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984"/>
        <w:gridCol w:w="5812"/>
      </w:tblGrid>
      <w:tr w:rsidR="00A95160" w:rsidTr="007F1E59">
        <w:tc>
          <w:tcPr>
            <w:tcW w:w="1526" w:type="dxa"/>
          </w:tcPr>
          <w:p w:rsidR="00A95160" w:rsidRDefault="00A95160" w:rsidP="008513CE">
            <w:pPr>
              <w:rPr>
                <w:rFonts w:ascii="Century Gothic" w:hAnsi="Century Gothic"/>
                <w:b/>
                <w:sz w:val="26"/>
                <w:szCs w:val="26"/>
              </w:rPr>
            </w:pPr>
            <w:r>
              <w:rPr>
                <w:rFonts w:ascii="Square721 BT" w:hAnsi="Square721 BT"/>
                <w:b/>
                <w:noProof/>
                <w:sz w:val="40"/>
                <w:szCs w:val="40"/>
              </w:rPr>
              <w:drawing>
                <wp:inline distT="0" distB="0" distL="0" distR="0">
                  <wp:extent cx="826617" cy="826617"/>
                  <wp:effectExtent l="0" t="0" r="0" b="0"/>
                  <wp:docPr id="1" name="Picture 0" descr="logo 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as.jpg"/>
                          <pic:cNvPicPr/>
                        </pic:nvPicPr>
                        <pic:blipFill>
                          <a:blip r:embed="rId8" cstate="print"/>
                          <a:stretch>
                            <a:fillRect/>
                          </a:stretch>
                        </pic:blipFill>
                        <pic:spPr>
                          <a:xfrm>
                            <a:off x="0" y="0"/>
                            <a:ext cx="829898" cy="829898"/>
                          </a:xfrm>
                          <a:prstGeom prst="rect">
                            <a:avLst/>
                          </a:prstGeom>
                        </pic:spPr>
                      </pic:pic>
                    </a:graphicData>
                  </a:graphic>
                </wp:inline>
              </w:drawing>
            </w:r>
          </w:p>
        </w:tc>
        <w:tc>
          <w:tcPr>
            <w:tcW w:w="7796" w:type="dxa"/>
            <w:gridSpan w:val="2"/>
            <w:shd w:val="clear" w:color="auto" w:fill="E5B8B7" w:themeFill="accent2" w:themeFillTint="66"/>
          </w:tcPr>
          <w:p w:rsidR="008513CE" w:rsidRDefault="008513CE" w:rsidP="008513CE">
            <w:pPr>
              <w:rPr>
                <w:rFonts w:ascii="Square721 BT" w:hAnsi="Square721 BT"/>
                <w:b/>
                <w:sz w:val="20"/>
                <w:szCs w:val="20"/>
              </w:rPr>
            </w:pPr>
          </w:p>
          <w:p w:rsidR="008513CE" w:rsidRDefault="008513CE" w:rsidP="008513CE">
            <w:pPr>
              <w:rPr>
                <w:rFonts w:ascii="Square721 BT" w:hAnsi="Square721 BT"/>
                <w:b/>
                <w:sz w:val="16"/>
                <w:szCs w:val="16"/>
              </w:rPr>
            </w:pPr>
          </w:p>
          <w:p w:rsidR="00A95160" w:rsidRPr="008513CE" w:rsidRDefault="008513CE" w:rsidP="008513CE">
            <w:pPr>
              <w:rPr>
                <w:rFonts w:ascii="Square721 BT" w:hAnsi="Square721 BT"/>
                <w:b/>
                <w:sz w:val="16"/>
                <w:szCs w:val="16"/>
              </w:rPr>
            </w:pPr>
            <w:r w:rsidRPr="008513CE">
              <w:rPr>
                <w:rFonts w:ascii="Square721 BT" w:hAnsi="Square721 BT"/>
                <w:b/>
                <w:sz w:val="16"/>
                <w:szCs w:val="16"/>
              </w:rPr>
              <w:t>JOURNAL OF ISLAMIC ARCHITECTURE</w:t>
            </w:r>
          </w:p>
          <w:p w:rsidR="00A95160" w:rsidRPr="008513CE" w:rsidRDefault="009B382D" w:rsidP="002461CF">
            <w:pPr>
              <w:rPr>
                <w:rFonts w:ascii="Square721 BT" w:hAnsi="Square721 BT"/>
                <w:sz w:val="14"/>
                <w:szCs w:val="14"/>
              </w:rPr>
            </w:pPr>
            <w:r>
              <w:rPr>
                <w:rFonts w:ascii="Square721 BT" w:hAnsi="Square721 BT"/>
                <w:sz w:val="14"/>
                <w:szCs w:val="14"/>
                <w:lang w:val="id-ID"/>
              </w:rPr>
              <w:t>P-</w:t>
            </w:r>
            <w:r w:rsidR="00A95160" w:rsidRPr="008513CE">
              <w:rPr>
                <w:rFonts w:ascii="Square721 BT" w:hAnsi="Square721 BT"/>
                <w:sz w:val="14"/>
                <w:szCs w:val="14"/>
              </w:rPr>
              <w:t xml:space="preserve">ISSN: </w:t>
            </w:r>
            <w:r w:rsidR="002461CF">
              <w:rPr>
                <w:rFonts w:ascii="Square721 BT" w:hAnsi="Square721 BT"/>
                <w:sz w:val="14"/>
                <w:szCs w:val="14"/>
              </w:rPr>
              <w:t xml:space="preserve">       </w:t>
            </w:r>
            <w:r w:rsidR="00A95160" w:rsidRPr="008513CE">
              <w:rPr>
                <w:rFonts w:ascii="Square721 BT" w:hAnsi="Square721 BT"/>
                <w:sz w:val="14"/>
                <w:szCs w:val="14"/>
              </w:rPr>
              <w:t xml:space="preserve"> E</w:t>
            </w:r>
            <w:r>
              <w:rPr>
                <w:rFonts w:ascii="Square721 BT" w:hAnsi="Square721 BT"/>
                <w:sz w:val="14"/>
                <w:szCs w:val="14"/>
                <w:lang w:val="id-ID"/>
              </w:rPr>
              <w:t>-</w:t>
            </w:r>
            <w:r w:rsidR="00A95160" w:rsidRPr="008513CE">
              <w:rPr>
                <w:rFonts w:ascii="Square721 BT" w:hAnsi="Square721 BT"/>
                <w:sz w:val="14"/>
                <w:szCs w:val="14"/>
              </w:rPr>
              <w:t xml:space="preserve">ISSN: </w:t>
            </w:r>
          </w:p>
          <w:p w:rsidR="00A95160" w:rsidRPr="008513CE" w:rsidRDefault="00A95160" w:rsidP="008513CE">
            <w:pPr>
              <w:rPr>
                <w:rFonts w:ascii="Square721 BT" w:hAnsi="Square721 BT"/>
                <w:sz w:val="14"/>
                <w:szCs w:val="14"/>
              </w:rPr>
            </w:pPr>
            <w:r w:rsidRPr="008513CE">
              <w:rPr>
                <w:rFonts w:ascii="Square721 BT" w:hAnsi="Square721 BT"/>
                <w:sz w:val="14"/>
                <w:szCs w:val="14"/>
              </w:rPr>
              <w:t>Journal Home Page: http://ejournal.uin-malang.ac.id/index.php/JIA</w:t>
            </w:r>
          </w:p>
          <w:p w:rsidR="00A95160" w:rsidRDefault="00A95160" w:rsidP="008513CE">
            <w:pPr>
              <w:rPr>
                <w:rFonts w:ascii="Century Gothic" w:hAnsi="Century Gothic"/>
                <w:b/>
                <w:sz w:val="26"/>
                <w:szCs w:val="26"/>
              </w:rPr>
            </w:pPr>
          </w:p>
        </w:tc>
      </w:tr>
      <w:tr w:rsidR="00C718E7" w:rsidTr="00C718E7">
        <w:tc>
          <w:tcPr>
            <w:tcW w:w="1526" w:type="dxa"/>
            <w:shd w:val="clear" w:color="auto" w:fill="auto"/>
          </w:tcPr>
          <w:p w:rsidR="00C718E7" w:rsidRPr="00C718E7" w:rsidRDefault="00C718E7" w:rsidP="008513CE">
            <w:pPr>
              <w:rPr>
                <w:rFonts w:ascii="Square721 BT" w:hAnsi="Square721 BT"/>
                <w:b/>
                <w:noProof/>
                <w:sz w:val="14"/>
                <w:szCs w:val="14"/>
              </w:rPr>
            </w:pPr>
          </w:p>
        </w:tc>
        <w:tc>
          <w:tcPr>
            <w:tcW w:w="7796" w:type="dxa"/>
            <w:gridSpan w:val="2"/>
            <w:shd w:val="clear" w:color="auto" w:fill="auto"/>
          </w:tcPr>
          <w:p w:rsidR="00C718E7" w:rsidRDefault="00C718E7" w:rsidP="008513CE">
            <w:pPr>
              <w:rPr>
                <w:rFonts w:ascii="Square721 BT" w:hAnsi="Square721 BT"/>
                <w:b/>
                <w:sz w:val="20"/>
                <w:szCs w:val="20"/>
              </w:rPr>
            </w:pPr>
          </w:p>
        </w:tc>
      </w:tr>
      <w:tr w:rsidR="008513CE" w:rsidTr="007E00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3"/>
            <w:tcBorders>
              <w:top w:val="dotted" w:sz="4" w:space="0" w:color="auto"/>
              <w:left w:val="nil"/>
              <w:bottom w:val="dotted" w:sz="8" w:space="0" w:color="auto"/>
              <w:right w:val="nil"/>
            </w:tcBorders>
          </w:tcPr>
          <w:p w:rsidR="008513CE" w:rsidRPr="00C718E7" w:rsidRDefault="008513CE" w:rsidP="008513CE">
            <w:pPr>
              <w:jc w:val="both"/>
              <w:rPr>
                <w:rFonts w:ascii="Century Gothic" w:hAnsi="Century Gothic"/>
                <w:b/>
                <w:sz w:val="10"/>
                <w:szCs w:val="10"/>
              </w:rPr>
            </w:pPr>
          </w:p>
          <w:p w:rsidR="00374958" w:rsidRPr="00374958" w:rsidRDefault="00374958" w:rsidP="00F65B7B">
            <w:pPr>
              <w:spacing w:before="240"/>
              <w:jc w:val="center"/>
              <w:rPr>
                <w:rFonts w:ascii="Century Gothic" w:hAnsi="Century Gothic"/>
                <w:b/>
                <w:bCs/>
                <w:iCs/>
                <w:sz w:val="26"/>
                <w:szCs w:val="26"/>
              </w:rPr>
            </w:pPr>
            <w:r w:rsidRPr="00374958">
              <w:rPr>
                <w:rFonts w:ascii="Century Gothic" w:hAnsi="Century Gothic"/>
                <w:b/>
                <w:bCs/>
                <w:sz w:val="26"/>
                <w:szCs w:val="26"/>
              </w:rPr>
              <w:t xml:space="preserve">THE FACTORS CONTRIBUTING IN SPIRITUALITY DEFINITION OF </w:t>
            </w:r>
            <w:r w:rsidR="00F65B7B">
              <w:rPr>
                <w:rFonts w:ascii="Century Gothic" w:hAnsi="Century Gothic"/>
                <w:b/>
                <w:bCs/>
                <w:sz w:val="26"/>
                <w:szCs w:val="26"/>
              </w:rPr>
              <w:t xml:space="preserve">IRANIAN </w:t>
            </w:r>
            <w:r w:rsidRPr="00374958">
              <w:rPr>
                <w:rFonts w:ascii="Century Gothic" w:hAnsi="Century Gothic"/>
                <w:b/>
                <w:bCs/>
                <w:sz w:val="26"/>
                <w:szCs w:val="26"/>
              </w:rPr>
              <w:t>MOSQUES</w:t>
            </w:r>
          </w:p>
          <w:p w:rsidR="009B4070" w:rsidRDefault="00374958" w:rsidP="00B806F4">
            <w:pPr>
              <w:spacing w:before="240"/>
              <w:jc w:val="center"/>
              <w:rPr>
                <w:rFonts w:ascii="Century Gothic" w:hAnsi="Century Gothic"/>
                <w:b/>
                <w:bCs/>
                <w:sz w:val="15"/>
                <w:szCs w:val="15"/>
              </w:rPr>
            </w:pPr>
            <w:r w:rsidRPr="00374958">
              <w:rPr>
                <w:rFonts w:ascii="Century Gothic" w:hAnsi="Century Gothic"/>
                <w:b/>
                <w:bCs/>
                <w:sz w:val="26"/>
                <w:szCs w:val="26"/>
              </w:rPr>
              <w:t xml:space="preserve"> </w:t>
            </w:r>
            <w:r w:rsidR="009E782A" w:rsidRPr="006E325B">
              <w:rPr>
                <w:rFonts w:ascii="Century Gothic" w:hAnsi="Century Gothic"/>
                <w:b/>
                <w:bCs/>
                <w:sz w:val="15"/>
                <w:szCs w:val="15"/>
              </w:rPr>
              <w:t>(</w:t>
            </w:r>
            <w:r w:rsidR="009B4070" w:rsidRPr="006E325B">
              <w:rPr>
                <w:rFonts w:ascii="Century Gothic" w:hAnsi="Century Gothic"/>
                <w:b/>
                <w:bCs/>
                <w:sz w:val="15"/>
                <w:szCs w:val="15"/>
              </w:rPr>
              <w:t xml:space="preserve">AN INTRODUCTION TO THE UNDERSTANDING THE </w:t>
            </w:r>
            <w:r w:rsidR="00B806F4" w:rsidRPr="00B806F4">
              <w:rPr>
                <w:rFonts w:ascii="Century Gothic" w:hAnsi="Century Gothic"/>
                <w:b/>
                <w:bCs/>
                <w:sz w:val="15"/>
                <w:szCs w:val="15"/>
              </w:rPr>
              <w:t>GLORY OF IRANIAN MOSQUE IN THE BORDER BETWEEN MATTER &amp; MEANING</w:t>
            </w:r>
            <w:r w:rsidR="009E782A" w:rsidRPr="006E325B">
              <w:rPr>
                <w:rFonts w:ascii="Century Gothic" w:hAnsi="Century Gothic"/>
                <w:b/>
                <w:bCs/>
                <w:sz w:val="15"/>
                <w:szCs w:val="15"/>
              </w:rPr>
              <w:t>)</w:t>
            </w:r>
          </w:p>
          <w:p w:rsidR="00B806F4" w:rsidRPr="006E325B" w:rsidRDefault="00B806F4" w:rsidP="00B806F4">
            <w:pPr>
              <w:spacing w:before="240"/>
              <w:jc w:val="center"/>
              <w:rPr>
                <w:rFonts w:ascii="Century Gothic" w:hAnsi="Century Gothic"/>
                <w:b/>
                <w:bCs/>
                <w:sz w:val="15"/>
                <w:szCs w:val="15"/>
              </w:rPr>
            </w:pPr>
          </w:p>
          <w:p w:rsidR="00C718E7" w:rsidRPr="00C718E7" w:rsidRDefault="00C718E7" w:rsidP="008513CE">
            <w:pPr>
              <w:jc w:val="both"/>
              <w:rPr>
                <w:rFonts w:ascii="Trebuchet MS" w:hAnsi="Trebuchet MS"/>
                <w:sz w:val="10"/>
                <w:szCs w:val="10"/>
              </w:rPr>
            </w:pPr>
          </w:p>
        </w:tc>
      </w:tr>
      <w:tr w:rsidR="00C264EF" w:rsidTr="00847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9322" w:type="dxa"/>
            <w:gridSpan w:val="3"/>
            <w:tcBorders>
              <w:top w:val="dotted" w:sz="8" w:space="0" w:color="auto"/>
              <w:left w:val="nil"/>
              <w:bottom w:val="dotted" w:sz="8" w:space="0" w:color="auto"/>
              <w:right w:val="nil"/>
            </w:tcBorders>
            <w:shd w:val="clear" w:color="auto" w:fill="E5B8B7" w:themeFill="accent2" w:themeFillTint="66"/>
          </w:tcPr>
          <w:p w:rsidR="00AA44D6" w:rsidRPr="00C718E7" w:rsidRDefault="00AA44D6" w:rsidP="00947498">
            <w:pPr>
              <w:jc w:val="both"/>
              <w:rPr>
                <w:rFonts w:ascii="Square721 BT" w:hAnsi="Square721 BT"/>
                <w:sz w:val="4"/>
                <w:szCs w:val="4"/>
              </w:rPr>
            </w:pPr>
          </w:p>
          <w:p w:rsidR="007273AD" w:rsidRPr="00382257" w:rsidRDefault="007273AD" w:rsidP="00BC291E">
            <w:pPr>
              <w:jc w:val="both"/>
              <w:rPr>
                <w:rFonts w:ascii="Square721 BT" w:hAnsi="Square721 BT"/>
                <w:sz w:val="14"/>
                <w:szCs w:val="14"/>
              </w:rPr>
            </w:pPr>
            <w:r>
              <w:rPr>
                <w:rFonts w:ascii="Square721 BT" w:hAnsi="Square721 BT"/>
                <w:sz w:val="14"/>
                <w:szCs w:val="14"/>
              </w:rPr>
              <w:t>|</w:t>
            </w:r>
            <w:r w:rsidR="00382257">
              <w:rPr>
                <w:rFonts w:ascii="Square721 BT" w:hAnsi="Square721 BT"/>
                <w:sz w:val="14"/>
                <w:szCs w:val="14"/>
              </w:rPr>
              <w:t xml:space="preserve"> </w:t>
            </w:r>
            <w:r w:rsidR="00947498">
              <w:rPr>
                <w:rFonts w:ascii="Square721 BT" w:hAnsi="Square721 BT"/>
                <w:sz w:val="14"/>
                <w:szCs w:val="14"/>
              </w:rPr>
              <w:t>Received</w:t>
            </w:r>
            <w:r w:rsidR="007E0042">
              <w:rPr>
                <w:rFonts w:ascii="Square721 BT" w:hAnsi="Square721 BT"/>
                <w:sz w:val="14"/>
                <w:szCs w:val="14"/>
              </w:rPr>
              <w:t xml:space="preserve"> </w:t>
            </w:r>
            <w:r w:rsidR="00382257">
              <w:rPr>
                <w:rFonts w:ascii="Square721 BT" w:hAnsi="Square721 BT"/>
                <w:sz w:val="14"/>
                <w:szCs w:val="14"/>
              </w:rPr>
              <w:t xml:space="preserve">| </w:t>
            </w:r>
            <w:r w:rsidR="007E0042">
              <w:rPr>
                <w:rFonts w:ascii="Square721 BT" w:hAnsi="Square721 BT"/>
                <w:sz w:val="14"/>
                <w:szCs w:val="14"/>
              </w:rPr>
              <w:t>Accepted</w:t>
            </w:r>
            <w:r w:rsidR="00C718E7">
              <w:rPr>
                <w:rFonts w:ascii="Square721 BT" w:hAnsi="Square721 BT"/>
                <w:sz w:val="14"/>
                <w:szCs w:val="14"/>
              </w:rPr>
              <w:t xml:space="preserve"> </w:t>
            </w:r>
            <w:r w:rsidR="00911366">
              <w:rPr>
                <w:rFonts w:ascii="Square721 BT" w:hAnsi="Square721 BT"/>
                <w:sz w:val="14"/>
                <w:szCs w:val="14"/>
              </w:rPr>
              <w:t xml:space="preserve"> </w:t>
            </w:r>
            <w:r w:rsidR="007E0042" w:rsidRPr="00382257">
              <w:rPr>
                <w:rFonts w:ascii="Square721 BT" w:hAnsi="Square721 BT"/>
                <w:sz w:val="14"/>
                <w:szCs w:val="14"/>
              </w:rPr>
              <w:t xml:space="preserve">| Available online </w:t>
            </w:r>
            <w:r w:rsidR="00C718E7" w:rsidRPr="00382257">
              <w:rPr>
                <w:rFonts w:ascii="Square721 BT" w:hAnsi="Square721 BT"/>
                <w:sz w:val="14"/>
                <w:szCs w:val="14"/>
              </w:rPr>
              <w:t xml:space="preserve"> </w:t>
            </w:r>
            <w:r w:rsidR="007E0042" w:rsidRPr="00382257">
              <w:rPr>
                <w:rFonts w:ascii="Square721 BT" w:hAnsi="Square721 BT"/>
                <w:sz w:val="14"/>
                <w:szCs w:val="14"/>
              </w:rPr>
              <w:t>|</w:t>
            </w:r>
          </w:p>
          <w:p w:rsidR="00C264EF" w:rsidRDefault="00382257" w:rsidP="00947498">
            <w:pPr>
              <w:jc w:val="both"/>
              <w:rPr>
                <w:rFonts w:ascii="Square721 BT" w:hAnsi="Square721 BT"/>
                <w:sz w:val="14"/>
                <w:szCs w:val="14"/>
              </w:rPr>
            </w:pPr>
            <w:r w:rsidRPr="00382257">
              <w:rPr>
                <w:rFonts w:ascii="Square721 BT" w:hAnsi="Square721 BT"/>
                <w:sz w:val="14"/>
                <w:szCs w:val="14"/>
              </w:rPr>
              <w:t xml:space="preserve">| </w:t>
            </w:r>
            <w:r w:rsidR="007E0042" w:rsidRPr="00382257">
              <w:rPr>
                <w:rFonts w:ascii="Square721 BT" w:hAnsi="Square721 BT"/>
                <w:sz w:val="14"/>
                <w:szCs w:val="14"/>
              </w:rPr>
              <w:t>DOI</w:t>
            </w:r>
            <w:r w:rsidR="00947498" w:rsidRPr="00382257">
              <w:rPr>
                <w:rFonts w:ascii="Square721 BT" w:hAnsi="Square721 BT"/>
                <w:sz w:val="14"/>
                <w:szCs w:val="14"/>
              </w:rPr>
              <w:t xml:space="preserve"> </w:t>
            </w:r>
            <w:hyperlink r:id="rId9" w:history="1">
              <w:r w:rsidR="00CD1547" w:rsidRPr="00644A50">
                <w:rPr>
                  <w:rStyle w:val="Hyperlink"/>
                  <w:rFonts w:ascii="Square721 BT" w:hAnsi="Square721 BT"/>
                  <w:sz w:val="14"/>
                  <w:szCs w:val="14"/>
                </w:rPr>
                <w:t>http://dx.doi.org/10.18860/jia.v</w:t>
              </w:r>
              <w:r w:rsidR="00CD1547" w:rsidRPr="00644A50">
                <w:rPr>
                  <w:rStyle w:val="Hyperlink"/>
                  <w:rFonts w:ascii="Square721 BT" w:hAnsi="Square721 BT"/>
                  <w:sz w:val="14"/>
                  <w:szCs w:val="14"/>
                  <w:lang w:val="id-ID"/>
                </w:rPr>
                <w:t>4</w:t>
              </w:r>
              <w:r w:rsidR="00CD1547" w:rsidRPr="00644A50">
                <w:rPr>
                  <w:rStyle w:val="Hyperlink"/>
                  <w:rFonts w:ascii="Square721 BT" w:hAnsi="Square721 BT"/>
                  <w:sz w:val="14"/>
                  <w:szCs w:val="14"/>
                </w:rPr>
                <w:t>i</w:t>
              </w:r>
              <w:r w:rsidR="00CD1547" w:rsidRPr="00644A50">
                <w:rPr>
                  <w:rStyle w:val="Hyperlink"/>
                  <w:rFonts w:ascii="Square721 BT" w:hAnsi="Square721 BT"/>
                  <w:sz w:val="14"/>
                  <w:szCs w:val="14"/>
                  <w:lang w:val="id-ID"/>
                </w:rPr>
                <w:t>1</w:t>
              </w:r>
              <w:r w:rsidR="00CD1547" w:rsidRPr="00644A50">
                <w:rPr>
                  <w:rStyle w:val="Hyperlink"/>
                  <w:rFonts w:ascii="Square721 BT" w:hAnsi="Square721 BT"/>
                  <w:sz w:val="14"/>
                  <w:szCs w:val="14"/>
                </w:rPr>
                <w:t>.</w:t>
              </w:r>
              <w:r w:rsidR="00CD1547" w:rsidRPr="00644A50">
                <w:rPr>
                  <w:rStyle w:val="Hyperlink"/>
                  <w:rFonts w:ascii="Square721 BT" w:hAnsi="Square721 BT"/>
                  <w:sz w:val="14"/>
                  <w:szCs w:val="14"/>
                  <w:lang w:val="id-ID"/>
                </w:rPr>
                <w:t>3466</w:t>
              </w:r>
            </w:hyperlink>
            <w:r>
              <w:rPr>
                <w:rFonts w:ascii="Square721 BT" w:hAnsi="Square721 BT"/>
                <w:sz w:val="14"/>
                <w:szCs w:val="14"/>
              </w:rPr>
              <w:t xml:space="preserve"> </w:t>
            </w:r>
            <w:r w:rsidR="007E0042">
              <w:rPr>
                <w:rFonts w:ascii="Square721 BT" w:hAnsi="Square721 BT"/>
                <w:sz w:val="14"/>
                <w:szCs w:val="14"/>
              </w:rPr>
              <w:t xml:space="preserve">|  </w:t>
            </w:r>
          </w:p>
          <w:p w:rsidR="00C718E7" w:rsidRPr="00C718E7" w:rsidRDefault="00C718E7" w:rsidP="00947498">
            <w:pPr>
              <w:jc w:val="both"/>
              <w:rPr>
                <w:rFonts w:ascii="Square721 BT" w:hAnsi="Square721 BT"/>
                <w:sz w:val="4"/>
                <w:szCs w:val="4"/>
              </w:rPr>
            </w:pPr>
          </w:p>
        </w:tc>
      </w:tr>
      <w:tr w:rsidR="007E0042" w:rsidTr="007E00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8"/>
        </w:trPr>
        <w:tc>
          <w:tcPr>
            <w:tcW w:w="3510" w:type="dxa"/>
            <w:gridSpan w:val="2"/>
            <w:tcBorders>
              <w:top w:val="dotted" w:sz="8" w:space="0" w:color="auto"/>
              <w:left w:val="nil"/>
              <w:bottom w:val="dotted" w:sz="8" w:space="0" w:color="auto"/>
              <w:right w:val="nil"/>
            </w:tcBorders>
          </w:tcPr>
          <w:p w:rsidR="007E0042" w:rsidRPr="00C718E7" w:rsidRDefault="007E0042" w:rsidP="007E0042">
            <w:pPr>
              <w:jc w:val="both"/>
              <w:rPr>
                <w:rFonts w:ascii="Square721 BT" w:hAnsi="Square721 BT"/>
                <w:b/>
                <w:sz w:val="10"/>
                <w:szCs w:val="10"/>
              </w:rPr>
            </w:pPr>
          </w:p>
          <w:p w:rsidR="007956EF" w:rsidRDefault="00CF1DDC" w:rsidP="00D66A4D">
            <w:pPr>
              <w:jc w:val="both"/>
              <w:rPr>
                <w:rFonts w:ascii="Square721 BT" w:hAnsi="Square721 BT"/>
                <w:b/>
                <w:bCs/>
                <w:sz w:val="14"/>
                <w:szCs w:val="14"/>
              </w:rPr>
            </w:pPr>
            <w:r w:rsidRPr="007956EF">
              <w:rPr>
                <w:rFonts w:ascii="Square721 BT" w:hAnsi="Square721 BT"/>
                <w:b/>
                <w:bCs/>
                <w:i/>
                <w:iCs/>
                <w:sz w:val="16"/>
                <w:szCs w:val="16"/>
              </w:rPr>
              <w:t>Sanaz Ahmadzadeh siyahrood</w:t>
            </w:r>
            <w:r w:rsidRPr="00CF1DDC">
              <w:rPr>
                <w:rFonts w:ascii="Square721 BT" w:hAnsi="Square721 BT"/>
                <w:b/>
                <w:bCs/>
                <w:i/>
                <w:iCs/>
                <w:sz w:val="14"/>
                <w:szCs w:val="14"/>
              </w:rPr>
              <w:t xml:space="preserve"> </w:t>
            </w:r>
          </w:p>
          <w:p w:rsidR="00912056" w:rsidRPr="00191997" w:rsidRDefault="00CF1DDC" w:rsidP="00CF1DDC">
            <w:pPr>
              <w:jc w:val="both"/>
              <w:rPr>
                <w:rFonts w:ascii="Square721 BT" w:hAnsi="Square721 BT"/>
                <w:sz w:val="14"/>
                <w:szCs w:val="14"/>
              </w:rPr>
            </w:pPr>
            <w:r w:rsidRPr="00CF1DDC">
              <w:rPr>
                <w:rFonts w:ascii="Square721 BT" w:hAnsi="Square721 BT"/>
                <w:sz w:val="14"/>
                <w:szCs w:val="14"/>
              </w:rPr>
              <w:t>High-Performance Architecture Lab, Tarbiat Modares University,</w:t>
            </w:r>
            <w:r w:rsidRPr="00CF1DDC">
              <w:rPr>
                <w:rFonts w:ascii="Square721 BT" w:hAnsi="Square721 BT"/>
                <w:i/>
                <w:iCs/>
                <w:sz w:val="14"/>
                <w:szCs w:val="14"/>
              </w:rPr>
              <w:t xml:space="preserve"> Tehran, Iran</w:t>
            </w:r>
          </w:p>
          <w:p w:rsidR="00185A72" w:rsidRPr="00185A72" w:rsidRDefault="00912056" w:rsidP="00185A72">
            <w:pPr>
              <w:jc w:val="both"/>
              <w:rPr>
                <w:rFonts w:ascii="Square721 BT" w:hAnsi="Square721 BT"/>
                <w:b/>
                <w:bCs/>
                <w:sz w:val="14"/>
                <w:szCs w:val="14"/>
              </w:rPr>
            </w:pPr>
            <w:r w:rsidRPr="00191997">
              <w:rPr>
                <w:rFonts w:ascii="Square721 BT" w:hAnsi="Square721 BT"/>
                <w:sz w:val="14"/>
                <w:szCs w:val="14"/>
                <w:lang w:val="id-ID"/>
              </w:rPr>
              <w:t>e-</w:t>
            </w:r>
            <w:r w:rsidRPr="00191997">
              <w:rPr>
                <w:rFonts w:ascii="Square721 BT" w:hAnsi="Square721 BT"/>
                <w:sz w:val="14"/>
                <w:szCs w:val="14"/>
              </w:rPr>
              <w:t>mail</w:t>
            </w:r>
            <w:r w:rsidR="0048545D">
              <w:rPr>
                <w:rFonts w:ascii="Square721 BT" w:hAnsi="Square721 BT" w:hint="cs"/>
                <w:sz w:val="14"/>
                <w:szCs w:val="14"/>
                <w:rtl/>
              </w:rPr>
              <w:t>:</w:t>
            </w:r>
            <w:r w:rsidR="00CF10CF">
              <w:rPr>
                <w:rFonts w:ascii="Square721 BT" w:hAnsi="Square721 BT"/>
                <w:sz w:val="14"/>
                <w:szCs w:val="14"/>
              </w:rPr>
              <w:t xml:space="preserve"> </w:t>
            </w:r>
            <w:r w:rsidR="00185A72" w:rsidRPr="00E60922">
              <w:rPr>
                <w:rFonts w:ascii="Square721 BT" w:hAnsi="Square721 BT"/>
                <w:sz w:val="14"/>
                <w:szCs w:val="14"/>
              </w:rPr>
              <w:t>sanaz.ahmadzadeh.siyahrood@gmail.com</w:t>
            </w:r>
          </w:p>
          <w:p w:rsidR="007E0042" w:rsidRDefault="007E0042" w:rsidP="00912056">
            <w:pPr>
              <w:jc w:val="both"/>
              <w:rPr>
                <w:rFonts w:ascii="Square721 BT" w:hAnsi="Square721 BT"/>
                <w:sz w:val="14"/>
                <w:szCs w:val="14"/>
              </w:rPr>
            </w:pPr>
            <w:bookmarkStart w:id="0" w:name="_GoBack"/>
            <w:bookmarkEnd w:id="0"/>
          </w:p>
          <w:p w:rsidR="00F34D24" w:rsidRPr="00584635" w:rsidRDefault="00F34D24" w:rsidP="00F34D24">
            <w:pPr>
              <w:ind w:right="599"/>
              <w:jc w:val="both"/>
              <w:rPr>
                <w:rFonts w:ascii="Square721 BT" w:hAnsi="Square721 BT"/>
                <w:b/>
                <w:bCs/>
                <w:i/>
                <w:iCs/>
                <w:sz w:val="16"/>
                <w:szCs w:val="16"/>
              </w:rPr>
            </w:pPr>
            <w:r w:rsidRPr="00584635">
              <w:rPr>
                <w:rFonts w:ascii="Square721 BT" w:hAnsi="Square721 BT"/>
                <w:b/>
                <w:bCs/>
                <w:i/>
                <w:iCs/>
                <w:sz w:val="16"/>
                <w:szCs w:val="16"/>
              </w:rPr>
              <w:t>Arghavan Ebrahimi</w:t>
            </w:r>
          </w:p>
          <w:p w:rsidR="00F34D24" w:rsidRPr="00BD3DEB" w:rsidRDefault="00F34D24" w:rsidP="00F34D24">
            <w:pPr>
              <w:ind w:right="599"/>
              <w:jc w:val="lowKashida"/>
              <w:rPr>
                <w:rFonts w:ascii="Square721 BT" w:hAnsi="Square721 BT"/>
                <w:b/>
                <w:bCs/>
                <w:sz w:val="16"/>
                <w:szCs w:val="16"/>
              </w:rPr>
            </w:pPr>
            <w:r w:rsidRPr="00BD3DEB">
              <w:rPr>
                <w:rFonts w:ascii="Square721 BT" w:hAnsi="Square721 BT"/>
                <w:sz w:val="14"/>
                <w:szCs w:val="14"/>
              </w:rPr>
              <w:t>High</w:t>
            </w:r>
            <w:r>
              <w:rPr>
                <w:rFonts w:ascii="Square721 BT" w:hAnsi="Square721 BT"/>
                <w:b/>
                <w:bCs/>
                <w:sz w:val="16"/>
                <w:szCs w:val="16"/>
              </w:rPr>
              <w:t xml:space="preserve"> </w:t>
            </w:r>
            <w:r>
              <w:rPr>
                <w:rFonts w:ascii="Square721 BT" w:hAnsi="Square721 BT"/>
                <w:sz w:val="14"/>
                <w:szCs w:val="14"/>
              </w:rPr>
              <w:t xml:space="preserve">Performance Architecture Lab, </w:t>
            </w:r>
            <w:r w:rsidRPr="006F4517">
              <w:rPr>
                <w:rFonts w:ascii="Square721 BT" w:hAnsi="Square721 BT"/>
                <w:sz w:val="14"/>
                <w:szCs w:val="14"/>
              </w:rPr>
              <w:t>Tarbiat Modares University, Tehran, Iran</w:t>
            </w:r>
          </w:p>
          <w:p w:rsidR="00F34D24" w:rsidRPr="00A61E25" w:rsidRDefault="00F34D24" w:rsidP="00F34D24">
            <w:pPr>
              <w:jc w:val="lowKashida"/>
              <w:rPr>
                <w:rFonts w:ascii="Square721 BT" w:hAnsi="Square721 BT"/>
                <w:sz w:val="14"/>
                <w:szCs w:val="14"/>
              </w:rPr>
            </w:pPr>
            <w:r w:rsidRPr="00191997">
              <w:rPr>
                <w:rFonts w:ascii="Square721 BT" w:hAnsi="Square721 BT"/>
                <w:sz w:val="14"/>
                <w:szCs w:val="14"/>
                <w:lang w:val="id-ID"/>
              </w:rPr>
              <w:t>e-</w:t>
            </w:r>
            <w:r w:rsidRPr="00191997">
              <w:rPr>
                <w:rFonts w:ascii="Square721 BT" w:hAnsi="Square721 BT"/>
                <w:sz w:val="14"/>
                <w:szCs w:val="14"/>
              </w:rPr>
              <w:t>mail</w:t>
            </w:r>
            <w:r>
              <w:rPr>
                <w:rFonts w:ascii="Square721 BT" w:hAnsi="Square721 BT" w:hint="cs"/>
                <w:sz w:val="14"/>
                <w:szCs w:val="14"/>
                <w:rtl/>
              </w:rPr>
              <w:t>:</w:t>
            </w:r>
            <w:r w:rsidRPr="00A61E25">
              <w:rPr>
                <w:rFonts w:ascii="Times New Roman" w:eastAsia="Times New Roman" w:hAnsi="Times New Roman" w:cs="Times New Roman"/>
                <w:sz w:val="24"/>
                <w:szCs w:val="24"/>
              </w:rPr>
              <w:t xml:space="preserve"> </w:t>
            </w:r>
            <w:r w:rsidRPr="00A61E25">
              <w:rPr>
                <w:rFonts w:ascii="Square721 BT" w:hAnsi="Square721 BT"/>
                <w:sz w:val="14"/>
                <w:szCs w:val="14"/>
              </w:rPr>
              <w:t>ebrahimi.arghavaan@gmail.com</w:t>
            </w:r>
          </w:p>
          <w:p w:rsidR="00F34D24" w:rsidRDefault="00F34D24" w:rsidP="001B0CF5">
            <w:pPr>
              <w:jc w:val="both"/>
              <w:rPr>
                <w:rFonts w:ascii="Square721 BT" w:hAnsi="Square721 BT"/>
                <w:b/>
                <w:i/>
                <w:iCs/>
                <w:sz w:val="16"/>
                <w:szCs w:val="16"/>
              </w:rPr>
            </w:pPr>
          </w:p>
          <w:p w:rsidR="001B0CF5" w:rsidRDefault="001B0CF5" w:rsidP="001B0CF5">
            <w:pPr>
              <w:jc w:val="both"/>
              <w:rPr>
                <w:rFonts w:ascii="Square721 BT" w:hAnsi="Square721 BT"/>
                <w:b/>
                <w:i/>
                <w:iCs/>
                <w:sz w:val="16"/>
                <w:szCs w:val="16"/>
              </w:rPr>
            </w:pPr>
            <w:r w:rsidRPr="001B0CF5">
              <w:rPr>
                <w:rFonts w:ascii="Square721 BT" w:hAnsi="Square721 BT"/>
                <w:b/>
                <w:i/>
                <w:iCs/>
                <w:sz w:val="16"/>
                <w:szCs w:val="16"/>
              </w:rPr>
              <w:t xml:space="preserve">Javad </w:t>
            </w:r>
            <w:proofErr w:type="spellStart"/>
            <w:r w:rsidRPr="001B0CF5">
              <w:rPr>
                <w:rFonts w:ascii="Square721 BT" w:hAnsi="Square721 BT"/>
                <w:b/>
                <w:i/>
                <w:iCs/>
                <w:sz w:val="16"/>
                <w:szCs w:val="16"/>
              </w:rPr>
              <w:t>Ghiasvand</w:t>
            </w:r>
            <w:proofErr w:type="spellEnd"/>
          </w:p>
          <w:p w:rsidR="001B0CF5" w:rsidRPr="001B0CF5" w:rsidRDefault="001B0CF5" w:rsidP="001B0CF5">
            <w:pPr>
              <w:jc w:val="both"/>
              <w:rPr>
                <w:rFonts w:ascii="Square721 BT" w:hAnsi="Square721 BT"/>
                <w:b/>
                <w:i/>
                <w:iCs/>
                <w:sz w:val="16"/>
                <w:szCs w:val="16"/>
              </w:rPr>
            </w:pPr>
            <w:r w:rsidRPr="001B0CF5">
              <w:rPr>
                <w:rFonts w:ascii="Square721 BT" w:hAnsi="Square721 BT"/>
                <w:b/>
                <w:i/>
                <w:iCs/>
                <w:sz w:val="16"/>
                <w:szCs w:val="16"/>
                <w:cs/>
              </w:rPr>
              <w:t>‎</w:t>
            </w:r>
            <w:r w:rsidRPr="001B0CF5">
              <w:rPr>
                <w:rFonts w:ascii="Square721 BT" w:hAnsi="Square721 BT"/>
                <w:bCs/>
                <w:sz w:val="14"/>
                <w:szCs w:val="14"/>
              </w:rPr>
              <w:t>Faculty Member at Islamic Azad University</w:t>
            </w:r>
          </w:p>
          <w:p w:rsidR="001B0CF5" w:rsidRPr="0041559D" w:rsidRDefault="0041559D" w:rsidP="00CF10CF">
            <w:pPr>
              <w:jc w:val="both"/>
              <w:rPr>
                <w:rFonts w:ascii="Square721 BT" w:hAnsi="Square721 BT"/>
                <w:sz w:val="14"/>
                <w:szCs w:val="14"/>
              </w:rPr>
            </w:pPr>
            <w:r w:rsidRPr="00191997">
              <w:rPr>
                <w:rFonts w:ascii="Square721 BT" w:hAnsi="Square721 BT"/>
                <w:sz w:val="14"/>
                <w:szCs w:val="14"/>
                <w:lang w:val="id-ID"/>
              </w:rPr>
              <w:t>e-</w:t>
            </w:r>
            <w:r w:rsidRPr="00191997">
              <w:rPr>
                <w:rFonts w:ascii="Square721 BT" w:hAnsi="Square721 BT"/>
                <w:sz w:val="14"/>
                <w:szCs w:val="14"/>
              </w:rPr>
              <w:t>mail</w:t>
            </w:r>
            <w:r w:rsidR="00CF10CF">
              <w:rPr>
                <w:rFonts w:ascii="Square721 BT" w:hAnsi="Square721 BT"/>
                <w:sz w:val="14"/>
                <w:szCs w:val="14"/>
              </w:rPr>
              <w:t xml:space="preserve">: </w:t>
            </w:r>
            <w:hyperlink r:id="rId10" w:history="1">
              <w:r w:rsidRPr="0041559D">
                <w:rPr>
                  <w:rStyle w:val="Hyperlink"/>
                  <w:rFonts w:ascii="Square721 BT" w:hAnsi="Square721 BT"/>
                  <w:color w:val="auto"/>
                  <w:sz w:val="14"/>
                  <w:szCs w:val="14"/>
                  <w:u w:val="none"/>
                </w:rPr>
                <w:t>ja.ghiasvand@gmail.com</w:t>
              </w:r>
            </w:hyperlink>
          </w:p>
          <w:p w:rsidR="0041559D" w:rsidRPr="00403D1F" w:rsidRDefault="0041559D" w:rsidP="0041559D">
            <w:pPr>
              <w:jc w:val="both"/>
              <w:rPr>
                <w:rFonts w:ascii="Square721 BT" w:hAnsi="Square721 BT"/>
                <w:sz w:val="14"/>
                <w:szCs w:val="14"/>
              </w:rPr>
            </w:pPr>
          </w:p>
          <w:p w:rsidR="00216910" w:rsidRPr="00216910" w:rsidRDefault="00D15A49" w:rsidP="00216910">
            <w:pPr>
              <w:jc w:val="both"/>
              <w:rPr>
                <w:rFonts w:ascii="Square721 BT" w:hAnsi="Square721 BT"/>
                <w:b/>
                <w:i/>
                <w:iCs/>
                <w:sz w:val="16"/>
                <w:szCs w:val="16"/>
              </w:rPr>
            </w:pPr>
            <w:r w:rsidRPr="00216910">
              <w:rPr>
                <w:rFonts w:ascii="Square721 BT" w:hAnsi="Square721 BT"/>
                <w:b/>
                <w:i/>
                <w:iCs/>
                <w:sz w:val="16"/>
                <w:szCs w:val="16"/>
              </w:rPr>
              <w:t>Mohammadjavad Mahdavinejad</w:t>
            </w:r>
          </w:p>
          <w:p w:rsidR="00D15A49" w:rsidRDefault="00D15A49" w:rsidP="00216910">
            <w:pPr>
              <w:jc w:val="both"/>
              <w:rPr>
                <w:rFonts w:ascii="Square721 BT" w:hAnsi="Square721 BT"/>
                <w:bCs/>
                <w:i/>
                <w:iCs/>
                <w:sz w:val="14"/>
                <w:szCs w:val="14"/>
              </w:rPr>
            </w:pPr>
            <w:r w:rsidRPr="00D15A49">
              <w:rPr>
                <w:rFonts w:ascii="Square721 BT" w:hAnsi="Square721 BT"/>
                <w:bCs/>
                <w:i/>
                <w:iCs/>
                <w:sz w:val="14"/>
                <w:szCs w:val="14"/>
              </w:rPr>
              <w:t>Department of Architecture Tarbiat Modares University, Tehran, Iran</w:t>
            </w:r>
          </w:p>
          <w:p w:rsidR="00F7388C" w:rsidRDefault="00F7388C" w:rsidP="00F7388C">
            <w:pPr>
              <w:jc w:val="both"/>
              <w:rPr>
                <w:rFonts w:ascii="Square721 BT" w:hAnsi="Square721 BT"/>
                <w:bCs/>
                <w:i/>
                <w:iCs/>
                <w:sz w:val="14"/>
                <w:szCs w:val="14"/>
              </w:rPr>
            </w:pPr>
            <w:r w:rsidRPr="00191997">
              <w:rPr>
                <w:rFonts w:ascii="Square721 BT" w:hAnsi="Square721 BT"/>
                <w:sz w:val="14"/>
                <w:szCs w:val="14"/>
                <w:lang w:val="id-ID"/>
              </w:rPr>
              <w:t>e-</w:t>
            </w:r>
            <w:r w:rsidRPr="00191997">
              <w:rPr>
                <w:rFonts w:ascii="Square721 BT" w:hAnsi="Square721 BT"/>
                <w:sz w:val="14"/>
                <w:szCs w:val="14"/>
              </w:rPr>
              <w:t>mail</w:t>
            </w:r>
            <w:r>
              <w:rPr>
                <w:rFonts w:ascii="Square721 BT" w:hAnsi="Square721 BT" w:hint="cs"/>
                <w:sz w:val="14"/>
                <w:szCs w:val="14"/>
                <w:rtl/>
              </w:rPr>
              <w:t>:</w:t>
            </w:r>
            <w:r w:rsidR="00CF10CF">
              <w:rPr>
                <w:rFonts w:ascii="Square721 BT" w:hAnsi="Square721 BT"/>
                <w:sz w:val="14"/>
                <w:szCs w:val="14"/>
              </w:rPr>
              <w:t xml:space="preserve"> </w:t>
            </w:r>
            <w:r w:rsidRPr="00F7388C">
              <w:rPr>
                <w:rFonts w:ascii="Square721 BT" w:hAnsi="Square721 BT"/>
                <w:bCs/>
                <w:i/>
                <w:iCs/>
                <w:sz w:val="14"/>
                <w:szCs w:val="14"/>
              </w:rPr>
              <w:t>Mahdavinejad@modares.ac.ir</w:t>
            </w:r>
          </w:p>
          <w:p w:rsidR="001B0CF5" w:rsidRDefault="001B0CF5" w:rsidP="00F7388C">
            <w:pPr>
              <w:jc w:val="both"/>
              <w:rPr>
                <w:rFonts w:ascii="Square721 BT" w:hAnsi="Square721 BT"/>
                <w:bCs/>
                <w:i/>
                <w:iCs/>
                <w:sz w:val="14"/>
                <w:szCs w:val="14"/>
              </w:rPr>
            </w:pPr>
          </w:p>
          <w:p w:rsidR="00062459" w:rsidRDefault="00062459" w:rsidP="00062459">
            <w:pPr>
              <w:jc w:val="both"/>
              <w:rPr>
                <w:rFonts w:ascii="Square721 BT" w:hAnsi="Square721 BT"/>
                <w:sz w:val="14"/>
                <w:szCs w:val="14"/>
                <w:rtl/>
              </w:rPr>
            </w:pPr>
          </w:p>
          <w:p w:rsidR="00D15A49" w:rsidRDefault="00D15A49" w:rsidP="00062459">
            <w:pPr>
              <w:jc w:val="both"/>
              <w:rPr>
                <w:rFonts w:ascii="Trebuchet MS" w:hAnsi="Trebuchet MS"/>
                <w:sz w:val="18"/>
                <w:szCs w:val="18"/>
              </w:rPr>
            </w:pPr>
          </w:p>
        </w:tc>
        <w:tc>
          <w:tcPr>
            <w:tcW w:w="5812" w:type="dxa"/>
            <w:tcBorders>
              <w:top w:val="dotted" w:sz="8" w:space="0" w:color="auto"/>
              <w:left w:val="nil"/>
              <w:bottom w:val="dotted" w:sz="8" w:space="0" w:color="auto"/>
              <w:right w:val="nil"/>
            </w:tcBorders>
          </w:tcPr>
          <w:p w:rsidR="007E0042" w:rsidRPr="00C718E7" w:rsidRDefault="007E0042" w:rsidP="00C264EF">
            <w:pPr>
              <w:jc w:val="both"/>
              <w:rPr>
                <w:rFonts w:ascii="Square721 BT" w:hAnsi="Square721 BT"/>
                <w:sz w:val="10"/>
                <w:szCs w:val="10"/>
              </w:rPr>
            </w:pPr>
            <w:r>
              <w:rPr>
                <w:rFonts w:ascii="Square721 BT" w:hAnsi="Square721 BT"/>
                <w:sz w:val="14"/>
                <w:szCs w:val="14"/>
              </w:rPr>
              <w:t xml:space="preserve"> </w:t>
            </w:r>
          </w:p>
          <w:p w:rsidR="007E0042" w:rsidRPr="00191997" w:rsidRDefault="007E0042" w:rsidP="003E4A3E">
            <w:pPr>
              <w:jc w:val="both"/>
              <w:rPr>
                <w:rFonts w:ascii="Century Gothic" w:hAnsi="Century Gothic"/>
                <w:b/>
                <w:sz w:val="14"/>
                <w:szCs w:val="14"/>
              </w:rPr>
            </w:pPr>
            <w:r w:rsidRPr="005B0CAF">
              <w:rPr>
                <w:rFonts w:ascii="Century Gothic" w:hAnsi="Century Gothic"/>
                <w:b/>
                <w:sz w:val="16"/>
                <w:szCs w:val="16"/>
              </w:rPr>
              <w:t xml:space="preserve">ABSTRACT </w:t>
            </w:r>
          </w:p>
          <w:p w:rsidR="00CA4E1B" w:rsidRPr="00CA4E1B" w:rsidRDefault="00CA4E1B" w:rsidP="00196FCB">
            <w:pPr>
              <w:jc w:val="both"/>
              <w:rPr>
                <w:rFonts w:ascii="Square721 BT" w:hAnsi="Square721 BT"/>
                <w:sz w:val="14"/>
                <w:szCs w:val="14"/>
              </w:rPr>
            </w:pPr>
            <w:r w:rsidRPr="00CA4E1B">
              <w:rPr>
                <w:rFonts w:ascii="Square721 BT" w:hAnsi="Square721 BT"/>
                <w:sz w:val="14"/>
                <w:szCs w:val="14"/>
              </w:rPr>
              <w:t xml:space="preserve">One of the most </w:t>
            </w:r>
            <w:r w:rsidR="00196FCB">
              <w:rPr>
                <w:rFonts w:ascii="Square721 BT" w:hAnsi="Square721 BT"/>
                <w:sz w:val="14"/>
                <w:szCs w:val="14"/>
              </w:rPr>
              <w:t xml:space="preserve">challenging </w:t>
            </w:r>
            <w:r w:rsidRPr="00CA4E1B">
              <w:rPr>
                <w:rFonts w:ascii="Square721 BT" w:hAnsi="Square721 BT"/>
                <w:sz w:val="14"/>
                <w:szCs w:val="14"/>
              </w:rPr>
              <w:t>issue</w:t>
            </w:r>
            <w:r w:rsidR="00196FCB">
              <w:rPr>
                <w:rFonts w:ascii="Square721 BT" w:hAnsi="Square721 BT"/>
                <w:sz w:val="14"/>
                <w:szCs w:val="14"/>
              </w:rPr>
              <w:t>s</w:t>
            </w:r>
            <w:r w:rsidRPr="00CA4E1B">
              <w:rPr>
                <w:rFonts w:ascii="Square721 BT" w:hAnsi="Square721 BT"/>
                <w:sz w:val="14"/>
                <w:szCs w:val="14"/>
              </w:rPr>
              <w:t xml:space="preserve"> faced by every artist and architect is the relationship between form and meaning. In other words, each meaning can be stated in a certain form where depending on the artist's techniques, some of these forms can more clearly convey the respective meaning. What is examined in current article is related to the manner of applying geometry and components and elements of Islamic architecture in the architecture of mosques as forms to reflect the respective meaning. Achieving the respective meaning is final goal of Muslim architects which is nothing except monotheism. Monotheism is completely reflected in the architecture of mosques as other religious and mythological ideas. </w:t>
            </w:r>
          </w:p>
          <w:p w:rsidR="007E0042" w:rsidRPr="00403D1F" w:rsidRDefault="00CA4E1B" w:rsidP="00CA4E1B">
            <w:pPr>
              <w:jc w:val="both"/>
              <w:rPr>
                <w:rFonts w:ascii="Square721 BT" w:hAnsi="Square721 BT"/>
                <w:iCs/>
                <w:sz w:val="14"/>
                <w:szCs w:val="14"/>
                <w:lang w:val="id-ID"/>
              </w:rPr>
            </w:pPr>
            <w:r w:rsidRPr="00CA4E1B">
              <w:rPr>
                <w:rFonts w:ascii="Square721 BT" w:hAnsi="Square721 BT"/>
                <w:sz w:val="14"/>
                <w:szCs w:val="14"/>
              </w:rPr>
              <w:t>Muslim architect, in his ascension, converts the earth to elixir by geometry. The secrets hidden in this alchemy include the use of perfectionism in form, application of hidden patterns, actualization of all properties of the form (extracting multiplicity from unity), using supplementary forms and homogenous colors to give softness and brightness to surfaces and volumes, symmetric combination of</w:t>
            </w:r>
            <w:r w:rsidRPr="00CA4E1B">
              <w:rPr>
                <w:rFonts w:ascii="Square721 BT" w:hAnsi="Square721 BT"/>
                <w:sz w:val="14"/>
                <w:szCs w:val="14"/>
                <w:rtl/>
                <w:lang w:val="id-ID"/>
              </w:rPr>
              <w:t xml:space="preserve"> </w:t>
            </w:r>
            <w:r w:rsidRPr="00CA4E1B">
              <w:rPr>
                <w:rFonts w:ascii="Square721 BT" w:hAnsi="Square721 BT"/>
                <w:sz w:val="14"/>
                <w:szCs w:val="14"/>
              </w:rPr>
              <w:t>cursive and round lines in geometrical and Arabesque forms or careful and meaningful use of light and other elegant works.</w:t>
            </w:r>
          </w:p>
          <w:p w:rsidR="007E0042" w:rsidRPr="00216EC9" w:rsidRDefault="007E0042" w:rsidP="007E0042">
            <w:pPr>
              <w:pStyle w:val="Keywords"/>
              <w:spacing w:line="240" w:lineRule="auto"/>
              <w:jc w:val="both"/>
              <w:rPr>
                <w:rFonts w:ascii="Century Gothic" w:eastAsiaTheme="minorEastAsia" w:hAnsi="Century Gothic" w:cstheme="minorBidi"/>
                <w:b/>
                <w:kern w:val="0"/>
                <w:sz w:val="14"/>
                <w:szCs w:val="14"/>
                <w:lang w:val="id-ID" w:eastAsia="en-US"/>
              </w:rPr>
            </w:pPr>
          </w:p>
          <w:p w:rsidR="007E0042" w:rsidRPr="000A6135" w:rsidRDefault="007E0042" w:rsidP="003E4A3E">
            <w:pPr>
              <w:jc w:val="both"/>
              <w:rPr>
                <w:rFonts w:ascii="Century Gothic" w:hAnsi="Century Gothic"/>
                <w:b/>
                <w:sz w:val="16"/>
                <w:szCs w:val="16"/>
              </w:rPr>
            </w:pPr>
            <w:r w:rsidRPr="005B0CAF">
              <w:rPr>
                <w:rFonts w:ascii="Century Gothic" w:hAnsi="Century Gothic"/>
                <w:b/>
                <w:sz w:val="14"/>
                <w:szCs w:val="14"/>
              </w:rPr>
              <w:t xml:space="preserve">KEYWORDS: </w:t>
            </w:r>
          </w:p>
          <w:p w:rsidR="003E4A3E" w:rsidRPr="003E4A3E" w:rsidRDefault="001B0CF5" w:rsidP="00B806F4">
            <w:pPr>
              <w:jc w:val="both"/>
              <w:rPr>
                <w:rFonts w:ascii="Square721 BT" w:hAnsi="Square721 BT"/>
                <w:sz w:val="14"/>
                <w:szCs w:val="14"/>
              </w:rPr>
            </w:pPr>
            <w:r>
              <w:rPr>
                <w:rFonts w:ascii="Square721 BT" w:hAnsi="Square721 BT"/>
                <w:sz w:val="14"/>
                <w:szCs w:val="14"/>
              </w:rPr>
              <w:t>M</w:t>
            </w:r>
            <w:r w:rsidR="003E4A3E" w:rsidRPr="003E4A3E">
              <w:rPr>
                <w:rFonts w:ascii="Square721 BT" w:hAnsi="Square721 BT"/>
                <w:sz w:val="14"/>
                <w:szCs w:val="14"/>
              </w:rPr>
              <w:t xml:space="preserve">osque, Islamic </w:t>
            </w:r>
            <w:r w:rsidR="00B806F4">
              <w:rPr>
                <w:rFonts w:ascii="Square721 BT" w:hAnsi="Square721 BT"/>
                <w:sz w:val="14"/>
                <w:szCs w:val="14"/>
              </w:rPr>
              <w:t>architecture</w:t>
            </w:r>
            <w:r w:rsidR="003E4A3E" w:rsidRPr="003E4A3E">
              <w:rPr>
                <w:rFonts w:ascii="Square721 BT" w:hAnsi="Square721 BT"/>
                <w:sz w:val="14"/>
                <w:szCs w:val="14"/>
              </w:rPr>
              <w:t>, holy geometry, meaning, form</w:t>
            </w:r>
          </w:p>
          <w:p w:rsidR="007E0042" w:rsidRDefault="007E0042" w:rsidP="007E0042">
            <w:pPr>
              <w:jc w:val="both"/>
              <w:rPr>
                <w:rFonts w:ascii="Square721 BT" w:hAnsi="Square721 BT"/>
                <w:sz w:val="14"/>
                <w:szCs w:val="14"/>
                <w:rtl/>
                <w:lang w:val="id-ID" w:bidi="fa-IR"/>
              </w:rPr>
            </w:pPr>
          </w:p>
          <w:p w:rsidR="007E0042" w:rsidRPr="00BE45AB" w:rsidRDefault="007E0042" w:rsidP="008254E4">
            <w:pPr>
              <w:jc w:val="both"/>
              <w:rPr>
                <w:rFonts w:ascii="Square721 BT" w:hAnsi="Square721 BT"/>
                <w:b/>
                <w:sz w:val="14"/>
                <w:szCs w:val="14"/>
                <w:lang w:val="id-ID"/>
              </w:rPr>
            </w:pPr>
          </w:p>
        </w:tc>
      </w:tr>
    </w:tbl>
    <w:p w:rsidR="005B0CAF" w:rsidRDefault="005B0CAF" w:rsidP="00AA44D6">
      <w:pPr>
        <w:spacing w:after="60" w:line="240" w:lineRule="auto"/>
        <w:jc w:val="both"/>
        <w:rPr>
          <w:rFonts w:ascii="Trebuchet MS" w:hAnsi="Trebuchet MS"/>
          <w:b/>
          <w:sz w:val="20"/>
          <w:szCs w:val="18"/>
        </w:rPr>
        <w:sectPr w:rsidR="005B0CAF" w:rsidSect="00680487">
          <w:headerReference w:type="even" r:id="rId11"/>
          <w:headerReference w:type="default" r:id="rId12"/>
          <w:footerReference w:type="even" r:id="rId13"/>
          <w:footerReference w:type="default" r:id="rId14"/>
          <w:footerReference w:type="first" r:id="rId15"/>
          <w:type w:val="continuous"/>
          <w:pgSz w:w="11906" w:h="16838" w:code="9"/>
          <w:pgMar w:top="1134" w:right="1134" w:bottom="1701" w:left="1701" w:header="567" w:footer="567" w:gutter="0"/>
          <w:pgNumType w:start="1"/>
          <w:cols w:space="708"/>
          <w:vAlign w:val="both"/>
          <w:titlePg/>
          <w:docGrid w:linePitch="360"/>
        </w:sectPr>
      </w:pPr>
    </w:p>
    <w:p w:rsidR="00680487" w:rsidRPr="00680487" w:rsidRDefault="00680487" w:rsidP="00784FAA">
      <w:pPr>
        <w:spacing w:after="0" w:line="240" w:lineRule="auto"/>
        <w:jc w:val="both"/>
        <w:rPr>
          <w:rFonts w:ascii="Candara" w:hAnsi="Candara"/>
          <w:b/>
          <w:iCs/>
          <w:sz w:val="18"/>
          <w:szCs w:val="18"/>
          <w:lang w:val="id-ID"/>
        </w:rPr>
      </w:pPr>
    </w:p>
    <w:sectPr w:rsidR="00680487" w:rsidRPr="00680487" w:rsidSect="00053326">
      <w:type w:val="continuous"/>
      <w:pgSz w:w="11906" w:h="16838" w:code="9"/>
      <w:pgMar w:top="1418" w:right="1134" w:bottom="1701" w:left="1170" w:header="567" w:footer="567" w:gutter="0"/>
      <w:cols w:num="2"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EF7" w:rsidRDefault="00180EF7" w:rsidP="008513CE">
      <w:pPr>
        <w:spacing w:after="0" w:line="240" w:lineRule="auto"/>
      </w:pPr>
      <w:r>
        <w:separator/>
      </w:r>
    </w:p>
  </w:endnote>
  <w:endnote w:type="continuationSeparator" w:id="0">
    <w:p w:rsidR="00180EF7" w:rsidRDefault="00180EF7" w:rsidP="0085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quare721 BT">
    <w:altName w:val="Segoe Script"/>
    <w:panose1 w:val="020B0504020202060204"/>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393"/>
      <w:docPartObj>
        <w:docPartGallery w:val="Page Numbers (Bottom of Page)"/>
        <w:docPartUnique/>
      </w:docPartObj>
    </w:sdtPr>
    <w:sdtEndPr>
      <w:rPr>
        <w:color w:val="7F7F7F" w:themeColor="background1" w:themeShade="7F"/>
        <w:spacing w:val="60"/>
      </w:rPr>
    </w:sdtEndPr>
    <w:sdtContent>
      <w:p w:rsidR="002C4D7A" w:rsidRDefault="00B435F1" w:rsidP="003327CF">
        <w:pPr>
          <w:pStyle w:val="Footer"/>
          <w:pBdr>
            <w:top w:val="single" w:sz="4" w:space="1" w:color="D9D9D9" w:themeColor="background1" w:themeShade="D9"/>
          </w:pBdr>
          <w:spacing w:after="0"/>
          <w:rPr>
            <w:b/>
          </w:rPr>
        </w:pPr>
        <w:r w:rsidRPr="009B382D">
          <w:rPr>
            <w:rFonts w:ascii="Square721 BT" w:hAnsi="Square721 BT"/>
            <w:sz w:val="16"/>
            <w:szCs w:val="16"/>
          </w:rPr>
          <w:fldChar w:fldCharType="begin"/>
        </w:r>
        <w:r w:rsidR="002C4D7A" w:rsidRPr="009B382D">
          <w:rPr>
            <w:rFonts w:ascii="Square721 BT" w:hAnsi="Square721 BT"/>
            <w:sz w:val="16"/>
            <w:szCs w:val="16"/>
          </w:rPr>
          <w:instrText xml:space="preserve"> PAGE   \* MERGEFORMAT </w:instrText>
        </w:r>
        <w:r w:rsidRPr="009B382D">
          <w:rPr>
            <w:rFonts w:ascii="Square721 BT" w:hAnsi="Square721 BT"/>
            <w:sz w:val="16"/>
            <w:szCs w:val="16"/>
          </w:rPr>
          <w:fldChar w:fldCharType="separate"/>
        </w:r>
        <w:r w:rsidR="00784FAA" w:rsidRPr="00784FAA">
          <w:rPr>
            <w:rFonts w:ascii="Square721 BT" w:hAnsi="Square721 BT"/>
            <w:b/>
            <w:noProof/>
            <w:sz w:val="16"/>
            <w:szCs w:val="16"/>
          </w:rPr>
          <w:t>10</w:t>
        </w:r>
        <w:r w:rsidRPr="009B382D">
          <w:rPr>
            <w:rFonts w:ascii="Square721 BT" w:hAnsi="Square721 BT"/>
            <w:sz w:val="16"/>
            <w:szCs w:val="16"/>
          </w:rPr>
          <w:fldChar w:fldCharType="end"/>
        </w:r>
        <w:r w:rsidR="002C4D7A" w:rsidRPr="001F5953">
          <w:rPr>
            <w:rFonts w:ascii="Square721 BT" w:hAnsi="Square721 BT"/>
            <w:b/>
            <w:sz w:val="14"/>
            <w:szCs w:val="14"/>
          </w:rPr>
          <w:t xml:space="preserve"> |</w:t>
        </w:r>
        <w:r w:rsidR="003327CF" w:rsidRPr="001F5953">
          <w:rPr>
            <w:rFonts w:ascii="Square721 BT" w:hAnsi="Square721 BT"/>
            <w:b/>
            <w:sz w:val="14"/>
            <w:szCs w:val="14"/>
            <w:lang w:val="id-ID"/>
          </w:rPr>
          <w:t xml:space="preserve"> </w:t>
        </w:r>
        <w:r w:rsidR="003327CF" w:rsidRPr="001F5953">
          <w:rPr>
            <w:rFonts w:ascii="Square721 BT" w:hAnsi="Square721 BT"/>
            <w:sz w:val="14"/>
            <w:szCs w:val="14"/>
            <w:lang w:val="id-ID"/>
          </w:rPr>
          <w:t>Jo</w:t>
        </w:r>
        <w:r w:rsidR="009B382D">
          <w:rPr>
            <w:rFonts w:ascii="Square721 BT" w:hAnsi="Square721 BT"/>
            <w:sz w:val="14"/>
            <w:szCs w:val="14"/>
            <w:lang w:val="id-ID"/>
          </w:rPr>
          <w:t>urnal of Islamic Architecture, 4(1) June 2016</w:t>
        </w:r>
      </w:p>
    </w:sdtContent>
  </w:sdt>
  <w:p w:rsidR="002C4D7A" w:rsidRDefault="002C4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w:hAnsi="Candara"/>
        <w:sz w:val="18"/>
        <w:szCs w:val="18"/>
      </w:rPr>
      <w:id w:val="1992392"/>
      <w:docPartObj>
        <w:docPartGallery w:val="Page Numbers (Bottom of Page)"/>
        <w:docPartUnique/>
      </w:docPartObj>
    </w:sdtPr>
    <w:sdtEndPr>
      <w:rPr>
        <w:color w:val="7F7F7F" w:themeColor="background1" w:themeShade="7F"/>
        <w:spacing w:val="60"/>
      </w:rPr>
    </w:sdtEndPr>
    <w:sdtContent>
      <w:p w:rsidR="001F5953" w:rsidRDefault="006E2FC0" w:rsidP="00484B3E">
        <w:pPr>
          <w:pStyle w:val="Footer"/>
          <w:pBdr>
            <w:top w:val="single" w:sz="4" w:space="1" w:color="D9D9D9" w:themeColor="background1" w:themeShade="D9"/>
          </w:pBdr>
          <w:spacing w:after="0"/>
          <w:jc w:val="right"/>
          <w:rPr>
            <w:rFonts w:ascii="Square721 BT" w:hAnsi="Square721 BT"/>
            <w:sz w:val="14"/>
            <w:szCs w:val="14"/>
            <w:lang w:val="id-ID"/>
          </w:rPr>
        </w:pPr>
        <w:r w:rsidRPr="001F5953">
          <w:rPr>
            <w:rFonts w:ascii="Square721 BT" w:hAnsi="Square721 BT"/>
            <w:sz w:val="14"/>
            <w:szCs w:val="14"/>
            <w:lang w:val="id-ID"/>
          </w:rPr>
          <w:t xml:space="preserve"> Jo</w:t>
        </w:r>
        <w:r w:rsidR="009B382D">
          <w:rPr>
            <w:rFonts w:ascii="Square721 BT" w:hAnsi="Square721 BT"/>
            <w:sz w:val="14"/>
            <w:szCs w:val="14"/>
            <w:lang w:val="id-ID"/>
          </w:rPr>
          <w:t>urnal of Islamic Architecture, Ju</w:t>
        </w:r>
        <w:r w:rsidR="00484B3E">
          <w:rPr>
            <w:rFonts w:ascii="Square721 BT" w:hAnsi="Square721 BT"/>
            <w:sz w:val="14"/>
            <w:szCs w:val="14"/>
          </w:rPr>
          <w:t>ly</w:t>
        </w:r>
        <w:r w:rsidR="009B382D">
          <w:rPr>
            <w:rFonts w:ascii="Square721 BT" w:hAnsi="Square721 BT"/>
            <w:sz w:val="14"/>
            <w:szCs w:val="14"/>
            <w:lang w:val="id-ID"/>
          </w:rPr>
          <w:t xml:space="preserve"> 201</w:t>
        </w:r>
        <w:r w:rsidR="00484B3E">
          <w:rPr>
            <w:rFonts w:ascii="Square721 BT" w:hAnsi="Square721 BT"/>
            <w:sz w:val="14"/>
            <w:szCs w:val="14"/>
          </w:rPr>
          <w:t>8</w:t>
        </w:r>
        <w:r w:rsidRPr="001F5953">
          <w:rPr>
            <w:rFonts w:ascii="Square721 BT" w:hAnsi="Square721 BT"/>
            <w:sz w:val="14"/>
            <w:szCs w:val="14"/>
            <w:lang w:val="id-ID"/>
          </w:rPr>
          <w:t xml:space="preserve"> </w:t>
        </w:r>
        <w:r w:rsidR="002C4D7A" w:rsidRPr="001F5953">
          <w:rPr>
            <w:rFonts w:ascii="Square721 BT" w:hAnsi="Square721 BT"/>
            <w:sz w:val="14"/>
            <w:szCs w:val="14"/>
          </w:rPr>
          <w:t xml:space="preserve">| </w:t>
        </w:r>
        <w:r w:rsidR="00B435F1" w:rsidRPr="009B382D">
          <w:rPr>
            <w:rFonts w:ascii="Square721 BT" w:hAnsi="Square721 BT"/>
            <w:b/>
            <w:sz w:val="16"/>
            <w:szCs w:val="16"/>
          </w:rPr>
          <w:fldChar w:fldCharType="begin"/>
        </w:r>
        <w:r w:rsidR="002C4D7A" w:rsidRPr="009B382D">
          <w:rPr>
            <w:rFonts w:ascii="Square721 BT" w:hAnsi="Square721 BT"/>
            <w:b/>
            <w:sz w:val="16"/>
            <w:szCs w:val="16"/>
          </w:rPr>
          <w:instrText xml:space="preserve"> PAGE   \* MERGEFORMAT </w:instrText>
        </w:r>
        <w:r w:rsidR="00B435F1" w:rsidRPr="009B382D">
          <w:rPr>
            <w:rFonts w:ascii="Square721 BT" w:hAnsi="Square721 BT"/>
            <w:b/>
            <w:sz w:val="16"/>
            <w:szCs w:val="16"/>
          </w:rPr>
          <w:fldChar w:fldCharType="separate"/>
        </w:r>
        <w:r w:rsidR="00784FAA">
          <w:rPr>
            <w:rFonts w:ascii="Square721 BT" w:hAnsi="Square721 BT"/>
            <w:b/>
            <w:noProof/>
            <w:sz w:val="16"/>
            <w:szCs w:val="16"/>
          </w:rPr>
          <w:t>9</w:t>
        </w:r>
        <w:r w:rsidR="00B435F1" w:rsidRPr="009B382D">
          <w:rPr>
            <w:rFonts w:ascii="Square721 BT" w:hAnsi="Square721 BT"/>
            <w:b/>
            <w:sz w:val="16"/>
            <w:szCs w:val="16"/>
          </w:rPr>
          <w:fldChar w:fldCharType="end"/>
        </w:r>
      </w:p>
      <w:p w:rsidR="002C4D7A" w:rsidRPr="003327CF" w:rsidRDefault="00180EF7" w:rsidP="003327CF">
        <w:pPr>
          <w:pStyle w:val="Footer"/>
          <w:pBdr>
            <w:top w:val="single" w:sz="4" w:space="1" w:color="D9D9D9" w:themeColor="background1" w:themeShade="D9"/>
          </w:pBdr>
          <w:spacing w:after="0"/>
          <w:jc w:val="right"/>
          <w:rPr>
            <w:rFonts w:ascii="Candara" w:hAnsi="Candara"/>
            <w:sz w:val="18"/>
            <w:szCs w:val="18"/>
            <w:lang w:val="id-ID"/>
          </w:rPr>
        </w:pPr>
      </w:p>
    </w:sdtContent>
  </w:sdt>
  <w:p w:rsidR="002C4D7A" w:rsidRPr="003327CF" w:rsidRDefault="002C4D7A" w:rsidP="003327CF">
    <w:pPr>
      <w:pStyle w:val="Footer"/>
      <w:spacing w:after="0"/>
      <w:jc w:val="right"/>
      <w:rPr>
        <w:rFonts w:ascii="Candara" w:hAnsi="Candara"/>
        <w:sz w:val="18"/>
        <w:szCs w:val="18"/>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320" w:rsidRPr="001F5953" w:rsidRDefault="00C31320" w:rsidP="00C31320">
    <w:pPr>
      <w:pStyle w:val="Footer"/>
      <w:spacing w:after="0" w:line="240" w:lineRule="auto"/>
      <w:jc w:val="center"/>
      <w:rPr>
        <w:rFonts w:ascii="Square721 BT" w:hAnsi="Square721 BT"/>
        <w:b/>
        <w:sz w:val="14"/>
        <w:szCs w:val="14"/>
        <w:lang w:val="id-ID"/>
      </w:rPr>
    </w:pPr>
  </w:p>
  <w:tbl>
    <w:tblPr>
      <w:tblStyle w:val="TableGrid"/>
      <w:tblW w:w="9322" w:type="dxa"/>
      <w:tblLook w:val="04A0" w:firstRow="1" w:lastRow="0" w:firstColumn="1" w:lastColumn="0" w:noHBand="0" w:noVBand="1"/>
    </w:tblPr>
    <w:tblGrid>
      <w:gridCol w:w="9322"/>
    </w:tblGrid>
    <w:tr w:rsidR="00C31320" w:rsidTr="001F5953">
      <w:trPr>
        <w:trHeight w:val="137"/>
      </w:trPr>
      <w:tc>
        <w:tcPr>
          <w:tcW w:w="9322" w:type="dxa"/>
          <w:tcBorders>
            <w:top w:val="dotted" w:sz="8" w:space="0" w:color="auto"/>
            <w:left w:val="nil"/>
            <w:bottom w:val="nil"/>
            <w:right w:val="nil"/>
          </w:tcBorders>
          <w:shd w:val="clear" w:color="auto" w:fill="auto"/>
        </w:tcPr>
        <w:p w:rsidR="00C31320" w:rsidRPr="00C718E7" w:rsidRDefault="00C31320" w:rsidP="00E82310">
          <w:pPr>
            <w:jc w:val="right"/>
            <w:rPr>
              <w:rFonts w:ascii="Square721 BT" w:hAnsi="Square721 BT"/>
              <w:sz w:val="4"/>
              <w:szCs w:val="4"/>
            </w:rPr>
          </w:pPr>
          <w:r w:rsidRPr="00D31910">
            <w:rPr>
              <w:rFonts w:ascii="Square721 BT" w:hAnsi="Square721 BT"/>
              <w:sz w:val="14"/>
              <w:szCs w:val="14"/>
            </w:rPr>
            <w:t>Journal of Islamic Architecture</w:t>
          </w:r>
          <w:r w:rsidR="009B382D">
            <w:rPr>
              <w:rFonts w:ascii="Square721 BT" w:hAnsi="Square721 BT"/>
              <w:sz w:val="14"/>
              <w:szCs w:val="14"/>
            </w:rPr>
            <w:t xml:space="preserve">, </w:t>
          </w:r>
          <w:r w:rsidR="00E82310">
            <w:rPr>
              <w:rFonts w:ascii="Square721 BT" w:hAnsi="Square721 BT"/>
              <w:sz w:val="14"/>
              <w:szCs w:val="14"/>
              <w:lang w:val="id-ID"/>
            </w:rPr>
            <w:t>volume</w:t>
          </w:r>
          <w:r w:rsidR="009B382D">
            <w:rPr>
              <w:rFonts w:ascii="Square721 BT" w:hAnsi="Square721 BT"/>
              <w:sz w:val="14"/>
              <w:szCs w:val="14"/>
            </w:rPr>
            <w:t>(</w:t>
          </w:r>
          <w:r w:rsidR="00E82310">
            <w:rPr>
              <w:rFonts w:ascii="Square721 BT" w:hAnsi="Square721 BT"/>
              <w:sz w:val="14"/>
              <w:szCs w:val="14"/>
              <w:lang w:val="id-ID"/>
            </w:rPr>
            <w:t>issue</w:t>
          </w:r>
          <w:r w:rsidR="009B382D">
            <w:rPr>
              <w:rFonts w:ascii="Square721 BT" w:hAnsi="Square721 BT"/>
              <w:sz w:val="14"/>
              <w:szCs w:val="14"/>
            </w:rPr>
            <w:t xml:space="preserve">) </w:t>
          </w:r>
          <w:r w:rsidR="00E82310">
            <w:rPr>
              <w:rFonts w:ascii="Square721 BT" w:hAnsi="Square721 BT"/>
              <w:sz w:val="14"/>
              <w:szCs w:val="14"/>
              <w:lang w:val="id-ID"/>
            </w:rPr>
            <w:t>month</w:t>
          </w:r>
          <w:r>
            <w:rPr>
              <w:rFonts w:ascii="Square721 BT" w:hAnsi="Square721 BT"/>
              <w:sz w:val="14"/>
              <w:szCs w:val="14"/>
            </w:rPr>
            <w:t xml:space="preserve"> </w:t>
          </w:r>
          <w:r w:rsidR="00E82310">
            <w:rPr>
              <w:rFonts w:ascii="Square721 BT" w:hAnsi="Square721 BT"/>
              <w:sz w:val="14"/>
              <w:szCs w:val="14"/>
              <w:lang w:val="id-ID"/>
            </w:rPr>
            <w:t>year</w:t>
          </w:r>
          <w:r>
            <w:rPr>
              <w:rFonts w:ascii="Square721 BT" w:hAnsi="Square721 BT"/>
              <w:sz w:val="14"/>
              <w:szCs w:val="14"/>
            </w:rPr>
            <w:t xml:space="preserve"> </w:t>
          </w:r>
          <w:r w:rsidRPr="001C1424">
            <w:rPr>
              <w:rFonts w:ascii="Square721 BT" w:hAnsi="Square721 BT"/>
              <w:b/>
              <w:sz w:val="16"/>
              <w:szCs w:val="16"/>
            </w:rPr>
            <w:t xml:space="preserve">| </w:t>
          </w:r>
          <w:r w:rsidR="00B435F1" w:rsidRPr="001C1424">
            <w:rPr>
              <w:rFonts w:ascii="Square721 BT" w:hAnsi="Square721 BT"/>
              <w:b/>
              <w:sz w:val="16"/>
              <w:szCs w:val="16"/>
            </w:rPr>
            <w:fldChar w:fldCharType="begin"/>
          </w:r>
          <w:r w:rsidRPr="001F5953">
            <w:rPr>
              <w:rFonts w:ascii="Square721 BT" w:hAnsi="Square721 BT"/>
              <w:b/>
              <w:sz w:val="16"/>
              <w:szCs w:val="16"/>
            </w:rPr>
            <w:instrText xml:space="preserve"> PAGE   \* MERGEFORMAT </w:instrText>
          </w:r>
          <w:r w:rsidR="00B435F1" w:rsidRPr="001C1424">
            <w:rPr>
              <w:rFonts w:ascii="Square721 BT" w:hAnsi="Square721 BT"/>
              <w:b/>
              <w:sz w:val="16"/>
              <w:szCs w:val="16"/>
            </w:rPr>
            <w:fldChar w:fldCharType="separate"/>
          </w:r>
          <w:r w:rsidR="00D0063A">
            <w:rPr>
              <w:rFonts w:ascii="Square721 BT" w:hAnsi="Square721 BT"/>
              <w:b/>
              <w:noProof/>
              <w:sz w:val="16"/>
              <w:szCs w:val="16"/>
            </w:rPr>
            <w:t>1</w:t>
          </w:r>
          <w:r w:rsidR="00B435F1" w:rsidRPr="001C1424">
            <w:rPr>
              <w:rFonts w:ascii="Square721 BT" w:hAnsi="Square721 BT"/>
              <w:b/>
              <w:sz w:val="16"/>
              <w:szCs w:val="16"/>
            </w:rPr>
            <w:fldChar w:fldCharType="end"/>
          </w:r>
          <w:r w:rsidRPr="00C718E7">
            <w:rPr>
              <w:rFonts w:ascii="Square721 BT" w:hAnsi="Square721 BT"/>
              <w:sz w:val="4"/>
              <w:szCs w:val="4"/>
            </w:rPr>
            <w:t xml:space="preserve"> </w:t>
          </w:r>
        </w:p>
      </w:tc>
    </w:tr>
  </w:tbl>
  <w:p w:rsidR="00C31320" w:rsidRDefault="00C31320" w:rsidP="00C31320">
    <w:pPr>
      <w:pStyle w:val="Footer"/>
      <w:tabs>
        <w:tab w:val="left" w:pos="3105"/>
      </w:tabs>
      <w:spacing w:after="0" w:line="240" w:lineRule="auto"/>
      <w:rPr>
        <w:rFonts w:ascii="Trebuchet MS" w:hAnsi="Trebuchet MS"/>
        <w:sz w:val="18"/>
        <w:szCs w:val="18"/>
      </w:rPr>
    </w:pPr>
  </w:p>
  <w:p w:rsidR="00C31320" w:rsidRDefault="00C31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EF7" w:rsidRDefault="00180EF7" w:rsidP="008513CE">
      <w:pPr>
        <w:spacing w:after="0" w:line="240" w:lineRule="auto"/>
      </w:pPr>
      <w:r>
        <w:separator/>
      </w:r>
    </w:p>
  </w:footnote>
  <w:footnote w:type="continuationSeparator" w:id="0">
    <w:p w:rsidR="00180EF7" w:rsidRDefault="00180EF7" w:rsidP="00851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E" w:rsidRPr="00484B3E" w:rsidRDefault="00B777BF" w:rsidP="00484B3E">
    <w:pPr>
      <w:pStyle w:val="Header"/>
      <w:rPr>
        <w:rFonts w:ascii="Square721 BT" w:hAnsi="Square721 BT"/>
        <w:b/>
        <w:bCs/>
        <w:iCs/>
        <w:sz w:val="14"/>
        <w:szCs w:val="14"/>
      </w:rPr>
    </w:pPr>
    <w:r>
      <w:rPr>
        <w:rFonts w:ascii="Square721 BT" w:hAnsi="Square721 BT"/>
        <w:noProof/>
        <w:sz w:val="14"/>
        <w:szCs w:val="14"/>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186055</wp:posOffset>
              </wp:positionV>
              <wp:extent cx="5740400" cy="0"/>
              <wp:effectExtent l="10160" t="5080" r="12065" b="1397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26E5A19" id="_x0000_t32" coordsize="21600,21600" o:spt="32" o:oned="t" path="m,l21600,21600e" filled="f">
              <v:path arrowok="t" fillok="f" o:connecttype="none"/>
              <o:lock v:ext="edit" shapetype="t"/>
            </v:shapetype>
            <v:shape id="AutoShape 3" o:spid="_x0000_s1026" type="#_x0000_t32" style="position:absolute;margin-left:1.55pt;margin-top:14.65pt;width:4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">
              <v:stroke dashstyle="1 1" endcap="round"/>
            </v:shape>
          </w:pict>
        </mc:Fallback>
      </mc:AlternateContent>
    </w:r>
    <w:r w:rsidR="00FF57A9" w:rsidRPr="00FF57A9">
      <w:rPr>
        <w:rFonts w:ascii="Century Gothic" w:hAnsi="Century Gothic"/>
        <w:b/>
        <w:bCs/>
        <w:sz w:val="26"/>
        <w:szCs w:val="26"/>
      </w:rPr>
      <w:t xml:space="preserve"> </w:t>
    </w:r>
    <w:r w:rsidR="00484B3E" w:rsidRPr="00484B3E">
      <w:rPr>
        <w:rFonts w:ascii="Square721 BT" w:hAnsi="Square721 BT"/>
        <w:b/>
        <w:bCs/>
        <w:sz w:val="14"/>
        <w:szCs w:val="14"/>
      </w:rPr>
      <w:t>THE FACTORS CONTRIBUTING IN SPIRITUALITY DEFINITION OF IRANIAN MOSQUES</w:t>
    </w:r>
  </w:p>
  <w:p w:rsidR="00FF57A9" w:rsidRPr="00FF57A9" w:rsidRDefault="00FF57A9" w:rsidP="00484B3E">
    <w:pPr>
      <w:pStyle w:val="Header"/>
      <w:rPr>
        <w:rFonts w:ascii="Square721 BT" w:hAnsi="Square721 BT"/>
        <w:b/>
        <w:bCs/>
        <w:sz w:val="14"/>
        <w:szCs w:val="14"/>
      </w:rPr>
    </w:pPr>
  </w:p>
  <w:p w:rsidR="001F5953" w:rsidRPr="00040CC6" w:rsidRDefault="001F5953">
    <w:pPr>
      <w:pStyle w:val="Header"/>
      <w:rPr>
        <w:rFonts w:ascii="Square721 BT" w:hAnsi="Square721 BT"/>
        <w:sz w:val="14"/>
        <w:szCs w:val="14"/>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B" w:rsidRPr="008466FB" w:rsidRDefault="00B777BF" w:rsidP="008466FB">
    <w:pPr>
      <w:pStyle w:val="Header"/>
      <w:jc w:val="right"/>
      <w:rPr>
        <w:rFonts w:ascii="Square721 BT" w:hAnsi="Square721 BT"/>
        <w:i/>
        <w:iCs/>
        <w:sz w:val="14"/>
        <w:szCs w:val="14"/>
      </w:rPr>
    </w:pPr>
    <w:r w:rsidRPr="008466FB">
      <w:rPr>
        <w:rFonts w:ascii="Square721 BT" w:hAnsi="Square721 BT"/>
        <w:noProof/>
        <w:sz w:val="14"/>
        <w:szCs w:val="1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138430</wp:posOffset>
              </wp:positionV>
              <wp:extent cx="5756910" cy="0"/>
              <wp:effectExtent l="7620" t="5080" r="7620"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FEFE1F" id="_x0000_t32" coordsize="21600,21600" o:spt="32" o:oned="t" path="m,l21600,21600e" filled="f">
              <v:path arrowok="t" fillok="f" o:connecttype="none"/>
              <o:lock v:ext="edit" shapetype="t"/>
            </v:shapetype>
            <v:shape id="AutoShape 4" o:spid="_x0000_s1026" type="#_x0000_t32" style="position:absolute;margin-left:1.35pt;margin-top:10.9pt;width:453.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">
              <v:stroke dashstyle="1 1" endcap="round"/>
            </v:shape>
          </w:pict>
        </mc:Fallback>
      </mc:AlternateContent>
    </w:r>
    <w:r w:rsidR="00C52A4B" w:rsidRPr="008466FB">
      <w:rPr>
        <w:rFonts w:ascii="Square721 BT" w:hAnsi="Square721 BT"/>
        <w:i/>
        <w:iCs/>
        <w:sz w:val="16"/>
        <w:szCs w:val="16"/>
      </w:rPr>
      <w:t xml:space="preserve"> </w:t>
    </w:r>
    <w:r w:rsidR="00374958">
      <w:rPr>
        <w:rFonts w:ascii="Square721 BT" w:hAnsi="Square721 BT"/>
        <w:i/>
        <w:iCs/>
        <w:sz w:val="14"/>
        <w:szCs w:val="14"/>
      </w:rPr>
      <w:t>Sanaz Ahmadzadeh siyahrood</w:t>
    </w:r>
    <w:r w:rsidR="008466FB" w:rsidRPr="008466FB">
      <w:rPr>
        <w:rFonts w:ascii="Square721 BT" w:hAnsi="Square721 BT"/>
        <w:i/>
        <w:iCs/>
        <w:sz w:val="14"/>
        <w:szCs w:val="14"/>
      </w:rPr>
      <w:t>,</w:t>
    </w:r>
    <w:r w:rsidR="008466FB" w:rsidRPr="008466FB">
      <w:rPr>
        <w:rFonts w:ascii="Square721 BT" w:hAnsi="Square721 BT"/>
        <w:sz w:val="16"/>
        <w:szCs w:val="16"/>
      </w:rPr>
      <w:t xml:space="preserve"> </w:t>
    </w:r>
    <w:r w:rsidR="00374958" w:rsidRPr="00374958">
      <w:rPr>
        <w:rFonts w:ascii="Square721 BT" w:hAnsi="Square721 BT"/>
        <w:i/>
        <w:iCs/>
        <w:sz w:val="14"/>
        <w:szCs w:val="14"/>
      </w:rPr>
      <w:t>Javad Ghiasvand</w:t>
    </w:r>
    <w:r w:rsidR="00374958">
      <w:rPr>
        <w:rFonts w:ascii="Square721 BT" w:hAnsi="Square721 BT"/>
        <w:sz w:val="16"/>
        <w:szCs w:val="16"/>
      </w:rPr>
      <w:t xml:space="preserve">, </w:t>
    </w:r>
    <w:r w:rsidR="008466FB" w:rsidRPr="008466FB">
      <w:rPr>
        <w:rFonts w:ascii="Square721 BT" w:hAnsi="Square721 BT"/>
        <w:i/>
        <w:iCs/>
        <w:sz w:val="14"/>
        <w:szCs w:val="14"/>
      </w:rPr>
      <w:t>Arghavan Ebrahimi, Mohammadjavad Mahdavinejad</w:t>
    </w:r>
  </w:p>
  <w:p w:rsidR="008466FB" w:rsidRPr="008466FB" w:rsidRDefault="008466FB" w:rsidP="008466FB">
    <w:pPr>
      <w:pStyle w:val="Header"/>
      <w:jc w:val="right"/>
      <w:rPr>
        <w:rFonts w:ascii="Square721 BT" w:hAnsi="Square721 BT"/>
        <w:b/>
        <w:bCs/>
        <w:i/>
        <w:iCs/>
        <w:sz w:val="14"/>
        <w:szCs w:val="14"/>
      </w:rPr>
    </w:pPr>
  </w:p>
  <w:p w:rsidR="00C52A4B" w:rsidRPr="00C52A4B" w:rsidRDefault="00C52A4B" w:rsidP="00C52A4B">
    <w:pPr>
      <w:pStyle w:val="Header"/>
      <w:jc w:val="right"/>
      <w:rPr>
        <w:rFonts w:ascii="Square721 BT" w:hAnsi="Square721 BT"/>
        <w:b/>
        <w:bCs/>
        <w:sz w:val="14"/>
        <w:szCs w:val="14"/>
      </w:rPr>
    </w:pPr>
  </w:p>
  <w:p w:rsidR="00040CC6" w:rsidRPr="00040CC6" w:rsidRDefault="00040CC6" w:rsidP="00040CC6">
    <w:pPr>
      <w:pStyle w:val="Header"/>
      <w:jc w:val="right"/>
      <w:rPr>
        <w:rFonts w:ascii="Square721 BT" w:hAnsi="Square721 BT"/>
        <w:sz w:val="14"/>
        <w:szCs w:val="1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876"/>
    <w:multiLevelType w:val="hybridMultilevel"/>
    <w:tmpl w:val="6C961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E67FD6"/>
    <w:multiLevelType w:val="hybridMultilevel"/>
    <w:tmpl w:val="29D8C026"/>
    <w:lvl w:ilvl="0" w:tplc="18783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F5C21"/>
    <w:multiLevelType w:val="hybridMultilevel"/>
    <w:tmpl w:val="3F1E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339A1"/>
    <w:multiLevelType w:val="hybridMultilevel"/>
    <w:tmpl w:val="1E68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60"/>
    <w:rsid w:val="000042AA"/>
    <w:rsid w:val="0001453B"/>
    <w:rsid w:val="000146A6"/>
    <w:rsid w:val="00017C98"/>
    <w:rsid w:val="00020BEA"/>
    <w:rsid w:val="00021E8F"/>
    <w:rsid w:val="00022E6F"/>
    <w:rsid w:val="00024CC9"/>
    <w:rsid w:val="000278AC"/>
    <w:rsid w:val="00033FE6"/>
    <w:rsid w:val="0003755C"/>
    <w:rsid w:val="00040CC6"/>
    <w:rsid w:val="000428EC"/>
    <w:rsid w:val="00053326"/>
    <w:rsid w:val="00053F2F"/>
    <w:rsid w:val="00054E00"/>
    <w:rsid w:val="000570B4"/>
    <w:rsid w:val="00062170"/>
    <w:rsid w:val="00062459"/>
    <w:rsid w:val="0006660B"/>
    <w:rsid w:val="00073024"/>
    <w:rsid w:val="0007375C"/>
    <w:rsid w:val="00074A45"/>
    <w:rsid w:val="0007514F"/>
    <w:rsid w:val="00082BA0"/>
    <w:rsid w:val="00086160"/>
    <w:rsid w:val="00092F68"/>
    <w:rsid w:val="000A20F7"/>
    <w:rsid w:val="000A52FF"/>
    <w:rsid w:val="000A5E9D"/>
    <w:rsid w:val="000A6135"/>
    <w:rsid w:val="000A663C"/>
    <w:rsid w:val="000B11CC"/>
    <w:rsid w:val="000B37E8"/>
    <w:rsid w:val="000B4899"/>
    <w:rsid w:val="000B4B32"/>
    <w:rsid w:val="000B5BFF"/>
    <w:rsid w:val="000B6E76"/>
    <w:rsid w:val="000B7982"/>
    <w:rsid w:val="000C19FE"/>
    <w:rsid w:val="000E0771"/>
    <w:rsid w:val="000E21EF"/>
    <w:rsid w:val="000E6868"/>
    <w:rsid w:val="000F6A09"/>
    <w:rsid w:val="000F6C68"/>
    <w:rsid w:val="00104966"/>
    <w:rsid w:val="00114263"/>
    <w:rsid w:val="001218ED"/>
    <w:rsid w:val="001246B0"/>
    <w:rsid w:val="00131670"/>
    <w:rsid w:val="0013532E"/>
    <w:rsid w:val="0013597B"/>
    <w:rsid w:val="0014007A"/>
    <w:rsid w:val="00142ABE"/>
    <w:rsid w:val="00151897"/>
    <w:rsid w:val="00152D42"/>
    <w:rsid w:val="001532E6"/>
    <w:rsid w:val="0015607A"/>
    <w:rsid w:val="001563F2"/>
    <w:rsid w:val="00163A03"/>
    <w:rsid w:val="001656F1"/>
    <w:rsid w:val="00166EC6"/>
    <w:rsid w:val="001759A6"/>
    <w:rsid w:val="00175E7F"/>
    <w:rsid w:val="00180EF7"/>
    <w:rsid w:val="00182337"/>
    <w:rsid w:val="00185A72"/>
    <w:rsid w:val="001872C1"/>
    <w:rsid w:val="00191997"/>
    <w:rsid w:val="00193339"/>
    <w:rsid w:val="001948FC"/>
    <w:rsid w:val="00194F04"/>
    <w:rsid w:val="00196FCB"/>
    <w:rsid w:val="001A62D0"/>
    <w:rsid w:val="001B09CC"/>
    <w:rsid w:val="001B0CF5"/>
    <w:rsid w:val="001B36D0"/>
    <w:rsid w:val="001B7CDC"/>
    <w:rsid w:val="001B7EEF"/>
    <w:rsid w:val="001C2262"/>
    <w:rsid w:val="001C3547"/>
    <w:rsid w:val="001C7EFB"/>
    <w:rsid w:val="001D4487"/>
    <w:rsid w:val="001E3B39"/>
    <w:rsid w:val="001F4CC6"/>
    <w:rsid w:val="001F5953"/>
    <w:rsid w:val="001F6A9E"/>
    <w:rsid w:val="001F7262"/>
    <w:rsid w:val="00205297"/>
    <w:rsid w:val="0021459C"/>
    <w:rsid w:val="00215815"/>
    <w:rsid w:val="0021638E"/>
    <w:rsid w:val="00216910"/>
    <w:rsid w:val="00216EC9"/>
    <w:rsid w:val="00220314"/>
    <w:rsid w:val="00224FEC"/>
    <w:rsid w:val="0022500B"/>
    <w:rsid w:val="00225F2F"/>
    <w:rsid w:val="002309F2"/>
    <w:rsid w:val="00233373"/>
    <w:rsid w:val="002406DD"/>
    <w:rsid w:val="002443B7"/>
    <w:rsid w:val="002444AC"/>
    <w:rsid w:val="002461CF"/>
    <w:rsid w:val="002537E5"/>
    <w:rsid w:val="00260D65"/>
    <w:rsid w:val="00266719"/>
    <w:rsid w:val="00266857"/>
    <w:rsid w:val="00271EBA"/>
    <w:rsid w:val="002745BF"/>
    <w:rsid w:val="00275B3E"/>
    <w:rsid w:val="002775E5"/>
    <w:rsid w:val="00283BBF"/>
    <w:rsid w:val="00285027"/>
    <w:rsid w:val="00286607"/>
    <w:rsid w:val="00286733"/>
    <w:rsid w:val="00293E45"/>
    <w:rsid w:val="0029561C"/>
    <w:rsid w:val="002A376B"/>
    <w:rsid w:val="002A7E05"/>
    <w:rsid w:val="002B685D"/>
    <w:rsid w:val="002C06B2"/>
    <w:rsid w:val="002C1270"/>
    <w:rsid w:val="002C4D7A"/>
    <w:rsid w:val="002D05DD"/>
    <w:rsid w:val="002D0733"/>
    <w:rsid w:val="002D158D"/>
    <w:rsid w:val="002D79DA"/>
    <w:rsid w:val="002E13EB"/>
    <w:rsid w:val="002E4AAF"/>
    <w:rsid w:val="002E5379"/>
    <w:rsid w:val="002F0CFB"/>
    <w:rsid w:val="002F232E"/>
    <w:rsid w:val="002F308B"/>
    <w:rsid w:val="002F6A6E"/>
    <w:rsid w:val="00300FFD"/>
    <w:rsid w:val="00310377"/>
    <w:rsid w:val="00320DAC"/>
    <w:rsid w:val="00321CF7"/>
    <w:rsid w:val="00330716"/>
    <w:rsid w:val="003327CF"/>
    <w:rsid w:val="00332CB8"/>
    <w:rsid w:val="00336224"/>
    <w:rsid w:val="00336C2E"/>
    <w:rsid w:val="00337C5E"/>
    <w:rsid w:val="003403E1"/>
    <w:rsid w:val="00344BC1"/>
    <w:rsid w:val="00346A01"/>
    <w:rsid w:val="00352C1C"/>
    <w:rsid w:val="00365A40"/>
    <w:rsid w:val="00366407"/>
    <w:rsid w:val="00366578"/>
    <w:rsid w:val="00371A24"/>
    <w:rsid w:val="00374958"/>
    <w:rsid w:val="00374D0C"/>
    <w:rsid w:val="003809C4"/>
    <w:rsid w:val="00382257"/>
    <w:rsid w:val="00387F04"/>
    <w:rsid w:val="00391A92"/>
    <w:rsid w:val="00395D17"/>
    <w:rsid w:val="00396094"/>
    <w:rsid w:val="003973A8"/>
    <w:rsid w:val="003A298F"/>
    <w:rsid w:val="003A429B"/>
    <w:rsid w:val="003A5340"/>
    <w:rsid w:val="003A5677"/>
    <w:rsid w:val="003B747B"/>
    <w:rsid w:val="003C22A9"/>
    <w:rsid w:val="003D02B4"/>
    <w:rsid w:val="003D5C93"/>
    <w:rsid w:val="003D7033"/>
    <w:rsid w:val="003E2558"/>
    <w:rsid w:val="003E372B"/>
    <w:rsid w:val="003E3FE8"/>
    <w:rsid w:val="003E4A3E"/>
    <w:rsid w:val="003F18D8"/>
    <w:rsid w:val="00403D1F"/>
    <w:rsid w:val="00412043"/>
    <w:rsid w:val="0041559D"/>
    <w:rsid w:val="00416B6E"/>
    <w:rsid w:val="00422E4C"/>
    <w:rsid w:val="004324A6"/>
    <w:rsid w:val="00436A9A"/>
    <w:rsid w:val="004372A1"/>
    <w:rsid w:val="0044285C"/>
    <w:rsid w:val="00444C54"/>
    <w:rsid w:val="00446F17"/>
    <w:rsid w:val="00450D88"/>
    <w:rsid w:val="0045347E"/>
    <w:rsid w:val="00454C9F"/>
    <w:rsid w:val="00481A0C"/>
    <w:rsid w:val="00484B3E"/>
    <w:rsid w:val="00484BB7"/>
    <w:rsid w:val="0048545D"/>
    <w:rsid w:val="004A7EE4"/>
    <w:rsid w:val="004B1EC8"/>
    <w:rsid w:val="004B39A6"/>
    <w:rsid w:val="004C02B4"/>
    <w:rsid w:val="004C2370"/>
    <w:rsid w:val="004C27C7"/>
    <w:rsid w:val="004C2B9B"/>
    <w:rsid w:val="004D4566"/>
    <w:rsid w:val="004D618D"/>
    <w:rsid w:val="004E2648"/>
    <w:rsid w:val="004F3F98"/>
    <w:rsid w:val="004F4438"/>
    <w:rsid w:val="004F7DD1"/>
    <w:rsid w:val="005007D1"/>
    <w:rsid w:val="00502E85"/>
    <w:rsid w:val="00503D69"/>
    <w:rsid w:val="00507201"/>
    <w:rsid w:val="00510F0E"/>
    <w:rsid w:val="00512024"/>
    <w:rsid w:val="00512C22"/>
    <w:rsid w:val="00513251"/>
    <w:rsid w:val="00514A11"/>
    <w:rsid w:val="00515ECA"/>
    <w:rsid w:val="005166ED"/>
    <w:rsid w:val="00524AC0"/>
    <w:rsid w:val="005257D7"/>
    <w:rsid w:val="00525E45"/>
    <w:rsid w:val="005277C9"/>
    <w:rsid w:val="00541158"/>
    <w:rsid w:val="0054188D"/>
    <w:rsid w:val="00546427"/>
    <w:rsid w:val="00547DB1"/>
    <w:rsid w:val="00554916"/>
    <w:rsid w:val="005554E0"/>
    <w:rsid w:val="00557824"/>
    <w:rsid w:val="0056006A"/>
    <w:rsid w:val="0056468F"/>
    <w:rsid w:val="005674D9"/>
    <w:rsid w:val="005727D1"/>
    <w:rsid w:val="0057351E"/>
    <w:rsid w:val="00576D06"/>
    <w:rsid w:val="005830F9"/>
    <w:rsid w:val="005841CA"/>
    <w:rsid w:val="00584635"/>
    <w:rsid w:val="00596119"/>
    <w:rsid w:val="005B0CAF"/>
    <w:rsid w:val="005B2900"/>
    <w:rsid w:val="005D61C5"/>
    <w:rsid w:val="005E56DA"/>
    <w:rsid w:val="005E6FCE"/>
    <w:rsid w:val="005F755F"/>
    <w:rsid w:val="0060235B"/>
    <w:rsid w:val="0061193A"/>
    <w:rsid w:val="00614597"/>
    <w:rsid w:val="006151F1"/>
    <w:rsid w:val="00627CB0"/>
    <w:rsid w:val="00632112"/>
    <w:rsid w:val="00632E92"/>
    <w:rsid w:val="0063643C"/>
    <w:rsid w:val="00637EE4"/>
    <w:rsid w:val="006415E9"/>
    <w:rsid w:val="006429E7"/>
    <w:rsid w:val="00646970"/>
    <w:rsid w:val="00646F5D"/>
    <w:rsid w:val="00650399"/>
    <w:rsid w:val="00652DF7"/>
    <w:rsid w:val="006552CC"/>
    <w:rsid w:val="00664C64"/>
    <w:rsid w:val="00672B75"/>
    <w:rsid w:val="00672D95"/>
    <w:rsid w:val="00674B9E"/>
    <w:rsid w:val="00676552"/>
    <w:rsid w:val="00676CAC"/>
    <w:rsid w:val="00680487"/>
    <w:rsid w:val="00680970"/>
    <w:rsid w:val="00680AB2"/>
    <w:rsid w:val="0068375D"/>
    <w:rsid w:val="00692DC2"/>
    <w:rsid w:val="006967EF"/>
    <w:rsid w:val="00696862"/>
    <w:rsid w:val="006B7404"/>
    <w:rsid w:val="006C4E68"/>
    <w:rsid w:val="006D0951"/>
    <w:rsid w:val="006D20C7"/>
    <w:rsid w:val="006D4174"/>
    <w:rsid w:val="006E2FC0"/>
    <w:rsid w:val="006E325B"/>
    <w:rsid w:val="006F0B91"/>
    <w:rsid w:val="006F4517"/>
    <w:rsid w:val="006F4F05"/>
    <w:rsid w:val="006F5A57"/>
    <w:rsid w:val="006F6887"/>
    <w:rsid w:val="00701484"/>
    <w:rsid w:val="00703A81"/>
    <w:rsid w:val="00703E4F"/>
    <w:rsid w:val="00707E14"/>
    <w:rsid w:val="00716AC7"/>
    <w:rsid w:val="0071792B"/>
    <w:rsid w:val="00720A24"/>
    <w:rsid w:val="007242EA"/>
    <w:rsid w:val="00725A7B"/>
    <w:rsid w:val="00726212"/>
    <w:rsid w:val="007273AD"/>
    <w:rsid w:val="00730B70"/>
    <w:rsid w:val="007439A1"/>
    <w:rsid w:val="00745424"/>
    <w:rsid w:val="00745A67"/>
    <w:rsid w:val="0074670B"/>
    <w:rsid w:val="00755373"/>
    <w:rsid w:val="00756A8C"/>
    <w:rsid w:val="00756E5B"/>
    <w:rsid w:val="007846E9"/>
    <w:rsid w:val="00784FAA"/>
    <w:rsid w:val="007854A5"/>
    <w:rsid w:val="00793043"/>
    <w:rsid w:val="007956EF"/>
    <w:rsid w:val="007965EE"/>
    <w:rsid w:val="007A1086"/>
    <w:rsid w:val="007B1A28"/>
    <w:rsid w:val="007B3E5F"/>
    <w:rsid w:val="007C2ECE"/>
    <w:rsid w:val="007C44A0"/>
    <w:rsid w:val="007C5C52"/>
    <w:rsid w:val="007D1F11"/>
    <w:rsid w:val="007D59C4"/>
    <w:rsid w:val="007E0042"/>
    <w:rsid w:val="007E0F60"/>
    <w:rsid w:val="007E4043"/>
    <w:rsid w:val="007E54AA"/>
    <w:rsid w:val="007E67A0"/>
    <w:rsid w:val="007F1E59"/>
    <w:rsid w:val="007F218C"/>
    <w:rsid w:val="007F5F34"/>
    <w:rsid w:val="008012F5"/>
    <w:rsid w:val="008041AB"/>
    <w:rsid w:val="00807B52"/>
    <w:rsid w:val="008115FA"/>
    <w:rsid w:val="00814CEE"/>
    <w:rsid w:val="00815F68"/>
    <w:rsid w:val="00816448"/>
    <w:rsid w:val="00816E3D"/>
    <w:rsid w:val="008177D2"/>
    <w:rsid w:val="00823FAD"/>
    <w:rsid w:val="008466FB"/>
    <w:rsid w:val="008476CF"/>
    <w:rsid w:val="00850904"/>
    <w:rsid w:val="008513CE"/>
    <w:rsid w:val="00873D3E"/>
    <w:rsid w:val="00874565"/>
    <w:rsid w:val="00880104"/>
    <w:rsid w:val="008814F2"/>
    <w:rsid w:val="0088479C"/>
    <w:rsid w:val="008862C3"/>
    <w:rsid w:val="008915C8"/>
    <w:rsid w:val="008922E1"/>
    <w:rsid w:val="00896060"/>
    <w:rsid w:val="008B24E6"/>
    <w:rsid w:val="008C1284"/>
    <w:rsid w:val="008D7CF3"/>
    <w:rsid w:val="008E0DAA"/>
    <w:rsid w:val="008E13C6"/>
    <w:rsid w:val="008E3B81"/>
    <w:rsid w:val="008E4FAC"/>
    <w:rsid w:val="008E6B9F"/>
    <w:rsid w:val="008E70D6"/>
    <w:rsid w:val="008F2BA5"/>
    <w:rsid w:val="008F2BC7"/>
    <w:rsid w:val="008F2FA5"/>
    <w:rsid w:val="0090441F"/>
    <w:rsid w:val="00911366"/>
    <w:rsid w:val="00912056"/>
    <w:rsid w:val="0091335D"/>
    <w:rsid w:val="0092026B"/>
    <w:rsid w:val="009212FD"/>
    <w:rsid w:val="00923A82"/>
    <w:rsid w:val="00924ADB"/>
    <w:rsid w:val="00930062"/>
    <w:rsid w:val="00931090"/>
    <w:rsid w:val="00933532"/>
    <w:rsid w:val="00933AF5"/>
    <w:rsid w:val="00935467"/>
    <w:rsid w:val="00940009"/>
    <w:rsid w:val="00947498"/>
    <w:rsid w:val="009610A7"/>
    <w:rsid w:val="00965E1B"/>
    <w:rsid w:val="00966257"/>
    <w:rsid w:val="0097497B"/>
    <w:rsid w:val="00974F70"/>
    <w:rsid w:val="009757EE"/>
    <w:rsid w:val="00976BE8"/>
    <w:rsid w:val="00981D0D"/>
    <w:rsid w:val="009873C9"/>
    <w:rsid w:val="009929B5"/>
    <w:rsid w:val="009947F3"/>
    <w:rsid w:val="009A02C7"/>
    <w:rsid w:val="009A56E3"/>
    <w:rsid w:val="009B382D"/>
    <w:rsid w:val="009B4070"/>
    <w:rsid w:val="009B7B2B"/>
    <w:rsid w:val="009C5759"/>
    <w:rsid w:val="009D2148"/>
    <w:rsid w:val="009D371C"/>
    <w:rsid w:val="009E243A"/>
    <w:rsid w:val="009E47EA"/>
    <w:rsid w:val="009E4EBE"/>
    <w:rsid w:val="009E782A"/>
    <w:rsid w:val="009F17C7"/>
    <w:rsid w:val="009F21CF"/>
    <w:rsid w:val="009F2D05"/>
    <w:rsid w:val="00A05816"/>
    <w:rsid w:val="00A05EA3"/>
    <w:rsid w:val="00A0688B"/>
    <w:rsid w:val="00A10457"/>
    <w:rsid w:val="00A14ED9"/>
    <w:rsid w:val="00A15779"/>
    <w:rsid w:val="00A20437"/>
    <w:rsid w:val="00A243F7"/>
    <w:rsid w:val="00A26C2B"/>
    <w:rsid w:val="00A27C45"/>
    <w:rsid w:val="00A302D0"/>
    <w:rsid w:val="00A30496"/>
    <w:rsid w:val="00A327CA"/>
    <w:rsid w:val="00A40418"/>
    <w:rsid w:val="00A447FA"/>
    <w:rsid w:val="00A476C9"/>
    <w:rsid w:val="00A61E25"/>
    <w:rsid w:val="00A62252"/>
    <w:rsid w:val="00A65B43"/>
    <w:rsid w:val="00A66F0D"/>
    <w:rsid w:val="00A714E2"/>
    <w:rsid w:val="00A71C49"/>
    <w:rsid w:val="00A74579"/>
    <w:rsid w:val="00A77FE9"/>
    <w:rsid w:val="00A80FCC"/>
    <w:rsid w:val="00A833D5"/>
    <w:rsid w:val="00A84C7A"/>
    <w:rsid w:val="00A90CCD"/>
    <w:rsid w:val="00A9246F"/>
    <w:rsid w:val="00A95160"/>
    <w:rsid w:val="00A96D1E"/>
    <w:rsid w:val="00A97A66"/>
    <w:rsid w:val="00AA0501"/>
    <w:rsid w:val="00AA44D6"/>
    <w:rsid w:val="00AA52F7"/>
    <w:rsid w:val="00AA7C28"/>
    <w:rsid w:val="00AB624E"/>
    <w:rsid w:val="00AB7851"/>
    <w:rsid w:val="00AC15ED"/>
    <w:rsid w:val="00AC34EB"/>
    <w:rsid w:val="00AC3AB3"/>
    <w:rsid w:val="00AC5CDE"/>
    <w:rsid w:val="00AC6BCA"/>
    <w:rsid w:val="00AC731C"/>
    <w:rsid w:val="00AD055E"/>
    <w:rsid w:val="00AD7E33"/>
    <w:rsid w:val="00AE0A74"/>
    <w:rsid w:val="00AF0AEC"/>
    <w:rsid w:val="00AF1170"/>
    <w:rsid w:val="00AF2B82"/>
    <w:rsid w:val="00AF330E"/>
    <w:rsid w:val="00AF42E4"/>
    <w:rsid w:val="00AF5228"/>
    <w:rsid w:val="00AF6928"/>
    <w:rsid w:val="00AF701B"/>
    <w:rsid w:val="00AF7C41"/>
    <w:rsid w:val="00B00A23"/>
    <w:rsid w:val="00B0207B"/>
    <w:rsid w:val="00B0210C"/>
    <w:rsid w:val="00B027C4"/>
    <w:rsid w:val="00B0635C"/>
    <w:rsid w:val="00B10489"/>
    <w:rsid w:val="00B110D5"/>
    <w:rsid w:val="00B13627"/>
    <w:rsid w:val="00B1640D"/>
    <w:rsid w:val="00B21226"/>
    <w:rsid w:val="00B26C84"/>
    <w:rsid w:val="00B329FE"/>
    <w:rsid w:val="00B36ACE"/>
    <w:rsid w:val="00B42F5F"/>
    <w:rsid w:val="00B435F1"/>
    <w:rsid w:val="00B46C4C"/>
    <w:rsid w:val="00B53367"/>
    <w:rsid w:val="00B542BC"/>
    <w:rsid w:val="00B566DA"/>
    <w:rsid w:val="00B57A47"/>
    <w:rsid w:val="00B715E2"/>
    <w:rsid w:val="00B74D20"/>
    <w:rsid w:val="00B777BF"/>
    <w:rsid w:val="00B806F4"/>
    <w:rsid w:val="00B8268C"/>
    <w:rsid w:val="00B85E0F"/>
    <w:rsid w:val="00B90806"/>
    <w:rsid w:val="00B90E89"/>
    <w:rsid w:val="00B91621"/>
    <w:rsid w:val="00B920C6"/>
    <w:rsid w:val="00BA37B1"/>
    <w:rsid w:val="00BA71CD"/>
    <w:rsid w:val="00BB002A"/>
    <w:rsid w:val="00BB4C72"/>
    <w:rsid w:val="00BC0554"/>
    <w:rsid w:val="00BC291E"/>
    <w:rsid w:val="00BC4251"/>
    <w:rsid w:val="00BD2F35"/>
    <w:rsid w:val="00BD3DEB"/>
    <w:rsid w:val="00BD6FFE"/>
    <w:rsid w:val="00BE45AB"/>
    <w:rsid w:val="00BF2B50"/>
    <w:rsid w:val="00BF51B3"/>
    <w:rsid w:val="00BF6AEE"/>
    <w:rsid w:val="00C00304"/>
    <w:rsid w:val="00C13D64"/>
    <w:rsid w:val="00C21F4A"/>
    <w:rsid w:val="00C23E29"/>
    <w:rsid w:val="00C264EF"/>
    <w:rsid w:val="00C31320"/>
    <w:rsid w:val="00C317F3"/>
    <w:rsid w:val="00C52A4B"/>
    <w:rsid w:val="00C53626"/>
    <w:rsid w:val="00C60FD2"/>
    <w:rsid w:val="00C65288"/>
    <w:rsid w:val="00C67C0F"/>
    <w:rsid w:val="00C718E7"/>
    <w:rsid w:val="00C72CEB"/>
    <w:rsid w:val="00C7576A"/>
    <w:rsid w:val="00C766B2"/>
    <w:rsid w:val="00C77E3D"/>
    <w:rsid w:val="00C90156"/>
    <w:rsid w:val="00C95DA6"/>
    <w:rsid w:val="00CA1EF1"/>
    <w:rsid w:val="00CA4E1B"/>
    <w:rsid w:val="00CA7719"/>
    <w:rsid w:val="00CB19AE"/>
    <w:rsid w:val="00CB44E9"/>
    <w:rsid w:val="00CC0C2D"/>
    <w:rsid w:val="00CC7636"/>
    <w:rsid w:val="00CD1547"/>
    <w:rsid w:val="00CD4D02"/>
    <w:rsid w:val="00CE3E67"/>
    <w:rsid w:val="00CF10CF"/>
    <w:rsid w:val="00CF1DDC"/>
    <w:rsid w:val="00CF57DA"/>
    <w:rsid w:val="00CF68D1"/>
    <w:rsid w:val="00D0023C"/>
    <w:rsid w:val="00D0063A"/>
    <w:rsid w:val="00D015FC"/>
    <w:rsid w:val="00D01C8A"/>
    <w:rsid w:val="00D044CB"/>
    <w:rsid w:val="00D055E4"/>
    <w:rsid w:val="00D0666A"/>
    <w:rsid w:val="00D15A49"/>
    <w:rsid w:val="00D2115E"/>
    <w:rsid w:val="00D27F55"/>
    <w:rsid w:val="00D30C8D"/>
    <w:rsid w:val="00D31910"/>
    <w:rsid w:val="00D336FF"/>
    <w:rsid w:val="00D348AC"/>
    <w:rsid w:val="00D44AE4"/>
    <w:rsid w:val="00D469DF"/>
    <w:rsid w:val="00D52F3C"/>
    <w:rsid w:val="00D53BC1"/>
    <w:rsid w:val="00D552B8"/>
    <w:rsid w:val="00D55530"/>
    <w:rsid w:val="00D636B9"/>
    <w:rsid w:val="00D66A4D"/>
    <w:rsid w:val="00D729C6"/>
    <w:rsid w:val="00D73DCE"/>
    <w:rsid w:val="00D76866"/>
    <w:rsid w:val="00D80C43"/>
    <w:rsid w:val="00D81E09"/>
    <w:rsid w:val="00D8208B"/>
    <w:rsid w:val="00D86EAE"/>
    <w:rsid w:val="00D9316C"/>
    <w:rsid w:val="00D95D68"/>
    <w:rsid w:val="00D964EA"/>
    <w:rsid w:val="00DA533C"/>
    <w:rsid w:val="00DA5CF2"/>
    <w:rsid w:val="00DA7E85"/>
    <w:rsid w:val="00DB0E91"/>
    <w:rsid w:val="00DB6F20"/>
    <w:rsid w:val="00DC0431"/>
    <w:rsid w:val="00DC0E20"/>
    <w:rsid w:val="00DD27ED"/>
    <w:rsid w:val="00DD4B97"/>
    <w:rsid w:val="00DD596B"/>
    <w:rsid w:val="00DE0163"/>
    <w:rsid w:val="00DE0D7B"/>
    <w:rsid w:val="00DF4862"/>
    <w:rsid w:val="00DF712D"/>
    <w:rsid w:val="00E00080"/>
    <w:rsid w:val="00E11E96"/>
    <w:rsid w:val="00E138DC"/>
    <w:rsid w:val="00E14891"/>
    <w:rsid w:val="00E17F00"/>
    <w:rsid w:val="00E26827"/>
    <w:rsid w:val="00E30F8B"/>
    <w:rsid w:val="00E332D6"/>
    <w:rsid w:val="00E37189"/>
    <w:rsid w:val="00E4304F"/>
    <w:rsid w:val="00E45BB4"/>
    <w:rsid w:val="00E46327"/>
    <w:rsid w:val="00E47A2C"/>
    <w:rsid w:val="00E5057A"/>
    <w:rsid w:val="00E532D8"/>
    <w:rsid w:val="00E53AED"/>
    <w:rsid w:val="00E543E3"/>
    <w:rsid w:val="00E548D7"/>
    <w:rsid w:val="00E55364"/>
    <w:rsid w:val="00E55A0D"/>
    <w:rsid w:val="00E60922"/>
    <w:rsid w:val="00E61BB9"/>
    <w:rsid w:val="00E631E9"/>
    <w:rsid w:val="00E67C96"/>
    <w:rsid w:val="00E74F3B"/>
    <w:rsid w:val="00E77AF8"/>
    <w:rsid w:val="00E77DCA"/>
    <w:rsid w:val="00E82310"/>
    <w:rsid w:val="00E8358E"/>
    <w:rsid w:val="00E856D4"/>
    <w:rsid w:val="00E86128"/>
    <w:rsid w:val="00E879A8"/>
    <w:rsid w:val="00E91011"/>
    <w:rsid w:val="00E91535"/>
    <w:rsid w:val="00E94465"/>
    <w:rsid w:val="00EA3155"/>
    <w:rsid w:val="00EA3EFB"/>
    <w:rsid w:val="00EA6487"/>
    <w:rsid w:val="00EC1F52"/>
    <w:rsid w:val="00ED27F7"/>
    <w:rsid w:val="00ED3E6D"/>
    <w:rsid w:val="00EE29A2"/>
    <w:rsid w:val="00EE49E9"/>
    <w:rsid w:val="00EE7C5E"/>
    <w:rsid w:val="00F00497"/>
    <w:rsid w:val="00F015B6"/>
    <w:rsid w:val="00F01AED"/>
    <w:rsid w:val="00F021FC"/>
    <w:rsid w:val="00F032F8"/>
    <w:rsid w:val="00F06167"/>
    <w:rsid w:val="00F12203"/>
    <w:rsid w:val="00F158AA"/>
    <w:rsid w:val="00F16AC2"/>
    <w:rsid w:val="00F21AD0"/>
    <w:rsid w:val="00F21BDA"/>
    <w:rsid w:val="00F22FE9"/>
    <w:rsid w:val="00F236ED"/>
    <w:rsid w:val="00F32C2C"/>
    <w:rsid w:val="00F34D24"/>
    <w:rsid w:val="00F3509C"/>
    <w:rsid w:val="00F42C2B"/>
    <w:rsid w:val="00F446AB"/>
    <w:rsid w:val="00F57304"/>
    <w:rsid w:val="00F61593"/>
    <w:rsid w:val="00F65B7B"/>
    <w:rsid w:val="00F67E0D"/>
    <w:rsid w:val="00F70C1E"/>
    <w:rsid w:val="00F7388C"/>
    <w:rsid w:val="00F73B46"/>
    <w:rsid w:val="00F76614"/>
    <w:rsid w:val="00F76B3D"/>
    <w:rsid w:val="00F81DC2"/>
    <w:rsid w:val="00F81EC1"/>
    <w:rsid w:val="00F81FB9"/>
    <w:rsid w:val="00F85068"/>
    <w:rsid w:val="00F90435"/>
    <w:rsid w:val="00FA09E4"/>
    <w:rsid w:val="00FA414D"/>
    <w:rsid w:val="00FA7C74"/>
    <w:rsid w:val="00FB29C5"/>
    <w:rsid w:val="00FB64E4"/>
    <w:rsid w:val="00FB739A"/>
    <w:rsid w:val="00FC1EB7"/>
    <w:rsid w:val="00FC3EC5"/>
    <w:rsid w:val="00FD02B4"/>
    <w:rsid w:val="00FD1868"/>
    <w:rsid w:val="00FD1DC8"/>
    <w:rsid w:val="00FD1F36"/>
    <w:rsid w:val="00FE4AA6"/>
    <w:rsid w:val="00FF25C2"/>
    <w:rsid w:val="00FF2956"/>
    <w:rsid w:val="00FF57A9"/>
    <w:rsid w:val="00FF6F6C"/>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9943D2-0962-4D74-97D9-82973012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160"/>
    <w:rPr>
      <w:rFonts w:eastAsiaTheme="minorEastAsia"/>
    </w:rPr>
  </w:style>
  <w:style w:type="paragraph" w:styleId="Heading1">
    <w:name w:val="heading 1"/>
    <w:basedOn w:val="Normal"/>
    <w:next w:val="Normal"/>
    <w:link w:val="Heading1Char"/>
    <w:uiPriority w:val="9"/>
    <w:qFormat/>
    <w:rsid w:val="00A4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semiHidden/>
    <w:unhideWhenUsed/>
    <w:qFormat/>
    <w:rsid w:val="00A40418"/>
    <w:pPr>
      <w:keepLines w:val="0"/>
      <w:tabs>
        <w:tab w:val="left" w:pos="432"/>
        <w:tab w:val="left" w:pos="576"/>
        <w:tab w:val="left" w:pos="720"/>
      </w:tabs>
      <w:spacing w:before="240" w:after="120" w:line="480" w:lineRule="auto"/>
      <w:outlineLvl w:val="1"/>
    </w:pPr>
    <w:rPr>
      <w:rFonts w:ascii="Times New Roman" w:eastAsia="Times New Roman" w:hAnsi="Times New Roman" w:cs="Times New Roman"/>
      <w:b w:val="0"/>
      <w:bCs w:val="0"/>
      <w:i/>
      <w:color w:val="auto"/>
      <w:sz w:val="24"/>
      <w:szCs w:val="24"/>
    </w:rPr>
  </w:style>
  <w:style w:type="paragraph" w:styleId="Heading3">
    <w:name w:val="heading 3"/>
    <w:basedOn w:val="Normal"/>
    <w:next w:val="Normal"/>
    <w:link w:val="Heading3Char"/>
    <w:uiPriority w:val="9"/>
    <w:semiHidden/>
    <w:unhideWhenUsed/>
    <w:qFormat/>
    <w:rsid w:val="00185A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5160"/>
    <w:pPr>
      <w:spacing w:after="0" w:line="240" w:lineRule="auto"/>
      <w:jc w:val="both"/>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A95160"/>
    <w:rPr>
      <w:rFonts w:ascii="Times New Roman" w:eastAsia="Times New Roman" w:hAnsi="Times New Roman" w:cs="Times New Roman"/>
      <w:b/>
      <w:szCs w:val="20"/>
    </w:rPr>
  </w:style>
  <w:style w:type="paragraph" w:customStyle="1" w:styleId="Author">
    <w:name w:val="Author"/>
    <w:basedOn w:val="Normal"/>
    <w:rsid w:val="00A95160"/>
    <w:pPr>
      <w:widowControl w:val="0"/>
      <w:spacing w:after="0" w:line="340" w:lineRule="exact"/>
      <w:jc w:val="center"/>
    </w:pPr>
    <w:rPr>
      <w:rFonts w:ascii="Times New Roman" w:eastAsia="MS Mincho" w:hAnsi="Times New Roman" w:cs="Times New Roman"/>
      <w:kern w:val="2"/>
      <w:szCs w:val="24"/>
      <w:lang w:eastAsia="ja-JP"/>
    </w:rPr>
  </w:style>
  <w:style w:type="paragraph" w:customStyle="1" w:styleId="affiliation">
    <w:name w:val="affiliation"/>
    <w:basedOn w:val="Normal"/>
    <w:rsid w:val="00A95160"/>
    <w:pPr>
      <w:widowControl w:val="0"/>
      <w:spacing w:after="0" w:line="250" w:lineRule="exact"/>
      <w:jc w:val="center"/>
    </w:pPr>
    <w:rPr>
      <w:rFonts w:ascii="Times New Roman" w:eastAsia="MS Mincho" w:hAnsi="Times New Roman" w:cs="Times New Roman"/>
      <w:kern w:val="2"/>
      <w:sz w:val="18"/>
      <w:szCs w:val="24"/>
      <w:lang w:eastAsia="ja-JP"/>
    </w:rPr>
  </w:style>
  <w:style w:type="paragraph" w:customStyle="1" w:styleId="Abstract">
    <w:name w:val="Abstract"/>
    <w:basedOn w:val="Normal"/>
    <w:rsid w:val="00A95160"/>
    <w:pPr>
      <w:widowControl w:val="0"/>
      <w:spacing w:after="0" w:line="250" w:lineRule="exact"/>
      <w:jc w:val="both"/>
    </w:pPr>
    <w:rPr>
      <w:rFonts w:ascii="Times New Roman" w:eastAsia="MS Mincho" w:hAnsi="Times New Roman" w:cs="Times New Roman"/>
      <w:kern w:val="2"/>
      <w:szCs w:val="24"/>
      <w:lang w:eastAsia="ja-JP"/>
    </w:rPr>
  </w:style>
  <w:style w:type="paragraph" w:customStyle="1" w:styleId="Keywords">
    <w:name w:val="Keywords"/>
    <w:basedOn w:val="Normal"/>
    <w:rsid w:val="00A95160"/>
    <w:pPr>
      <w:widowControl w:val="0"/>
      <w:spacing w:after="0" w:line="190" w:lineRule="exact"/>
    </w:pPr>
    <w:rPr>
      <w:rFonts w:ascii="Times New Roman" w:eastAsia="MS Mincho" w:hAnsi="Times New Roman" w:cs="Times New Roman"/>
      <w:kern w:val="2"/>
      <w:sz w:val="18"/>
      <w:szCs w:val="24"/>
      <w:lang w:eastAsia="ja-JP"/>
    </w:rPr>
  </w:style>
  <w:style w:type="paragraph" w:styleId="Footer">
    <w:name w:val="footer"/>
    <w:basedOn w:val="Normal"/>
    <w:link w:val="FooterChar"/>
    <w:uiPriority w:val="99"/>
    <w:unhideWhenUsed/>
    <w:rsid w:val="00A9516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A95160"/>
    <w:rPr>
      <w:rFonts w:ascii="Calibri" w:eastAsia="Calibri" w:hAnsi="Calibri" w:cs="Times New Roman"/>
    </w:rPr>
  </w:style>
  <w:style w:type="table" w:styleId="TableGrid">
    <w:name w:val="Table Grid"/>
    <w:basedOn w:val="TableNormal"/>
    <w:uiPriority w:val="59"/>
    <w:rsid w:val="00A95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60"/>
    <w:rPr>
      <w:rFonts w:ascii="Tahoma" w:eastAsiaTheme="minorEastAsia" w:hAnsi="Tahoma" w:cs="Tahoma"/>
      <w:sz w:val="16"/>
      <w:szCs w:val="16"/>
    </w:rPr>
  </w:style>
  <w:style w:type="paragraph" w:styleId="Header">
    <w:name w:val="header"/>
    <w:basedOn w:val="Normal"/>
    <w:link w:val="HeaderChar"/>
    <w:uiPriority w:val="99"/>
    <w:unhideWhenUsed/>
    <w:rsid w:val="0085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3CE"/>
    <w:rPr>
      <w:rFonts w:eastAsiaTheme="minorEastAsia"/>
    </w:rPr>
  </w:style>
  <w:style w:type="paragraph" w:styleId="Caption">
    <w:name w:val="caption"/>
    <w:basedOn w:val="Normal"/>
    <w:next w:val="Normal"/>
    <w:uiPriority w:val="35"/>
    <w:qFormat/>
    <w:rsid w:val="00AA44D6"/>
    <w:pPr>
      <w:spacing w:after="0" w:line="240" w:lineRule="auto"/>
      <w:jc w:val="center"/>
    </w:pPr>
    <w:rPr>
      <w:rFonts w:ascii="Arial" w:eastAsia="Times New Roman" w:hAnsi="Arial" w:cs="Times New Roman"/>
      <w:bCs/>
      <w:sz w:val="18"/>
    </w:rPr>
  </w:style>
  <w:style w:type="paragraph" w:customStyle="1" w:styleId="Table">
    <w:name w:val="Table"/>
    <w:basedOn w:val="Normal"/>
    <w:rsid w:val="00AA44D6"/>
    <w:pPr>
      <w:widowControl w:val="0"/>
      <w:spacing w:after="0" w:line="240" w:lineRule="auto"/>
      <w:jc w:val="both"/>
    </w:pPr>
    <w:rPr>
      <w:rFonts w:ascii="Times New Roman" w:eastAsia="MS Mincho" w:hAnsi="Times New Roman" w:cs="Times New Roman"/>
      <w:kern w:val="2"/>
      <w:sz w:val="18"/>
      <w:szCs w:val="24"/>
      <w:lang w:eastAsia="ja-JP"/>
    </w:rPr>
  </w:style>
  <w:style w:type="paragraph" w:styleId="NormalWeb">
    <w:name w:val="Normal (Web)"/>
    <w:basedOn w:val="Normal"/>
    <w:uiPriority w:val="99"/>
    <w:unhideWhenUsed/>
    <w:rsid w:val="00AA44D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82257"/>
    <w:rPr>
      <w:color w:val="0000FF" w:themeColor="hyperlink"/>
      <w:u w:val="single"/>
    </w:rPr>
  </w:style>
  <w:style w:type="character" w:customStyle="1" w:styleId="Heading2Char">
    <w:name w:val="Heading 2 Char"/>
    <w:basedOn w:val="DefaultParagraphFont"/>
    <w:link w:val="Heading2"/>
    <w:semiHidden/>
    <w:rsid w:val="00A40418"/>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A4041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537E5"/>
    <w:rPr>
      <w:i/>
      <w:iCs/>
    </w:rPr>
  </w:style>
  <w:style w:type="paragraph" w:styleId="ListParagraph">
    <w:name w:val="List Paragraph"/>
    <w:basedOn w:val="Normal"/>
    <w:uiPriority w:val="34"/>
    <w:qFormat/>
    <w:rsid w:val="00054E00"/>
    <w:pPr>
      <w:ind w:left="720"/>
      <w:contextualSpacing/>
    </w:pPr>
  </w:style>
  <w:style w:type="character" w:customStyle="1" w:styleId="hps">
    <w:name w:val="hps"/>
    <w:basedOn w:val="DefaultParagraphFont"/>
    <w:rsid w:val="009F21CF"/>
  </w:style>
  <w:style w:type="character" w:customStyle="1" w:styleId="shorttext">
    <w:name w:val="short_text"/>
    <w:basedOn w:val="DefaultParagraphFont"/>
    <w:rsid w:val="009B7B2B"/>
  </w:style>
  <w:style w:type="character" w:customStyle="1" w:styleId="Heading3Char">
    <w:name w:val="Heading 3 Char"/>
    <w:basedOn w:val="DefaultParagraphFont"/>
    <w:link w:val="Heading3"/>
    <w:uiPriority w:val="9"/>
    <w:semiHidden/>
    <w:rsid w:val="00185A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081">
      <w:bodyDiv w:val="1"/>
      <w:marLeft w:val="0"/>
      <w:marRight w:val="0"/>
      <w:marTop w:val="0"/>
      <w:marBottom w:val="0"/>
      <w:divBdr>
        <w:top w:val="none" w:sz="0" w:space="0" w:color="auto"/>
        <w:left w:val="none" w:sz="0" w:space="0" w:color="auto"/>
        <w:bottom w:val="none" w:sz="0" w:space="0" w:color="auto"/>
        <w:right w:val="none" w:sz="0" w:space="0" w:color="auto"/>
      </w:divBdr>
    </w:div>
    <w:div w:id="128330144">
      <w:bodyDiv w:val="1"/>
      <w:marLeft w:val="0"/>
      <w:marRight w:val="0"/>
      <w:marTop w:val="0"/>
      <w:marBottom w:val="0"/>
      <w:divBdr>
        <w:top w:val="none" w:sz="0" w:space="0" w:color="auto"/>
        <w:left w:val="none" w:sz="0" w:space="0" w:color="auto"/>
        <w:bottom w:val="none" w:sz="0" w:space="0" w:color="auto"/>
        <w:right w:val="none" w:sz="0" w:space="0" w:color="auto"/>
      </w:divBdr>
    </w:div>
    <w:div w:id="351301580">
      <w:bodyDiv w:val="1"/>
      <w:marLeft w:val="0"/>
      <w:marRight w:val="0"/>
      <w:marTop w:val="0"/>
      <w:marBottom w:val="0"/>
      <w:divBdr>
        <w:top w:val="none" w:sz="0" w:space="0" w:color="auto"/>
        <w:left w:val="none" w:sz="0" w:space="0" w:color="auto"/>
        <w:bottom w:val="none" w:sz="0" w:space="0" w:color="auto"/>
        <w:right w:val="none" w:sz="0" w:space="0" w:color="auto"/>
      </w:divBdr>
    </w:div>
    <w:div w:id="375009068">
      <w:bodyDiv w:val="1"/>
      <w:marLeft w:val="0"/>
      <w:marRight w:val="0"/>
      <w:marTop w:val="0"/>
      <w:marBottom w:val="0"/>
      <w:divBdr>
        <w:top w:val="none" w:sz="0" w:space="0" w:color="auto"/>
        <w:left w:val="none" w:sz="0" w:space="0" w:color="auto"/>
        <w:bottom w:val="none" w:sz="0" w:space="0" w:color="auto"/>
        <w:right w:val="none" w:sz="0" w:space="0" w:color="auto"/>
      </w:divBdr>
    </w:div>
    <w:div w:id="579101889">
      <w:bodyDiv w:val="1"/>
      <w:marLeft w:val="0"/>
      <w:marRight w:val="0"/>
      <w:marTop w:val="0"/>
      <w:marBottom w:val="0"/>
      <w:divBdr>
        <w:top w:val="none" w:sz="0" w:space="0" w:color="auto"/>
        <w:left w:val="none" w:sz="0" w:space="0" w:color="auto"/>
        <w:bottom w:val="none" w:sz="0" w:space="0" w:color="auto"/>
        <w:right w:val="none" w:sz="0" w:space="0" w:color="auto"/>
      </w:divBdr>
    </w:div>
    <w:div w:id="585924083">
      <w:bodyDiv w:val="1"/>
      <w:marLeft w:val="0"/>
      <w:marRight w:val="0"/>
      <w:marTop w:val="0"/>
      <w:marBottom w:val="0"/>
      <w:divBdr>
        <w:top w:val="none" w:sz="0" w:space="0" w:color="auto"/>
        <w:left w:val="none" w:sz="0" w:space="0" w:color="auto"/>
        <w:bottom w:val="none" w:sz="0" w:space="0" w:color="auto"/>
        <w:right w:val="none" w:sz="0" w:space="0" w:color="auto"/>
      </w:divBdr>
    </w:div>
    <w:div w:id="695737064">
      <w:bodyDiv w:val="1"/>
      <w:marLeft w:val="0"/>
      <w:marRight w:val="0"/>
      <w:marTop w:val="0"/>
      <w:marBottom w:val="0"/>
      <w:divBdr>
        <w:top w:val="none" w:sz="0" w:space="0" w:color="auto"/>
        <w:left w:val="none" w:sz="0" w:space="0" w:color="auto"/>
        <w:bottom w:val="none" w:sz="0" w:space="0" w:color="auto"/>
        <w:right w:val="none" w:sz="0" w:space="0" w:color="auto"/>
      </w:divBdr>
      <w:divsChild>
        <w:div w:id="1416197619">
          <w:marLeft w:val="0"/>
          <w:marRight w:val="0"/>
          <w:marTop w:val="0"/>
          <w:marBottom w:val="0"/>
          <w:divBdr>
            <w:top w:val="none" w:sz="0" w:space="0" w:color="auto"/>
            <w:left w:val="none" w:sz="0" w:space="0" w:color="auto"/>
            <w:bottom w:val="none" w:sz="0" w:space="0" w:color="auto"/>
            <w:right w:val="none" w:sz="0" w:space="0" w:color="auto"/>
          </w:divBdr>
          <w:divsChild>
            <w:div w:id="1833330009">
              <w:marLeft w:val="0"/>
              <w:marRight w:val="0"/>
              <w:marTop w:val="0"/>
              <w:marBottom w:val="0"/>
              <w:divBdr>
                <w:top w:val="none" w:sz="0" w:space="0" w:color="auto"/>
                <w:left w:val="none" w:sz="0" w:space="0" w:color="auto"/>
                <w:bottom w:val="none" w:sz="0" w:space="0" w:color="auto"/>
                <w:right w:val="none" w:sz="0" w:space="0" w:color="auto"/>
              </w:divBdr>
            </w:div>
            <w:div w:id="9153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41673">
      <w:bodyDiv w:val="1"/>
      <w:marLeft w:val="0"/>
      <w:marRight w:val="0"/>
      <w:marTop w:val="0"/>
      <w:marBottom w:val="0"/>
      <w:divBdr>
        <w:top w:val="none" w:sz="0" w:space="0" w:color="auto"/>
        <w:left w:val="none" w:sz="0" w:space="0" w:color="auto"/>
        <w:bottom w:val="none" w:sz="0" w:space="0" w:color="auto"/>
        <w:right w:val="none" w:sz="0" w:space="0" w:color="auto"/>
      </w:divBdr>
    </w:div>
    <w:div w:id="1106537792">
      <w:bodyDiv w:val="1"/>
      <w:marLeft w:val="0"/>
      <w:marRight w:val="0"/>
      <w:marTop w:val="0"/>
      <w:marBottom w:val="0"/>
      <w:divBdr>
        <w:top w:val="none" w:sz="0" w:space="0" w:color="auto"/>
        <w:left w:val="none" w:sz="0" w:space="0" w:color="auto"/>
        <w:bottom w:val="none" w:sz="0" w:space="0" w:color="auto"/>
        <w:right w:val="none" w:sz="0" w:space="0" w:color="auto"/>
      </w:divBdr>
      <w:divsChild>
        <w:div w:id="49773790">
          <w:marLeft w:val="0"/>
          <w:marRight w:val="0"/>
          <w:marTop w:val="0"/>
          <w:marBottom w:val="0"/>
          <w:divBdr>
            <w:top w:val="none" w:sz="0" w:space="0" w:color="auto"/>
            <w:left w:val="none" w:sz="0" w:space="0" w:color="auto"/>
            <w:bottom w:val="none" w:sz="0" w:space="0" w:color="auto"/>
            <w:right w:val="none" w:sz="0" w:space="0" w:color="auto"/>
          </w:divBdr>
        </w:div>
        <w:div w:id="2131511463">
          <w:marLeft w:val="0"/>
          <w:marRight w:val="0"/>
          <w:marTop w:val="0"/>
          <w:marBottom w:val="0"/>
          <w:divBdr>
            <w:top w:val="none" w:sz="0" w:space="0" w:color="auto"/>
            <w:left w:val="none" w:sz="0" w:space="0" w:color="auto"/>
            <w:bottom w:val="none" w:sz="0" w:space="0" w:color="auto"/>
            <w:right w:val="none" w:sz="0" w:space="0" w:color="auto"/>
          </w:divBdr>
        </w:div>
      </w:divsChild>
    </w:div>
    <w:div w:id="1620335193">
      <w:bodyDiv w:val="1"/>
      <w:marLeft w:val="0"/>
      <w:marRight w:val="0"/>
      <w:marTop w:val="0"/>
      <w:marBottom w:val="0"/>
      <w:divBdr>
        <w:top w:val="none" w:sz="0" w:space="0" w:color="auto"/>
        <w:left w:val="none" w:sz="0" w:space="0" w:color="auto"/>
        <w:bottom w:val="none" w:sz="0" w:space="0" w:color="auto"/>
        <w:right w:val="none" w:sz="0" w:space="0" w:color="auto"/>
      </w:divBdr>
    </w:div>
    <w:div w:id="1716075735">
      <w:bodyDiv w:val="1"/>
      <w:marLeft w:val="0"/>
      <w:marRight w:val="0"/>
      <w:marTop w:val="0"/>
      <w:marBottom w:val="0"/>
      <w:divBdr>
        <w:top w:val="none" w:sz="0" w:space="0" w:color="auto"/>
        <w:left w:val="none" w:sz="0" w:space="0" w:color="auto"/>
        <w:bottom w:val="none" w:sz="0" w:space="0" w:color="auto"/>
        <w:right w:val="none" w:sz="0" w:space="0" w:color="auto"/>
      </w:divBdr>
      <w:divsChild>
        <w:div w:id="561329171">
          <w:marLeft w:val="0"/>
          <w:marRight w:val="0"/>
          <w:marTop w:val="0"/>
          <w:marBottom w:val="0"/>
          <w:divBdr>
            <w:top w:val="none" w:sz="0" w:space="0" w:color="auto"/>
            <w:left w:val="none" w:sz="0" w:space="0" w:color="auto"/>
            <w:bottom w:val="none" w:sz="0" w:space="0" w:color="auto"/>
            <w:right w:val="none" w:sz="0" w:space="0" w:color="auto"/>
          </w:divBdr>
          <w:divsChild>
            <w:div w:id="170684267">
              <w:marLeft w:val="0"/>
              <w:marRight w:val="0"/>
              <w:marTop w:val="0"/>
              <w:marBottom w:val="0"/>
              <w:divBdr>
                <w:top w:val="none" w:sz="0" w:space="0" w:color="auto"/>
                <w:left w:val="none" w:sz="0" w:space="0" w:color="auto"/>
                <w:bottom w:val="none" w:sz="0" w:space="0" w:color="auto"/>
                <w:right w:val="none" w:sz="0" w:space="0" w:color="auto"/>
              </w:divBdr>
            </w:div>
            <w:div w:id="1761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88599">
      <w:bodyDiv w:val="1"/>
      <w:marLeft w:val="0"/>
      <w:marRight w:val="0"/>
      <w:marTop w:val="0"/>
      <w:marBottom w:val="0"/>
      <w:divBdr>
        <w:top w:val="none" w:sz="0" w:space="0" w:color="auto"/>
        <w:left w:val="none" w:sz="0" w:space="0" w:color="auto"/>
        <w:bottom w:val="none" w:sz="0" w:space="0" w:color="auto"/>
        <w:right w:val="none" w:sz="0" w:space="0" w:color="auto"/>
      </w:divBdr>
      <w:divsChild>
        <w:div w:id="583534552">
          <w:marLeft w:val="0"/>
          <w:marRight w:val="0"/>
          <w:marTop w:val="0"/>
          <w:marBottom w:val="0"/>
          <w:divBdr>
            <w:top w:val="none" w:sz="0" w:space="0" w:color="auto"/>
            <w:left w:val="none" w:sz="0" w:space="0" w:color="auto"/>
            <w:bottom w:val="none" w:sz="0" w:space="0" w:color="auto"/>
            <w:right w:val="none" w:sz="0" w:space="0" w:color="auto"/>
          </w:divBdr>
          <w:divsChild>
            <w:div w:id="372274684">
              <w:marLeft w:val="0"/>
              <w:marRight w:val="0"/>
              <w:marTop w:val="0"/>
              <w:marBottom w:val="0"/>
              <w:divBdr>
                <w:top w:val="none" w:sz="0" w:space="0" w:color="auto"/>
                <w:left w:val="none" w:sz="0" w:space="0" w:color="auto"/>
                <w:bottom w:val="none" w:sz="0" w:space="0" w:color="auto"/>
                <w:right w:val="none" w:sz="0" w:space="0" w:color="auto"/>
              </w:divBdr>
            </w:div>
            <w:div w:id="15630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ghiasvand@gmail.com" TargetMode="External"/><Relationship Id="rId4" Type="http://schemas.openxmlformats.org/officeDocument/2006/relationships/settings" Target="settings.xml"/><Relationship Id="rId9" Type="http://schemas.openxmlformats.org/officeDocument/2006/relationships/hyperlink" Target="http://dx.doi.org/10.18860/jia.v4i1.34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091B-B769-4E74-8CBB-399BDF99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Journal of Islamic Architecture, x(x) month 2016, Pages x-x</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Aulia Fikriarini</dc:creator>
  <cp:lastModifiedBy>s A</cp:lastModifiedBy>
  <cp:revision>15</cp:revision>
  <cp:lastPrinted>2016-05-12T06:37:00Z</cp:lastPrinted>
  <dcterms:created xsi:type="dcterms:W3CDTF">2018-06-30T17:03:00Z</dcterms:created>
  <dcterms:modified xsi:type="dcterms:W3CDTF">2018-07-04T02:48:00Z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ninkarch99@yahoo.com@www.mendeley.com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