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570" w:rsidRDefault="003F0570" w:rsidP="003F0570">
      <w:pPr>
        <w:spacing w:after="0" w:line="240" w:lineRule="auto"/>
        <w:jc w:val="center"/>
        <w:rPr>
          <w:rFonts w:ascii="Sakkal Majalla" w:hAnsi="Sakkal Majalla" w:cs="Sakkal Majalla"/>
          <w:b/>
          <w:bCs/>
          <w:sz w:val="32"/>
          <w:szCs w:val="32"/>
        </w:rPr>
      </w:pPr>
      <w:proofErr w:type="spellStart"/>
      <w:r>
        <w:rPr>
          <w:rFonts w:ascii="Sakkal Majalla" w:hAnsi="Sakkal Majalla" w:cs="Sakkal Majalla"/>
          <w:b/>
          <w:bCs/>
          <w:sz w:val="32"/>
          <w:szCs w:val="32"/>
        </w:rPr>
        <w:t>Istihdaamu</w:t>
      </w:r>
      <w:proofErr w:type="spellEnd"/>
      <w:r>
        <w:rPr>
          <w:rFonts w:ascii="Sakkal Majalla" w:hAnsi="Sakkal Majalla" w:cs="Sakkal Majalla"/>
          <w:b/>
          <w:bCs/>
          <w:sz w:val="32"/>
          <w:szCs w:val="32"/>
        </w:rPr>
        <w:t xml:space="preserve"> </w:t>
      </w:r>
      <w:proofErr w:type="spellStart"/>
      <w:r>
        <w:rPr>
          <w:rFonts w:ascii="Sakkal Majalla" w:hAnsi="Sakkal Majalla" w:cs="Sakkal Majalla"/>
          <w:b/>
          <w:bCs/>
          <w:sz w:val="32"/>
          <w:szCs w:val="32"/>
        </w:rPr>
        <w:t>Musyaghilaat</w:t>
      </w:r>
      <w:proofErr w:type="spellEnd"/>
      <w:r>
        <w:rPr>
          <w:rFonts w:ascii="Sakkal Majalla" w:hAnsi="Sakkal Majalla" w:cs="Sakkal Majalla"/>
          <w:b/>
          <w:bCs/>
          <w:sz w:val="32"/>
          <w:szCs w:val="32"/>
        </w:rPr>
        <w:t xml:space="preserve"> Al </w:t>
      </w:r>
      <w:proofErr w:type="spellStart"/>
      <w:r>
        <w:rPr>
          <w:rFonts w:ascii="Sakkal Majalla" w:hAnsi="Sakkal Majalla" w:cs="Sakkal Majalla"/>
          <w:b/>
          <w:bCs/>
          <w:sz w:val="32"/>
          <w:szCs w:val="32"/>
        </w:rPr>
        <w:t>Wasaith</w:t>
      </w:r>
      <w:proofErr w:type="spellEnd"/>
      <w:r>
        <w:rPr>
          <w:rFonts w:ascii="Sakkal Majalla" w:hAnsi="Sakkal Majalla" w:cs="Sakkal Majalla"/>
          <w:b/>
          <w:bCs/>
          <w:sz w:val="32"/>
          <w:szCs w:val="32"/>
        </w:rPr>
        <w:t xml:space="preserve"> 3 (MP3) </w:t>
      </w:r>
      <w:proofErr w:type="spellStart"/>
      <w:r>
        <w:rPr>
          <w:rFonts w:ascii="Sakkal Majalla" w:hAnsi="Sakkal Majalla" w:cs="Sakkal Majalla"/>
          <w:b/>
          <w:bCs/>
          <w:sz w:val="32"/>
          <w:szCs w:val="32"/>
        </w:rPr>
        <w:t>Litanmiyati</w:t>
      </w:r>
      <w:proofErr w:type="spellEnd"/>
      <w:r>
        <w:rPr>
          <w:rFonts w:ascii="Sakkal Majalla" w:hAnsi="Sakkal Majalla" w:cs="Sakkal Majalla"/>
          <w:b/>
          <w:bCs/>
          <w:sz w:val="32"/>
          <w:szCs w:val="32"/>
        </w:rPr>
        <w:t xml:space="preserve"> </w:t>
      </w:r>
      <w:proofErr w:type="spellStart"/>
      <w:r>
        <w:rPr>
          <w:rFonts w:ascii="Sakkal Majalla" w:hAnsi="Sakkal Majalla" w:cs="Sakkal Majalla"/>
          <w:b/>
          <w:bCs/>
          <w:sz w:val="32"/>
          <w:szCs w:val="32"/>
        </w:rPr>
        <w:t>Mahaarah</w:t>
      </w:r>
      <w:proofErr w:type="spellEnd"/>
      <w:r>
        <w:rPr>
          <w:rFonts w:ascii="Sakkal Majalla" w:hAnsi="Sakkal Majalla" w:cs="Sakkal Majalla"/>
          <w:b/>
          <w:bCs/>
          <w:sz w:val="32"/>
          <w:szCs w:val="32"/>
        </w:rPr>
        <w:t xml:space="preserve"> Al </w:t>
      </w:r>
      <w:proofErr w:type="spellStart"/>
      <w:r>
        <w:rPr>
          <w:rFonts w:ascii="Sakkal Majalla" w:hAnsi="Sakkal Majalla" w:cs="Sakkal Majalla"/>
          <w:b/>
          <w:bCs/>
          <w:sz w:val="32"/>
          <w:szCs w:val="32"/>
        </w:rPr>
        <w:t>Istima</w:t>
      </w:r>
      <w:proofErr w:type="spellEnd"/>
      <w:r>
        <w:rPr>
          <w:rFonts w:ascii="Sakkal Majalla" w:hAnsi="Sakkal Majalla" w:cs="Sakkal Majalla"/>
          <w:b/>
          <w:bCs/>
          <w:sz w:val="32"/>
          <w:szCs w:val="32"/>
        </w:rPr>
        <w:t>’</w:t>
      </w:r>
    </w:p>
    <w:p w:rsidR="003F0570" w:rsidRDefault="003F0570" w:rsidP="003F0570">
      <w:pPr>
        <w:spacing w:after="0" w:line="240" w:lineRule="auto"/>
        <w:jc w:val="center"/>
        <w:rPr>
          <w:rFonts w:ascii="Sakkal Majalla" w:hAnsi="Sakkal Majalla" w:cs="Sakkal Majalla"/>
          <w:b/>
          <w:bCs/>
          <w:sz w:val="32"/>
          <w:szCs w:val="32"/>
        </w:rPr>
      </w:pPr>
      <w:r>
        <w:rPr>
          <w:rFonts w:ascii="Sakkal Majalla" w:hAnsi="Sakkal Majalla" w:cs="Sakkal Majalla"/>
          <w:b/>
          <w:bCs/>
          <w:sz w:val="32"/>
          <w:szCs w:val="32"/>
        </w:rPr>
        <w:t>(</w:t>
      </w:r>
      <w:proofErr w:type="spellStart"/>
      <w:r>
        <w:rPr>
          <w:rFonts w:ascii="Sakkal Majalla" w:hAnsi="Sakkal Majalla" w:cs="Sakkal Majalla"/>
          <w:b/>
          <w:bCs/>
          <w:sz w:val="32"/>
          <w:szCs w:val="32"/>
        </w:rPr>
        <w:t>Diraasah</w:t>
      </w:r>
      <w:proofErr w:type="spellEnd"/>
      <w:r>
        <w:rPr>
          <w:rFonts w:ascii="Sakkal Majalla" w:hAnsi="Sakkal Majalla" w:cs="Sakkal Majalla"/>
          <w:b/>
          <w:bCs/>
          <w:sz w:val="32"/>
          <w:szCs w:val="32"/>
        </w:rPr>
        <w:t xml:space="preserve"> </w:t>
      </w:r>
      <w:proofErr w:type="spellStart"/>
      <w:r>
        <w:rPr>
          <w:rFonts w:ascii="Sakkal Majalla" w:hAnsi="Sakkal Majalla" w:cs="Sakkal Majalla"/>
          <w:b/>
          <w:bCs/>
          <w:sz w:val="32"/>
          <w:szCs w:val="32"/>
        </w:rPr>
        <w:t>Tajribiyyah</w:t>
      </w:r>
      <w:proofErr w:type="spellEnd"/>
      <w:r>
        <w:rPr>
          <w:rFonts w:ascii="Sakkal Majalla" w:hAnsi="Sakkal Majalla" w:cs="Sakkal Majalla"/>
          <w:b/>
          <w:bCs/>
          <w:sz w:val="32"/>
          <w:szCs w:val="32"/>
        </w:rPr>
        <w:t xml:space="preserve"> Bi </w:t>
      </w:r>
      <w:proofErr w:type="spellStart"/>
      <w:r>
        <w:rPr>
          <w:rFonts w:ascii="Sakkal Majalla" w:hAnsi="Sakkal Majalla" w:cs="Sakkal Majalla"/>
          <w:b/>
          <w:bCs/>
          <w:sz w:val="32"/>
          <w:szCs w:val="32"/>
        </w:rPr>
        <w:t>Jaami’ah</w:t>
      </w:r>
      <w:proofErr w:type="spellEnd"/>
      <w:r>
        <w:rPr>
          <w:rFonts w:ascii="Sakkal Majalla" w:hAnsi="Sakkal Majalla" w:cs="Sakkal Majalla"/>
          <w:b/>
          <w:bCs/>
          <w:sz w:val="32"/>
          <w:szCs w:val="32"/>
        </w:rPr>
        <w:t xml:space="preserve"> </w:t>
      </w:r>
      <w:proofErr w:type="spellStart"/>
      <w:r>
        <w:rPr>
          <w:rFonts w:ascii="Sakkal Majalla" w:hAnsi="Sakkal Majalla" w:cs="Sakkal Majalla"/>
          <w:b/>
          <w:bCs/>
          <w:sz w:val="32"/>
          <w:szCs w:val="32"/>
        </w:rPr>
        <w:t>Maulana</w:t>
      </w:r>
      <w:proofErr w:type="spellEnd"/>
      <w:r>
        <w:rPr>
          <w:rFonts w:ascii="Sakkal Majalla" w:hAnsi="Sakkal Majalla" w:cs="Sakkal Majalla"/>
          <w:b/>
          <w:bCs/>
          <w:sz w:val="32"/>
          <w:szCs w:val="32"/>
        </w:rPr>
        <w:t xml:space="preserve"> Malik Ibrahim Al </w:t>
      </w:r>
      <w:proofErr w:type="spellStart"/>
      <w:r>
        <w:rPr>
          <w:rFonts w:ascii="Sakkal Majalla" w:hAnsi="Sakkal Majalla" w:cs="Sakkal Majalla"/>
          <w:b/>
          <w:bCs/>
          <w:sz w:val="32"/>
          <w:szCs w:val="32"/>
        </w:rPr>
        <w:t>Islamiyyah</w:t>
      </w:r>
      <w:proofErr w:type="spellEnd"/>
      <w:r>
        <w:rPr>
          <w:rFonts w:ascii="Sakkal Majalla" w:hAnsi="Sakkal Majalla" w:cs="Sakkal Majalla"/>
          <w:b/>
          <w:bCs/>
          <w:sz w:val="32"/>
          <w:szCs w:val="32"/>
        </w:rPr>
        <w:t xml:space="preserve"> Al </w:t>
      </w:r>
      <w:proofErr w:type="spellStart"/>
      <w:r>
        <w:rPr>
          <w:rFonts w:ascii="Sakkal Majalla" w:hAnsi="Sakkal Majalla" w:cs="Sakkal Majalla"/>
          <w:b/>
          <w:bCs/>
          <w:sz w:val="32"/>
          <w:szCs w:val="32"/>
        </w:rPr>
        <w:t>Hukuumiyyah</w:t>
      </w:r>
      <w:proofErr w:type="spellEnd"/>
      <w:r>
        <w:rPr>
          <w:rFonts w:ascii="Sakkal Majalla" w:hAnsi="Sakkal Majalla" w:cs="Sakkal Majalla"/>
          <w:b/>
          <w:bCs/>
          <w:sz w:val="32"/>
          <w:szCs w:val="32"/>
        </w:rPr>
        <w:t xml:space="preserve"> bi Malang)</w:t>
      </w:r>
    </w:p>
    <w:p w:rsidR="00351ED8" w:rsidRPr="0034388C" w:rsidRDefault="00351ED8" w:rsidP="003F0570">
      <w:pPr>
        <w:bidi/>
        <w:spacing w:after="0" w:line="240" w:lineRule="auto"/>
        <w:jc w:val="center"/>
        <w:rPr>
          <w:rFonts w:ascii="Sakkal Majalla" w:hAnsi="Sakkal Majalla" w:cs="Sakkal Majalla"/>
          <w:b/>
          <w:bCs/>
          <w:sz w:val="32"/>
          <w:szCs w:val="32"/>
          <w:rtl/>
        </w:rPr>
      </w:pPr>
      <w:r w:rsidRPr="0034388C">
        <w:rPr>
          <w:rFonts w:ascii="Sakkal Majalla" w:hAnsi="Sakkal Majalla" w:cs="Sakkal Majalla"/>
          <w:b/>
          <w:bCs/>
          <w:sz w:val="32"/>
          <w:szCs w:val="32"/>
          <w:rtl/>
        </w:rPr>
        <w:t xml:space="preserve">استخدام مشغلات الوسائط 3 </w:t>
      </w:r>
      <w:r w:rsidRPr="0034388C">
        <w:rPr>
          <w:rFonts w:ascii="Sakkal Majalla" w:hAnsi="Sakkal Majalla" w:cs="Sakkal Majalla"/>
          <w:b/>
          <w:bCs/>
          <w:sz w:val="32"/>
          <w:szCs w:val="32"/>
        </w:rPr>
        <w:t>(MP3)</w:t>
      </w:r>
      <w:r w:rsidRPr="0034388C">
        <w:rPr>
          <w:rFonts w:ascii="Sakkal Majalla" w:hAnsi="Sakkal Majalla" w:cs="Sakkal Majalla"/>
          <w:b/>
          <w:bCs/>
          <w:sz w:val="32"/>
          <w:szCs w:val="32"/>
          <w:rtl/>
        </w:rPr>
        <w:t xml:space="preserve"> لتنمية مهارة الاستماع</w:t>
      </w:r>
    </w:p>
    <w:p w:rsidR="00B108B7" w:rsidRDefault="00351ED8" w:rsidP="003E0EE9">
      <w:pPr>
        <w:bidi/>
        <w:spacing w:after="0" w:line="240" w:lineRule="auto"/>
        <w:jc w:val="center"/>
        <w:rPr>
          <w:rFonts w:ascii="Sakkal Majalla" w:hAnsi="Sakkal Majalla" w:cs="Sakkal Majalla"/>
          <w:sz w:val="32"/>
          <w:szCs w:val="32"/>
          <w:rtl/>
        </w:rPr>
      </w:pPr>
      <w:r w:rsidRPr="0034388C">
        <w:rPr>
          <w:rFonts w:ascii="Sakkal Majalla" w:hAnsi="Sakkal Majalla" w:cs="Sakkal Majalla"/>
          <w:b/>
          <w:bCs/>
          <w:sz w:val="32"/>
          <w:szCs w:val="32"/>
          <w:rtl/>
        </w:rPr>
        <w:t>(دراسة تجريبية ب</w:t>
      </w:r>
      <w:r w:rsidR="003E0EE9">
        <w:rPr>
          <w:rFonts w:ascii="Sakkal Majalla" w:hAnsi="Sakkal Majalla" w:cs="Sakkal Majalla" w:hint="cs"/>
          <w:b/>
          <w:bCs/>
          <w:sz w:val="32"/>
          <w:szCs w:val="32"/>
          <w:rtl/>
        </w:rPr>
        <w:t>جامعة مولانا مالك إبراهيم الإسلامية الحكومية بمالانق)</w:t>
      </w:r>
      <w:r w:rsidR="003E0EE9">
        <w:rPr>
          <w:rFonts w:ascii="Sakkal Majalla" w:hAnsi="Sakkal Majalla" w:cs="Sakkal Majalla" w:hint="cs"/>
          <w:sz w:val="32"/>
          <w:szCs w:val="32"/>
          <w:rtl/>
        </w:rPr>
        <w:t xml:space="preserve"> </w:t>
      </w:r>
    </w:p>
    <w:p w:rsidR="00B108B7" w:rsidRPr="0034388C" w:rsidRDefault="00B108B7" w:rsidP="00B108B7">
      <w:pPr>
        <w:bidi/>
        <w:spacing w:after="0" w:line="240" w:lineRule="auto"/>
        <w:jc w:val="center"/>
        <w:rPr>
          <w:rFonts w:ascii="Sakkal Majalla" w:hAnsi="Sakkal Majalla" w:cs="Sakkal Majalla"/>
          <w:sz w:val="32"/>
          <w:szCs w:val="32"/>
          <w:rtl/>
        </w:rPr>
      </w:pPr>
      <w:r w:rsidRPr="0034388C">
        <w:rPr>
          <w:rFonts w:ascii="Sakkal Majalla" w:hAnsi="Sakkal Majalla" w:cs="Sakkal Majalla" w:hint="cs"/>
          <w:sz w:val="32"/>
          <w:szCs w:val="32"/>
          <w:rtl/>
        </w:rPr>
        <w:t>رفقي عبقرية</w:t>
      </w:r>
    </w:p>
    <w:p w:rsidR="00B108B7" w:rsidRPr="0034388C" w:rsidRDefault="0039290D" w:rsidP="00B108B7">
      <w:pPr>
        <w:bidi/>
        <w:spacing w:after="0" w:line="240" w:lineRule="auto"/>
        <w:jc w:val="center"/>
        <w:rPr>
          <w:rFonts w:ascii="Sakkal Majalla" w:hAnsi="Sakkal Majalla" w:cs="Sakkal Majalla"/>
          <w:sz w:val="24"/>
          <w:szCs w:val="24"/>
        </w:rPr>
      </w:pPr>
      <w:hyperlink r:id="rId9" w:history="1">
        <w:r w:rsidR="00B108B7" w:rsidRPr="0034388C">
          <w:rPr>
            <w:rStyle w:val="Hyperlink"/>
            <w:rFonts w:ascii="Sakkal Majalla" w:hAnsi="Sakkal Majalla" w:cs="Sakkal Majalla"/>
            <w:sz w:val="24"/>
            <w:szCs w:val="24"/>
          </w:rPr>
          <w:t>dzakiavioletta@gmail.com</w:t>
        </w:r>
      </w:hyperlink>
    </w:p>
    <w:p w:rsidR="00B108B7" w:rsidRDefault="00B108B7" w:rsidP="00B108B7">
      <w:pPr>
        <w:bidi/>
        <w:spacing w:after="0" w:line="240" w:lineRule="auto"/>
        <w:jc w:val="center"/>
        <w:rPr>
          <w:rFonts w:ascii="Sakkal Majalla" w:hAnsi="Sakkal Majalla" w:cs="Sakkal Majalla"/>
          <w:sz w:val="32"/>
          <w:szCs w:val="32"/>
        </w:rPr>
      </w:pPr>
      <w:r w:rsidRPr="0034388C">
        <w:rPr>
          <w:rFonts w:ascii="Sakkal Majalla" w:hAnsi="Sakkal Majalla" w:cs="Sakkal Majalla"/>
          <w:sz w:val="32"/>
          <w:szCs w:val="32"/>
          <w:rtl/>
        </w:rPr>
        <w:t>جامعة مولانا مالك إب</w:t>
      </w:r>
      <w:r w:rsidR="003E0EE9">
        <w:rPr>
          <w:rFonts w:ascii="Sakkal Majalla" w:hAnsi="Sakkal Majalla" w:cs="Sakkal Majalla"/>
          <w:sz w:val="32"/>
          <w:szCs w:val="32"/>
          <w:rtl/>
        </w:rPr>
        <w:t>راهيم الإسلامية الحكومية بمالان</w:t>
      </w:r>
      <w:r w:rsidR="003E0EE9">
        <w:rPr>
          <w:rFonts w:ascii="Sakkal Majalla" w:hAnsi="Sakkal Majalla" w:cs="Sakkal Majalla" w:hint="cs"/>
          <w:sz w:val="32"/>
          <w:szCs w:val="32"/>
          <w:rtl/>
        </w:rPr>
        <w:t>ق</w:t>
      </w:r>
    </w:p>
    <w:p w:rsidR="0034388C" w:rsidRDefault="0034388C" w:rsidP="0034388C">
      <w:pPr>
        <w:bidi/>
        <w:spacing w:after="0" w:line="240" w:lineRule="auto"/>
        <w:jc w:val="center"/>
        <w:rPr>
          <w:rFonts w:ascii="Sakkal Majalla" w:hAnsi="Sakkal Majalla" w:cs="Sakkal Majalla"/>
          <w:sz w:val="32"/>
          <w:szCs w:val="32"/>
        </w:rPr>
      </w:pPr>
    </w:p>
    <w:p w:rsidR="0034388C" w:rsidRPr="0034388C" w:rsidRDefault="0034388C" w:rsidP="0034388C">
      <w:pPr>
        <w:spacing w:after="0" w:line="240" w:lineRule="auto"/>
        <w:jc w:val="both"/>
        <w:rPr>
          <w:rStyle w:val="longtext"/>
          <w:rFonts w:ascii="Times New Roman" w:hAnsi="Times New Roman"/>
          <w:b/>
          <w:bCs/>
          <w:sz w:val="24"/>
          <w:szCs w:val="24"/>
          <w:shd w:val="clear" w:color="auto" w:fill="FFFFFF"/>
        </w:rPr>
      </w:pPr>
      <w:r w:rsidRPr="0034388C">
        <w:rPr>
          <w:rStyle w:val="longtext"/>
          <w:rFonts w:ascii="Times New Roman" w:hAnsi="Times New Roman"/>
          <w:b/>
          <w:bCs/>
          <w:sz w:val="24"/>
          <w:szCs w:val="24"/>
          <w:shd w:val="clear" w:color="auto" w:fill="FFFFFF"/>
        </w:rPr>
        <w:t>Abstract</w:t>
      </w:r>
    </w:p>
    <w:p w:rsidR="0034388C" w:rsidRPr="007A64F7" w:rsidRDefault="00380C0B" w:rsidP="00636637">
      <w:pPr>
        <w:spacing w:after="0" w:line="240" w:lineRule="auto"/>
        <w:jc w:val="both"/>
        <w:rPr>
          <w:rStyle w:val="longtext"/>
          <w:rFonts w:ascii="Times New Roman" w:hAnsi="Times New Roman"/>
          <w:sz w:val="24"/>
          <w:szCs w:val="24"/>
          <w:shd w:val="clear" w:color="auto" w:fill="FFFFFF"/>
        </w:rPr>
      </w:pPr>
      <w:r>
        <w:rPr>
          <w:rStyle w:val="longtext"/>
          <w:rFonts w:ascii="Times New Roman" w:hAnsi="Times New Roman"/>
          <w:sz w:val="24"/>
          <w:szCs w:val="24"/>
          <w:shd w:val="clear" w:color="auto" w:fill="FFFFFF"/>
        </w:rPr>
        <w:t xml:space="preserve">We desperately need a good hearing in this life, because if we </w:t>
      </w:r>
      <w:r w:rsidR="00E730BD">
        <w:rPr>
          <w:rStyle w:val="longtext"/>
          <w:rFonts w:ascii="Times New Roman" w:hAnsi="Times New Roman"/>
          <w:sz w:val="24"/>
          <w:szCs w:val="24"/>
          <w:shd w:val="clear" w:color="auto" w:fill="FFFFFF"/>
        </w:rPr>
        <w:t>have a hearing disorder</w:t>
      </w:r>
      <w:r w:rsidR="00EA0A16">
        <w:rPr>
          <w:rStyle w:val="longtext"/>
          <w:rFonts w:ascii="Times New Roman" w:hAnsi="Times New Roman"/>
          <w:sz w:val="24"/>
          <w:szCs w:val="24"/>
          <w:shd w:val="clear" w:color="auto" w:fill="FFFFFF"/>
        </w:rPr>
        <w:t xml:space="preserve"> or just a little hearing loss then we will have difficulty in communicating with other</w:t>
      </w:r>
      <w:r w:rsidR="00E730BD">
        <w:rPr>
          <w:rStyle w:val="longtext"/>
          <w:rFonts w:ascii="Times New Roman" w:hAnsi="Times New Roman"/>
          <w:sz w:val="24"/>
          <w:szCs w:val="24"/>
          <w:shd w:val="clear" w:color="auto" w:fill="FFFFFF"/>
        </w:rPr>
        <w:t>s. M</w:t>
      </w:r>
      <w:r w:rsidR="0034388C" w:rsidRPr="007A64F7">
        <w:rPr>
          <w:rStyle w:val="longtext"/>
          <w:rFonts w:ascii="Times New Roman" w:hAnsi="Times New Roman"/>
          <w:sz w:val="24"/>
          <w:szCs w:val="24"/>
        </w:rPr>
        <w:t xml:space="preserve">any </w:t>
      </w:r>
      <w:r w:rsidR="00613AE4">
        <w:rPr>
          <w:rStyle w:val="longtext"/>
          <w:rFonts w:ascii="Times New Roman" w:hAnsi="Times New Roman"/>
          <w:sz w:val="24"/>
          <w:szCs w:val="24"/>
        </w:rPr>
        <w:t xml:space="preserve">language </w:t>
      </w:r>
      <w:r w:rsidR="0034388C" w:rsidRPr="007A64F7">
        <w:rPr>
          <w:rStyle w:val="longtext"/>
          <w:rFonts w:ascii="Times New Roman" w:hAnsi="Times New Roman"/>
          <w:sz w:val="24"/>
          <w:szCs w:val="24"/>
        </w:rPr>
        <w:t>teachers, especially Arabic</w:t>
      </w:r>
      <w:r w:rsidR="00613AE4">
        <w:rPr>
          <w:rStyle w:val="longtext"/>
          <w:rFonts w:ascii="Times New Roman" w:hAnsi="Times New Roman"/>
          <w:sz w:val="24"/>
          <w:szCs w:val="24"/>
        </w:rPr>
        <w:t xml:space="preserve">, ignore the </w:t>
      </w:r>
      <w:r w:rsidR="00E730BD">
        <w:rPr>
          <w:rStyle w:val="longtext"/>
          <w:rFonts w:ascii="Times New Roman" w:hAnsi="Times New Roman"/>
          <w:sz w:val="24"/>
          <w:szCs w:val="24"/>
        </w:rPr>
        <w:t>skill of</w:t>
      </w:r>
      <w:r w:rsidR="00636637">
        <w:rPr>
          <w:rStyle w:val="longtext"/>
          <w:rFonts w:ascii="Times New Roman" w:hAnsi="Times New Roman"/>
          <w:sz w:val="24"/>
          <w:szCs w:val="24"/>
        </w:rPr>
        <w:t xml:space="preserve"> listening lesson</w:t>
      </w:r>
      <w:r w:rsidR="0034388C" w:rsidRPr="007A64F7">
        <w:rPr>
          <w:rStyle w:val="longtext"/>
          <w:rFonts w:ascii="Times New Roman" w:hAnsi="Times New Roman"/>
          <w:sz w:val="24"/>
          <w:szCs w:val="24"/>
        </w:rPr>
        <w:t>.</w:t>
      </w:r>
    </w:p>
    <w:p w:rsidR="0034388C" w:rsidRDefault="005C7011" w:rsidP="00EF7B6D">
      <w:pPr>
        <w:spacing w:after="0" w:line="240" w:lineRule="auto"/>
        <w:jc w:val="both"/>
        <w:rPr>
          <w:rStyle w:val="longtext"/>
          <w:rFonts w:ascii="Times New Roman" w:hAnsi="Times New Roman"/>
          <w:sz w:val="24"/>
          <w:szCs w:val="24"/>
          <w:shd w:val="clear" w:color="auto" w:fill="FFFFFF"/>
        </w:rPr>
      </w:pPr>
      <w:r>
        <w:rPr>
          <w:rStyle w:val="longtext"/>
          <w:rFonts w:ascii="Times New Roman" w:hAnsi="Times New Roman"/>
          <w:sz w:val="24"/>
          <w:szCs w:val="24"/>
          <w:shd w:val="clear" w:color="auto" w:fill="FFFFFF"/>
        </w:rPr>
        <w:t xml:space="preserve">With this </w:t>
      </w:r>
      <w:r w:rsidR="0034388C" w:rsidRPr="00AE4A21">
        <w:rPr>
          <w:rStyle w:val="longtext"/>
          <w:rFonts w:ascii="Times New Roman" w:hAnsi="Times New Roman"/>
          <w:sz w:val="24"/>
          <w:szCs w:val="24"/>
          <w:shd w:val="clear" w:color="auto" w:fill="FFFFFF"/>
        </w:rPr>
        <w:t>research</w:t>
      </w:r>
      <w:r w:rsidR="0034388C">
        <w:rPr>
          <w:rStyle w:val="longtext"/>
          <w:rFonts w:ascii="Times New Roman" w:hAnsi="Times New Roman"/>
          <w:sz w:val="24"/>
          <w:szCs w:val="24"/>
          <w:shd w:val="clear" w:color="auto" w:fill="FFFFFF"/>
        </w:rPr>
        <w:t>,</w:t>
      </w:r>
      <w:r>
        <w:rPr>
          <w:rStyle w:val="longtext"/>
          <w:rFonts w:ascii="Times New Roman" w:hAnsi="Times New Roman"/>
          <w:sz w:val="24"/>
          <w:szCs w:val="24"/>
          <w:shd w:val="clear" w:color="auto" w:fill="FFFFFF"/>
        </w:rPr>
        <w:t xml:space="preserve"> can be </w:t>
      </w:r>
      <w:r w:rsidR="0034388C" w:rsidRPr="004E029C">
        <w:rPr>
          <w:rStyle w:val="longtext"/>
          <w:rFonts w:ascii="Times New Roman" w:hAnsi="Times New Roman"/>
          <w:sz w:val="24"/>
          <w:szCs w:val="24"/>
          <w:shd w:val="clear" w:color="auto" w:fill="FFFFFF"/>
        </w:rPr>
        <w:t>know</w:t>
      </w:r>
      <w:r w:rsidRPr="004E029C">
        <w:rPr>
          <w:rStyle w:val="longtext"/>
          <w:rFonts w:ascii="Times New Roman" w:hAnsi="Times New Roman"/>
          <w:sz w:val="24"/>
          <w:szCs w:val="24"/>
          <w:shd w:val="clear" w:color="auto" w:fill="FFFFFF"/>
        </w:rPr>
        <w:t>n</w:t>
      </w:r>
      <w:r w:rsidR="004E029C" w:rsidRPr="004E029C">
        <w:rPr>
          <w:rStyle w:val="longtext"/>
          <w:rFonts w:ascii="Times New Roman" w:hAnsi="Times New Roman"/>
          <w:sz w:val="24"/>
          <w:szCs w:val="24"/>
          <w:shd w:val="clear" w:color="auto" w:fill="FFFFFF"/>
        </w:rPr>
        <w:t xml:space="preserve"> </w:t>
      </w:r>
      <w:r w:rsidRPr="004E029C">
        <w:rPr>
          <w:rStyle w:val="longtext"/>
          <w:rFonts w:ascii="Times New Roman" w:hAnsi="Times New Roman"/>
          <w:sz w:val="24"/>
          <w:szCs w:val="24"/>
          <w:shd w:val="clear" w:color="auto" w:fill="FFFFFF"/>
        </w:rPr>
        <w:t>how</w:t>
      </w:r>
      <w:r>
        <w:rPr>
          <w:rStyle w:val="longtext"/>
          <w:rFonts w:ascii="Times New Roman" w:hAnsi="Times New Roman"/>
          <w:sz w:val="24"/>
          <w:szCs w:val="24"/>
          <w:shd w:val="clear" w:color="auto" w:fill="FFFFFF"/>
        </w:rPr>
        <w:t xml:space="preserve"> far the effectiveness of MP3</w:t>
      </w:r>
      <w:r w:rsidR="0050619E">
        <w:rPr>
          <w:rStyle w:val="longtext"/>
          <w:rFonts w:ascii="Times New Roman" w:hAnsi="Times New Roman"/>
          <w:sz w:val="24"/>
          <w:szCs w:val="24"/>
          <w:shd w:val="clear" w:color="auto" w:fill="FFFFFF"/>
        </w:rPr>
        <w:t xml:space="preserve"> usage in learning listening skills of Arabic language, to distinguish the sound of that language.</w:t>
      </w:r>
      <w:r>
        <w:rPr>
          <w:rStyle w:val="longtext"/>
          <w:rFonts w:ascii="Times New Roman" w:hAnsi="Times New Roman"/>
          <w:sz w:val="24"/>
          <w:szCs w:val="24"/>
          <w:shd w:val="clear" w:color="auto" w:fill="FFFFFF"/>
        </w:rPr>
        <w:t xml:space="preserve"> </w:t>
      </w:r>
      <w:r w:rsidR="00EF7B6D">
        <w:rPr>
          <w:rStyle w:val="longtext"/>
          <w:rFonts w:ascii="Times New Roman" w:hAnsi="Times New Roman"/>
          <w:sz w:val="24"/>
          <w:szCs w:val="24"/>
          <w:shd w:val="clear" w:color="auto" w:fill="FFFFFF"/>
        </w:rPr>
        <w:t xml:space="preserve">By using the </w:t>
      </w:r>
      <w:r w:rsidR="0034388C" w:rsidRPr="00AE4A21">
        <w:rPr>
          <w:rStyle w:val="longtext"/>
          <w:rFonts w:ascii="Times New Roman" w:hAnsi="Times New Roman"/>
          <w:sz w:val="24"/>
          <w:szCs w:val="24"/>
          <w:shd w:val="clear" w:color="auto" w:fill="FFFFFF"/>
        </w:rPr>
        <w:t xml:space="preserve">media players </w:t>
      </w:r>
      <w:r w:rsidR="0034388C">
        <w:rPr>
          <w:rStyle w:val="longtext"/>
          <w:rFonts w:ascii="Times New Roman" w:hAnsi="Times New Roman"/>
          <w:sz w:val="24"/>
          <w:szCs w:val="24"/>
          <w:shd w:val="clear" w:color="auto" w:fill="FFFFFF"/>
        </w:rPr>
        <w:t>3 (MP3)</w:t>
      </w:r>
      <w:r w:rsidR="00AE15B4">
        <w:rPr>
          <w:rStyle w:val="longtext"/>
          <w:rFonts w:ascii="Times New Roman" w:hAnsi="Times New Roman"/>
          <w:sz w:val="24"/>
          <w:szCs w:val="24"/>
          <w:shd w:val="clear" w:color="auto" w:fill="FFFFFF"/>
        </w:rPr>
        <w:t>, the researcher</w:t>
      </w:r>
      <w:r w:rsidR="00EF7B6D">
        <w:rPr>
          <w:rStyle w:val="longtext"/>
          <w:rFonts w:ascii="Times New Roman" w:hAnsi="Times New Roman"/>
          <w:sz w:val="24"/>
          <w:szCs w:val="24"/>
          <w:shd w:val="clear" w:color="auto" w:fill="FFFFFF"/>
        </w:rPr>
        <w:t xml:space="preserve"> can carry out learning </w:t>
      </w:r>
      <w:r w:rsidR="00AE15B4">
        <w:rPr>
          <w:rStyle w:val="longtext"/>
          <w:rFonts w:ascii="Times New Roman" w:hAnsi="Times New Roman"/>
          <w:sz w:val="24"/>
          <w:szCs w:val="24"/>
          <w:shd w:val="clear" w:color="auto" w:fill="FFFFFF"/>
        </w:rPr>
        <w:t>listening skill</w:t>
      </w:r>
      <w:r w:rsidR="00EF7B6D">
        <w:rPr>
          <w:rStyle w:val="longtext"/>
          <w:rFonts w:ascii="Times New Roman" w:hAnsi="Times New Roman"/>
          <w:sz w:val="24"/>
          <w:szCs w:val="24"/>
          <w:shd w:val="clear" w:color="auto" w:fill="FFFFFF"/>
        </w:rPr>
        <w:t xml:space="preserve"> with a nice and fun with the evidence of the students who are more enthusiastic </w:t>
      </w:r>
      <w:r w:rsidR="00AE15B4">
        <w:rPr>
          <w:rStyle w:val="longtext"/>
          <w:rFonts w:ascii="Times New Roman" w:hAnsi="Times New Roman"/>
          <w:sz w:val="24"/>
          <w:szCs w:val="24"/>
          <w:shd w:val="clear" w:color="auto" w:fill="FFFFFF"/>
        </w:rPr>
        <w:t>when following the lesson. T</w:t>
      </w:r>
      <w:r w:rsidR="00EF7B6D">
        <w:rPr>
          <w:rStyle w:val="longtext"/>
          <w:rFonts w:ascii="Times New Roman" w:hAnsi="Times New Roman"/>
          <w:sz w:val="24"/>
          <w:szCs w:val="24"/>
          <w:shd w:val="clear" w:color="auto" w:fill="FFFFFF"/>
        </w:rPr>
        <w:t>his medium can only be effective for advanced students with 6% increase in outco</w:t>
      </w:r>
      <w:r w:rsidR="00AE15B4">
        <w:rPr>
          <w:rStyle w:val="longtext"/>
          <w:rFonts w:ascii="Times New Roman" w:hAnsi="Times New Roman"/>
          <w:sz w:val="24"/>
          <w:szCs w:val="24"/>
          <w:shd w:val="clear" w:color="auto" w:fill="FFFFFF"/>
        </w:rPr>
        <w:t>mes, but for notice students who</w:t>
      </w:r>
      <w:r w:rsidR="00EF7B6D">
        <w:rPr>
          <w:rStyle w:val="longtext"/>
          <w:rFonts w:ascii="Times New Roman" w:hAnsi="Times New Roman"/>
          <w:sz w:val="24"/>
          <w:szCs w:val="24"/>
          <w:shd w:val="clear" w:color="auto" w:fill="FFFFFF"/>
        </w:rPr>
        <w:t xml:space="preserve"> have the ability to think slowly it will be ineffective, as evidenced by a decline in value of -6,5%. It is due to the lack of </w:t>
      </w:r>
      <w:proofErr w:type="gramStart"/>
      <w:r w:rsidR="00EF7B6D">
        <w:rPr>
          <w:rStyle w:val="longtext"/>
          <w:rFonts w:ascii="Times New Roman" w:hAnsi="Times New Roman"/>
          <w:sz w:val="24"/>
          <w:szCs w:val="24"/>
          <w:shd w:val="clear" w:color="auto" w:fill="FFFFFF"/>
        </w:rPr>
        <w:t>students</w:t>
      </w:r>
      <w:proofErr w:type="gramEnd"/>
      <w:r w:rsidR="00EF7B6D">
        <w:rPr>
          <w:rStyle w:val="longtext"/>
          <w:rFonts w:ascii="Times New Roman" w:hAnsi="Times New Roman"/>
          <w:sz w:val="24"/>
          <w:szCs w:val="24"/>
          <w:shd w:val="clear" w:color="auto" w:fill="FFFFFF"/>
        </w:rPr>
        <w:t xml:space="preserve"> ability to listen to the voice of native speakers who tend to be fast, and also the dialect used by native speakers is different from the dialect they use every day.</w:t>
      </w:r>
    </w:p>
    <w:p w:rsidR="003E0EE9" w:rsidRDefault="003E0EE9" w:rsidP="0034388C">
      <w:pPr>
        <w:spacing w:after="0" w:line="240" w:lineRule="auto"/>
        <w:jc w:val="both"/>
        <w:rPr>
          <w:rStyle w:val="longtext"/>
          <w:rFonts w:ascii="Times New Roman" w:hAnsi="Times New Roman"/>
          <w:sz w:val="24"/>
          <w:szCs w:val="24"/>
          <w:shd w:val="clear" w:color="auto" w:fill="FFFFFF"/>
        </w:rPr>
      </w:pPr>
    </w:p>
    <w:p w:rsidR="003E0EE9" w:rsidRDefault="003E0EE9" w:rsidP="0034388C">
      <w:pPr>
        <w:spacing w:after="0" w:line="240" w:lineRule="auto"/>
        <w:jc w:val="both"/>
        <w:rPr>
          <w:rStyle w:val="longtext"/>
          <w:rFonts w:ascii="Times New Roman" w:hAnsi="Times New Roman"/>
          <w:sz w:val="24"/>
          <w:szCs w:val="24"/>
          <w:shd w:val="clear" w:color="auto" w:fill="FFFFFF"/>
        </w:rPr>
      </w:pPr>
      <w:r w:rsidRPr="003E0EE9">
        <w:rPr>
          <w:rStyle w:val="longtext"/>
          <w:rFonts w:ascii="Times New Roman" w:hAnsi="Times New Roman"/>
          <w:b/>
          <w:bCs/>
          <w:sz w:val="24"/>
          <w:szCs w:val="24"/>
          <w:shd w:val="clear" w:color="auto" w:fill="FFFFFF"/>
        </w:rPr>
        <w:t>Keywords</w:t>
      </w:r>
      <w:r w:rsidR="00AE15B4">
        <w:rPr>
          <w:rStyle w:val="longtext"/>
          <w:rFonts w:ascii="Times New Roman" w:hAnsi="Times New Roman"/>
          <w:sz w:val="24"/>
          <w:szCs w:val="24"/>
          <w:shd w:val="clear" w:color="auto" w:fill="FFFFFF"/>
        </w:rPr>
        <w:t>: MP3, teach listening skill</w:t>
      </w:r>
    </w:p>
    <w:p w:rsidR="003E0EE9" w:rsidRDefault="003E0EE9" w:rsidP="0034388C">
      <w:pPr>
        <w:spacing w:after="0" w:line="240" w:lineRule="auto"/>
        <w:jc w:val="both"/>
        <w:rPr>
          <w:rStyle w:val="longtext"/>
          <w:rFonts w:ascii="Times New Roman" w:hAnsi="Times New Roman"/>
          <w:sz w:val="24"/>
          <w:szCs w:val="24"/>
          <w:shd w:val="clear" w:color="auto" w:fill="FFFFFF"/>
        </w:rPr>
      </w:pPr>
    </w:p>
    <w:p w:rsidR="003E0EE9" w:rsidRDefault="003E0EE9" w:rsidP="00E9639E">
      <w:pPr>
        <w:pStyle w:val="ListParagraph"/>
        <w:numPr>
          <w:ilvl w:val="0"/>
          <w:numId w:val="1"/>
        </w:numPr>
        <w:bidi/>
        <w:spacing w:after="0" w:line="240" w:lineRule="auto"/>
        <w:ind w:left="567" w:hanging="567"/>
        <w:jc w:val="both"/>
        <w:rPr>
          <w:rFonts w:ascii="Sakkal Majalla" w:hAnsi="Sakkal Majalla" w:cs="Sakkal Majalla"/>
          <w:sz w:val="32"/>
          <w:szCs w:val="32"/>
        </w:rPr>
      </w:pPr>
      <w:r>
        <w:rPr>
          <w:rFonts w:ascii="Sakkal Majalla" w:hAnsi="Sakkal Majalla" w:cs="Sakkal Majalla" w:hint="cs"/>
          <w:sz w:val="32"/>
          <w:szCs w:val="32"/>
          <w:rtl/>
        </w:rPr>
        <w:t>مقدمة</w:t>
      </w:r>
    </w:p>
    <w:p w:rsidR="00E9639E" w:rsidRDefault="00E9639E" w:rsidP="00E9639E">
      <w:pPr>
        <w:bidi/>
        <w:spacing w:after="0"/>
        <w:ind w:firstLine="720"/>
        <w:jc w:val="both"/>
        <w:rPr>
          <w:rFonts w:ascii="Sakkal Majalla" w:hAnsi="Sakkal Majalla" w:cs="Sakkal Majalla"/>
          <w:sz w:val="32"/>
          <w:szCs w:val="32"/>
          <w:rtl/>
        </w:rPr>
      </w:pPr>
      <w:r w:rsidRPr="00E9639E">
        <w:rPr>
          <w:rFonts w:ascii="Sakkal Majalla" w:hAnsi="Sakkal Majalla" w:cs="Sakkal Majalla"/>
          <w:sz w:val="32"/>
          <w:szCs w:val="32"/>
          <w:rtl/>
        </w:rPr>
        <w:t>أن الاستماع مهم جداً في حياتنا وليس بغريب أن يعجب المتخصص في اللغة العربية عندما يتدبر آيات القرآن الكريم، فيرى أن القرآن يركز على "قُوّة السمع" ويجعلها الأولى بين قوى الإدراك والفهم التي أودعها الله في الإنسان. كقول الله تعالى في القرآن الكريم:</w:t>
      </w:r>
    </w:p>
    <w:p w:rsidR="003E0EE9" w:rsidRDefault="003D6C11" w:rsidP="00823850">
      <w:pPr>
        <w:bidi/>
        <w:spacing w:after="0"/>
        <w:ind w:firstLine="720"/>
        <w:jc w:val="both"/>
        <w:rPr>
          <w:rFonts w:ascii="Sakkal Majalla" w:hAnsi="Sakkal Majalla" w:cs="Sakkal Majalla"/>
          <w:sz w:val="32"/>
          <w:szCs w:val="32"/>
          <w:rtl/>
        </w:rPr>
      </w:pPr>
      <w:r>
        <w:rPr>
          <w:rFonts w:ascii="Sakkal Majalla" w:hAnsi="Sakkal Majalla" w:cs="Sakkal Majalla" w:hint="cs"/>
          <w:sz w:val="32"/>
          <w:szCs w:val="32"/>
          <w:rtl/>
        </w:rPr>
        <w:t>بسم الله الرحمن الرحيم. ولا تقف ما ليس لك به علم إن السمع والبصر والفؤاد كل أولئك كان عنه مسئولا</w:t>
      </w:r>
      <w:r w:rsidR="00E9639E" w:rsidRPr="00E9639E">
        <w:rPr>
          <w:rFonts w:ascii="Sakkal Majalla" w:hAnsi="Sakkal Majalla" w:cs="Sakkal Majalla"/>
          <w:sz w:val="24"/>
          <w:szCs w:val="24"/>
          <w:rtl/>
        </w:rPr>
        <w:t xml:space="preserve"> </w:t>
      </w:r>
      <w:r w:rsidR="00910495">
        <w:rPr>
          <w:rFonts w:ascii="Sakkal Majalla" w:hAnsi="Sakkal Majalla" w:cs="Sakkal Majalla" w:hint="cs"/>
          <w:sz w:val="32"/>
          <w:szCs w:val="32"/>
          <w:rtl/>
        </w:rPr>
        <w:t>(</w:t>
      </w:r>
      <w:r w:rsidR="00910495" w:rsidRPr="00910495">
        <w:rPr>
          <w:rFonts w:ascii="Sakkal Majalla" w:hAnsi="Sakkal Majalla" w:cs="Sakkal Majalla"/>
          <w:sz w:val="32"/>
          <w:szCs w:val="32"/>
          <w:rtl/>
        </w:rPr>
        <w:t>سورة الإسراء: 36</w:t>
      </w:r>
      <w:r w:rsidR="00910495">
        <w:rPr>
          <w:rFonts w:ascii="Arial" w:hAnsi="Arial" w:hint="cs"/>
          <w:rtl/>
        </w:rPr>
        <w:t>)</w:t>
      </w:r>
      <w:r w:rsidR="00910495">
        <w:rPr>
          <w:rFonts w:ascii="Sakkal Majalla" w:hAnsi="Sakkal Majalla" w:cs="Sakkal Majalla" w:hint="cs"/>
          <w:sz w:val="32"/>
          <w:szCs w:val="32"/>
          <w:rtl/>
        </w:rPr>
        <w:t xml:space="preserve">. </w:t>
      </w:r>
      <w:r w:rsidR="00E9639E" w:rsidRPr="00086441">
        <w:rPr>
          <w:rFonts w:ascii="Sakkal Majalla" w:hAnsi="Sakkal Majalla" w:cs="Sakkal Majalla"/>
          <w:sz w:val="32"/>
          <w:szCs w:val="32"/>
          <w:rtl/>
        </w:rPr>
        <w:t>وقال تعالى ايضاً:</w:t>
      </w:r>
      <w:r>
        <w:rPr>
          <w:rFonts w:ascii="Sakkal Majalla" w:hAnsi="Sakkal Majalla" w:cs="Sakkal Majalla" w:hint="cs"/>
          <w:sz w:val="32"/>
          <w:szCs w:val="32"/>
          <w:rtl/>
        </w:rPr>
        <w:t xml:space="preserve"> يكاد البرق ي</w:t>
      </w:r>
      <w:r w:rsidR="008217B6">
        <w:rPr>
          <w:rFonts w:ascii="Sakkal Majalla" w:hAnsi="Sakkal Majalla" w:cs="Sakkal Majalla" w:hint="cs"/>
          <w:sz w:val="32"/>
          <w:szCs w:val="32"/>
          <w:rtl/>
        </w:rPr>
        <w:t>خطف أبصرهم كلمآ أضاء لهم مشوا فيه وإذا أظلم عليهم قاموا ولو شاء الله لذهب بسمعهم وأبصرهم إن الله على كل شيء قدير</w:t>
      </w:r>
      <w:r w:rsidR="00E9639E" w:rsidRPr="00086441">
        <w:rPr>
          <w:rFonts w:ascii="Sakkal Majalla" w:hAnsi="Sakkal Majalla" w:cs="Sakkal Majalla"/>
          <w:sz w:val="24"/>
          <w:szCs w:val="24"/>
          <w:rtl/>
        </w:rPr>
        <w:t xml:space="preserve"> </w:t>
      </w:r>
      <w:r w:rsidR="00910495">
        <w:rPr>
          <w:rFonts w:ascii="Sakkal Majalla" w:hAnsi="Sakkal Majalla" w:cs="Sakkal Majalla" w:hint="cs"/>
          <w:sz w:val="32"/>
          <w:szCs w:val="32"/>
          <w:rtl/>
        </w:rPr>
        <w:t xml:space="preserve">(سورة البقرة: 20). </w:t>
      </w:r>
      <w:r w:rsidR="00E9639E" w:rsidRPr="00E9639E">
        <w:rPr>
          <w:rFonts w:ascii="Sakkal Majalla" w:hAnsi="Sakkal Majalla" w:cs="Sakkal Majalla"/>
          <w:sz w:val="32"/>
          <w:szCs w:val="32"/>
          <w:rtl/>
        </w:rPr>
        <w:t xml:space="preserve">ومن الآيتين السـابقتين نعرف أن </w:t>
      </w:r>
      <w:r w:rsidR="0068225F">
        <w:rPr>
          <w:rFonts w:ascii="Sakkal Majalla" w:hAnsi="Sakkal Majalla" w:cs="Sakkal Majalla" w:hint="cs"/>
          <w:sz w:val="32"/>
          <w:szCs w:val="32"/>
          <w:rtl/>
        </w:rPr>
        <w:t>ال</w:t>
      </w:r>
      <w:r w:rsidR="00E9639E" w:rsidRPr="00E9639E">
        <w:rPr>
          <w:rFonts w:ascii="Sakkal Majalla" w:hAnsi="Sakkal Majalla" w:cs="Sakkal Majalla"/>
          <w:sz w:val="32"/>
          <w:szCs w:val="32"/>
          <w:rtl/>
        </w:rPr>
        <w:t>بصر والفـؤاد</w:t>
      </w:r>
      <w:r w:rsidR="0068225F">
        <w:rPr>
          <w:rFonts w:ascii="Sakkal Majalla" w:hAnsi="Sakkal Majalla" w:cs="Sakkal Majalla" w:hint="cs"/>
          <w:sz w:val="32"/>
          <w:szCs w:val="32"/>
          <w:rtl/>
        </w:rPr>
        <w:t xml:space="preserve"> كُتِب بعد كلمة "السمع"</w:t>
      </w:r>
      <w:r w:rsidR="00E9639E" w:rsidRPr="00E9639E">
        <w:rPr>
          <w:rFonts w:ascii="Sakkal Majalla" w:hAnsi="Sakkal Majalla" w:cs="Sakkal Majalla"/>
          <w:sz w:val="32"/>
          <w:szCs w:val="32"/>
          <w:rtl/>
        </w:rPr>
        <w:t xml:space="preserve">، وهذا </w:t>
      </w:r>
      <w:r w:rsidR="0068225F">
        <w:rPr>
          <w:rFonts w:ascii="Sakkal Majalla" w:hAnsi="Sakkal Majalla" w:cs="Sakkal Majalla" w:hint="cs"/>
          <w:sz w:val="32"/>
          <w:szCs w:val="32"/>
          <w:rtl/>
        </w:rPr>
        <w:t>نعرف</w:t>
      </w:r>
      <w:r w:rsidR="00A3329C">
        <w:rPr>
          <w:rFonts w:ascii="Sakkal Majalla" w:hAnsi="Sakkal Majalla" w:cs="Sakkal Majalla" w:hint="cs"/>
          <w:sz w:val="32"/>
          <w:szCs w:val="32"/>
          <w:rtl/>
        </w:rPr>
        <w:t>ان</w:t>
      </w:r>
      <w:r w:rsidR="00E9639E" w:rsidRPr="00E9639E">
        <w:rPr>
          <w:rFonts w:ascii="Sakkal Majalla" w:hAnsi="Sakkal Majalla" w:cs="Sakkal Majalla"/>
          <w:sz w:val="32"/>
          <w:szCs w:val="32"/>
          <w:rtl/>
        </w:rPr>
        <w:t xml:space="preserve"> </w:t>
      </w:r>
      <w:r w:rsidR="009926B2">
        <w:rPr>
          <w:rFonts w:ascii="Sakkal Majalla" w:hAnsi="Sakkal Majalla" w:cs="Sakkal Majalla" w:hint="cs"/>
          <w:sz w:val="32"/>
          <w:szCs w:val="32"/>
          <w:rtl/>
        </w:rPr>
        <w:t>أن</w:t>
      </w:r>
      <w:r w:rsidR="00E9639E" w:rsidRPr="00E9639E">
        <w:rPr>
          <w:rFonts w:ascii="Sakkal Majalla" w:hAnsi="Sakkal Majalla" w:cs="Sakkal Majalla"/>
          <w:sz w:val="32"/>
          <w:szCs w:val="32"/>
          <w:rtl/>
        </w:rPr>
        <w:t xml:space="preserve"> السمع</w:t>
      </w:r>
      <w:r w:rsidR="009926B2">
        <w:rPr>
          <w:rFonts w:ascii="Sakkal Majalla" w:hAnsi="Sakkal Majalla" w:cs="Sakkal Majalla" w:hint="cs"/>
          <w:sz w:val="32"/>
          <w:szCs w:val="32"/>
          <w:rtl/>
        </w:rPr>
        <w:t xml:space="preserve"> مهم</w:t>
      </w:r>
      <w:r w:rsidR="009926B2">
        <w:rPr>
          <w:rFonts w:ascii="Sakkal Majalla" w:hAnsi="Sakkal Majalla" w:cs="Sakkal Majalla"/>
          <w:sz w:val="32"/>
          <w:szCs w:val="32"/>
          <w:rtl/>
        </w:rPr>
        <w:t>. و</w:t>
      </w:r>
      <w:r w:rsidR="009926B2">
        <w:rPr>
          <w:rFonts w:ascii="Sakkal Majalla" w:hAnsi="Sakkal Majalla" w:cs="Sakkal Majalla" w:hint="cs"/>
          <w:sz w:val="32"/>
          <w:szCs w:val="32"/>
          <w:rtl/>
        </w:rPr>
        <w:t xml:space="preserve">كذلك شرط أساسي لتنمية </w:t>
      </w:r>
      <w:r w:rsidR="009926B2" w:rsidRPr="00636637">
        <w:rPr>
          <w:rFonts w:ascii="Sakkal Majalla" w:hAnsi="Sakkal Majalla" w:cs="Sakkal Majalla" w:hint="cs"/>
          <w:sz w:val="32"/>
          <w:szCs w:val="32"/>
          <w:rtl/>
        </w:rPr>
        <w:t>أي</w:t>
      </w:r>
      <w:r w:rsidR="009926B2">
        <w:rPr>
          <w:rFonts w:ascii="Sakkal Majalla" w:hAnsi="Sakkal Majalla" w:cs="Sakkal Majalla" w:hint="cs"/>
          <w:sz w:val="32"/>
          <w:szCs w:val="32"/>
          <w:rtl/>
        </w:rPr>
        <w:t xml:space="preserve"> اللغات خصوصا في اللغة العربية</w:t>
      </w:r>
      <w:r w:rsidR="009926B2" w:rsidRPr="00E9639E">
        <w:rPr>
          <w:rFonts w:ascii="Sakkal Majalla" w:hAnsi="Sakkal Majalla" w:cs="Sakkal Majalla"/>
          <w:sz w:val="32"/>
          <w:szCs w:val="32"/>
          <w:rtl/>
        </w:rPr>
        <w:t xml:space="preserve"> </w:t>
      </w:r>
      <w:r w:rsidR="00E9639E" w:rsidRPr="00E9639E">
        <w:rPr>
          <w:rFonts w:ascii="Sakkal Majalla" w:hAnsi="Sakkal Majalla" w:cs="Sakkal Majalla"/>
          <w:sz w:val="32"/>
          <w:szCs w:val="32"/>
          <w:rtl/>
        </w:rPr>
        <w:t>، وبدونه لا تـوجد اللغـة بمعناها الاصطلاحي لدى الإنسـان</w:t>
      </w:r>
      <w:r w:rsidR="00CB12AA">
        <w:rPr>
          <w:rFonts w:ascii="Sakkal Majalla" w:hAnsi="Sakkal Majalla" w:cs="Sakkal Majalla" w:hint="cs"/>
          <w:sz w:val="32"/>
          <w:szCs w:val="32"/>
          <w:rtl/>
        </w:rPr>
        <w:t xml:space="preserve"> (</w:t>
      </w:r>
      <w:r w:rsidR="00CB12AA" w:rsidRPr="00CB12AA">
        <w:rPr>
          <w:rFonts w:ascii="Sakkal Majalla" w:hAnsi="Sakkal Majalla" w:cs="Sakkal Majalla"/>
          <w:sz w:val="32"/>
          <w:szCs w:val="32"/>
          <w:rtl/>
        </w:rPr>
        <w:t>د. احمد على مدكور</w:t>
      </w:r>
      <w:r w:rsidR="00CB12AA">
        <w:rPr>
          <w:rFonts w:ascii="Sakkal Majalla" w:hAnsi="Sakkal Majalla" w:cs="Sakkal Majalla"/>
          <w:sz w:val="32"/>
          <w:szCs w:val="32"/>
          <w:rtl/>
        </w:rPr>
        <w:t xml:space="preserve"> ، 1991</w:t>
      </w:r>
      <w:r w:rsidR="00CB12AA">
        <w:rPr>
          <w:rFonts w:ascii="Sakkal Majalla" w:hAnsi="Sakkal Majalla" w:cs="Sakkal Majalla" w:hint="cs"/>
          <w:sz w:val="32"/>
          <w:szCs w:val="32"/>
          <w:rtl/>
        </w:rPr>
        <w:t>:</w:t>
      </w:r>
      <w:r w:rsidR="00CB12AA" w:rsidRPr="00CB12AA">
        <w:rPr>
          <w:rFonts w:ascii="Sakkal Majalla" w:hAnsi="Sakkal Majalla" w:cs="Sakkal Majalla"/>
          <w:sz w:val="32"/>
          <w:szCs w:val="32"/>
          <w:rtl/>
        </w:rPr>
        <w:t xml:space="preserve"> 80</w:t>
      </w:r>
      <w:r w:rsidR="00CB12AA">
        <w:rPr>
          <w:rFonts w:ascii="Sakkal Majalla" w:hAnsi="Sakkal Majalla" w:cs="Sakkal Majalla" w:hint="cs"/>
          <w:sz w:val="32"/>
          <w:szCs w:val="32"/>
          <w:rtl/>
        </w:rPr>
        <w:t>)</w:t>
      </w:r>
      <w:r w:rsidR="00E9639E" w:rsidRPr="00E9639E">
        <w:rPr>
          <w:rFonts w:ascii="Sakkal Majalla" w:hAnsi="Sakkal Majalla" w:cs="Sakkal Majalla"/>
          <w:sz w:val="32"/>
          <w:szCs w:val="32"/>
          <w:rtl/>
        </w:rPr>
        <w:t xml:space="preserve">، لأن معنى </w:t>
      </w:r>
      <w:r w:rsidR="00E9639E" w:rsidRPr="00E9639E">
        <w:rPr>
          <w:rFonts w:ascii="Sakkal Majalla" w:hAnsi="Sakkal Majalla" w:cs="Sakkal Majalla"/>
          <w:sz w:val="32"/>
          <w:szCs w:val="32"/>
          <w:rtl/>
        </w:rPr>
        <w:lastRenderedPageBreak/>
        <w:t xml:space="preserve">اللغة اصطلاحـاً هي أصوات يعبر بهـا </w:t>
      </w:r>
      <w:r w:rsidR="003C6587">
        <w:rPr>
          <w:rFonts w:ascii="Sakkal Majalla" w:hAnsi="Sakkal Majalla" w:cs="Sakkal Majalla" w:hint="cs"/>
          <w:sz w:val="32"/>
          <w:szCs w:val="32"/>
          <w:rtl/>
        </w:rPr>
        <w:t>الناس</w:t>
      </w:r>
      <w:r w:rsidR="00E9639E" w:rsidRPr="00E9639E">
        <w:rPr>
          <w:rFonts w:ascii="Sakkal Majalla" w:hAnsi="Sakkal Majalla" w:cs="Sakkal Majalla"/>
          <w:sz w:val="32"/>
          <w:szCs w:val="32"/>
          <w:rtl/>
        </w:rPr>
        <w:t xml:space="preserve"> عن </w:t>
      </w:r>
      <w:r w:rsidR="003C6587">
        <w:rPr>
          <w:rFonts w:ascii="Sakkal Majalla" w:hAnsi="Sakkal Majalla" w:cs="Sakkal Majalla" w:hint="cs"/>
          <w:sz w:val="32"/>
          <w:szCs w:val="32"/>
          <w:rtl/>
        </w:rPr>
        <w:t>مشاعر</w:t>
      </w:r>
      <w:r w:rsidR="00E9639E" w:rsidRPr="00E9639E">
        <w:rPr>
          <w:rFonts w:ascii="Sakkal Majalla" w:hAnsi="Sakkal Majalla" w:cs="Sakkal Majalla"/>
          <w:sz w:val="32"/>
          <w:szCs w:val="32"/>
          <w:rtl/>
        </w:rPr>
        <w:t>هم. إذاً بالاستمـاع</w:t>
      </w:r>
      <w:r w:rsidR="00F04C65">
        <w:rPr>
          <w:rFonts w:ascii="Sakkal Majalla" w:hAnsi="Sakkal Majalla" w:cs="Sakkal Majalla"/>
          <w:sz w:val="32"/>
          <w:szCs w:val="32"/>
          <w:rtl/>
        </w:rPr>
        <w:t xml:space="preserve"> الجيد </w:t>
      </w:r>
      <w:r w:rsidR="00823850">
        <w:rPr>
          <w:rFonts w:ascii="Sakkal Majalla" w:hAnsi="Sakkal Majalla" w:cs="Sakkal Majalla"/>
          <w:sz w:val="32"/>
          <w:szCs w:val="32"/>
          <w:rtl/>
        </w:rPr>
        <w:t>نستطيع تكلم</w:t>
      </w:r>
      <w:r w:rsidR="00823850">
        <w:rPr>
          <w:rFonts w:ascii="Sakkal Majalla" w:hAnsi="Sakkal Majalla" w:cs="Sakkal Majalla" w:hint="cs"/>
          <w:sz w:val="32"/>
          <w:szCs w:val="32"/>
          <w:rtl/>
        </w:rPr>
        <w:t xml:space="preserve"> والاتصال </w:t>
      </w:r>
      <w:r w:rsidR="00E9639E" w:rsidRPr="00E9639E">
        <w:rPr>
          <w:rFonts w:ascii="Sakkal Majalla" w:hAnsi="Sakkal Majalla" w:cs="Sakkal Majalla"/>
          <w:sz w:val="32"/>
          <w:szCs w:val="32"/>
          <w:rtl/>
        </w:rPr>
        <w:t>الى غيرنا</w:t>
      </w:r>
      <w:r w:rsidR="00CB12AA">
        <w:rPr>
          <w:rFonts w:ascii="Sakkal Majalla" w:hAnsi="Sakkal Majalla" w:cs="Sakkal Majalla" w:hint="cs"/>
          <w:sz w:val="32"/>
          <w:szCs w:val="32"/>
          <w:rtl/>
        </w:rPr>
        <w:t>.</w:t>
      </w:r>
    </w:p>
    <w:p w:rsidR="000B2E0D" w:rsidRPr="000B2E0D" w:rsidRDefault="000B2E0D" w:rsidP="00A3329C">
      <w:pPr>
        <w:bidi/>
        <w:spacing w:after="0"/>
        <w:ind w:firstLine="567"/>
        <w:jc w:val="both"/>
        <w:rPr>
          <w:rFonts w:ascii="Sakkal Majalla" w:hAnsi="Sakkal Majalla" w:cs="Sakkal Majalla"/>
          <w:sz w:val="32"/>
          <w:szCs w:val="32"/>
          <w:rtl/>
        </w:rPr>
      </w:pPr>
      <w:r w:rsidRPr="000B2E0D">
        <w:rPr>
          <w:rFonts w:ascii="Sakkal Majalla" w:hAnsi="Sakkal Majalla" w:cs="Sakkal Majalla"/>
          <w:sz w:val="32"/>
          <w:szCs w:val="32"/>
          <w:rtl/>
        </w:rPr>
        <w:t xml:space="preserve">إن الكثير الآن من المدرسين، خاصة مدرسي اللغة العربية، يقدرون أهمية الاستمـاع والحاجة اليه في تعليم اللغـة العربية، ولكن قليل منهم الذين يعرفون </w:t>
      </w:r>
      <w:r w:rsidR="00696F36">
        <w:rPr>
          <w:rFonts w:ascii="Sakkal Majalla" w:hAnsi="Sakkal Majalla" w:cs="Sakkal Majalla" w:hint="cs"/>
          <w:sz w:val="32"/>
          <w:szCs w:val="32"/>
          <w:rtl/>
        </w:rPr>
        <w:t>واجبتهم</w:t>
      </w:r>
      <w:r w:rsidRPr="000B2E0D">
        <w:rPr>
          <w:rFonts w:ascii="Sakkal Majalla" w:hAnsi="Sakkal Majalla" w:cs="Sakkal Majalla"/>
          <w:sz w:val="32"/>
          <w:szCs w:val="32"/>
          <w:rtl/>
        </w:rPr>
        <w:t xml:space="preserve"> في تعليم الاستمـاع، مع أن</w:t>
      </w:r>
      <w:r w:rsidR="00696F36">
        <w:rPr>
          <w:rFonts w:ascii="Sakkal Majalla" w:hAnsi="Sakkal Majalla" w:cs="Sakkal Majalla" w:hint="cs"/>
          <w:sz w:val="32"/>
          <w:szCs w:val="32"/>
          <w:rtl/>
        </w:rPr>
        <w:t xml:space="preserve"> المرحلة الأولى في اكتساب اللغة لدى طفل </w:t>
      </w:r>
      <w:r w:rsidRPr="000B2E0D">
        <w:rPr>
          <w:rFonts w:ascii="Sakkal Majalla" w:hAnsi="Sakkal Majalla" w:cs="Sakkal Majalla"/>
          <w:sz w:val="32"/>
          <w:szCs w:val="32"/>
          <w:rtl/>
        </w:rPr>
        <w:t xml:space="preserve"> </w:t>
      </w:r>
      <w:r w:rsidR="00696F36">
        <w:rPr>
          <w:rFonts w:ascii="Sakkal Majalla" w:hAnsi="Sakkal Majalla" w:cs="Sakkal Majalla" w:hint="cs"/>
          <w:sz w:val="32"/>
          <w:szCs w:val="32"/>
          <w:rtl/>
        </w:rPr>
        <w:t xml:space="preserve">هو </w:t>
      </w:r>
      <w:r w:rsidRPr="000B2E0D">
        <w:rPr>
          <w:rFonts w:ascii="Sakkal Majalla" w:hAnsi="Sakkal Majalla" w:cs="Sakkal Majalla"/>
          <w:sz w:val="32"/>
          <w:szCs w:val="32"/>
          <w:rtl/>
        </w:rPr>
        <w:t>الاستماع</w:t>
      </w:r>
      <w:r w:rsidR="000210FD">
        <w:rPr>
          <w:rFonts w:ascii="Sakkal Majalla" w:hAnsi="Sakkal Majalla" w:cs="Sakkal Majalla"/>
          <w:sz w:val="32"/>
          <w:szCs w:val="32"/>
          <w:rtl/>
        </w:rPr>
        <w:t xml:space="preserve">، فاللحن والغلط في نطق </w:t>
      </w:r>
      <w:r w:rsidR="000210FD">
        <w:rPr>
          <w:rFonts w:ascii="Sakkal Majalla" w:hAnsi="Sakkal Majalla" w:cs="Sakkal Majalla" w:hint="cs"/>
          <w:sz w:val="32"/>
          <w:szCs w:val="32"/>
          <w:rtl/>
        </w:rPr>
        <w:t>الذي</w:t>
      </w:r>
      <w:r w:rsidR="00A3329C">
        <w:rPr>
          <w:rFonts w:ascii="Sakkal Majalla" w:hAnsi="Sakkal Majalla" w:cs="Sakkal Majalla" w:hint="cs"/>
          <w:sz w:val="32"/>
          <w:szCs w:val="32"/>
          <w:rtl/>
        </w:rPr>
        <w:t xml:space="preserve"> ي</w:t>
      </w:r>
      <w:r w:rsidRPr="000B2E0D">
        <w:rPr>
          <w:rFonts w:ascii="Sakkal Majalla" w:hAnsi="Sakkal Majalla" w:cs="Sakkal Majalla"/>
          <w:sz w:val="32"/>
          <w:szCs w:val="32"/>
          <w:rtl/>
        </w:rPr>
        <w:t>سم</w:t>
      </w:r>
      <w:r w:rsidR="000210FD">
        <w:rPr>
          <w:rFonts w:ascii="Sakkal Majalla" w:hAnsi="Sakkal Majalla" w:cs="Sakkal Majalla"/>
          <w:sz w:val="32"/>
          <w:szCs w:val="32"/>
          <w:rtl/>
        </w:rPr>
        <w:t>عها الدارسون من المواد الدراسية</w:t>
      </w:r>
      <w:r w:rsidR="000210FD">
        <w:rPr>
          <w:rFonts w:ascii="Sakkal Majalla" w:hAnsi="Sakkal Majalla" w:cs="Sakkal Majalla" w:hint="cs"/>
          <w:sz w:val="32"/>
          <w:szCs w:val="32"/>
          <w:rtl/>
        </w:rPr>
        <w:t>،</w:t>
      </w:r>
      <w:r w:rsidRPr="000B2E0D">
        <w:rPr>
          <w:rFonts w:ascii="Sakkal Majalla" w:hAnsi="Sakkal Majalla" w:cs="Sakkal Majalla"/>
          <w:sz w:val="32"/>
          <w:szCs w:val="32"/>
          <w:rtl/>
        </w:rPr>
        <w:t xml:space="preserve"> ترسخ اللحن على الشفهيتهم وتـؤثر لغتهم المحلية في نطقهم ونبرهم وتكثر الأخطـاء في نطقهم الأحر</w:t>
      </w:r>
      <w:r w:rsidR="000210FD">
        <w:rPr>
          <w:rFonts w:ascii="Sakkal Majalla" w:hAnsi="Sakkal Majalla" w:cs="Sakkal Majalla"/>
          <w:sz w:val="32"/>
          <w:szCs w:val="32"/>
          <w:rtl/>
        </w:rPr>
        <w:t>وف العربية، وضعف قدرتهم على نطق</w:t>
      </w:r>
      <w:r w:rsidRPr="000B2E0D">
        <w:rPr>
          <w:rFonts w:ascii="Sakkal Majalla" w:hAnsi="Sakkal Majalla" w:cs="Sakkal Majalla"/>
          <w:sz w:val="32"/>
          <w:szCs w:val="32"/>
          <w:rtl/>
        </w:rPr>
        <w:t xml:space="preserve"> اللغة العربية نطقا صحيحا و</w:t>
      </w:r>
      <w:r w:rsidR="000210FD">
        <w:rPr>
          <w:rFonts w:ascii="Sakkal Majalla" w:hAnsi="Sakkal Majalla" w:cs="Sakkal Majalla"/>
          <w:sz w:val="32"/>
          <w:szCs w:val="32"/>
          <w:rtl/>
        </w:rPr>
        <w:t>أن يميزوا بين الأصوات و</w:t>
      </w:r>
      <w:r w:rsidRPr="000B2E0D">
        <w:rPr>
          <w:rFonts w:ascii="Sakkal Majalla" w:hAnsi="Sakkal Majalla" w:cs="Sakkal Majalla"/>
          <w:sz w:val="32"/>
          <w:szCs w:val="32"/>
          <w:rtl/>
        </w:rPr>
        <w:t xml:space="preserve"> يميزوا معاني المفردات والجمل المدروسة.</w:t>
      </w:r>
    </w:p>
    <w:p w:rsidR="00E63BE4" w:rsidRDefault="000B2E0D" w:rsidP="00E63BE4">
      <w:pPr>
        <w:bidi/>
        <w:spacing w:after="0"/>
        <w:ind w:firstLine="720"/>
        <w:jc w:val="both"/>
        <w:rPr>
          <w:rFonts w:ascii="Sakkal Majalla" w:hAnsi="Sakkal Majalla" w:cs="Sakkal Majalla"/>
          <w:sz w:val="32"/>
          <w:szCs w:val="32"/>
          <w:rtl/>
        </w:rPr>
      </w:pPr>
      <w:r w:rsidRPr="000B2E0D">
        <w:rPr>
          <w:rFonts w:ascii="Sakkal Majalla" w:hAnsi="Sakkal Majalla" w:cs="Sakkal Majalla"/>
          <w:sz w:val="32"/>
          <w:szCs w:val="32"/>
          <w:rtl/>
        </w:rPr>
        <w:t>وفي الجوانب الأخرى،</w:t>
      </w:r>
      <w:r w:rsidR="003F7A6D">
        <w:rPr>
          <w:rFonts w:ascii="Sakkal Majalla" w:hAnsi="Sakkal Majalla" w:cs="Sakkal Majalla" w:hint="cs"/>
          <w:sz w:val="32"/>
          <w:szCs w:val="32"/>
          <w:rtl/>
        </w:rPr>
        <w:t xml:space="preserve"> كثير من</w:t>
      </w:r>
      <w:r w:rsidRPr="000B2E0D">
        <w:rPr>
          <w:rFonts w:ascii="Sakkal Majalla" w:hAnsi="Sakkal Majalla" w:cs="Sakkal Majalla"/>
          <w:sz w:val="32"/>
          <w:szCs w:val="32"/>
          <w:rtl/>
        </w:rPr>
        <w:t xml:space="preserve"> أنمـاط حياة الانسـان اليومية</w:t>
      </w:r>
      <w:r w:rsidR="003F7A6D">
        <w:rPr>
          <w:rFonts w:ascii="Sakkal Majalla" w:hAnsi="Sakkal Majalla" w:cs="Sakkal Majalla" w:hint="cs"/>
          <w:sz w:val="32"/>
          <w:szCs w:val="32"/>
          <w:rtl/>
        </w:rPr>
        <w:t xml:space="preserve"> الذي أثرت من </w:t>
      </w:r>
      <w:r w:rsidR="003F7A6D">
        <w:rPr>
          <w:rFonts w:ascii="Sakkal Majalla" w:hAnsi="Sakkal Majalla" w:cs="Sakkal Majalla"/>
          <w:sz w:val="32"/>
          <w:szCs w:val="32"/>
          <w:rtl/>
        </w:rPr>
        <w:t>نم</w:t>
      </w:r>
      <w:r w:rsidR="003F7A6D">
        <w:rPr>
          <w:rFonts w:ascii="Sakkal Majalla" w:hAnsi="Sakkal Majalla" w:cs="Sakkal Majalla" w:hint="cs"/>
          <w:sz w:val="32"/>
          <w:szCs w:val="32"/>
          <w:rtl/>
        </w:rPr>
        <w:t>و</w:t>
      </w:r>
      <w:r w:rsidR="003F7A6D" w:rsidRPr="000B2E0D">
        <w:rPr>
          <w:rFonts w:ascii="Sakkal Majalla" w:hAnsi="Sakkal Majalla" w:cs="Sakkal Majalla"/>
          <w:sz w:val="32"/>
          <w:szCs w:val="32"/>
          <w:rtl/>
        </w:rPr>
        <w:t xml:space="preserve"> العلم والتكنولوجية</w:t>
      </w:r>
      <w:r w:rsidR="003F7A6D">
        <w:rPr>
          <w:rFonts w:ascii="Sakkal Majalla" w:hAnsi="Sakkal Majalla" w:cs="Sakkal Majalla" w:hint="cs"/>
          <w:sz w:val="32"/>
          <w:szCs w:val="32"/>
          <w:rtl/>
        </w:rPr>
        <w:t>،</w:t>
      </w:r>
      <w:r w:rsidR="003F7A6D">
        <w:rPr>
          <w:rFonts w:ascii="Sakkal Majalla" w:hAnsi="Sakkal Majalla" w:cs="Sakkal Majalla"/>
          <w:sz w:val="32"/>
          <w:szCs w:val="32"/>
          <w:rtl/>
        </w:rPr>
        <w:t xml:space="preserve"> فظهر ميول</w:t>
      </w:r>
      <w:r w:rsidR="003F7A6D">
        <w:rPr>
          <w:rFonts w:ascii="Sakkal Majalla" w:hAnsi="Sakkal Majalla" w:cs="Sakkal Majalla" w:hint="cs"/>
          <w:sz w:val="32"/>
          <w:szCs w:val="32"/>
          <w:rtl/>
        </w:rPr>
        <w:t xml:space="preserve"> الانسان في</w:t>
      </w:r>
      <w:r w:rsidRPr="000B2E0D">
        <w:rPr>
          <w:rFonts w:ascii="Sakkal Majalla" w:hAnsi="Sakkal Majalla" w:cs="Sakkal Majalla"/>
          <w:sz w:val="32"/>
          <w:szCs w:val="32"/>
          <w:rtl/>
        </w:rPr>
        <w:t xml:space="preserve"> صناعـة</w:t>
      </w:r>
      <w:r w:rsidR="003F7A6D">
        <w:rPr>
          <w:rFonts w:ascii="Sakkal Majalla" w:hAnsi="Sakkal Majalla" w:cs="Sakkal Majalla" w:hint="cs"/>
          <w:sz w:val="32"/>
          <w:szCs w:val="32"/>
          <w:rtl/>
        </w:rPr>
        <w:t xml:space="preserve"> واستخدام</w:t>
      </w:r>
      <w:r w:rsidRPr="000B2E0D">
        <w:rPr>
          <w:rFonts w:ascii="Sakkal Majalla" w:hAnsi="Sakkal Majalla" w:cs="Sakkal Majalla"/>
          <w:sz w:val="32"/>
          <w:szCs w:val="32"/>
          <w:rtl/>
        </w:rPr>
        <w:t xml:space="preserve"> الأدوات التكنولوجية</w:t>
      </w:r>
      <w:r w:rsidR="003F7A6D">
        <w:rPr>
          <w:rFonts w:ascii="Sakkal Majalla" w:hAnsi="Sakkal Majalla" w:cs="Sakkal Majalla" w:hint="cs"/>
          <w:sz w:val="32"/>
          <w:szCs w:val="32"/>
          <w:rtl/>
        </w:rPr>
        <w:t>،</w:t>
      </w:r>
      <w:r w:rsidRPr="00E63BE4">
        <w:rPr>
          <w:rFonts w:ascii="Sakkal Majalla" w:hAnsi="Sakkal Majalla" w:cs="Sakkal Majalla"/>
          <w:sz w:val="32"/>
          <w:szCs w:val="32"/>
          <w:rtl/>
        </w:rPr>
        <w:t xml:space="preserve"> وتنتشر هذه الأدوات إلى الجوانب التعليمية من أدواتهـا</w:t>
      </w:r>
      <w:r w:rsidR="003F7A6D" w:rsidRPr="00E63BE4">
        <w:rPr>
          <w:rFonts w:ascii="Sakkal Majalla" w:hAnsi="Sakkal Majalla" w:cs="Sakkal Majalla"/>
          <w:sz w:val="32"/>
          <w:szCs w:val="32"/>
          <w:rtl/>
        </w:rPr>
        <w:t xml:space="preserve"> ووسائلها، مثل الوسائل الاتصالي</w:t>
      </w:r>
      <w:r w:rsidR="003F7A6D" w:rsidRPr="00E63BE4">
        <w:rPr>
          <w:rFonts w:ascii="Sakkal Majalla" w:hAnsi="Sakkal Majalla" w:cs="Sakkal Majalla" w:hint="cs"/>
          <w:sz w:val="32"/>
          <w:szCs w:val="32"/>
          <w:rtl/>
        </w:rPr>
        <w:t>ات</w:t>
      </w:r>
      <w:r w:rsidRPr="00E63BE4">
        <w:rPr>
          <w:rFonts w:ascii="Sakkal Majalla" w:hAnsi="Sakkal Majalla" w:cs="Sakkal Majalla"/>
          <w:sz w:val="32"/>
          <w:szCs w:val="32"/>
          <w:rtl/>
        </w:rPr>
        <w:t xml:space="preserve"> والح</w:t>
      </w:r>
      <w:r w:rsidR="003F7A6D" w:rsidRPr="00E63BE4">
        <w:rPr>
          <w:rFonts w:ascii="Sakkal Majalla" w:hAnsi="Sakkal Majalla" w:cs="Sakkal Majalla" w:hint="cs"/>
          <w:sz w:val="32"/>
          <w:szCs w:val="32"/>
          <w:rtl/>
        </w:rPr>
        <w:t>واسب</w:t>
      </w:r>
      <w:r w:rsidR="003F7A6D" w:rsidRPr="00E63BE4">
        <w:rPr>
          <w:rFonts w:ascii="Sakkal Majalla" w:hAnsi="Sakkal Majalla" w:cs="Sakkal Majalla"/>
          <w:sz w:val="32"/>
          <w:szCs w:val="32"/>
          <w:rtl/>
        </w:rPr>
        <w:t xml:space="preserve"> والمعمل اللغ</w:t>
      </w:r>
      <w:r w:rsidR="003F7A6D" w:rsidRPr="00E63BE4">
        <w:rPr>
          <w:rFonts w:ascii="Sakkal Majalla" w:hAnsi="Sakkal Majalla" w:cs="Sakkal Majalla" w:hint="cs"/>
          <w:sz w:val="32"/>
          <w:szCs w:val="32"/>
          <w:rtl/>
        </w:rPr>
        <w:t>ات</w:t>
      </w:r>
      <w:r w:rsidRPr="00E63BE4">
        <w:rPr>
          <w:rFonts w:ascii="Sakkal Majalla" w:hAnsi="Sakkal Majalla" w:cs="Sakkal Majalla"/>
          <w:sz w:val="32"/>
          <w:szCs w:val="32"/>
          <w:rtl/>
        </w:rPr>
        <w:t xml:space="preserve"> والمشغلات الوسائط المتعددة مثل مشغلات الوسائط 3 (</w:t>
      </w:r>
      <w:r w:rsidRPr="00E63BE4">
        <w:rPr>
          <w:rFonts w:ascii="Sakkal Majalla" w:hAnsi="Sakkal Majalla" w:cs="Sakkal Majalla"/>
          <w:sz w:val="32"/>
          <w:szCs w:val="32"/>
        </w:rPr>
        <w:t>MP3</w:t>
      </w:r>
      <w:r w:rsidRPr="00E63BE4">
        <w:rPr>
          <w:rFonts w:ascii="Sakkal Majalla" w:hAnsi="Sakkal Majalla" w:cs="Sakkal Majalla"/>
          <w:sz w:val="32"/>
          <w:szCs w:val="32"/>
          <w:rtl/>
        </w:rPr>
        <w:t>) وغير ذلك.</w:t>
      </w:r>
      <w:r w:rsidR="00E63BE4">
        <w:rPr>
          <w:rFonts w:ascii="Sakkal Majalla" w:hAnsi="Sakkal Majalla" w:cs="Sakkal Majalla" w:hint="cs"/>
          <w:sz w:val="32"/>
          <w:szCs w:val="32"/>
          <w:rtl/>
        </w:rPr>
        <w:t xml:space="preserve"> فالبحث عن استخدام هذه الوسيلة في عملية التعليم والتعلم لمرحلة الجامعية مهم ومحتاج.</w:t>
      </w:r>
    </w:p>
    <w:p w:rsidR="009B1985" w:rsidRPr="007C45FA" w:rsidRDefault="00E63BE4" w:rsidP="007C45FA">
      <w:pPr>
        <w:bidi/>
        <w:spacing w:after="0"/>
        <w:ind w:firstLine="720"/>
        <w:jc w:val="both"/>
        <w:rPr>
          <w:rFonts w:ascii="Sakkal Majalla" w:hAnsi="Sakkal Majalla" w:cs="Sakkal Majalla"/>
          <w:sz w:val="32"/>
          <w:szCs w:val="32"/>
        </w:rPr>
      </w:pPr>
      <w:r w:rsidRPr="007C45FA">
        <w:rPr>
          <w:rFonts w:ascii="Sakkal Majalla" w:hAnsi="Sakkal Majalla" w:cs="Sakkal Majalla"/>
          <w:noProof/>
          <w:sz w:val="32"/>
          <w:szCs w:val="32"/>
          <w:rtl/>
        </w:rPr>
        <w:t xml:space="preserve"> </w:t>
      </w:r>
      <w:r w:rsidR="009B1985" w:rsidRPr="007C45FA">
        <w:rPr>
          <w:rFonts w:ascii="Sakkal Majalla" w:hAnsi="Sakkal Majalla" w:cs="Sakkal Majalla"/>
          <w:noProof/>
          <w:sz w:val="32"/>
          <w:szCs w:val="32"/>
          <w:rtl/>
        </w:rPr>
        <w:t>هذه ال</w:t>
      </w:r>
      <w:r w:rsidR="009B1985" w:rsidRPr="007C45FA">
        <w:rPr>
          <w:rFonts w:ascii="Sakkal Majalla" w:hAnsi="Sakkal Majalla" w:cs="Sakkal Majalla" w:hint="cs"/>
          <w:noProof/>
          <w:sz w:val="32"/>
          <w:szCs w:val="32"/>
          <w:rtl/>
        </w:rPr>
        <w:t>جامعة</w:t>
      </w:r>
      <w:r w:rsidR="009B1985" w:rsidRPr="007C45FA">
        <w:rPr>
          <w:rFonts w:ascii="Sakkal Majalla" w:hAnsi="Sakkal Majalla" w:cs="Sakkal Majalla"/>
          <w:noProof/>
          <w:sz w:val="32"/>
          <w:szCs w:val="32"/>
          <w:rtl/>
        </w:rPr>
        <w:t xml:space="preserve"> إحدى ال</w:t>
      </w:r>
      <w:r w:rsidR="009B1985" w:rsidRPr="007C45FA">
        <w:rPr>
          <w:rFonts w:ascii="Sakkal Majalla" w:hAnsi="Sakkal Majalla" w:cs="Sakkal Majalla" w:hint="cs"/>
          <w:noProof/>
          <w:sz w:val="32"/>
          <w:szCs w:val="32"/>
          <w:rtl/>
        </w:rPr>
        <w:t>جامعات</w:t>
      </w:r>
      <w:r w:rsidR="009B1985" w:rsidRPr="007C45FA">
        <w:rPr>
          <w:rFonts w:ascii="Sakkal Majalla" w:hAnsi="Sakkal Majalla" w:cs="Sakkal Majalla"/>
          <w:noProof/>
          <w:sz w:val="32"/>
          <w:szCs w:val="32"/>
          <w:rtl/>
        </w:rPr>
        <w:t xml:space="preserve"> اللغوية، بمعنى أن ال</w:t>
      </w:r>
      <w:r w:rsidR="009B1985" w:rsidRPr="007C45FA">
        <w:rPr>
          <w:rFonts w:ascii="Sakkal Majalla" w:hAnsi="Sakkal Majalla" w:cs="Sakkal Majalla" w:hint="cs"/>
          <w:noProof/>
          <w:sz w:val="32"/>
          <w:szCs w:val="32"/>
          <w:rtl/>
        </w:rPr>
        <w:t>جامعة</w:t>
      </w:r>
      <w:r w:rsidR="009B1985" w:rsidRPr="007C45FA">
        <w:rPr>
          <w:rFonts w:ascii="Sakkal Majalla" w:hAnsi="Sakkal Majalla" w:cs="Sakkal Majalla"/>
          <w:noProof/>
          <w:sz w:val="32"/>
          <w:szCs w:val="32"/>
          <w:rtl/>
        </w:rPr>
        <w:t xml:space="preserve"> قد </w:t>
      </w:r>
      <w:r w:rsidR="007C45FA">
        <w:rPr>
          <w:rFonts w:ascii="Sakkal Majalla" w:hAnsi="Sakkal Majalla" w:cs="Sakkal Majalla" w:hint="cs"/>
          <w:noProof/>
          <w:sz w:val="32"/>
          <w:szCs w:val="32"/>
          <w:rtl/>
        </w:rPr>
        <w:t>قررت</w:t>
      </w:r>
      <w:r w:rsidR="009B1985" w:rsidRPr="007C45FA">
        <w:rPr>
          <w:rFonts w:ascii="Sakkal Majalla" w:hAnsi="Sakkal Majalla" w:cs="Sakkal Majalla"/>
          <w:noProof/>
          <w:sz w:val="32"/>
          <w:szCs w:val="32"/>
          <w:rtl/>
        </w:rPr>
        <w:t xml:space="preserve"> على </w:t>
      </w:r>
      <w:r w:rsidR="007C45FA">
        <w:rPr>
          <w:rFonts w:ascii="Sakkal Majalla" w:hAnsi="Sakkal Majalla" w:cs="Sakkal Majalla" w:hint="cs"/>
          <w:noProof/>
          <w:sz w:val="32"/>
          <w:szCs w:val="32"/>
          <w:rtl/>
        </w:rPr>
        <w:t>جميع الطلاب</w:t>
      </w:r>
      <w:r w:rsidR="009B1985" w:rsidRPr="007C45FA">
        <w:rPr>
          <w:rFonts w:ascii="Sakkal Majalla" w:hAnsi="Sakkal Majalla" w:cs="Sakkal Majalla"/>
          <w:noProof/>
          <w:sz w:val="32"/>
          <w:szCs w:val="32"/>
          <w:rtl/>
        </w:rPr>
        <w:t xml:space="preserve"> أن </w:t>
      </w:r>
      <w:r w:rsidR="009B1985" w:rsidRPr="007C45FA">
        <w:rPr>
          <w:rFonts w:ascii="Sakkal Majalla" w:hAnsi="Sakkal Majalla" w:cs="Sakkal Majalla"/>
          <w:sz w:val="32"/>
          <w:szCs w:val="32"/>
          <w:rtl/>
        </w:rPr>
        <w:t>يتكلموا</w:t>
      </w:r>
      <w:r w:rsidR="009B1985" w:rsidRPr="007C45FA">
        <w:rPr>
          <w:rFonts w:ascii="Sakkal Majalla" w:hAnsi="Sakkal Majalla" w:cs="Sakkal Majalla"/>
          <w:noProof/>
          <w:sz w:val="32"/>
          <w:szCs w:val="32"/>
          <w:rtl/>
        </w:rPr>
        <w:t xml:space="preserve"> باللغة </w:t>
      </w:r>
      <w:r w:rsidR="007C45FA">
        <w:rPr>
          <w:rFonts w:ascii="Sakkal Majalla" w:hAnsi="Sakkal Majalla" w:cs="Sakkal Majalla" w:hint="cs"/>
          <w:noProof/>
          <w:sz w:val="32"/>
          <w:szCs w:val="32"/>
          <w:rtl/>
        </w:rPr>
        <w:t xml:space="preserve">الاجنبية يعني </w:t>
      </w:r>
      <w:r w:rsidR="009B1985" w:rsidRPr="007C45FA">
        <w:rPr>
          <w:rFonts w:ascii="Sakkal Majalla" w:hAnsi="Sakkal Majalla" w:cs="Sakkal Majalla"/>
          <w:noProof/>
          <w:sz w:val="32"/>
          <w:szCs w:val="32"/>
          <w:rtl/>
        </w:rPr>
        <w:t>العربية أو الإنجليزية.</w:t>
      </w:r>
    </w:p>
    <w:p w:rsidR="009B1985" w:rsidRPr="007C45FA" w:rsidRDefault="009B1985" w:rsidP="00525A7B">
      <w:pPr>
        <w:numPr>
          <w:ilvl w:val="0"/>
          <w:numId w:val="2"/>
        </w:numPr>
        <w:tabs>
          <w:tab w:val="left" w:pos="0"/>
          <w:tab w:val="right" w:pos="992"/>
        </w:tabs>
        <w:bidi/>
        <w:adjustRightInd w:val="0"/>
        <w:spacing w:after="0"/>
        <w:ind w:left="283" w:firstLine="284"/>
        <w:jc w:val="both"/>
        <w:rPr>
          <w:rFonts w:ascii="Sakkal Majalla" w:hAnsi="Sakkal Majalla" w:cs="Sakkal Majalla"/>
          <w:sz w:val="32"/>
          <w:szCs w:val="32"/>
        </w:rPr>
      </w:pPr>
      <w:r w:rsidRPr="007C45FA">
        <w:rPr>
          <w:rFonts w:ascii="Sakkal Majalla" w:hAnsi="Sakkal Majalla" w:cs="Sakkal Majalla"/>
          <w:noProof/>
          <w:sz w:val="32"/>
          <w:szCs w:val="32"/>
          <w:rtl/>
        </w:rPr>
        <w:t xml:space="preserve">هذه </w:t>
      </w:r>
      <w:r w:rsidRPr="007C45FA">
        <w:rPr>
          <w:rFonts w:ascii="Sakkal Majalla" w:hAnsi="Sakkal Majalla" w:cs="Sakkal Majalla" w:hint="cs"/>
          <w:noProof/>
          <w:sz w:val="32"/>
          <w:szCs w:val="32"/>
          <w:rtl/>
        </w:rPr>
        <w:t>الجامعة فيها البرنا</w:t>
      </w:r>
      <w:r w:rsidR="00785E00" w:rsidRPr="007C45FA">
        <w:rPr>
          <w:rFonts w:ascii="Sakkal Majalla" w:hAnsi="Sakkal Majalla" w:cs="Sakkal Majalla" w:hint="cs"/>
          <w:noProof/>
          <w:sz w:val="32"/>
          <w:szCs w:val="32"/>
          <w:rtl/>
        </w:rPr>
        <w:t>مج المكثف لتعليم اللغة العربية</w:t>
      </w:r>
      <w:r w:rsidRPr="007C45FA">
        <w:rPr>
          <w:rFonts w:ascii="Sakkal Majalla" w:hAnsi="Sakkal Majalla" w:cs="Sakkal Majalla"/>
          <w:noProof/>
          <w:sz w:val="32"/>
          <w:szCs w:val="32"/>
          <w:rtl/>
        </w:rPr>
        <w:t xml:space="preserve">، إذا </w:t>
      </w:r>
      <w:r w:rsidR="00785E00" w:rsidRPr="007C45FA">
        <w:rPr>
          <w:rFonts w:ascii="Sakkal Majalla" w:hAnsi="Sakkal Majalla" w:cs="Sakkal Majalla"/>
          <w:noProof/>
          <w:sz w:val="32"/>
          <w:szCs w:val="32"/>
          <w:rtl/>
        </w:rPr>
        <w:t>هذ</w:t>
      </w:r>
      <w:r w:rsidR="00785E00" w:rsidRPr="007C45FA">
        <w:rPr>
          <w:rFonts w:ascii="Sakkal Majalla" w:hAnsi="Sakkal Majalla" w:cs="Sakkal Majalla" w:hint="cs"/>
          <w:noProof/>
          <w:sz w:val="32"/>
          <w:szCs w:val="32"/>
          <w:rtl/>
        </w:rPr>
        <w:t>ه</w:t>
      </w:r>
      <w:r w:rsidRPr="007C45FA">
        <w:rPr>
          <w:rFonts w:ascii="Sakkal Majalla" w:hAnsi="Sakkal Majalla" w:cs="Sakkal Majalla"/>
          <w:noProof/>
          <w:sz w:val="32"/>
          <w:szCs w:val="32"/>
          <w:rtl/>
        </w:rPr>
        <w:t xml:space="preserve"> ا</w:t>
      </w:r>
      <w:r w:rsidR="00785E00" w:rsidRPr="007C45FA">
        <w:rPr>
          <w:rFonts w:ascii="Sakkal Majalla" w:hAnsi="Sakkal Majalla" w:cs="Sakkal Majalla" w:hint="cs"/>
          <w:noProof/>
          <w:sz w:val="32"/>
          <w:szCs w:val="32"/>
          <w:rtl/>
        </w:rPr>
        <w:t>لجامعة</w:t>
      </w:r>
      <w:r w:rsidRPr="007C45FA">
        <w:rPr>
          <w:rFonts w:ascii="Sakkal Majalla" w:hAnsi="Sakkal Majalla" w:cs="Sakkal Majalla"/>
          <w:noProof/>
          <w:sz w:val="32"/>
          <w:szCs w:val="32"/>
          <w:rtl/>
        </w:rPr>
        <w:t xml:space="preserve"> هي بيئة جيدة لترقية تعليم اللغة العربية.</w:t>
      </w:r>
    </w:p>
    <w:p w:rsidR="009B1985" w:rsidRPr="007C45FA" w:rsidRDefault="009B1985" w:rsidP="00525A7B">
      <w:pPr>
        <w:bidi/>
        <w:spacing w:after="0"/>
        <w:jc w:val="both"/>
        <w:rPr>
          <w:rStyle w:val="hps"/>
          <w:rFonts w:ascii="Sakkal Majalla" w:hAnsi="Sakkal Majalla" w:cs="Sakkal Majalla"/>
          <w:sz w:val="32"/>
          <w:szCs w:val="32"/>
          <w:rtl/>
          <w:lang w:bidi="ar"/>
        </w:rPr>
      </w:pPr>
      <w:r w:rsidRPr="007C45FA">
        <w:rPr>
          <w:rStyle w:val="hps"/>
          <w:rFonts w:ascii="Sakkal Majalla" w:hAnsi="Sakkal Majalla" w:cs="Sakkal Majalla"/>
          <w:sz w:val="32"/>
          <w:szCs w:val="32"/>
          <w:rtl/>
          <w:lang w:bidi="ar"/>
        </w:rPr>
        <w:t xml:space="preserve">و من مميزات استخدم </w:t>
      </w:r>
      <w:r w:rsidRPr="007C45FA">
        <w:rPr>
          <w:rFonts w:ascii="Sakkal Majalla" w:hAnsi="Sakkal Majalla" w:cs="Sakkal Majalla"/>
          <w:sz w:val="32"/>
          <w:szCs w:val="32"/>
        </w:rPr>
        <w:t>MP3</w:t>
      </w:r>
      <w:r w:rsidRPr="007C45FA">
        <w:rPr>
          <w:rFonts w:ascii="Sakkal Majalla" w:hAnsi="Sakkal Majalla" w:cs="Sakkal Majalla"/>
          <w:sz w:val="32"/>
          <w:szCs w:val="32"/>
          <w:rtl/>
        </w:rPr>
        <w:t xml:space="preserve"> </w:t>
      </w:r>
      <w:r w:rsidRPr="007C45FA">
        <w:rPr>
          <w:rStyle w:val="hps"/>
          <w:rFonts w:ascii="Sakkal Majalla" w:hAnsi="Sakkal Majalla" w:cs="Sakkal Majalla"/>
          <w:sz w:val="32"/>
          <w:szCs w:val="32"/>
          <w:rtl/>
          <w:lang w:bidi="ar"/>
        </w:rPr>
        <w:t>لتمرين مهارة استماع الطلاب، منها:</w:t>
      </w:r>
    </w:p>
    <w:p w:rsidR="009B1985" w:rsidRPr="007C45FA" w:rsidRDefault="007C45FA" w:rsidP="007C45FA">
      <w:pPr>
        <w:numPr>
          <w:ilvl w:val="0"/>
          <w:numId w:val="2"/>
        </w:numPr>
        <w:tabs>
          <w:tab w:val="left" w:pos="0"/>
          <w:tab w:val="right" w:pos="992"/>
        </w:tabs>
        <w:bidi/>
        <w:adjustRightInd w:val="0"/>
        <w:spacing w:after="0"/>
        <w:ind w:left="283" w:firstLine="284"/>
        <w:jc w:val="both"/>
        <w:rPr>
          <w:rStyle w:val="hps"/>
          <w:rFonts w:ascii="Sakkal Majalla" w:hAnsi="Sakkal Majalla" w:cs="Sakkal Majalla"/>
          <w:sz w:val="32"/>
          <w:szCs w:val="32"/>
          <w:lang w:bidi="ar"/>
        </w:rPr>
      </w:pPr>
      <w:r w:rsidRPr="007C45FA">
        <w:rPr>
          <w:rFonts w:ascii="Sakkal Majalla" w:hAnsi="Sakkal Majalla" w:cs="Sakkal Majalla" w:hint="cs"/>
          <w:noProof/>
          <w:sz w:val="32"/>
          <w:szCs w:val="32"/>
          <w:rtl/>
        </w:rPr>
        <w:t>تيسير</w:t>
      </w:r>
      <w:r w:rsidR="009B1985" w:rsidRPr="007C45FA">
        <w:rPr>
          <w:rStyle w:val="hps"/>
          <w:rFonts w:ascii="Sakkal Majalla" w:hAnsi="Sakkal Majalla" w:cs="Sakkal Majalla"/>
          <w:sz w:val="32"/>
          <w:szCs w:val="32"/>
          <w:rtl/>
          <w:lang w:bidi="ar"/>
        </w:rPr>
        <w:t xml:space="preserve"> تناوله </w:t>
      </w:r>
      <w:r w:rsidRPr="007C45FA">
        <w:rPr>
          <w:rStyle w:val="hps"/>
          <w:rFonts w:ascii="Sakkal Majalla" w:hAnsi="Sakkal Majalla" w:cs="Sakkal Majalla" w:hint="cs"/>
          <w:sz w:val="32"/>
          <w:szCs w:val="32"/>
          <w:rtl/>
          <w:lang w:bidi="ar"/>
        </w:rPr>
        <w:t xml:space="preserve">في </w:t>
      </w:r>
      <w:r w:rsidR="009B1985" w:rsidRPr="007C45FA">
        <w:rPr>
          <w:rStyle w:val="hps"/>
          <w:rFonts w:ascii="Sakkal Majalla" w:hAnsi="Sakkal Majalla" w:cs="Sakkal Majalla"/>
          <w:sz w:val="32"/>
          <w:szCs w:val="32"/>
          <w:rtl/>
          <w:lang w:bidi="ar"/>
        </w:rPr>
        <w:t>الأسواق،</w:t>
      </w:r>
    </w:p>
    <w:p w:rsidR="009B1985" w:rsidRPr="007C45FA" w:rsidRDefault="009B1985" w:rsidP="007C45FA">
      <w:pPr>
        <w:numPr>
          <w:ilvl w:val="0"/>
          <w:numId w:val="2"/>
        </w:numPr>
        <w:tabs>
          <w:tab w:val="left" w:pos="0"/>
          <w:tab w:val="right" w:pos="992"/>
        </w:tabs>
        <w:bidi/>
        <w:adjustRightInd w:val="0"/>
        <w:spacing w:after="0"/>
        <w:ind w:left="283" w:firstLine="284"/>
        <w:jc w:val="both"/>
        <w:rPr>
          <w:rStyle w:val="hps"/>
          <w:rFonts w:ascii="Sakkal Majalla" w:hAnsi="Sakkal Majalla" w:cs="Sakkal Majalla"/>
          <w:sz w:val="32"/>
          <w:szCs w:val="32"/>
        </w:rPr>
      </w:pPr>
      <w:r w:rsidRPr="007C45FA">
        <w:rPr>
          <w:rFonts w:ascii="Sakkal Majalla" w:hAnsi="Sakkal Majalla" w:cs="Sakkal Majalla"/>
          <w:noProof/>
          <w:sz w:val="32"/>
          <w:szCs w:val="32"/>
          <w:rtl/>
        </w:rPr>
        <w:t>يمكن</w:t>
      </w:r>
      <w:r w:rsidRPr="007C45FA">
        <w:rPr>
          <w:rStyle w:val="hps"/>
          <w:rFonts w:ascii="Sakkal Majalla" w:hAnsi="Sakkal Majalla" w:cs="Sakkal Majalla"/>
          <w:sz w:val="32"/>
          <w:szCs w:val="32"/>
          <w:rtl/>
          <w:lang w:bidi="ar"/>
        </w:rPr>
        <w:t xml:space="preserve"> </w:t>
      </w:r>
      <w:r w:rsidRPr="007C45FA">
        <w:rPr>
          <w:rFonts w:ascii="Sakkal Majalla" w:hAnsi="Sakkal Majalla" w:cs="Sakkal Majalla"/>
          <w:noProof/>
          <w:sz w:val="32"/>
          <w:szCs w:val="32"/>
          <w:rtl/>
        </w:rPr>
        <w:t>استخدامهه</w:t>
      </w:r>
      <w:r w:rsidRPr="007C45FA">
        <w:rPr>
          <w:rStyle w:val="hps"/>
          <w:rFonts w:ascii="Sakkal Majalla" w:hAnsi="Sakkal Majalla" w:cs="Sakkal Majalla"/>
          <w:sz w:val="32"/>
          <w:szCs w:val="32"/>
          <w:rtl/>
          <w:lang w:bidi="ar"/>
        </w:rPr>
        <w:t xml:space="preserve"> في أي مكان، ويتاح ذلك امكانية تعلم اللغة العربية في </w:t>
      </w:r>
      <w:r w:rsidR="007C45FA">
        <w:rPr>
          <w:rStyle w:val="hps"/>
          <w:rFonts w:ascii="Sakkal Majalla" w:hAnsi="Sakkal Majalla" w:cs="Sakkal Majalla" w:hint="cs"/>
          <w:sz w:val="32"/>
          <w:szCs w:val="32"/>
          <w:rtl/>
          <w:lang w:bidi="ar"/>
        </w:rPr>
        <w:t>أي مكان</w:t>
      </w:r>
      <w:r w:rsidRPr="007C45FA">
        <w:rPr>
          <w:rStyle w:val="hps"/>
          <w:rFonts w:ascii="Sakkal Majalla" w:hAnsi="Sakkal Majalla" w:cs="Sakkal Majalla"/>
          <w:sz w:val="32"/>
          <w:szCs w:val="32"/>
          <w:rtl/>
          <w:lang w:bidi="ar"/>
        </w:rPr>
        <w:t>،</w:t>
      </w:r>
      <w:r w:rsidR="00525A7B" w:rsidRPr="007C45FA">
        <w:rPr>
          <w:rStyle w:val="hps"/>
          <w:rFonts w:ascii="Sakkal Majalla" w:hAnsi="Sakkal Majalla" w:cs="Sakkal Majalla" w:hint="cs"/>
          <w:sz w:val="32"/>
          <w:szCs w:val="32"/>
          <w:rtl/>
          <w:lang w:bidi="ar"/>
        </w:rPr>
        <w:t xml:space="preserve"> وكذلك </w:t>
      </w:r>
      <w:r w:rsidRPr="007C45FA">
        <w:rPr>
          <w:rFonts w:ascii="Sakkal Majalla" w:hAnsi="Sakkal Majalla" w:cs="Sakkal Majalla"/>
          <w:noProof/>
          <w:sz w:val="32"/>
          <w:szCs w:val="32"/>
          <w:rtl/>
        </w:rPr>
        <w:t>سهولة</w:t>
      </w:r>
      <w:r w:rsidRPr="007C45FA">
        <w:rPr>
          <w:rStyle w:val="hps"/>
          <w:rFonts w:ascii="Sakkal Majalla" w:hAnsi="Sakkal Majalla" w:cs="Sakkal Majalla"/>
          <w:sz w:val="32"/>
          <w:szCs w:val="32"/>
          <w:rtl/>
          <w:lang w:bidi="ar"/>
        </w:rPr>
        <w:t xml:space="preserve"> تشغيله</w:t>
      </w:r>
    </w:p>
    <w:p w:rsidR="003E0EE9" w:rsidRDefault="003E0EE9" w:rsidP="003E0EE9">
      <w:pPr>
        <w:pStyle w:val="ListParagraph"/>
        <w:numPr>
          <w:ilvl w:val="0"/>
          <w:numId w:val="1"/>
        </w:numPr>
        <w:bidi/>
        <w:spacing w:after="0" w:line="240" w:lineRule="auto"/>
        <w:ind w:left="850" w:hanging="490"/>
        <w:jc w:val="both"/>
        <w:rPr>
          <w:rFonts w:ascii="Sakkal Majalla" w:hAnsi="Sakkal Majalla" w:cs="Sakkal Majalla"/>
          <w:b/>
          <w:bCs/>
          <w:sz w:val="32"/>
          <w:szCs w:val="32"/>
        </w:rPr>
      </w:pPr>
      <w:r w:rsidRPr="007C45FA">
        <w:rPr>
          <w:rFonts w:ascii="Sakkal Majalla" w:hAnsi="Sakkal Majalla" w:cs="Sakkal Majalla" w:hint="cs"/>
          <w:b/>
          <w:bCs/>
          <w:sz w:val="32"/>
          <w:szCs w:val="32"/>
          <w:rtl/>
        </w:rPr>
        <w:t>م</w:t>
      </w:r>
      <w:r w:rsidRPr="00525A7B">
        <w:rPr>
          <w:rFonts w:ascii="Sakkal Majalla" w:hAnsi="Sakkal Majalla" w:cs="Sakkal Majalla" w:hint="cs"/>
          <w:b/>
          <w:bCs/>
          <w:sz w:val="32"/>
          <w:szCs w:val="32"/>
          <w:rtl/>
        </w:rPr>
        <w:t>نهجية البحث</w:t>
      </w:r>
    </w:p>
    <w:p w:rsidR="00690CC8" w:rsidRPr="00690CC8" w:rsidRDefault="0015586C" w:rsidP="00403EEB">
      <w:pPr>
        <w:bidi/>
        <w:spacing w:after="0"/>
        <w:ind w:firstLine="567"/>
        <w:jc w:val="both"/>
        <w:rPr>
          <w:rFonts w:ascii="Sakkal Majalla" w:hAnsi="Sakkal Majalla" w:cs="Sakkal Majalla"/>
          <w:sz w:val="32"/>
          <w:szCs w:val="32"/>
          <w:rtl/>
        </w:rPr>
      </w:pPr>
      <w:r>
        <w:rPr>
          <w:rFonts w:ascii="Sakkal Majalla" w:hAnsi="Sakkal Majalla" w:cs="Sakkal Majalla" w:hint="cs"/>
          <w:sz w:val="32"/>
          <w:szCs w:val="32"/>
          <w:rtl/>
        </w:rPr>
        <w:t>مدخل هذا البحث هو بحث كمي ب</w:t>
      </w:r>
      <w:r w:rsidR="00690CC8">
        <w:rPr>
          <w:rFonts w:ascii="Sakkal Majalla" w:hAnsi="Sakkal Majalla" w:cs="Sakkal Majalla" w:hint="cs"/>
          <w:sz w:val="32"/>
          <w:szCs w:val="32"/>
          <w:rtl/>
        </w:rPr>
        <w:t>ال</w:t>
      </w:r>
      <w:r>
        <w:rPr>
          <w:rFonts w:ascii="Sakkal Majalla" w:hAnsi="Sakkal Majalla" w:cs="Sakkal Majalla" w:hint="cs"/>
          <w:sz w:val="32"/>
          <w:szCs w:val="32"/>
          <w:rtl/>
        </w:rPr>
        <w:t>منهج الت</w:t>
      </w:r>
      <w:r w:rsidRPr="00690CC8">
        <w:rPr>
          <w:rFonts w:ascii="Sakkal Majalla" w:hAnsi="Sakkal Majalla" w:cs="Sakkal Majalla"/>
          <w:sz w:val="32"/>
          <w:szCs w:val="32"/>
          <w:rtl/>
        </w:rPr>
        <w:t>جريبي</w:t>
      </w:r>
      <w:r w:rsidR="00690CC8" w:rsidRPr="00690CC8">
        <w:rPr>
          <w:rFonts w:ascii="Sakkal Majalla" w:hAnsi="Sakkal Majalla" w:cs="Sakkal Majalla"/>
          <w:sz w:val="32"/>
          <w:szCs w:val="32"/>
          <w:rtl/>
        </w:rPr>
        <w:t>. واختارت الباحثة المنهج التجريبي بتصميم الاختبار القبلي والبعدي في المجموعتين المت</w:t>
      </w:r>
      <w:r w:rsidR="00014D15">
        <w:rPr>
          <w:rFonts w:ascii="Sakkal Majalla" w:hAnsi="Sakkal Majalla" w:cs="Sakkal Majalla"/>
          <w:sz w:val="32"/>
          <w:szCs w:val="32"/>
          <w:rtl/>
        </w:rPr>
        <w:t>كافئتين. ويستخدم هذا الأسلوب</w:t>
      </w:r>
      <w:r w:rsidR="00690CC8" w:rsidRPr="00690CC8">
        <w:rPr>
          <w:rFonts w:ascii="Sakkal Majalla" w:hAnsi="Sakkal Majalla" w:cs="Sakkal Majalla"/>
          <w:sz w:val="32"/>
          <w:szCs w:val="32"/>
          <w:rtl/>
        </w:rPr>
        <w:t xml:space="preserve"> ليكون التجربة الصحيحة ولنيل النتيجة التجربة بالدقة. وتتعرض هاتان المجموعتان لاختبار القبلي لمعرفة حالتها قبل إدخال المتغير التجريبي وهو استخدام الوسائل مشغلات الوسائط 3 (</w:t>
      </w:r>
      <w:r w:rsidR="00690CC8" w:rsidRPr="00690CC8">
        <w:rPr>
          <w:rFonts w:ascii="Sakkal Majalla" w:hAnsi="Sakkal Majalla" w:cs="Sakkal Majalla"/>
          <w:sz w:val="32"/>
          <w:szCs w:val="32"/>
        </w:rPr>
        <w:t>MP3</w:t>
      </w:r>
      <w:r w:rsidR="00690CC8" w:rsidRPr="00690CC8">
        <w:rPr>
          <w:rFonts w:ascii="Sakkal Majalla" w:hAnsi="Sakkal Majalla" w:cs="Sakkal Majalla"/>
          <w:sz w:val="32"/>
          <w:szCs w:val="32"/>
          <w:rtl/>
        </w:rPr>
        <w:t xml:space="preserve">) </w:t>
      </w:r>
      <w:r w:rsidR="00403EEB">
        <w:rPr>
          <w:rFonts w:ascii="Sakkal Majalla" w:hAnsi="Sakkal Majalla" w:cs="Sakkal Majalla" w:hint="cs"/>
          <w:sz w:val="32"/>
          <w:szCs w:val="32"/>
          <w:rtl/>
        </w:rPr>
        <w:t>و</w:t>
      </w:r>
      <w:r w:rsidR="00690CC8" w:rsidRPr="00690CC8">
        <w:rPr>
          <w:rFonts w:ascii="Sakkal Majalla" w:hAnsi="Sakkal Majalla" w:cs="Sakkal Majalla"/>
          <w:sz w:val="32"/>
          <w:szCs w:val="32"/>
          <w:rtl/>
        </w:rPr>
        <w:t xml:space="preserve"> تعرض الباحثة استخدام المتغير التجريبي على المجموعة التجربة وبعد ذلك تقوم بإجراء الاختبار البعدي على </w:t>
      </w:r>
      <w:r w:rsidR="00690CC8" w:rsidRPr="00690CC8">
        <w:rPr>
          <w:rFonts w:ascii="Sakkal Majalla" w:hAnsi="Sakkal Majalla" w:cs="Sakkal Majalla"/>
          <w:sz w:val="32"/>
          <w:szCs w:val="32"/>
          <w:rtl/>
        </w:rPr>
        <w:lastRenderedPageBreak/>
        <w:t>المجموعة الضابطة ومجموعة التجربة، فيكون الفرق نتائج المجموعة على الاختبارين، البعدي والقبلي، نتائج عن تأثيرها بالمتغير التجريبي.</w:t>
      </w:r>
    </w:p>
    <w:p w:rsidR="00DE3B2C" w:rsidRPr="00690CC8" w:rsidRDefault="00690CC8" w:rsidP="00690CC8">
      <w:pPr>
        <w:bidi/>
        <w:spacing w:after="0" w:line="240" w:lineRule="auto"/>
        <w:jc w:val="both"/>
        <w:rPr>
          <w:rFonts w:ascii="Sakkal Majalla" w:hAnsi="Sakkal Majalla" w:cs="Sakkal Majalla"/>
          <w:sz w:val="32"/>
          <w:szCs w:val="32"/>
          <w:rtl/>
        </w:rPr>
      </w:pPr>
      <w:r w:rsidRPr="00690CC8">
        <w:rPr>
          <w:rFonts w:ascii="Sakkal Majalla" w:hAnsi="Sakkal Majalla" w:cs="Sakkal Majalla"/>
          <w:sz w:val="32"/>
          <w:szCs w:val="32"/>
          <w:rtl/>
        </w:rPr>
        <w:t>ويمكن تلخيص هذا التصميم في الخطوات الإجرائية الآتية:</w:t>
      </w:r>
    </w:p>
    <w:tbl>
      <w:tblPr>
        <w:bidiVisual/>
        <w:tblW w:w="0" w:type="auto"/>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0"/>
        <w:gridCol w:w="2038"/>
        <w:gridCol w:w="2039"/>
        <w:gridCol w:w="1931"/>
      </w:tblGrid>
      <w:tr w:rsidR="00690CC8" w:rsidRPr="00690CC8" w:rsidTr="00C2457F">
        <w:trPr>
          <w:jc w:val="center"/>
        </w:trPr>
        <w:tc>
          <w:tcPr>
            <w:tcW w:w="1930" w:type="dxa"/>
          </w:tcPr>
          <w:p w:rsidR="00690CC8" w:rsidRPr="00690CC8" w:rsidRDefault="00690CC8" w:rsidP="00690CC8">
            <w:pPr>
              <w:pStyle w:val="ListParagraph"/>
              <w:bidi/>
              <w:spacing w:after="0"/>
              <w:ind w:left="0"/>
              <w:jc w:val="center"/>
              <w:rPr>
                <w:rFonts w:ascii="Sakkal Majalla" w:hAnsi="Sakkal Majalla" w:cs="Sakkal Majalla"/>
                <w:sz w:val="32"/>
                <w:szCs w:val="32"/>
                <w:rtl/>
              </w:rPr>
            </w:pPr>
            <w:r w:rsidRPr="00690CC8">
              <w:rPr>
                <w:rFonts w:ascii="Sakkal Majalla" w:hAnsi="Sakkal Majalla" w:cs="Sakkal Majalla"/>
                <w:sz w:val="32"/>
                <w:szCs w:val="32"/>
                <w:rtl/>
              </w:rPr>
              <w:t>الفاعل</w:t>
            </w:r>
          </w:p>
        </w:tc>
        <w:tc>
          <w:tcPr>
            <w:tcW w:w="2038" w:type="dxa"/>
          </w:tcPr>
          <w:p w:rsidR="00690CC8" w:rsidRPr="00690CC8" w:rsidRDefault="00690CC8" w:rsidP="00690CC8">
            <w:pPr>
              <w:pStyle w:val="ListParagraph"/>
              <w:bidi/>
              <w:spacing w:after="0"/>
              <w:ind w:left="0"/>
              <w:jc w:val="center"/>
              <w:rPr>
                <w:rFonts w:ascii="Sakkal Majalla" w:hAnsi="Sakkal Majalla" w:cs="Sakkal Majalla"/>
                <w:sz w:val="32"/>
                <w:szCs w:val="32"/>
                <w:rtl/>
              </w:rPr>
            </w:pPr>
            <w:r w:rsidRPr="00690CC8">
              <w:rPr>
                <w:rFonts w:ascii="Sakkal Majalla" w:hAnsi="Sakkal Majalla" w:cs="Sakkal Majalla"/>
                <w:sz w:val="32"/>
                <w:szCs w:val="32"/>
                <w:rtl/>
              </w:rPr>
              <w:t>الاختبار القبلي</w:t>
            </w:r>
          </w:p>
        </w:tc>
        <w:tc>
          <w:tcPr>
            <w:tcW w:w="2039" w:type="dxa"/>
          </w:tcPr>
          <w:p w:rsidR="00690CC8" w:rsidRPr="00690CC8" w:rsidRDefault="00690CC8" w:rsidP="00690CC8">
            <w:pPr>
              <w:pStyle w:val="ListParagraph"/>
              <w:bidi/>
              <w:spacing w:after="0"/>
              <w:ind w:left="0"/>
              <w:jc w:val="center"/>
              <w:rPr>
                <w:rFonts w:ascii="Sakkal Majalla" w:hAnsi="Sakkal Majalla" w:cs="Sakkal Majalla"/>
                <w:sz w:val="32"/>
                <w:szCs w:val="32"/>
                <w:rtl/>
              </w:rPr>
            </w:pPr>
            <w:r w:rsidRPr="00690CC8">
              <w:rPr>
                <w:rFonts w:ascii="Sakkal Majalla" w:hAnsi="Sakkal Majalla" w:cs="Sakkal Majalla"/>
                <w:sz w:val="32"/>
                <w:szCs w:val="32"/>
                <w:rtl/>
              </w:rPr>
              <w:t>المعاملة</w:t>
            </w:r>
          </w:p>
        </w:tc>
        <w:tc>
          <w:tcPr>
            <w:tcW w:w="1931" w:type="dxa"/>
          </w:tcPr>
          <w:p w:rsidR="00690CC8" w:rsidRPr="00690CC8" w:rsidRDefault="00690CC8" w:rsidP="00690CC8">
            <w:pPr>
              <w:pStyle w:val="ListParagraph"/>
              <w:bidi/>
              <w:spacing w:after="0"/>
              <w:ind w:left="0"/>
              <w:jc w:val="center"/>
              <w:rPr>
                <w:rFonts w:ascii="Sakkal Majalla" w:hAnsi="Sakkal Majalla" w:cs="Sakkal Majalla"/>
                <w:sz w:val="32"/>
                <w:szCs w:val="32"/>
                <w:rtl/>
              </w:rPr>
            </w:pPr>
            <w:r w:rsidRPr="00690CC8">
              <w:rPr>
                <w:rFonts w:ascii="Sakkal Majalla" w:hAnsi="Sakkal Majalla" w:cs="Sakkal Majalla"/>
                <w:sz w:val="32"/>
                <w:szCs w:val="32"/>
                <w:rtl/>
              </w:rPr>
              <w:t>الاختبار البعدي</w:t>
            </w:r>
          </w:p>
        </w:tc>
      </w:tr>
      <w:tr w:rsidR="00690CC8" w:rsidRPr="00690CC8" w:rsidTr="00C2457F">
        <w:trPr>
          <w:jc w:val="center"/>
        </w:trPr>
        <w:tc>
          <w:tcPr>
            <w:tcW w:w="1930" w:type="dxa"/>
          </w:tcPr>
          <w:p w:rsidR="00690CC8" w:rsidRPr="00690CC8" w:rsidRDefault="00690CC8" w:rsidP="00690CC8">
            <w:pPr>
              <w:pStyle w:val="ListParagraph"/>
              <w:bidi/>
              <w:spacing w:after="0"/>
              <w:ind w:left="0"/>
              <w:jc w:val="both"/>
              <w:rPr>
                <w:rFonts w:ascii="Sakkal Majalla" w:hAnsi="Sakkal Majalla" w:cs="Sakkal Majalla"/>
                <w:sz w:val="32"/>
                <w:szCs w:val="32"/>
                <w:rtl/>
              </w:rPr>
            </w:pPr>
            <w:r w:rsidRPr="00690CC8">
              <w:rPr>
                <w:rFonts w:ascii="Sakkal Majalla" w:hAnsi="Sakkal Majalla" w:cs="Sakkal Majalla"/>
                <w:sz w:val="32"/>
                <w:szCs w:val="32"/>
                <w:rtl/>
              </w:rPr>
              <w:t>المحموعة الضابطة</w:t>
            </w:r>
          </w:p>
          <w:p w:rsidR="00690CC8" w:rsidRPr="00690CC8" w:rsidRDefault="00690CC8" w:rsidP="00690CC8">
            <w:pPr>
              <w:pStyle w:val="ListParagraph"/>
              <w:bidi/>
              <w:spacing w:after="0"/>
              <w:ind w:left="0"/>
              <w:jc w:val="both"/>
              <w:rPr>
                <w:rFonts w:ascii="Sakkal Majalla" w:hAnsi="Sakkal Majalla" w:cs="Sakkal Majalla"/>
                <w:sz w:val="32"/>
                <w:szCs w:val="32"/>
                <w:rtl/>
              </w:rPr>
            </w:pPr>
            <w:r w:rsidRPr="00690CC8">
              <w:rPr>
                <w:rFonts w:ascii="Sakkal Majalla" w:hAnsi="Sakkal Majalla" w:cs="Sakkal Majalla"/>
                <w:sz w:val="32"/>
                <w:szCs w:val="32"/>
                <w:rtl/>
              </w:rPr>
              <w:t>المجموعة التجريبة</w:t>
            </w:r>
          </w:p>
        </w:tc>
        <w:tc>
          <w:tcPr>
            <w:tcW w:w="2038" w:type="dxa"/>
          </w:tcPr>
          <w:p w:rsidR="00690CC8" w:rsidRPr="00690CC8" w:rsidRDefault="00690CC8" w:rsidP="000A515B">
            <w:pPr>
              <w:pStyle w:val="ListParagraph"/>
              <w:bidi/>
              <w:spacing w:after="0" w:line="360" w:lineRule="auto"/>
              <w:ind w:left="0"/>
              <w:jc w:val="center"/>
              <w:rPr>
                <w:rFonts w:ascii="Sakkal Majalla" w:hAnsi="Sakkal Majalla" w:cs="Sakkal Majalla"/>
                <w:sz w:val="32"/>
                <w:szCs w:val="32"/>
              </w:rPr>
            </w:pPr>
            <w:r w:rsidRPr="00690CC8">
              <w:rPr>
                <w:rFonts w:ascii="Times New Roman" w:hAnsi="Times New Roman" w:cs="Times New Roman" w:hint="cs"/>
                <w:sz w:val="32"/>
                <w:szCs w:val="32"/>
                <w:rtl/>
              </w:rPr>
              <w:t>√</w:t>
            </w:r>
          </w:p>
          <w:p w:rsidR="00690CC8" w:rsidRPr="00690CC8" w:rsidRDefault="00690CC8" w:rsidP="00690CC8">
            <w:pPr>
              <w:pStyle w:val="ListParagraph"/>
              <w:bidi/>
              <w:spacing w:after="0"/>
              <w:ind w:left="0"/>
              <w:jc w:val="center"/>
              <w:rPr>
                <w:rFonts w:ascii="Sakkal Majalla" w:hAnsi="Sakkal Majalla" w:cs="Sakkal Majalla"/>
                <w:sz w:val="32"/>
                <w:szCs w:val="32"/>
                <w:rtl/>
              </w:rPr>
            </w:pPr>
            <w:r w:rsidRPr="00690CC8">
              <w:rPr>
                <w:rFonts w:ascii="Times New Roman" w:hAnsi="Times New Roman" w:cs="Times New Roman"/>
                <w:sz w:val="32"/>
                <w:szCs w:val="32"/>
              </w:rPr>
              <w:t>√</w:t>
            </w:r>
          </w:p>
        </w:tc>
        <w:tc>
          <w:tcPr>
            <w:tcW w:w="2039" w:type="dxa"/>
          </w:tcPr>
          <w:p w:rsidR="00690CC8" w:rsidRPr="00690CC8" w:rsidRDefault="00690CC8" w:rsidP="00690CC8">
            <w:pPr>
              <w:pStyle w:val="ListParagraph"/>
              <w:bidi/>
              <w:spacing w:after="0"/>
              <w:ind w:left="0"/>
              <w:jc w:val="center"/>
              <w:rPr>
                <w:rFonts w:ascii="Sakkal Majalla" w:hAnsi="Sakkal Majalla" w:cs="Sakkal Majalla"/>
                <w:sz w:val="32"/>
                <w:szCs w:val="32"/>
                <w:rtl/>
              </w:rPr>
            </w:pPr>
            <w:r w:rsidRPr="00690CC8">
              <w:rPr>
                <w:rFonts w:ascii="Sakkal Majalla" w:hAnsi="Sakkal Majalla" w:cs="Sakkal Majalla"/>
                <w:sz w:val="32"/>
                <w:szCs w:val="32"/>
                <w:rtl/>
              </w:rPr>
              <w:t>-</w:t>
            </w:r>
          </w:p>
          <w:p w:rsidR="00690CC8" w:rsidRPr="00690CC8" w:rsidRDefault="00690CC8" w:rsidP="00690CC8">
            <w:pPr>
              <w:pStyle w:val="ListParagraph"/>
              <w:bidi/>
              <w:spacing w:after="0"/>
              <w:ind w:left="0"/>
              <w:jc w:val="center"/>
              <w:rPr>
                <w:rFonts w:ascii="Sakkal Majalla" w:hAnsi="Sakkal Majalla" w:cs="Sakkal Majalla"/>
                <w:sz w:val="32"/>
                <w:szCs w:val="32"/>
                <w:rtl/>
              </w:rPr>
            </w:pPr>
            <w:r w:rsidRPr="00690CC8">
              <w:rPr>
                <w:rFonts w:ascii="Times New Roman" w:hAnsi="Times New Roman" w:cs="Times New Roman"/>
                <w:sz w:val="32"/>
                <w:szCs w:val="32"/>
              </w:rPr>
              <w:t>√</w:t>
            </w:r>
          </w:p>
        </w:tc>
        <w:tc>
          <w:tcPr>
            <w:tcW w:w="1931" w:type="dxa"/>
          </w:tcPr>
          <w:p w:rsidR="00690CC8" w:rsidRPr="00690CC8" w:rsidRDefault="00690CC8" w:rsidP="000A515B">
            <w:pPr>
              <w:pStyle w:val="ListParagraph"/>
              <w:bidi/>
              <w:spacing w:after="0" w:line="360" w:lineRule="auto"/>
              <w:ind w:left="0"/>
              <w:jc w:val="center"/>
              <w:rPr>
                <w:rFonts w:ascii="Sakkal Majalla" w:hAnsi="Sakkal Majalla" w:cs="Sakkal Majalla"/>
                <w:sz w:val="32"/>
                <w:szCs w:val="32"/>
              </w:rPr>
            </w:pPr>
            <w:r w:rsidRPr="00690CC8">
              <w:rPr>
                <w:rFonts w:ascii="Times New Roman" w:hAnsi="Times New Roman" w:cs="Times New Roman" w:hint="cs"/>
                <w:sz w:val="32"/>
                <w:szCs w:val="32"/>
                <w:rtl/>
              </w:rPr>
              <w:t>√</w:t>
            </w:r>
          </w:p>
          <w:p w:rsidR="00690CC8" w:rsidRPr="00690CC8" w:rsidRDefault="00690CC8" w:rsidP="00690CC8">
            <w:pPr>
              <w:pStyle w:val="ListParagraph"/>
              <w:bidi/>
              <w:spacing w:after="0" w:line="240" w:lineRule="auto"/>
              <w:ind w:left="0"/>
              <w:jc w:val="center"/>
              <w:rPr>
                <w:rFonts w:ascii="Sakkal Majalla" w:hAnsi="Sakkal Majalla" w:cs="Sakkal Majalla"/>
                <w:sz w:val="32"/>
                <w:szCs w:val="32"/>
                <w:rtl/>
              </w:rPr>
            </w:pPr>
            <w:r w:rsidRPr="00690CC8">
              <w:rPr>
                <w:rFonts w:ascii="Times New Roman" w:hAnsi="Times New Roman" w:cs="Times New Roman"/>
                <w:sz w:val="32"/>
                <w:szCs w:val="32"/>
              </w:rPr>
              <w:t>√</w:t>
            </w:r>
          </w:p>
        </w:tc>
      </w:tr>
    </w:tbl>
    <w:p w:rsidR="00690CC8" w:rsidRPr="009006BD" w:rsidRDefault="00D06020" w:rsidP="009006BD">
      <w:pPr>
        <w:bidi/>
        <w:spacing w:after="0" w:line="240" w:lineRule="auto"/>
        <w:jc w:val="both"/>
        <w:rPr>
          <w:rFonts w:ascii="Sakkal Majalla" w:hAnsi="Sakkal Majalla" w:cs="Sakkal Majalla"/>
          <w:sz w:val="32"/>
          <w:szCs w:val="32"/>
        </w:rPr>
      </w:pPr>
      <w:r>
        <w:rPr>
          <w:rFonts w:ascii="Sakkal Majalla" w:hAnsi="Sakkal Majalla" w:cs="Sakkal Majalla" w:hint="cs"/>
          <w:sz w:val="32"/>
          <w:szCs w:val="32"/>
          <w:rtl/>
        </w:rPr>
        <w:t>و</w:t>
      </w:r>
      <w:r w:rsidR="00A74FFC">
        <w:rPr>
          <w:rFonts w:ascii="Sakkal Majalla" w:hAnsi="Sakkal Majalla" w:cs="Sakkal Majalla" w:hint="cs"/>
          <w:sz w:val="32"/>
          <w:szCs w:val="32"/>
          <w:rtl/>
        </w:rPr>
        <w:t>للحصول إلى نتيجة المقارنة بين الفرقتين، نستعمل "</w:t>
      </w:r>
      <w:r w:rsidR="00A74FFC" w:rsidRPr="009006BD">
        <w:rPr>
          <w:rFonts w:ascii="Sakkal Majalla" w:hAnsi="Sakkal Majalla" w:cs="Sakkal Majalla"/>
          <w:sz w:val="32"/>
          <w:szCs w:val="32"/>
          <w:rtl/>
        </w:rPr>
        <w:t>الإختبار</w:t>
      </w:r>
      <w:r w:rsidR="00A74FFC" w:rsidRPr="009006BD">
        <w:rPr>
          <w:rFonts w:ascii="Sakkal Majalla" w:hAnsi="Sakkal Majalla" w:cs="Sakkal Majalla"/>
          <w:sz w:val="32"/>
          <w:szCs w:val="32"/>
        </w:rPr>
        <w:t xml:space="preserve"> T </w:t>
      </w:r>
      <w:r w:rsidR="00A74FFC" w:rsidRPr="009006BD">
        <w:rPr>
          <w:rFonts w:ascii="Sakkal Majalla" w:hAnsi="Sakkal Majalla" w:cs="Sakkal Majalla"/>
          <w:sz w:val="32"/>
          <w:szCs w:val="32"/>
          <w:rtl/>
        </w:rPr>
        <w:t>للمجموعة المستقلّة" (</w:t>
      </w:r>
      <w:r w:rsidR="00A74FFC" w:rsidRPr="009006BD">
        <w:rPr>
          <w:rFonts w:ascii="Sakkal Majalla" w:hAnsi="Sakkal Majalla" w:cs="Sakkal Majalla"/>
          <w:i/>
          <w:iCs/>
          <w:sz w:val="32"/>
          <w:szCs w:val="32"/>
        </w:rPr>
        <w:t>Independent Group T-Test</w:t>
      </w:r>
      <w:r w:rsidR="00A74FFC" w:rsidRPr="009006BD">
        <w:rPr>
          <w:rFonts w:ascii="Sakkal Majalla" w:hAnsi="Sakkal Majalla" w:cs="Sakkal Majalla"/>
          <w:sz w:val="32"/>
          <w:szCs w:val="32"/>
          <w:rtl/>
        </w:rPr>
        <w:t>)</w:t>
      </w:r>
      <w:r w:rsidR="009006BD">
        <w:rPr>
          <w:rFonts w:ascii="Sakkal Majalla" w:hAnsi="Sakkal Majalla" w:cs="Sakkal Majalla"/>
          <w:sz w:val="32"/>
          <w:szCs w:val="32"/>
        </w:rPr>
        <w:t>)</w:t>
      </w:r>
      <w:r w:rsidR="009006BD">
        <w:rPr>
          <w:rFonts w:ascii="Sakkal Majalla" w:hAnsi="Sakkal Majalla" w:cs="Sakkal Majalla" w:hint="cs"/>
          <w:sz w:val="32"/>
          <w:szCs w:val="32"/>
          <w:rtl/>
        </w:rPr>
        <w:t>ذوقان عبيدات: 1997)</w:t>
      </w:r>
      <w:r w:rsidR="00A74FFC" w:rsidRPr="009006BD">
        <w:rPr>
          <w:rFonts w:ascii="Sakkal Majalla" w:hAnsi="Sakkal Majalla" w:cs="Sakkal Majalla"/>
          <w:sz w:val="32"/>
          <w:szCs w:val="32"/>
          <w:rtl/>
        </w:rPr>
        <w:t>. كما قال أناس سوديونو (</w:t>
      </w:r>
      <w:proofErr w:type="spellStart"/>
      <w:r w:rsidR="00A74FFC" w:rsidRPr="009006BD">
        <w:rPr>
          <w:rFonts w:ascii="Sakkal Majalla" w:hAnsi="Sakkal Majalla" w:cs="Sakkal Majalla"/>
          <w:sz w:val="32"/>
          <w:szCs w:val="32"/>
        </w:rPr>
        <w:t>Anas</w:t>
      </w:r>
      <w:proofErr w:type="spellEnd"/>
      <w:r w:rsidR="00A74FFC" w:rsidRPr="009006BD">
        <w:rPr>
          <w:rFonts w:ascii="Sakkal Majalla" w:hAnsi="Sakkal Majalla" w:cs="Sakkal Majalla"/>
          <w:sz w:val="32"/>
          <w:szCs w:val="32"/>
        </w:rPr>
        <w:t xml:space="preserve"> </w:t>
      </w:r>
      <w:proofErr w:type="spellStart"/>
      <w:r w:rsidR="00A74FFC" w:rsidRPr="009006BD">
        <w:rPr>
          <w:rFonts w:ascii="Sakkal Majalla" w:hAnsi="Sakkal Majalla" w:cs="Sakkal Majalla"/>
          <w:sz w:val="32"/>
          <w:szCs w:val="32"/>
        </w:rPr>
        <w:t>Sudijono</w:t>
      </w:r>
      <w:proofErr w:type="spellEnd"/>
      <w:r w:rsidR="009006BD">
        <w:rPr>
          <w:rFonts w:ascii="Sakkal Majalla" w:hAnsi="Sakkal Majalla" w:cs="Sakkal Majalla" w:hint="cs"/>
          <w:sz w:val="32"/>
          <w:szCs w:val="32"/>
          <w:rtl/>
        </w:rPr>
        <w:t xml:space="preserve">: </w:t>
      </w:r>
      <w:r w:rsidR="009006BD">
        <w:rPr>
          <w:rFonts w:ascii="Sakkal Majalla" w:hAnsi="Sakkal Majalla" w:cs="Sakkal Majalla"/>
          <w:sz w:val="32"/>
          <w:szCs w:val="32"/>
        </w:rPr>
        <w:t>1987</w:t>
      </w:r>
      <w:r w:rsidR="00A74FFC" w:rsidRPr="009006BD">
        <w:rPr>
          <w:rFonts w:ascii="Sakkal Majalla" w:hAnsi="Sakkal Majalla" w:cs="Sakkal Majalla"/>
          <w:sz w:val="32"/>
          <w:szCs w:val="32"/>
          <w:rtl/>
        </w:rPr>
        <w:t xml:space="preserve">) بأن الإختبار </w:t>
      </w:r>
      <w:r w:rsidR="00A74FFC" w:rsidRPr="009006BD">
        <w:rPr>
          <w:rFonts w:ascii="Sakkal Majalla" w:hAnsi="Sakkal Majalla" w:cs="Sakkal Majalla"/>
          <w:sz w:val="32"/>
          <w:szCs w:val="32"/>
        </w:rPr>
        <w:t>T</w:t>
      </w:r>
      <w:r w:rsidR="00A74FFC" w:rsidRPr="009006BD">
        <w:rPr>
          <w:rFonts w:ascii="Sakkal Majalla" w:hAnsi="Sakkal Majalla" w:cs="Sakkal Majalla"/>
          <w:sz w:val="32"/>
          <w:szCs w:val="32"/>
          <w:rtl/>
        </w:rPr>
        <w:t xml:space="preserve"> هو الإختبار الإحصائي لإختبار الفرض الصفري هل هو صحيح أو زائف</w:t>
      </w:r>
      <w:r w:rsidR="009006BD">
        <w:rPr>
          <w:rFonts w:ascii="Sakkal Majalla" w:hAnsi="Sakkal Majalla" w:cs="Sakkal Majalla" w:hint="cs"/>
          <w:sz w:val="32"/>
          <w:szCs w:val="32"/>
          <w:rtl/>
        </w:rPr>
        <w:t>،</w:t>
      </w:r>
      <w:r w:rsidR="009006BD">
        <w:rPr>
          <w:rFonts w:ascii="Sakkal Majalla" w:hAnsi="Sakkal Majalla" w:cs="Sakkal Majalla"/>
          <w:sz w:val="32"/>
          <w:szCs w:val="32"/>
          <w:rtl/>
        </w:rPr>
        <w:t xml:space="preserve"> </w:t>
      </w:r>
      <w:r w:rsidR="009006BD">
        <w:rPr>
          <w:rFonts w:ascii="Sakkal Majalla" w:hAnsi="Sakkal Majalla" w:cs="Sakkal Majalla" w:hint="cs"/>
          <w:sz w:val="32"/>
          <w:szCs w:val="32"/>
          <w:rtl/>
        </w:rPr>
        <w:t>وت</w:t>
      </w:r>
      <w:r w:rsidR="009006BD">
        <w:rPr>
          <w:rFonts w:ascii="Sakkal Majalla" w:hAnsi="Sakkal Majalla" w:cs="Sakkal Majalla"/>
          <w:sz w:val="32"/>
          <w:szCs w:val="32"/>
          <w:rtl/>
        </w:rPr>
        <w:t>ستخدم</w:t>
      </w:r>
      <w:r w:rsidR="00A74FFC" w:rsidRPr="009006BD">
        <w:rPr>
          <w:rFonts w:ascii="Sakkal Majalla" w:hAnsi="Sakkal Majalla" w:cs="Sakkal Majalla"/>
          <w:sz w:val="32"/>
          <w:szCs w:val="32"/>
          <w:rtl/>
        </w:rPr>
        <w:t xml:space="preserve"> الباحثة</w:t>
      </w:r>
      <w:r w:rsidR="009006BD">
        <w:rPr>
          <w:rFonts w:ascii="Sakkal Majalla" w:hAnsi="Sakkal Majalla" w:cs="Sakkal Majalla" w:hint="cs"/>
          <w:sz w:val="32"/>
          <w:szCs w:val="32"/>
          <w:rtl/>
        </w:rPr>
        <w:t xml:space="preserve"> التحليل</w:t>
      </w:r>
      <w:r w:rsidR="00A74FFC" w:rsidRPr="009006BD">
        <w:rPr>
          <w:rFonts w:ascii="Sakkal Majalla" w:hAnsi="Sakkal Majalla" w:cs="Sakkal Majalla"/>
          <w:sz w:val="32"/>
          <w:szCs w:val="32"/>
          <w:rtl/>
        </w:rPr>
        <w:t xml:space="preserve"> عبر منهج </w:t>
      </w:r>
      <w:r w:rsidR="00A74FFC" w:rsidRPr="009006BD">
        <w:rPr>
          <w:rFonts w:ascii="Sakkal Majalla" w:hAnsi="Sakkal Majalla" w:cs="Sakkal Majalla"/>
          <w:sz w:val="32"/>
          <w:szCs w:val="32"/>
        </w:rPr>
        <w:t>SPSS.V.16</w:t>
      </w:r>
    </w:p>
    <w:p w:rsidR="003E0EE9" w:rsidRDefault="003E0EE9" w:rsidP="003E0EE9">
      <w:pPr>
        <w:pStyle w:val="ListParagraph"/>
        <w:numPr>
          <w:ilvl w:val="0"/>
          <w:numId w:val="1"/>
        </w:numPr>
        <w:bidi/>
        <w:spacing w:after="0" w:line="240" w:lineRule="auto"/>
        <w:ind w:left="850" w:hanging="490"/>
        <w:jc w:val="both"/>
        <w:rPr>
          <w:rFonts w:ascii="Sakkal Majalla" w:hAnsi="Sakkal Majalla" w:cs="Sakkal Majalla"/>
          <w:b/>
          <w:bCs/>
          <w:sz w:val="32"/>
          <w:szCs w:val="32"/>
        </w:rPr>
      </w:pPr>
      <w:r w:rsidRPr="00525A7B">
        <w:rPr>
          <w:rFonts w:ascii="Sakkal Majalla" w:hAnsi="Sakkal Majalla" w:cs="Sakkal Majalla" w:hint="cs"/>
          <w:b/>
          <w:bCs/>
          <w:sz w:val="32"/>
          <w:szCs w:val="32"/>
          <w:rtl/>
        </w:rPr>
        <w:t>نتائج البحث ومناقشاتها</w:t>
      </w:r>
    </w:p>
    <w:p w:rsidR="00B10C08" w:rsidRPr="00EB4523" w:rsidRDefault="000920C0" w:rsidP="00147E5C">
      <w:pPr>
        <w:pStyle w:val="ListParagraph"/>
        <w:numPr>
          <w:ilvl w:val="0"/>
          <w:numId w:val="3"/>
        </w:numPr>
        <w:bidi/>
        <w:spacing w:after="0" w:line="240" w:lineRule="auto"/>
        <w:jc w:val="both"/>
        <w:rPr>
          <w:rFonts w:ascii="Sakkal Majalla" w:hAnsi="Sakkal Majalla" w:cs="Sakkal Majalla"/>
          <w:b/>
          <w:bCs/>
          <w:sz w:val="32"/>
          <w:szCs w:val="32"/>
        </w:rPr>
      </w:pPr>
      <w:r w:rsidRPr="00EB4523">
        <w:rPr>
          <w:rFonts w:ascii="Sakkal Majalla" w:hAnsi="Sakkal Majalla" w:cs="Sakkal Majalla"/>
          <w:b/>
          <w:bCs/>
          <w:sz w:val="32"/>
          <w:szCs w:val="32"/>
          <w:rtl/>
        </w:rPr>
        <w:t>الاختبار القبلي والاختبار البعدي للفصل التجريـبي</w:t>
      </w:r>
    </w:p>
    <w:p w:rsidR="000920C0" w:rsidRDefault="00EB4523" w:rsidP="00997A6C">
      <w:pPr>
        <w:bidi/>
        <w:spacing w:after="0" w:line="240" w:lineRule="auto"/>
        <w:jc w:val="both"/>
        <w:rPr>
          <w:rFonts w:ascii="Sakkal Majalla" w:hAnsi="Sakkal Majalla" w:cs="Sakkal Majalla"/>
          <w:sz w:val="32"/>
          <w:szCs w:val="32"/>
          <w:rtl/>
        </w:rPr>
      </w:pPr>
      <w:r w:rsidRPr="00EB4523">
        <w:rPr>
          <w:rFonts w:ascii="Sakkal Majalla" w:hAnsi="Sakkal Majalla" w:cs="Sakkal Majalla"/>
          <w:sz w:val="32"/>
          <w:szCs w:val="32"/>
          <w:rtl/>
        </w:rPr>
        <w:t xml:space="preserve">ولمعرفة مدى فعالية تعليم الاستماع في اللغة العربية باستخدام مشغلات الوسائط 3 في </w:t>
      </w:r>
      <w:r w:rsidRPr="0034388C">
        <w:rPr>
          <w:rFonts w:ascii="Sakkal Majalla" w:hAnsi="Sakkal Majalla" w:cs="Sakkal Majalla"/>
          <w:sz w:val="32"/>
          <w:szCs w:val="32"/>
          <w:rtl/>
        </w:rPr>
        <w:t>جامعة مولانا مالك إب</w:t>
      </w:r>
      <w:r>
        <w:rPr>
          <w:rFonts w:ascii="Sakkal Majalla" w:hAnsi="Sakkal Majalla" w:cs="Sakkal Majalla"/>
          <w:sz w:val="32"/>
          <w:szCs w:val="32"/>
          <w:rtl/>
        </w:rPr>
        <w:t>راهيم الإسلامية الحكومية بمالان</w:t>
      </w:r>
      <w:r>
        <w:rPr>
          <w:rFonts w:ascii="Sakkal Majalla" w:hAnsi="Sakkal Majalla" w:cs="Sakkal Majalla" w:hint="cs"/>
          <w:sz w:val="32"/>
          <w:szCs w:val="32"/>
          <w:rtl/>
        </w:rPr>
        <w:t>ق</w:t>
      </w:r>
      <w:r w:rsidRPr="00EB4523">
        <w:rPr>
          <w:rFonts w:ascii="Sakkal Majalla" w:hAnsi="Sakkal Majalla" w:cs="Sakkal Majalla"/>
          <w:sz w:val="32"/>
          <w:szCs w:val="32"/>
          <w:rtl/>
        </w:rPr>
        <w:t xml:space="preserve"> اعتمادا على نتيجة الاختبار القبلي ونتيجة الاختبار البعدي في الفصل التجريـبي وهو الفصل </w:t>
      </w:r>
      <w:r w:rsidR="00997A6C">
        <w:rPr>
          <w:rFonts w:ascii="Sakkal Majalla" w:hAnsi="Sakkal Majalla" w:cs="Sakkal Majalla" w:hint="cs"/>
          <w:sz w:val="32"/>
          <w:szCs w:val="32"/>
          <w:rtl/>
        </w:rPr>
        <w:t xml:space="preserve">في كلية </w:t>
      </w:r>
      <w:r>
        <w:rPr>
          <w:rFonts w:ascii="Sakkal Majalla" w:hAnsi="Sakkal Majalla" w:cs="Sakkal Majalla" w:hint="cs"/>
          <w:sz w:val="32"/>
          <w:szCs w:val="32"/>
          <w:rtl/>
        </w:rPr>
        <w:t>علم النفس</w:t>
      </w:r>
      <w:r w:rsidRPr="00EB4523">
        <w:rPr>
          <w:rFonts w:ascii="Sakkal Majalla" w:hAnsi="Sakkal Majalla" w:cs="Sakkal Majalla"/>
          <w:sz w:val="32"/>
          <w:szCs w:val="32"/>
          <w:rtl/>
        </w:rPr>
        <w:t xml:space="preserve">. فتستخدم الباحثة التحليل عبر منهج </w:t>
      </w:r>
      <w:r w:rsidRPr="00EB4523">
        <w:rPr>
          <w:rFonts w:ascii="Sakkal Majalla" w:hAnsi="Sakkal Majalla" w:cs="Sakkal Majalla"/>
          <w:sz w:val="32"/>
          <w:szCs w:val="32"/>
        </w:rPr>
        <w:t>SPSS. V. 16</w:t>
      </w:r>
      <w:r w:rsidRPr="00EB4523">
        <w:rPr>
          <w:rFonts w:ascii="Sakkal Majalla" w:hAnsi="Sakkal Majalla" w:cs="Sakkal Majalla"/>
          <w:sz w:val="32"/>
          <w:szCs w:val="32"/>
          <w:rtl/>
        </w:rPr>
        <w:t xml:space="preserve"> من البيانات الآتية نعرف نتيجة الفروق كما يلي:</w:t>
      </w:r>
    </w:p>
    <w:p w:rsidR="00EB4523" w:rsidRPr="00EB4523" w:rsidRDefault="00EB4523" w:rsidP="00B33AAE">
      <w:pPr>
        <w:bidi/>
        <w:spacing w:after="0" w:line="240" w:lineRule="auto"/>
        <w:jc w:val="center"/>
        <w:rPr>
          <w:rFonts w:ascii="Sakkal Majalla" w:hAnsi="Sakkal Majalla" w:cs="Sakkal Majalla"/>
          <w:sz w:val="32"/>
          <w:szCs w:val="32"/>
          <w:rtl/>
        </w:rPr>
      </w:pPr>
      <w:r w:rsidRPr="00EB4523">
        <w:rPr>
          <w:rFonts w:ascii="Sakkal Majalla" w:hAnsi="Sakkal Majalla" w:cs="Sakkal Majalla"/>
          <w:sz w:val="32"/>
          <w:szCs w:val="32"/>
          <w:rtl/>
        </w:rPr>
        <w:t>الجدول ال</w:t>
      </w:r>
      <w:r w:rsidR="00B33AAE">
        <w:rPr>
          <w:rFonts w:ascii="Sakkal Majalla" w:hAnsi="Sakkal Majalla" w:cs="Sakkal Majalla" w:hint="cs"/>
          <w:sz w:val="32"/>
          <w:szCs w:val="32"/>
          <w:rtl/>
        </w:rPr>
        <w:t>أول</w:t>
      </w:r>
    </w:p>
    <w:p w:rsidR="00EB4523" w:rsidRPr="00403EEB" w:rsidRDefault="00EB4523" w:rsidP="00EB4523">
      <w:pPr>
        <w:bidi/>
        <w:spacing w:after="120" w:line="240" w:lineRule="auto"/>
        <w:jc w:val="center"/>
        <w:rPr>
          <w:rFonts w:ascii="Sakkal Majalla" w:hAnsi="Sakkal Majalla" w:cs="Sakkal Majalla"/>
          <w:sz w:val="32"/>
          <w:szCs w:val="32"/>
          <w:rtl/>
        </w:rPr>
      </w:pPr>
      <w:r w:rsidRPr="00EB4523">
        <w:rPr>
          <w:rFonts w:ascii="Sakkal Majalla" w:hAnsi="Sakkal Majalla" w:cs="Sakkal Majalla"/>
          <w:sz w:val="32"/>
          <w:szCs w:val="32"/>
          <w:rtl/>
        </w:rPr>
        <w:t>مُعَدّل ن</w:t>
      </w:r>
      <w:r w:rsidRPr="00403EEB">
        <w:rPr>
          <w:rFonts w:ascii="Sakkal Majalla" w:hAnsi="Sakkal Majalla" w:cs="Sakkal Majalla"/>
          <w:sz w:val="32"/>
          <w:szCs w:val="32"/>
          <w:rtl/>
        </w:rPr>
        <w:t>تائج فصل التجريـبي</w:t>
      </w:r>
    </w:p>
    <w:tbl>
      <w:tblPr>
        <w:tblW w:w="5483" w:type="dxa"/>
        <w:jc w:val="center"/>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2704"/>
        <w:gridCol w:w="1180"/>
        <w:gridCol w:w="983"/>
      </w:tblGrid>
      <w:tr w:rsidR="00403EEB" w:rsidRPr="00403EEB" w:rsidTr="00C2457F">
        <w:trPr>
          <w:trHeight w:val="300"/>
          <w:jc w:val="center"/>
        </w:trPr>
        <w:tc>
          <w:tcPr>
            <w:tcW w:w="616" w:type="dxa"/>
            <w:noWrap/>
            <w:vAlign w:val="bottom"/>
            <w:hideMark/>
          </w:tcPr>
          <w:p w:rsidR="00EB4523" w:rsidRPr="00403EEB" w:rsidRDefault="00EB4523" w:rsidP="00EB4523">
            <w:pPr>
              <w:bidi/>
              <w:spacing w:after="0" w:line="240" w:lineRule="auto"/>
              <w:jc w:val="both"/>
              <w:rPr>
                <w:rFonts w:asciiTheme="majorBidi" w:hAnsiTheme="majorBidi" w:cstheme="majorBidi"/>
                <w:sz w:val="24"/>
                <w:szCs w:val="24"/>
              </w:rPr>
            </w:pPr>
            <w:r w:rsidRPr="00403EEB">
              <w:rPr>
                <w:rFonts w:asciiTheme="majorBidi" w:hAnsiTheme="majorBidi" w:cstheme="majorBidi"/>
                <w:sz w:val="24"/>
                <w:szCs w:val="24"/>
              </w:rPr>
              <w:t>No</w:t>
            </w:r>
          </w:p>
        </w:tc>
        <w:tc>
          <w:tcPr>
            <w:tcW w:w="2704" w:type="dxa"/>
            <w:noWrap/>
            <w:vAlign w:val="bottom"/>
            <w:hideMark/>
          </w:tcPr>
          <w:p w:rsidR="00EB4523" w:rsidRPr="00403EEB" w:rsidRDefault="00403EEB" w:rsidP="00EB4523">
            <w:pPr>
              <w:bidi/>
              <w:spacing w:after="0" w:line="240" w:lineRule="auto"/>
              <w:jc w:val="center"/>
              <w:rPr>
                <w:rFonts w:asciiTheme="majorBidi" w:hAnsiTheme="majorBidi" w:cstheme="majorBidi"/>
                <w:sz w:val="24"/>
                <w:szCs w:val="24"/>
              </w:rPr>
            </w:pPr>
            <w:r>
              <w:rPr>
                <w:rFonts w:asciiTheme="majorBidi" w:hAnsiTheme="majorBidi" w:cstheme="majorBidi"/>
                <w:sz w:val="24"/>
                <w:szCs w:val="24"/>
              </w:rPr>
              <w:t>Nama</w:t>
            </w:r>
          </w:p>
        </w:tc>
        <w:tc>
          <w:tcPr>
            <w:tcW w:w="1180" w:type="dxa"/>
            <w:noWrap/>
            <w:vAlign w:val="bottom"/>
            <w:hideMark/>
          </w:tcPr>
          <w:p w:rsidR="00EB4523" w:rsidRPr="00403EEB" w:rsidRDefault="00403EEB" w:rsidP="00EB4523">
            <w:pPr>
              <w:bidi/>
              <w:spacing w:after="0" w:line="240" w:lineRule="auto"/>
              <w:jc w:val="both"/>
              <w:rPr>
                <w:rFonts w:asciiTheme="majorBidi" w:hAnsiTheme="majorBidi" w:cstheme="majorBidi"/>
                <w:sz w:val="24"/>
                <w:szCs w:val="24"/>
              </w:rPr>
            </w:pPr>
            <w:r>
              <w:rPr>
                <w:rFonts w:asciiTheme="majorBidi" w:hAnsiTheme="majorBidi" w:cstheme="majorBidi"/>
                <w:sz w:val="24"/>
                <w:szCs w:val="24"/>
              </w:rPr>
              <w:t>Before</w:t>
            </w:r>
          </w:p>
        </w:tc>
        <w:tc>
          <w:tcPr>
            <w:tcW w:w="983" w:type="dxa"/>
            <w:noWrap/>
            <w:vAlign w:val="bottom"/>
            <w:hideMark/>
          </w:tcPr>
          <w:p w:rsidR="00EB4523" w:rsidRPr="00403EEB" w:rsidRDefault="00403EEB" w:rsidP="00EB4523">
            <w:pPr>
              <w:bidi/>
              <w:spacing w:after="0" w:line="240" w:lineRule="auto"/>
              <w:jc w:val="both"/>
              <w:rPr>
                <w:rFonts w:asciiTheme="majorBidi" w:hAnsiTheme="majorBidi" w:cstheme="majorBidi"/>
                <w:sz w:val="24"/>
                <w:szCs w:val="24"/>
              </w:rPr>
            </w:pPr>
            <w:r>
              <w:rPr>
                <w:rFonts w:asciiTheme="majorBidi" w:hAnsiTheme="majorBidi" w:cstheme="majorBidi"/>
                <w:sz w:val="24"/>
                <w:szCs w:val="24"/>
              </w:rPr>
              <w:t>After</w:t>
            </w:r>
          </w:p>
        </w:tc>
      </w:tr>
      <w:tr w:rsidR="00EB4523" w:rsidRPr="00EB4523" w:rsidTr="00C2457F">
        <w:trPr>
          <w:trHeight w:val="300"/>
          <w:jc w:val="center"/>
        </w:trPr>
        <w:tc>
          <w:tcPr>
            <w:tcW w:w="616" w:type="dxa"/>
            <w:noWrap/>
            <w:vAlign w:val="bottom"/>
            <w:hideMark/>
          </w:tcPr>
          <w:p w:rsidR="00EB4523" w:rsidRPr="00EB4523" w:rsidRDefault="00EB4523" w:rsidP="00415EB9">
            <w:pPr>
              <w:spacing w:after="0" w:line="240" w:lineRule="auto"/>
              <w:rPr>
                <w:rFonts w:asciiTheme="majorBidi" w:hAnsiTheme="majorBidi" w:cstheme="majorBidi"/>
                <w:color w:val="000000"/>
                <w:sz w:val="24"/>
                <w:szCs w:val="24"/>
              </w:rPr>
            </w:pPr>
            <w:r w:rsidRPr="00EB4523">
              <w:rPr>
                <w:rFonts w:asciiTheme="majorBidi" w:hAnsiTheme="majorBidi" w:cstheme="majorBidi"/>
                <w:color w:val="000000"/>
                <w:sz w:val="24"/>
                <w:szCs w:val="24"/>
              </w:rPr>
              <w:t>1</w:t>
            </w:r>
          </w:p>
        </w:tc>
        <w:tc>
          <w:tcPr>
            <w:tcW w:w="2704" w:type="dxa"/>
            <w:noWrap/>
            <w:vAlign w:val="bottom"/>
            <w:hideMark/>
          </w:tcPr>
          <w:p w:rsidR="00EB4523" w:rsidRPr="00EB4523" w:rsidRDefault="00923750" w:rsidP="00415EB9">
            <w:pPr>
              <w:spacing w:after="0" w:line="240" w:lineRule="auto"/>
              <w:rPr>
                <w:rFonts w:asciiTheme="majorBidi" w:hAnsiTheme="majorBidi" w:cstheme="majorBidi"/>
                <w:color w:val="000000"/>
                <w:sz w:val="24"/>
                <w:szCs w:val="24"/>
              </w:rPr>
            </w:pPr>
            <w:proofErr w:type="spellStart"/>
            <w:r>
              <w:rPr>
                <w:rFonts w:asciiTheme="majorBidi" w:hAnsiTheme="majorBidi" w:cstheme="majorBidi"/>
                <w:color w:val="000000"/>
                <w:sz w:val="24"/>
                <w:szCs w:val="24"/>
              </w:rPr>
              <w:t>Heldan</w:t>
            </w:r>
            <w:proofErr w:type="spellEnd"/>
            <w:r>
              <w:rPr>
                <w:rFonts w:asciiTheme="majorBidi" w:hAnsiTheme="majorBidi" w:cstheme="majorBidi"/>
                <w:color w:val="000000"/>
                <w:sz w:val="24"/>
                <w:szCs w:val="24"/>
              </w:rPr>
              <w:t xml:space="preserve"> Trio</w:t>
            </w:r>
            <w:r w:rsidR="00EB4523" w:rsidRPr="00EB4523">
              <w:rPr>
                <w:rFonts w:asciiTheme="majorBidi" w:hAnsiTheme="majorBidi" w:cstheme="majorBidi"/>
                <w:color w:val="000000"/>
                <w:sz w:val="24"/>
                <w:szCs w:val="24"/>
              </w:rPr>
              <w:t xml:space="preserve">         </w:t>
            </w:r>
          </w:p>
        </w:tc>
        <w:tc>
          <w:tcPr>
            <w:tcW w:w="1180" w:type="dxa"/>
            <w:noWrap/>
            <w:vAlign w:val="bottom"/>
            <w:hideMark/>
          </w:tcPr>
          <w:p w:rsidR="00EB4523" w:rsidRPr="00EB4523" w:rsidRDefault="0089170B" w:rsidP="00415EB9">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63</w:t>
            </w:r>
          </w:p>
        </w:tc>
        <w:tc>
          <w:tcPr>
            <w:tcW w:w="983" w:type="dxa"/>
            <w:noWrap/>
            <w:vAlign w:val="bottom"/>
            <w:hideMark/>
          </w:tcPr>
          <w:p w:rsidR="00EB4523" w:rsidRPr="00EB4523" w:rsidRDefault="00AD57E0" w:rsidP="00415EB9">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53</w:t>
            </w:r>
          </w:p>
        </w:tc>
      </w:tr>
      <w:tr w:rsidR="00EB4523" w:rsidRPr="00EB4523" w:rsidTr="00C2457F">
        <w:trPr>
          <w:trHeight w:val="300"/>
          <w:jc w:val="center"/>
        </w:trPr>
        <w:tc>
          <w:tcPr>
            <w:tcW w:w="616" w:type="dxa"/>
            <w:noWrap/>
            <w:vAlign w:val="bottom"/>
            <w:hideMark/>
          </w:tcPr>
          <w:p w:rsidR="00EB4523" w:rsidRPr="00EB4523" w:rsidRDefault="00EB4523" w:rsidP="00415EB9">
            <w:pPr>
              <w:spacing w:after="0" w:line="240" w:lineRule="auto"/>
              <w:rPr>
                <w:rFonts w:asciiTheme="majorBidi" w:hAnsiTheme="majorBidi" w:cstheme="majorBidi"/>
                <w:color w:val="000000"/>
                <w:sz w:val="24"/>
                <w:szCs w:val="24"/>
              </w:rPr>
            </w:pPr>
            <w:r w:rsidRPr="00EB4523">
              <w:rPr>
                <w:rFonts w:asciiTheme="majorBidi" w:hAnsiTheme="majorBidi" w:cstheme="majorBidi"/>
                <w:color w:val="000000"/>
                <w:sz w:val="24"/>
                <w:szCs w:val="24"/>
              </w:rPr>
              <w:t>2</w:t>
            </w:r>
          </w:p>
        </w:tc>
        <w:tc>
          <w:tcPr>
            <w:tcW w:w="2704" w:type="dxa"/>
            <w:noWrap/>
            <w:vAlign w:val="bottom"/>
            <w:hideMark/>
          </w:tcPr>
          <w:p w:rsidR="00EB4523" w:rsidRPr="00EB4523" w:rsidRDefault="00B33AAE" w:rsidP="00415EB9">
            <w:pPr>
              <w:spacing w:after="0" w:line="240" w:lineRule="auto"/>
              <w:rPr>
                <w:rFonts w:asciiTheme="majorBidi" w:hAnsiTheme="majorBidi" w:cstheme="majorBidi"/>
                <w:color w:val="000000"/>
                <w:sz w:val="24"/>
                <w:szCs w:val="24"/>
              </w:rPr>
            </w:pPr>
            <w:proofErr w:type="spellStart"/>
            <w:r>
              <w:rPr>
                <w:rFonts w:asciiTheme="majorBidi" w:hAnsiTheme="majorBidi" w:cstheme="majorBidi"/>
                <w:color w:val="000000"/>
                <w:sz w:val="24"/>
                <w:szCs w:val="24"/>
              </w:rPr>
              <w:t>Safri</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Agus</w:t>
            </w:r>
            <w:proofErr w:type="spellEnd"/>
            <w:r>
              <w:rPr>
                <w:rFonts w:asciiTheme="majorBidi" w:hAnsiTheme="majorBidi" w:cstheme="majorBidi"/>
                <w:color w:val="000000"/>
                <w:sz w:val="24"/>
                <w:szCs w:val="24"/>
              </w:rPr>
              <w:t xml:space="preserve"> Salim</w:t>
            </w:r>
            <w:r w:rsidR="00EB4523" w:rsidRPr="00EB4523">
              <w:rPr>
                <w:rFonts w:asciiTheme="majorBidi" w:hAnsiTheme="majorBidi" w:cstheme="majorBidi"/>
                <w:color w:val="000000"/>
                <w:sz w:val="24"/>
                <w:szCs w:val="24"/>
              </w:rPr>
              <w:t xml:space="preserve">            </w:t>
            </w:r>
          </w:p>
        </w:tc>
        <w:tc>
          <w:tcPr>
            <w:tcW w:w="1180" w:type="dxa"/>
            <w:noWrap/>
            <w:vAlign w:val="bottom"/>
            <w:hideMark/>
          </w:tcPr>
          <w:p w:rsidR="00EB4523" w:rsidRPr="00EB4523" w:rsidRDefault="0089170B" w:rsidP="00415EB9">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67</w:t>
            </w:r>
          </w:p>
        </w:tc>
        <w:tc>
          <w:tcPr>
            <w:tcW w:w="983" w:type="dxa"/>
            <w:noWrap/>
            <w:vAlign w:val="bottom"/>
            <w:hideMark/>
          </w:tcPr>
          <w:p w:rsidR="00EB4523" w:rsidRPr="00EB4523" w:rsidRDefault="00AD57E0" w:rsidP="00415EB9">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59</w:t>
            </w:r>
          </w:p>
        </w:tc>
      </w:tr>
      <w:tr w:rsidR="00EB4523" w:rsidRPr="00EB4523" w:rsidTr="00C2457F">
        <w:trPr>
          <w:trHeight w:val="300"/>
          <w:jc w:val="center"/>
        </w:trPr>
        <w:tc>
          <w:tcPr>
            <w:tcW w:w="616" w:type="dxa"/>
            <w:noWrap/>
            <w:vAlign w:val="bottom"/>
            <w:hideMark/>
          </w:tcPr>
          <w:p w:rsidR="00EB4523" w:rsidRPr="00EB4523" w:rsidRDefault="00EB4523" w:rsidP="00415EB9">
            <w:pPr>
              <w:spacing w:after="0" w:line="240" w:lineRule="auto"/>
              <w:rPr>
                <w:rFonts w:asciiTheme="majorBidi" w:hAnsiTheme="majorBidi" w:cstheme="majorBidi"/>
                <w:color w:val="000000"/>
                <w:sz w:val="24"/>
                <w:szCs w:val="24"/>
              </w:rPr>
            </w:pPr>
            <w:r w:rsidRPr="00EB4523">
              <w:rPr>
                <w:rFonts w:asciiTheme="majorBidi" w:hAnsiTheme="majorBidi" w:cstheme="majorBidi"/>
                <w:color w:val="000000"/>
                <w:sz w:val="24"/>
                <w:szCs w:val="24"/>
              </w:rPr>
              <w:t>3</w:t>
            </w:r>
          </w:p>
        </w:tc>
        <w:tc>
          <w:tcPr>
            <w:tcW w:w="2704" w:type="dxa"/>
            <w:noWrap/>
            <w:vAlign w:val="bottom"/>
            <w:hideMark/>
          </w:tcPr>
          <w:p w:rsidR="00EB4523" w:rsidRPr="00EB4523" w:rsidRDefault="00B33AAE" w:rsidP="00415EB9">
            <w:pPr>
              <w:spacing w:after="0" w:line="240" w:lineRule="auto"/>
              <w:rPr>
                <w:rFonts w:asciiTheme="majorBidi" w:hAnsiTheme="majorBidi" w:cstheme="majorBidi"/>
                <w:color w:val="000000"/>
                <w:sz w:val="24"/>
                <w:szCs w:val="24"/>
              </w:rPr>
            </w:pPr>
            <w:r>
              <w:rPr>
                <w:rFonts w:asciiTheme="majorBidi" w:hAnsiTheme="majorBidi" w:cstheme="majorBidi"/>
                <w:color w:val="000000"/>
                <w:sz w:val="24"/>
                <w:szCs w:val="24"/>
              </w:rPr>
              <w:t>Abdul Aziz</w:t>
            </w:r>
            <w:r w:rsidR="00EB4523" w:rsidRPr="00EB4523">
              <w:rPr>
                <w:rFonts w:asciiTheme="majorBidi" w:hAnsiTheme="majorBidi" w:cstheme="majorBidi"/>
                <w:color w:val="000000"/>
                <w:sz w:val="24"/>
                <w:szCs w:val="24"/>
              </w:rPr>
              <w:t xml:space="preserve">          </w:t>
            </w:r>
          </w:p>
        </w:tc>
        <w:tc>
          <w:tcPr>
            <w:tcW w:w="1180" w:type="dxa"/>
            <w:noWrap/>
            <w:vAlign w:val="bottom"/>
            <w:hideMark/>
          </w:tcPr>
          <w:p w:rsidR="00EB4523" w:rsidRPr="00EB4523" w:rsidRDefault="0089170B" w:rsidP="00415EB9">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77</w:t>
            </w:r>
          </w:p>
        </w:tc>
        <w:tc>
          <w:tcPr>
            <w:tcW w:w="983" w:type="dxa"/>
            <w:noWrap/>
            <w:vAlign w:val="bottom"/>
            <w:hideMark/>
          </w:tcPr>
          <w:p w:rsidR="00EB4523" w:rsidRPr="00EB4523" w:rsidRDefault="00AD57E0" w:rsidP="00415EB9">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58</w:t>
            </w:r>
          </w:p>
        </w:tc>
      </w:tr>
      <w:tr w:rsidR="00EB4523" w:rsidRPr="00EB4523" w:rsidTr="00C2457F">
        <w:trPr>
          <w:trHeight w:val="300"/>
          <w:jc w:val="center"/>
        </w:trPr>
        <w:tc>
          <w:tcPr>
            <w:tcW w:w="616" w:type="dxa"/>
            <w:noWrap/>
            <w:vAlign w:val="bottom"/>
            <w:hideMark/>
          </w:tcPr>
          <w:p w:rsidR="00EB4523" w:rsidRPr="00EB4523" w:rsidRDefault="00EB4523" w:rsidP="00415EB9">
            <w:pPr>
              <w:spacing w:after="0" w:line="240" w:lineRule="auto"/>
              <w:rPr>
                <w:rFonts w:asciiTheme="majorBidi" w:hAnsiTheme="majorBidi" w:cstheme="majorBidi"/>
                <w:color w:val="000000"/>
                <w:sz w:val="24"/>
                <w:szCs w:val="24"/>
              </w:rPr>
            </w:pPr>
            <w:r w:rsidRPr="00EB4523">
              <w:rPr>
                <w:rFonts w:asciiTheme="majorBidi" w:hAnsiTheme="majorBidi" w:cstheme="majorBidi"/>
                <w:color w:val="000000"/>
                <w:sz w:val="24"/>
                <w:szCs w:val="24"/>
              </w:rPr>
              <w:t>4</w:t>
            </w:r>
          </w:p>
        </w:tc>
        <w:tc>
          <w:tcPr>
            <w:tcW w:w="2704" w:type="dxa"/>
            <w:noWrap/>
            <w:vAlign w:val="bottom"/>
            <w:hideMark/>
          </w:tcPr>
          <w:p w:rsidR="00EB4523" w:rsidRPr="00EB4523" w:rsidRDefault="00C2457F" w:rsidP="00415EB9">
            <w:pPr>
              <w:spacing w:after="0" w:line="240" w:lineRule="auto"/>
              <w:rPr>
                <w:rFonts w:asciiTheme="majorBidi" w:hAnsiTheme="majorBidi" w:cstheme="majorBidi"/>
                <w:color w:val="000000"/>
                <w:sz w:val="24"/>
                <w:szCs w:val="24"/>
              </w:rPr>
            </w:pPr>
            <w:proofErr w:type="spellStart"/>
            <w:r>
              <w:rPr>
                <w:rFonts w:asciiTheme="majorBidi" w:hAnsiTheme="majorBidi" w:cstheme="majorBidi"/>
                <w:color w:val="000000"/>
                <w:sz w:val="24"/>
                <w:szCs w:val="24"/>
              </w:rPr>
              <w:t>Nurul</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Azmi</w:t>
            </w:r>
            <w:proofErr w:type="spellEnd"/>
            <w:r w:rsidR="00EB4523" w:rsidRPr="00EB4523">
              <w:rPr>
                <w:rFonts w:asciiTheme="majorBidi" w:hAnsiTheme="majorBidi" w:cstheme="majorBidi"/>
                <w:color w:val="000000"/>
                <w:sz w:val="24"/>
                <w:szCs w:val="24"/>
              </w:rPr>
              <w:t xml:space="preserve"> </w:t>
            </w:r>
          </w:p>
        </w:tc>
        <w:tc>
          <w:tcPr>
            <w:tcW w:w="1180" w:type="dxa"/>
            <w:noWrap/>
            <w:vAlign w:val="bottom"/>
            <w:hideMark/>
          </w:tcPr>
          <w:p w:rsidR="00EB4523" w:rsidRPr="00EB4523" w:rsidRDefault="0089170B" w:rsidP="00415EB9">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38</w:t>
            </w:r>
          </w:p>
        </w:tc>
        <w:tc>
          <w:tcPr>
            <w:tcW w:w="983" w:type="dxa"/>
            <w:noWrap/>
            <w:vAlign w:val="bottom"/>
            <w:hideMark/>
          </w:tcPr>
          <w:p w:rsidR="00EB4523" w:rsidRPr="00EB4523" w:rsidRDefault="00AD57E0" w:rsidP="00415EB9">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41</w:t>
            </w:r>
          </w:p>
        </w:tc>
      </w:tr>
      <w:tr w:rsidR="00EB4523" w:rsidRPr="00EB4523" w:rsidTr="00C2457F">
        <w:trPr>
          <w:trHeight w:val="300"/>
          <w:jc w:val="center"/>
        </w:trPr>
        <w:tc>
          <w:tcPr>
            <w:tcW w:w="616" w:type="dxa"/>
            <w:noWrap/>
            <w:vAlign w:val="bottom"/>
            <w:hideMark/>
          </w:tcPr>
          <w:p w:rsidR="00EB4523" w:rsidRPr="00EB4523" w:rsidRDefault="00EB4523" w:rsidP="00415EB9">
            <w:pPr>
              <w:spacing w:after="0" w:line="240" w:lineRule="auto"/>
              <w:rPr>
                <w:rFonts w:asciiTheme="majorBidi" w:hAnsiTheme="majorBidi" w:cstheme="majorBidi"/>
                <w:color w:val="000000"/>
                <w:sz w:val="24"/>
                <w:szCs w:val="24"/>
              </w:rPr>
            </w:pPr>
            <w:r w:rsidRPr="00EB4523">
              <w:rPr>
                <w:rFonts w:asciiTheme="majorBidi" w:hAnsiTheme="majorBidi" w:cstheme="majorBidi"/>
                <w:color w:val="000000"/>
                <w:sz w:val="24"/>
                <w:szCs w:val="24"/>
              </w:rPr>
              <w:t>5</w:t>
            </w:r>
          </w:p>
        </w:tc>
        <w:tc>
          <w:tcPr>
            <w:tcW w:w="2704" w:type="dxa"/>
            <w:noWrap/>
            <w:vAlign w:val="bottom"/>
            <w:hideMark/>
          </w:tcPr>
          <w:p w:rsidR="00EB4523" w:rsidRPr="00EB4523" w:rsidRDefault="00B33AAE" w:rsidP="00415EB9">
            <w:pPr>
              <w:spacing w:after="0" w:line="240" w:lineRule="auto"/>
              <w:rPr>
                <w:rFonts w:asciiTheme="majorBidi" w:hAnsiTheme="majorBidi" w:cstheme="majorBidi"/>
                <w:color w:val="000000"/>
                <w:sz w:val="24"/>
                <w:szCs w:val="24"/>
              </w:rPr>
            </w:pPr>
            <w:proofErr w:type="spellStart"/>
            <w:r>
              <w:rPr>
                <w:rFonts w:asciiTheme="majorBidi" w:hAnsiTheme="majorBidi" w:cstheme="majorBidi"/>
                <w:color w:val="000000"/>
                <w:sz w:val="24"/>
                <w:szCs w:val="24"/>
              </w:rPr>
              <w:t>Achmad</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Safri</w:t>
            </w:r>
            <w:proofErr w:type="spellEnd"/>
            <w:r>
              <w:rPr>
                <w:rFonts w:asciiTheme="majorBidi" w:hAnsiTheme="majorBidi" w:cstheme="majorBidi"/>
                <w:color w:val="000000"/>
                <w:sz w:val="24"/>
                <w:szCs w:val="24"/>
              </w:rPr>
              <w:t xml:space="preserve"> B</w:t>
            </w:r>
            <w:r w:rsidR="00EB4523" w:rsidRPr="00EB4523">
              <w:rPr>
                <w:rFonts w:asciiTheme="majorBidi" w:hAnsiTheme="majorBidi" w:cstheme="majorBidi"/>
                <w:color w:val="000000"/>
                <w:sz w:val="24"/>
                <w:szCs w:val="24"/>
              </w:rPr>
              <w:t xml:space="preserve">       </w:t>
            </w:r>
          </w:p>
        </w:tc>
        <w:tc>
          <w:tcPr>
            <w:tcW w:w="1180" w:type="dxa"/>
            <w:noWrap/>
            <w:vAlign w:val="bottom"/>
            <w:hideMark/>
          </w:tcPr>
          <w:p w:rsidR="00EB4523" w:rsidRPr="00EB4523" w:rsidRDefault="0089170B" w:rsidP="00415EB9">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78</w:t>
            </w:r>
          </w:p>
        </w:tc>
        <w:tc>
          <w:tcPr>
            <w:tcW w:w="983" w:type="dxa"/>
            <w:noWrap/>
            <w:vAlign w:val="bottom"/>
            <w:hideMark/>
          </w:tcPr>
          <w:p w:rsidR="00EB4523" w:rsidRPr="00EB4523" w:rsidRDefault="00AD57E0" w:rsidP="00415EB9">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87</w:t>
            </w:r>
          </w:p>
        </w:tc>
      </w:tr>
      <w:tr w:rsidR="00EB4523" w:rsidRPr="00EB4523" w:rsidTr="00C2457F">
        <w:trPr>
          <w:trHeight w:val="300"/>
          <w:jc w:val="center"/>
        </w:trPr>
        <w:tc>
          <w:tcPr>
            <w:tcW w:w="616" w:type="dxa"/>
            <w:noWrap/>
            <w:vAlign w:val="bottom"/>
            <w:hideMark/>
          </w:tcPr>
          <w:p w:rsidR="00EB4523" w:rsidRPr="00EB4523" w:rsidRDefault="00EB4523" w:rsidP="00415EB9">
            <w:pPr>
              <w:spacing w:after="0" w:line="240" w:lineRule="auto"/>
              <w:rPr>
                <w:rFonts w:asciiTheme="majorBidi" w:hAnsiTheme="majorBidi" w:cstheme="majorBidi"/>
                <w:color w:val="000000"/>
                <w:sz w:val="24"/>
                <w:szCs w:val="24"/>
              </w:rPr>
            </w:pPr>
            <w:r w:rsidRPr="00EB4523">
              <w:rPr>
                <w:rFonts w:asciiTheme="majorBidi" w:hAnsiTheme="majorBidi" w:cstheme="majorBidi"/>
                <w:color w:val="000000"/>
                <w:sz w:val="24"/>
                <w:szCs w:val="24"/>
              </w:rPr>
              <w:t>6</w:t>
            </w:r>
          </w:p>
        </w:tc>
        <w:tc>
          <w:tcPr>
            <w:tcW w:w="2704" w:type="dxa"/>
            <w:noWrap/>
            <w:vAlign w:val="bottom"/>
            <w:hideMark/>
          </w:tcPr>
          <w:p w:rsidR="00EB4523" w:rsidRPr="00EB4523" w:rsidRDefault="00B33AAE" w:rsidP="00415EB9">
            <w:pPr>
              <w:spacing w:after="0" w:line="240" w:lineRule="auto"/>
              <w:rPr>
                <w:rFonts w:asciiTheme="majorBidi" w:hAnsiTheme="majorBidi" w:cstheme="majorBidi"/>
                <w:color w:val="000000"/>
                <w:sz w:val="24"/>
                <w:szCs w:val="24"/>
              </w:rPr>
            </w:pPr>
            <w:proofErr w:type="spellStart"/>
            <w:r>
              <w:rPr>
                <w:rFonts w:asciiTheme="majorBidi" w:hAnsiTheme="majorBidi" w:cstheme="majorBidi"/>
                <w:color w:val="000000"/>
                <w:sz w:val="24"/>
                <w:szCs w:val="24"/>
              </w:rPr>
              <w:t>Muqoddas</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Abror</w:t>
            </w:r>
            <w:proofErr w:type="spellEnd"/>
            <w:r w:rsidR="00EB4523" w:rsidRPr="00EB4523">
              <w:rPr>
                <w:rFonts w:asciiTheme="majorBidi" w:hAnsiTheme="majorBidi" w:cstheme="majorBidi"/>
                <w:color w:val="000000"/>
                <w:sz w:val="24"/>
                <w:szCs w:val="24"/>
              </w:rPr>
              <w:t xml:space="preserve">         </w:t>
            </w:r>
          </w:p>
        </w:tc>
        <w:tc>
          <w:tcPr>
            <w:tcW w:w="1180" w:type="dxa"/>
            <w:noWrap/>
            <w:vAlign w:val="bottom"/>
            <w:hideMark/>
          </w:tcPr>
          <w:p w:rsidR="00EB4523" w:rsidRPr="00EB4523" w:rsidRDefault="0089170B" w:rsidP="00415EB9">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92</w:t>
            </w:r>
          </w:p>
        </w:tc>
        <w:tc>
          <w:tcPr>
            <w:tcW w:w="983" w:type="dxa"/>
            <w:noWrap/>
            <w:vAlign w:val="bottom"/>
            <w:hideMark/>
          </w:tcPr>
          <w:p w:rsidR="00EB4523" w:rsidRPr="00EB4523" w:rsidRDefault="00AD57E0" w:rsidP="00415EB9">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68</w:t>
            </w:r>
          </w:p>
        </w:tc>
      </w:tr>
      <w:tr w:rsidR="00EB4523" w:rsidRPr="00EB4523" w:rsidTr="00C2457F">
        <w:trPr>
          <w:trHeight w:val="300"/>
          <w:jc w:val="center"/>
        </w:trPr>
        <w:tc>
          <w:tcPr>
            <w:tcW w:w="616" w:type="dxa"/>
            <w:noWrap/>
            <w:vAlign w:val="bottom"/>
            <w:hideMark/>
          </w:tcPr>
          <w:p w:rsidR="00EB4523" w:rsidRPr="00EB4523" w:rsidRDefault="00EB4523" w:rsidP="00415EB9">
            <w:pPr>
              <w:spacing w:after="0" w:line="240" w:lineRule="auto"/>
              <w:rPr>
                <w:rFonts w:asciiTheme="majorBidi" w:hAnsiTheme="majorBidi" w:cstheme="majorBidi"/>
                <w:color w:val="000000"/>
                <w:sz w:val="24"/>
                <w:szCs w:val="24"/>
              </w:rPr>
            </w:pPr>
            <w:r w:rsidRPr="00EB4523">
              <w:rPr>
                <w:rFonts w:asciiTheme="majorBidi" w:hAnsiTheme="majorBidi" w:cstheme="majorBidi"/>
                <w:color w:val="000000"/>
                <w:sz w:val="24"/>
                <w:szCs w:val="24"/>
              </w:rPr>
              <w:t>7</w:t>
            </w:r>
          </w:p>
        </w:tc>
        <w:tc>
          <w:tcPr>
            <w:tcW w:w="2704" w:type="dxa"/>
            <w:noWrap/>
            <w:vAlign w:val="bottom"/>
            <w:hideMark/>
          </w:tcPr>
          <w:p w:rsidR="00EB4523" w:rsidRPr="00EB4523" w:rsidRDefault="00365206" w:rsidP="00415EB9">
            <w:pPr>
              <w:spacing w:after="0" w:line="240" w:lineRule="auto"/>
              <w:rPr>
                <w:rFonts w:asciiTheme="majorBidi" w:hAnsiTheme="majorBidi" w:cstheme="majorBidi"/>
                <w:color w:val="000000"/>
                <w:sz w:val="24"/>
                <w:szCs w:val="24"/>
              </w:rPr>
            </w:pPr>
            <w:r>
              <w:rPr>
                <w:rFonts w:asciiTheme="majorBidi" w:hAnsiTheme="majorBidi" w:cstheme="majorBidi"/>
                <w:color w:val="000000"/>
                <w:sz w:val="24"/>
                <w:szCs w:val="24"/>
              </w:rPr>
              <w:t xml:space="preserve">M. </w:t>
            </w:r>
            <w:proofErr w:type="spellStart"/>
            <w:r>
              <w:rPr>
                <w:rFonts w:asciiTheme="majorBidi" w:hAnsiTheme="majorBidi" w:cstheme="majorBidi"/>
                <w:color w:val="000000"/>
                <w:sz w:val="24"/>
                <w:szCs w:val="24"/>
              </w:rPr>
              <w:t>Zakariya</w:t>
            </w:r>
            <w:proofErr w:type="spellEnd"/>
            <w:r w:rsidR="00EB4523" w:rsidRPr="00EB4523">
              <w:rPr>
                <w:rFonts w:asciiTheme="majorBidi" w:hAnsiTheme="majorBidi" w:cstheme="majorBidi"/>
                <w:color w:val="000000"/>
                <w:sz w:val="24"/>
                <w:szCs w:val="24"/>
              </w:rPr>
              <w:t xml:space="preserve">              </w:t>
            </w:r>
          </w:p>
        </w:tc>
        <w:tc>
          <w:tcPr>
            <w:tcW w:w="1180" w:type="dxa"/>
            <w:noWrap/>
            <w:vAlign w:val="bottom"/>
            <w:hideMark/>
          </w:tcPr>
          <w:p w:rsidR="00EB4523" w:rsidRPr="00EB4523" w:rsidRDefault="0089170B" w:rsidP="00415EB9">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58</w:t>
            </w:r>
          </w:p>
        </w:tc>
        <w:tc>
          <w:tcPr>
            <w:tcW w:w="983" w:type="dxa"/>
            <w:noWrap/>
            <w:vAlign w:val="bottom"/>
            <w:hideMark/>
          </w:tcPr>
          <w:p w:rsidR="00EB4523" w:rsidRPr="00EB4523" w:rsidRDefault="0089170B" w:rsidP="00415EB9">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60</w:t>
            </w:r>
          </w:p>
        </w:tc>
      </w:tr>
      <w:tr w:rsidR="00EB4523" w:rsidRPr="00EB4523" w:rsidTr="00C2457F">
        <w:trPr>
          <w:trHeight w:val="300"/>
          <w:jc w:val="center"/>
        </w:trPr>
        <w:tc>
          <w:tcPr>
            <w:tcW w:w="616" w:type="dxa"/>
            <w:noWrap/>
            <w:vAlign w:val="bottom"/>
            <w:hideMark/>
          </w:tcPr>
          <w:p w:rsidR="00EB4523" w:rsidRPr="00EB4523" w:rsidRDefault="00EB4523" w:rsidP="00415EB9">
            <w:pPr>
              <w:spacing w:after="0" w:line="240" w:lineRule="auto"/>
              <w:rPr>
                <w:rFonts w:asciiTheme="majorBidi" w:hAnsiTheme="majorBidi" w:cstheme="majorBidi"/>
                <w:color w:val="000000"/>
                <w:sz w:val="24"/>
                <w:szCs w:val="24"/>
              </w:rPr>
            </w:pPr>
            <w:r w:rsidRPr="00EB4523">
              <w:rPr>
                <w:rFonts w:asciiTheme="majorBidi" w:hAnsiTheme="majorBidi" w:cstheme="majorBidi"/>
                <w:color w:val="000000"/>
                <w:sz w:val="24"/>
                <w:szCs w:val="24"/>
              </w:rPr>
              <w:t>8</w:t>
            </w:r>
          </w:p>
        </w:tc>
        <w:tc>
          <w:tcPr>
            <w:tcW w:w="2704" w:type="dxa"/>
            <w:noWrap/>
            <w:vAlign w:val="bottom"/>
            <w:hideMark/>
          </w:tcPr>
          <w:p w:rsidR="00EB4523" w:rsidRPr="00EB4523" w:rsidRDefault="00415EB9" w:rsidP="00415EB9">
            <w:pPr>
              <w:spacing w:after="0" w:line="240" w:lineRule="auto"/>
              <w:rPr>
                <w:rFonts w:asciiTheme="majorBidi" w:hAnsiTheme="majorBidi" w:cstheme="majorBidi"/>
                <w:color w:val="000000"/>
                <w:sz w:val="24"/>
                <w:szCs w:val="24"/>
              </w:rPr>
            </w:pPr>
            <w:proofErr w:type="spellStart"/>
            <w:r>
              <w:rPr>
                <w:rFonts w:asciiTheme="majorBidi" w:hAnsiTheme="majorBidi" w:cstheme="majorBidi"/>
                <w:color w:val="000000"/>
                <w:sz w:val="24"/>
                <w:szCs w:val="24"/>
              </w:rPr>
              <w:t>Firdaus</w:t>
            </w:r>
            <w:proofErr w:type="spellEnd"/>
            <w:r>
              <w:rPr>
                <w:rFonts w:asciiTheme="majorBidi" w:hAnsiTheme="majorBidi" w:cstheme="majorBidi"/>
                <w:color w:val="000000"/>
                <w:sz w:val="24"/>
                <w:szCs w:val="24"/>
              </w:rPr>
              <w:t xml:space="preserve"> Aditya</w:t>
            </w:r>
            <w:r w:rsidR="00EB4523" w:rsidRPr="00EB4523">
              <w:rPr>
                <w:rFonts w:asciiTheme="majorBidi" w:hAnsiTheme="majorBidi" w:cstheme="majorBidi"/>
                <w:color w:val="000000"/>
                <w:sz w:val="24"/>
                <w:szCs w:val="24"/>
              </w:rPr>
              <w:t xml:space="preserve">  </w:t>
            </w:r>
          </w:p>
        </w:tc>
        <w:tc>
          <w:tcPr>
            <w:tcW w:w="1180" w:type="dxa"/>
            <w:noWrap/>
            <w:vAlign w:val="bottom"/>
            <w:hideMark/>
          </w:tcPr>
          <w:p w:rsidR="00EB4523" w:rsidRPr="00EB4523" w:rsidRDefault="0089170B" w:rsidP="00415EB9">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78</w:t>
            </w:r>
          </w:p>
        </w:tc>
        <w:tc>
          <w:tcPr>
            <w:tcW w:w="983" w:type="dxa"/>
            <w:noWrap/>
            <w:vAlign w:val="bottom"/>
            <w:hideMark/>
          </w:tcPr>
          <w:p w:rsidR="00EB4523" w:rsidRPr="00EB4523" w:rsidRDefault="0089170B" w:rsidP="00415EB9">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98</w:t>
            </w:r>
          </w:p>
        </w:tc>
      </w:tr>
      <w:tr w:rsidR="00EB4523" w:rsidRPr="00EB4523" w:rsidTr="00C2457F">
        <w:trPr>
          <w:trHeight w:val="300"/>
          <w:jc w:val="center"/>
        </w:trPr>
        <w:tc>
          <w:tcPr>
            <w:tcW w:w="616" w:type="dxa"/>
            <w:noWrap/>
            <w:vAlign w:val="bottom"/>
            <w:hideMark/>
          </w:tcPr>
          <w:p w:rsidR="00EB4523" w:rsidRPr="00EB4523" w:rsidRDefault="00EB4523" w:rsidP="00415EB9">
            <w:pPr>
              <w:spacing w:after="0" w:line="240" w:lineRule="auto"/>
              <w:rPr>
                <w:rFonts w:asciiTheme="majorBidi" w:hAnsiTheme="majorBidi" w:cstheme="majorBidi"/>
                <w:color w:val="000000"/>
                <w:sz w:val="24"/>
                <w:szCs w:val="24"/>
              </w:rPr>
            </w:pPr>
            <w:r w:rsidRPr="00EB4523">
              <w:rPr>
                <w:rFonts w:asciiTheme="majorBidi" w:hAnsiTheme="majorBidi" w:cstheme="majorBidi"/>
                <w:color w:val="000000"/>
                <w:sz w:val="24"/>
                <w:szCs w:val="24"/>
              </w:rPr>
              <w:t>9</w:t>
            </w:r>
          </w:p>
        </w:tc>
        <w:tc>
          <w:tcPr>
            <w:tcW w:w="2704" w:type="dxa"/>
            <w:noWrap/>
            <w:vAlign w:val="bottom"/>
            <w:hideMark/>
          </w:tcPr>
          <w:p w:rsidR="00EB4523" w:rsidRPr="00EB4523" w:rsidRDefault="00415EB9" w:rsidP="00415EB9">
            <w:pPr>
              <w:spacing w:after="0" w:line="240" w:lineRule="auto"/>
              <w:rPr>
                <w:rFonts w:asciiTheme="majorBidi" w:hAnsiTheme="majorBidi" w:cstheme="majorBidi"/>
                <w:color w:val="000000"/>
                <w:sz w:val="24"/>
                <w:szCs w:val="24"/>
              </w:rPr>
            </w:pPr>
            <w:proofErr w:type="spellStart"/>
            <w:r>
              <w:rPr>
                <w:rFonts w:asciiTheme="majorBidi" w:hAnsiTheme="majorBidi" w:cstheme="majorBidi"/>
                <w:color w:val="000000"/>
                <w:sz w:val="24"/>
                <w:szCs w:val="24"/>
              </w:rPr>
              <w:t>Naufal</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Amrullah</w:t>
            </w:r>
            <w:proofErr w:type="spellEnd"/>
            <w:r w:rsidR="00EB4523" w:rsidRPr="00EB4523">
              <w:rPr>
                <w:rFonts w:asciiTheme="majorBidi" w:hAnsiTheme="majorBidi" w:cstheme="majorBidi"/>
                <w:color w:val="000000"/>
                <w:sz w:val="24"/>
                <w:szCs w:val="24"/>
              </w:rPr>
              <w:t xml:space="preserve">      </w:t>
            </w:r>
          </w:p>
        </w:tc>
        <w:tc>
          <w:tcPr>
            <w:tcW w:w="1180" w:type="dxa"/>
            <w:noWrap/>
            <w:vAlign w:val="bottom"/>
            <w:hideMark/>
          </w:tcPr>
          <w:p w:rsidR="00EB4523" w:rsidRPr="00EB4523" w:rsidRDefault="0089170B" w:rsidP="00415EB9">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63</w:t>
            </w:r>
          </w:p>
        </w:tc>
        <w:tc>
          <w:tcPr>
            <w:tcW w:w="983" w:type="dxa"/>
            <w:noWrap/>
            <w:vAlign w:val="bottom"/>
            <w:hideMark/>
          </w:tcPr>
          <w:p w:rsidR="00EB4523" w:rsidRPr="00EB4523" w:rsidRDefault="0089170B" w:rsidP="00415EB9">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73</w:t>
            </w:r>
          </w:p>
        </w:tc>
      </w:tr>
      <w:tr w:rsidR="00EB4523" w:rsidRPr="00EB4523" w:rsidTr="00C2457F">
        <w:trPr>
          <w:trHeight w:val="300"/>
          <w:jc w:val="center"/>
        </w:trPr>
        <w:tc>
          <w:tcPr>
            <w:tcW w:w="616" w:type="dxa"/>
            <w:noWrap/>
            <w:vAlign w:val="bottom"/>
            <w:hideMark/>
          </w:tcPr>
          <w:p w:rsidR="00EB4523" w:rsidRPr="00EB4523" w:rsidRDefault="00EB4523" w:rsidP="00415EB9">
            <w:pPr>
              <w:spacing w:after="0" w:line="240" w:lineRule="auto"/>
              <w:rPr>
                <w:rFonts w:asciiTheme="majorBidi" w:hAnsiTheme="majorBidi" w:cstheme="majorBidi"/>
                <w:color w:val="000000"/>
                <w:sz w:val="24"/>
                <w:szCs w:val="24"/>
              </w:rPr>
            </w:pPr>
            <w:r w:rsidRPr="00EB4523">
              <w:rPr>
                <w:rFonts w:asciiTheme="majorBidi" w:hAnsiTheme="majorBidi" w:cstheme="majorBidi"/>
                <w:color w:val="000000"/>
                <w:sz w:val="24"/>
                <w:szCs w:val="24"/>
              </w:rPr>
              <w:t>10</w:t>
            </w:r>
          </w:p>
        </w:tc>
        <w:tc>
          <w:tcPr>
            <w:tcW w:w="2704" w:type="dxa"/>
            <w:noWrap/>
            <w:vAlign w:val="bottom"/>
            <w:hideMark/>
          </w:tcPr>
          <w:p w:rsidR="00EB4523" w:rsidRPr="00EB4523" w:rsidRDefault="00415EB9" w:rsidP="00415EB9">
            <w:pPr>
              <w:spacing w:after="0" w:line="240" w:lineRule="auto"/>
              <w:rPr>
                <w:rFonts w:asciiTheme="majorBidi" w:hAnsiTheme="majorBidi" w:cstheme="majorBidi"/>
                <w:color w:val="000000"/>
                <w:sz w:val="24"/>
                <w:szCs w:val="24"/>
              </w:rPr>
            </w:pPr>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Rizky</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Ayaturahman</w:t>
            </w:r>
            <w:proofErr w:type="spellEnd"/>
          </w:p>
        </w:tc>
        <w:tc>
          <w:tcPr>
            <w:tcW w:w="1180" w:type="dxa"/>
            <w:noWrap/>
            <w:vAlign w:val="bottom"/>
            <w:hideMark/>
          </w:tcPr>
          <w:p w:rsidR="00EB4523" w:rsidRPr="00EB4523" w:rsidRDefault="0089170B" w:rsidP="00415EB9">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69</w:t>
            </w:r>
          </w:p>
        </w:tc>
        <w:tc>
          <w:tcPr>
            <w:tcW w:w="983" w:type="dxa"/>
            <w:noWrap/>
            <w:vAlign w:val="bottom"/>
            <w:hideMark/>
          </w:tcPr>
          <w:p w:rsidR="00EB4523" w:rsidRPr="00EB4523" w:rsidRDefault="0089170B" w:rsidP="00415EB9">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86</w:t>
            </w:r>
          </w:p>
        </w:tc>
      </w:tr>
      <w:tr w:rsidR="00EB4523" w:rsidRPr="00EB4523" w:rsidTr="00C2457F">
        <w:trPr>
          <w:trHeight w:val="300"/>
          <w:jc w:val="center"/>
        </w:trPr>
        <w:tc>
          <w:tcPr>
            <w:tcW w:w="616" w:type="dxa"/>
            <w:noWrap/>
            <w:vAlign w:val="bottom"/>
            <w:hideMark/>
          </w:tcPr>
          <w:p w:rsidR="00EB4523" w:rsidRPr="00EB4523" w:rsidRDefault="00EB4523" w:rsidP="00415EB9">
            <w:pPr>
              <w:spacing w:after="0" w:line="240" w:lineRule="auto"/>
              <w:rPr>
                <w:rFonts w:asciiTheme="majorBidi" w:hAnsiTheme="majorBidi" w:cstheme="majorBidi"/>
                <w:color w:val="000000"/>
                <w:sz w:val="24"/>
                <w:szCs w:val="24"/>
              </w:rPr>
            </w:pPr>
            <w:r w:rsidRPr="00EB4523">
              <w:rPr>
                <w:rFonts w:asciiTheme="majorBidi" w:hAnsiTheme="majorBidi" w:cstheme="majorBidi"/>
                <w:color w:val="000000"/>
                <w:sz w:val="24"/>
                <w:szCs w:val="24"/>
              </w:rPr>
              <w:t>11</w:t>
            </w:r>
          </w:p>
        </w:tc>
        <w:tc>
          <w:tcPr>
            <w:tcW w:w="2704" w:type="dxa"/>
            <w:noWrap/>
            <w:vAlign w:val="bottom"/>
            <w:hideMark/>
          </w:tcPr>
          <w:p w:rsidR="00EB4523" w:rsidRPr="00EB4523" w:rsidRDefault="00415EB9" w:rsidP="00415EB9">
            <w:pPr>
              <w:spacing w:after="0" w:line="240" w:lineRule="auto"/>
              <w:rPr>
                <w:rFonts w:asciiTheme="majorBidi" w:hAnsiTheme="majorBidi" w:cstheme="majorBidi"/>
                <w:color w:val="000000"/>
                <w:sz w:val="24"/>
                <w:szCs w:val="24"/>
              </w:rPr>
            </w:pPr>
            <w:proofErr w:type="spellStart"/>
            <w:r>
              <w:rPr>
                <w:rFonts w:asciiTheme="majorBidi" w:hAnsiTheme="majorBidi" w:cstheme="majorBidi"/>
                <w:color w:val="000000"/>
                <w:sz w:val="24"/>
                <w:szCs w:val="24"/>
              </w:rPr>
              <w:t>Nur</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Syauqy</w:t>
            </w:r>
            <w:proofErr w:type="spellEnd"/>
            <w:r>
              <w:rPr>
                <w:rFonts w:asciiTheme="majorBidi" w:hAnsiTheme="majorBidi" w:cstheme="majorBidi"/>
                <w:color w:val="000000"/>
                <w:sz w:val="24"/>
                <w:szCs w:val="24"/>
              </w:rPr>
              <w:t xml:space="preserve"> R</w:t>
            </w:r>
            <w:r w:rsidR="00EB4523" w:rsidRPr="00EB4523">
              <w:rPr>
                <w:rFonts w:asciiTheme="majorBidi" w:hAnsiTheme="majorBidi" w:cstheme="majorBidi"/>
                <w:color w:val="000000"/>
                <w:sz w:val="24"/>
                <w:szCs w:val="24"/>
              </w:rPr>
              <w:t xml:space="preserve">         </w:t>
            </w:r>
          </w:p>
        </w:tc>
        <w:tc>
          <w:tcPr>
            <w:tcW w:w="1180" w:type="dxa"/>
            <w:noWrap/>
            <w:vAlign w:val="bottom"/>
            <w:hideMark/>
          </w:tcPr>
          <w:p w:rsidR="00EB4523" w:rsidRPr="00EB4523" w:rsidRDefault="0089170B" w:rsidP="00415EB9">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82</w:t>
            </w:r>
          </w:p>
        </w:tc>
        <w:tc>
          <w:tcPr>
            <w:tcW w:w="983" w:type="dxa"/>
            <w:noWrap/>
            <w:vAlign w:val="bottom"/>
            <w:hideMark/>
          </w:tcPr>
          <w:p w:rsidR="00EB4523" w:rsidRPr="00EB4523" w:rsidRDefault="0089170B" w:rsidP="00415EB9">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64</w:t>
            </w:r>
          </w:p>
        </w:tc>
      </w:tr>
      <w:tr w:rsidR="00EB4523" w:rsidRPr="00EB4523" w:rsidTr="00C2457F">
        <w:trPr>
          <w:trHeight w:val="300"/>
          <w:jc w:val="center"/>
        </w:trPr>
        <w:tc>
          <w:tcPr>
            <w:tcW w:w="616" w:type="dxa"/>
            <w:noWrap/>
            <w:vAlign w:val="bottom"/>
            <w:hideMark/>
          </w:tcPr>
          <w:p w:rsidR="00EB4523" w:rsidRPr="00EB4523" w:rsidRDefault="00EB4523" w:rsidP="00415EB9">
            <w:pPr>
              <w:spacing w:after="0" w:line="240" w:lineRule="auto"/>
              <w:rPr>
                <w:rFonts w:asciiTheme="majorBidi" w:hAnsiTheme="majorBidi" w:cstheme="majorBidi"/>
                <w:color w:val="000000"/>
                <w:sz w:val="24"/>
                <w:szCs w:val="24"/>
              </w:rPr>
            </w:pPr>
            <w:r w:rsidRPr="00EB4523">
              <w:rPr>
                <w:rFonts w:asciiTheme="majorBidi" w:hAnsiTheme="majorBidi" w:cstheme="majorBidi"/>
                <w:color w:val="000000"/>
                <w:sz w:val="24"/>
                <w:szCs w:val="24"/>
              </w:rPr>
              <w:t>12</w:t>
            </w:r>
          </w:p>
        </w:tc>
        <w:tc>
          <w:tcPr>
            <w:tcW w:w="2704" w:type="dxa"/>
            <w:noWrap/>
            <w:vAlign w:val="bottom"/>
            <w:hideMark/>
          </w:tcPr>
          <w:p w:rsidR="00EB4523" w:rsidRPr="00EB4523" w:rsidRDefault="00415EB9" w:rsidP="00415EB9">
            <w:pPr>
              <w:spacing w:after="0" w:line="240" w:lineRule="auto"/>
              <w:rPr>
                <w:rFonts w:asciiTheme="majorBidi" w:hAnsiTheme="majorBidi" w:cstheme="majorBidi"/>
                <w:color w:val="000000"/>
                <w:sz w:val="24"/>
                <w:szCs w:val="24"/>
              </w:rPr>
            </w:pPr>
            <w:proofErr w:type="spellStart"/>
            <w:r>
              <w:rPr>
                <w:rFonts w:asciiTheme="majorBidi" w:hAnsiTheme="majorBidi" w:cstheme="majorBidi"/>
                <w:color w:val="000000"/>
                <w:sz w:val="24"/>
                <w:szCs w:val="24"/>
              </w:rPr>
              <w:t>Misbachul</w:t>
            </w:r>
            <w:proofErr w:type="spellEnd"/>
            <w:r>
              <w:rPr>
                <w:rFonts w:asciiTheme="majorBidi" w:hAnsiTheme="majorBidi" w:cstheme="majorBidi"/>
                <w:color w:val="000000"/>
                <w:sz w:val="24"/>
                <w:szCs w:val="24"/>
              </w:rPr>
              <w:t xml:space="preserve"> Huda</w:t>
            </w:r>
            <w:r w:rsidR="00EB4523" w:rsidRPr="00EB4523">
              <w:rPr>
                <w:rFonts w:asciiTheme="majorBidi" w:hAnsiTheme="majorBidi" w:cstheme="majorBidi"/>
                <w:color w:val="000000"/>
                <w:sz w:val="24"/>
                <w:szCs w:val="24"/>
              </w:rPr>
              <w:t xml:space="preserve">             </w:t>
            </w:r>
          </w:p>
        </w:tc>
        <w:tc>
          <w:tcPr>
            <w:tcW w:w="1180" w:type="dxa"/>
            <w:noWrap/>
            <w:vAlign w:val="bottom"/>
            <w:hideMark/>
          </w:tcPr>
          <w:p w:rsidR="00EB4523" w:rsidRPr="00EB4523" w:rsidRDefault="0089170B" w:rsidP="00415EB9">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96</w:t>
            </w:r>
          </w:p>
        </w:tc>
        <w:tc>
          <w:tcPr>
            <w:tcW w:w="983" w:type="dxa"/>
            <w:noWrap/>
            <w:vAlign w:val="bottom"/>
            <w:hideMark/>
          </w:tcPr>
          <w:p w:rsidR="00EB4523" w:rsidRPr="00EB4523" w:rsidRDefault="0089170B" w:rsidP="00415EB9">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93</w:t>
            </w:r>
          </w:p>
        </w:tc>
      </w:tr>
      <w:tr w:rsidR="00EB4523" w:rsidRPr="00EB4523" w:rsidTr="00C2457F">
        <w:trPr>
          <w:trHeight w:val="300"/>
          <w:jc w:val="center"/>
        </w:trPr>
        <w:tc>
          <w:tcPr>
            <w:tcW w:w="616" w:type="dxa"/>
            <w:noWrap/>
            <w:vAlign w:val="bottom"/>
            <w:hideMark/>
          </w:tcPr>
          <w:p w:rsidR="00EB4523" w:rsidRPr="00EB4523" w:rsidRDefault="00EB4523" w:rsidP="00415EB9">
            <w:pPr>
              <w:spacing w:after="0" w:line="240" w:lineRule="auto"/>
              <w:rPr>
                <w:rFonts w:asciiTheme="majorBidi" w:hAnsiTheme="majorBidi" w:cstheme="majorBidi"/>
                <w:color w:val="000000"/>
                <w:sz w:val="24"/>
                <w:szCs w:val="24"/>
              </w:rPr>
            </w:pPr>
            <w:r w:rsidRPr="00EB4523">
              <w:rPr>
                <w:rFonts w:asciiTheme="majorBidi" w:hAnsiTheme="majorBidi" w:cstheme="majorBidi"/>
                <w:color w:val="000000"/>
                <w:sz w:val="24"/>
                <w:szCs w:val="24"/>
              </w:rPr>
              <w:t>13</w:t>
            </w:r>
          </w:p>
        </w:tc>
        <w:tc>
          <w:tcPr>
            <w:tcW w:w="2704" w:type="dxa"/>
            <w:noWrap/>
            <w:vAlign w:val="bottom"/>
            <w:hideMark/>
          </w:tcPr>
          <w:p w:rsidR="00EB4523" w:rsidRPr="00EB4523" w:rsidRDefault="00365206" w:rsidP="00415EB9">
            <w:pPr>
              <w:spacing w:after="0" w:line="240" w:lineRule="auto"/>
              <w:rPr>
                <w:rFonts w:asciiTheme="majorBidi" w:hAnsiTheme="majorBidi" w:cstheme="majorBidi"/>
                <w:color w:val="000000"/>
                <w:sz w:val="24"/>
                <w:szCs w:val="24"/>
              </w:rPr>
            </w:pPr>
            <w:proofErr w:type="spellStart"/>
            <w:r>
              <w:rPr>
                <w:rFonts w:asciiTheme="majorBidi" w:hAnsiTheme="majorBidi" w:cstheme="majorBidi"/>
                <w:color w:val="000000"/>
                <w:sz w:val="24"/>
                <w:szCs w:val="24"/>
              </w:rPr>
              <w:t>Fidin</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Adi</w:t>
            </w:r>
            <w:proofErr w:type="spellEnd"/>
            <w:r w:rsidR="00EB4523" w:rsidRPr="00EB4523">
              <w:rPr>
                <w:rFonts w:asciiTheme="majorBidi" w:hAnsiTheme="majorBidi" w:cstheme="majorBidi"/>
                <w:color w:val="000000"/>
                <w:sz w:val="24"/>
                <w:szCs w:val="24"/>
              </w:rPr>
              <w:t xml:space="preserve">               </w:t>
            </w:r>
          </w:p>
        </w:tc>
        <w:tc>
          <w:tcPr>
            <w:tcW w:w="1180" w:type="dxa"/>
            <w:noWrap/>
            <w:vAlign w:val="bottom"/>
            <w:hideMark/>
          </w:tcPr>
          <w:p w:rsidR="00EB4523" w:rsidRPr="00EB4523" w:rsidRDefault="0089170B" w:rsidP="00415EB9">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92</w:t>
            </w:r>
          </w:p>
        </w:tc>
        <w:tc>
          <w:tcPr>
            <w:tcW w:w="983" w:type="dxa"/>
            <w:noWrap/>
            <w:vAlign w:val="bottom"/>
            <w:hideMark/>
          </w:tcPr>
          <w:p w:rsidR="00EB4523" w:rsidRPr="00EB4523" w:rsidRDefault="0089170B" w:rsidP="00415EB9">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83</w:t>
            </w:r>
          </w:p>
        </w:tc>
      </w:tr>
      <w:tr w:rsidR="00EB4523" w:rsidRPr="00EB4523" w:rsidTr="00C2457F">
        <w:trPr>
          <w:trHeight w:val="300"/>
          <w:jc w:val="center"/>
        </w:trPr>
        <w:tc>
          <w:tcPr>
            <w:tcW w:w="616" w:type="dxa"/>
            <w:noWrap/>
            <w:vAlign w:val="bottom"/>
            <w:hideMark/>
          </w:tcPr>
          <w:p w:rsidR="00EB4523" w:rsidRPr="00EB4523" w:rsidRDefault="00EB4523" w:rsidP="00415EB9">
            <w:pPr>
              <w:spacing w:after="0" w:line="240" w:lineRule="auto"/>
              <w:rPr>
                <w:rFonts w:asciiTheme="majorBidi" w:hAnsiTheme="majorBidi" w:cstheme="majorBidi"/>
                <w:color w:val="000000"/>
                <w:sz w:val="24"/>
                <w:szCs w:val="24"/>
              </w:rPr>
            </w:pPr>
            <w:r w:rsidRPr="00EB4523">
              <w:rPr>
                <w:rFonts w:asciiTheme="majorBidi" w:hAnsiTheme="majorBidi" w:cstheme="majorBidi"/>
                <w:color w:val="000000"/>
                <w:sz w:val="24"/>
                <w:szCs w:val="24"/>
              </w:rPr>
              <w:t>14</w:t>
            </w:r>
          </w:p>
        </w:tc>
        <w:tc>
          <w:tcPr>
            <w:tcW w:w="2704" w:type="dxa"/>
            <w:noWrap/>
            <w:vAlign w:val="bottom"/>
            <w:hideMark/>
          </w:tcPr>
          <w:p w:rsidR="00EB4523" w:rsidRPr="00EB4523" w:rsidRDefault="00365206" w:rsidP="00415EB9">
            <w:pPr>
              <w:spacing w:after="0" w:line="240" w:lineRule="auto"/>
              <w:rPr>
                <w:rFonts w:asciiTheme="majorBidi" w:hAnsiTheme="majorBidi" w:cstheme="majorBidi"/>
                <w:color w:val="000000"/>
                <w:sz w:val="24"/>
                <w:szCs w:val="24"/>
              </w:rPr>
            </w:pPr>
            <w:proofErr w:type="spellStart"/>
            <w:r>
              <w:rPr>
                <w:rFonts w:asciiTheme="majorBidi" w:hAnsiTheme="majorBidi" w:cstheme="majorBidi"/>
                <w:color w:val="000000"/>
                <w:sz w:val="24"/>
                <w:szCs w:val="24"/>
              </w:rPr>
              <w:t>Endy</w:t>
            </w:r>
            <w:proofErr w:type="spellEnd"/>
            <w:r>
              <w:rPr>
                <w:rFonts w:asciiTheme="majorBidi" w:hAnsiTheme="majorBidi" w:cstheme="majorBidi"/>
                <w:color w:val="000000"/>
                <w:sz w:val="24"/>
                <w:szCs w:val="24"/>
              </w:rPr>
              <w:t xml:space="preserve"> </w:t>
            </w:r>
            <w:proofErr w:type="spellStart"/>
            <w:r>
              <w:rPr>
                <w:rFonts w:asciiTheme="majorBidi" w:hAnsiTheme="majorBidi" w:cstheme="majorBidi"/>
                <w:color w:val="000000"/>
                <w:sz w:val="24"/>
                <w:szCs w:val="24"/>
              </w:rPr>
              <w:t>Sandya</w:t>
            </w:r>
            <w:proofErr w:type="spellEnd"/>
            <w:r w:rsidR="00EB4523" w:rsidRPr="00EB4523">
              <w:rPr>
                <w:rFonts w:asciiTheme="majorBidi" w:hAnsiTheme="majorBidi" w:cstheme="majorBidi"/>
                <w:color w:val="000000"/>
                <w:sz w:val="24"/>
                <w:szCs w:val="24"/>
              </w:rPr>
              <w:t xml:space="preserve">              </w:t>
            </w:r>
          </w:p>
        </w:tc>
        <w:tc>
          <w:tcPr>
            <w:tcW w:w="1180" w:type="dxa"/>
            <w:noWrap/>
            <w:vAlign w:val="bottom"/>
            <w:hideMark/>
          </w:tcPr>
          <w:p w:rsidR="00EB4523" w:rsidRPr="00EB4523" w:rsidRDefault="0089170B" w:rsidP="00415EB9">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97</w:t>
            </w:r>
          </w:p>
        </w:tc>
        <w:tc>
          <w:tcPr>
            <w:tcW w:w="983" w:type="dxa"/>
            <w:noWrap/>
            <w:vAlign w:val="bottom"/>
            <w:hideMark/>
          </w:tcPr>
          <w:p w:rsidR="00EB4523" w:rsidRPr="00EB4523" w:rsidRDefault="0089170B" w:rsidP="00415EB9">
            <w:pPr>
              <w:spacing w:after="0" w:line="240" w:lineRule="auto"/>
              <w:jc w:val="center"/>
              <w:rPr>
                <w:rFonts w:asciiTheme="majorBidi" w:hAnsiTheme="majorBidi" w:cstheme="majorBidi"/>
                <w:color w:val="000000"/>
                <w:sz w:val="24"/>
                <w:szCs w:val="24"/>
              </w:rPr>
            </w:pPr>
            <w:r>
              <w:rPr>
                <w:rFonts w:asciiTheme="majorBidi" w:hAnsiTheme="majorBidi" w:cstheme="majorBidi"/>
                <w:color w:val="000000"/>
                <w:sz w:val="24"/>
                <w:szCs w:val="24"/>
              </w:rPr>
              <w:t>99</w:t>
            </w:r>
          </w:p>
        </w:tc>
      </w:tr>
    </w:tbl>
    <w:p w:rsidR="00EB4523" w:rsidRPr="00EB4523" w:rsidRDefault="00EB4523" w:rsidP="00415EB9">
      <w:pPr>
        <w:spacing w:after="0" w:line="240" w:lineRule="auto"/>
        <w:rPr>
          <w:rFonts w:ascii="Sakkal Majalla" w:hAnsi="Sakkal Majalla" w:cs="Sakkal Majalla"/>
          <w:sz w:val="32"/>
          <w:szCs w:val="32"/>
          <w:rtl/>
        </w:rPr>
      </w:pPr>
    </w:p>
    <w:tbl>
      <w:tblPr>
        <w:tblStyle w:val="TableGrid"/>
        <w:bidiVisual/>
        <w:tblW w:w="0" w:type="auto"/>
        <w:tblInd w:w="675" w:type="dxa"/>
        <w:tblLook w:val="04A0" w:firstRow="1" w:lastRow="0" w:firstColumn="1" w:lastColumn="0" w:noHBand="0" w:noVBand="1"/>
      </w:tblPr>
      <w:tblGrid>
        <w:gridCol w:w="708"/>
        <w:gridCol w:w="4053"/>
        <w:gridCol w:w="2043"/>
      </w:tblGrid>
      <w:tr w:rsidR="00EB4523" w:rsidRPr="00EB4523" w:rsidTr="00C2457F">
        <w:tc>
          <w:tcPr>
            <w:tcW w:w="708" w:type="dxa"/>
          </w:tcPr>
          <w:p w:rsidR="00EB4523" w:rsidRPr="00EB4523" w:rsidRDefault="00EB4523" w:rsidP="00EB4523">
            <w:pPr>
              <w:bidi/>
              <w:jc w:val="both"/>
              <w:rPr>
                <w:rFonts w:ascii="Sakkal Majalla" w:hAnsi="Sakkal Majalla" w:cs="Sakkal Majalla"/>
                <w:sz w:val="32"/>
                <w:szCs w:val="32"/>
                <w:rtl/>
              </w:rPr>
            </w:pPr>
            <w:r w:rsidRPr="00EB4523">
              <w:rPr>
                <w:rFonts w:ascii="Sakkal Majalla" w:hAnsi="Sakkal Majalla" w:cs="Sakkal Majalla"/>
                <w:sz w:val="32"/>
                <w:szCs w:val="32"/>
                <w:rtl/>
              </w:rPr>
              <w:lastRenderedPageBreak/>
              <w:t>رقم</w:t>
            </w:r>
          </w:p>
        </w:tc>
        <w:tc>
          <w:tcPr>
            <w:tcW w:w="4053" w:type="dxa"/>
          </w:tcPr>
          <w:p w:rsidR="00EB4523" w:rsidRPr="00EB4523" w:rsidRDefault="00EB4523" w:rsidP="00EB4523">
            <w:pPr>
              <w:bidi/>
              <w:jc w:val="both"/>
              <w:rPr>
                <w:rFonts w:ascii="Sakkal Majalla" w:hAnsi="Sakkal Majalla" w:cs="Sakkal Majalla"/>
                <w:sz w:val="32"/>
                <w:szCs w:val="32"/>
                <w:rtl/>
              </w:rPr>
            </w:pPr>
            <w:r w:rsidRPr="00EB4523">
              <w:rPr>
                <w:rFonts w:ascii="Sakkal Majalla" w:hAnsi="Sakkal Majalla" w:cs="Sakkal Majalla"/>
                <w:sz w:val="32"/>
                <w:szCs w:val="32"/>
                <w:rtl/>
              </w:rPr>
              <w:t>الاختبار</w:t>
            </w:r>
          </w:p>
        </w:tc>
        <w:tc>
          <w:tcPr>
            <w:tcW w:w="2043" w:type="dxa"/>
          </w:tcPr>
          <w:p w:rsidR="00EB4523" w:rsidRPr="00EB4523" w:rsidRDefault="00EB4523" w:rsidP="00EB4523">
            <w:pPr>
              <w:bidi/>
              <w:jc w:val="both"/>
              <w:rPr>
                <w:rFonts w:ascii="Sakkal Majalla" w:hAnsi="Sakkal Majalla" w:cs="Sakkal Majalla"/>
                <w:sz w:val="32"/>
                <w:szCs w:val="32"/>
                <w:rtl/>
              </w:rPr>
            </w:pPr>
            <w:r w:rsidRPr="00EB4523">
              <w:rPr>
                <w:rFonts w:ascii="Sakkal Majalla" w:hAnsi="Sakkal Majalla" w:cs="Sakkal Majalla"/>
                <w:sz w:val="32"/>
                <w:szCs w:val="32"/>
                <w:rtl/>
              </w:rPr>
              <w:t>النتيجة مُعَدّل</w:t>
            </w:r>
          </w:p>
        </w:tc>
      </w:tr>
      <w:tr w:rsidR="00EB4523" w:rsidRPr="00EB4523" w:rsidTr="00C2457F">
        <w:tc>
          <w:tcPr>
            <w:tcW w:w="708" w:type="dxa"/>
          </w:tcPr>
          <w:p w:rsidR="00EB4523" w:rsidRPr="00EB4523" w:rsidRDefault="00EB4523" w:rsidP="00EB4523">
            <w:pPr>
              <w:bidi/>
              <w:jc w:val="both"/>
              <w:rPr>
                <w:rFonts w:ascii="Sakkal Majalla" w:hAnsi="Sakkal Majalla" w:cs="Sakkal Majalla"/>
                <w:sz w:val="32"/>
                <w:szCs w:val="32"/>
                <w:rtl/>
              </w:rPr>
            </w:pPr>
            <w:r w:rsidRPr="00EB4523">
              <w:rPr>
                <w:rFonts w:ascii="Sakkal Majalla" w:hAnsi="Sakkal Majalla" w:cs="Sakkal Majalla"/>
                <w:sz w:val="32"/>
                <w:szCs w:val="32"/>
                <w:rtl/>
              </w:rPr>
              <w:t>1</w:t>
            </w:r>
          </w:p>
        </w:tc>
        <w:tc>
          <w:tcPr>
            <w:tcW w:w="4053" w:type="dxa"/>
          </w:tcPr>
          <w:p w:rsidR="00EB4523" w:rsidRPr="00EB4523" w:rsidRDefault="00EB4523" w:rsidP="00EB4523">
            <w:pPr>
              <w:bidi/>
              <w:jc w:val="both"/>
              <w:rPr>
                <w:rFonts w:ascii="Sakkal Majalla" w:hAnsi="Sakkal Majalla" w:cs="Sakkal Majalla"/>
                <w:sz w:val="32"/>
                <w:szCs w:val="32"/>
                <w:rtl/>
              </w:rPr>
            </w:pPr>
            <w:r w:rsidRPr="00EB4523">
              <w:rPr>
                <w:rFonts w:ascii="Sakkal Majalla" w:hAnsi="Sakkal Majalla" w:cs="Sakkal Majalla"/>
                <w:sz w:val="32"/>
                <w:szCs w:val="32"/>
                <w:rtl/>
              </w:rPr>
              <w:t>الاختبار القبلي</w:t>
            </w:r>
          </w:p>
        </w:tc>
        <w:tc>
          <w:tcPr>
            <w:tcW w:w="2043" w:type="dxa"/>
          </w:tcPr>
          <w:p w:rsidR="00EB4523" w:rsidRPr="00EB4523" w:rsidRDefault="00F12A71" w:rsidP="00F12A71">
            <w:pPr>
              <w:jc w:val="center"/>
              <w:rPr>
                <w:rFonts w:ascii="Sakkal Majalla" w:hAnsi="Sakkal Majalla" w:cs="Sakkal Majalla" w:hint="cs"/>
                <w:sz w:val="32"/>
                <w:szCs w:val="32"/>
                <w:rtl/>
              </w:rPr>
            </w:pPr>
            <w:r>
              <w:rPr>
                <w:rFonts w:ascii="Sakkal Majalla" w:hAnsi="Sakkal Majalla" w:cs="Sakkal Majalla" w:hint="cs"/>
                <w:sz w:val="32"/>
                <w:szCs w:val="32"/>
                <w:rtl/>
              </w:rPr>
              <w:t>75,00</w:t>
            </w:r>
          </w:p>
        </w:tc>
      </w:tr>
      <w:tr w:rsidR="00EB4523" w:rsidRPr="00EB4523" w:rsidTr="00C2457F">
        <w:tc>
          <w:tcPr>
            <w:tcW w:w="708" w:type="dxa"/>
          </w:tcPr>
          <w:p w:rsidR="00EB4523" w:rsidRPr="00EB4523" w:rsidRDefault="00EB4523" w:rsidP="00EB4523">
            <w:pPr>
              <w:bidi/>
              <w:jc w:val="both"/>
              <w:rPr>
                <w:rFonts w:ascii="Sakkal Majalla" w:hAnsi="Sakkal Majalla" w:cs="Sakkal Majalla"/>
                <w:sz w:val="32"/>
                <w:szCs w:val="32"/>
                <w:rtl/>
              </w:rPr>
            </w:pPr>
            <w:r w:rsidRPr="00EB4523">
              <w:rPr>
                <w:rFonts w:ascii="Sakkal Majalla" w:hAnsi="Sakkal Majalla" w:cs="Sakkal Majalla"/>
                <w:sz w:val="32"/>
                <w:szCs w:val="32"/>
                <w:rtl/>
              </w:rPr>
              <w:t>2</w:t>
            </w:r>
          </w:p>
        </w:tc>
        <w:tc>
          <w:tcPr>
            <w:tcW w:w="4053" w:type="dxa"/>
          </w:tcPr>
          <w:p w:rsidR="00EB4523" w:rsidRPr="00EB4523" w:rsidRDefault="00EB4523" w:rsidP="00EB4523">
            <w:pPr>
              <w:bidi/>
              <w:jc w:val="both"/>
              <w:rPr>
                <w:rFonts w:ascii="Sakkal Majalla" w:hAnsi="Sakkal Majalla" w:cs="Sakkal Majalla"/>
                <w:sz w:val="32"/>
                <w:szCs w:val="32"/>
                <w:rtl/>
              </w:rPr>
            </w:pPr>
            <w:r w:rsidRPr="00EB4523">
              <w:rPr>
                <w:rFonts w:ascii="Sakkal Majalla" w:hAnsi="Sakkal Majalla" w:cs="Sakkal Majalla"/>
                <w:sz w:val="32"/>
                <w:szCs w:val="32"/>
                <w:rtl/>
              </w:rPr>
              <w:t>الاختبار البعدي</w:t>
            </w:r>
          </w:p>
        </w:tc>
        <w:tc>
          <w:tcPr>
            <w:tcW w:w="2043" w:type="dxa"/>
          </w:tcPr>
          <w:p w:rsidR="00EB4523" w:rsidRPr="00EB4523" w:rsidRDefault="00F12A71" w:rsidP="00F12A71">
            <w:pPr>
              <w:bidi/>
              <w:jc w:val="center"/>
              <w:rPr>
                <w:rFonts w:ascii="Sakkal Majalla" w:hAnsi="Sakkal Majalla" w:cs="Sakkal Majalla"/>
                <w:sz w:val="32"/>
                <w:szCs w:val="32"/>
                <w:rtl/>
              </w:rPr>
            </w:pPr>
            <w:r>
              <w:rPr>
                <w:rFonts w:ascii="Sakkal Majalla" w:hAnsi="Sakkal Majalla" w:cs="Sakkal Majalla" w:hint="cs"/>
                <w:sz w:val="32"/>
                <w:szCs w:val="32"/>
                <w:rtl/>
              </w:rPr>
              <w:t>73,00</w:t>
            </w:r>
          </w:p>
        </w:tc>
      </w:tr>
    </w:tbl>
    <w:p w:rsidR="00EB4523" w:rsidRPr="00EB4523" w:rsidRDefault="00EB4523" w:rsidP="00EB4523">
      <w:pPr>
        <w:bidi/>
        <w:spacing w:after="0" w:line="240" w:lineRule="auto"/>
        <w:jc w:val="both"/>
        <w:rPr>
          <w:rFonts w:ascii="Sakkal Majalla" w:hAnsi="Sakkal Majalla" w:cs="Sakkal Majalla"/>
          <w:sz w:val="24"/>
          <w:szCs w:val="24"/>
        </w:rPr>
      </w:pPr>
    </w:p>
    <w:tbl>
      <w:tblPr>
        <w:tblW w:w="8648" w:type="dxa"/>
        <w:tblInd w:w="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84"/>
        <w:gridCol w:w="568"/>
        <w:gridCol w:w="708"/>
        <w:gridCol w:w="197"/>
        <w:gridCol w:w="87"/>
        <w:gridCol w:w="850"/>
        <w:gridCol w:w="283"/>
        <w:gridCol w:w="804"/>
        <w:gridCol w:w="47"/>
        <w:gridCol w:w="851"/>
        <w:gridCol w:w="102"/>
        <w:gridCol w:w="464"/>
        <w:gridCol w:w="426"/>
        <w:gridCol w:w="311"/>
        <w:gridCol w:w="255"/>
        <w:gridCol w:w="285"/>
        <w:gridCol w:w="460"/>
        <w:gridCol w:w="248"/>
        <w:gridCol w:w="567"/>
        <w:gridCol w:w="851"/>
      </w:tblGrid>
      <w:tr w:rsidR="00686BAD" w:rsidRPr="00E55189" w:rsidTr="00686BAD">
        <w:trPr>
          <w:gridBefore w:val="1"/>
          <w:gridAfter w:val="3"/>
          <w:wBefore w:w="284" w:type="dxa"/>
          <w:wAfter w:w="1666" w:type="dxa"/>
          <w:cantSplit/>
          <w:tblHeader/>
        </w:trPr>
        <w:tc>
          <w:tcPr>
            <w:tcW w:w="6698" w:type="dxa"/>
            <w:gridSpan w:val="16"/>
            <w:tcBorders>
              <w:top w:val="nil"/>
              <w:left w:val="nil"/>
              <w:bottom w:val="nil"/>
              <w:right w:val="nil"/>
            </w:tcBorders>
            <w:shd w:val="clear" w:color="auto" w:fill="FFFFFF"/>
            <w:tcMar>
              <w:top w:w="30" w:type="dxa"/>
              <w:left w:w="30" w:type="dxa"/>
              <w:bottom w:w="30" w:type="dxa"/>
              <w:right w:w="30" w:type="dxa"/>
            </w:tcMar>
            <w:vAlign w:val="center"/>
          </w:tcPr>
          <w:p w:rsidR="00686BAD" w:rsidRPr="00686BAD" w:rsidRDefault="00686BAD" w:rsidP="00686BAD">
            <w:pPr>
              <w:autoSpaceDE w:val="0"/>
              <w:autoSpaceDN w:val="0"/>
              <w:bidi/>
              <w:adjustRightInd w:val="0"/>
              <w:spacing w:after="0" w:line="240" w:lineRule="auto"/>
              <w:jc w:val="center"/>
              <w:rPr>
                <w:rFonts w:asciiTheme="majorBidi" w:hAnsiTheme="majorBidi" w:cstheme="majorBidi"/>
                <w:b/>
                <w:bCs/>
                <w:color w:val="000000"/>
                <w:sz w:val="24"/>
                <w:szCs w:val="24"/>
              </w:rPr>
            </w:pPr>
            <w:r w:rsidRPr="00686BAD">
              <w:rPr>
                <w:rFonts w:asciiTheme="majorBidi" w:hAnsiTheme="majorBidi" w:cstheme="majorBidi"/>
                <w:b/>
                <w:bCs/>
                <w:color w:val="000000"/>
                <w:sz w:val="24"/>
                <w:szCs w:val="24"/>
              </w:rPr>
              <w:t>Group Statistics</w:t>
            </w:r>
          </w:p>
        </w:tc>
      </w:tr>
      <w:tr w:rsidR="00686BAD" w:rsidRPr="00E55189" w:rsidTr="00686BAD">
        <w:tblPrEx>
          <w:tblCellMar>
            <w:left w:w="0" w:type="dxa"/>
            <w:right w:w="0" w:type="dxa"/>
          </w:tblCellMar>
        </w:tblPrEx>
        <w:trPr>
          <w:gridAfter w:val="1"/>
          <w:wAfter w:w="851" w:type="dxa"/>
          <w:cantSplit/>
        </w:trPr>
        <w:tc>
          <w:tcPr>
            <w:tcW w:w="1560" w:type="dxa"/>
            <w:gridSpan w:val="3"/>
          </w:tcPr>
          <w:p w:rsidR="00686BAD" w:rsidRPr="00E55189" w:rsidRDefault="00686BAD" w:rsidP="00751832">
            <w:pPr>
              <w:autoSpaceDE w:val="0"/>
              <w:autoSpaceDN w:val="0"/>
              <w:adjustRightInd w:val="0"/>
              <w:spacing w:after="0" w:line="240" w:lineRule="auto"/>
              <w:rPr>
                <w:rFonts w:ascii="Arial" w:hAnsi="Arial"/>
                <w:color w:val="000000"/>
                <w:sz w:val="18"/>
                <w:szCs w:val="18"/>
              </w:rPr>
            </w:pPr>
          </w:p>
        </w:tc>
        <w:tc>
          <w:tcPr>
            <w:tcW w:w="1417" w:type="dxa"/>
            <w:gridSpan w:val="4"/>
            <w:tcBorders>
              <w:top w:val="single" w:sz="16" w:space="0" w:color="000000"/>
              <w:left w:val="nil"/>
              <w:bottom w:val="single" w:sz="16" w:space="0" w:color="000000"/>
              <w:right w:val="single" w:sz="16" w:space="0" w:color="000000"/>
            </w:tcBorders>
            <w:shd w:val="clear" w:color="auto" w:fill="FFFFFF"/>
            <w:vAlign w:val="bottom"/>
          </w:tcPr>
          <w:p w:rsidR="00686BAD" w:rsidRPr="00E55189" w:rsidRDefault="00686BAD" w:rsidP="00751832">
            <w:pPr>
              <w:autoSpaceDE w:val="0"/>
              <w:autoSpaceDN w:val="0"/>
              <w:adjustRightInd w:val="0"/>
              <w:spacing w:after="0" w:line="320" w:lineRule="atLeast"/>
              <w:ind w:left="60" w:right="60"/>
              <w:rPr>
                <w:rFonts w:ascii="Arial" w:hAnsi="Arial"/>
                <w:color w:val="000000"/>
                <w:sz w:val="18"/>
                <w:szCs w:val="18"/>
              </w:rPr>
            </w:pPr>
            <w:proofErr w:type="spellStart"/>
            <w:r w:rsidRPr="00E55189">
              <w:rPr>
                <w:rFonts w:ascii="Arial" w:hAnsi="Arial"/>
                <w:color w:val="000000"/>
                <w:sz w:val="18"/>
                <w:szCs w:val="18"/>
              </w:rPr>
              <w:t>Pemberian</w:t>
            </w:r>
            <w:proofErr w:type="spellEnd"/>
            <w:r w:rsidRPr="00E55189">
              <w:rPr>
                <w:rFonts w:ascii="Arial" w:hAnsi="Arial"/>
                <w:color w:val="000000"/>
                <w:sz w:val="18"/>
                <w:szCs w:val="18"/>
              </w:rPr>
              <w:t xml:space="preserve"> MP3</w:t>
            </w:r>
          </w:p>
        </w:tc>
        <w:tc>
          <w:tcPr>
            <w:tcW w:w="851" w:type="dxa"/>
            <w:gridSpan w:val="2"/>
            <w:tcBorders>
              <w:top w:val="single" w:sz="16" w:space="0" w:color="000000"/>
              <w:left w:val="single" w:sz="16" w:space="0" w:color="000000"/>
              <w:bottom w:val="single" w:sz="16" w:space="0" w:color="000000"/>
            </w:tcBorders>
            <w:shd w:val="clear" w:color="auto" w:fill="FFFFFF"/>
            <w:vAlign w:val="bottom"/>
          </w:tcPr>
          <w:p w:rsidR="00686BAD" w:rsidRPr="00E55189" w:rsidRDefault="00686BAD" w:rsidP="00751832">
            <w:pPr>
              <w:autoSpaceDE w:val="0"/>
              <w:autoSpaceDN w:val="0"/>
              <w:adjustRightInd w:val="0"/>
              <w:spacing w:after="0" w:line="320" w:lineRule="atLeast"/>
              <w:ind w:left="60" w:right="60"/>
              <w:jc w:val="center"/>
              <w:rPr>
                <w:rFonts w:ascii="Arial" w:hAnsi="Arial"/>
                <w:color w:val="000000"/>
                <w:sz w:val="18"/>
                <w:szCs w:val="18"/>
              </w:rPr>
            </w:pPr>
            <w:r w:rsidRPr="00E55189">
              <w:rPr>
                <w:rFonts w:ascii="Arial" w:hAnsi="Arial"/>
                <w:color w:val="000000"/>
                <w:sz w:val="18"/>
                <w:szCs w:val="18"/>
              </w:rPr>
              <w:t>N</w:t>
            </w:r>
          </w:p>
        </w:tc>
        <w:tc>
          <w:tcPr>
            <w:tcW w:w="1417" w:type="dxa"/>
            <w:gridSpan w:val="3"/>
            <w:tcBorders>
              <w:top w:val="single" w:sz="16" w:space="0" w:color="000000"/>
              <w:bottom w:val="single" w:sz="16" w:space="0" w:color="000000"/>
            </w:tcBorders>
            <w:shd w:val="clear" w:color="auto" w:fill="FFFFFF"/>
            <w:vAlign w:val="bottom"/>
          </w:tcPr>
          <w:p w:rsidR="00686BAD" w:rsidRPr="00E55189" w:rsidRDefault="00686BAD" w:rsidP="00751832">
            <w:pPr>
              <w:autoSpaceDE w:val="0"/>
              <w:autoSpaceDN w:val="0"/>
              <w:adjustRightInd w:val="0"/>
              <w:spacing w:after="0" w:line="320" w:lineRule="atLeast"/>
              <w:ind w:left="60" w:right="60"/>
              <w:jc w:val="center"/>
              <w:rPr>
                <w:rFonts w:ascii="Arial" w:hAnsi="Arial"/>
                <w:color w:val="000000"/>
                <w:sz w:val="18"/>
                <w:szCs w:val="18"/>
              </w:rPr>
            </w:pPr>
            <w:r w:rsidRPr="00E55189">
              <w:rPr>
                <w:rFonts w:ascii="Arial" w:hAnsi="Arial"/>
                <w:color w:val="000000"/>
                <w:sz w:val="18"/>
                <w:szCs w:val="18"/>
              </w:rPr>
              <w:t>Mean</w:t>
            </w:r>
          </w:p>
        </w:tc>
        <w:tc>
          <w:tcPr>
            <w:tcW w:w="992" w:type="dxa"/>
            <w:gridSpan w:val="3"/>
            <w:tcBorders>
              <w:top w:val="single" w:sz="16" w:space="0" w:color="000000"/>
              <w:bottom w:val="single" w:sz="16" w:space="0" w:color="000000"/>
            </w:tcBorders>
            <w:shd w:val="clear" w:color="auto" w:fill="FFFFFF"/>
            <w:vAlign w:val="bottom"/>
          </w:tcPr>
          <w:p w:rsidR="00686BAD" w:rsidRPr="00E55189" w:rsidRDefault="00686BAD" w:rsidP="00751832">
            <w:pPr>
              <w:autoSpaceDE w:val="0"/>
              <w:autoSpaceDN w:val="0"/>
              <w:adjustRightInd w:val="0"/>
              <w:spacing w:after="0" w:line="320" w:lineRule="atLeast"/>
              <w:ind w:left="60" w:right="60"/>
              <w:jc w:val="center"/>
              <w:rPr>
                <w:rFonts w:ascii="Arial" w:hAnsi="Arial"/>
                <w:color w:val="000000"/>
                <w:sz w:val="18"/>
                <w:szCs w:val="18"/>
              </w:rPr>
            </w:pPr>
            <w:r w:rsidRPr="00E55189">
              <w:rPr>
                <w:rFonts w:ascii="Arial" w:hAnsi="Arial"/>
                <w:color w:val="000000"/>
                <w:sz w:val="18"/>
                <w:szCs w:val="18"/>
              </w:rPr>
              <w:t>Std. Deviation</w:t>
            </w:r>
          </w:p>
        </w:tc>
        <w:tc>
          <w:tcPr>
            <w:tcW w:w="1560" w:type="dxa"/>
            <w:gridSpan w:val="4"/>
            <w:tcBorders>
              <w:top w:val="single" w:sz="16" w:space="0" w:color="000000"/>
              <w:bottom w:val="single" w:sz="16" w:space="0" w:color="000000"/>
              <w:right w:val="single" w:sz="16" w:space="0" w:color="000000"/>
            </w:tcBorders>
            <w:shd w:val="clear" w:color="auto" w:fill="FFFFFF"/>
            <w:vAlign w:val="bottom"/>
          </w:tcPr>
          <w:p w:rsidR="00686BAD" w:rsidRPr="00E55189" w:rsidRDefault="00686BAD" w:rsidP="00751832">
            <w:pPr>
              <w:autoSpaceDE w:val="0"/>
              <w:autoSpaceDN w:val="0"/>
              <w:adjustRightInd w:val="0"/>
              <w:spacing w:after="0" w:line="320" w:lineRule="atLeast"/>
              <w:ind w:left="60" w:right="60"/>
              <w:jc w:val="center"/>
              <w:rPr>
                <w:rFonts w:ascii="Arial" w:hAnsi="Arial"/>
                <w:color w:val="000000"/>
                <w:sz w:val="18"/>
                <w:szCs w:val="18"/>
              </w:rPr>
            </w:pPr>
            <w:r w:rsidRPr="00E55189">
              <w:rPr>
                <w:rFonts w:ascii="Arial" w:hAnsi="Arial"/>
                <w:color w:val="000000"/>
                <w:sz w:val="18"/>
                <w:szCs w:val="18"/>
              </w:rPr>
              <w:t>Std. Error Mean</w:t>
            </w:r>
          </w:p>
        </w:tc>
      </w:tr>
      <w:tr w:rsidR="00686BAD" w:rsidRPr="00E55189" w:rsidTr="00686BAD">
        <w:tblPrEx>
          <w:tblCellMar>
            <w:left w:w="0" w:type="dxa"/>
            <w:right w:w="0" w:type="dxa"/>
          </w:tblCellMar>
        </w:tblPrEx>
        <w:trPr>
          <w:gridAfter w:val="1"/>
          <w:wAfter w:w="851" w:type="dxa"/>
          <w:cantSplit/>
        </w:trPr>
        <w:tc>
          <w:tcPr>
            <w:tcW w:w="1560" w:type="dxa"/>
            <w:gridSpan w:val="3"/>
            <w:vMerge w:val="restart"/>
            <w:tcBorders>
              <w:top w:val="single" w:sz="16" w:space="0" w:color="000000"/>
              <w:left w:val="single" w:sz="16" w:space="0" w:color="000000"/>
              <w:bottom w:val="single" w:sz="16" w:space="0" w:color="000000"/>
              <w:right w:val="nil"/>
            </w:tcBorders>
            <w:shd w:val="clear" w:color="auto" w:fill="FFFFFF"/>
          </w:tcPr>
          <w:p w:rsidR="00686BAD" w:rsidRPr="00E55189" w:rsidRDefault="00686BAD" w:rsidP="00751832">
            <w:pPr>
              <w:autoSpaceDE w:val="0"/>
              <w:autoSpaceDN w:val="0"/>
              <w:adjustRightInd w:val="0"/>
              <w:spacing w:after="0" w:line="320" w:lineRule="atLeast"/>
              <w:ind w:left="60" w:right="60"/>
              <w:rPr>
                <w:rFonts w:ascii="Arial" w:hAnsi="Arial"/>
                <w:color w:val="000000"/>
                <w:sz w:val="18"/>
                <w:szCs w:val="18"/>
              </w:rPr>
            </w:pPr>
            <w:proofErr w:type="spellStart"/>
            <w:r w:rsidRPr="00E55189">
              <w:rPr>
                <w:rFonts w:ascii="Arial" w:hAnsi="Arial"/>
                <w:color w:val="000000"/>
                <w:sz w:val="18"/>
                <w:szCs w:val="18"/>
              </w:rPr>
              <w:t>Kemampuan</w:t>
            </w:r>
            <w:proofErr w:type="spellEnd"/>
            <w:r w:rsidRPr="00E55189">
              <w:rPr>
                <w:rFonts w:ascii="Arial" w:hAnsi="Arial"/>
                <w:color w:val="000000"/>
                <w:sz w:val="18"/>
                <w:szCs w:val="18"/>
              </w:rPr>
              <w:t xml:space="preserve"> </w:t>
            </w:r>
            <w:proofErr w:type="spellStart"/>
            <w:r w:rsidRPr="00E55189">
              <w:rPr>
                <w:rFonts w:ascii="Arial" w:hAnsi="Arial"/>
                <w:color w:val="000000"/>
                <w:sz w:val="18"/>
                <w:szCs w:val="18"/>
              </w:rPr>
              <w:t>Mendengarkan</w:t>
            </w:r>
            <w:proofErr w:type="spellEnd"/>
            <w:r w:rsidRPr="00E55189">
              <w:rPr>
                <w:rFonts w:ascii="Arial" w:hAnsi="Arial"/>
                <w:color w:val="000000"/>
                <w:sz w:val="18"/>
                <w:szCs w:val="18"/>
              </w:rPr>
              <w:t xml:space="preserve"> Bahasa Arab</w:t>
            </w:r>
          </w:p>
        </w:tc>
        <w:tc>
          <w:tcPr>
            <w:tcW w:w="1417" w:type="dxa"/>
            <w:gridSpan w:val="4"/>
            <w:tcBorders>
              <w:top w:val="single" w:sz="16" w:space="0" w:color="000000"/>
              <w:left w:val="nil"/>
              <w:bottom w:val="nil"/>
              <w:right w:val="single" w:sz="16" w:space="0" w:color="000000"/>
            </w:tcBorders>
            <w:shd w:val="clear" w:color="auto" w:fill="FFFFFF"/>
          </w:tcPr>
          <w:p w:rsidR="00686BAD" w:rsidRPr="00E55189" w:rsidRDefault="00686BAD" w:rsidP="00751832">
            <w:pPr>
              <w:autoSpaceDE w:val="0"/>
              <w:autoSpaceDN w:val="0"/>
              <w:adjustRightInd w:val="0"/>
              <w:spacing w:after="0" w:line="320" w:lineRule="atLeast"/>
              <w:ind w:left="60" w:right="60"/>
              <w:rPr>
                <w:rFonts w:ascii="Arial" w:hAnsi="Arial"/>
                <w:color w:val="000000"/>
                <w:sz w:val="18"/>
                <w:szCs w:val="18"/>
              </w:rPr>
            </w:pPr>
            <w:r w:rsidRPr="00E55189">
              <w:rPr>
                <w:rFonts w:ascii="Arial" w:hAnsi="Arial"/>
                <w:color w:val="000000"/>
                <w:sz w:val="18"/>
                <w:szCs w:val="18"/>
              </w:rPr>
              <w:t>SEBELUM</w:t>
            </w:r>
          </w:p>
        </w:tc>
        <w:tc>
          <w:tcPr>
            <w:tcW w:w="851" w:type="dxa"/>
            <w:gridSpan w:val="2"/>
            <w:tcBorders>
              <w:top w:val="single" w:sz="16" w:space="0" w:color="000000"/>
              <w:left w:val="single" w:sz="16" w:space="0" w:color="000000"/>
              <w:bottom w:val="nil"/>
            </w:tcBorders>
            <w:shd w:val="clear" w:color="auto" w:fill="FFFFFF"/>
            <w:vAlign w:val="center"/>
          </w:tcPr>
          <w:p w:rsidR="00686BAD" w:rsidRPr="00E55189" w:rsidRDefault="00686BAD" w:rsidP="00751832">
            <w:pPr>
              <w:autoSpaceDE w:val="0"/>
              <w:autoSpaceDN w:val="0"/>
              <w:adjustRightInd w:val="0"/>
              <w:spacing w:after="0" w:line="320" w:lineRule="atLeast"/>
              <w:ind w:left="60" w:right="60"/>
              <w:jc w:val="right"/>
              <w:rPr>
                <w:rFonts w:ascii="Arial" w:hAnsi="Arial"/>
                <w:color w:val="000000"/>
                <w:sz w:val="18"/>
                <w:szCs w:val="18"/>
              </w:rPr>
            </w:pPr>
            <w:r w:rsidRPr="00E55189">
              <w:rPr>
                <w:rFonts w:ascii="Arial" w:hAnsi="Arial"/>
                <w:color w:val="000000"/>
                <w:sz w:val="18"/>
                <w:szCs w:val="18"/>
              </w:rPr>
              <w:t>14</w:t>
            </w:r>
          </w:p>
        </w:tc>
        <w:tc>
          <w:tcPr>
            <w:tcW w:w="1417" w:type="dxa"/>
            <w:gridSpan w:val="3"/>
            <w:tcBorders>
              <w:top w:val="single" w:sz="16" w:space="0" w:color="000000"/>
              <w:bottom w:val="nil"/>
            </w:tcBorders>
            <w:shd w:val="clear" w:color="auto" w:fill="FFFFFF"/>
            <w:vAlign w:val="center"/>
          </w:tcPr>
          <w:p w:rsidR="00686BAD" w:rsidRPr="00E55189" w:rsidRDefault="00686BAD" w:rsidP="00751832">
            <w:pPr>
              <w:autoSpaceDE w:val="0"/>
              <w:autoSpaceDN w:val="0"/>
              <w:adjustRightInd w:val="0"/>
              <w:spacing w:after="0" w:line="320" w:lineRule="atLeast"/>
              <w:ind w:left="60" w:right="60"/>
              <w:jc w:val="right"/>
              <w:rPr>
                <w:rFonts w:ascii="Arial" w:hAnsi="Arial"/>
                <w:color w:val="000000"/>
                <w:sz w:val="18"/>
                <w:szCs w:val="18"/>
              </w:rPr>
            </w:pPr>
            <w:r w:rsidRPr="00E55189">
              <w:rPr>
                <w:rFonts w:ascii="Arial" w:hAnsi="Arial"/>
                <w:color w:val="000000"/>
                <w:sz w:val="18"/>
                <w:szCs w:val="18"/>
              </w:rPr>
              <w:t>75,0000</w:t>
            </w:r>
          </w:p>
        </w:tc>
        <w:tc>
          <w:tcPr>
            <w:tcW w:w="992" w:type="dxa"/>
            <w:gridSpan w:val="3"/>
            <w:tcBorders>
              <w:top w:val="single" w:sz="16" w:space="0" w:color="000000"/>
              <w:bottom w:val="nil"/>
            </w:tcBorders>
            <w:shd w:val="clear" w:color="auto" w:fill="FFFFFF"/>
            <w:vAlign w:val="center"/>
          </w:tcPr>
          <w:p w:rsidR="00686BAD" w:rsidRPr="00E55189" w:rsidRDefault="00686BAD" w:rsidP="00751832">
            <w:pPr>
              <w:autoSpaceDE w:val="0"/>
              <w:autoSpaceDN w:val="0"/>
              <w:adjustRightInd w:val="0"/>
              <w:spacing w:after="0" w:line="320" w:lineRule="atLeast"/>
              <w:ind w:left="60" w:right="60"/>
              <w:jc w:val="right"/>
              <w:rPr>
                <w:rFonts w:ascii="Arial" w:hAnsi="Arial"/>
                <w:color w:val="000000"/>
                <w:sz w:val="18"/>
                <w:szCs w:val="18"/>
              </w:rPr>
            </w:pPr>
            <w:r w:rsidRPr="00E55189">
              <w:rPr>
                <w:rFonts w:ascii="Arial" w:hAnsi="Arial"/>
                <w:color w:val="000000"/>
                <w:sz w:val="18"/>
                <w:szCs w:val="18"/>
              </w:rPr>
              <w:t>16,68717</w:t>
            </w:r>
          </w:p>
        </w:tc>
        <w:tc>
          <w:tcPr>
            <w:tcW w:w="1560" w:type="dxa"/>
            <w:gridSpan w:val="4"/>
            <w:tcBorders>
              <w:top w:val="single" w:sz="16" w:space="0" w:color="000000"/>
              <w:bottom w:val="nil"/>
              <w:right w:val="single" w:sz="16" w:space="0" w:color="000000"/>
            </w:tcBorders>
            <w:shd w:val="clear" w:color="auto" w:fill="FFFFFF"/>
            <w:vAlign w:val="center"/>
          </w:tcPr>
          <w:p w:rsidR="00686BAD" w:rsidRPr="00E55189" w:rsidRDefault="00686BAD" w:rsidP="00751832">
            <w:pPr>
              <w:autoSpaceDE w:val="0"/>
              <w:autoSpaceDN w:val="0"/>
              <w:adjustRightInd w:val="0"/>
              <w:spacing w:after="0" w:line="320" w:lineRule="atLeast"/>
              <w:ind w:left="60" w:right="60"/>
              <w:jc w:val="right"/>
              <w:rPr>
                <w:rFonts w:ascii="Arial" w:hAnsi="Arial"/>
                <w:color w:val="000000"/>
                <w:sz w:val="18"/>
                <w:szCs w:val="18"/>
              </w:rPr>
            </w:pPr>
            <w:r w:rsidRPr="00E55189">
              <w:rPr>
                <w:rFonts w:ascii="Arial" w:hAnsi="Arial"/>
                <w:color w:val="000000"/>
                <w:sz w:val="18"/>
                <w:szCs w:val="18"/>
              </w:rPr>
              <w:t>4,45983</w:t>
            </w:r>
          </w:p>
        </w:tc>
      </w:tr>
      <w:tr w:rsidR="00686BAD" w:rsidRPr="00E55189" w:rsidTr="00686BAD">
        <w:tblPrEx>
          <w:tblCellMar>
            <w:left w:w="0" w:type="dxa"/>
            <w:right w:w="0" w:type="dxa"/>
          </w:tblCellMar>
        </w:tblPrEx>
        <w:trPr>
          <w:gridAfter w:val="1"/>
          <w:wAfter w:w="851" w:type="dxa"/>
          <w:cantSplit/>
        </w:trPr>
        <w:tc>
          <w:tcPr>
            <w:tcW w:w="1560" w:type="dxa"/>
            <w:gridSpan w:val="3"/>
            <w:vMerge/>
            <w:tcBorders>
              <w:top w:val="single" w:sz="16" w:space="0" w:color="000000"/>
              <w:left w:val="single" w:sz="16" w:space="0" w:color="000000"/>
              <w:bottom w:val="single" w:sz="16" w:space="0" w:color="000000"/>
              <w:right w:val="nil"/>
            </w:tcBorders>
            <w:shd w:val="clear" w:color="auto" w:fill="FFFFFF"/>
          </w:tcPr>
          <w:p w:rsidR="00686BAD" w:rsidRPr="00E55189" w:rsidRDefault="00686BAD" w:rsidP="00751832">
            <w:pPr>
              <w:autoSpaceDE w:val="0"/>
              <w:autoSpaceDN w:val="0"/>
              <w:adjustRightInd w:val="0"/>
              <w:spacing w:after="0" w:line="240" w:lineRule="auto"/>
              <w:rPr>
                <w:rFonts w:ascii="Arial" w:hAnsi="Arial"/>
                <w:color w:val="000000"/>
                <w:sz w:val="18"/>
                <w:szCs w:val="18"/>
              </w:rPr>
            </w:pPr>
          </w:p>
        </w:tc>
        <w:tc>
          <w:tcPr>
            <w:tcW w:w="1417" w:type="dxa"/>
            <w:gridSpan w:val="4"/>
            <w:tcBorders>
              <w:top w:val="nil"/>
              <w:left w:val="nil"/>
              <w:bottom w:val="single" w:sz="16" w:space="0" w:color="000000"/>
              <w:right w:val="single" w:sz="16" w:space="0" w:color="000000"/>
            </w:tcBorders>
            <w:shd w:val="clear" w:color="auto" w:fill="FFFFFF"/>
          </w:tcPr>
          <w:p w:rsidR="00686BAD" w:rsidRPr="00E55189" w:rsidRDefault="00686BAD" w:rsidP="00751832">
            <w:pPr>
              <w:autoSpaceDE w:val="0"/>
              <w:autoSpaceDN w:val="0"/>
              <w:adjustRightInd w:val="0"/>
              <w:spacing w:after="0" w:line="320" w:lineRule="atLeast"/>
              <w:ind w:left="60" w:right="60"/>
              <w:rPr>
                <w:rFonts w:ascii="Arial" w:hAnsi="Arial"/>
                <w:color w:val="000000"/>
                <w:sz w:val="18"/>
                <w:szCs w:val="18"/>
              </w:rPr>
            </w:pPr>
            <w:r w:rsidRPr="00E55189">
              <w:rPr>
                <w:rFonts w:ascii="Arial" w:hAnsi="Arial"/>
                <w:color w:val="000000"/>
                <w:sz w:val="18"/>
                <w:szCs w:val="18"/>
              </w:rPr>
              <w:t>SETELAH</w:t>
            </w:r>
          </w:p>
        </w:tc>
        <w:tc>
          <w:tcPr>
            <w:tcW w:w="851" w:type="dxa"/>
            <w:gridSpan w:val="2"/>
            <w:tcBorders>
              <w:top w:val="nil"/>
              <w:left w:val="single" w:sz="16" w:space="0" w:color="000000"/>
              <w:bottom w:val="single" w:sz="16" w:space="0" w:color="000000"/>
            </w:tcBorders>
            <w:shd w:val="clear" w:color="auto" w:fill="FFFFFF"/>
            <w:vAlign w:val="center"/>
          </w:tcPr>
          <w:p w:rsidR="00686BAD" w:rsidRPr="00E55189" w:rsidRDefault="00686BAD" w:rsidP="00751832">
            <w:pPr>
              <w:autoSpaceDE w:val="0"/>
              <w:autoSpaceDN w:val="0"/>
              <w:adjustRightInd w:val="0"/>
              <w:spacing w:after="0" w:line="320" w:lineRule="atLeast"/>
              <w:ind w:left="60" w:right="60"/>
              <w:jc w:val="right"/>
              <w:rPr>
                <w:rFonts w:ascii="Arial" w:hAnsi="Arial"/>
                <w:color w:val="000000"/>
                <w:sz w:val="18"/>
                <w:szCs w:val="18"/>
              </w:rPr>
            </w:pPr>
            <w:r w:rsidRPr="00E55189">
              <w:rPr>
                <w:rFonts w:ascii="Arial" w:hAnsi="Arial"/>
                <w:color w:val="000000"/>
                <w:sz w:val="18"/>
                <w:szCs w:val="18"/>
              </w:rPr>
              <w:t>14</w:t>
            </w:r>
          </w:p>
        </w:tc>
        <w:tc>
          <w:tcPr>
            <w:tcW w:w="1417" w:type="dxa"/>
            <w:gridSpan w:val="3"/>
            <w:tcBorders>
              <w:top w:val="nil"/>
              <w:bottom w:val="single" w:sz="16" w:space="0" w:color="000000"/>
            </w:tcBorders>
            <w:shd w:val="clear" w:color="auto" w:fill="FFFFFF"/>
            <w:vAlign w:val="center"/>
          </w:tcPr>
          <w:p w:rsidR="00686BAD" w:rsidRPr="00E55189" w:rsidRDefault="00686BAD" w:rsidP="00751832">
            <w:pPr>
              <w:autoSpaceDE w:val="0"/>
              <w:autoSpaceDN w:val="0"/>
              <w:adjustRightInd w:val="0"/>
              <w:spacing w:after="0" w:line="320" w:lineRule="atLeast"/>
              <w:ind w:left="60" w:right="60"/>
              <w:jc w:val="right"/>
              <w:rPr>
                <w:rFonts w:ascii="Arial" w:hAnsi="Arial"/>
                <w:color w:val="000000"/>
                <w:sz w:val="18"/>
                <w:szCs w:val="18"/>
              </w:rPr>
            </w:pPr>
            <w:r w:rsidRPr="00E55189">
              <w:rPr>
                <w:rFonts w:ascii="Arial" w:hAnsi="Arial"/>
                <w:color w:val="000000"/>
                <w:sz w:val="18"/>
                <w:szCs w:val="18"/>
              </w:rPr>
              <w:t>73,0000</w:t>
            </w:r>
          </w:p>
        </w:tc>
        <w:tc>
          <w:tcPr>
            <w:tcW w:w="992" w:type="dxa"/>
            <w:gridSpan w:val="3"/>
            <w:tcBorders>
              <w:top w:val="nil"/>
              <w:bottom w:val="single" w:sz="16" w:space="0" w:color="000000"/>
            </w:tcBorders>
            <w:shd w:val="clear" w:color="auto" w:fill="FFFFFF"/>
            <w:vAlign w:val="center"/>
          </w:tcPr>
          <w:p w:rsidR="00686BAD" w:rsidRPr="00E55189" w:rsidRDefault="00686BAD" w:rsidP="00751832">
            <w:pPr>
              <w:autoSpaceDE w:val="0"/>
              <w:autoSpaceDN w:val="0"/>
              <w:adjustRightInd w:val="0"/>
              <w:spacing w:after="0" w:line="320" w:lineRule="atLeast"/>
              <w:ind w:left="60" w:right="60"/>
              <w:jc w:val="right"/>
              <w:rPr>
                <w:rFonts w:ascii="Arial" w:hAnsi="Arial"/>
                <w:color w:val="000000"/>
                <w:sz w:val="18"/>
                <w:szCs w:val="18"/>
              </w:rPr>
            </w:pPr>
            <w:r w:rsidRPr="00E55189">
              <w:rPr>
                <w:rFonts w:ascii="Arial" w:hAnsi="Arial"/>
                <w:color w:val="000000"/>
                <w:sz w:val="18"/>
                <w:szCs w:val="18"/>
              </w:rPr>
              <w:t>18,15743</w:t>
            </w:r>
          </w:p>
        </w:tc>
        <w:tc>
          <w:tcPr>
            <w:tcW w:w="1560" w:type="dxa"/>
            <w:gridSpan w:val="4"/>
            <w:tcBorders>
              <w:top w:val="nil"/>
              <w:bottom w:val="single" w:sz="16" w:space="0" w:color="000000"/>
              <w:right w:val="single" w:sz="16" w:space="0" w:color="000000"/>
            </w:tcBorders>
            <w:shd w:val="clear" w:color="auto" w:fill="FFFFFF"/>
            <w:vAlign w:val="center"/>
          </w:tcPr>
          <w:p w:rsidR="00686BAD" w:rsidRPr="00E55189" w:rsidRDefault="00686BAD" w:rsidP="00751832">
            <w:pPr>
              <w:autoSpaceDE w:val="0"/>
              <w:autoSpaceDN w:val="0"/>
              <w:adjustRightInd w:val="0"/>
              <w:spacing w:after="0" w:line="320" w:lineRule="atLeast"/>
              <w:ind w:left="60" w:right="60"/>
              <w:jc w:val="right"/>
              <w:rPr>
                <w:rFonts w:ascii="Arial" w:hAnsi="Arial"/>
                <w:color w:val="000000"/>
                <w:sz w:val="18"/>
                <w:szCs w:val="18"/>
              </w:rPr>
            </w:pPr>
            <w:r w:rsidRPr="00E55189">
              <w:rPr>
                <w:rFonts w:ascii="Arial" w:hAnsi="Arial"/>
                <w:color w:val="000000"/>
                <w:sz w:val="18"/>
                <w:szCs w:val="18"/>
              </w:rPr>
              <w:t>4,85278</w:t>
            </w:r>
          </w:p>
        </w:tc>
      </w:tr>
      <w:tr w:rsidR="00EB4523" w:rsidRPr="00EB4523" w:rsidTr="00686BAD">
        <w:trPr>
          <w:gridBefore w:val="1"/>
          <w:gridAfter w:val="3"/>
          <w:wBefore w:w="284" w:type="dxa"/>
          <w:wAfter w:w="1666" w:type="dxa"/>
          <w:cantSplit/>
          <w:tblHeader/>
        </w:trPr>
        <w:tc>
          <w:tcPr>
            <w:tcW w:w="6698" w:type="dxa"/>
            <w:gridSpan w:val="16"/>
            <w:tcBorders>
              <w:top w:val="nil"/>
              <w:left w:val="nil"/>
              <w:bottom w:val="nil"/>
              <w:right w:val="nil"/>
            </w:tcBorders>
            <w:shd w:val="clear" w:color="auto" w:fill="FFFFFF"/>
            <w:tcMar>
              <w:top w:w="30" w:type="dxa"/>
              <w:left w:w="30" w:type="dxa"/>
              <w:bottom w:w="30" w:type="dxa"/>
              <w:right w:w="30" w:type="dxa"/>
            </w:tcMar>
            <w:vAlign w:val="center"/>
          </w:tcPr>
          <w:p w:rsidR="00F12A71" w:rsidRDefault="00F12A71" w:rsidP="00F12A71">
            <w:pPr>
              <w:autoSpaceDE w:val="0"/>
              <w:autoSpaceDN w:val="0"/>
              <w:adjustRightInd w:val="0"/>
              <w:spacing w:after="0" w:line="240" w:lineRule="auto"/>
              <w:jc w:val="center"/>
              <w:rPr>
                <w:rFonts w:asciiTheme="majorBidi" w:hAnsiTheme="majorBidi" w:cstheme="majorBidi" w:hint="cs"/>
                <w:b/>
                <w:bCs/>
                <w:color w:val="000000"/>
                <w:sz w:val="24"/>
                <w:szCs w:val="24"/>
                <w:rtl/>
              </w:rPr>
            </w:pPr>
            <w:bookmarkStart w:id="0" w:name="_GoBack"/>
            <w:bookmarkEnd w:id="0"/>
          </w:p>
          <w:p w:rsidR="00EB4523" w:rsidRDefault="00EB4523" w:rsidP="00F12A71">
            <w:pPr>
              <w:autoSpaceDE w:val="0"/>
              <w:autoSpaceDN w:val="0"/>
              <w:adjustRightInd w:val="0"/>
              <w:spacing w:after="0" w:line="240" w:lineRule="auto"/>
              <w:jc w:val="center"/>
              <w:rPr>
                <w:rFonts w:asciiTheme="majorBidi" w:hAnsiTheme="majorBidi" w:cstheme="majorBidi" w:hint="cs"/>
                <w:b/>
                <w:bCs/>
                <w:color w:val="000000"/>
                <w:sz w:val="24"/>
                <w:szCs w:val="24"/>
                <w:rtl/>
              </w:rPr>
            </w:pPr>
            <w:r w:rsidRPr="00EB4523">
              <w:rPr>
                <w:rFonts w:asciiTheme="majorBidi" w:hAnsiTheme="majorBidi" w:cstheme="majorBidi"/>
                <w:b/>
                <w:bCs/>
                <w:color w:val="000000"/>
                <w:sz w:val="24"/>
                <w:szCs w:val="24"/>
              </w:rPr>
              <w:t>Paired Samples Correlations</w:t>
            </w:r>
          </w:p>
          <w:p w:rsidR="00F12A71" w:rsidRPr="00EB4523" w:rsidRDefault="00F12A71" w:rsidP="00F12A71">
            <w:pPr>
              <w:autoSpaceDE w:val="0"/>
              <w:autoSpaceDN w:val="0"/>
              <w:bidi/>
              <w:adjustRightInd w:val="0"/>
              <w:spacing w:after="0" w:line="240" w:lineRule="auto"/>
              <w:jc w:val="center"/>
              <w:rPr>
                <w:rFonts w:asciiTheme="majorBidi" w:hAnsiTheme="majorBidi" w:cstheme="majorBidi"/>
                <w:color w:val="000000"/>
                <w:sz w:val="24"/>
                <w:szCs w:val="24"/>
              </w:rPr>
            </w:pPr>
          </w:p>
        </w:tc>
      </w:tr>
      <w:tr w:rsidR="00EB4523" w:rsidRPr="00EB4523" w:rsidTr="00686BAD">
        <w:trPr>
          <w:gridBefore w:val="1"/>
          <w:gridAfter w:val="3"/>
          <w:wBefore w:w="284" w:type="dxa"/>
          <w:wAfter w:w="1666" w:type="dxa"/>
          <w:cantSplit/>
          <w:tblHeader/>
        </w:trPr>
        <w:tc>
          <w:tcPr>
            <w:tcW w:w="1473" w:type="dxa"/>
            <w:gridSpan w:val="3"/>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B4523" w:rsidRPr="00EB4523" w:rsidRDefault="00EB4523" w:rsidP="00EB4523">
            <w:pPr>
              <w:autoSpaceDE w:val="0"/>
              <w:autoSpaceDN w:val="0"/>
              <w:bidi/>
              <w:adjustRightInd w:val="0"/>
              <w:spacing w:after="0" w:line="240" w:lineRule="auto"/>
              <w:jc w:val="center"/>
              <w:rPr>
                <w:rFonts w:asciiTheme="majorBidi" w:hAnsiTheme="majorBidi" w:cstheme="majorBidi"/>
                <w:sz w:val="24"/>
                <w:szCs w:val="24"/>
              </w:rPr>
            </w:pPr>
          </w:p>
        </w:tc>
        <w:tc>
          <w:tcPr>
            <w:tcW w:w="2024" w:type="dxa"/>
            <w:gridSpan w:val="4"/>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B4523" w:rsidRPr="00EB4523" w:rsidRDefault="00EB4523" w:rsidP="00EB4523">
            <w:pPr>
              <w:autoSpaceDE w:val="0"/>
              <w:autoSpaceDN w:val="0"/>
              <w:bidi/>
              <w:adjustRightInd w:val="0"/>
              <w:spacing w:after="0" w:line="240" w:lineRule="auto"/>
              <w:jc w:val="center"/>
              <w:rPr>
                <w:rFonts w:asciiTheme="majorBidi" w:hAnsiTheme="majorBidi" w:cstheme="majorBidi"/>
                <w:sz w:val="24"/>
                <w:szCs w:val="24"/>
              </w:rPr>
            </w:pPr>
          </w:p>
        </w:tc>
        <w:tc>
          <w:tcPr>
            <w:tcW w:w="1000"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B4523" w:rsidRPr="00EB4523" w:rsidRDefault="00EB4523" w:rsidP="00EB4523">
            <w:pPr>
              <w:autoSpaceDE w:val="0"/>
              <w:autoSpaceDN w:val="0"/>
              <w:bidi/>
              <w:adjustRightInd w:val="0"/>
              <w:spacing w:after="0" w:line="240" w:lineRule="auto"/>
              <w:jc w:val="center"/>
              <w:rPr>
                <w:rFonts w:asciiTheme="majorBidi" w:hAnsiTheme="majorBidi" w:cstheme="majorBidi"/>
                <w:color w:val="000000"/>
                <w:sz w:val="24"/>
                <w:szCs w:val="24"/>
              </w:rPr>
            </w:pPr>
            <w:r w:rsidRPr="00EB4523">
              <w:rPr>
                <w:rFonts w:asciiTheme="majorBidi" w:hAnsiTheme="majorBidi" w:cstheme="majorBidi"/>
                <w:color w:val="000000"/>
                <w:sz w:val="24"/>
                <w:szCs w:val="24"/>
              </w:rPr>
              <w:t>N</w:t>
            </w:r>
          </w:p>
        </w:tc>
        <w:tc>
          <w:tcPr>
            <w:tcW w:w="1201"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B4523" w:rsidRPr="00EB4523" w:rsidRDefault="00EB4523" w:rsidP="00EB4523">
            <w:pPr>
              <w:autoSpaceDE w:val="0"/>
              <w:autoSpaceDN w:val="0"/>
              <w:bidi/>
              <w:adjustRightInd w:val="0"/>
              <w:spacing w:after="0" w:line="240" w:lineRule="auto"/>
              <w:jc w:val="center"/>
              <w:rPr>
                <w:rFonts w:asciiTheme="majorBidi" w:hAnsiTheme="majorBidi" w:cstheme="majorBidi"/>
                <w:color w:val="000000"/>
                <w:sz w:val="24"/>
                <w:szCs w:val="24"/>
              </w:rPr>
            </w:pPr>
            <w:r w:rsidRPr="00EB4523">
              <w:rPr>
                <w:rFonts w:asciiTheme="majorBidi" w:hAnsiTheme="majorBidi" w:cstheme="majorBidi"/>
                <w:color w:val="000000"/>
                <w:sz w:val="24"/>
                <w:szCs w:val="24"/>
              </w:rPr>
              <w:t>Correlation</w:t>
            </w:r>
          </w:p>
        </w:tc>
        <w:tc>
          <w:tcPr>
            <w:tcW w:w="1000"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B4523" w:rsidRPr="00EB4523" w:rsidRDefault="00EB4523" w:rsidP="00EB4523">
            <w:pPr>
              <w:autoSpaceDE w:val="0"/>
              <w:autoSpaceDN w:val="0"/>
              <w:bidi/>
              <w:adjustRightInd w:val="0"/>
              <w:spacing w:after="0" w:line="240" w:lineRule="auto"/>
              <w:jc w:val="center"/>
              <w:rPr>
                <w:rFonts w:asciiTheme="majorBidi" w:hAnsiTheme="majorBidi" w:cstheme="majorBidi"/>
                <w:color w:val="000000"/>
                <w:sz w:val="24"/>
                <w:szCs w:val="24"/>
              </w:rPr>
            </w:pPr>
            <w:r w:rsidRPr="00EB4523">
              <w:rPr>
                <w:rFonts w:asciiTheme="majorBidi" w:hAnsiTheme="majorBidi" w:cstheme="majorBidi"/>
                <w:color w:val="000000"/>
                <w:sz w:val="24"/>
                <w:szCs w:val="24"/>
              </w:rPr>
              <w:t>Sig.</w:t>
            </w:r>
          </w:p>
        </w:tc>
      </w:tr>
      <w:tr w:rsidR="00EB4523" w:rsidRPr="00EB4523" w:rsidTr="00686BAD">
        <w:trPr>
          <w:gridBefore w:val="1"/>
          <w:gridAfter w:val="3"/>
          <w:wBefore w:w="284" w:type="dxa"/>
          <w:wAfter w:w="1666" w:type="dxa"/>
          <w:cantSplit/>
        </w:trPr>
        <w:tc>
          <w:tcPr>
            <w:tcW w:w="1473" w:type="dxa"/>
            <w:gridSpan w:val="3"/>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B4523" w:rsidRPr="00EB4523" w:rsidRDefault="00EB4523" w:rsidP="00EB4523">
            <w:pPr>
              <w:autoSpaceDE w:val="0"/>
              <w:autoSpaceDN w:val="0"/>
              <w:bidi/>
              <w:adjustRightInd w:val="0"/>
              <w:spacing w:after="0" w:line="240" w:lineRule="auto"/>
              <w:jc w:val="center"/>
              <w:rPr>
                <w:rFonts w:asciiTheme="majorBidi" w:hAnsiTheme="majorBidi" w:cstheme="majorBidi"/>
                <w:color w:val="000000"/>
                <w:sz w:val="24"/>
                <w:szCs w:val="24"/>
              </w:rPr>
            </w:pPr>
            <w:r w:rsidRPr="00EB4523">
              <w:rPr>
                <w:rFonts w:asciiTheme="majorBidi" w:hAnsiTheme="majorBidi" w:cstheme="majorBidi"/>
                <w:color w:val="000000"/>
                <w:sz w:val="24"/>
                <w:szCs w:val="24"/>
              </w:rPr>
              <w:t>Pair 1</w:t>
            </w:r>
          </w:p>
        </w:tc>
        <w:tc>
          <w:tcPr>
            <w:tcW w:w="2024" w:type="dxa"/>
            <w:gridSpan w:val="4"/>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B4523" w:rsidRPr="00EB4523" w:rsidRDefault="00EB4523" w:rsidP="00EB4523">
            <w:pPr>
              <w:autoSpaceDE w:val="0"/>
              <w:autoSpaceDN w:val="0"/>
              <w:bidi/>
              <w:adjustRightInd w:val="0"/>
              <w:spacing w:after="0" w:line="240" w:lineRule="auto"/>
              <w:jc w:val="center"/>
              <w:rPr>
                <w:rFonts w:asciiTheme="majorBidi" w:hAnsiTheme="majorBidi" w:cstheme="majorBidi"/>
                <w:color w:val="000000"/>
                <w:sz w:val="24"/>
                <w:szCs w:val="24"/>
              </w:rPr>
            </w:pPr>
            <w:proofErr w:type="spellStart"/>
            <w:r w:rsidRPr="00EB4523">
              <w:rPr>
                <w:rFonts w:asciiTheme="majorBidi" w:hAnsiTheme="majorBidi" w:cstheme="majorBidi"/>
                <w:color w:val="000000"/>
                <w:sz w:val="24"/>
                <w:szCs w:val="24"/>
              </w:rPr>
              <w:t>Qobliyah</w:t>
            </w:r>
            <w:proofErr w:type="spellEnd"/>
            <w:r w:rsidRPr="00EB4523">
              <w:rPr>
                <w:rFonts w:asciiTheme="majorBidi" w:hAnsiTheme="majorBidi" w:cstheme="majorBidi"/>
                <w:color w:val="000000"/>
                <w:sz w:val="24"/>
                <w:szCs w:val="24"/>
              </w:rPr>
              <w:t xml:space="preserve"> &amp; </w:t>
            </w:r>
            <w:proofErr w:type="spellStart"/>
            <w:r w:rsidRPr="00EB4523">
              <w:rPr>
                <w:rFonts w:asciiTheme="majorBidi" w:hAnsiTheme="majorBidi" w:cstheme="majorBidi"/>
                <w:color w:val="000000"/>
                <w:sz w:val="24"/>
                <w:szCs w:val="24"/>
              </w:rPr>
              <w:t>Ba’diyah</w:t>
            </w:r>
            <w:proofErr w:type="spellEnd"/>
          </w:p>
        </w:tc>
        <w:tc>
          <w:tcPr>
            <w:tcW w:w="1000"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EB4523" w:rsidRPr="00EB4523" w:rsidRDefault="00EB4523" w:rsidP="00EB4523">
            <w:pPr>
              <w:autoSpaceDE w:val="0"/>
              <w:autoSpaceDN w:val="0"/>
              <w:bidi/>
              <w:adjustRightInd w:val="0"/>
              <w:spacing w:after="0" w:line="240" w:lineRule="auto"/>
              <w:jc w:val="center"/>
              <w:rPr>
                <w:rFonts w:asciiTheme="majorBidi" w:hAnsiTheme="majorBidi" w:cstheme="majorBidi"/>
                <w:color w:val="000000"/>
                <w:sz w:val="24"/>
                <w:szCs w:val="24"/>
              </w:rPr>
            </w:pPr>
            <w:r w:rsidRPr="00EB4523">
              <w:rPr>
                <w:rFonts w:asciiTheme="majorBidi" w:hAnsiTheme="majorBidi" w:cstheme="majorBidi"/>
                <w:color w:val="000000"/>
                <w:sz w:val="24"/>
                <w:szCs w:val="24"/>
              </w:rPr>
              <w:t>14</w:t>
            </w:r>
          </w:p>
        </w:tc>
        <w:tc>
          <w:tcPr>
            <w:tcW w:w="1201"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B4523" w:rsidRPr="00EB4523" w:rsidRDefault="00EB4523" w:rsidP="00EB4523">
            <w:pPr>
              <w:autoSpaceDE w:val="0"/>
              <w:autoSpaceDN w:val="0"/>
              <w:bidi/>
              <w:adjustRightInd w:val="0"/>
              <w:spacing w:after="0" w:line="240" w:lineRule="auto"/>
              <w:jc w:val="center"/>
              <w:rPr>
                <w:rFonts w:asciiTheme="majorBidi" w:hAnsiTheme="majorBidi" w:cstheme="majorBidi"/>
                <w:color w:val="000000"/>
                <w:sz w:val="24"/>
                <w:szCs w:val="24"/>
              </w:rPr>
            </w:pPr>
            <w:r w:rsidRPr="00EB4523">
              <w:rPr>
                <w:rFonts w:asciiTheme="majorBidi" w:hAnsiTheme="majorBidi" w:cstheme="majorBidi"/>
                <w:color w:val="000000"/>
                <w:sz w:val="24"/>
                <w:szCs w:val="24"/>
              </w:rPr>
              <w:t>.704</w:t>
            </w:r>
          </w:p>
        </w:tc>
        <w:tc>
          <w:tcPr>
            <w:tcW w:w="1000"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B4523" w:rsidRPr="00EB4523" w:rsidRDefault="00EB4523" w:rsidP="00EB4523">
            <w:pPr>
              <w:autoSpaceDE w:val="0"/>
              <w:autoSpaceDN w:val="0"/>
              <w:bidi/>
              <w:adjustRightInd w:val="0"/>
              <w:spacing w:after="0" w:line="240" w:lineRule="auto"/>
              <w:jc w:val="center"/>
              <w:rPr>
                <w:rFonts w:asciiTheme="majorBidi" w:hAnsiTheme="majorBidi" w:cstheme="majorBidi"/>
                <w:color w:val="000000"/>
                <w:sz w:val="24"/>
                <w:szCs w:val="24"/>
              </w:rPr>
            </w:pPr>
            <w:r w:rsidRPr="00EB4523">
              <w:rPr>
                <w:rFonts w:asciiTheme="majorBidi" w:hAnsiTheme="majorBidi" w:cstheme="majorBidi"/>
                <w:color w:val="000000"/>
                <w:sz w:val="24"/>
                <w:szCs w:val="24"/>
              </w:rPr>
              <w:t>.005</w:t>
            </w:r>
          </w:p>
        </w:tc>
      </w:tr>
      <w:tr w:rsidR="00EB4523" w:rsidRPr="00EB4523" w:rsidTr="00686BAD">
        <w:trPr>
          <w:gridBefore w:val="1"/>
          <w:wBefore w:w="284" w:type="dxa"/>
          <w:cantSplit/>
          <w:tblHeader/>
        </w:trPr>
        <w:tc>
          <w:tcPr>
            <w:tcW w:w="8364" w:type="dxa"/>
            <w:gridSpan w:val="19"/>
            <w:tcBorders>
              <w:top w:val="nil"/>
              <w:left w:val="nil"/>
              <w:bottom w:val="nil"/>
              <w:right w:val="nil"/>
            </w:tcBorders>
            <w:shd w:val="clear" w:color="auto" w:fill="FFFFFF"/>
            <w:tcMar>
              <w:top w:w="30" w:type="dxa"/>
              <w:left w:w="30" w:type="dxa"/>
              <w:bottom w:w="30" w:type="dxa"/>
              <w:right w:w="30" w:type="dxa"/>
            </w:tcMar>
            <w:vAlign w:val="center"/>
          </w:tcPr>
          <w:p w:rsidR="00EB4523" w:rsidRPr="00EB4523" w:rsidRDefault="00EB4523" w:rsidP="00EB4523">
            <w:pPr>
              <w:autoSpaceDE w:val="0"/>
              <w:autoSpaceDN w:val="0"/>
              <w:bidi/>
              <w:adjustRightInd w:val="0"/>
              <w:spacing w:before="240" w:after="0" w:line="240" w:lineRule="auto"/>
              <w:jc w:val="center"/>
              <w:rPr>
                <w:rFonts w:asciiTheme="majorBidi" w:hAnsiTheme="majorBidi" w:cstheme="majorBidi"/>
                <w:color w:val="000000"/>
                <w:sz w:val="24"/>
                <w:szCs w:val="24"/>
              </w:rPr>
            </w:pPr>
            <w:r w:rsidRPr="00EB4523">
              <w:rPr>
                <w:rFonts w:asciiTheme="majorBidi" w:hAnsiTheme="majorBidi" w:cstheme="majorBidi"/>
                <w:sz w:val="24"/>
                <w:szCs w:val="24"/>
                <w:rtl/>
              </w:rPr>
              <w:br w:type="page"/>
            </w:r>
            <w:r w:rsidRPr="00EB4523">
              <w:rPr>
                <w:rFonts w:asciiTheme="majorBidi" w:hAnsiTheme="majorBidi" w:cstheme="majorBidi"/>
                <w:b/>
                <w:bCs/>
                <w:color w:val="000000"/>
                <w:sz w:val="24"/>
                <w:szCs w:val="24"/>
              </w:rPr>
              <w:t>Paired Samples Test</w:t>
            </w:r>
          </w:p>
        </w:tc>
      </w:tr>
      <w:tr w:rsidR="00EB4523" w:rsidRPr="00EB4523" w:rsidTr="00686BAD">
        <w:trPr>
          <w:gridBefore w:val="1"/>
          <w:wBefore w:w="284" w:type="dxa"/>
          <w:cantSplit/>
          <w:tblHeader/>
        </w:trPr>
        <w:tc>
          <w:tcPr>
            <w:tcW w:w="568" w:type="dxa"/>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EB4523" w:rsidRPr="00EB4523" w:rsidRDefault="00EB4523" w:rsidP="00EB4523">
            <w:pPr>
              <w:autoSpaceDE w:val="0"/>
              <w:autoSpaceDN w:val="0"/>
              <w:bidi/>
              <w:adjustRightInd w:val="0"/>
              <w:spacing w:after="0" w:line="240" w:lineRule="auto"/>
              <w:jc w:val="center"/>
              <w:rPr>
                <w:rFonts w:asciiTheme="majorBidi" w:hAnsiTheme="majorBidi" w:cstheme="majorBidi"/>
                <w:sz w:val="24"/>
                <w:szCs w:val="24"/>
              </w:rPr>
            </w:pPr>
          </w:p>
        </w:tc>
        <w:tc>
          <w:tcPr>
            <w:tcW w:w="992" w:type="dxa"/>
            <w:gridSpan w:val="3"/>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EB4523" w:rsidRPr="00EB4523" w:rsidRDefault="00EB4523" w:rsidP="00EB4523">
            <w:pPr>
              <w:autoSpaceDE w:val="0"/>
              <w:autoSpaceDN w:val="0"/>
              <w:bidi/>
              <w:adjustRightInd w:val="0"/>
              <w:spacing w:after="0" w:line="240" w:lineRule="auto"/>
              <w:jc w:val="center"/>
              <w:rPr>
                <w:rFonts w:asciiTheme="majorBidi" w:hAnsiTheme="majorBidi" w:cstheme="majorBidi"/>
                <w:sz w:val="24"/>
                <w:szCs w:val="24"/>
              </w:rPr>
            </w:pPr>
          </w:p>
        </w:tc>
        <w:tc>
          <w:tcPr>
            <w:tcW w:w="4678" w:type="dxa"/>
            <w:gridSpan w:val="11"/>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EB4523" w:rsidRPr="00EB4523" w:rsidRDefault="00EB4523" w:rsidP="00EB4523">
            <w:pPr>
              <w:autoSpaceDE w:val="0"/>
              <w:autoSpaceDN w:val="0"/>
              <w:bidi/>
              <w:adjustRightInd w:val="0"/>
              <w:spacing w:after="0" w:line="240" w:lineRule="auto"/>
              <w:jc w:val="center"/>
              <w:rPr>
                <w:rFonts w:asciiTheme="majorBidi" w:hAnsiTheme="majorBidi" w:cstheme="majorBidi"/>
                <w:color w:val="000000"/>
                <w:sz w:val="24"/>
                <w:szCs w:val="24"/>
              </w:rPr>
            </w:pPr>
            <w:r w:rsidRPr="00EB4523">
              <w:rPr>
                <w:rFonts w:asciiTheme="majorBidi" w:hAnsiTheme="majorBidi" w:cstheme="majorBidi"/>
                <w:color w:val="000000"/>
                <w:sz w:val="24"/>
                <w:szCs w:val="24"/>
              </w:rPr>
              <w:t>Paired Differences</w:t>
            </w:r>
          </w:p>
        </w:tc>
        <w:tc>
          <w:tcPr>
            <w:tcW w:w="70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B4523" w:rsidRPr="00EB4523" w:rsidRDefault="00C74336" w:rsidP="00EB4523">
            <w:pPr>
              <w:autoSpaceDE w:val="0"/>
              <w:autoSpaceDN w:val="0"/>
              <w:bidi/>
              <w:adjustRightInd w:val="0"/>
              <w:spacing w:after="0" w:line="240" w:lineRule="auto"/>
              <w:jc w:val="center"/>
              <w:rPr>
                <w:rFonts w:asciiTheme="majorBidi" w:hAnsiTheme="majorBidi" w:cstheme="majorBidi"/>
                <w:color w:val="000000"/>
                <w:sz w:val="24"/>
                <w:szCs w:val="24"/>
              </w:rPr>
            </w:pPr>
            <w:r w:rsidRPr="00EB4523">
              <w:rPr>
                <w:rFonts w:asciiTheme="majorBidi" w:hAnsiTheme="majorBidi" w:cstheme="majorBidi"/>
                <w:color w:val="000000"/>
                <w:sz w:val="24"/>
                <w:szCs w:val="24"/>
              </w:rPr>
              <w:t>T</w:t>
            </w:r>
          </w:p>
        </w:tc>
        <w:tc>
          <w:tcPr>
            <w:tcW w:w="567"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B4523" w:rsidRPr="00EB4523" w:rsidRDefault="00997A6C" w:rsidP="00EB4523">
            <w:pPr>
              <w:autoSpaceDE w:val="0"/>
              <w:autoSpaceDN w:val="0"/>
              <w:bidi/>
              <w:adjustRightInd w:val="0"/>
              <w:spacing w:after="0" w:line="240" w:lineRule="auto"/>
              <w:jc w:val="center"/>
              <w:rPr>
                <w:rFonts w:asciiTheme="majorBidi" w:hAnsiTheme="majorBidi" w:cstheme="majorBidi"/>
                <w:color w:val="000000"/>
                <w:sz w:val="24"/>
                <w:szCs w:val="24"/>
              </w:rPr>
            </w:pPr>
            <w:proofErr w:type="spellStart"/>
            <w:r w:rsidRPr="00EB4523">
              <w:rPr>
                <w:rFonts w:asciiTheme="majorBidi" w:hAnsiTheme="majorBidi" w:cstheme="majorBidi"/>
                <w:color w:val="000000"/>
                <w:sz w:val="24"/>
                <w:szCs w:val="24"/>
              </w:rPr>
              <w:t>D</w:t>
            </w:r>
            <w:r w:rsidR="00EB4523" w:rsidRPr="00EB4523">
              <w:rPr>
                <w:rFonts w:asciiTheme="majorBidi" w:hAnsiTheme="majorBidi" w:cstheme="majorBidi"/>
                <w:color w:val="000000"/>
                <w:sz w:val="24"/>
                <w:szCs w:val="24"/>
              </w:rPr>
              <w:t>f</w:t>
            </w:r>
            <w:proofErr w:type="spellEnd"/>
          </w:p>
        </w:tc>
        <w:tc>
          <w:tcPr>
            <w:tcW w:w="85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B4523" w:rsidRPr="00EB4523" w:rsidRDefault="00EB4523" w:rsidP="00EB4523">
            <w:pPr>
              <w:autoSpaceDE w:val="0"/>
              <w:autoSpaceDN w:val="0"/>
              <w:bidi/>
              <w:adjustRightInd w:val="0"/>
              <w:spacing w:after="0" w:line="240" w:lineRule="auto"/>
              <w:jc w:val="center"/>
              <w:rPr>
                <w:rFonts w:asciiTheme="majorBidi" w:hAnsiTheme="majorBidi" w:cstheme="majorBidi"/>
                <w:color w:val="000000"/>
                <w:sz w:val="24"/>
                <w:szCs w:val="24"/>
              </w:rPr>
            </w:pPr>
            <w:r w:rsidRPr="00EB4523">
              <w:rPr>
                <w:rFonts w:asciiTheme="majorBidi" w:hAnsiTheme="majorBidi" w:cstheme="majorBidi"/>
                <w:color w:val="000000"/>
                <w:sz w:val="24"/>
                <w:szCs w:val="24"/>
              </w:rPr>
              <w:t>Sig. (2-tailed)</w:t>
            </w:r>
          </w:p>
        </w:tc>
      </w:tr>
      <w:tr w:rsidR="00EB4523" w:rsidRPr="00EB4523" w:rsidTr="00686BAD">
        <w:trPr>
          <w:gridBefore w:val="1"/>
          <w:wBefore w:w="284" w:type="dxa"/>
          <w:cantSplit/>
          <w:tblHeader/>
        </w:trPr>
        <w:tc>
          <w:tcPr>
            <w:tcW w:w="568" w:type="dxa"/>
            <w:tcBorders>
              <w:top w:val="nil"/>
              <w:left w:val="single" w:sz="16" w:space="0" w:color="000000"/>
              <w:bottom w:val="nil"/>
              <w:right w:val="nil"/>
            </w:tcBorders>
            <w:shd w:val="clear" w:color="auto" w:fill="FFFFFF"/>
            <w:tcMar>
              <w:top w:w="30" w:type="dxa"/>
              <w:left w:w="30" w:type="dxa"/>
              <w:bottom w:w="30" w:type="dxa"/>
              <w:right w:w="30" w:type="dxa"/>
            </w:tcMar>
          </w:tcPr>
          <w:p w:rsidR="00EB4523" w:rsidRPr="00EB4523" w:rsidRDefault="00EB4523" w:rsidP="00EB4523">
            <w:pPr>
              <w:autoSpaceDE w:val="0"/>
              <w:autoSpaceDN w:val="0"/>
              <w:bidi/>
              <w:adjustRightInd w:val="0"/>
              <w:spacing w:after="0" w:line="240" w:lineRule="auto"/>
              <w:jc w:val="center"/>
              <w:rPr>
                <w:rFonts w:asciiTheme="majorBidi" w:hAnsiTheme="majorBidi" w:cstheme="majorBidi"/>
                <w:sz w:val="24"/>
                <w:szCs w:val="24"/>
              </w:rPr>
            </w:pPr>
          </w:p>
        </w:tc>
        <w:tc>
          <w:tcPr>
            <w:tcW w:w="992" w:type="dxa"/>
            <w:gridSpan w:val="3"/>
            <w:tcBorders>
              <w:top w:val="nil"/>
              <w:left w:val="nil"/>
              <w:bottom w:val="nil"/>
              <w:right w:val="single" w:sz="16" w:space="0" w:color="000000"/>
            </w:tcBorders>
            <w:shd w:val="clear" w:color="auto" w:fill="FFFFFF"/>
            <w:tcMar>
              <w:top w:w="30" w:type="dxa"/>
              <w:left w:w="30" w:type="dxa"/>
              <w:bottom w:w="30" w:type="dxa"/>
              <w:right w:w="30" w:type="dxa"/>
            </w:tcMar>
          </w:tcPr>
          <w:p w:rsidR="00EB4523" w:rsidRPr="00EB4523" w:rsidRDefault="00EB4523" w:rsidP="00EB4523">
            <w:pPr>
              <w:autoSpaceDE w:val="0"/>
              <w:autoSpaceDN w:val="0"/>
              <w:bidi/>
              <w:adjustRightInd w:val="0"/>
              <w:spacing w:after="0" w:line="240" w:lineRule="auto"/>
              <w:jc w:val="center"/>
              <w:rPr>
                <w:rFonts w:asciiTheme="majorBidi" w:hAnsiTheme="majorBidi" w:cstheme="majorBidi"/>
                <w:sz w:val="24"/>
                <w:szCs w:val="24"/>
              </w:rPr>
            </w:pPr>
          </w:p>
        </w:tc>
        <w:tc>
          <w:tcPr>
            <w:tcW w:w="850" w:type="dxa"/>
            <w:vMerge w:val="restar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EB4523" w:rsidRPr="00EB4523" w:rsidRDefault="00EB4523" w:rsidP="00EB4523">
            <w:pPr>
              <w:autoSpaceDE w:val="0"/>
              <w:autoSpaceDN w:val="0"/>
              <w:bidi/>
              <w:adjustRightInd w:val="0"/>
              <w:spacing w:after="600" w:line="240" w:lineRule="auto"/>
              <w:jc w:val="center"/>
              <w:rPr>
                <w:rFonts w:asciiTheme="majorBidi" w:hAnsiTheme="majorBidi" w:cstheme="majorBidi"/>
                <w:color w:val="000000"/>
                <w:sz w:val="24"/>
                <w:szCs w:val="24"/>
              </w:rPr>
            </w:pPr>
            <w:r w:rsidRPr="00EB4523">
              <w:rPr>
                <w:rFonts w:asciiTheme="majorBidi" w:hAnsiTheme="majorBidi" w:cstheme="majorBidi"/>
                <w:color w:val="000000"/>
                <w:sz w:val="24"/>
                <w:szCs w:val="24"/>
              </w:rPr>
              <w:t>Mean</w:t>
            </w:r>
          </w:p>
        </w:tc>
        <w:tc>
          <w:tcPr>
            <w:tcW w:w="1134" w:type="dxa"/>
            <w:gridSpan w:val="3"/>
            <w:vMerge w:val="restart"/>
            <w:tcBorders>
              <w:bottom w:val="single" w:sz="16" w:space="0" w:color="000000"/>
            </w:tcBorders>
            <w:shd w:val="clear" w:color="auto" w:fill="FFFFFF"/>
            <w:tcMar>
              <w:top w:w="30" w:type="dxa"/>
              <w:left w:w="30" w:type="dxa"/>
              <w:bottom w:w="30" w:type="dxa"/>
              <w:right w:w="30" w:type="dxa"/>
            </w:tcMar>
            <w:vAlign w:val="bottom"/>
          </w:tcPr>
          <w:p w:rsidR="00EB4523" w:rsidRPr="00EB4523" w:rsidRDefault="00EB4523" w:rsidP="00EB4523">
            <w:pPr>
              <w:autoSpaceDE w:val="0"/>
              <w:autoSpaceDN w:val="0"/>
              <w:bidi/>
              <w:adjustRightInd w:val="0"/>
              <w:spacing w:after="480" w:line="240" w:lineRule="auto"/>
              <w:jc w:val="center"/>
              <w:rPr>
                <w:rFonts w:asciiTheme="majorBidi" w:hAnsiTheme="majorBidi" w:cstheme="majorBidi"/>
                <w:color w:val="000000"/>
                <w:sz w:val="24"/>
                <w:szCs w:val="24"/>
              </w:rPr>
            </w:pPr>
            <w:r w:rsidRPr="00EB4523">
              <w:rPr>
                <w:rFonts w:asciiTheme="majorBidi" w:hAnsiTheme="majorBidi" w:cstheme="majorBidi"/>
                <w:color w:val="000000"/>
                <w:sz w:val="24"/>
                <w:szCs w:val="24"/>
              </w:rPr>
              <w:t>Std. Deviation</w:t>
            </w:r>
          </w:p>
        </w:tc>
        <w:tc>
          <w:tcPr>
            <w:tcW w:w="851" w:type="dxa"/>
            <w:vMerge w:val="restart"/>
            <w:tcBorders>
              <w:bottom w:val="single" w:sz="16" w:space="0" w:color="000000"/>
            </w:tcBorders>
            <w:shd w:val="clear" w:color="auto" w:fill="FFFFFF"/>
            <w:tcMar>
              <w:top w:w="30" w:type="dxa"/>
              <w:left w:w="30" w:type="dxa"/>
              <w:bottom w:w="30" w:type="dxa"/>
              <w:right w:w="30" w:type="dxa"/>
            </w:tcMar>
            <w:vAlign w:val="bottom"/>
          </w:tcPr>
          <w:p w:rsidR="00EB4523" w:rsidRPr="00EB4523" w:rsidRDefault="00EB4523" w:rsidP="00EB4523">
            <w:pPr>
              <w:autoSpaceDE w:val="0"/>
              <w:autoSpaceDN w:val="0"/>
              <w:bidi/>
              <w:adjustRightInd w:val="0"/>
              <w:spacing w:after="480" w:line="240" w:lineRule="auto"/>
              <w:jc w:val="center"/>
              <w:rPr>
                <w:rFonts w:asciiTheme="majorBidi" w:hAnsiTheme="majorBidi" w:cstheme="majorBidi"/>
                <w:color w:val="000000"/>
                <w:sz w:val="24"/>
                <w:szCs w:val="24"/>
              </w:rPr>
            </w:pPr>
            <w:r w:rsidRPr="00EB4523">
              <w:rPr>
                <w:rFonts w:asciiTheme="majorBidi" w:hAnsiTheme="majorBidi" w:cstheme="majorBidi"/>
                <w:color w:val="000000"/>
                <w:sz w:val="24"/>
                <w:szCs w:val="24"/>
              </w:rPr>
              <w:t>Std. Error Mean</w:t>
            </w:r>
          </w:p>
        </w:tc>
        <w:tc>
          <w:tcPr>
            <w:tcW w:w="1843" w:type="dxa"/>
            <w:gridSpan w:val="6"/>
            <w:shd w:val="clear" w:color="auto" w:fill="FFFFFF"/>
            <w:tcMar>
              <w:top w:w="30" w:type="dxa"/>
              <w:left w:w="30" w:type="dxa"/>
              <w:bottom w:w="30" w:type="dxa"/>
              <w:right w:w="30" w:type="dxa"/>
            </w:tcMar>
            <w:vAlign w:val="bottom"/>
          </w:tcPr>
          <w:p w:rsidR="00EB4523" w:rsidRPr="00EB4523" w:rsidRDefault="00EB4523" w:rsidP="00EB4523">
            <w:pPr>
              <w:autoSpaceDE w:val="0"/>
              <w:autoSpaceDN w:val="0"/>
              <w:bidi/>
              <w:adjustRightInd w:val="0"/>
              <w:spacing w:after="120" w:line="240" w:lineRule="auto"/>
              <w:jc w:val="center"/>
              <w:rPr>
                <w:rFonts w:asciiTheme="majorBidi" w:hAnsiTheme="majorBidi" w:cstheme="majorBidi"/>
                <w:color w:val="000000"/>
                <w:sz w:val="24"/>
                <w:szCs w:val="24"/>
              </w:rPr>
            </w:pPr>
            <w:r w:rsidRPr="00EB4523">
              <w:rPr>
                <w:rFonts w:asciiTheme="majorBidi" w:hAnsiTheme="majorBidi" w:cstheme="majorBidi"/>
                <w:color w:val="000000"/>
                <w:sz w:val="24"/>
                <w:szCs w:val="24"/>
              </w:rPr>
              <w:t>95% Confidence Interval of the Difference</w:t>
            </w:r>
          </w:p>
        </w:tc>
        <w:tc>
          <w:tcPr>
            <w:tcW w:w="708"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B4523" w:rsidRPr="00EB4523" w:rsidRDefault="00EB4523" w:rsidP="00EB4523">
            <w:pPr>
              <w:autoSpaceDE w:val="0"/>
              <w:autoSpaceDN w:val="0"/>
              <w:bidi/>
              <w:adjustRightInd w:val="0"/>
              <w:spacing w:after="0" w:line="240" w:lineRule="auto"/>
              <w:jc w:val="center"/>
              <w:rPr>
                <w:rFonts w:asciiTheme="majorBidi" w:hAnsiTheme="majorBidi" w:cstheme="majorBidi"/>
                <w:color w:val="000000"/>
                <w:sz w:val="24"/>
                <w:szCs w:val="24"/>
              </w:rPr>
            </w:pPr>
          </w:p>
        </w:tc>
        <w:tc>
          <w:tcPr>
            <w:tcW w:w="567"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B4523" w:rsidRPr="00EB4523" w:rsidRDefault="00EB4523" w:rsidP="00EB4523">
            <w:pPr>
              <w:autoSpaceDE w:val="0"/>
              <w:autoSpaceDN w:val="0"/>
              <w:bidi/>
              <w:adjustRightInd w:val="0"/>
              <w:spacing w:after="0" w:line="240" w:lineRule="auto"/>
              <w:jc w:val="center"/>
              <w:rPr>
                <w:rFonts w:asciiTheme="majorBidi" w:hAnsiTheme="majorBidi" w:cstheme="majorBidi"/>
                <w:color w:val="000000"/>
                <w:sz w:val="24"/>
                <w:szCs w:val="24"/>
              </w:rPr>
            </w:pPr>
          </w:p>
        </w:tc>
        <w:tc>
          <w:tcPr>
            <w:tcW w:w="851"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B4523" w:rsidRPr="00EB4523" w:rsidRDefault="00EB4523" w:rsidP="00EB4523">
            <w:pPr>
              <w:autoSpaceDE w:val="0"/>
              <w:autoSpaceDN w:val="0"/>
              <w:bidi/>
              <w:adjustRightInd w:val="0"/>
              <w:spacing w:after="0" w:line="240" w:lineRule="auto"/>
              <w:jc w:val="center"/>
              <w:rPr>
                <w:rFonts w:asciiTheme="majorBidi" w:hAnsiTheme="majorBidi" w:cstheme="majorBidi"/>
                <w:color w:val="000000"/>
                <w:sz w:val="24"/>
                <w:szCs w:val="24"/>
              </w:rPr>
            </w:pPr>
          </w:p>
        </w:tc>
      </w:tr>
      <w:tr w:rsidR="00EB4523" w:rsidRPr="00EB4523" w:rsidTr="00686BAD">
        <w:trPr>
          <w:gridBefore w:val="1"/>
          <w:wBefore w:w="284" w:type="dxa"/>
          <w:cantSplit/>
          <w:tblHeader/>
        </w:trPr>
        <w:tc>
          <w:tcPr>
            <w:tcW w:w="568" w:type="dxa"/>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EB4523" w:rsidRPr="00EB4523" w:rsidRDefault="00EB4523" w:rsidP="00EB4523">
            <w:pPr>
              <w:autoSpaceDE w:val="0"/>
              <w:autoSpaceDN w:val="0"/>
              <w:bidi/>
              <w:adjustRightInd w:val="0"/>
              <w:spacing w:after="0" w:line="240" w:lineRule="auto"/>
              <w:jc w:val="center"/>
              <w:rPr>
                <w:rFonts w:asciiTheme="majorBidi" w:hAnsiTheme="majorBidi" w:cstheme="majorBidi"/>
                <w:sz w:val="24"/>
                <w:szCs w:val="24"/>
              </w:rPr>
            </w:pPr>
          </w:p>
        </w:tc>
        <w:tc>
          <w:tcPr>
            <w:tcW w:w="992" w:type="dxa"/>
            <w:gridSpan w:val="3"/>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EB4523" w:rsidRPr="00EB4523" w:rsidRDefault="00EB4523" w:rsidP="00EB4523">
            <w:pPr>
              <w:autoSpaceDE w:val="0"/>
              <w:autoSpaceDN w:val="0"/>
              <w:bidi/>
              <w:adjustRightInd w:val="0"/>
              <w:spacing w:after="0" w:line="240" w:lineRule="auto"/>
              <w:jc w:val="center"/>
              <w:rPr>
                <w:rFonts w:asciiTheme="majorBidi" w:hAnsiTheme="majorBidi" w:cstheme="majorBidi"/>
                <w:sz w:val="24"/>
                <w:szCs w:val="24"/>
              </w:rPr>
            </w:pPr>
          </w:p>
        </w:tc>
        <w:tc>
          <w:tcPr>
            <w:tcW w:w="850" w:type="dxa"/>
            <w:vMerge/>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EB4523" w:rsidRPr="00EB4523" w:rsidRDefault="00EB4523" w:rsidP="00EB4523">
            <w:pPr>
              <w:autoSpaceDE w:val="0"/>
              <w:autoSpaceDN w:val="0"/>
              <w:bidi/>
              <w:adjustRightInd w:val="0"/>
              <w:spacing w:after="0" w:line="240" w:lineRule="auto"/>
              <w:jc w:val="center"/>
              <w:rPr>
                <w:rFonts w:asciiTheme="majorBidi" w:hAnsiTheme="majorBidi" w:cstheme="majorBidi"/>
                <w:sz w:val="24"/>
                <w:szCs w:val="24"/>
              </w:rPr>
            </w:pPr>
          </w:p>
        </w:tc>
        <w:tc>
          <w:tcPr>
            <w:tcW w:w="1134" w:type="dxa"/>
            <w:gridSpan w:val="3"/>
            <w:vMerge/>
            <w:tcBorders>
              <w:bottom w:val="single" w:sz="16" w:space="0" w:color="000000"/>
            </w:tcBorders>
            <w:shd w:val="clear" w:color="auto" w:fill="FFFFFF"/>
            <w:tcMar>
              <w:top w:w="30" w:type="dxa"/>
              <w:left w:w="30" w:type="dxa"/>
              <w:bottom w:w="30" w:type="dxa"/>
              <w:right w:w="30" w:type="dxa"/>
            </w:tcMar>
            <w:vAlign w:val="bottom"/>
          </w:tcPr>
          <w:p w:rsidR="00EB4523" w:rsidRPr="00EB4523" w:rsidRDefault="00EB4523" w:rsidP="00EB4523">
            <w:pPr>
              <w:autoSpaceDE w:val="0"/>
              <w:autoSpaceDN w:val="0"/>
              <w:bidi/>
              <w:adjustRightInd w:val="0"/>
              <w:spacing w:after="0" w:line="240" w:lineRule="auto"/>
              <w:jc w:val="center"/>
              <w:rPr>
                <w:rFonts w:asciiTheme="majorBidi" w:hAnsiTheme="majorBidi" w:cstheme="majorBidi"/>
                <w:sz w:val="24"/>
                <w:szCs w:val="24"/>
              </w:rPr>
            </w:pPr>
          </w:p>
        </w:tc>
        <w:tc>
          <w:tcPr>
            <w:tcW w:w="851" w:type="dxa"/>
            <w:vMerge/>
            <w:tcBorders>
              <w:bottom w:val="single" w:sz="16" w:space="0" w:color="000000"/>
            </w:tcBorders>
            <w:shd w:val="clear" w:color="auto" w:fill="FFFFFF"/>
            <w:tcMar>
              <w:top w:w="30" w:type="dxa"/>
              <w:left w:w="30" w:type="dxa"/>
              <w:bottom w:w="30" w:type="dxa"/>
              <w:right w:w="30" w:type="dxa"/>
            </w:tcMar>
            <w:vAlign w:val="bottom"/>
          </w:tcPr>
          <w:p w:rsidR="00EB4523" w:rsidRPr="00EB4523" w:rsidRDefault="00EB4523" w:rsidP="00EB4523">
            <w:pPr>
              <w:autoSpaceDE w:val="0"/>
              <w:autoSpaceDN w:val="0"/>
              <w:bidi/>
              <w:adjustRightInd w:val="0"/>
              <w:spacing w:after="0" w:line="240" w:lineRule="auto"/>
              <w:jc w:val="center"/>
              <w:rPr>
                <w:rFonts w:asciiTheme="majorBidi" w:hAnsiTheme="majorBidi" w:cstheme="majorBidi"/>
                <w:sz w:val="24"/>
                <w:szCs w:val="24"/>
              </w:rPr>
            </w:pPr>
          </w:p>
        </w:tc>
        <w:tc>
          <w:tcPr>
            <w:tcW w:w="992" w:type="dxa"/>
            <w:gridSpan w:val="3"/>
            <w:tcBorders>
              <w:bottom w:val="single" w:sz="16" w:space="0" w:color="000000"/>
            </w:tcBorders>
            <w:shd w:val="clear" w:color="auto" w:fill="FFFFFF"/>
            <w:tcMar>
              <w:top w:w="30" w:type="dxa"/>
              <w:left w:w="30" w:type="dxa"/>
              <w:bottom w:w="30" w:type="dxa"/>
              <w:right w:w="30" w:type="dxa"/>
            </w:tcMar>
            <w:vAlign w:val="bottom"/>
          </w:tcPr>
          <w:p w:rsidR="00EB4523" w:rsidRPr="00EB4523" w:rsidRDefault="00EB4523" w:rsidP="00EB4523">
            <w:pPr>
              <w:autoSpaceDE w:val="0"/>
              <w:autoSpaceDN w:val="0"/>
              <w:bidi/>
              <w:adjustRightInd w:val="0"/>
              <w:spacing w:after="120" w:line="240" w:lineRule="auto"/>
              <w:jc w:val="center"/>
              <w:rPr>
                <w:rFonts w:asciiTheme="majorBidi" w:hAnsiTheme="majorBidi" w:cstheme="majorBidi"/>
                <w:color w:val="000000"/>
                <w:sz w:val="24"/>
                <w:szCs w:val="24"/>
              </w:rPr>
            </w:pPr>
            <w:r w:rsidRPr="00EB4523">
              <w:rPr>
                <w:rFonts w:asciiTheme="majorBidi" w:hAnsiTheme="majorBidi" w:cstheme="majorBidi"/>
                <w:color w:val="000000"/>
                <w:sz w:val="24"/>
                <w:szCs w:val="24"/>
              </w:rPr>
              <w:t>Lower</w:t>
            </w:r>
          </w:p>
        </w:tc>
        <w:tc>
          <w:tcPr>
            <w:tcW w:w="851" w:type="dxa"/>
            <w:gridSpan w:val="3"/>
            <w:tcBorders>
              <w:bottom w:val="single" w:sz="16" w:space="0" w:color="000000"/>
            </w:tcBorders>
            <w:shd w:val="clear" w:color="auto" w:fill="FFFFFF"/>
            <w:tcMar>
              <w:top w:w="30" w:type="dxa"/>
              <w:left w:w="30" w:type="dxa"/>
              <w:bottom w:w="30" w:type="dxa"/>
              <w:right w:w="30" w:type="dxa"/>
            </w:tcMar>
            <w:vAlign w:val="bottom"/>
          </w:tcPr>
          <w:p w:rsidR="00EB4523" w:rsidRPr="00EB4523" w:rsidRDefault="00EB4523" w:rsidP="00EB4523">
            <w:pPr>
              <w:autoSpaceDE w:val="0"/>
              <w:autoSpaceDN w:val="0"/>
              <w:bidi/>
              <w:adjustRightInd w:val="0"/>
              <w:spacing w:after="120" w:line="240" w:lineRule="auto"/>
              <w:jc w:val="center"/>
              <w:rPr>
                <w:rFonts w:asciiTheme="majorBidi" w:hAnsiTheme="majorBidi" w:cstheme="majorBidi"/>
                <w:color w:val="000000"/>
                <w:sz w:val="24"/>
                <w:szCs w:val="24"/>
              </w:rPr>
            </w:pPr>
            <w:r w:rsidRPr="00EB4523">
              <w:rPr>
                <w:rFonts w:asciiTheme="majorBidi" w:hAnsiTheme="majorBidi" w:cstheme="majorBidi"/>
                <w:color w:val="000000"/>
                <w:sz w:val="24"/>
                <w:szCs w:val="24"/>
              </w:rPr>
              <w:t>Upper</w:t>
            </w:r>
          </w:p>
        </w:tc>
        <w:tc>
          <w:tcPr>
            <w:tcW w:w="708"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B4523" w:rsidRPr="00EB4523" w:rsidRDefault="00EB4523" w:rsidP="00EB4523">
            <w:pPr>
              <w:autoSpaceDE w:val="0"/>
              <w:autoSpaceDN w:val="0"/>
              <w:bidi/>
              <w:adjustRightInd w:val="0"/>
              <w:spacing w:after="0" w:line="240" w:lineRule="auto"/>
              <w:jc w:val="center"/>
              <w:rPr>
                <w:rFonts w:asciiTheme="majorBidi" w:hAnsiTheme="majorBidi" w:cstheme="majorBidi"/>
                <w:color w:val="000000"/>
                <w:sz w:val="24"/>
                <w:szCs w:val="24"/>
              </w:rPr>
            </w:pPr>
          </w:p>
        </w:tc>
        <w:tc>
          <w:tcPr>
            <w:tcW w:w="567"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B4523" w:rsidRPr="00EB4523" w:rsidRDefault="00EB4523" w:rsidP="00EB4523">
            <w:pPr>
              <w:autoSpaceDE w:val="0"/>
              <w:autoSpaceDN w:val="0"/>
              <w:bidi/>
              <w:adjustRightInd w:val="0"/>
              <w:spacing w:after="0" w:line="240" w:lineRule="auto"/>
              <w:jc w:val="center"/>
              <w:rPr>
                <w:rFonts w:asciiTheme="majorBidi" w:hAnsiTheme="majorBidi" w:cstheme="majorBidi"/>
                <w:color w:val="000000"/>
                <w:sz w:val="24"/>
                <w:szCs w:val="24"/>
              </w:rPr>
            </w:pPr>
          </w:p>
        </w:tc>
        <w:tc>
          <w:tcPr>
            <w:tcW w:w="851"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B4523" w:rsidRPr="00EB4523" w:rsidRDefault="00EB4523" w:rsidP="00EB4523">
            <w:pPr>
              <w:autoSpaceDE w:val="0"/>
              <w:autoSpaceDN w:val="0"/>
              <w:bidi/>
              <w:adjustRightInd w:val="0"/>
              <w:spacing w:after="0" w:line="240" w:lineRule="auto"/>
              <w:jc w:val="center"/>
              <w:rPr>
                <w:rFonts w:asciiTheme="majorBidi" w:hAnsiTheme="majorBidi" w:cstheme="majorBidi"/>
                <w:color w:val="000000"/>
                <w:sz w:val="24"/>
                <w:szCs w:val="24"/>
              </w:rPr>
            </w:pPr>
          </w:p>
        </w:tc>
      </w:tr>
      <w:tr w:rsidR="00EB4523" w:rsidRPr="00EB4523" w:rsidTr="00686BAD">
        <w:trPr>
          <w:gridBefore w:val="1"/>
          <w:wBefore w:w="284" w:type="dxa"/>
          <w:cantSplit/>
        </w:trPr>
        <w:tc>
          <w:tcPr>
            <w:tcW w:w="568"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EB4523" w:rsidRPr="00EB4523" w:rsidRDefault="00EB4523" w:rsidP="00EB4523">
            <w:pPr>
              <w:autoSpaceDE w:val="0"/>
              <w:autoSpaceDN w:val="0"/>
              <w:bidi/>
              <w:adjustRightInd w:val="0"/>
              <w:spacing w:after="0" w:line="240" w:lineRule="auto"/>
              <w:jc w:val="center"/>
              <w:rPr>
                <w:rFonts w:asciiTheme="majorBidi" w:hAnsiTheme="majorBidi" w:cstheme="majorBidi"/>
                <w:color w:val="000000"/>
                <w:sz w:val="24"/>
                <w:szCs w:val="24"/>
              </w:rPr>
            </w:pPr>
            <w:r w:rsidRPr="00EB4523">
              <w:rPr>
                <w:rFonts w:asciiTheme="majorBidi" w:hAnsiTheme="majorBidi" w:cstheme="majorBidi"/>
                <w:color w:val="000000"/>
                <w:sz w:val="24"/>
                <w:szCs w:val="24"/>
              </w:rPr>
              <w:t>Pair 1</w:t>
            </w:r>
          </w:p>
        </w:tc>
        <w:tc>
          <w:tcPr>
            <w:tcW w:w="992" w:type="dxa"/>
            <w:gridSpan w:val="3"/>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EB4523" w:rsidRPr="00EB4523" w:rsidRDefault="00EB4523" w:rsidP="00EB4523">
            <w:pPr>
              <w:autoSpaceDE w:val="0"/>
              <w:autoSpaceDN w:val="0"/>
              <w:bidi/>
              <w:adjustRightInd w:val="0"/>
              <w:spacing w:after="0" w:line="240" w:lineRule="auto"/>
              <w:jc w:val="center"/>
              <w:rPr>
                <w:rFonts w:asciiTheme="majorBidi" w:hAnsiTheme="majorBidi" w:cstheme="majorBidi"/>
                <w:color w:val="000000"/>
                <w:sz w:val="24"/>
                <w:szCs w:val="24"/>
              </w:rPr>
            </w:pPr>
            <w:proofErr w:type="spellStart"/>
            <w:r w:rsidRPr="00EB4523">
              <w:rPr>
                <w:rFonts w:asciiTheme="majorBidi" w:hAnsiTheme="majorBidi" w:cstheme="majorBidi"/>
                <w:color w:val="000000"/>
                <w:sz w:val="24"/>
                <w:szCs w:val="24"/>
              </w:rPr>
              <w:t>Qobliyah</w:t>
            </w:r>
            <w:proofErr w:type="spellEnd"/>
            <w:r w:rsidRPr="00EB4523">
              <w:rPr>
                <w:rFonts w:asciiTheme="majorBidi" w:hAnsiTheme="majorBidi" w:cstheme="majorBidi"/>
                <w:color w:val="000000"/>
                <w:sz w:val="24"/>
                <w:szCs w:val="24"/>
              </w:rPr>
              <w:t xml:space="preserve"> – </w:t>
            </w:r>
            <w:proofErr w:type="spellStart"/>
            <w:r w:rsidRPr="00EB4523">
              <w:rPr>
                <w:rFonts w:asciiTheme="majorBidi" w:hAnsiTheme="majorBidi" w:cstheme="majorBidi"/>
                <w:color w:val="000000"/>
                <w:sz w:val="24"/>
                <w:szCs w:val="24"/>
              </w:rPr>
              <w:t>Ba’diyah</w:t>
            </w:r>
            <w:proofErr w:type="spellEnd"/>
          </w:p>
        </w:tc>
        <w:tc>
          <w:tcPr>
            <w:tcW w:w="85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EB4523" w:rsidRPr="00EB4523" w:rsidRDefault="00EB4523" w:rsidP="00EB4523">
            <w:pPr>
              <w:autoSpaceDE w:val="0"/>
              <w:autoSpaceDN w:val="0"/>
              <w:bidi/>
              <w:adjustRightInd w:val="0"/>
              <w:spacing w:after="0" w:line="240" w:lineRule="auto"/>
              <w:jc w:val="center"/>
              <w:rPr>
                <w:rFonts w:asciiTheme="majorBidi" w:hAnsiTheme="majorBidi" w:cstheme="majorBidi"/>
                <w:color w:val="000000"/>
                <w:sz w:val="24"/>
                <w:szCs w:val="24"/>
              </w:rPr>
            </w:pPr>
            <w:r w:rsidRPr="00EB4523">
              <w:rPr>
                <w:rFonts w:asciiTheme="majorBidi" w:hAnsiTheme="majorBidi" w:cstheme="majorBidi"/>
                <w:color w:val="000000"/>
                <w:sz w:val="24"/>
                <w:szCs w:val="24"/>
              </w:rPr>
              <w:t>2.21429</w:t>
            </w:r>
          </w:p>
        </w:tc>
        <w:tc>
          <w:tcPr>
            <w:tcW w:w="113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B4523" w:rsidRPr="00EB4523" w:rsidRDefault="00EB4523" w:rsidP="00EB4523">
            <w:pPr>
              <w:autoSpaceDE w:val="0"/>
              <w:autoSpaceDN w:val="0"/>
              <w:bidi/>
              <w:adjustRightInd w:val="0"/>
              <w:spacing w:after="0" w:line="240" w:lineRule="auto"/>
              <w:jc w:val="center"/>
              <w:rPr>
                <w:rFonts w:asciiTheme="majorBidi" w:hAnsiTheme="majorBidi" w:cstheme="majorBidi"/>
                <w:color w:val="000000"/>
                <w:sz w:val="24"/>
                <w:szCs w:val="24"/>
              </w:rPr>
            </w:pPr>
            <w:r w:rsidRPr="00EB4523">
              <w:rPr>
                <w:rFonts w:asciiTheme="majorBidi" w:hAnsiTheme="majorBidi" w:cstheme="majorBidi"/>
                <w:color w:val="000000"/>
                <w:sz w:val="24"/>
                <w:szCs w:val="24"/>
              </w:rPr>
              <w:t>13.35422</w:t>
            </w:r>
          </w:p>
        </w:tc>
        <w:tc>
          <w:tcPr>
            <w:tcW w:w="85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B4523" w:rsidRPr="00EB4523" w:rsidRDefault="00EB4523" w:rsidP="00EB4523">
            <w:pPr>
              <w:autoSpaceDE w:val="0"/>
              <w:autoSpaceDN w:val="0"/>
              <w:bidi/>
              <w:adjustRightInd w:val="0"/>
              <w:spacing w:after="0" w:line="240" w:lineRule="auto"/>
              <w:jc w:val="center"/>
              <w:rPr>
                <w:rFonts w:asciiTheme="majorBidi" w:hAnsiTheme="majorBidi" w:cstheme="majorBidi"/>
                <w:color w:val="000000"/>
                <w:sz w:val="24"/>
                <w:szCs w:val="24"/>
              </w:rPr>
            </w:pPr>
            <w:r w:rsidRPr="00EB4523">
              <w:rPr>
                <w:rFonts w:asciiTheme="majorBidi" w:hAnsiTheme="majorBidi" w:cstheme="majorBidi"/>
                <w:color w:val="000000"/>
                <w:sz w:val="24"/>
                <w:szCs w:val="24"/>
              </w:rPr>
              <w:t>3.56907</w:t>
            </w:r>
          </w:p>
        </w:tc>
        <w:tc>
          <w:tcPr>
            <w:tcW w:w="992"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B4523" w:rsidRPr="00EB4523" w:rsidRDefault="00EB4523" w:rsidP="00EB4523">
            <w:pPr>
              <w:autoSpaceDE w:val="0"/>
              <w:autoSpaceDN w:val="0"/>
              <w:bidi/>
              <w:adjustRightInd w:val="0"/>
              <w:spacing w:after="0" w:line="240" w:lineRule="auto"/>
              <w:jc w:val="center"/>
              <w:rPr>
                <w:rFonts w:asciiTheme="majorBidi" w:hAnsiTheme="majorBidi" w:cstheme="majorBidi"/>
                <w:color w:val="000000"/>
                <w:sz w:val="24"/>
                <w:szCs w:val="24"/>
              </w:rPr>
            </w:pPr>
            <w:r w:rsidRPr="00EB4523">
              <w:rPr>
                <w:rFonts w:asciiTheme="majorBidi" w:hAnsiTheme="majorBidi" w:cstheme="majorBidi"/>
                <w:color w:val="000000"/>
                <w:sz w:val="24"/>
                <w:szCs w:val="24"/>
              </w:rPr>
              <w:t>-5.49621</w:t>
            </w:r>
          </w:p>
        </w:tc>
        <w:tc>
          <w:tcPr>
            <w:tcW w:w="851"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B4523" w:rsidRPr="00EB4523" w:rsidRDefault="00EB4523" w:rsidP="00EB4523">
            <w:pPr>
              <w:autoSpaceDE w:val="0"/>
              <w:autoSpaceDN w:val="0"/>
              <w:bidi/>
              <w:adjustRightInd w:val="0"/>
              <w:spacing w:after="0" w:line="240" w:lineRule="auto"/>
              <w:jc w:val="center"/>
              <w:rPr>
                <w:rFonts w:asciiTheme="majorBidi" w:hAnsiTheme="majorBidi" w:cstheme="majorBidi"/>
                <w:color w:val="000000"/>
                <w:sz w:val="24"/>
                <w:szCs w:val="24"/>
              </w:rPr>
            </w:pPr>
            <w:r w:rsidRPr="00EB4523">
              <w:rPr>
                <w:rFonts w:asciiTheme="majorBidi" w:hAnsiTheme="majorBidi" w:cstheme="majorBidi"/>
                <w:color w:val="000000"/>
                <w:sz w:val="24"/>
                <w:szCs w:val="24"/>
              </w:rPr>
              <w:t>9.92478</w:t>
            </w:r>
          </w:p>
        </w:tc>
        <w:tc>
          <w:tcPr>
            <w:tcW w:w="70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B4523" w:rsidRPr="00EB4523" w:rsidRDefault="00EB4523" w:rsidP="00EB4523">
            <w:pPr>
              <w:autoSpaceDE w:val="0"/>
              <w:autoSpaceDN w:val="0"/>
              <w:bidi/>
              <w:adjustRightInd w:val="0"/>
              <w:spacing w:after="0" w:line="240" w:lineRule="auto"/>
              <w:jc w:val="center"/>
              <w:rPr>
                <w:rFonts w:asciiTheme="majorBidi" w:hAnsiTheme="majorBidi" w:cstheme="majorBidi"/>
                <w:color w:val="000000"/>
                <w:sz w:val="24"/>
                <w:szCs w:val="24"/>
              </w:rPr>
            </w:pPr>
            <w:r w:rsidRPr="00EB4523">
              <w:rPr>
                <w:rFonts w:asciiTheme="majorBidi" w:hAnsiTheme="majorBidi" w:cstheme="majorBidi"/>
                <w:color w:val="000000"/>
                <w:sz w:val="24"/>
                <w:szCs w:val="24"/>
              </w:rPr>
              <w:t>.620</w:t>
            </w:r>
          </w:p>
        </w:tc>
        <w:tc>
          <w:tcPr>
            <w:tcW w:w="567"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B4523" w:rsidRPr="00EB4523" w:rsidRDefault="00EB4523" w:rsidP="00EB4523">
            <w:pPr>
              <w:autoSpaceDE w:val="0"/>
              <w:autoSpaceDN w:val="0"/>
              <w:bidi/>
              <w:adjustRightInd w:val="0"/>
              <w:spacing w:after="0" w:line="240" w:lineRule="auto"/>
              <w:jc w:val="center"/>
              <w:rPr>
                <w:rFonts w:asciiTheme="majorBidi" w:hAnsiTheme="majorBidi" w:cstheme="majorBidi"/>
                <w:color w:val="000000"/>
                <w:sz w:val="24"/>
                <w:szCs w:val="24"/>
              </w:rPr>
            </w:pPr>
            <w:r w:rsidRPr="00EB4523">
              <w:rPr>
                <w:rFonts w:asciiTheme="majorBidi" w:hAnsiTheme="majorBidi" w:cstheme="majorBidi"/>
                <w:color w:val="000000"/>
                <w:sz w:val="24"/>
                <w:szCs w:val="24"/>
              </w:rPr>
              <w:t>13</w:t>
            </w:r>
          </w:p>
        </w:tc>
        <w:tc>
          <w:tcPr>
            <w:tcW w:w="85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B4523" w:rsidRPr="00EB4523" w:rsidRDefault="00EB4523" w:rsidP="00EB4523">
            <w:pPr>
              <w:autoSpaceDE w:val="0"/>
              <w:autoSpaceDN w:val="0"/>
              <w:bidi/>
              <w:adjustRightInd w:val="0"/>
              <w:spacing w:after="0" w:line="240" w:lineRule="auto"/>
              <w:jc w:val="center"/>
              <w:rPr>
                <w:rFonts w:asciiTheme="majorBidi" w:hAnsiTheme="majorBidi" w:cstheme="majorBidi"/>
                <w:color w:val="000000"/>
                <w:sz w:val="24"/>
                <w:szCs w:val="24"/>
              </w:rPr>
            </w:pPr>
            <w:r w:rsidRPr="00EB4523">
              <w:rPr>
                <w:rFonts w:asciiTheme="majorBidi" w:hAnsiTheme="majorBidi" w:cstheme="majorBidi"/>
                <w:color w:val="000000"/>
                <w:sz w:val="24"/>
                <w:szCs w:val="24"/>
              </w:rPr>
              <w:t>.546</w:t>
            </w:r>
          </w:p>
        </w:tc>
      </w:tr>
    </w:tbl>
    <w:p w:rsidR="00EB4523" w:rsidRPr="00EB4523" w:rsidRDefault="00EB4523" w:rsidP="00EB4523">
      <w:pPr>
        <w:tabs>
          <w:tab w:val="right" w:pos="1984"/>
        </w:tabs>
        <w:bidi/>
        <w:spacing w:before="240" w:after="0" w:line="240" w:lineRule="auto"/>
        <w:ind w:left="1275" w:hanging="1275"/>
        <w:jc w:val="both"/>
        <w:rPr>
          <w:rFonts w:ascii="Sakkal Majalla" w:hAnsi="Sakkal Majalla" w:cs="Sakkal Majalla"/>
          <w:sz w:val="32"/>
          <w:szCs w:val="32"/>
          <w:rtl/>
        </w:rPr>
      </w:pPr>
      <w:r w:rsidRPr="00EB4523">
        <w:rPr>
          <w:rFonts w:ascii="Sakkal Majalla" w:hAnsi="Sakkal Majalla" w:cs="Sakkal Majalla"/>
          <w:sz w:val="32"/>
          <w:szCs w:val="32"/>
        </w:rPr>
        <w:t>(Ho)</w:t>
      </w:r>
      <w:r w:rsidRPr="00EB4523">
        <w:rPr>
          <w:rFonts w:ascii="Sakkal Majalla" w:hAnsi="Sakkal Majalla" w:cs="Sakkal Majalla"/>
          <w:sz w:val="32"/>
          <w:szCs w:val="32"/>
          <w:rtl/>
        </w:rPr>
        <w:tab/>
      </w:r>
      <w:r w:rsidRPr="00EB4523">
        <w:rPr>
          <w:rFonts w:ascii="Sakkal Majalla" w:hAnsi="Sakkal Majalla" w:cs="Sakkal Majalla"/>
          <w:sz w:val="32"/>
          <w:szCs w:val="32"/>
          <w:rtl/>
        </w:rPr>
        <w:tab/>
        <w:t>= تعليم الاستماع في اللغة العربية باستخدام مشغلات الوسائط 3 غير فعال لتنمية مهارة الاستماع لدى الطلاب</w:t>
      </w:r>
    </w:p>
    <w:p w:rsidR="00EB4523" w:rsidRPr="00B33AAE" w:rsidRDefault="00EB4523" w:rsidP="00EB4523">
      <w:pPr>
        <w:bidi/>
        <w:spacing w:after="0" w:line="240" w:lineRule="auto"/>
        <w:jc w:val="both"/>
        <w:rPr>
          <w:rFonts w:ascii="Sakkal Majalla" w:hAnsi="Sakkal Majalla" w:cs="Sakkal Majalla"/>
          <w:sz w:val="32"/>
          <w:szCs w:val="32"/>
          <w:rtl/>
        </w:rPr>
      </w:pPr>
      <w:r w:rsidRPr="00EB4523">
        <w:rPr>
          <w:rFonts w:ascii="Sakkal Majalla" w:hAnsi="Sakkal Majalla" w:cs="Sakkal Majalla"/>
          <w:sz w:val="32"/>
          <w:szCs w:val="32"/>
        </w:rPr>
        <w:t>(Ha)</w:t>
      </w:r>
      <w:r w:rsidRPr="00EB4523">
        <w:rPr>
          <w:rFonts w:ascii="Sakkal Majalla" w:hAnsi="Sakkal Majalla" w:cs="Sakkal Majalla"/>
          <w:sz w:val="32"/>
          <w:szCs w:val="32"/>
          <w:rtl/>
        </w:rPr>
        <w:tab/>
      </w:r>
      <w:r w:rsidRPr="00EB4523">
        <w:rPr>
          <w:rFonts w:ascii="Sakkal Majalla" w:hAnsi="Sakkal Majalla" w:cs="Sakkal Majalla"/>
          <w:sz w:val="32"/>
          <w:szCs w:val="32"/>
        </w:rPr>
        <w:tab/>
      </w:r>
      <w:r w:rsidRPr="00EB4523">
        <w:rPr>
          <w:rFonts w:ascii="Sakkal Majalla" w:hAnsi="Sakkal Majalla" w:cs="Sakkal Majalla"/>
          <w:sz w:val="32"/>
          <w:szCs w:val="32"/>
          <w:rtl/>
        </w:rPr>
        <w:t>= تعليم الاستماع في اللغة العربية باستخدام مشغلات ال</w:t>
      </w:r>
      <w:r w:rsidRPr="00B33AAE">
        <w:rPr>
          <w:rFonts w:ascii="Sakkal Majalla" w:hAnsi="Sakkal Majalla" w:cs="Sakkal Majalla"/>
          <w:sz w:val="32"/>
          <w:szCs w:val="32"/>
          <w:rtl/>
        </w:rPr>
        <w:t>وسائط 3 فعال لتنمية مهارة الاستماع لدى الطلاب</w:t>
      </w:r>
    </w:p>
    <w:p w:rsidR="00B33AAE" w:rsidRPr="00B33AAE" w:rsidRDefault="00B33AAE" w:rsidP="00B33AAE">
      <w:pPr>
        <w:bidi/>
        <w:spacing w:after="0"/>
        <w:ind w:firstLine="567"/>
        <w:jc w:val="both"/>
        <w:rPr>
          <w:rFonts w:ascii="Sakkal Majalla" w:hAnsi="Sakkal Majalla" w:cs="Sakkal Majalla"/>
          <w:sz w:val="32"/>
          <w:szCs w:val="32"/>
          <w:rtl/>
        </w:rPr>
      </w:pPr>
      <w:r w:rsidRPr="00B33AAE">
        <w:rPr>
          <w:rFonts w:ascii="Sakkal Majalla" w:hAnsi="Sakkal Majalla" w:cs="Sakkal Majalla"/>
          <w:sz w:val="32"/>
          <w:szCs w:val="32"/>
          <w:rtl/>
        </w:rPr>
        <w:t>بنـاءاً على هذا الجـدول، تستطيع أن تعرف أن المُعَدّل في الاختبـار القبلي 74,571، والمُعَدّل في الاختبـار البـعدي 72,357 فتعرف أن الـفروق بينهما 2,214-، وإذا أردنـا الحصول إلى المقـارنة بينهمـا فتستعمل البـاحثة الاختبـار</w:t>
      </w:r>
      <w:r w:rsidRPr="00B33AAE">
        <w:rPr>
          <w:rFonts w:ascii="Sakkal Majalla" w:hAnsi="Sakkal Majalla" w:cs="Sakkal Majalla"/>
          <w:sz w:val="32"/>
          <w:szCs w:val="32"/>
        </w:rPr>
        <w:t xml:space="preserve"> t </w:t>
      </w:r>
      <w:r w:rsidRPr="00B33AAE">
        <w:rPr>
          <w:rFonts w:ascii="Sakkal Majalla" w:hAnsi="Sakkal Majalla" w:cs="Sakkal Majalla"/>
          <w:sz w:val="32"/>
          <w:szCs w:val="32"/>
          <w:rtl/>
        </w:rPr>
        <w:t xml:space="preserve"> لمجموعـة الواحدة (</w:t>
      </w:r>
      <w:r w:rsidRPr="00B33AAE">
        <w:rPr>
          <w:rFonts w:asciiTheme="majorBidi" w:hAnsiTheme="majorBidi" w:cstheme="majorBidi"/>
          <w:i/>
          <w:iCs/>
          <w:sz w:val="24"/>
          <w:szCs w:val="24"/>
        </w:rPr>
        <w:t xml:space="preserve">Paired </w:t>
      </w:r>
      <w:proofErr w:type="spellStart"/>
      <w:r w:rsidRPr="00B33AAE">
        <w:rPr>
          <w:rFonts w:asciiTheme="majorBidi" w:hAnsiTheme="majorBidi" w:cstheme="majorBidi"/>
          <w:i/>
          <w:iCs/>
          <w:sz w:val="24"/>
          <w:szCs w:val="24"/>
        </w:rPr>
        <w:t>sampel</w:t>
      </w:r>
      <w:proofErr w:type="spellEnd"/>
      <w:r w:rsidRPr="00B33AAE">
        <w:rPr>
          <w:rFonts w:asciiTheme="majorBidi" w:hAnsiTheme="majorBidi" w:cstheme="majorBidi"/>
          <w:i/>
          <w:iCs/>
          <w:sz w:val="24"/>
          <w:szCs w:val="24"/>
        </w:rPr>
        <w:t xml:space="preserve"> T-Test</w:t>
      </w:r>
      <w:r w:rsidRPr="00B33AAE">
        <w:rPr>
          <w:rFonts w:ascii="Sakkal Majalla" w:hAnsi="Sakkal Majalla" w:cs="Sakkal Majalla"/>
          <w:sz w:val="32"/>
          <w:szCs w:val="32"/>
          <w:rtl/>
        </w:rPr>
        <w:t xml:space="preserve">). فتحصل أن قيمة </w:t>
      </w:r>
      <w:r w:rsidRPr="00B33AAE">
        <w:rPr>
          <w:rFonts w:ascii="Sakkal Majalla" w:hAnsi="Sakkal Majalla" w:cs="Sakkal Majalla"/>
          <w:sz w:val="32"/>
          <w:szCs w:val="32"/>
        </w:rPr>
        <w:t>T</w:t>
      </w:r>
      <w:r w:rsidRPr="00B33AAE">
        <w:rPr>
          <w:rFonts w:ascii="Sakkal Majalla" w:hAnsi="Sakkal Majalla" w:cs="Sakkal Majalla"/>
          <w:sz w:val="32"/>
          <w:szCs w:val="32"/>
          <w:rtl/>
        </w:rPr>
        <w:t xml:space="preserve"> المحسوبة </w:t>
      </w:r>
      <w:r w:rsidRPr="00B33AAE">
        <w:rPr>
          <w:rFonts w:ascii="Sakkal Majalla" w:hAnsi="Sakkal Majalla" w:cs="Sakkal Majalla"/>
          <w:i/>
          <w:iCs/>
          <w:sz w:val="32"/>
          <w:szCs w:val="32"/>
        </w:rPr>
        <w:t>T-test</w:t>
      </w:r>
      <w:r w:rsidRPr="00B33AAE">
        <w:rPr>
          <w:rFonts w:ascii="Sakkal Majalla" w:hAnsi="Sakkal Majalla" w:cs="Sakkal Majalla"/>
          <w:sz w:val="32"/>
          <w:szCs w:val="32"/>
          <w:rtl/>
        </w:rPr>
        <w:t xml:space="preserve"> بـالنسبة إلى هذا فتفسر هذه القيمـة </w:t>
      </w:r>
      <w:r w:rsidRPr="00B33AAE">
        <w:rPr>
          <w:rFonts w:ascii="Sakkal Majalla" w:hAnsi="Sakkal Majalla" w:cs="Sakkal Majalla"/>
          <w:sz w:val="32"/>
          <w:szCs w:val="32"/>
        </w:rPr>
        <w:t>T</w:t>
      </w:r>
      <w:r w:rsidRPr="00B33AAE">
        <w:rPr>
          <w:rFonts w:ascii="Sakkal Majalla" w:hAnsi="Sakkal Majalla" w:cs="Sakkal Majalla"/>
          <w:sz w:val="32"/>
          <w:szCs w:val="32"/>
          <w:rtl/>
        </w:rPr>
        <w:t xml:space="preserve"> بالجـدول في الـدرجة 0,005 لـعدد العينـة 13 هي 3,012، فتعرف بالمقـارنة بين  المحصولـة هي 2,160 &gt; 0,620</w:t>
      </w:r>
    </w:p>
    <w:p w:rsidR="00B33AAE" w:rsidRPr="00EB4523" w:rsidRDefault="00B33AAE" w:rsidP="00B33AAE">
      <w:pPr>
        <w:bidi/>
        <w:spacing w:after="0" w:line="240" w:lineRule="auto"/>
        <w:jc w:val="both"/>
        <w:rPr>
          <w:rFonts w:ascii="Sakkal Majalla" w:hAnsi="Sakkal Majalla" w:cs="Sakkal Majalla"/>
          <w:b/>
          <w:bCs/>
          <w:sz w:val="32"/>
          <w:szCs w:val="32"/>
        </w:rPr>
      </w:pPr>
      <w:r w:rsidRPr="00B33AAE">
        <w:rPr>
          <w:rFonts w:ascii="Sakkal Majalla" w:hAnsi="Sakkal Majalla" w:cs="Sakkal Majalla"/>
          <w:sz w:val="32"/>
          <w:szCs w:val="32"/>
          <w:rtl/>
        </w:rPr>
        <w:lastRenderedPageBreak/>
        <w:t xml:space="preserve">وستجد هنا أن تعليم الاستمـاع باستخدام مشغـلات الوسائط 3 لدى الطلاب في </w:t>
      </w:r>
      <w:r w:rsidRPr="0034388C">
        <w:rPr>
          <w:rFonts w:ascii="Sakkal Majalla" w:hAnsi="Sakkal Majalla" w:cs="Sakkal Majalla"/>
          <w:sz w:val="32"/>
          <w:szCs w:val="32"/>
          <w:rtl/>
        </w:rPr>
        <w:t>جامعة مولانا مالك إب</w:t>
      </w:r>
      <w:r>
        <w:rPr>
          <w:rFonts w:ascii="Sakkal Majalla" w:hAnsi="Sakkal Majalla" w:cs="Sakkal Majalla"/>
          <w:sz w:val="32"/>
          <w:szCs w:val="32"/>
          <w:rtl/>
        </w:rPr>
        <w:t>راهيم الإسلامية الحكومية بمالان</w:t>
      </w:r>
      <w:r>
        <w:rPr>
          <w:rFonts w:ascii="Sakkal Majalla" w:hAnsi="Sakkal Majalla" w:cs="Sakkal Majalla" w:hint="cs"/>
          <w:sz w:val="32"/>
          <w:szCs w:val="32"/>
          <w:rtl/>
        </w:rPr>
        <w:t>ق</w:t>
      </w:r>
      <w:r w:rsidRPr="00B33AAE">
        <w:rPr>
          <w:rFonts w:ascii="Sakkal Majalla" w:hAnsi="Sakkal Majalla" w:cs="Sakkal Majalla"/>
          <w:sz w:val="32"/>
          <w:szCs w:val="32"/>
          <w:rtl/>
        </w:rPr>
        <w:t xml:space="preserve"> غير فعَّالة أو غير</w:t>
      </w:r>
      <w:r>
        <w:rPr>
          <w:rFonts w:cs="Traditional Arabic"/>
          <w:sz w:val="36"/>
          <w:szCs w:val="36"/>
          <w:rtl/>
        </w:rPr>
        <w:t xml:space="preserve"> </w:t>
      </w:r>
      <w:r w:rsidRPr="00B33AAE">
        <w:rPr>
          <w:rFonts w:asciiTheme="majorBidi" w:hAnsiTheme="majorBidi" w:cstheme="majorBidi"/>
          <w:i/>
          <w:iCs/>
          <w:sz w:val="24"/>
          <w:szCs w:val="24"/>
        </w:rPr>
        <w:t>Significant</w:t>
      </w:r>
      <w:r>
        <w:rPr>
          <w:rFonts w:cs="Traditional Arabic"/>
          <w:i/>
          <w:iCs/>
          <w:sz w:val="24"/>
          <w:szCs w:val="24"/>
          <w:rtl/>
        </w:rPr>
        <w:t>.</w:t>
      </w:r>
    </w:p>
    <w:p w:rsidR="000920C0" w:rsidRDefault="000920C0" w:rsidP="00EB4523">
      <w:pPr>
        <w:pStyle w:val="ListParagraph"/>
        <w:numPr>
          <w:ilvl w:val="0"/>
          <w:numId w:val="3"/>
        </w:numPr>
        <w:bidi/>
        <w:spacing w:after="0" w:line="240" w:lineRule="auto"/>
        <w:jc w:val="both"/>
        <w:rPr>
          <w:rFonts w:ascii="Sakkal Majalla" w:hAnsi="Sakkal Majalla" w:cs="Sakkal Majalla"/>
          <w:b/>
          <w:bCs/>
          <w:sz w:val="32"/>
          <w:szCs w:val="32"/>
        </w:rPr>
      </w:pPr>
      <w:r w:rsidRPr="00EB4523">
        <w:rPr>
          <w:rFonts w:ascii="Sakkal Majalla" w:hAnsi="Sakkal Majalla" w:cs="Sakkal Majalla"/>
          <w:b/>
          <w:bCs/>
          <w:sz w:val="32"/>
          <w:szCs w:val="32"/>
          <w:rtl/>
        </w:rPr>
        <w:t>الاختبار البعدي للفصل الضابط والاختبار البعدي للفصل التجريـبي</w:t>
      </w:r>
    </w:p>
    <w:p w:rsidR="0044237B" w:rsidRPr="0044237B" w:rsidRDefault="00B33AAE" w:rsidP="0044237B">
      <w:pPr>
        <w:bidi/>
        <w:spacing w:after="0" w:line="240" w:lineRule="auto"/>
        <w:jc w:val="center"/>
        <w:rPr>
          <w:rFonts w:ascii="Sakkal Majalla" w:hAnsi="Sakkal Majalla" w:cs="Sakkal Majalla"/>
          <w:sz w:val="32"/>
          <w:szCs w:val="32"/>
          <w:rtl/>
        </w:rPr>
      </w:pPr>
      <w:r>
        <w:rPr>
          <w:rFonts w:ascii="Sakkal Majalla" w:hAnsi="Sakkal Majalla" w:cs="Sakkal Majalla" w:hint="cs"/>
          <w:sz w:val="32"/>
          <w:szCs w:val="32"/>
          <w:rtl/>
        </w:rPr>
        <w:t>الجدول الثاني</w:t>
      </w:r>
    </w:p>
    <w:p w:rsidR="0044237B" w:rsidRPr="0044237B" w:rsidRDefault="0044237B" w:rsidP="0044237B">
      <w:pPr>
        <w:bidi/>
        <w:spacing w:after="0"/>
        <w:jc w:val="center"/>
        <w:rPr>
          <w:rFonts w:ascii="Sakkal Majalla" w:hAnsi="Sakkal Majalla" w:cs="Sakkal Majalla"/>
          <w:sz w:val="32"/>
          <w:szCs w:val="32"/>
          <w:rtl/>
        </w:rPr>
      </w:pPr>
      <w:r w:rsidRPr="0044237B">
        <w:rPr>
          <w:rFonts w:ascii="Sakkal Majalla" w:hAnsi="Sakkal Majalla" w:cs="Sakkal Majalla"/>
          <w:sz w:val="32"/>
          <w:szCs w:val="32"/>
          <w:rtl/>
        </w:rPr>
        <w:t>مُعَدّل نتائج الاختبار البعدي لفصل الضابط وفصل التجريـبي</w:t>
      </w:r>
    </w:p>
    <w:tbl>
      <w:tblPr>
        <w:tblStyle w:val="TableGrid"/>
        <w:bidiVisual/>
        <w:tblW w:w="0" w:type="auto"/>
        <w:tblInd w:w="675" w:type="dxa"/>
        <w:tblLook w:val="04A0" w:firstRow="1" w:lastRow="0" w:firstColumn="1" w:lastColumn="0" w:noHBand="0" w:noVBand="1"/>
      </w:tblPr>
      <w:tblGrid>
        <w:gridCol w:w="708"/>
        <w:gridCol w:w="4053"/>
        <w:gridCol w:w="2043"/>
      </w:tblGrid>
      <w:tr w:rsidR="0044237B" w:rsidRPr="0044237B" w:rsidTr="00C2457F">
        <w:tc>
          <w:tcPr>
            <w:tcW w:w="708" w:type="dxa"/>
          </w:tcPr>
          <w:p w:rsidR="0044237B" w:rsidRPr="0044237B" w:rsidRDefault="0044237B" w:rsidP="00C2457F">
            <w:pPr>
              <w:bidi/>
              <w:jc w:val="both"/>
              <w:rPr>
                <w:rFonts w:ascii="Sakkal Majalla" w:hAnsi="Sakkal Majalla" w:cs="Sakkal Majalla"/>
                <w:sz w:val="32"/>
                <w:szCs w:val="32"/>
                <w:rtl/>
              </w:rPr>
            </w:pPr>
            <w:r w:rsidRPr="0044237B">
              <w:rPr>
                <w:rFonts w:ascii="Sakkal Majalla" w:hAnsi="Sakkal Majalla" w:cs="Sakkal Majalla"/>
                <w:sz w:val="32"/>
                <w:szCs w:val="32"/>
                <w:rtl/>
              </w:rPr>
              <w:t>رقم</w:t>
            </w:r>
          </w:p>
        </w:tc>
        <w:tc>
          <w:tcPr>
            <w:tcW w:w="4053" w:type="dxa"/>
          </w:tcPr>
          <w:p w:rsidR="0044237B" w:rsidRPr="0044237B" w:rsidRDefault="0044237B" w:rsidP="00C2457F">
            <w:pPr>
              <w:bidi/>
              <w:jc w:val="both"/>
              <w:rPr>
                <w:rFonts w:ascii="Sakkal Majalla" w:hAnsi="Sakkal Majalla" w:cs="Sakkal Majalla"/>
                <w:sz w:val="32"/>
                <w:szCs w:val="32"/>
                <w:rtl/>
              </w:rPr>
            </w:pPr>
            <w:r w:rsidRPr="0044237B">
              <w:rPr>
                <w:rFonts w:ascii="Sakkal Majalla" w:hAnsi="Sakkal Majalla" w:cs="Sakkal Majalla"/>
                <w:sz w:val="32"/>
                <w:szCs w:val="32"/>
                <w:rtl/>
              </w:rPr>
              <w:t>الاختبار</w:t>
            </w:r>
          </w:p>
        </w:tc>
        <w:tc>
          <w:tcPr>
            <w:tcW w:w="2043" w:type="dxa"/>
          </w:tcPr>
          <w:p w:rsidR="0044237B" w:rsidRPr="0044237B" w:rsidRDefault="0044237B" w:rsidP="00C2457F">
            <w:pPr>
              <w:bidi/>
              <w:jc w:val="both"/>
              <w:rPr>
                <w:rFonts w:ascii="Sakkal Majalla" w:hAnsi="Sakkal Majalla" w:cs="Sakkal Majalla"/>
                <w:sz w:val="32"/>
                <w:szCs w:val="32"/>
                <w:rtl/>
              </w:rPr>
            </w:pPr>
            <w:r w:rsidRPr="0044237B">
              <w:rPr>
                <w:rFonts w:ascii="Sakkal Majalla" w:hAnsi="Sakkal Majalla" w:cs="Sakkal Majalla"/>
                <w:sz w:val="32"/>
                <w:szCs w:val="32"/>
                <w:rtl/>
              </w:rPr>
              <w:t>النتيجة مُعَدّل</w:t>
            </w:r>
          </w:p>
        </w:tc>
      </w:tr>
      <w:tr w:rsidR="0044237B" w:rsidRPr="0044237B" w:rsidTr="00C2457F">
        <w:tc>
          <w:tcPr>
            <w:tcW w:w="708" w:type="dxa"/>
          </w:tcPr>
          <w:p w:rsidR="0044237B" w:rsidRPr="0044237B" w:rsidRDefault="0044237B" w:rsidP="00C2457F">
            <w:pPr>
              <w:bidi/>
              <w:jc w:val="both"/>
              <w:rPr>
                <w:rFonts w:ascii="Sakkal Majalla" w:hAnsi="Sakkal Majalla" w:cs="Sakkal Majalla"/>
                <w:sz w:val="32"/>
                <w:szCs w:val="32"/>
                <w:rtl/>
              </w:rPr>
            </w:pPr>
            <w:r w:rsidRPr="0044237B">
              <w:rPr>
                <w:rFonts w:ascii="Sakkal Majalla" w:hAnsi="Sakkal Majalla" w:cs="Sakkal Majalla"/>
                <w:sz w:val="32"/>
                <w:szCs w:val="32"/>
                <w:rtl/>
              </w:rPr>
              <w:t>1</w:t>
            </w:r>
          </w:p>
        </w:tc>
        <w:tc>
          <w:tcPr>
            <w:tcW w:w="4053" w:type="dxa"/>
          </w:tcPr>
          <w:p w:rsidR="0044237B" w:rsidRPr="0044237B" w:rsidRDefault="0044237B" w:rsidP="00C2457F">
            <w:pPr>
              <w:bidi/>
              <w:jc w:val="both"/>
              <w:rPr>
                <w:rFonts w:ascii="Sakkal Majalla" w:hAnsi="Sakkal Majalla" w:cs="Sakkal Majalla"/>
                <w:sz w:val="32"/>
                <w:szCs w:val="32"/>
                <w:rtl/>
              </w:rPr>
            </w:pPr>
            <w:r w:rsidRPr="0044237B">
              <w:rPr>
                <w:rFonts w:ascii="Sakkal Majalla" w:hAnsi="Sakkal Majalla" w:cs="Sakkal Majalla"/>
                <w:sz w:val="32"/>
                <w:szCs w:val="32"/>
                <w:rtl/>
              </w:rPr>
              <w:t xml:space="preserve">فصل الضابط </w:t>
            </w:r>
          </w:p>
        </w:tc>
        <w:tc>
          <w:tcPr>
            <w:tcW w:w="2043" w:type="dxa"/>
          </w:tcPr>
          <w:p w:rsidR="0044237B" w:rsidRPr="0044237B" w:rsidRDefault="0044237B" w:rsidP="00C2457F">
            <w:pPr>
              <w:bidi/>
              <w:jc w:val="both"/>
              <w:rPr>
                <w:rFonts w:ascii="Sakkal Majalla" w:hAnsi="Sakkal Majalla" w:cs="Sakkal Majalla"/>
                <w:sz w:val="32"/>
                <w:szCs w:val="32"/>
                <w:rtl/>
              </w:rPr>
            </w:pPr>
            <w:r w:rsidRPr="0044237B">
              <w:rPr>
                <w:rFonts w:ascii="Sakkal Majalla" w:hAnsi="Sakkal Majalla" w:cs="Sakkal Majalla"/>
                <w:sz w:val="32"/>
                <w:szCs w:val="32"/>
                <w:rtl/>
              </w:rPr>
              <w:t>75,857</w:t>
            </w:r>
          </w:p>
        </w:tc>
      </w:tr>
      <w:tr w:rsidR="0044237B" w:rsidRPr="0044237B" w:rsidTr="00C2457F">
        <w:tc>
          <w:tcPr>
            <w:tcW w:w="708" w:type="dxa"/>
          </w:tcPr>
          <w:p w:rsidR="0044237B" w:rsidRPr="0044237B" w:rsidRDefault="0044237B" w:rsidP="00C2457F">
            <w:pPr>
              <w:bidi/>
              <w:jc w:val="both"/>
              <w:rPr>
                <w:rFonts w:ascii="Sakkal Majalla" w:hAnsi="Sakkal Majalla" w:cs="Sakkal Majalla"/>
                <w:sz w:val="32"/>
                <w:szCs w:val="32"/>
                <w:rtl/>
              </w:rPr>
            </w:pPr>
            <w:r w:rsidRPr="0044237B">
              <w:rPr>
                <w:rFonts w:ascii="Sakkal Majalla" w:hAnsi="Sakkal Majalla" w:cs="Sakkal Majalla"/>
                <w:sz w:val="32"/>
                <w:szCs w:val="32"/>
                <w:rtl/>
              </w:rPr>
              <w:t>2</w:t>
            </w:r>
          </w:p>
        </w:tc>
        <w:tc>
          <w:tcPr>
            <w:tcW w:w="4053" w:type="dxa"/>
          </w:tcPr>
          <w:p w:rsidR="0044237B" w:rsidRPr="0044237B" w:rsidRDefault="0044237B" w:rsidP="00C2457F">
            <w:pPr>
              <w:bidi/>
              <w:jc w:val="both"/>
              <w:rPr>
                <w:rFonts w:ascii="Sakkal Majalla" w:hAnsi="Sakkal Majalla" w:cs="Sakkal Majalla"/>
                <w:sz w:val="32"/>
                <w:szCs w:val="32"/>
                <w:rtl/>
              </w:rPr>
            </w:pPr>
            <w:r w:rsidRPr="0044237B">
              <w:rPr>
                <w:rFonts w:ascii="Sakkal Majalla" w:hAnsi="Sakkal Majalla" w:cs="Sakkal Majalla"/>
                <w:sz w:val="32"/>
                <w:szCs w:val="32"/>
                <w:rtl/>
              </w:rPr>
              <w:t>فصل التجريـبي</w:t>
            </w:r>
          </w:p>
        </w:tc>
        <w:tc>
          <w:tcPr>
            <w:tcW w:w="2043" w:type="dxa"/>
          </w:tcPr>
          <w:p w:rsidR="0044237B" w:rsidRPr="0044237B" w:rsidRDefault="0044237B" w:rsidP="00C2457F">
            <w:pPr>
              <w:bidi/>
              <w:jc w:val="both"/>
              <w:rPr>
                <w:rFonts w:ascii="Sakkal Majalla" w:hAnsi="Sakkal Majalla" w:cs="Sakkal Majalla"/>
                <w:sz w:val="32"/>
                <w:szCs w:val="32"/>
                <w:rtl/>
              </w:rPr>
            </w:pPr>
            <w:r w:rsidRPr="0044237B">
              <w:rPr>
                <w:rFonts w:ascii="Sakkal Majalla" w:hAnsi="Sakkal Majalla" w:cs="Sakkal Majalla"/>
                <w:sz w:val="32"/>
                <w:szCs w:val="32"/>
                <w:rtl/>
              </w:rPr>
              <w:t>72,357</w:t>
            </w:r>
          </w:p>
        </w:tc>
      </w:tr>
    </w:tbl>
    <w:p w:rsidR="0044237B" w:rsidRDefault="0044237B" w:rsidP="00680E93">
      <w:pPr>
        <w:autoSpaceDE w:val="0"/>
        <w:autoSpaceDN w:val="0"/>
        <w:bidi/>
        <w:adjustRightInd w:val="0"/>
        <w:spacing w:after="0" w:line="400" w:lineRule="atLeast"/>
        <w:jc w:val="center"/>
        <w:rPr>
          <w:rFonts w:asciiTheme="majorBidi" w:hAnsiTheme="majorBidi" w:cstheme="majorBidi"/>
          <w:b/>
          <w:bCs/>
          <w:color w:val="000000"/>
          <w:sz w:val="24"/>
          <w:szCs w:val="24"/>
        </w:rPr>
      </w:pPr>
      <w:r w:rsidRPr="0044237B">
        <w:rPr>
          <w:rFonts w:asciiTheme="majorBidi" w:hAnsiTheme="majorBidi" w:cstheme="majorBidi"/>
          <w:b/>
          <w:bCs/>
          <w:color w:val="000000"/>
          <w:sz w:val="24"/>
          <w:szCs w:val="24"/>
        </w:rPr>
        <w:t>T-Test</w:t>
      </w:r>
    </w:p>
    <w:tbl>
      <w:tblPr>
        <w:tblW w:w="9215" w:type="dxa"/>
        <w:jc w:val="center"/>
        <w:tblInd w:w="-6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497"/>
        <w:gridCol w:w="494"/>
        <w:gridCol w:w="513"/>
        <w:gridCol w:w="479"/>
        <w:gridCol w:w="567"/>
        <w:gridCol w:w="176"/>
        <w:gridCol w:w="535"/>
        <w:gridCol w:w="130"/>
        <w:gridCol w:w="293"/>
        <w:gridCol w:w="708"/>
        <w:gridCol w:w="851"/>
        <w:gridCol w:w="766"/>
        <w:gridCol w:w="368"/>
        <w:gridCol w:w="850"/>
        <w:gridCol w:w="537"/>
        <w:gridCol w:w="456"/>
        <w:gridCol w:w="995"/>
      </w:tblGrid>
      <w:tr w:rsidR="0044237B" w:rsidRPr="00D83A67" w:rsidTr="00680E93">
        <w:trPr>
          <w:gridBefore w:val="1"/>
          <w:gridAfter w:val="2"/>
          <w:wBefore w:w="497" w:type="dxa"/>
          <w:wAfter w:w="1451" w:type="dxa"/>
          <w:cantSplit/>
          <w:tblHeader/>
          <w:jc w:val="center"/>
        </w:trPr>
        <w:tc>
          <w:tcPr>
            <w:tcW w:w="7267" w:type="dxa"/>
            <w:gridSpan w:val="14"/>
            <w:tcBorders>
              <w:top w:val="nil"/>
              <w:left w:val="nil"/>
              <w:bottom w:val="nil"/>
              <w:right w:val="nil"/>
            </w:tcBorders>
            <w:shd w:val="clear" w:color="auto" w:fill="FFFFFF"/>
            <w:tcMar>
              <w:top w:w="30" w:type="dxa"/>
              <w:left w:w="30" w:type="dxa"/>
              <w:bottom w:w="30" w:type="dxa"/>
              <w:right w:w="30" w:type="dxa"/>
            </w:tcMar>
            <w:vAlign w:val="center"/>
          </w:tcPr>
          <w:p w:rsidR="0044237B" w:rsidRPr="00D83A67" w:rsidRDefault="0044237B" w:rsidP="0044237B">
            <w:pPr>
              <w:autoSpaceDE w:val="0"/>
              <w:autoSpaceDN w:val="0"/>
              <w:bidi/>
              <w:adjustRightInd w:val="0"/>
              <w:spacing w:after="0" w:line="240" w:lineRule="auto"/>
              <w:jc w:val="center"/>
              <w:rPr>
                <w:rFonts w:asciiTheme="majorBidi" w:hAnsiTheme="majorBidi" w:cstheme="majorBidi"/>
                <w:color w:val="000000"/>
                <w:sz w:val="20"/>
                <w:szCs w:val="20"/>
              </w:rPr>
            </w:pPr>
            <w:r w:rsidRPr="00D83A67">
              <w:rPr>
                <w:rFonts w:asciiTheme="majorBidi" w:hAnsiTheme="majorBidi" w:cstheme="majorBidi"/>
                <w:b/>
                <w:bCs/>
                <w:color w:val="000000"/>
                <w:sz w:val="20"/>
                <w:szCs w:val="20"/>
              </w:rPr>
              <w:t>Group Statistics</w:t>
            </w:r>
          </w:p>
        </w:tc>
      </w:tr>
      <w:tr w:rsidR="0044237B" w:rsidRPr="00D83A67" w:rsidTr="00680E93">
        <w:trPr>
          <w:gridBefore w:val="1"/>
          <w:gridAfter w:val="2"/>
          <w:wBefore w:w="497" w:type="dxa"/>
          <w:wAfter w:w="1451" w:type="dxa"/>
          <w:cantSplit/>
          <w:tblHeader/>
          <w:jc w:val="center"/>
        </w:trPr>
        <w:tc>
          <w:tcPr>
            <w:tcW w:w="1007" w:type="dxa"/>
            <w:gridSpan w:val="2"/>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4237B" w:rsidRPr="00D83A67" w:rsidRDefault="0044237B" w:rsidP="0044237B">
            <w:pPr>
              <w:autoSpaceDE w:val="0"/>
              <w:autoSpaceDN w:val="0"/>
              <w:bidi/>
              <w:adjustRightInd w:val="0"/>
              <w:spacing w:after="0" w:line="240" w:lineRule="auto"/>
              <w:jc w:val="center"/>
              <w:rPr>
                <w:rFonts w:asciiTheme="majorBidi" w:hAnsiTheme="majorBidi" w:cstheme="majorBidi"/>
                <w:sz w:val="20"/>
                <w:szCs w:val="20"/>
              </w:rPr>
            </w:pPr>
          </w:p>
        </w:tc>
        <w:tc>
          <w:tcPr>
            <w:tcW w:w="1222" w:type="dxa"/>
            <w:gridSpan w:val="3"/>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44237B" w:rsidRPr="00D83A67" w:rsidRDefault="0044237B" w:rsidP="0044237B">
            <w:pPr>
              <w:autoSpaceDE w:val="0"/>
              <w:autoSpaceDN w:val="0"/>
              <w:bidi/>
              <w:adjustRightInd w:val="0"/>
              <w:spacing w:after="0" w:line="240" w:lineRule="auto"/>
              <w:jc w:val="center"/>
              <w:rPr>
                <w:rFonts w:asciiTheme="majorBidi" w:hAnsiTheme="majorBidi" w:cstheme="majorBidi"/>
                <w:color w:val="000000"/>
                <w:sz w:val="20"/>
                <w:szCs w:val="20"/>
              </w:rPr>
            </w:pPr>
            <w:proofErr w:type="spellStart"/>
            <w:r w:rsidRPr="00D83A67">
              <w:rPr>
                <w:rFonts w:asciiTheme="majorBidi" w:hAnsiTheme="majorBidi" w:cstheme="majorBidi"/>
                <w:color w:val="000000"/>
                <w:sz w:val="20"/>
                <w:szCs w:val="20"/>
              </w:rPr>
              <w:t>kelompok</w:t>
            </w:r>
            <w:proofErr w:type="spellEnd"/>
          </w:p>
        </w:tc>
        <w:tc>
          <w:tcPr>
            <w:tcW w:w="66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44237B" w:rsidRPr="00D83A67" w:rsidRDefault="0044237B" w:rsidP="0044237B">
            <w:pPr>
              <w:autoSpaceDE w:val="0"/>
              <w:autoSpaceDN w:val="0"/>
              <w:bidi/>
              <w:adjustRightInd w:val="0"/>
              <w:spacing w:after="0" w:line="240" w:lineRule="auto"/>
              <w:jc w:val="center"/>
              <w:rPr>
                <w:rFonts w:asciiTheme="majorBidi" w:hAnsiTheme="majorBidi" w:cstheme="majorBidi"/>
                <w:color w:val="000000"/>
                <w:sz w:val="20"/>
                <w:szCs w:val="20"/>
              </w:rPr>
            </w:pPr>
            <w:r w:rsidRPr="00D83A67">
              <w:rPr>
                <w:rFonts w:asciiTheme="majorBidi" w:hAnsiTheme="majorBidi" w:cstheme="majorBidi"/>
                <w:color w:val="000000"/>
                <w:sz w:val="20"/>
                <w:szCs w:val="20"/>
              </w:rPr>
              <w:t>N</w:t>
            </w:r>
          </w:p>
        </w:tc>
        <w:tc>
          <w:tcPr>
            <w:tcW w:w="100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4237B" w:rsidRPr="00D83A67" w:rsidRDefault="0044237B" w:rsidP="0044237B">
            <w:pPr>
              <w:autoSpaceDE w:val="0"/>
              <w:autoSpaceDN w:val="0"/>
              <w:bidi/>
              <w:adjustRightInd w:val="0"/>
              <w:spacing w:after="0" w:line="240" w:lineRule="auto"/>
              <w:jc w:val="center"/>
              <w:rPr>
                <w:rFonts w:asciiTheme="majorBidi" w:hAnsiTheme="majorBidi" w:cstheme="majorBidi"/>
                <w:color w:val="000000"/>
                <w:sz w:val="20"/>
                <w:szCs w:val="20"/>
              </w:rPr>
            </w:pPr>
            <w:r w:rsidRPr="00D83A67">
              <w:rPr>
                <w:rFonts w:asciiTheme="majorBidi" w:hAnsiTheme="majorBidi" w:cstheme="majorBidi"/>
                <w:color w:val="000000"/>
                <w:sz w:val="20"/>
                <w:szCs w:val="20"/>
              </w:rPr>
              <w:t>Mean</w:t>
            </w:r>
          </w:p>
        </w:tc>
        <w:tc>
          <w:tcPr>
            <w:tcW w:w="1617"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44237B" w:rsidRPr="00D83A67" w:rsidRDefault="0044237B" w:rsidP="0044237B">
            <w:pPr>
              <w:autoSpaceDE w:val="0"/>
              <w:autoSpaceDN w:val="0"/>
              <w:bidi/>
              <w:adjustRightInd w:val="0"/>
              <w:spacing w:after="0" w:line="240" w:lineRule="auto"/>
              <w:jc w:val="center"/>
              <w:rPr>
                <w:rFonts w:asciiTheme="majorBidi" w:hAnsiTheme="majorBidi" w:cstheme="majorBidi"/>
                <w:color w:val="000000"/>
                <w:sz w:val="20"/>
                <w:szCs w:val="20"/>
              </w:rPr>
            </w:pPr>
            <w:r w:rsidRPr="00D83A67">
              <w:rPr>
                <w:rFonts w:asciiTheme="majorBidi" w:hAnsiTheme="majorBidi" w:cstheme="majorBidi"/>
                <w:color w:val="000000"/>
                <w:sz w:val="20"/>
                <w:szCs w:val="20"/>
              </w:rPr>
              <w:t>Std. Deviation</w:t>
            </w:r>
          </w:p>
        </w:tc>
        <w:tc>
          <w:tcPr>
            <w:tcW w:w="1755"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44237B" w:rsidRPr="00D83A67" w:rsidRDefault="0044237B" w:rsidP="0044237B">
            <w:pPr>
              <w:autoSpaceDE w:val="0"/>
              <w:autoSpaceDN w:val="0"/>
              <w:bidi/>
              <w:adjustRightInd w:val="0"/>
              <w:spacing w:after="0" w:line="240" w:lineRule="auto"/>
              <w:jc w:val="center"/>
              <w:rPr>
                <w:rFonts w:asciiTheme="majorBidi" w:hAnsiTheme="majorBidi" w:cstheme="majorBidi"/>
                <w:color w:val="000000"/>
                <w:sz w:val="20"/>
                <w:szCs w:val="20"/>
              </w:rPr>
            </w:pPr>
            <w:r w:rsidRPr="00D83A67">
              <w:rPr>
                <w:rFonts w:asciiTheme="majorBidi" w:hAnsiTheme="majorBidi" w:cstheme="majorBidi"/>
                <w:color w:val="000000"/>
                <w:sz w:val="20"/>
                <w:szCs w:val="20"/>
              </w:rPr>
              <w:t>Std. Error Mean</w:t>
            </w:r>
          </w:p>
        </w:tc>
      </w:tr>
      <w:tr w:rsidR="0044237B" w:rsidRPr="00D83A67" w:rsidTr="00680E93">
        <w:trPr>
          <w:gridBefore w:val="1"/>
          <w:gridAfter w:val="2"/>
          <w:wBefore w:w="497" w:type="dxa"/>
          <w:wAfter w:w="1451" w:type="dxa"/>
          <w:cantSplit/>
          <w:trHeight w:val="516"/>
          <w:tblHeader/>
          <w:jc w:val="center"/>
        </w:trPr>
        <w:tc>
          <w:tcPr>
            <w:tcW w:w="1007" w:type="dxa"/>
            <w:gridSpan w:val="2"/>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4237B" w:rsidRPr="00D83A67" w:rsidRDefault="0044237B" w:rsidP="0044237B">
            <w:pPr>
              <w:autoSpaceDE w:val="0"/>
              <w:autoSpaceDN w:val="0"/>
              <w:bidi/>
              <w:adjustRightInd w:val="0"/>
              <w:spacing w:after="0" w:line="240" w:lineRule="auto"/>
              <w:jc w:val="center"/>
              <w:rPr>
                <w:rFonts w:asciiTheme="majorBidi" w:hAnsiTheme="majorBidi" w:cstheme="majorBidi"/>
                <w:color w:val="000000"/>
                <w:sz w:val="20"/>
                <w:szCs w:val="20"/>
              </w:rPr>
            </w:pPr>
            <w:proofErr w:type="spellStart"/>
            <w:r w:rsidRPr="00D83A67">
              <w:rPr>
                <w:rFonts w:asciiTheme="majorBidi" w:hAnsiTheme="majorBidi" w:cstheme="majorBidi"/>
                <w:color w:val="000000"/>
                <w:sz w:val="20"/>
                <w:szCs w:val="20"/>
              </w:rPr>
              <w:t>Ikhtibarul</w:t>
            </w:r>
            <w:proofErr w:type="spellEnd"/>
            <w:r w:rsidRPr="00D83A67">
              <w:rPr>
                <w:rFonts w:asciiTheme="majorBidi" w:hAnsiTheme="majorBidi" w:cstheme="majorBidi"/>
                <w:color w:val="000000"/>
                <w:sz w:val="20"/>
                <w:szCs w:val="20"/>
              </w:rPr>
              <w:t xml:space="preserve"> </w:t>
            </w:r>
            <w:proofErr w:type="spellStart"/>
            <w:r w:rsidRPr="00D83A67">
              <w:rPr>
                <w:rFonts w:asciiTheme="majorBidi" w:hAnsiTheme="majorBidi" w:cstheme="majorBidi"/>
                <w:color w:val="000000"/>
                <w:sz w:val="20"/>
                <w:szCs w:val="20"/>
              </w:rPr>
              <w:t>Ba’di</w:t>
            </w:r>
            <w:proofErr w:type="spellEnd"/>
          </w:p>
        </w:tc>
        <w:tc>
          <w:tcPr>
            <w:tcW w:w="1222" w:type="dxa"/>
            <w:gridSpan w:val="3"/>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4237B" w:rsidRPr="00D83A67" w:rsidRDefault="0044237B" w:rsidP="0044237B">
            <w:pPr>
              <w:autoSpaceDE w:val="0"/>
              <w:autoSpaceDN w:val="0"/>
              <w:bidi/>
              <w:adjustRightInd w:val="0"/>
              <w:spacing w:before="120" w:after="0" w:line="240" w:lineRule="auto"/>
              <w:jc w:val="center"/>
              <w:rPr>
                <w:rFonts w:asciiTheme="majorBidi" w:hAnsiTheme="majorBidi" w:cstheme="majorBidi"/>
                <w:color w:val="000000"/>
                <w:sz w:val="20"/>
                <w:szCs w:val="20"/>
              </w:rPr>
            </w:pPr>
            <w:proofErr w:type="spellStart"/>
            <w:r w:rsidRPr="00D83A67">
              <w:rPr>
                <w:rFonts w:asciiTheme="majorBidi" w:hAnsiTheme="majorBidi" w:cstheme="majorBidi"/>
                <w:color w:val="000000"/>
                <w:sz w:val="20"/>
                <w:szCs w:val="20"/>
              </w:rPr>
              <w:t>Dhobithoh</w:t>
            </w:r>
            <w:proofErr w:type="spellEnd"/>
          </w:p>
        </w:tc>
        <w:tc>
          <w:tcPr>
            <w:tcW w:w="66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4237B" w:rsidRPr="00D83A67" w:rsidRDefault="0044237B" w:rsidP="0044237B">
            <w:pPr>
              <w:autoSpaceDE w:val="0"/>
              <w:autoSpaceDN w:val="0"/>
              <w:bidi/>
              <w:adjustRightInd w:val="0"/>
              <w:spacing w:after="0" w:line="240" w:lineRule="auto"/>
              <w:jc w:val="center"/>
              <w:rPr>
                <w:rFonts w:asciiTheme="majorBidi" w:hAnsiTheme="majorBidi" w:cstheme="majorBidi"/>
                <w:color w:val="000000"/>
                <w:sz w:val="20"/>
                <w:szCs w:val="20"/>
              </w:rPr>
            </w:pPr>
            <w:r w:rsidRPr="00D83A67">
              <w:rPr>
                <w:rFonts w:asciiTheme="majorBidi" w:hAnsiTheme="majorBidi" w:cstheme="majorBidi"/>
                <w:color w:val="000000"/>
                <w:sz w:val="20"/>
                <w:szCs w:val="20"/>
              </w:rPr>
              <w:t>14</w:t>
            </w:r>
          </w:p>
        </w:tc>
        <w:tc>
          <w:tcPr>
            <w:tcW w:w="1001" w:type="dxa"/>
            <w:gridSpan w:val="2"/>
            <w:tcBorders>
              <w:top w:val="single" w:sz="16" w:space="0" w:color="000000"/>
              <w:bottom w:val="nil"/>
            </w:tcBorders>
            <w:shd w:val="clear" w:color="auto" w:fill="FFFFFF"/>
            <w:tcMar>
              <w:top w:w="30" w:type="dxa"/>
              <w:left w:w="30" w:type="dxa"/>
              <w:bottom w:w="30" w:type="dxa"/>
              <w:right w:w="30" w:type="dxa"/>
            </w:tcMar>
            <w:vAlign w:val="center"/>
          </w:tcPr>
          <w:p w:rsidR="0044237B" w:rsidRPr="00D83A67" w:rsidRDefault="0044237B" w:rsidP="0044237B">
            <w:pPr>
              <w:autoSpaceDE w:val="0"/>
              <w:autoSpaceDN w:val="0"/>
              <w:bidi/>
              <w:adjustRightInd w:val="0"/>
              <w:spacing w:after="0" w:line="240" w:lineRule="auto"/>
              <w:jc w:val="center"/>
              <w:rPr>
                <w:rFonts w:asciiTheme="majorBidi" w:hAnsiTheme="majorBidi" w:cstheme="majorBidi"/>
                <w:color w:val="000000"/>
                <w:sz w:val="20"/>
                <w:szCs w:val="20"/>
              </w:rPr>
            </w:pPr>
            <w:r w:rsidRPr="00D83A67">
              <w:rPr>
                <w:rFonts w:asciiTheme="majorBidi" w:hAnsiTheme="majorBidi" w:cstheme="majorBidi"/>
                <w:color w:val="000000"/>
                <w:sz w:val="20"/>
                <w:szCs w:val="20"/>
              </w:rPr>
              <w:t>75.8571</w:t>
            </w:r>
          </w:p>
        </w:tc>
        <w:tc>
          <w:tcPr>
            <w:tcW w:w="1617" w:type="dxa"/>
            <w:gridSpan w:val="2"/>
            <w:tcBorders>
              <w:top w:val="single" w:sz="16" w:space="0" w:color="000000"/>
              <w:bottom w:val="nil"/>
            </w:tcBorders>
            <w:shd w:val="clear" w:color="auto" w:fill="FFFFFF"/>
            <w:tcMar>
              <w:top w:w="30" w:type="dxa"/>
              <w:left w:w="30" w:type="dxa"/>
              <w:bottom w:w="30" w:type="dxa"/>
              <w:right w:w="30" w:type="dxa"/>
            </w:tcMar>
            <w:vAlign w:val="center"/>
          </w:tcPr>
          <w:p w:rsidR="0044237B" w:rsidRPr="00D83A67" w:rsidRDefault="0044237B" w:rsidP="0044237B">
            <w:pPr>
              <w:autoSpaceDE w:val="0"/>
              <w:autoSpaceDN w:val="0"/>
              <w:bidi/>
              <w:adjustRightInd w:val="0"/>
              <w:spacing w:after="0" w:line="240" w:lineRule="auto"/>
              <w:jc w:val="center"/>
              <w:rPr>
                <w:rFonts w:asciiTheme="majorBidi" w:hAnsiTheme="majorBidi" w:cstheme="majorBidi"/>
                <w:color w:val="000000"/>
                <w:sz w:val="20"/>
                <w:szCs w:val="20"/>
              </w:rPr>
            </w:pPr>
            <w:r w:rsidRPr="00D83A67">
              <w:rPr>
                <w:rFonts w:asciiTheme="majorBidi" w:hAnsiTheme="majorBidi" w:cstheme="majorBidi"/>
                <w:color w:val="000000"/>
                <w:sz w:val="20"/>
                <w:szCs w:val="20"/>
              </w:rPr>
              <w:t>14.93502</w:t>
            </w:r>
          </w:p>
        </w:tc>
        <w:tc>
          <w:tcPr>
            <w:tcW w:w="1755" w:type="dxa"/>
            <w:gridSpan w:val="3"/>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4237B" w:rsidRPr="00D83A67" w:rsidRDefault="0044237B" w:rsidP="0044237B">
            <w:pPr>
              <w:autoSpaceDE w:val="0"/>
              <w:autoSpaceDN w:val="0"/>
              <w:bidi/>
              <w:adjustRightInd w:val="0"/>
              <w:spacing w:after="0" w:line="240" w:lineRule="auto"/>
              <w:jc w:val="center"/>
              <w:rPr>
                <w:rFonts w:asciiTheme="majorBidi" w:hAnsiTheme="majorBidi" w:cstheme="majorBidi"/>
                <w:color w:val="000000"/>
                <w:sz w:val="20"/>
                <w:szCs w:val="20"/>
              </w:rPr>
            </w:pPr>
            <w:r w:rsidRPr="00D83A67">
              <w:rPr>
                <w:rFonts w:asciiTheme="majorBidi" w:hAnsiTheme="majorBidi" w:cstheme="majorBidi"/>
                <w:color w:val="000000"/>
                <w:sz w:val="20"/>
                <w:szCs w:val="20"/>
              </w:rPr>
              <w:t>3.99155</w:t>
            </w:r>
          </w:p>
        </w:tc>
      </w:tr>
      <w:tr w:rsidR="0044237B" w:rsidRPr="00D83A67" w:rsidTr="00680E93">
        <w:trPr>
          <w:gridBefore w:val="1"/>
          <w:gridAfter w:val="2"/>
          <w:wBefore w:w="497" w:type="dxa"/>
          <w:wAfter w:w="1451" w:type="dxa"/>
          <w:cantSplit/>
          <w:trHeight w:val="508"/>
          <w:jc w:val="center"/>
        </w:trPr>
        <w:tc>
          <w:tcPr>
            <w:tcW w:w="1007"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4237B" w:rsidRPr="00D83A67" w:rsidRDefault="0044237B" w:rsidP="0044237B">
            <w:pPr>
              <w:autoSpaceDE w:val="0"/>
              <w:autoSpaceDN w:val="0"/>
              <w:bidi/>
              <w:adjustRightInd w:val="0"/>
              <w:spacing w:after="0" w:line="240" w:lineRule="auto"/>
              <w:jc w:val="center"/>
              <w:rPr>
                <w:rFonts w:asciiTheme="majorBidi" w:hAnsiTheme="majorBidi" w:cstheme="majorBidi"/>
                <w:color w:val="000000"/>
                <w:sz w:val="20"/>
                <w:szCs w:val="20"/>
              </w:rPr>
            </w:pPr>
          </w:p>
        </w:tc>
        <w:tc>
          <w:tcPr>
            <w:tcW w:w="1222" w:type="dxa"/>
            <w:gridSpan w:val="3"/>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4237B" w:rsidRPr="00D83A67" w:rsidRDefault="0044237B" w:rsidP="0044237B">
            <w:pPr>
              <w:autoSpaceDE w:val="0"/>
              <w:autoSpaceDN w:val="0"/>
              <w:bidi/>
              <w:adjustRightInd w:val="0"/>
              <w:spacing w:before="120" w:after="0" w:line="240" w:lineRule="auto"/>
              <w:jc w:val="center"/>
              <w:rPr>
                <w:rFonts w:asciiTheme="majorBidi" w:hAnsiTheme="majorBidi" w:cstheme="majorBidi"/>
                <w:color w:val="000000"/>
                <w:sz w:val="20"/>
                <w:szCs w:val="20"/>
              </w:rPr>
            </w:pPr>
            <w:proofErr w:type="spellStart"/>
            <w:r w:rsidRPr="00D83A67">
              <w:rPr>
                <w:rFonts w:asciiTheme="majorBidi" w:hAnsiTheme="majorBidi" w:cstheme="majorBidi"/>
                <w:color w:val="000000"/>
                <w:sz w:val="20"/>
                <w:szCs w:val="20"/>
              </w:rPr>
              <w:t>Tajribah</w:t>
            </w:r>
            <w:proofErr w:type="spellEnd"/>
          </w:p>
        </w:tc>
        <w:tc>
          <w:tcPr>
            <w:tcW w:w="66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44237B" w:rsidRPr="00D83A67" w:rsidRDefault="0044237B" w:rsidP="0044237B">
            <w:pPr>
              <w:autoSpaceDE w:val="0"/>
              <w:autoSpaceDN w:val="0"/>
              <w:bidi/>
              <w:adjustRightInd w:val="0"/>
              <w:spacing w:after="0" w:line="240" w:lineRule="auto"/>
              <w:jc w:val="center"/>
              <w:rPr>
                <w:rFonts w:asciiTheme="majorBidi" w:hAnsiTheme="majorBidi" w:cstheme="majorBidi"/>
                <w:color w:val="000000"/>
                <w:sz w:val="20"/>
                <w:szCs w:val="20"/>
              </w:rPr>
            </w:pPr>
            <w:r w:rsidRPr="00D83A67">
              <w:rPr>
                <w:rFonts w:asciiTheme="majorBidi" w:hAnsiTheme="majorBidi" w:cstheme="majorBidi"/>
                <w:color w:val="000000"/>
                <w:sz w:val="20"/>
                <w:szCs w:val="20"/>
              </w:rPr>
              <w:t>14</w:t>
            </w:r>
          </w:p>
        </w:tc>
        <w:tc>
          <w:tcPr>
            <w:tcW w:w="1001" w:type="dxa"/>
            <w:gridSpan w:val="2"/>
            <w:tcBorders>
              <w:top w:val="nil"/>
              <w:bottom w:val="single" w:sz="16" w:space="0" w:color="000000"/>
            </w:tcBorders>
            <w:shd w:val="clear" w:color="auto" w:fill="FFFFFF"/>
            <w:tcMar>
              <w:top w:w="30" w:type="dxa"/>
              <w:left w:w="30" w:type="dxa"/>
              <w:bottom w:w="30" w:type="dxa"/>
              <w:right w:w="30" w:type="dxa"/>
            </w:tcMar>
            <w:vAlign w:val="center"/>
          </w:tcPr>
          <w:p w:rsidR="0044237B" w:rsidRPr="00D83A67" w:rsidRDefault="0044237B" w:rsidP="0044237B">
            <w:pPr>
              <w:autoSpaceDE w:val="0"/>
              <w:autoSpaceDN w:val="0"/>
              <w:bidi/>
              <w:adjustRightInd w:val="0"/>
              <w:spacing w:after="0" w:line="240" w:lineRule="auto"/>
              <w:jc w:val="center"/>
              <w:rPr>
                <w:rFonts w:asciiTheme="majorBidi" w:hAnsiTheme="majorBidi" w:cstheme="majorBidi"/>
                <w:color w:val="000000"/>
                <w:sz w:val="20"/>
                <w:szCs w:val="20"/>
              </w:rPr>
            </w:pPr>
            <w:r w:rsidRPr="00D83A67">
              <w:rPr>
                <w:rFonts w:asciiTheme="majorBidi" w:hAnsiTheme="majorBidi" w:cstheme="majorBidi"/>
                <w:color w:val="000000"/>
                <w:sz w:val="20"/>
                <w:szCs w:val="20"/>
              </w:rPr>
              <w:t>72.3571</w:t>
            </w:r>
          </w:p>
        </w:tc>
        <w:tc>
          <w:tcPr>
            <w:tcW w:w="1617" w:type="dxa"/>
            <w:gridSpan w:val="2"/>
            <w:tcBorders>
              <w:top w:val="nil"/>
              <w:bottom w:val="single" w:sz="16" w:space="0" w:color="000000"/>
            </w:tcBorders>
            <w:shd w:val="clear" w:color="auto" w:fill="FFFFFF"/>
            <w:tcMar>
              <w:top w:w="30" w:type="dxa"/>
              <w:left w:w="30" w:type="dxa"/>
              <w:bottom w:w="30" w:type="dxa"/>
              <w:right w:w="30" w:type="dxa"/>
            </w:tcMar>
            <w:vAlign w:val="center"/>
          </w:tcPr>
          <w:p w:rsidR="0044237B" w:rsidRPr="00D83A67" w:rsidRDefault="0044237B" w:rsidP="0044237B">
            <w:pPr>
              <w:autoSpaceDE w:val="0"/>
              <w:autoSpaceDN w:val="0"/>
              <w:bidi/>
              <w:adjustRightInd w:val="0"/>
              <w:spacing w:after="0" w:line="240" w:lineRule="auto"/>
              <w:jc w:val="center"/>
              <w:rPr>
                <w:rFonts w:asciiTheme="majorBidi" w:hAnsiTheme="majorBidi" w:cstheme="majorBidi"/>
                <w:color w:val="000000"/>
                <w:sz w:val="20"/>
                <w:szCs w:val="20"/>
              </w:rPr>
            </w:pPr>
            <w:r w:rsidRPr="00D83A67">
              <w:rPr>
                <w:rFonts w:asciiTheme="majorBidi" w:hAnsiTheme="majorBidi" w:cstheme="majorBidi"/>
                <w:color w:val="000000"/>
                <w:sz w:val="20"/>
                <w:szCs w:val="20"/>
              </w:rPr>
              <w:t>17.84380</w:t>
            </w:r>
          </w:p>
        </w:tc>
        <w:tc>
          <w:tcPr>
            <w:tcW w:w="1755" w:type="dxa"/>
            <w:gridSpan w:val="3"/>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44237B" w:rsidRPr="00D83A67" w:rsidRDefault="0044237B" w:rsidP="0044237B">
            <w:pPr>
              <w:autoSpaceDE w:val="0"/>
              <w:autoSpaceDN w:val="0"/>
              <w:bidi/>
              <w:adjustRightInd w:val="0"/>
              <w:spacing w:after="0" w:line="240" w:lineRule="auto"/>
              <w:jc w:val="center"/>
              <w:rPr>
                <w:rFonts w:asciiTheme="majorBidi" w:hAnsiTheme="majorBidi" w:cstheme="majorBidi"/>
                <w:color w:val="000000"/>
                <w:sz w:val="20"/>
                <w:szCs w:val="20"/>
              </w:rPr>
            </w:pPr>
            <w:r w:rsidRPr="00D83A67">
              <w:rPr>
                <w:rFonts w:asciiTheme="majorBidi" w:hAnsiTheme="majorBidi" w:cstheme="majorBidi"/>
                <w:color w:val="000000"/>
                <w:sz w:val="20"/>
                <w:szCs w:val="20"/>
              </w:rPr>
              <w:t>4.76896</w:t>
            </w:r>
          </w:p>
        </w:tc>
      </w:tr>
      <w:tr w:rsidR="0044237B" w:rsidRPr="00D83A67" w:rsidTr="00680E93">
        <w:tblPrEx>
          <w:jc w:val="left"/>
        </w:tblPrEx>
        <w:trPr>
          <w:cantSplit/>
          <w:tblHeader/>
        </w:trPr>
        <w:tc>
          <w:tcPr>
            <w:tcW w:w="9215" w:type="dxa"/>
            <w:gridSpan w:val="17"/>
            <w:tcBorders>
              <w:top w:val="nil"/>
              <w:left w:val="nil"/>
              <w:bottom w:val="nil"/>
              <w:right w:val="nil"/>
            </w:tcBorders>
            <w:shd w:val="clear" w:color="auto" w:fill="FFFFFF"/>
            <w:tcMar>
              <w:top w:w="30" w:type="dxa"/>
              <w:left w:w="30" w:type="dxa"/>
              <w:bottom w:w="30" w:type="dxa"/>
              <w:right w:w="30" w:type="dxa"/>
            </w:tcMar>
            <w:vAlign w:val="center"/>
          </w:tcPr>
          <w:p w:rsidR="0044237B" w:rsidRPr="00D83A67" w:rsidRDefault="0044237B" w:rsidP="00D83A67">
            <w:pPr>
              <w:autoSpaceDE w:val="0"/>
              <w:autoSpaceDN w:val="0"/>
              <w:adjustRightInd w:val="0"/>
              <w:spacing w:after="0" w:line="320" w:lineRule="atLeast"/>
              <w:jc w:val="center"/>
              <w:rPr>
                <w:rFonts w:asciiTheme="majorBidi" w:hAnsiTheme="majorBidi" w:cstheme="majorBidi"/>
                <w:color w:val="000000"/>
                <w:sz w:val="20"/>
                <w:szCs w:val="20"/>
              </w:rPr>
            </w:pPr>
            <w:r w:rsidRPr="00D83A67">
              <w:rPr>
                <w:rFonts w:asciiTheme="majorBidi" w:hAnsiTheme="majorBidi" w:cstheme="majorBidi"/>
                <w:sz w:val="20"/>
                <w:szCs w:val="20"/>
              </w:rPr>
              <w:br w:type="page"/>
            </w:r>
            <w:r w:rsidRPr="00D83A67">
              <w:rPr>
                <w:rFonts w:asciiTheme="majorBidi" w:hAnsiTheme="majorBidi" w:cstheme="majorBidi"/>
                <w:b/>
                <w:bCs/>
                <w:color w:val="000000"/>
                <w:sz w:val="20"/>
                <w:szCs w:val="20"/>
              </w:rPr>
              <w:t>Independent Samples Test</w:t>
            </w:r>
          </w:p>
        </w:tc>
      </w:tr>
      <w:tr w:rsidR="0044237B" w:rsidRPr="00D83A67" w:rsidTr="00D83A67">
        <w:tblPrEx>
          <w:jc w:val="left"/>
        </w:tblPrEx>
        <w:trPr>
          <w:cantSplit/>
          <w:trHeight w:val="984"/>
          <w:tblHeader/>
        </w:trPr>
        <w:tc>
          <w:tcPr>
            <w:tcW w:w="991" w:type="dxa"/>
            <w:gridSpan w:val="2"/>
            <w:tcBorders>
              <w:top w:val="single" w:sz="16" w:space="0" w:color="000000"/>
              <w:left w:val="single" w:sz="16" w:space="0" w:color="000000"/>
              <w:bottom w:val="nil"/>
              <w:right w:val="nil"/>
            </w:tcBorders>
            <w:shd w:val="clear" w:color="auto" w:fill="FFFFFF"/>
            <w:tcMar>
              <w:top w:w="30" w:type="dxa"/>
              <w:left w:w="30" w:type="dxa"/>
              <w:bottom w:w="30" w:type="dxa"/>
              <w:right w:w="30" w:type="dxa"/>
            </w:tcMar>
          </w:tcPr>
          <w:p w:rsidR="0044237B" w:rsidRPr="00D83A67" w:rsidRDefault="0044237B" w:rsidP="00C2457F">
            <w:pPr>
              <w:autoSpaceDE w:val="0"/>
              <w:autoSpaceDN w:val="0"/>
              <w:bidi/>
              <w:adjustRightInd w:val="0"/>
              <w:spacing w:after="0" w:line="240" w:lineRule="auto"/>
              <w:jc w:val="center"/>
              <w:rPr>
                <w:rFonts w:asciiTheme="majorBidi" w:hAnsiTheme="majorBidi" w:cstheme="majorBidi"/>
                <w:sz w:val="20"/>
                <w:szCs w:val="20"/>
              </w:rPr>
            </w:pPr>
          </w:p>
        </w:tc>
        <w:tc>
          <w:tcPr>
            <w:tcW w:w="992"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4237B" w:rsidRPr="00D83A67" w:rsidRDefault="0044237B" w:rsidP="00C2457F">
            <w:pPr>
              <w:autoSpaceDE w:val="0"/>
              <w:autoSpaceDN w:val="0"/>
              <w:bidi/>
              <w:adjustRightInd w:val="0"/>
              <w:spacing w:after="0" w:line="240" w:lineRule="auto"/>
              <w:jc w:val="center"/>
              <w:rPr>
                <w:rFonts w:asciiTheme="majorBidi" w:hAnsiTheme="majorBidi" w:cstheme="majorBidi"/>
                <w:sz w:val="20"/>
                <w:szCs w:val="20"/>
              </w:rPr>
            </w:pPr>
          </w:p>
        </w:tc>
        <w:tc>
          <w:tcPr>
            <w:tcW w:w="1278" w:type="dxa"/>
            <w:gridSpan w:val="3"/>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44237B" w:rsidRPr="00D83A67" w:rsidRDefault="0044237B" w:rsidP="00C2457F">
            <w:pPr>
              <w:autoSpaceDE w:val="0"/>
              <w:autoSpaceDN w:val="0"/>
              <w:bidi/>
              <w:adjustRightInd w:val="0"/>
              <w:spacing w:after="0" w:line="320" w:lineRule="atLeast"/>
              <w:jc w:val="center"/>
              <w:rPr>
                <w:rFonts w:asciiTheme="majorBidi" w:hAnsiTheme="majorBidi" w:cstheme="majorBidi"/>
                <w:color w:val="000000"/>
                <w:sz w:val="20"/>
                <w:szCs w:val="20"/>
              </w:rPr>
            </w:pPr>
            <w:proofErr w:type="spellStart"/>
            <w:r w:rsidRPr="00D83A67">
              <w:rPr>
                <w:rFonts w:asciiTheme="majorBidi" w:hAnsiTheme="majorBidi" w:cstheme="majorBidi"/>
                <w:color w:val="000000"/>
                <w:sz w:val="20"/>
                <w:szCs w:val="20"/>
              </w:rPr>
              <w:t>Levene's</w:t>
            </w:r>
            <w:proofErr w:type="spellEnd"/>
            <w:r w:rsidRPr="00D83A67">
              <w:rPr>
                <w:rFonts w:asciiTheme="majorBidi" w:hAnsiTheme="majorBidi" w:cstheme="majorBidi"/>
                <w:color w:val="000000"/>
                <w:sz w:val="20"/>
                <w:szCs w:val="20"/>
              </w:rPr>
              <w:t xml:space="preserve"> Test for Equality of Variances</w:t>
            </w:r>
          </w:p>
        </w:tc>
        <w:tc>
          <w:tcPr>
            <w:tcW w:w="5954" w:type="dxa"/>
            <w:gridSpan w:val="10"/>
            <w:tcBorders>
              <w:top w:val="single" w:sz="16" w:space="0" w:color="000000"/>
              <w:right w:val="single" w:sz="16" w:space="0" w:color="000000"/>
            </w:tcBorders>
            <w:shd w:val="clear" w:color="auto" w:fill="FFFFFF"/>
            <w:tcMar>
              <w:top w:w="30" w:type="dxa"/>
              <w:left w:w="30" w:type="dxa"/>
              <w:bottom w:w="30" w:type="dxa"/>
              <w:right w:w="30" w:type="dxa"/>
            </w:tcMar>
            <w:vAlign w:val="bottom"/>
          </w:tcPr>
          <w:p w:rsidR="0044237B" w:rsidRPr="00D83A67" w:rsidRDefault="0044237B" w:rsidP="00C2457F">
            <w:pPr>
              <w:autoSpaceDE w:val="0"/>
              <w:autoSpaceDN w:val="0"/>
              <w:bidi/>
              <w:adjustRightInd w:val="0"/>
              <w:spacing w:after="480" w:line="320" w:lineRule="atLeast"/>
              <w:jc w:val="center"/>
              <w:rPr>
                <w:rFonts w:asciiTheme="majorBidi" w:hAnsiTheme="majorBidi" w:cstheme="majorBidi"/>
                <w:color w:val="000000"/>
                <w:sz w:val="20"/>
                <w:szCs w:val="20"/>
              </w:rPr>
            </w:pPr>
            <w:r w:rsidRPr="00D83A67">
              <w:rPr>
                <w:rFonts w:asciiTheme="majorBidi" w:hAnsiTheme="majorBidi" w:cstheme="majorBidi"/>
                <w:color w:val="000000"/>
                <w:sz w:val="20"/>
                <w:szCs w:val="20"/>
              </w:rPr>
              <w:t>t-test for Equality of Means</w:t>
            </w:r>
          </w:p>
        </w:tc>
      </w:tr>
      <w:tr w:rsidR="0044237B" w:rsidRPr="00D83A67" w:rsidTr="00D83A67">
        <w:tblPrEx>
          <w:jc w:val="left"/>
        </w:tblPrEx>
        <w:trPr>
          <w:cantSplit/>
          <w:tblHeader/>
        </w:trPr>
        <w:tc>
          <w:tcPr>
            <w:tcW w:w="991" w:type="dxa"/>
            <w:gridSpan w:val="2"/>
            <w:tcBorders>
              <w:top w:val="nil"/>
              <w:left w:val="single" w:sz="16" w:space="0" w:color="000000"/>
              <w:bottom w:val="nil"/>
              <w:right w:val="nil"/>
            </w:tcBorders>
            <w:shd w:val="clear" w:color="auto" w:fill="FFFFFF"/>
            <w:tcMar>
              <w:top w:w="30" w:type="dxa"/>
              <w:left w:w="30" w:type="dxa"/>
              <w:bottom w:w="30" w:type="dxa"/>
              <w:right w:w="30" w:type="dxa"/>
            </w:tcMar>
          </w:tcPr>
          <w:p w:rsidR="0044237B" w:rsidRPr="00D83A67" w:rsidRDefault="0044237B" w:rsidP="00C2457F">
            <w:pPr>
              <w:autoSpaceDE w:val="0"/>
              <w:autoSpaceDN w:val="0"/>
              <w:bidi/>
              <w:adjustRightInd w:val="0"/>
              <w:spacing w:after="0" w:line="240" w:lineRule="auto"/>
              <w:jc w:val="center"/>
              <w:rPr>
                <w:rFonts w:asciiTheme="majorBidi" w:hAnsiTheme="majorBidi" w:cstheme="majorBidi"/>
                <w:sz w:val="20"/>
                <w:szCs w:val="20"/>
              </w:rPr>
            </w:pPr>
          </w:p>
        </w:tc>
        <w:tc>
          <w:tcPr>
            <w:tcW w:w="992"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rsidR="0044237B" w:rsidRPr="00D83A67" w:rsidRDefault="0044237B" w:rsidP="00C2457F">
            <w:pPr>
              <w:autoSpaceDE w:val="0"/>
              <w:autoSpaceDN w:val="0"/>
              <w:bidi/>
              <w:adjustRightInd w:val="0"/>
              <w:spacing w:after="0" w:line="240" w:lineRule="auto"/>
              <w:jc w:val="center"/>
              <w:rPr>
                <w:rFonts w:asciiTheme="majorBidi" w:hAnsiTheme="majorBidi" w:cstheme="majorBidi"/>
                <w:sz w:val="20"/>
                <w:szCs w:val="20"/>
              </w:rPr>
            </w:pPr>
          </w:p>
        </w:tc>
        <w:tc>
          <w:tcPr>
            <w:tcW w:w="567" w:type="dxa"/>
            <w:vMerge w:val="restar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44237B" w:rsidRPr="00D83A67" w:rsidRDefault="0044237B" w:rsidP="00C2457F">
            <w:pPr>
              <w:autoSpaceDE w:val="0"/>
              <w:autoSpaceDN w:val="0"/>
              <w:bidi/>
              <w:adjustRightInd w:val="0"/>
              <w:spacing w:after="0" w:line="320" w:lineRule="atLeast"/>
              <w:jc w:val="center"/>
              <w:rPr>
                <w:rFonts w:asciiTheme="majorBidi" w:hAnsiTheme="majorBidi" w:cstheme="majorBidi"/>
                <w:color w:val="000000"/>
                <w:sz w:val="20"/>
                <w:szCs w:val="20"/>
              </w:rPr>
            </w:pPr>
            <w:r w:rsidRPr="00D83A67">
              <w:rPr>
                <w:rFonts w:asciiTheme="majorBidi" w:hAnsiTheme="majorBidi" w:cstheme="majorBidi"/>
                <w:color w:val="000000"/>
                <w:sz w:val="20"/>
                <w:szCs w:val="20"/>
              </w:rPr>
              <w:t>F</w:t>
            </w:r>
          </w:p>
        </w:tc>
        <w:tc>
          <w:tcPr>
            <w:tcW w:w="711" w:type="dxa"/>
            <w:gridSpan w:val="2"/>
            <w:vMerge w:val="restart"/>
            <w:tcBorders>
              <w:bottom w:val="single" w:sz="16" w:space="0" w:color="000000"/>
            </w:tcBorders>
            <w:shd w:val="clear" w:color="auto" w:fill="FFFFFF"/>
            <w:tcMar>
              <w:top w:w="30" w:type="dxa"/>
              <w:left w:w="30" w:type="dxa"/>
              <w:bottom w:w="30" w:type="dxa"/>
              <w:right w:w="30" w:type="dxa"/>
            </w:tcMar>
            <w:vAlign w:val="bottom"/>
          </w:tcPr>
          <w:p w:rsidR="0044237B" w:rsidRPr="00D83A67" w:rsidRDefault="0044237B" w:rsidP="00C2457F">
            <w:pPr>
              <w:autoSpaceDE w:val="0"/>
              <w:autoSpaceDN w:val="0"/>
              <w:bidi/>
              <w:adjustRightInd w:val="0"/>
              <w:spacing w:after="0" w:line="320" w:lineRule="atLeast"/>
              <w:jc w:val="center"/>
              <w:rPr>
                <w:rFonts w:asciiTheme="majorBidi" w:hAnsiTheme="majorBidi" w:cstheme="majorBidi"/>
                <w:color w:val="000000"/>
                <w:sz w:val="20"/>
                <w:szCs w:val="20"/>
              </w:rPr>
            </w:pPr>
            <w:r w:rsidRPr="00D83A67">
              <w:rPr>
                <w:rFonts w:asciiTheme="majorBidi" w:hAnsiTheme="majorBidi" w:cstheme="majorBidi"/>
                <w:color w:val="000000"/>
                <w:sz w:val="20"/>
                <w:szCs w:val="20"/>
              </w:rPr>
              <w:t>Sig.</w:t>
            </w:r>
          </w:p>
        </w:tc>
        <w:tc>
          <w:tcPr>
            <w:tcW w:w="423" w:type="dxa"/>
            <w:gridSpan w:val="2"/>
            <w:vMerge w:val="restart"/>
            <w:tcBorders>
              <w:bottom w:val="single" w:sz="16" w:space="0" w:color="000000"/>
            </w:tcBorders>
            <w:shd w:val="clear" w:color="auto" w:fill="FFFFFF"/>
            <w:tcMar>
              <w:top w:w="30" w:type="dxa"/>
              <w:left w:w="30" w:type="dxa"/>
              <w:bottom w:w="30" w:type="dxa"/>
              <w:right w:w="30" w:type="dxa"/>
            </w:tcMar>
            <w:vAlign w:val="bottom"/>
          </w:tcPr>
          <w:p w:rsidR="0044237B" w:rsidRPr="00D83A67" w:rsidRDefault="00680E93" w:rsidP="00C2457F">
            <w:pPr>
              <w:autoSpaceDE w:val="0"/>
              <w:autoSpaceDN w:val="0"/>
              <w:bidi/>
              <w:adjustRightInd w:val="0"/>
              <w:spacing w:after="0" w:line="320" w:lineRule="atLeast"/>
              <w:jc w:val="center"/>
              <w:rPr>
                <w:rFonts w:asciiTheme="majorBidi" w:hAnsiTheme="majorBidi" w:cstheme="majorBidi"/>
                <w:color w:val="000000"/>
                <w:sz w:val="20"/>
                <w:szCs w:val="20"/>
              </w:rPr>
            </w:pPr>
            <w:r w:rsidRPr="00D83A67">
              <w:rPr>
                <w:rFonts w:asciiTheme="majorBidi" w:hAnsiTheme="majorBidi" w:cstheme="majorBidi"/>
                <w:color w:val="000000"/>
                <w:sz w:val="20"/>
                <w:szCs w:val="20"/>
              </w:rPr>
              <w:t>T</w:t>
            </w:r>
          </w:p>
        </w:tc>
        <w:tc>
          <w:tcPr>
            <w:tcW w:w="708" w:type="dxa"/>
            <w:vMerge w:val="restart"/>
            <w:tcBorders>
              <w:bottom w:val="single" w:sz="16" w:space="0" w:color="000000"/>
            </w:tcBorders>
            <w:shd w:val="clear" w:color="auto" w:fill="FFFFFF"/>
            <w:tcMar>
              <w:top w:w="30" w:type="dxa"/>
              <w:left w:w="30" w:type="dxa"/>
              <w:bottom w:w="30" w:type="dxa"/>
              <w:right w:w="30" w:type="dxa"/>
            </w:tcMar>
            <w:vAlign w:val="bottom"/>
          </w:tcPr>
          <w:p w:rsidR="0044237B" w:rsidRPr="00D83A67" w:rsidRDefault="00680E93" w:rsidP="00C2457F">
            <w:pPr>
              <w:autoSpaceDE w:val="0"/>
              <w:autoSpaceDN w:val="0"/>
              <w:bidi/>
              <w:adjustRightInd w:val="0"/>
              <w:spacing w:after="0" w:line="320" w:lineRule="atLeast"/>
              <w:jc w:val="center"/>
              <w:rPr>
                <w:rFonts w:asciiTheme="majorBidi" w:hAnsiTheme="majorBidi" w:cstheme="majorBidi"/>
                <w:color w:val="000000"/>
                <w:sz w:val="20"/>
                <w:szCs w:val="20"/>
              </w:rPr>
            </w:pPr>
            <w:proofErr w:type="spellStart"/>
            <w:r w:rsidRPr="00D83A67">
              <w:rPr>
                <w:rFonts w:asciiTheme="majorBidi" w:hAnsiTheme="majorBidi" w:cstheme="majorBidi"/>
                <w:color w:val="000000"/>
                <w:sz w:val="20"/>
                <w:szCs w:val="20"/>
              </w:rPr>
              <w:t>D</w:t>
            </w:r>
            <w:r w:rsidR="0044237B" w:rsidRPr="00D83A67">
              <w:rPr>
                <w:rFonts w:asciiTheme="majorBidi" w:hAnsiTheme="majorBidi" w:cstheme="majorBidi"/>
                <w:color w:val="000000"/>
                <w:sz w:val="20"/>
                <w:szCs w:val="20"/>
              </w:rPr>
              <w:t>f</w:t>
            </w:r>
            <w:proofErr w:type="spellEnd"/>
          </w:p>
        </w:tc>
        <w:tc>
          <w:tcPr>
            <w:tcW w:w="851" w:type="dxa"/>
            <w:vMerge w:val="restart"/>
            <w:tcBorders>
              <w:bottom w:val="single" w:sz="16" w:space="0" w:color="000000"/>
            </w:tcBorders>
            <w:shd w:val="clear" w:color="auto" w:fill="FFFFFF"/>
            <w:tcMar>
              <w:top w:w="30" w:type="dxa"/>
              <w:left w:w="30" w:type="dxa"/>
              <w:bottom w:w="30" w:type="dxa"/>
              <w:right w:w="30" w:type="dxa"/>
            </w:tcMar>
            <w:vAlign w:val="bottom"/>
          </w:tcPr>
          <w:p w:rsidR="0044237B" w:rsidRPr="00D83A67" w:rsidRDefault="0044237B" w:rsidP="00C2457F">
            <w:pPr>
              <w:autoSpaceDE w:val="0"/>
              <w:autoSpaceDN w:val="0"/>
              <w:bidi/>
              <w:adjustRightInd w:val="0"/>
              <w:spacing w:after="0" w:line="320" w:lineRule="atLeast"/>
              <w:jc w:val="center"/>
              <w:rPr>
                <w:rFonts w:asciiTheme="majorBidi" w:hAnsiTheme="majorBidi" w:cstheme="majorBidi"/>
                <w:color w:val="000000"/>
                <w:sz w:val="20"/>
                <w:szCs w:val="20"/>
              </w:rPr>
            </w:pPr>
            <w:r w:rsidRPr="00D83A67">
              <w:rPr>
                <w:rFonts w:asciiTheme="majorBidi" w:hAnsiTheme="majorBidi" w:cstheme="majorBidi"/>
                <w:color w:val="000000"/>
                <w:sz w:val="20"/>
                <w:szCs w:val="20"/>
              </w:rPr>
              <w:t>Sig. (2-tailed)</w:t>
            </w:r>
          </w:p>
        </w:tc>
        <w:tc>
          <w:tcPr>
            <w:tcW w:w="1134" w:type="dxa"/>
            <w:gridSpan w:val="2"/>
            <w:vMerge w:val="restart"/>
            <w:tcBorders>
              <w:bottom w:val="single" w:sz="16" w:space="0" w:color="000000"/>
            </w:tcBorders>
            <w:shd w:val="clear" w:color="auto" w:fill="FFFFFF"/>
            <w:tcMar>
              <w:top w:w="30" w:type="dxa"/>
              <w:left w:w="30" w:type="dxa"/>
              <w:bottom w:w="30" w:type="dxa"/>
              <w:right w:w="30" w:type="dxa"/>
            </w:tcMar>
            <w:vAlign w:val="bottom"/>
          </w:tcPr>
          <w:p w:rsidR="0044237B" w:rsidRPr="00D83A67" w:rsidRDefault="0044237B" w:rsidP="00C2457F">
            <w:pPr>
              <w:autoSpaceDE w:val="0"/>
              <w:autoSpaceDN w:val="0"/>
              <w:bidi/>
              <w:adjustRightInd w:val="0"/>
              <w:spacing w:after="0" w:line="320" w:lineRule="atLeast"/>
              <w:jc w:val="center"/>
              <w:rPr>
                <w:rFonts w:asciiTheme="majorBidi" w:hAnsiTheme="majorBidi" w:cstheme="majorBidi"/>
                <w:color w:val="000000"/>
                <w:sz w:val="20"/>
                <w:szCs w:val="20"/>
              </w:rPr>
            </w:pPr>
            <w:r w:rsidRPr="00D83A67">
              <w:rPr>
                <w:rFonts w:asciiTheme="majorBidi" w:hAnsiTheme="majorBidi" w:cstheme="majorBidi"/>
                <w:color w:val="000000"/>
                <w:sz w:val="20"/>
                <w:szCs w:val="20"/>
              </w:rPr>
              <w:t>Mean Difference</w:t>
            </w:r>
          </w:p>
        </w:tc>
        <w:tc>
          <w:tcPr>
            <w:tcW w:w="850" w:type="dxa"/>
            <w:vMerge w:val="restart"/>
            <w:tcBorders>
              <w:bottom w:val="single" w:sz="16" w:space="0" w:color="000000"/>
            </w:tcBorders>
            <w:shd w:val="clear" w:color="auto" w:fill="FFFFFF"/>
            <w:tcMar>
              <w:top w:w="30" w:type="dxa"/>
              <w:left w:w="30" w:type="dxa"/>
              <w:bottom w:w="30" w:type="dxa"/>
              <w:right w:w="30" w:type="dxa"/>
            </w:tcMar>
            <w:vAlign w:val="bottom"/>
          </w:tcPr>
          <w:p w:rsidR="0044237B" w:rsidRPr="00D83A67" w:rsidRDefault="0044237B" w:rsidP="00C2457F">
            <w:pPr>
              <w:autoSpaceDE w:val="0"/>
              <w:autoSpaceDN w:val="0"/>
              <w:bidi/>
              <w:adjustRightInd w:val="0"/>
              <w:spacing w:after="0" w:line="320" w:lineRule="atLeast"/>
              <w:jc w:val="center"/>
              <w:rPr>
                <w:rFonts w:asciiTheme="majorBidi" w:hAnsiTheme="majorBidi" w:cstheme="majorBidi"/>
                <w:color w:val="000000"/>
                <w:sz w:val="20"/>
                <w:szCs w:val="20"/>
              </w:rPr>
            </w:pPr>
            <w:r w:rsidRPr="00D83A67">
              <w:rPr>
                <w:rFonts w:asciiTheme="majorBidi" w:hAnsiTheme="majorBidi" w:cstheme="majorBidi"/>
                <w:color w:val="000000"/>
                <w:sz w:val="20"/>
                <w:szCs w:val="20"/>
              </w:rPr>
              <w:t>Std. Error Difference</w:t>
            </w:r>
          </w:p>
        </w:tc>
        <w:tc>
          <w:tcPr>
            <w:tcW w:w="1988" w:type="dxa"/>
            <w:gridSpan w:val="3"/>
            <w:tcBorders>
              <w:right w:val="single" w:sz="16" w:space="0" w:color="000000"/>
            </w:tcBorders>
            <w:shd w:val="clear" w:color="auto" w:fill="FFFFFF"/>
            <w:tcMar>
              <w:top w:w="30" w:type="dxa"/>
              <w:left w:w="30" w:type="dxa"/>
              <w:bottom w:w="30" w:type="dxa"/>
              <w:right w:w="30" w:type="dxa"/>
            </w:tcMar>
            <w:vAlign w:val="bottom"/>
          </w:tcPr>
          <w:p w:rsidR="0044237B" w:rsidRPr="00D83A67" w:rsidRDefault="0044237B" w:rsidP="00C2457F">
            <w:pPr>
              <w:autoSpaceDE w:val="0"/>
              <w:autoSpaceDN w:val="0"/>
              <w:bidi/>
              <w:adjustRightInd w:val="0"/>
              <w:spacing w:after="0" w:line="320" w:lineRule="atLeast"/>
              <w:jc w:val="center"/>
              <w:rPr>
                <w:rFonts w:asciiTheme="majorBidi" w:hAnsiTheme="majorBidi" w:cstheme="majorBidi"/>
                <w:color w:val="000000"/>
                <w:sz w:val="20"/>
                <w:szCs w:val="20"/>
              </w:rPr>
            </w:pPr>
            <w:r w:rsidRPr="00D83A67">
              <w:rPr>
                <w:rFonts w:asciiTheme="majorBidi" w:hAnsiTheme="majorBidi" w:cstheme="majorBidi"/>
                <w:color w:val="000000"/>
                <w:sz w:val="20"/>
                <w:szCs w:val="20"/>
              </w:rPr>
              <w:t>95% Confidence Interval of the Difference</w:t>
            </w:r>
          </w:p>
        </w:tc>
      </w:tr>
      <w:tr w:rsidR="0044237B" w:rsidRPr="00D83A67" w:rsidTr="00D83A67">
        <w:tblPrEx>
          <w:jc w:val="left"/>
        </w:tblPrEx>
        <w:trPr>
          <w:cantSplit/>
          <w:tblHeader/>
        </w:trPr>
        <w:tc>
          <w:tcPr>
            <w:tcW w:w="991" w:type="dxa"/>
            <w:gridSpan w:val="2"/>
            <w:tcBorders>
              <w:top w:val="nil"/>
              <w:left w:val="single" w:sz="16" w:space="0" w:color="000000"/>
              <w:bottom w:val="single" w:sz="16" w:space="0" w:color="000000"/>
              <w:right w:val="nil"/>
            </w:tcBorders>
            <w:shd w:val="clear" w:color="auto" w:fill="FFFFFF"/>
            <w:tcMar>
              <w:top w:w="30" w:type="dxa"/>
              <w:left w:w="30" w:type="dxa"/>
              <w:bottom w:w="30" w:type="dxa"/>
              <w:right w:w="30" w:type="dxa"/>
            </w:tcMar>
          </w:tcPr>
          <w:p w:rsidR="0044237B" w:rsidRPr="00D83A67" w:rsidRDefault="0044237B" w:rsidP="00C2457F">
            <w:pPr>
              <w:autoSpaceDE w:val="0"/>
              <w:autoSpaceDN w:val="0"/>
              <w:bidi/>
              <w:adjustRightInd w:val="0"/>
              <w:spacing w:after="0" w:line="240" w:lineRule="auto"/>
              <w:jc w:val="center"/>
              <w:rPr>
                <w:rFonts w:asciiTheme="majorBidi" w:hAnsiTheme="majorBidi" w:cstheme="majorBidi"/>
                <w:sz w:val="20"/>
                <w:szCs w:val="20"/>
              </w:rPr>
            </w:pPr>
          </w:p>
        </w:tc>
        <w:tc>
          <w:tcPr>
            <w:tcW w:w="992"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4237B" w:rsidRPr="00D83A67" w:rsidRDefault="0044237B" w:rsidP="00C2457F">
            <w:pPr>
              <w:autoSpaceDE w:val="0"/>
              <w:autoSpaceDN w:val="0"/>
              <w:bidi/>
              <w:adjustRightInd w:val="0"/>
              <w:spacing w:after="0" w:line="240" w:lineRule="auto"/>
              <w:jc w:val="center"/>
              <w:rPr>
                <w:rFonts w:asciiTheme="majorBidi" w:hAnsiTheme="majorBidi" w:cstheme="majorBidi"/>
                <w:sz w:val="20"/>
                <w:szCs w:val="20"/>
              </w:rPr>
            </w:pPr>
          </w:p>
        </w:tc>
        <w:tc>
          <w:tcPr>
            <w:tcW w:w="567" w:type="dxa"/>
            <w:vMerge/>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44237B" w:rsidRPr="00D83A67" w:rsidRDefault="0044237B" w:rsidP="00C2457F">
            <w:pPr>
              <w:autoSpaceDE w:val="0"/>
              <w:autoSpaceDN w:val="0"/>
              <w:bidi/>
              <w:adjustRightInd w:val="0"/>
              <w:spacing w:after="0" w:line="240" w:lineRule="auto"/>
              <w:jc w:val="center"/>
              <w:rPr>
                <w:rFonts w:asciiTheme="majorBidi" w:hAnsiTheme="majorBidi" w:cstheme="majorBidi"/>
                <w:sz w:val="20"/>
                <w:szCs w:val="20"/>
              </w:rPr>
            </w:pPr>
          </w:p>
        </w:tc>
        <w:tc>
          <w:tcPr>
            <w:tcW w:w="711" w:type="dxa"/>
            <w:gridSpan w:val="2"/>
            <w:vMerge/>
            <w:tcBorders>
              <w:bottom w:val="single" w:sz="16" w:space="0" w:color="000000"/>
            </w:tcBorders>
            <w:shd w:val="clear" w:color="auto" w:fill="FFFFFF"/>
            <w:tcMar>
              <w:top w:w="30" w:type="dxa"/>
              <w:left w:w="30" w:type="dxa"/>
              <w:bottom w:w="30" w:type="dxa"/>
              <w:right w:w="30" w:type="dxa"/>
            </w:tcMar>
            <w:vAlign w:val="bottom"/>
          </w:tcPr>
          <w:p w:rsidR="0044237B" w:rsidRPr="00D83A67" w:rsidRDefault="0044237B" w:rsidP="00C2457F">
            <w:pPr>
              <w:autoSpaceDE w:val="0"/>
              <w:autoSpaceDN w:val="0"/>
              <w:bidi/>
              <w:adjustRightInd w:val="0"/>
              <w:spacing w:after="0" w:line="240" w:lineRule="auto"/>
              <w:jc w:val="center"/>
              <w:rPr>
                <w:rFonts w:asciiTheme="majorBidi" w:hAnsiTheme="majorBidi" w:cstheme="majorBidi"/>
                <w:sz w:val="20"/>
                <w:szCs w:val="20"/>
              </w:rPr>
            </w:pPr>
          </w:p>
        </w:tc>
        <w:tc>
          <w:tcPr>
            <w:tcW w:w="423" w:type="dxa"/>
            <w:gridSpan w:val="2"/>
            <w:vMerge/>
            <w:tcBorders>
              <w:bottom w:val="single" w:sz="16" w:space="0" w:color="000000"/>
            </w:tcBorders>
            <w:shd w:val="clear" w:color="auto" w:fill="FFFFFF"/>
            <w:tcMar>
              <w:top w:w="30" w:type="dxa"/>
              <w:left w:w="30" w:type="dxa"/>
              <w:bottom w:w="30" w:type="dxa"/>
              <w:right w:w="30" w:type="dxa"/>
            </w:tcMar>
            <w:vAlign w:val="bottom"/>
          </w:tcPr>
          <w:p w:rsidR="0044237B" w:rsidRPr="00D83A67" w:rsidRDefault="0044237B" w:rsidP="00C2457F">
            <w:pPr>
              <w:autoSpaceDE w:val="0"/>
              <w:autoSpaceDN w:val="0"/>
              <w:bidi/>
              <w:adjustRightInd w:val="0"/>
              <w:spacing w:after="0" w:line="240" w:lineRule="auto"/>
              <w:jc w:val="center"/>
              <w:rPr>
                <w:rFonts w:asciiTheme="majorBidi" w:hAnsiTheme="majorBidi" w:cstheme="majorBidi"/>
                <w:sz w:val="20"/>
                <w:szCs w:val="20"/>
              </w:rPr>
            </w:pPr>
          </w:p>
        </w:tc>
        <w:tc>
          <w:tcPr>
            <w:tcW w:w="708" w:type="dxa"/>
            <w:vMerge/>
            <w:tcBorders>
              <w:bottom w:val="single" w:sz="16" w:space="0" w:color="000000"/>
            </w:tcBorders>
            <w:shd w:val="clear" w:color="auto" w:fill="FFFFFF"/>
            <w:tcMar>
              <w:top w:w="30" w:type="dxa"/>
              <w:left w:w="30" w:type="dxa"/>
              <w:bottom w:w="30" w:type="dxa"/>
              <w:right w:w="30" w:type="dxa"/>
            </w:tcMar>
            <w:vAlign w:val="bottom"/>
          </w:tcPr>
          <w:p w:rsidR="0044237B" w:rsidRPr="00D83A67" w:rsidRDefault="0044237B" w:rsidP="00C2457F">
            <w:pPr>
              <w:autoSpaceDE w:val="0"/>
              <w:autoSpaceDN w:val="0"/>
              <w:bidi/>
              <w:adjustRightInd w:val="0"/>
              <w:spacing w:after="0" w:line="240" w:lineRule="auto"/>
              <w:jc w:val="center"/>
              <w:rPr>
                <w:rFonts w:asciiTheme="majorBidi" w:hAnsiTheme="majorBidi" w:cstheme="majorBidi"/>
                <w:sz w:val="20"/>
                <w:szCs w:val="20"/>
              </w:rPr>
            </w:pPr>
          </w:p>
        </w:tc>
        <w:tc>
          <w:tcPr>
            <w:tcW w:w="851" w:type="dxa"/>
            <w:vMerge/>
            <w:tcBorders>
              <w:bottom w:val="single" w:sz="16" w:space="0" w:color="000000"/>
            </w:tcBorders>
            <w:shd w:val="clear" w:color="auto" w:fill="FFFFFF"/>
            <w:tcMar>
              <w:top w:w="30" w:type="dxa"/>
              <w:left w:w="30" w:type="dxa"/>
              <w:bottom w:w="30" w:type="dxa"/>
              <w:right w:w="30" w:type="dxa"/>
            </w:tcMar>
            <w:vAlign w:val="bottom"/>
          </w:tcPr>
          <w:p w:rsidR="0044237B" w:rsidRPr="00D83A67" w:rsidRDefault="0044237B" w:rsidP="00C2457F">
            <w:pPr>
              <w:autoSpaceDE w:val="0"/>
              <w:autoSpaceDN w:val="0"/>
              <w:bidi/>
              <w:adjustRightInd w:val="0"/>
              <w:spacing w:after="0" w:line="240" w:lineRule="auto"/>
              <w:jc w:val="center"/>
              <w:rPr>
                <w:rFonts w:asciiTheme="majorBidi" w:hAnsiTheme="majorBidi" w:cstheme="majorBidi"/>
                <w:sz w:val="20"/>
                <w:szCs w:val="20"/>
              </w:rPr>
            </w:pPr>
          </w:p>
        </w:tc>
        <w:tc>
          <w:tcPr>
            <w:tcW w:w="1134" w:type="dxa"/>
            <w:gridSpan w:val="2"/>
            <w:vMerge/>
            <w:tcBorders>
              <w:bottom w:val="single" w:sz="16" w:space="0" w:color="000000"/>
            </w:tcBorders>
            <w:shd w:val="clear" w:color="auto" w:fill="FFFFFF"/>
            <w:tcMar>
              <w:top w:w="30" w:type="dxa"/>
              <w:left w:w="30" w:type="dxa"/>
              <w:bottom w:w="30" w:type="dxa"/>
              <w:right w:w="30" w:type="dxa"/>
            </w:tcMar>
            <w:vAlign w:val="bottom"/>
          </w:tcPr>
          <w:p w:rsidR="0044237B" w:rsidRPr="00D83A67" w:rsidRDefault="0044237B" w:rsidP="00C2457F">
            <w:pPr>
              <w:autoSpaceDE w:val="0"/>
              <w:autoSpaceDN w:val="0"/>
              <w:bidi/>
              <w:adjustRightInd w:val="0"/>
              <w:spacing w:after="0" w:line="240" w:lineRule="auto"/>
              <w:jc w:val="center"/>
              <w:rPr>
                <w:rFonts w:asciiTheme="majorBidi" w:hAnsiTheme="majorBidi" w:cstheme="majorBidi"/>
                <w:sz w:val="20"/>
                <w:szCs w:val="20"/>
              </w:rPr>
            </w:pPr>
          </w:p>
        </w:tc>
        <w:tc>
          <w:tcPr>
            <w:tcW w:w="850" w:type="dxa"/>
            <w:vMerge/>
            <w:tcBorders>
              <w:bottom w:val="single" w:sz="16" w:space="0" w:color="000000"/>
            </w:tcBorders>
            <w:shd w:val="clear" w:color="auto" w:fill="FFFFFF"/>
            <w:tcMar>
              <w:top w:w="30" w:type="dxa"/>
              <w:left w:w="30" w:type="dxa"/>
              <w:bottom w:w="30" w:type="dxa"/>
              <w:right w:w="30" w:type="dxa"/>
            </w:tcMar>
            <w:vAlign w:val="bottom"/>
          </w:tcPr>
          <w:p w:rsidR="0044237B" w:rsidRPr="00D83A67" w:rsidRDefault="0044237B" w:rsidP="00C2457F">
            <w:pPr>
              <w:autoSpaceDE w:val="0"/>
              <w:autoSpaceDN w:val="0"/>
              <w:bidi/>
              <w:adjustRightInd w:val="0"/>
              <w:spacing w:after="0" w:line="240" w:lineRule="auto"/>
              <w:jc w:val="center"/>
              <w:rPr>
                <w:rFonts w:asciiTheme="majorBidi" w:hAnsiTheme="majorBidi" w:cstheme="majorBidi"/>
                <w:sz w:val="20"/>
                <w:szCs w:val="20"/>
              </w:rPr>
            </w:pPr>
          </w:p>
        </w:tc>
        <w:tc>
          <w:tcPr>
            <w:tcW w:w="993" w:type="dxa"/>
            <w:gridSpan w:val="2"/>
            <w:tcBorders>
              <w:bottom w:val="single" w:sz="16" w:space="0" w:color="000000"/>
            </w:tcBorders>
            <w:shd w:val="clear" w:color="auto" w:fill="FFFFFF"/>
            <w:tcMar>
              <w:top w:w="30" w:type="dxa"/>
              <w:left w:w="30" w:type="dxa"/>
              <w:bottom w:w="30" w:type="dxa"/>
              <w:right w:w="30" w:type="dxa"/>
            </w:tcMar>
            <w:vAlign w:val="bottom"/>
          </w:tcPr>
          <w:p w:rsidR="0044237B" w:rsidRPr="00D83A67" w:rsidRDefault="0044237B" w:rsidP="00C2457F">
            <w:pPr>
              <w:autoSpaceDE w:val="0"/>
              <w:autoSpaceDN w:val="0"/>
              <w:bidi/>
              <w:adjustRightInd w:val="0"/>
              <w:spacing w:after="0" w:line="320" w:lineRule="atLeast"/>
              <w:jc w:val="center"/>
              <w:rPr>
                <w:rFonts w:asciiTheme="majorBidi" w:hAnsiTheme="majorBidi" w:cstheme="majorBidi"/>
                <w:color w:val="000000"/>
                <w:sz w:val="20"/>
                <w:szCs w:val="20"/>
              </w:rPr>
            </w:pPr>
            <w:r w:rsidRPr="00D83A67">
              <w:rPr>
                <w:rFonts w:asciiTheme="majorBidi" w:hAnsiTheme="majorBidi" w:cstheme="majorBidi"/>
                <w:color w:val="000000"/>
                <w:sz w:val="20"/>
                <w:szCs w:val="20"/>
              </w:rPr>
              <w:t>Lower</w:t>
            </w:r>
          </w:p>
        </w:tc>
        <w:tc>
          <w:tcPr>
            <w:tcW w:w="995"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44237B" w:rsidRPr="00D83A67" w:rsidRDefault="0044237B" w:rsidP="00C2457F">
            <w:pPr>
              <w:autoSpaceDE w:val="0"/>
              <w:autoSpaceDN w:val="0"/>
              <w:bidi/>
              <w:adjustRightInd w:val="0"/>
              <w:spacing w:after="0" w:line="320" w:lineRule="atLeast"/>
              <w:jc w:val="center"/>
              <w:rPr>
                <w:rFonts w:asciiTheme="majorBidi" w:hAnsiTheme="majorBidi" w:cstheme="majorBidi"/>
                <w:color w:val="000000"/>
                <w:sz w:val="20"/>
                <w:szCs w:val="20"/>
              </w:rPr>
            </w:pPr>
            <w:r w:rsidRPr="00D83A67">
              <w:rPr>
                <w:rFonts w:asciiTheme="majorBidi" w:hAnsiTheme="majorBidi" w:cstheme="majorBidi"/>
                <w:color w:val="000000"/>
                <w:sz w:val="20"/>
                <w:szCs w:val="20"/>
              </w:rPr>
              <w:t>Upper</w:t>
            </w:r>
          </w:p>
        </w:tc>
      </w:tr>
      <w:tr w:rsidR="0044237B" w:rsidRPr="00D83A67" w:rsidTr="00D83A67">
        <w:tblPrEx>
          <w:jc w:val="left"/>
        </w:tblPrEx>
        <w:trPr>
          <w:cantSplit/>
          <w:tblHeader/>
        </w:trPr>
        <w:tc>
          <w:tcPr>
            <w:tcW w:w="991" w:type="dxa"/>
            <w:gridSpan w:val="2"/>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4237B" w:rsidRPr="00D83A67" w:rsidRDefault="0044237B" w:rsidP="00C2457F">
            <w:pPr>
              <w:autoSpaceDE w:val="0"/>
              <w:autoSpaceDN w:val="0"/>
              <w:bidi/>
              <w:adjustRightInd w:val="0"/>
              <w:spacing w:after="0" w:line="320" w:lineRule="atLeast"/>
              <w:jc w:val="center"/>
              <w:rPr>
                <w:rFonts w:asciiTheme="majorBidi" w:hAnsiTheme="majorBidi" w:cstheme="majorBidi"/>
                <w:color w:val="000000"/>
                <w:sz w:val="20"/>
                <w:szCs w:val="20"/>
              </w:rPr>
            </w:pPr>
            <w:proofErr w:type="spellStart"/>
            <w:r w:rsidRPr="00D83A67">
              <w:rPr>
                <w:rFonts w:asciiTheme="majorBidi" w:hAnsiTheme="majorBidi" w:cstheme="majorBidi"/>
                <w:color w:val="000000"/>
                <w:sz w:val="20"/>
                <w:szCs w:val="20"/>
              </w:rPr>
              <w:t>Ba’diyah</w:t>
            </w:r>
            <w:proofErr w:type="spellEnd"/>
          </w:p>
        </w:tc>
        <w:tc>
          <w:tcPr>
            <w:tcW w:w="992"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44237B" w:rsidRPr="00D83A67" w:rsidRDefault="0044237B" w:rsidP="00C2457F">
            <w:pPr>
              <w:autoSpaceDE w:val="0"/>
              <w:autoSpaceDN w:val="0"/>
              <w:bidi/>
              <w:adjustRightInd w:val="0"/>
              <w:spacing w:after="0" w:line="320" w:lineRule="atLeast"/>
              <w:jc w:val="center"/>
              <w:rPr>
                <w:rFonts w:asciiTheme="majorBidi" w:hAnsiTheme="majorBidi" w:cstheme="majorBidi"/>
                <w:color w:val="000000"/>
                <w:sz w:val="20"/>
                <w:szCs w:val="20"/>
              </w:rPr>
            </w:pPr>
            <w:r w:rsidRPr="00D83A67">
              <w:rPr>
                <w:rFonts w:asciiTheme="majorBidi" w:hAnsiTheme="majorBidi" w:cstheme="majorBidi"/>
                <w:color w:val="000000"/>
                <w:sz w:val="20"/>
                <w:szCs w:val="20"/>
              </w:rPr>
              <w:t>Equal variances assumed</w:t>
            </w:r>
          </w:p>
        </w:tc>
        <w:tc>
          <w:tcPr>
            <w:tcW w:w="56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44237B" w:rsidRPr="00D83A67" w:rsidRDefault="0044237B" w:rsidP="00C2457F">
            <w:pPr>
              <w:autoSpaceDE w:val="0"/>
              <w:autoSpaceDN w:val="0"/>
              <w:bidi/>
              <w:adjustRightInd w:val="0"/>
              <w:spacing w:after="0" w:line="320" w:lineRule="atLeast"/>
              <w:jc w:val="center"/>
              <w:rPr>
                <w:rFonts w:asciiTheme="majorBidi" w:hAnsiTheme="majorBidi" w:cstheme="majorBidi"/>
                <w:color w:val="000000"/>
                <w:sz w:val="20"/>
                <w:szCs w:val="20"/>
              </w:rPr>
            </w:pPr>
            <w:r w:rsidRPr="00D83A67">
              <w:rPr>
                <w:rFonts w:asciiTheme="majorBidi" w:hAnsiTheme="majorBidi" w:cstheme="majorBidi"/>
                <w:color w:val="000000"/>
                <w:sz w:val="20"/>
                <w:szCs w:val="20"/>
              </w:rPr>
              <w:t>.974</w:t>
            </w:r>
          </w:p>
        </w:tc>
        <w:tc>
          <w:tcPr>
            <w:tcW w:w="711" w:type="dxa"/>
            <w:gridSpan w:val="2"/>
            <w:tcBorders>
              <w:top w:val="single" w:sz="16" w:space="0" w:color="000000"/>
              <w:bottom w:val="nil"/>
            </w:tcBorders>
            <w:shd w:val="clear" w:color="auto" w:fill="FFFFFF"/>
            <w:tcMar>
              <w:top w:w="30" w:type="dxa"/>
              <w:left w:w="30" w:type="dxa"/>
              <w:bottom w:w="30" w:type="dxa"/>
              <w:right w:w="30" w:type="dxa"/>
            </w:tcMar>
            <w:vAlign w:val="center"/>
          </w:tcPr>
          <w:p w:rsidR="0044237B" w:rsidRPr="00D83A67" w:rsidRDefault="0044237B" w:rsidP="00C2457F">
            <w:pPr>
              <w:autoSpaceDE w:val="0"/>
              <w:autoSpaceDN w:val="0"/>
              <w:bidi/>
              <w:adjustRightInd w:val="0"/>
              <w:spacing w:after="0" w:line="320" w:lineRule="atLeast"/>
              <w:jc w:val="center"/>
              <w:rPr>
                <w:rFonts w:asciiTheme="majorBidi" w:hAnsiTheme="majorBidi" w:cstheme="majorBidi"/>
                <w:color w:val="000000"/>
                <w:sz w:val="20"/>
                <w:szCs w:val="20"/>
              </w:rPr>
            </w:pPr>
            <w:r w:rsidRPr="00D83A67">
              <w:rPr>
                <w:rFonts w:asciiTheme="majorBidi" w:hAnsiTheme="majorBidi" w:cstheme="majorBidi"/>
                <w:color w:val="000000"/>
                <w:sz w:val="20"/>
                <w:szCs w:val="20"/>
              </w:rPr>
              <w:t>.333</w:t>
            </w:r>
          </w:p>
        </w:tc>
        <w:tc>
          <w:tcPr>
            <w:tcW w:w="423" w:type="dxa"/>
            <w:gridSpan w:val="2"/>
            <w:tcBorders>
              <w:top w:val="single" w:sz="16" w:space="0" w:color="000000"/>
              <w:bottom w:val="nil"/>
            </w:tcBorders>
            <w:shd w:val="clear" w:color="auto" w:fill="FFFFFF"/>
            <w:tcMar>
              <w:top w:w="30" w:type="dxa"/>
              <w:left w:w="30" w:type="dxa"/>
              <w:bottom w:w="30" w:type="dxa"/>
              <w:right w:w="30" w:type="dxa"/>
            </w:tcMar>
            <w:vAlign w:val="center"/>
          </w:tcPr>
          <w:p w:rsidR="0044237B" w:rsidRPr="00D83A67" w:rsidRDefault="0044237B" w:rsidP="00C2457F">
            <w:pPr>
              <w:autoSpaceDE w:val="0"/>
              <w:autoSpaceDN w:val="0"/>
              <w:bidi/>
              <w:adjustRightInd w:val="0"/>
              <w:spacing w:after="0" w:line="320" w:lineRule="atLeast"/>
              <w:jc w:val="center"/>
              <w:rPr>
                <w:rFonts w:asciiTheme="majorBidi" w:hAnsiTheme="majorBidi" w:cstheme="majorBidi"/>
                <w:color w:val="000000"/>
                <w:sz w:val="20"/>
                <w:szCs w:val="20"/>
              </w:rPr>
            </w:pPr>
            <w:r w:rsidRPr="00D83A67">
              <w:rPr>
                <w:rFonts w:asciiTheme="majorBidi" w:hAnsiTheme="majorBidi" w:cstheme="majorBidi"/>
                <w:color w:val="000000"/>
                <w:sz w:val="20"/>
                <w:szCs w:val="20"/>
              </w:rPr>
              <w:t>.563</w:t>
            </w:r>
          </w:p>
        </w:tc>
        <w:tc>
          <w:tcPr>
            <w:tcW w:w="708" w:type="dxa"/>
            <w:tcBorders>
              <w:top w:val="single" w:sz="16" w:space="0" w:color="000000"/>
              <w:bottom w:val="nil"/>
            </w:tcBorders>
            <w:shd w:val="clear" w:color="auto" w:fill="FFFFFF"/>
            <w:tcMar>
              <w:top w:w="30" w:type="dxa"/>
              <w:left w:w="30" w:type="dxa"/>
              <w:bottom w:w="30" w:type="dxa"/>
              <w:right w:w="30" w:type="dxa"/>
            </w:tcMar>
            <w:vAlign w:val="center"/>
          </w:tcPr>
          <w:p w:rsidR="0044237B" w:rsidRPr="00D83A67" w:rsidRDefault="0044237B" w:rsidP="00C2457F">
            <w:pPr>
              <w:autoSpaceDE w:val="0"/>
              <w:autoSpaceDN w:val="0"/>
              <w:bidi/>
              <w:adjustRightInd w:val="0"/>
              <w:spacing w:after="0" w:line="320" w:lineRule="atLeast"/>
              <w:jc w:val="center"/>
              <w:rPr>
                <w:rFonts w:asciiTheme="majorBidi" w:hAnsiTheme="majorBidi" w:cstheme="majorBidi"/>
                <w:color w:val="000000"/>
                <w:sz w:val="20"/>
                <w:szCs w:val="20"/>
              </w:rPr>
            </w:pPr>
            <w:r w:rsidRPr="00D83A67">
              <w:rPr>
                <w:rFonts w:asciiTheme="majorBidi" w:hAnsiTheme="majorBidi" w:cstheme="majorBidi"/>
                <w:color w:val="000000"/>
                <w:sz w:val="20"/>
                <w:szCs w:val="20"/>
              </w:rPr>
              <w:t>26</w:t>
            </w:r>
          </w:p>
        </w:tc>
        <w:tc>
          <w:tcPr>
            <w:tcW w:w="851" w:type="dxa"/>
            <w:tcBorders>
              <w:top w:val="single" w:sz="16" w:space="0" w:color="000000"/>
              <w:bottom w:val="nil"/>
            </w:tcBorders>
            <w:shd w:val="clear" w:color="auto" w:fill="FFFFFF"/>
            <w:tcMar>
              <w:top w:w="30" w:type="dxa"/>
              <w:left w:w="30" w:type="dxa"/>
              <w:bottom w:w="30" w:type="dxa"/>
              <w:right w:w="30" w:type="dxa"/>
            </w:tcMar>
            <w:vAlign w:val="center"/>
          </w:tcPr>
          <w:p w:rsidR="0044237B" w:rsidRPr="00D83A67" w:rsidRDefault="0044237B" w:rsidP="00C2457F">
            <w:pPr>
              <w:autoSpaceDE w:val="0"/>
              <w:autoSpaceDN w:val="0"/>
              <w:bidi/>
              <w:adjustRightInd w:val="0"/>
              <w:spacing w:after="0" w:line="320" w:lineRule="atLeast"/>
              <w:jc w:val="center"/>
              <w:rPr>
                <w:rFonts w:asciiTheme="majorBidi" w:hAnsiTheme="majorBidi" w:cstheme="majorBidi"/>
                <w:color w:val="000000"/>
                <w:sz w:val="20"/>
                <w:szCs w:val="20"/>
              </w:rPr>
            </w:pPr>
            <w:r w:rsidRPr="00D83A67">
              <w:rPr>
                <w:rFonts w:asciiTheme="majorBidi" w:hAnsiTheme="majorBidi" w:cstheme="majorBidi"/>
                <w:color w:val="000000"/>
                <w:sz w:val="20"/>
                <w:szCs w:val="20"/>
              </w:rPr>
              <w:t>.578</w:t>
            </w:r>
          </w:p>
        </w:tc>
        <w:tc>
          <w:tcPr>
            <w:tcW w:w="1134" w:type="dxa"/>
            <w:gridSpan w:val="2"/>
            <w:tcBorders>
              <w:top w:val="single" w:sz="16" w:space="0" w:color="000000"/>
              <w:bottom w:val="nil"/>
            </w:tcBorders>
            <w:shd w:val="clear" w:color="auto" w:fill="FFFFFF"/>
            <w:tcMar>
              <w:top w:w="30" w:type="dxa"/>
              <w:left w:w="30" w:type="dxa"/>
              <w:bottom w:w="30" w:type="dxa"/>
              <w:right w:w="30" w:type="dxa"/>
            </w:tcMar>
            <w:vAlign w:val="center"/>
          </w:tcPr>
          <w:p w:rsidR="0044237B" w:rsidRPr="00D83A67" w:rsidRDefault="0044237B" w:rsidP="00C2457F">
            <w:pPr>
              <w:autoSpaceDE w:val="0"/>
              <w:autoSpaceDN w:val="0"/>
              <w:bidi/>
              <w:adjustRightInd w:val="0"/>
              <w:spacing w:after="0" w:line="320" w:lineRule="atLeast"/>
              <w:jc w:val="center"/>
              <w:rPr>
                <w:rFonts w:asciiTheme="majorBidi" w:hAnsiTheme="majorBidi" w:cstheme="majorBidi"/>
                <w:color w:val="000000"/>
                <w:sz w:val="20"/>
                <w:szCs w:val="20"/>
              </w:rPr>
            </w:pPr>
            <w:r w:rsidRPr="00D83A67">
              <w:rPr>
                <w:rFonts w:asciiTheme="majorBidi" w:hAnsiTheme="majorBidi" w:cstheme="majorBidi"/>
                <w:color w:val="000000"/>
                <w:sz w:val="20"/>
                <w:szCs w:val="20"/>
              </w:rPr>
              <w:t>3.50000</w:t>
            </w:r>
          </w:p>
        </w:tc>
        <w:tc>
          <w:tcPr>
            <w:tcW w:w="850" w:type="dxa"/>
            <w:tcBorders>
              <w:top w:val="single" w:sz="16" w:space="0" w:color="000000"/>
              <w:bottom w:val="nil"/>
            </w:tcBorders>
            <w:shd w:val="clear" w:color="auto" w:fill="FFFFFF"/>
            <w:tcMar>
              <w:top w:w="30" w:type="dxa"/>
              <w:left w:w="30" w:type="dxa"/>
              <w:bottom w:w="30" w:type="dxa"/>
              <w:right w:w="30" w:type="dxa"/>
            </w:tcMar>
            <w:vAlign w:val="center"/>
          </w:tcPr>
          <w:p w:rsidR="0044237B" w:rsidRPr="00D83A67" w:rsidRDefault="0044237B" w:rsidP="00C2457F">
            <w:pPr>
              <w:autoSpaceDE w:val="0"/>
              <w:autoSpaceDN w:val="0"/>
              <w:bidi/>
              <w:adjustRightInd w:val="0"/>
              <w:spacing w:after="0" w:line="320" w:lineRule="atLeast"/>
              <w:jc w:val="center"/>
              <w:rPr>
                <w:rFonts w:asciiTheme="majorBidi" w:hAnsiTheme="majorBidi" w:cstheme="majorBidi"/>
                <w:color w:val="000000"/>
                <w:sz w:val="20"/>
                <w:szCs w:val="20"/>
              </w:rPr>
            </w:pPr>
            <w:r w:rsidRPr="00D83A67">
              <w:rPr>
                <w:rFonts w:asciiTheme="majorBidi" w:hAnsiTheme="majorBidi" w:cstheme="majorBidi"/>
                <w:color w:val="000000"/>
                <w:sz w:val="20"/>
                <w:szCs w:val="20"/>
              </w:rPr>
              <w:t>6.21896</w:t>
            </w:r>
          </w:p>
        </w:tc>
        <w:tc>
          <w:tcPr>
            <w:tcW w:w="993" w:type="dxa"/>
            <w:gridSpan w:val="2"/>
            <w:tcBorders>
              <w:top w:val="single" w:sz="16" w:space="0" w:color="000000"/>
              <w:bottom w:val="nil"/>
            </w:tcBorders>
            <w:shd w:val="clear" w:color="auto" w:fill="FFFFFF"/>
            <w:tcMar>
              <w:top w:w="30" w:type="dxa"/>
              <w:left w:w="30" w:type="dxa"/>
              <w:bottom w:w="30" w:type="dxa"/>
              <w:right w:w="30" w:type="dxa"/>
            </w:tcMar>
            <w:vAlign w:val="center"/>
          </w:tcPr>
          <w:p w:rsidR="0044237B" w:rsidRPr="00D83A67" w:rsidRDefault="0044237B" w:rsidP="00C2457F">
            <w:pPr>
              <w:autoSpaceDE w:val="0"/>
              <w:autoSpaceDN w:val="0"/>
              <w:bidi/>
              <w:adjustRightInd w:val="0"/>
              <w:spacing w:after="0" w:line="320" w:lineRule="atLeast"/>
              <w:jc w:val="center"/>
              <w:rPr>
                <w:rFonts w:asciiTheme="majorBidi" w:hAnsiTheme="majorBidi" w:cstheme="majorBidi"/>
                <w:color w:val="000000"/>
                <w:sz w:val="20"/>
                <w:szCs w:val="20"/>
              </w:rPr>
            </w:pPr>
            <w:r w:rsidRPr="00D83A67">
              <w:rPr>
                <w:rFonts w:asciiTheme="majorBidi" w:hAnsiTheme="majorBidi" w:cstheme="majorBidi"/>
                <w:color w:val="000000"/>
                <w:sz w:val="20"/>
                <w:szCs w:val="20"/>
              </w:rPr>
              <w:t>-9.28325</w:t>
            </w:r>
          </w:p>
        </w:tc>
        <w:tc>
          <w:tcPr>
            <w:tcW w:w="995"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44237B" w:rsidRPr="00D83A67" w:rsidRDefault="0044237B" w:rsidP="00C2457F">
            <w:pPr>
              <w:autoSpaceDE w:val="0"/>
              <w:autoSpaceDN w:val="0"/>
              <w:bidi/>
              <w:adjustRightInd w:val="0"/>
              <w:spacing w:after="0" w:line="320" w:lineRule="atLeast"/>
              <w:jc w:val="center"/>
              <w:rPr>
                <w:rFonts w:asciiTheme="majorBidi" w:hAnsiTheme="majorBidi" w:cstheme="majorBidi"/>
                <w:color w:val="000000"/>
                <w:sz w:val="20"/>
                <w:szCs w:val="20"/>
              </w:rPr>
            </w:pPr>
            <w:r w:rsidRPr="00D83A67">
              <w:rPr>
                <w:rFonts w:asciiTheme="majorBidi" w:hAnsiTheme="majorBidi" w:cstheme="majorBidi"/>
                <w:color w:val="000000"/>
                <w:sz w:val="20"/>
                <w:szCs w:val="20"/>
              </w:rPr>
              <w:t>16.28325</w:t>
            </w:r>
          </w:p>
        </w:tc>
      </w:tr>
      <w:tr w:rsidR="0044237B" w:rsidRPr="00D83A67" w:rsidTr="00D83A67">
        <w:tblPrEx>
          <w:jc w:val="left"/>
        </w:tblPrEx>
        <w:trPr>
          <w:cantSplit/>
        </w:trPr>
        <w:tc>
          <w:tcPr>
            <w:tcW w:w="991" w:type="dxa"/>
            <w:gridSpan w:val="2"/>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44237B" w:rsidRPr="00D83A67" w:rsidRDefault="0044237B" w:rsidP="00C2457F">
            <w:pPr>
              <w:autoSpaceDE w:val="0"/>
              <w:autoSpaceDN w:val="0"/>
              <w:bidi/>
              <w:adjustRightInd w:val="0"/>
              <w:spacing w:after="0" w:line="240" w:lineRule="auto"/>
              <w:jc w:val="center"/>
              <w:rPr>
                <w:rFonts w:asciiTheme="majorBidi" w:hAnsiTheme="majorBidi" w:cstheme="majorBidi"/>
                <w:color w:val="000000"/>
                <w:sz w:val="20"/>
                <w:szCs w:val="20"/>
              </w:rPr>
            </w:pPr>
          </w:p>
        </w:tc>
        <w:tc>
          <w:tcPr>
            <w:tcW w:w="992"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44237B" w:rsidRPr="00D83A67" w:rsidRDefault="0044237B" w:rsidP="00C2457F">
            <w:pPr>
              <w:autoSpaceDE w:val="0"/>
              <w:autoSpaceDN w:val="0"/>
              <w:bidi/>
              <w:adjustRightInd w:val="0"/>
              <w:spacing w:after="0" w:line="320" w:lineRule="atLeast"/>
              <w:jc w:val="center"/>
              <w:rPr>
                <w:rFonts w:asciiTheme="majorBidi" w:hAnsiTheme="majorBidi" w:cstheme="majorBidi"/>
                <w:color w:val="000000"/>
                <w:sz w:val="20"/>
                <w:szCs w:val="20"/>
              </w:rPr>
            </w:pPr>
            <w:r w:rsidRPr="00D83A67">
              <w:rPr>
                <w:rFonts w:asciiTheme="majorBidi" w:hAnsiTheme="majorBidi" w:cstheme="majorBidi"/>
                <w:color w:val="000000"/>
                <w:sz w:val="20"/>
                <w:szCs w:val="20"/>
              </w:rPr>
              <w:t>Equal variances not assumed</w:t>
            </w:r>
          </w:p>
        </w:tc>
        <w:tc>
          <w:tcPr>
            <w:tcW w:w="567" w:type="dxa"/>
            <w:tcBorders>
              <w:top w:val="nil"/>
              <w:left w:val="single" w:sz="16" w:space="0" w:color="000000"/>
              <w:bottom w:val="single" w:sz="16" w:space="0" w:color="000000"/>
            </w:tcBorders>
            <w:shd w:val="clear" w:color="auto" w:fill="FFFFFF"/>
            <w:tcMar>
              <w:top w:w="30" w:type="dxa"/>
              <w:left w:w="30" w:type="dxa"/>
              <w:bottom w:w="30" w:type="dxa"/>
              <w:right w:w="30" w:type="dxa"/>
            </w:tcMar>
          </w:tcPr>
          <w:p w:rsidR="0044237B" w:rsidRPr="00D83A67" w:rsidRDefault="0044237B" w:rsidP="00C2457F">
            <w:pPr>
              <w:autoSpaceDE w:val="0"/>
              <w:autoSpaceDN w:val="0"/>
              <w:bidi/>
              <w:adjustRightInd w:val="0"/>
              <w:spacing w:after="0" w:line="240" w:lineRule="auto"/>
              <w:jc w:val="center"/>
              <w:rPr>
                <w:rFonts w:asciiTheme="majorBidi" w:hAnsiTheme="majorBidi" w:cstheme="majorBidi"/>
                <w:sz w:val="20"/>
                <w:szCs w:val="20"/>
              </w:rPr>
            </w:pPr>
          </w:p>
        </w:tc>
        <w:tc>
          <w:tcPr>
            <w:tcW w:w="711" w:type="dxa"/>
            <w:gridSpan w:val="2"/>
            <w:tcBorders>
              <w:top w:val="nil"/>
              <w:bottom w:val="single" w:sz="16" w:space="0" w:color="000000"/>
            </w:tcBorders>
            <w:shd w:val="clear" w:color="auto" w:fill="FFFFFF"/>
            <w:tcMar>
              <w:top w:w="30" w:type="dxa"/>
              <w:left w:w="30" w:type="dxa"/>
              <w:bottom w:w="30" w:type="dxa"/>
              <w:right w:w="30" w:type="dxa"/>
            </w:tcMar>
          </w:tcPr>
          <w:p w:rsidR="0044237B" w:rsidRPr="00D83A67" w:rsidRDefault="0044237B" w:rsidP="00C2457F">
            <w:pPr>
              <w:autoSpaceDE w:val="0"/>
              <w:autoSpaceDN w:val="0"/>
              <w:bidi/>
              <w:adjustRightInd w:val="0"/>
              <w:spacing w:after="0" w:line="240" w:lineRule="auto"/>
              <w:jc w:val="center"/>
              <w:rPr>
                <w:rFonts w:asciiTheme="majorBidi" w:hAnsiTheme="majorBidi" w:cstheme="majorBidi"/>
                <w:sz w:val="20"/>
                <w:szCs w:val="20"/>
              </w:rPr>
            </w:pPr>
          </w:p>
        </w:tc>
        <w:tc>
          <w:tcPr>
            <w:tcW w:w="423" w:type="dxa"/>
            <w:gridSpan w:val="2"/>
            <w:tcBorders>
              <w:top w:val="nil"/>
              <w:bottom w:val="single" w:sz="16" w:space="0" w:color="000000"/>
            </w:tcBorders>
            <w:shd w:val="clear" w:color="auto" w:fill="FFFFFF"/>
            <w:tcMar>
              <w:top w:w="30" w:type="dxa"/>
              <w:left w:w="30" w:type="dxa"/>
              <w:bottom w:w="30" w:type="dxa"/>
              <w:right w:w="30" w:type="dxa"/>
            </w:tcMar>
            <w:vAlign w:val="center"/>
          </w:tcPr>
          <w:p w:rsidR="0044237B" w:rsidRPr="00D83A67" w:rsidRDefault="0044237B" w:rsidP="00C2457F">
            <w:pPr>
              <w:autoSpaceDE w:val="0"/>
              <w:autoSpaceDN w:val="0"/>
              <w:bidi/>
              <w:adjustRightInd w:val="0"/>
              <w:spacing w:after="0" w:line="320" w:lineRule="atLeast"/>
              <w:jc w:val="center"/>
              <w:rPr>
                <w:rFonts w:asciiTheme="majorBidi" w:hAnsiTheme="majorBidi" w:cstheme="majorBidi"/>
                <w:color w:val="000000"/>
                <w:sz w:val="20"/>
                <w:szCs w:val="20"/>
              </w:rPr>
            </w:pPr>
            <w:r w:rsidRPr="00D83A67">
              <w:rPr>
                <w:rFonts w:asciiTheme="majorBidi" w:hAnsiTheme="majorBidi" w:cstheme="majorBidi"/>
                <w:color w:val="000000"/>
                <w:sz w:val="20"/>
                <w:szCs w:val="20"/>
              </w:rPr>
              <w:t>.563</w:t>
            </w:r>
          </w:p>
        </w:tc>
        <w:tc>
          <w:tcPr>
            <w:tcW w:w="708" w:type="dxa"/>
            <w:tcBorders>
              <w:top w:val="nil"/>
              <w:bottom w:val="single" w:sz="16" w:space="0" w:color="000000"/>
            </w:tcBorders>
            <w:shd w:val="clear" w:color="auto" w:fill="FFFFFF"/>
            <w:tcMar>
              <w:top w:w="30" w:type="dxa"/>
              <w:left w:w="30" w:type="dxa"/>
              <w:bottom w:w="30" w:type="dxa"/>
              <w:right w:w="30" w:type="dxa"/>
            </w:tcMar>
            <w:vAlign w:val="center"/>
          </w:tcPr>
          <w:p w:rsidR="0044237B" w:rsidRPr="00D83A67" w:rsidRDefault="0044237B" w:rsidP="00C2457F">
            <w:pPr>
              <w:autoSpaceDE w:val="0"/>
              <w:autoSpaceDN w:val="0"/>
              <w:bidi/>
              <w:adjustRightInd w:val="0"/>
              <w:spacing w:after="0" w:line="320" w:lineRule="atLeast"/>
              <w:jc w:val="center"/>
              <w:rPr>
                <w:rFonts w:asciiTheme="majorBidi" w:hAnsiTheme="majorBidi" w:cstheme="majorBidi"/>
                <w:color w:val="000000"/>
                <w:sz w:val="20"/>
                <w:szCs w:val="20"/>
              </w:rPr>
            </w:pPr>
            <w:r w:rsidRPr="00D83A67">
              <w:rPr>
                <w:rFonts w:asciiTheme="majorBidi" w:hAnsiTheme="majorBidi" w:cstheme="majorBidi"/>
                <w:color w:val="000000"/>
                <w:sz w:val="20"/>
                <w:szCs w:val="20"/>
              </w:rPr>
              <w:t>25.218</w:t>
            </w:r>
          </w:p>
        </w:tc>
        <w:tc>
          <w:tcPr>
            <w:tcW w:w="851" w:type="dxa"/>
            <w:tcBorders>
              <w:top w:val="nil"/>
              <w:bottom w:val="single" w:sz="16" w:space="0" w:color="000000"/>
            </w:tcBorders>
            <w:shd w:val="clear" w:color="auto" w:fill="FFFFFF"/>
            <w:tcMar>
              <w:top w:w="30" w:type="dxa"/>
              <w:left w:w="30" w:type="dxa"/>
              <w:bottom w:w="30" w:type="dxa"/>
              <w:right w:w="30" w:type="dxa"/>
            </w:tcMar>
            <w:vAlign w:val="center"/>
          </w:tcPr>
          <w:p w:rsidR="0044237B" w:rsidRPr="00D83A67" w:rsidRDefault="0044237B" w:rsidP="00C2457F">
            <w:pPr>
              <w:autoSpaceDE w:val="0"/>
              <w:autoSpaceDN w:val="0"/>
              <w:bidi/>
              <w:adjustRightInd w:val="0"/>
              <w:spacing w:after="0" w:line="320" w:lineRule="atLeast"/>
              <w:jc w:val="center"/>
              <w:rPr>
                <w:rFonts w:asciiTheme="majorBidi" w:hAnsiTheme="majorBidi" w:cstheme="majorBidi"/>
                <w:color w:val="000000"/>
                <w:sz w:val="20"/>
                <w:szCs w:val="20"/>
              </w:rPr>
            </w:pPr>
            <w:r w:rsidRPr="00D83A67">
              <w:rPr>
                <w:rFonts w:asciiTheme="majorBidi" w:hAnsiTheme="majorBidi" w:cstheme="majorBidi"/>
                <w:color w:val="000000"/>
                <w:sz w:val="20"/>
                <w:szCs w:val="20"/>
              </w:rPr>
              <w:t>.579</w:t>
            </w:r>
          </w:p>
        </w:tc>
        <w:tc>
          <w:tcPr>
            <w:tcW w:w="1134" w:type="dxa"/>
            <w:gridSpan w:val="2"/>
            <w:tcBorders>
              <w:top w:val="nil"/>
              <w:bottom w:val="single" w:sz="16" w:space="0" w:color="000000"/>
            </w:tcBorders>
            <w:shd w:val="clear" w:color="auto" w:fill="FFFFFF"/>
            <w:tcMar>
              <w:top w:w="30" w:type="dxa"/>
              <w:left w:w="30" w:type="dxa"/>
              <w:bottom w:w="30" w:type="dxa"/>
              <w:right w:w="30" w:type="dxa"/>
            </w:tcMar>
            <w:vAlign w:val="center"/>
          </w:tcPr>
          <w:p w:rsidR="0044237B" w:rsidRPr="00D83A67" w:rsidRDefault="0044237B" w:rsidP="00C2457F">
            <w:pPr>
              <w:autoSpaceDE w:val="0"/>
              <w:autoSpaceDN w:val="0"/>
              <w:bidi/>
              <w:adjustRightInd w:val="0"/>
              <w:spacing w:after="0" w:line="320" w:lineRule="atLeast"/>
              <w:jc w:val="center"/>
              <w:rPr>
                <w:rFonts w:asciiTheme="majorBidi" w:hAnsiTheme="majorBidi" w:cstheme="majorBidi"/>
                <w:color w:val="000000"/>
                <w:sz w:val="20"/>
                <w:szCs w:val="20"/>
              </w:rPr>
            </w:pPr>
            <w:r w:rsidRPr="00D83A67">
              <w:rPr>
                <w:rFonts w:asciiTheme="majorBidi" w:hAnsiTheme="majorBidi" w:cstheme="majorBidi"/>
                <w:color w:val="000000"/>
                <w:sz w:val="20"/>
                <w:szCs w:val="20"/>
              </w:rPr>
              <w:t>3.50000</w:t>
            </w:r>
          </w:p>
        </w:tc>
        <w:tc>
          <w:tcPr>
            <w:tcW w:w="850" w:type="dxa"/>
            <w:tcBorders>
              <w:top w:val="nil"/>
              <w:bottom w:val="single" w:sz="16" w:space="0" w:color="000000"/>
            </w:tcBorders>
            <w:shd w:val="clear" w:color="auto" w:fill="FFFFFF"/>
            <w:tcMar>
              <w:top w:w="30" w:type="dxa"/>
              <w:left w:w="30" w:type="dxa"/>
              <w:bottom w:w="30" w:type="dxa"/>
              <w:right w:w="30" w:type="dxa"/>
            </w:tcMar>
            <w:vAlign w:val="center"/>
          </w:tcPr>
          <w:p w:rsidR="0044237B" w:rsidRPr="00D83A67" w:rsidRDefault="0044237B" w:rsidP="00C2457F">
            <w:pPr>
              <w:autoSpaceDE w:val="0"/>
              <w:autoSpaceDN w:val="0"/>
              <w:bidi/>
              <w:adjustRightInd w:val="0"/>
              <w:spacing w:after="0" w:line="320" w:lineRule="atLeast"/>
              <w:jc w:val="center"/>
              <w:rPr>
                <w:rFonts w:asciiTheme="majorBidi" w:hAnsiTheme="majorBidi" w:cstheme="majorBidi"/>
                <w:color w:val="000000"/>
                <w:sz w:val="20"/>
                <w:szCs w:val="20"/>
              </w:rPr>
            </w:pPr>
            <w:r w:rsidRPr="00D83A67">
              <w:rPr>
                <w:rFonts w:asciiTheme="majorBidi" w:hAnsiTheme="majorBidi" w:cstheme="majorBidi"/>
                <w:color w:val="000000"/>
                <w:sz w:val="20"/>
                <w:szCs w:val="20"/>
              </w:rPr>
              <w:t>6.21896</w:t>
            </w:r>
          </w:p>
        </w:tc>
        <w:tc>
          <w:tcPr>
            <w:tcW w:w="993" w:type="dxa"/>
            <w:gridSpan w:val="2"/>
            <w:tcBorders>
              <w:top w:val="nil"/>
              <w:bottom w:val="single" w:sz="16" w:space="0" w:color="000000"/>
            </w:tcBorders>
            <w:shd w:val="clear" w:color="auto" w:fill="FFFFFF"/>
            <w:tcMar>
              <w:top w:w="30" w:type="dxa"/>
              <w:left w:w="30" w:type="dxa"/>
              <w:bottom w:w="30" w:type="dxa"/>
              <w:right w:w="30" w:type="dxa"/>
            </w:tcMar>
            <w:vAlign w:val="center"/>
          </w:tcPr>
          <w:p w:rsidR="0044237B" w:rsidRPr="00D83A67" w:rsidRDefault="0044237B" w:rsidP="00C2457F">
            <w:pPr>
              <w:autoSpaceDE w:val="0"/>
              <w:autoSpaceDN w:val="0"/>
              <w:bidi/>
              <w:adjustRightInd w:val="0"/>
              <w:spacing w:after="0" w:line="320" w:lineRule="atLeast"/>
              <w:jc w:val="center"/>
              <w:rPr>
                <w:rFonts w:asciiTheme="majorBidi" w:hAnsiTheme="majorBidi" w:cstheme="majorBidi"/>
                <w:color w:val="000000"/>
                <w:sz w:val="20"/>
                <w:szCs w:val="20"/>
              </w:rPr>
            </w:pPr>
            <w:r w:rsidRPr="00D83A67">
              <w:rPr>
                <w:rFonts w:asciiTheme="majorBidi" w:hAnsiTheme="majorBidi" w:cstheme="majorBidi"/>
                <w:color w:val="000000"/>
                <w:sz w:val="20"/>
                <w:szCs w:val="20"/>
              </w:rPr>
              <w:t>-9.30257</w:t>
            </w:r>
          </w:p>
        </w:tc>
        <w:tc>
          <w:tcPr>
            <w:tcW w:w="995"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44237B" w:rsidRPr="00D83A67" w:rsidRDefault="0044237B" w:rsidP="00C2457F">
            <w:pPr>
              <w:autoSpaceDE w:val="0"/>
              <w:autoSpaceDN w:val="0"/>
              <w:bidi/>
              <w:adjustRightInd w:val="0"/>
              <w:spacing w:after="0" w:line="320" w:lineRule="atLeast"/>
              <w:jc w:val="center"/>
              <w:rPr>
                <w:rFonts w:asciiTheme="majorBidi" w:hAnsiTheme="majorBidi" w:cstheme="majorBidi"/>
                <w:color w:val="000000"/>
                <w:sz w:val="20"/>
                <w:szCs w:val="20"/>
              </w:rPr>
            </w:pPr>
            <w:r w:rsidRPr="00D83A67">
              <w:rPr>
                <w:rFonts w:asciiTheme="majorBidi" w:hAnsiTheme="majorBidi" w:cstheme="majorBidi"/>
                <w:color w:val="000000"/>
                <w:sz w:val="20"/>
                <w:szCs w:val="20"/>
              </w:rPr>
              <w:t>16.30257</w:t>
            </w:r>
          </w:p>
        </w:tc>
      </w:tr>
    </w:tbl>
    <w:p w:rsidR="0044237B" w:rsidRPr="0044237B" w:rsidRDefault="0044237B" w:rsidP="0044237B">
      <w:pPr>
        <w:tabs>
          <w:tab w:val="right" w:pos="1984"/>
        </w:tabs>
        <w:bidi/>
        <w:spacing w:after="0"/>
        <w:ind w:left="1275" w:hanging="1275"/>
        <w:jc w:val="both"/>
        <w:rPr>
          <w:rFonts w:ascii="Sakkal Majalla" w:hAnsi="Sakkal Majalla" w:cs="Sakkal Majalla"/>
          <w:sz w:val="32"/>
          <w:szCs w:val="32"/>
          <w:rtl/>
        </w:rPr>
      </w:pPr>
      <w:r w:rsidRPr="0044237B">
        <w:rPr>
          <w:rFonts w:ascii="Sakkal Majalla" w:hAnsi="Sakkal Majalla" w:cs="Sakkal Majalla"/>
          <w:sz w:val="32"/>
          <w:szCs w:val="32"/>
          <w:rtl/>
        </w:rPr>
        <w:t>(</w:t>
      </w:r>
      <w:r w:rsidRPr="0044237B">
        <w:rPr>
          <w:rFonts w:ascii="Sakkal Majalla" w:hAnsi="Sakkal Majalla" w:cs="Sakkal Majalla"/>
          <w:sz w:val="32"/>
          <w:szCs w:val="32"/>
        </w:rPr>
        <w:t>Ho</w:t>
      </w:r>
      <w:r w:rsidRPr="0044237B">
        <w:rPr>
          <w:rFonts w:ascii="Sakkal Majalla" w:hAnsi="Sakkal Majalla" w:cs="Sakkal Majalla"/>
          <w:sz w:val="32"/>
          <w:szCs w:val="32"/>
          <w:rtl/>
        </w:rPr>
        <w:t>)</w:t>
      </w:r>
      <w:r w:rsidRPr="0044237B">
        <w:rPr>
          <w:rFonts w:ascii="Sakkal Majalla" w:hAnsi="Sakkal Majalla" w:cs="Sakkal Majalla"/>
          <w:sz w:val="32"/>
          <w:szCs w:val="32"/>
          <w:rtl/>
        </w:rPr>
        <w:tab/>
      </w:r>
      <w:r w:rsidRPr="0044237B">
        <w:rPr>
          <w:rFonts w:ascii="Sakkal Majalla" w:hAnsi="Sakkal Majalla" w:cs="Sakkal Majalla"/>
          <w:sz w:val="32"/>
          <w:szCs w:val="32"/>
          <w:rtl/>
        </w:rPr>
        <w:tab/>
        <w:t>= تعليم الاستماع في اللغة العربية باستخدام مشغلات الوسائط 3 غير فعال لتنمية مهارة الاستماع لدى الطلاب</w:t>
      </w:r>
    </w:p>
    <w:p w:rsidR="0044237B" w:rsidRPr="0044237B" w:rsidRDefault="0044237B" w:rsidP="0044237B">
      <w:pPr>
        <w:tabs>
          <w:tab w:val="right" w:pos="1984"/>
        </w:tabs>
        <w:bidi/>
        <w:spacing w:after="0"/>
        <w:ind w:left="1275" w:hanging="1275"/>
        <w:jc w:val="both"/>
        <w:rPr>
          <w:rFonts w:ascii="Sakkal Majalla" w:hAnsi="Sakkal Majalla" w:cs="Sakkal Majalla"/>
          <w:sz w:val="32"/>
          <w:szCs w:val="32"/>
          <w:rtl/>
        </w:rPr>
      </w:pPr>
      <w:r w:rsidRPr="0044237B">
        <w:rPr>
          <w:rFonts w:ascii="Sakkal Majalla" w:hAnsi="Sakkal Majalla" w:cs="Sakkal Majalla"/>
          <w:sz w:val="32"/>
          <w:szCs w:val="32"/>
        </w:rPr>
        <w:t>(Ha)</w:t>
      </w:r>
      <w:r w:rsidRPr="0044237B">
        <w:rPr>
          <w:rFonts w:ascii="Sakkal Majalla" w:hAnsi="Sakkal Majalla" w:cs="Sakkal Majalla"/>
          <w:sz w:val="32"/>
          <w:szCs w:val="32"/>
          <w:rtl/>
        </w:rPr>
        <w:tab/>
        <w:t>= تعليم الاستماع في اللغة العربية باستخدام مشغلات الوسائط 3 فعال لتنمية مهارة الاستماع لدى الطلاب</w:t>
      </w:r>
    </w:p>
    <w:p w:rsidR="0044237B" w:rsidRPr="0044237B" w:rsidRDefault="0044237B" w:rsidP="0044237B">
      <w:pPr>
        <w:bidi/>
        <w:spacing w:before="120" w:after="0"/>
        <w:ind w:firstLine="567"/>
        <w:jc w:val="both"/>
        <w:rPr>
          <w:rFonts w:ascii="Sakkal Majalla" w:hAnsi="Sakkal Majalla" w:cs="Sakkal Majalla"/>
          <w:sz w:val="32"/>
          <w:szCs w:val="32"/>
          <w:rtl/>
        </w:rPr>
      </w:pPr>
      <w:r w:rsidRPr="0044237B">
        <w:rPr>
          <w:rFonts w:ascii="Sakkal Majalla" w:hAnsi="Sakkal Majalla" w:cs="Sakkal Majalla"/>
          <w:sz w:val="32"/>
          <w:szCs w:val="32"/>
          <w:rtl/>
        </w:rPr>
        <w:lastRenderedPageBreak/>
        <w:t>بنـاءاً على هذا الجدول، تستطيع أن تعرف أن المُعَدّل الاختبـار البعدي للفصل الضابط هي</w:t>
      </w:r>
      <w:r w:rsidRPr="0044237B">
        <w:rPr>
          <w:rFonts w:ascii="Sakkal Majalla" w:hAnsi="Sakkal Majalla" w:cs="Sakkal Majalla"/>
          <w:b/>
          <w:bCs/>
          <w:sz w:val="32"/>
          <w:szCs w:val="32"/>
          <w:rtl/>
        </w:rPr>
        <w:t>75,857</w:t>
      </w:r>
      <w:r w:rsidRPr="0044237B">
        <w:rPr>
          <w:rFonts w:ascii="Sakkal Majalla" w:hAnsi="Sakkal Majalla" w:cs="Sakkal Majalla"/>
          <w:sz w:val="32"/>
          <w:szCs w:val="32"/>
          <w:rtl/>
        </w:rPr>
        <w:t xml:space="preserve">، والمُعَدّل الاختبـار البعدي للـفصل التجريـبي هي </w:t>
      </w:r>
      <w:r w:rsidRPr="0044237B">
        <w:rPr>
          <w:rFonts w:ascii="Sakkal Majalla" w:hAnsi="Sakkal Majalla" w:cs="Sakkal Majalla"/>
          <w:b/>
          <w:bCs/>
          <w:sz w:val="32"/>
          <w:szCs w:val="32"/>
          <w:rtl/>
        </w:rPr>
        <w:t>72,357</w:t>
      </w:r>
      <w:r w:rsidRPr="0044237B">
        <w:rPr>
          <w:rFonts w:ascii="Sakkal Majalla" w:hAnsi="Sakkal Majalla" w:cs="Sakkal Majalla"/>
          <w:sz w:val="32"/>
          <w:szCs w:val="32"/>
          <w:rtl/>
        </w:rPr>
        <w:t xml:space="preserve"> فتعرف أن الفروق بينهمـا 3,5-، وإذا أردنا الحصول إلى المقـارنة بينهمـا فتستعمل البـاحثة الاختبـار</w:t>
      </w:r>
      <w:r w:rsidRPr="0044237B">
        <w:rPr>
          <w:rFonts w:ascii="Sakkal Majalla" w:hAnsi="Sakkal Majalla" w:cs="Sakkal Majalla"/>
          <w:sz w:val="32"/>
          <w:szCs w:val="32"/>
        </w:rPr>
        <w:t xml:space="preserve"> t </w:t>
      </w:r>
      <w:r w:rsidRPr="0044237B">
        <w:rPr>
          <w:rFonts w:ascii="Sakkal Majalla" w:hAnsi="Sakkal Majalla" w:cs="Sakkal Majalla"/>
          <w:sz w:val="32"/>
          <w:szCs w:val="32"/>
          <w:rtl/>
        </w:rPr>
        <w:t>لمجموعة المستقلة (</w:t>
      </w:r>
      <w:r w:rsidRPr="0044237B">
        <w:rPr>
          <w:rFonts w:ascii="Sakkal Majalla" w:hAnsi="Sakkal Majalla" w:cs="Sakkal Majalla"/>
          <w:i/>
          <w:iCs/>
          <w:sz w:val="32"/>
          <w:szCs w:val="32"/>
        </w:rPr>
        <w:t>Independent Group T-Test</w:t>
      </w:r>
      <w:r w:rsidRPr="0044237B">
        <w:rPr>
          <w:rFonts w:ascii="Sakkal Majalla" w:hAnsi="Sakkal Majalla" w:cs="Sakkal Majalla"/>
          <w:sz w:val="32"/>
          <w:szCs w:val="32"/>
          <w:rtl/>
        </w:rPr>
        <w:t xml:space="preserve">). فتحصل أن قيمة </w:t>
      </w:r>
      <w:r w:rsidRPr="0044237B">
        <w:rPr>
          <w:rFonts w:ascii="Sakkal Majalla" w:hAnsi="Sakkal Majalla" w:cs="Sakkal Majalla"/>
          <w:sz w:val="32"/>
          <w:szCs w:val="32"/>
        </w:rPr>
        <w:t>T</w:t>
      </w:r>
      <w:r w:rsidRPr="0044237B">
        <w:rPr>
          <w:rFonts w:ascii="Sakkal Majalla" w:hAnsi="Sakkal Majalla" w:cs="Sakkal Majalla"/>
          <w:sz w:val="32"/>
          <w:szCs w:val="32"/>
          <w:rtl/>
        </w:rPr>
        <w:t xml:space="preserve"> المحسوبة </w:t>
      </w:r>
      <w:r w:rsidRPr="0044237B">
        <w:rPr>
          <w:rFonts w:ascii="Sakkal Majalla" w:hAnsi="Sakkal Majalla" w:cs="Sakkal Majalla"/>
          <w:i/>
          <w:iCs/>
          <w:sz w:val="32"/>
          <w:szCs w:val="32"/>
        </w:rPr>
        <w:t>T-test</w:t>
      </w:r>
      <w:r w:rsidRPr="0044237B">
        <w:rPr>
          <w:rFonts w:ascii="Sakkal Majalla" w:hAnsi="Sakkal Majalla" w:cs="Sakkal Majalla"/>
          <w:sz w:val="32"/>
          <w:szCs w:val="32"/>
          <w:rtl/>
        </w:rPr>
        <w:t xml:space="preserve"> بالنسبة إلى هذا فتفسر هذه القيمة </w:t>
      </w:r>
      <w:r w:rsidRPr="0044237B">
        <w:rPr>
          <w:rFonts w:ascii="Sakkal Majalla" w:hAnsi="Sakkal Majalla" w:cs="Sakkal Majalla"/>
          <w:sz w:val="32"/>
          <w:szCs w:val="32"/>
        </w:rPr>
        <w:t>T</w:t>
      </w:r>
      <w:r w:rsidRPr="0044237B">
        <w:rPr>
          <w:rFonts w:ascii="Sakkal Majalla" w:hAnsi="Sakkal Majalla" w:cs="Sakkal Majalla"/>
          <w:sz w:val="32"/>
          <w:szCs w:val="32"/>
          <w:rtl/>
        </w:rPr>
        <w:t xml:space="preserve"> بالجدول في الدرجة 0,333 لـعدد العينة 26 و 25 هي 1,058، فتعرف بالمقـارنة بين  المحصولـة هي 1,058&gt; 0,563</w:t>
      </w:r>
    </w:p>
    <w:p w:rsidR="00B33AAE" w:rsidRPr="0044237B" w:rsidRDefault="0044237B" w:rsidP="00D83A67">
      <w:pPr>
        <w:bidi/>
        <w:spacing w:after="0"/>
        <w:ind w:firstLine="567"/>
        <w:jc w:val="both"/>
        <w:rPr>
          <w:rFonts w:ascii="Sakkal Majalla" w:hAnsi="Sakkal Majalla" w:cs="Sakkal Majalla"/>
          <w:sz w:val="32"/>
          <w:szCs w:val="32"/>
          <w:rtl/>
        </w:rPr>
      </w:pPr>
      <w:r w:rsidRPr="0044237B">
        <w:rPr>
          <w:rFonts w:ascii="Sakkal Majalla" w:hAnsi="Sakkal Majalla" w:cs="Sakkal Majalla"/>
          <w:sz w:val="32"/>
          <w:szCs w:val="32"/>
          <w:rtl/>
        </w:rPr>
        <w:t xml:space="preserve">وستجد هنا أن تعليم الاستمـاع باستخدام مشغـلات الوسائط 3 لدى الطلاب في </w:t>
      </w:r>
      <w:r w:rsidR="00D83A67" w:rsidRPr="0034388C">
        <w:rPr>
          <w:rFonts w:ascii="Sakkal Majalla" w:hAnsi="Sakkal Majalla" w:cs="Sakkal Majalla"/>
          <w:sz w:val="32"/>
          <w:szCs w:val="32"/>
          <w:rtl/>
        </w:rPr>
        <w:t>جامعة مولانا مالك إب</w:t>
      </w:r>
      <w:r w:rsidR="00D83A67">
        <w:rPr>
          <w:rFonts w:ascii="Sakkal Majalla" w:hAnsi="Sakkal Majalla" w:cs="Sakkal Majalla"/>
          <w:sz w:val="32"/>
          <w:szCs w:val="32"/>
          <w:rtl/>
        </w:rPr>
        <w:t>راهيم الإسلامية الحكومية بمالان</w:t>
      </w:r>
      <w:r w:rsidR="00D83A67">
        <w:rPr>
          <w:rFonts w:ascii="Sakkal Majalla" w:hAnsi="Sakkal Majalla" w:cs="Sakkal Majalla" w:hint="cs"/>
          <w:sz w:val="32"/>
          <w:szCs w:val="32"/>
          <w:rtl/>
        </w:rPr>
        <w:t>ق</w:t>
      </w:r>
      <w:r w:rsidRPr="0044237B">
        <w:rPr>
          <w:rFonts w:ascii="Sakkal Majalla" w:hAnsi="Sakkal Majalla" w:cs="Sakkal Majalla"/>
          <w:sz w:val="32"/>
          <w:szCs w:val="32"/>
          <w:rtl/>
        </w:rPr>
        <w:t xml:space="preserve"> غير فعَّالة أو غير </w:t>
      </w:r>
      <w:r w:rsidRPr="0044237B">
        <w:rPr>
          <w:rFonts w:ascii="Sakkal Majalla" w:hAnsi="Sakkal Majalla" w:cs="Sakkal Majalla"/>
          <w:i/>
          <w:iCs/>
          <w:sz w:val="32"/>
          <w:szCs w:val="32"/>
        </w:rPr>
        <w:t>Significant</w:t>
      </w:r>
      <w:r w:rsidRPr="0044237B">
        <w:rPr>
          <w:rFonts w:ascii="Sakkal Majalla" w:hAnsi="Sakkal Majalla" w:cs="Sakkal Majalla"/>
          <w:sz w:val="32"/>
          <w:szCs w:val="32"/>
          <w:rtl/>
        </w:rPr>
        <w:t>.</w:t>
      </w:r>
    </w:p>
    <w:p w:rsidR="000920C0" w:rsidRDefault="00EB4523" w:rsidP="000920C0">
      <w:pPr>
        <w:pStyle w:val="ListParagraph"/>
        <w:numPr>
          <w:ilvl w:val="0"/>
          <w:numId w:val="3"/>
        </w:numPr>
        <w:bidi/>
        <w:spacing w:after="0" w:line="240" w:lineRule="auto"/>
        <w:jc w:val="both"/>
        <w:rPr>
          <w:rFonts w:ascii="Sakkal Majalla" w:hAnsi="Sakkal Majalla" w:cs="Sakkal Majalla"/>
          <w:b/>
          <w:bCs/>
          <w:sz w:val="32"/>
          <w:szCs w:val="32"/>
        </w:rPr>
      </w:pPr>
      <w:r>
        <w:rPr>
          <w:rFonts w:ascii="Sakkal Majalla" w:hAnsi="Sakkal Majalla" w:cs="Sakkal Majalla"/>
          <w:b/>
          <w:bCs/>
          <w:sz w:val="32"/>
          <w:szCs w:val="32"/>
        </w:rPr>
        <w:t xml:space="preserve"> </w:t>
      </w:r>
      <w:r w:rsidR="002778FD">
        <w:rPr>
          <w:rFonts w:ascii="Sakkal Majalla" w:hAnsi="Sakkal Majalla" w:cs="Sakkal Majalla" w:hint="cs"/>
          <w:b/>
          <w:bCs/>
          <w:sz w:val="32"/>
          <w:szCs w:val="32"/>
          <w:rtl/>
        </w:rPr>
        <w:t>المناقشة</w:t>
      </w:r>
    </w:p>
    <w:p w:rsidR="002778FD" w:rsidRPr="002778FD" w:rsidRDefault="002778FD" w:rsidP="00997A6C">
      <w:pPr>
        <w:bidi/>
        <w:spacing w:after="0"/>
        <w:ind w:firstLine="567"/>
        <w:jc w:val="both"/>
        <w:rPr>
          <w:rFonts w:ascii="Sakkal Majalla" w:hAnsi="Sakkal Majalla" w:cs="Sakkal Majalla"/>
          <w:sz w:val="32"/>
          <w:szCs w:val="32"/>
          <w:rtl/>
        </w:rPr>
      </w:pPr>
      <w:r w:rsidRPr="002778FD">
        <w:rPr>
          <w:rFonts w:ascii="Sakkal Majalla" w:hAnsi="Sakkal Majalla" w:cs="Sakkal Majalla"/>
          <w:sz w:val="32"/>
          <w:szCs w:val="32"/>
          <w:rtl/>
        </w:rPr>
        <w:t xml:space="preserve">انطلاقـاً من المبحث السـابق أن نتيجة المحسوبـة أصغر من النتيجة </w:t>
      </w:r>
      <w:r w:rsidRPr="002778FD">
        <w:rPr>
          <w:rFonts w:ascii="Sakkal Majalla" w:hAnsi="Sakkal Majalla" w:cs="Sakkal Majalla"/>
          <w:sz w:val="32"/>
          <w:szCs w:val="32"/>
        </w:rPr>
        <w:t>T</w:t>
      </w:r>
      <w:r w:rsidRPr="002778FD">
        <w:rPr>
          <w:rFonts w:ascii="Sakkal Majalla" w:hAnsi="Sakkal Majalla" w:cs="Sakkal Majalla"/>
          <w:sz w:val="32"/>
          <w:szCs w:val="32"/>
          <w:rtl/>
        </w:rPr>
        <w:t xml:space="preserve"> بـالجدول </w:t>
      </w:r>
      <w:r w:rsidRPr="002778FD">
        <w:rPr>
          <w:rFonts w:ascii="Sakkal Majalla" w:hAnsi="Sakkal Majalla" w:cs="Sakkal Majalla"/>
          <w:i/>
          <w:iCs/>
          <w:sz w:val="32"/>
          <w:szCs w:val="32"/>
        </w:rPr>
        <w:t>t-</w:t>
      </w:r>
      <w:proofErr w:type="spellStart"/>
      <w:r w:rsidRPr="002778FD">
        <w:rPr>
          <w:rFonts w:ascii="Sakkal Majalla" w:hAnsi="Sakkal Majalla" w:cs="Sakkal Majalla"/>
          <w:i/>
          <w:iCs/>
          <w:sz w:val="32"/>
          <w:szCs w:val="32"/>
        </w:rPr>
        <w:t>tabel</w:t>
      </w:r>
      <w:proofErr w:type="spellEnd"/>
      <w:r w:rsidRPr="002778FD">
        <w:rPr>
          <w:rFonts w:ascii="Sakkal Majalla" w:hAnsi="Sakkal Majalla" w:cs="Sakkal Majalla"/>
          <w:sz w:val="32"/>
          <w:szCs w:val="32"/>
          <w:rtl/>
        </w:rPr>
        <w:t xml:space="preserve">، وذلك تـدل على أن تعليم الاستماع باستخدام مشغلات الوسـائط 3 لا يتأثر في عملية تعليم مهـارة الاستمـاع في اللغـة العربية لأن هناك انخفاض النتيجة عند الاختبار البعدي في الفصل التجريـبي. وتلخص الباحثة أن فعالية تعليم الاستماع في اللغـة العربية باستخدام مشغلات الوسـائط 3 لدى الطـلاب في </w:t>
      </w:r>
      <w:r w:rsidR="00997A6C" w:rsidRPr="0034388C">
        <w:rPr>
          <w:rFonts w:ascii="Sakkal Majalla" w:hAnsi="Sakkal Majalla" w:cs="Sakkal Majalla"/>
          <w:sz w:val="32"/>
          <w:szCs w:val="32"/>
          <w:rtl/>
        </w:rPr>
        <w:t>جامعة مولانا مالك إب</w:t>
      </w:r>
      <w:r w:rsidR="00997A6C">
        <w:rPr>
          <w:rFonts w:ascii="Sakkal Majalla" w:hAnsi="Sakkal Majalla" w:cs="Sakkal Majalla"/>
          <w:sz w:val="32"/>
          <w:szCs w:val="32"/>
          <w:rtl/>
        </w:rPr>
        <w:t>راهيم الإسلامية الحكومية بمالان</w:t>
      </w:r>
      <w:r w:rsidR="00997A6C">
        <w:rPr>
          <w:rFonts w:ascii="Sakkal Majalla" w:hAnsi="Sakkal Majalla" w:cs="Sakkal Majalla" w:hint="cs"/>
          <w:sz w:val="32"/>
          <w:szCs w:val="32"/>
          <w:rtl/>
        </w:rPr>
        <w:t>ق</w:t>
      </w:r>
      <w:r w:rsidRPr="002778FD">
        <w:rPr>
          <w:rFonts w:ascii="Sakkal Majalla" w:hAnsi="Sakkal Majalla" w:cs="Sakkal Majalla"/>
          <w:sz w:val="32"/>
          <w:szCs w:val="32"/>
          <w:rtl/>
        </w:rPr>
        <w:t xml:space="preserve"> ذات معنىً غير </w:t>
      </w:r>
      <w:r w:rsidRPr="002778FD">
        <w:rPr>
          <w:rFonts w:ascii="Sakkal Majalla" w:hAnsi="Sakkal Majalla" w:cs="Sakkal Majalla"/>
          <w:i/>
          <w:iCs/>
          <w:sz w:val="32"/>
          <w:szCs w:val="32"/>
        </w:rPr>
        <w:t>Significant</w:t>
      </w:r>
      <w:r w:rsidRPr="002778FD">
        <w:rPr>
          <w:rFonts w:ascii="Sakkal Majalla" w:hAnsi="Sakkal Majalla" w:cs="Sakkal Majalla"/>
          <w:sz w:val="32"/>
          <w:szCs w:val="32"/>
          <w:rtl/>
        </w:rPr>
        <w:t>.</w:t>
      </w:r>
    </w:p>
    <w:p w:rsidR="002778FD" w:rsidRPr="002778FD" w:rsidRDefault="002778FD" w:rsidP="00014D15">
      <w:pPr>
        <w:bidi/>
        <w:spacing w:after="0"/>
        <w:ind w:firstLine="567"/>
        <w:jc w:val="both"/>
        <w:rPr>
          <w:rFonts w:ascii="Sakkal Majalla" w:hAnsi="Sakkal Majalla" w:cs="Sakkal Majalla"/>
          <w:sz w:val="32"/>
          <w:szCs w:val="32"/>
          <w:rtl/>
        </w:rPr>
      </w:pPr>
      <w:r w:rsidRPr="002778FD">
        <w:rPr>
          <w:rFonts w:ascii="Sakkal Majalla" w:hAnsi="Sakkal Majalla" w:cs="Sakkal Majalla"/>
          <w:sz w:val="32"/>
          <w:szCs w:val="32"/>
          <w:rtl/>
        </w:rPr>
        <w:t>وجديرٌ بالذكر هنا أن هذه النتيجة صالحة في عملية التعليم وغير صالحة في الاختبار،على رغم من وجود فرق واضح في نتيجة الاختبار بين مجمعتين ، وهما بين الطلاب ال</w:t>
      </w:r>
      <w:r w:rsidR="00014D15">
        <w:rPr>
          <w:rFonts w:ascii="Sakkal Majalla" w:hAnsi="Sakkal Majalla" w:cs="Sakkal Majalla" w:hint="cs"/>
          <w:sz w:val="32"/>
          <w:szCs w:val="32"/>
          <w:rtl/>
        </w:rPr>
        <w:t>مبتدئين</w:t>
      </w:r>
      <w:r w:rsidRPr="002778FD">
        <w:rPr>
          <w:rFonts w:ascii="Sakkal Majalla" w:hAnsi="Sakkal Majalla" w:cs="Sakkal Majalla"/>
          <w:sz w:val="32"/>
          <w:szCs w:val="32"/>
          <w:rtl/>
        </w:rPr>
        <w:t xml:space="preserve"> والطلاب المُتَفوّقِيْن. هذه بَدت فعالية في مجموعة الطلاب المتفوقين ولم تكن كذلك في مجموعة الطلاب الضعفاء. وإذا أردنـا الحصول إلى المقـارنة بينهمـا فتستعمل البـاحثة الاختبـار</w:t>
      </w:r>
      <w:r w:rsidRPr="002778FD">
        <w:rPr>
          <w:rFonts w:ascii="Sakkal Majalla" w:hAnsi="Sakkal Majalla" w:cs="Sakkal Majalla"/>
          <w:sz w:val="32"/>
          <w:szCs w:val="32"/>
        </w:rPr>
        <w:t xml:space="preserve"> t </w:t>
      </w:r>
      <w:r w:rsidRPr="002778FD">
        <w:rPr>
          <w:rFonts w:ascii="Sakkal Majalla" w:hAnsi="Sakkal Majalla" w:cs="Sakkal Majalla"/>
          <w:sz w:val="32"/>
          <w:szCs w:val="32"/>
          <w:rtl/>
        </w:rPr>
        <w:t xml:space="preserve"> لمجموعـة الواحدة (</w:t>
      </w:r>
      <w:r w:rsidRPr="002778FD">
        <w:rPr>
          <w:rFonts w:ascii="Sakkal Majalla" w:hAnsi="Sakkal Majalla" w:cs="Sakkal Majalla"/>
          <w:i/>
          <w:iCs/>
          <w:sz w:val="32"/>
          <w:szCs w:val="32"/>
        </w:rPr>
        <w:t xml:space="preserve">Paired </w:t>
      </w:r>
      <w:proofErr w:type="spellStart"/>
      <w:r w:rsidRPr="002778FD">
        <w:rPr>
          <w:rFonts w:ascii="Sakkal Majalla" w:hAnsi="Sakkal Majalla" w:cs="Sakkal Majalla"/>
          <w:i/>
          <w:iCs/>
          <w:sz w:val="32"/>
          <w:szCs w:val="32"/>
        </w:rPr>
        <w:t>sampel</w:t>
      </w:r>
      <w:proofErr w:type="spellEnd"/>
      <w:r w:rsidRPr="002778FD">
        <w:rPr>
          <w:rFonts w:ascii="Sakkal Majalla" w:hAnsi="Sakkal Majalla" w:cs="Sakkal Majalla"/>
          <w:i/>
          <w:iCs/>
          <w:sz w:val="32"/>
          <w:szCs w:val="32"/>
        </w:rPr>
        <w:t xml:space="preserve"> T-Test</w:t>
      </w:r>
      <w:r w:rsidRPr="002778FD">
        <w:rPr>
          <w:rFonts w:ascii="Sakkal Majalla" w:hAnsi="Sakkal Majalla" w:cs="Sakkal Majalla"/>
          <w:sz w:val="32"/>
          <w:szCs w:val="32"/>
          <w:rtl/>
        </w:rPr>
        <w:t xml:space="preserve">). فتحصل أن قيمة </w:t>
      </w:r>
      <w:r w:rsidRPr="002778FD">
        <w:rPr>
          <w:rFonts w:ascii="Sakkal Majalla" w:hAnsi="Sakkal Majalla" w:cs="Sakkal Majalla"/>
          <w:sz w:val="32"/>
          <w:szCs w:val="32"/>
        </w:rPr>
        <w:t>T</w:t>
      </w:r>
      <w:r w:rsidRPr="002778FD">
        <w:rPr>
          <w:rFonts w:ascii="Sakkal Majalla" w:hAnsi="Sakkal Majalla" w:cs="Sakkal Majalla"/>
          <w:sz w:val="32"/>
          <w:szCs w:val="32"/>
          <w:rtl/>
        </w:rPr>
        <w:t xml:space="preserve"> المحسوبة </w:t>
      </w:r>
      <w:r w:rsidRPr="002778FD">
        <w:rPr>
          <w:rFonts w:ascii="Sakkal Majalla" w:hAnsi="Sakkal Majalla" w:cs="Sakkal Majalla"/>
          <w:i/>
          <w:iCs/>
          <w:sz w:val="32"/>
          <w:szCs w:val="32"/>
        </w:rPr>
        <w:t>T-test</w:t>
      </w:r>
      <w:r w:rsidRPr="002778FD">
        <w:rPr>
          <w:rFonts w:ascii="Sakkal Majalla" w:hAnsi="Sakkal Majalla" w:cs="Sakkal Majalla"/>
          <w:sz w:val="32"/>
          <w:szCs w:val="32"/>
          <w:rtl/>
        </w:rPr>
        <w:t xml:space="preserve"> بـالنسبة إلى هذا فتفسر هذه القيمـة </w:t>
      </w:r>
      <w:r w:rsidRPr="002778FD">
        <w:rPr>
          <w:rFonts w:ascii="Sakkal Majalla" w:hAnsi="Sakkal Majalla" w:cs="Sakkal Majalla"/>
          <w:sz w:val="32"/>
          <w:szCs w:val="32"/>
        </w:rPr>
        <w:t>T</w:t>
      </w:r>
      <w:r w:rsidRPr="002778FD">
        <w:rPr>
          <w:rFonts w:ascii="Sakkal Majalla" w:hAnsi="Sakkal Majalla" w:cs="Sakkal Majalla"/>
          <w:sz w:val="32"/>
          <w:szCs w:val="32"/>
          <w:rtl/>
        </w:rPr>
        <w:t xml:space="preserve"> بالجـدول في الـدرجة 0,057 لـعدد العينـة 4 هي 2,132، فتعرف بالمقـارنة بين  المحصولـة هي 2,132 &gt; 1,607</w:t>
      </w:r>
    </w:p>
    <w:p w:rsidR="002778FD" w:rsidRPr="002778FD" w:rsidRDefault="002778FD" w:rsidP="00014D15">
      <w:pPr>
        <w:bidi/>
        <w:spacing w:after="0"/>
        <w:ind w:firstLine="567"/>
        <w:jc w:val="both"/>
        <w:rPr>
          <w:rFonts w:ascii="Sakkal Majalla" w:hAnsi="Sakkal Majalla" w:cs="Sakkal Majalla"/>
          <w:sz w:val="32"/>
          <w:szCs w:val="32"/>
          <w:rtl/>
        </w:rPr>
      </w:pPr>
      <w:r w:rsidRPr="002778FD">
        <w:rPr>
          <w:rFonts w:ascii="Sakkal Majalla" w:hAnsi="Sakkal Majalla" w:cs="Sakkal Majalla"/>
          <w:sz w:val="32"/>
          <w:szCs w:val="32"/>
          <w:rtl/>
        </w:rPr>
        <w:t xml:space="preserve">وستجد هنا أن تعليم الاستمـاع باستخدام مشغـلات الوسائط 3 لدى الطلاب </w:t>
      </w:r>
      <w:r w:rsidR="00014D15" w:rsidRPr="002778FD">
        <w:rPr>
          <w:rFonts w:ascii="Sakkal Majalla" w:hAnsi="Sakkal Majalla" w:cs="Sakkal Majalla"/>
          <w:sz w:val="32"/>
          <w:szCs w:val="32"/>
          <w:rtl/>
        </w:rPr>
        <w:t>ال</w:t>
      </w:r>
      <w:r w:rsidR="00014D15">
        <w:rPr>
          <w:rFonts w:ascii="Sakkal Majalla" w:hAnsi="Sakkal Majalla" w:cs="Sakkal Majalla" w:hint="cs"/>
          <w:sz w:val="32"/>
          <w:szCs w:val="32"/>
          <w:rtl/>
        </w:rPr>
        <w:t>مبتدئين</w:t>
      </w:r>
      <w:r w:rsidRPr="002778FD">
        <w:rPr>
          <w:rFonts w:ascii="Sakkal Majalla" w:hAnsi="Sakkal Majalla" w:cs="Sakkal Majalla"/>
          <w:sz w:val="32"/>
          <w:szCs w:val="32"/>
          <w:rtl/>
        </w:rPr>
        <w:t xml:space="preserve"> في </w:t>
      </w:r>
      <w:r w:rsidR="001E1A8E" w:rsidRPr="0034388C">
        <w:rPr>
          <w:rFonts w:ascii="Sakkal Majalla" w:hAnsi="Sakkal Majalla" w:cs="Sakkal Majalla"/>
          <w:sz w:val="32"/>
          <w:szCs w:val="32"/>
          <w:rtl/>
        </w:rPr>
        <w:t>جامعة مولانا مالك إب</w:t>
      </w:r>
      <w:r w:rsidR="001E1A8E">
        <w:rPr>
          <w:rFonts w:ascii="Sakkal Majalla" w:hAnsi="Sakkal Majalla" w:cs="Sakkal Majalla"/>
          <w:sz w:val="32"/>
          <w:szCs w:val="32"/>
          <w:rtl/>
        </w:rPr>
        <w:t>راهيم الإسلامية الحكومية بمالان</w:t>
      </w:r>
      <w:r w:rsidR="001E1A8E">
        <w:rPr>
          <w:rFonts w:ascii="Sakkal Majalla" w:hAnsi="Sakkal Majalla" w:cs="Sakkal Majalla" w:hint="cs"/>
          <w:sz w:val="32"/>
          <w:szCs w:val="32"/>
          <w:rtl/>
        </w:rPr>
        <w:t>ق</w:t>
      </w:r>
      <w:r w:rsidRPr="002778FD">
        <w:rPr>
          <w:rFonts w:ascii="Sakkal Majalla" w:hAnsi="Sakkal Majalla" w:cs="Sakkal Majalla"/>
          <w:sz w:val="32"/>
          <w:szCs w:val="32"/>
          <w:rtl/>
        </w:rPr>
        <w:t xml:space="preserve"> غير فعَّالة أو غير </w:t>
      </w:r>
      <w:r w:rsidRPr="002778FD">
        <w:rPr>
          <w:rFonts w:ascii="Sakkal Majalla" w:hAnsi="Sakkal Majalla" w:cs="Sakkal Majalla"/>
          <w:i/>
          <w:iCs/>
          <w:sz w:val="32"/>
          <w:szCs w:val="32"/>
        </w:rPr>
        <w:t>Significant</w:t>
      </w:r>
      <w:r w:rsidRPr="002778FD">
        <w:rPr>
          <w:rFonts w:ascii="Sakkal Majalla" w:hAnsi="Sakkal Majalla" w:cs="Sakkal Majalla"/>
          <w:sz w:val="32"/>
          <w:szCs w:val="32"/>
          <w:rtl/>
        </w:rPr>
        <w:t>، ومن نتائج لمجموعة الطلاب المتفوّقين إذا أردنـا الحصول إلى المقـارنة بين الاختبار القبلي والاختبار البعدي فتستعمل البـاحثة الاختبـار</w:t>
      </w:r>
      <w:r w:rsidRPr="002778FD">
        <w:rPr>
          <w:rFonts w:ascii="Sakkal Majalla" w:hAnsi="Sakkal Majalla" w:cs="Sakkal Majalla"/>
          <w:sz w:val="32"/>
          <w:szCs w:val="32"/>
        </w:rPr>
        <w:t xml:space="preserve"> t </w:t>
      </w:r>
      <w:r w:rsidRPr="002778FD">
        <w:rPr>
          <w:rFonts w:ascii="Sakkal Majalla" w:hAnsi="Sakkal Majalla" w:cs="Sakkal Majalla"/>
          <w:sz w:val="32"/>
          <w:szCs w:val="32"/>
          <w:rtl/>
        </w:rPr>
        <w:t>لمجموعـة الواحدة (</w:t>
      </w:r>
      <w:r w:rsidRPr="002778FD">
        <w:rPr>
          <w:rFonts w:ascii="Sakkal Majalla" w:hAnsi="Sakkal Majalla" w:cs="Sakkal Majalla"/>
          <w:i/>
          <w:iCs/>
          <w:sz w:val="32"/>
          <w:szCs w:val="32"/>
        </w:rPr>
        <w:t xml:space="preserve">Paired </w:t>
      </w:r>
      <w:proofErr w:type="spellStart"/>
      <w:r w:rsidRPr="002778FD">
        <w:rPr>
          <w:rFonts w:ascii="Sakkal Majalla" w:hAnsi="Sakkal Majalla" w:cs="Sakkal Majalla"/>
          <w:i/>
          <w:iCs/>
          <w:sz w:val="32"/>
          <w:szCs w:val="32"/>
        </w:rPr>
        <w:t>sampel</w:t>
      </w:r>
      <w:proofErr w:type="spellEnd"/>
      <w:r w:rsidRPr="002778FD">
        <w:rPr>
          <w:rFonts w:ascii="Sakkal Majalla" w:hAnsi="Sakkal Majalla" w:cs="Sakkal Majalla"/>
          <w:i/>
          <w:iCs/>
          <w:sz w:val="32"/>
          <w:szCs w:val="32"/>
        </w:rPr>
        <w:t xml:space="preserve"> T-Test</w:t>
      </w:r>
      <w:r w:rsidRPr="002778FD">
        <w:rPr>
          <w:rFonts w:ascii="Sakkal Majalla" w:hAnsi="Sakkal Majalla" w:cs="Sakkal Majalla"/>
          <w:sz w:val="32"/>
          <w:szCs w:val="32"/>
          <w:rtl/>
        </w:rPr>
        <w:t xml:space="preserve">). فتحصل أن قيمة </w:t>
      </w:r>
      <w:r w:rsidRPr="002778FD">
        <w:rPr>
          <w:rFonts w:ascii="Sakkal Majalla" w:hAnsi="Sakkal Majalla" w:cs="Sakkal Majalla"/>
          <w:sz w:val="32"/>
          <w:szCs w:val="32"/>
        </w:rPr>
        <w:t>T</w:t>
      </w:r>
      <w:r w:rsidRPr="002778FD">
        <w:rPr>
          <w:rFonts w:ascii="Sakkal Majalla" w:hAnsi="Sakkal Majalla" w:cs="Sakkal Majalla"/>
          <w:sz w:val="32"/>
          <w:szCs w:val="32"/>
          <w:rtl/>
        </w:rPr>
        <w:t xml:space="preserve"> المحسوبة </w:t>
      </w:r>
      <w:r w:rsidRPr="002778FD">
        <w:rPr>
          <w:rFonts w:ascii="Sakkal Majalla" w:hAnsi="Sakkal Majalla" w:cs="Sakkal Majalla"/>
          <w:i/>
          <w:iCs/>
          <w:sz w:val="32"/>
          <w:szCs w:val="32"/>
        </w:rPr>
        <w:t>T-test</w:t>
      </w:r>
      <w:r w:rsidRPr="002778FD">
        <w:rPr>
          <w:rFonts w:ascii="Sakkal Majalla" w:hAnsi="Sakkal Majalla" w:cs="Sakkal Majalla"/>
          <w:sz w:val="32"/>
          <w:szCs w:val="32"/>
          <w:rtl/>
        </w:rPr>
        <w:t xml:space="preserve"> بـالنسبة إلى هذا فتفسر هذه القيمـة </w:t>
      </w:r>
      <w:r w:rsidRPr="002778FD">
        <w:rPr>
          <w:rFonts w:ascii="Sakkal Majalla" w:hAnsi="Sakkal Majalla" w:cs="Sakkal Majalla"/>
          <w:sz w:val="32"/>
          <w:szCs w:val="32"/>
        </w:rPr>
        <w:t>T</w:t>
      </w:r>
      <w:r w:rsidRPr="002778FD">
        <w:rPr>
          <w:rFonts w:ascii="Sakkal Majalla" w:hAnsi="Sakkal Majalla" w:cs="Sakkal Majalla"/>
          <w:sz w:val="32"/>
          <w:szCs w:val="32"/>
          <w:rtl/>
        </w:rPr>
        <w:t xml:space="preserve"> بالجـدول في الـدرجة 0,075 لـعدد العينـة 4 هي 2,78، فتعرف بالمقـارنة بين  المحصولـة هي 2,78 &lt; 3,568</w:t>
      </w:r>
    </w:p>
    <w:p w:rsidR="002778FD" w:rsidRPr="002778FD" w:rsidRDefault="002778FD" w:rsidP="001E1A8E">
      <w:pPr>
        <w:bidi/>
        <w:spacing w:after="0" w:line="240" w:lineRule="auto"/>
        <w:jc w:val="both"/>
        <w:rPr>
          <w:rFonts w:ascii="Sakkal Majalla" w:hAnsi="Sakkal Majalla" w:cs="Sakkal Majalla"/>
          <w:b/>
          <w:bCs/>
          <w:sz w:val="32"/>
          <w:szCs w:val="32"/>
        </w:rPr>
      </w:pPr>
      <w:r w:rsidRPr="002778FD">
        <w:rPr>
          <w:rFonts w:ascii="Sakkal Majalla" w:hAnsi="Sakkal Majalla" w:cs="Sakkal Majalla"/>
          <w:sz w:val="32"/>
          <w:szCs w:val="32"/>
          <w:rtl/>
        </w:rPr>
        <w:lastRenderedPageBreak/>
        <w:t xml:space="preserve">وستجد هنا أن تعليم الاستمـاع باستخدام مشغـلات الوسائط 3 لدى الطلاب المتفوّقين في </w:t>
      </w:r>
      <w:r w:rsidR="001E1A8E" w:rsidRPr="0034388C">
        <w:rPr>
          <w:rFonts w:ascii="Sakkal Majalla" w:hAnsi="Sakkal Majalla" w:cs="Sakkal Majalla"/>
          <w:sz w:val="32"/>
          <w:szCs w:val="32"/>
          <w:rtl/>
        </w:rPr>
        <w:t>جامعة مولانا مالك إب</w:t>
      </w:r>
      <w:r w:rsidR="001E1A8E">
        <w:rPr>
          <w:rFonts w:ascii="Sakkal Majalla" w:hAnsi="Sakkal Majalla" w:cs="Sakkal Majalla"/>
          <w:sz w:val="32"/>
          <w:szCs w:val="32"/>
          <w:rtl/>
        </w:rPr>
        <w:t>راهيم الإسلامية الحكومية بمالان</w:t>
      </w:r>
      <w:r w:rsidR="001E1A8E">
        <w:rPr>
          <w:rFonts w:ascii="Sakkal Majalla" w:hAnsi="Sakkal Majalla" w:cs="Sakkal Majalla" w:hint="cs"/>
          <w:sz w:val="32"/>
          <w:szCs w:val="32"/>
          <w:rtl/>
        </w:rPr>
        <w:t>ق</w:t>
      </w:r>
      <w:r w:rsidRPr="002778FD">
        <w:rPr>
          <w:rFonts w:ascii="Sakkal Majalla" w:hAnsi="Sakkal Majalla" w:cs="Sakkal Majalla"/>
          <w:sz w:val="32"/>
          <w:szCs w:val="32"/>
          <w:rtl/>
        </w:rPr>
        <w:t xml:space="preserve"> فعَّالة أو </w:t>
      </w:r>
      <w:r w:rsidRPr="002778FD">
        <w:rPr>
          <w:rFonts w:ascii="Sakkal Majalla" w:hAnsi="Sakkal Majalla" w:cs="Sakkal Majalla"/>
          <w:i/>
          <w:iCs/>
          <w:sz w:val="32"/>
          <w:szCs w:val="32"/>
        </w:rPr>
        <w:t>Significant</w:t>
      </w:r>
      <w:r w:rsidRPr="002778FD">
        <w:rPr>
          <w:rFonts w:ascii="Sakkal Majalla" w:hAnsi="Sakkal Majalla" w:cs="Sakkal Majalla"/>
          <w:sz w:val="32"/>
          <w:szCs w:val="32"/>
          <w:rtl/>
        </w:rPr>
        <w:t>. وذلك الانخفاض بسبب عدم الفهم وضعف قدرتهم على تمييز مخارج الحروف باللهجة العربية وسرعة الكلام من الناطقين باللغة العربية، مع أن قدرتَهم في السمع والتفكير تُعارِضُ ذلك ولهجتهم لهجة لغة الأم أو لهجة إندونيسية. وذلك بسبب نقصان المدرس المـادة في اعطاء التدريبات عن تمييز الأصوات العربية حتى يستَوْعِبوا المفردات الكثيرة. والدليل أن أكثر استجابة الطلاب في تمييز مخارج الحروف العربية باستخدام مشغلات الوسائط 3 بدون استجابة (سلبي)، وعددهم 8 طلاب = 57,14% وطالبان = 14,29% لم يوافقا على تمييز مخارج الحروف العربية باستخدام مشغلات الوسائط 3 أسهل من غيرها. وأما استجابة الطلاب أن تدريب الاستماع عن الحروف، والكلمات، والجمل العربية باستخدام مشغلات الوسائط 3 أسهل وأكثرهم لم يوافقوا، وعددهم 5 طلاب = 35,71% و5 طلاب = 35,71% يستجبون أن تدريب الاستماع عن الحروف، والكلمات، والجمل العربية باستخدام مشغلات الوسائط 3 مُترَدِّدَة أو متساوية بستخدامها أم بدونها</w:t>
      </w:r>
      <w:r w:rsidR="001E1A8E">
        <w:rPr>
          <w:rFonts w:ascii="Sakkal Majalla" w:hAnsi="Sakkal Majalla" w:cs="Sakkal Majalla" w:hint="cs"/>
          <w:sz w:val="32"/>
          <w:szCs w:val="32"/>
          <w:rtl/>
        </w:rPr>
        <w:t>.</w:t>
      </w:r>
    </w:p>
    <w:p w:rsidR="003E0EE9" w:rsidRDefault="003E0EE9" w:rsidP="003E0EE9">
      <w:pPr>
        <w:pStyle w:val="ListParagraph"/>
        <w:numPr>
          <w:ilvl w:val="0"/>
          <w:numId w:val="1"/>
        </w:numPr>
        <w:bidi/>
        <w:spacing w:after="0" w:line="240" w:lineRule="auto"/>
        <w:ind w:left="850" w:hanging="490"/>
        <w:jc w:val="both"/>
        <w:rPr>
          <w:rFonts w:ascii="Sakkal Majalla" w:hAnsi="Sakkal Majalla" w:cs="Sakkal Majalla"/>
          <w:b/>
          <w:bCs/>
          <w:sz w:val="32"/>
          <w:szCs w:val="32"/>
        </w:rPr>
      </w:pPr>
      <w:r w:rsidRPr="00EB4523">
        <w:rPr>
          <w:rFonts w:ascii="Sakkal Majalla" w:hAnsi="Sakkal Majalla" w:cs="Sakkal Majalla"/>
          <w:b/>
          <w:bCs/>
          <w:sz w:val="32"/>
          <w:szCs w:val="32"/>
          <w:rtl/>
        </w:rPr>
        <w:t>الخاتمة</w:t>
      </w:r>
    </w:p>
    <w:p w:rsidR="001E1A8E" w:rsidRPr="001E1A8E" w:rsidRDefault="001E1A8E" w:rsidP="001E1A8E">
      <w:pPr>
        <w:bidi/>
        <w:spacing w:after="0"/>
        <w:ind w:firstLine="567"/>
        <w:jc w:val="both"/>
        <w:rPr>
          <w:rFonts w:ascii="Sakkal Majalla" w:hAnsi="Sakkal Majalla" w:cs="Sakkal Majalla"/>
          <w:sz w:val="32"/>
          <w:szCs w:val="32"/>
          <w:rtl/>
        </w:rPr>
      </w:pPr>
      <w:r w:rsidRPr="001E1A8E">
        <w:rPr>
          <w:rFonts w:ascii="Sakkal Majalla" w:hAnsi="Sakkal Majalla" w:cs="Sakkal Majalla"/>
          <w:sz w:val="32"/>
          <w:szCs w:val="32"/>
          <w:rtl/>
        </w:rPr>
        <w:t>بنـاءاً على ما سبق من مناقشة البيانـات تقدم الباحثة النتائج التالية:</w:t>
      </w:r>
    </w:p>
    <w:p w:rsidR="001E1A8E" w:rsidRPr="001E1A8E" w:rsidRDefault="001E1A8E" w:rsidP="001E1A8E">
      <w:pPr>
        <w:pStyle w:val="ListParagraph"/>
        <w:numPr>
          <w:ilvl w:val="0"/>
          <w:numId w:val="4"/>
        </w:numPr>
        <w:bidi/>
        <w:spacing w:after="0" w:line="240" w:lineRule="auto"/>
        <w:ind w:left="850" w:hanging="567"/>
        <w:contextualSpacing w:val="0"/>
        <w:jc w:val="both"/>
        <w:rPr>
          <w:rFonts w:ascii="Sakkal Majalla" w:hAnsi="Sakkal Majalla" w:cs="Sakkal Majalla"/>
          <w:b/>
          <w:bCs/>
          <w:sz w:val="28"/>
          <w:szCs w:val="28"/>
        </w:rPr>
      </w:pPr>
      <w:r w:rsidRPr="001E1A8E">
        <w:rPr>
          <w:rFonts w:ascii="Sakkal Majalla" w:hAnsi="Sakkal Majalla" w:cs="Sakkal Majalla"/>
          <w:sz w:val="32"/>
          <w:szCs w:val="32"/>
          <w:rtl/>
        </w:rPr>
        <w:t xml:space="preserve">إن مشغلات الوسائط 3 اُستخدمت في تعليم مهارة الاستماع في اللغة العربية في </w:t>
      </w:r>
      <w:r w:rsidRPr="0034388C">
        <w:rPr>
          <w:rFonts w:ascii="Sakkal Majalla" w:hAnsi="Sakkal Majalla" w:cs="Sakkal Majalla"/>
          <w:sz w:val="32"/>
          <w:szCs w:val="32"/>
          <w:rtl/>
        </w:rPr>
        <w:t>جامعة مولانا مالك إب</w:t>
      </w:r>
      <w:r>
        <w:rPr>
          <w:rFonts w:ascii="Sakkal Majalla" w:hAnsi="Sakkal Majalla" w:cs="Sakkal Majalla"/>
          <w:sz w:val="32"/>
          <w:szCs w:val="32"/>
          <w:rtl/>
        </w:rPr>
        <w:t>راهيم الإسلامية الحكومية بمالان</w:t>
      </w:r>
      <w:r>
        <w:rPr>
          <w:rFonts w:ascii="Sakkal Majalla" w:hAnsi="Sakkal Majalla" w:cs="Sakkal Majalla" w:hint="cs"/>
          <w:sz w:val="32"/>
          <w:szCs w:val="32"/>
          <w:rtl/>
        </w:rPr>
        <w:t>ق</w:t>
      </w:r>
      <w:r w:rsidRPr="001E1A8E">
        <w:rPr>
          <w:rFonts w:ascii="Sakkal Majalla" w:hAnsi="Sakkal Majalla" w:cs="Sakkal Majalla"/>
          <w:sz w:val="32"/>
          <w:szCs w:val="32"/>
          <w:rtl/>
        </w:rPr>
        <w:t xml:space="preserve"> من حلال اجراء عملية تعليم بالطريقة المباشرة والطريقة السمعية الشفهية بصورة جيدة ومكثفة ومما يدل على ذلك اقبال الطلاب الكبير عند استخدام هذه الوسيلة</w:t>
      </w:r>
      <w:r>
        <w:rPr>
          <w:rFonts w:ascii="Sakkal Majalla" w:hAnsi="Sakkal Majalla" w:cs="Sakkal Majalla" w:hint="cs"/>
          <w:sz w:val="32"/>
          <w:szCs w:val="32"/>
          <w:rtl/>
        </w:rPr>
        <w:t>.</w:t>
      </w:r>
    </w:p>
    <w:p w:rsidR="001E1A8E" w:rsidRPr="0081294E" w:rsidRDefault="001E1A8E" w:rsidP="0081294E">
      <w:pPr>
        <w:pStyle w:val="ListParagraph"/>
        <w:numPr>
          <w:ilvl w:val="0"/>
          <w:numId w:val="4"/>
        </w:numPr>
        <w:bidi/>
        <w:spacing w:after="0" w:line="240" w:lineRule="auto"/>
        <w:ind w:left="850" w:hanging="567"/>
        <w:contextualSpacing w:val="0"/>
        <w:jc w:val="both"/>
        <w:rPr>
          <w:rFonts w:ascii="Sakkal Majalla" w:hAnsi="Sakkal Majalla" w:cs="Sakkal Majalla"/>
          <w:b/>
          <w:bCs/>
          <w:sz w:val="28"/>
          <w:szCs w:val="28"/>
        </w:rPr>
      </w:pPr>
      <w:r w:rsidRPr="001E1A8E">
        <w:rPr>
          <w:rFonts w:ascii="Sakkal Majalla" w:hAnsi="Sakkal Majalla" w:cs="Sakkal Majalla"/>
          <w:sz w:val="32"/>
          <w:szCs w:val="32"/>
          <w:rtl/>
        </w:rPr>
        <w:t xml:space="preserve">إن استخدام مشغلات الوسائط 3 لا يؤثر في تعليم مهارة الاستماع في اللغة العربية في </w:t>
      </w:r>
      <w:r w:rsidRPr="0034388C">
        <w:rPr>
          <w:rFonts w:ascii="Sakkal Majalla" w:hAnsi="Sakkal Majalla" w:cs="Sakkal Majalla"/>
          <w:sz w:val="32"/>
          <w:szCs w:val="32"/>
          <w:rtl/>
        </w:rPr>
        <w:t>جامعة مولانا مالك إب</w:t>
      </w:r>
      <w:r>
        <w:rPr>
          <w:rFonts w:ascii="Sakkal Majalla" w:hAnsi="Sakkal Majalla" w:cs="Sakkal Majalla"/>
          <w:sz w:val="32"/>
          <w:szCs w:val="32"/>
          <w:rtl/>
        </w:rPr>
        <w:t>راهيم الإسلامية الحكومية بمالان</w:t>
      </w:r>
      <w:r>
        <w:rPr>
          <w:rFonts w:ascii="Sakkal Majalla" w:hAnsi="Sakkal Majalla" w:cs="Sakkal Majalla" w:hint="cs"/>
          <w:sz w:val="32"/>
          <w:szCs w:val="32"/>
          <w:rtl/>
        </w:rPr>
        <w:t>ق</w:t>
      </w:r>
      <w:r w:rsidRPr="001E1A8E">
        <w:rPr>
          <w:rFonts w:ascii="Sakkal Majalla" w:hAnsi="Sakkal Majalla" w:cs="Sakkal Majalla"/>
          <w:sz w:val="32"/>
          <w:szCs w:val="32"/>
          <w:rtl/>
        </w:rPr>
        <w:t xml:space="preserve"> وخاصة لدى الطلاب الضعفاء على الفرق 2,132 &gt; 1,607، على رغم من تأثيره بصورة إيجابية لدى الطلاب المتفوقين على الفرق 2,78 &lt; 3,568، وذلك راجع إلى عدم قدرة الطلاب الضعفاء على استماع الأصوات التي نطق بها الناطق باللغة العربية لسرعتها. ومن جانبها الآخر أن اللهجة التي نطق بها الناطق العربية تختلف عن لهجة الطلاب حينما يتكلمون باللغة العربية.</w:t>
      </w:r>
    </w:p>
    <w:p w:rsidR="0081294E" w:rsidRPr="0081294E" w:rsidRDefault="0081294E" w:rsidP="0081294E">
      <w:pPr>
        <w:bidi/>
        <w:spacing w:after="0" w:line="240" w:lineRule="auto"/>
        <w:jc w:val="both"/>
        <w:rPr>
          <w:rFonts w:ascii="Sakkal Majalla" w:hAnsi="Sakkal Majalla" w:cs="Sakkal Majalla"/>
          <w:b/>
          <w:bCs/>
          <w:sz w:val="32"/>
          <w:szCs w:val="32"/>
          <w:rtl/>
        </w:rPr>
      </w:pPr>
      <w:r w:rsidRPr="0081294E">
        <w:rPr>
          <w:rFonts w:ascii="Sakkal Majalla" w:hAnsi="Sakkal Majalla" w:cs="Sakkal Majalla" w:hint="cs"/>
          <w:b/>
          <w:bCs/>
          <w:sz w:val="32"/>
          <w:szCs w:val="32"/>
          <w:rtl/>
        </w:rPr>
        <w:t>المصادر</w:t>
      </w:r>
      <w:r>
        <w:rPr>
          <w:rFonts w:ascii="Sakkal Majalla" w:hAnsi="Sakkal Majalla" w:cs="Sakkal Majalla" w:hint="cs"/>
          <w:b/>
          <w:bCs/>
          <w:sz w:val="32"/>
          <w:szCs w:val="32"/>
          <w:rtl/>
        </w:rPr>
        <w:t xml:space="preserve"> والمرجع</w:t>
      </w:r>
    </w:p>
    <w:p w:rsidR="0081294E" w:rsidRPr="0081294E" w:rsidRDefault="0081294E" w:rsidP="00B956A0">
      <w:pPr>
        <w:pStyle w:val="FootnoteText"/>
        <w:bidi/>
        <w:spacing w:after="0" w:line="240" w:lineRule="auto"/>
        <w:ind w:left="141"/>
        <w:jc w:val="both"/>
        <w:rPr>
          <w:rFonts w:ascii="Sakkal Majalla" w:hAnsi="Sakkal Majalla" w:cs="Sakkal Majalla"/>
          <w:sz w:val="32"/>
          <w:szCs w:val="32"/>
          <w:lang w:bidi="ar-AE"/>
        </w:rPr>
      </w:pPr>
      <w:r w:rsidRPr="0081294E">
        <w:rPr>
          <w:rFonts w:ascii="Sakkal Majalla" w:hAnsi="Sakkal Majalla" w:cs="Sakkal Majalla"/>
          <w:sz w:val="32"/>
          <w:szCs w:val="32"/>
          <w:rtl/>
          <w:lang w:bidi="ar-AE"/>
        </w:rPr>
        <w:t>القرآن الكريم</w:t>
      </w:r>
    </w:p>
    <w:p w:rsidR="0081294E" w:rsidRPr="0081294E" w:rsidRDefault="000B66EB" w:rsidP="00B956A0">
      <w:pPr>
        <w:pStyle w:val="FootnoteText"/>
        <w:bidi/>
        <w:spacing w:after="0" w:line="240" w:lineRule="auto"/>
        <w:ind w:left="141"/>
        <w:jc w:val="both"/>
        <w:rPr>
          <w:rFonts w:ascii="Sakkal Majalla" w:hAnsi="Sakkal Majalla" w:cs="Sakkal Majalla"/>
          <w:sz w:val="32"/>
          <w:szCs w:val="32"/>
          <w:lang w:bidi="ar-AE"/>
        </w:rPr>
      </w:pPr>
      <w:r>
        <w:rPr>
          <w:rFonts w:ascii="Sakkal Majalla" w:hAnsi="Sakkal Majalla" w:cs="Sakkal Majalla"/>
          <w:sz w:val="32"/>
          <w:szCs w:val="32"/>
          <w:rtl/>
          <w:lang w:bidi="ar-AE"/>
        </w:rPr>
        <w:t>حسن شحاتة</w:t>
      </w:r>
      <w:r>
        <w:rPr>
          <w:rFonts w:ascii="Sakkal Majalla" w:hAnsi="Sakkal Majalla" w:cs="Sakkal Majalla" w:hint="cs"/>
          <w:sz w:val="32"/>
          <w:szCs w:val="32"/>
          <w:rtl/>
          <w:lang w:bidi="ar-AE"/>
        </w:rPr>
        <w:t>. (</w:t>
      </w:r>
      <w:r w:rsidRPr="0081294E">
        <w:rPr>
          <w:rFonts w:ascii="Sakkal Majalla" w:hAnsi="Sakkal Majalla" w:cs="Sakkal Majalla"/>
          <w:sz w:val="32"/>
          <w:szCs w:val="32"/>
          <w:rtl/>
          <w:lang w:bidi="ar-AE"/>
        </w:rPr>
        <w:t>1993و 1414 هـ</w:t>
      </w:r>
      <w:r>
        <w:rPr>
          <w:rFonts w:ascii="Sakkal Majalla" w:hAnsi="Sakkal Majalla" w:cs="Sakkal Majalla" w:hint="cs"/>
          <w:sz w:val="32"/>
          <w:szCs w:val="32"/>
          <w:rtl/>
          <w:lang w:bidi="ar-AE"/>
        </w:rPr>
        <w:t>).</w:t>
      </w:r>
      <w:r w:rsidR="0081294E" w:rsidRPr="0081294E">
        <w:rPr>
          <w:rFonts w:ascii="Sakkal Majalla" w:hAnsi="Sakkal Majalla" w:cs="Sakkal Majalla"/>
          <w:sz w:val="32"/>
          <w:szCs w:val="32"/>
          <w:lang w:bidi="ar-AE"/>
        </w:rPr>
        <w:t xml:space="preserve"> </w:t>
      </w:r>
      <w:r w:rsidR="0081294E" w:rsidRPr="006B3671">
        <w:rPr>
          <w:rFonts w:ascii="Sakkal Majalla" w:hAnsi="Sakkal Majalla" w:cs="Sakkal Majalla"/>
          <w:sz w:val="32"/>
          <w:szCs w:val="32"/>
          <w:rtl/>
          <w:lang w:bidi="ar-AE"/>
        </w:rPr>
        <w:t>تعليم اللغة العربية بين النظرية و تطبيق</w:t>
      </w:r>
      <w:r>
        <w:rPr>
          <w:rFonts w:ascii="Sakkal Majalla" w:hAnsi="Sakkal Majalla" w:cs="Sakkal Majalla" w:hint="cs"/>
          <w:sz w:val="32"/>
          <w:szCs w:val="32"/>
          <w:rtl/>
          <w:lang w:bidi="ar-AE"/>
        </w:rPr>
        <w:t>.</w:t>
      </w:r>
      <w:r>
        <w:rPr>
          <w:rFonts w:ascii="Sakkal Majalla" w:hAnsi="Sakkal Majalla" w:cs="Sakkal Majalla"/>
          <w:sz w:val="32"/>
          <w:szCs w:val="32"/>
          <w:rtl/>
          <w:lang w:bidi="ar-AE"/>
        </w:rPr>
        <w:t xml:space="preserve"> مصر: الدار المصرية اللبنانية</w:t>
      </w:r>
      <w:r>
        <w:rPr>
          <w:rFonts w:ascii="Sakkal Majalla" w:hAnsi="Sakkal Majalla" w:cs="Sakkal Majalla" w:hint="cs"/>
          <w:sz w:val="32"/>
          <w:szCs w:val="32"/>
          <w:rtl/>
          <w:lang w:bidi="ar-AE"/>
        </w:rPr>
        <w:t>.</w:t>
      </w:r>
    </w:p>
    <w:p w:rsidR="0081294E" w:rsidRPr="0081294E" w:rsidRDefault="000B66EB" w:rsidP="00B956A0">
      <w:pPr>
        <w:pStyle w:val="FootnoteText"/>
        <w:bidi/>
        <w:spacing w:after="0" w:line="240" w:lineRule="auto"/>
        <w:ind w:left="141"/>
        <w:jc w:val="both"/>
        <w:rPr>
          <w:rFonts w:ascii="Sakkal Majalla" w:hAnsi="Sakkal Majalla" w:cs="Sakkal Majalla"/>
          <w:sz w:val="32"/>
          <w:szCs w:val="32"/>
          <w:lang w:bidi="ar-AE"/>
        </w:rPr>
      </w:pPr>
      <w:r>
        <w:rPr>
          <w:rFonts w:ascii="Sakkal Majalla" w:hAnsi="Sakkal Majalla" w:cs="Sakkal Majalla"/>
          <w:sz w:val="32"/>
          <w:szCs w:val="32"/>
          <w:rtl/>
          <w:lang w:bidi="ar-AE"/>
        </w:rPr>
        <w:t>ذوقان عبيدات وأصحابه</w:t>
      </w:r>
      <w:r>
        <w:rPr>
          <w:rFonts w:ascii="Sakkal Majalla" w:hAnsi="Sakkal Majalla" w:cs="Sakkal Majalla" w:hint="cs"/>
          <w:sz w:val="32"/>
          <w:szCs w:val="32"/>
          <w:rtl/>
          <w:lang w:bidi="ar-AE"/>
        </w:rPr>
        <w:t>.</w:t>
      </w:r>
      <w:r w:rsidR="0081294E" w:rsidRPr="0081294E">
        <w:rPr>
          <w:rFonts w:ascii="Sakkal Majalla" w:hAnsi="Sakkal Majalla" w:cs="Sakkal Majalla"/>
          <w:sz w:val="32"/>
          <w:szCs w:val="32"/>
          <w:rtl/>
          <w:lang w:bidi="ar-AE"/>
        </w:rPr>
        <w:t xml:space="preserve"> </w:t>
      </w:r>
      <w:r>
        <w:rPr>
          <w:rFonts w:ascii="Sakkal Majalla" w:hAnsi="Sakkal Majalla" w:cs="Sakkal Majalla" w:hint="cs"/>
          <w:sz w:val="32"/>
          <w:szCs w:val="32"/>
          <w:rtl/>
          <w:lang w:bidi="ar-AE"/>
        </w:rPr>
        <w:t>(</w:t>
      </w:r>
      <w:r w:rsidRPr="0081294E">
        <w:rPr>
          <w:rFonts w:ascii="Sakkal Majalla" w:hAnsi="Sakkal Majalla" w:cs="Sakkal Majalla"/>
          <w:sz w:val="32"/>
          <w:szCs w:val="32"/>
          <w:rtl/>
          <w:lang w:bidi="ar-AE"/>
        </w:rPr>
        <w:t>1997 مـ</w:t>
      </w:r>
      <w:r>
        <w:rPr>
          <w:rFonts w:ascii="Sakkal Majalla" w:hAnsi="Sakkal Majalla" w:cs="Sakkal Majalla" w:hint="cs"/>
          <w:sz w:val="32"/>
          <w:szCs w:val="32"/>
          <w:rtl/>
          <w:lang w:bidi="ar-AE"/>
        </w:rPr>
        <w:t xml:space="preserve">). </w:t>
      </w:r>
      <w:r w:rsidR="0081294E" w:rsidRPr="006B3671">
        <w:rPr>
          <w:rFonts w:ascii="Sakkal Majalla" w:hAnsi="Sakkal Majalla" w:cs="Sakkal Majalla"/>
          <w:sz w:val="32"/>
          <w:szCs w:val="32"/>
          <w:rtl/>
          <w:lang w:bidi="ar-AE"/>
        </w:rPr>
        <w:t>البحث العلمي مفهومه وأدواته وأساليبه</w:t>
      </w:r>
      <w:r>
        <w:rPr>
          <w:rFonts w:ascii="Sakkal Majalla" w:hAnsi="Sakkal Majalla" w:cs="Sakkal Majalla" w:hint="cs"/>
          <w:sz w:val="32"/>
          <w:szCs w:val="32"/>
          <w:rtl/>
          <w:lang w:bidi="ar-AE"/>
        </w:rPr>
        <w:t>.</w:t>
      </w:r>
      <w:r w:rsidR="0081294E" w:rsidRPr="0081294E">
        <w:rPr>
          <w:rFonts w:ascii="Sakkal Majalla" w:hAnsi="Sakkal Majalla" w:cs="Sakkal Majalla"/>
          <w:sz w:val="32"/>
          <w:szCs w:val="32"/>
          <w:rtl/>
          <w:lang w:bidi="ar-AE"/>
        </w:rPr>
        <w:t xml:space="preserve"> ال</w:t>
      </w:r>
      <w:r>
        <w:rPr>
          <w:rFonts w:ascii="Sakkal Majalla" w:hAnsi="Sakkal Majalla" w:cs="Sakkal Majalla"/>
          <w:sz w:val="32"/>
          <w:szCs w:val="32"/>
          <w:rtl/>
          <w:lang w:bidi="ar-AE"/>
        </w:rPr>
        <w:t>رياض: دار أسامة للنشر والتوزيع</w:t>
      </w:r>
      <w:r>
        <w:rPr>
          <w:rFonts w:ascii="Sakkal Majalla" w:hAnsi="Sakkal Majalla" w:cs="Sakkal Majalla" w:hint="cs"/>
          <w:sz w:val="32"/>
          <w:szCs w:val="32"/>
          <w:rtl/>
          <w:lang w:bidi="ar-AE"/>
        </w:rPr>
        <w:t>.</w:t>
      </w:r>
    </w:p>
    <w:p w:rsidR="0081294E" w:rsidRPr="0081294E" w:rsidRDefault="000B66EB" w:rsidP="00B956A0">
      <w:pPr>
        <w:pStyle w:val="FootnoteText"/>
        <w:bidi/>
        <w:spacing w:after="0" w:line="240" w:lineRule="auto"/>
        <w:ind w:left="141"/>
        <w:jc w:val="both"/>
        <w:rPr>
          <w:rFonts w:ascii="Sakkal Majalla" w:hAnsi="Sakkal Majalla" w:cs="Sakkal Majalla"/>
          <w:sz w:val="32"/>
          <w:szCs w:val="32"/>
          <w:rtl/>
          <w:lang w:bidi="ar-AE"/>
        </w:rPr>
      </w:pPr>
      <w:r>
        <w:rPr>
          <w:rFonts w:ascii="Sakkal Majalla" w:hAnsi="Sakkal Majalla" w:cs="Sakkal Majalla"/>
          <w:sz w:val="32"/>
          <w:szCs w:val="32"/>
          <w:rtl/>
          <w:lang w:bidi="ar-AE"/>
        </w:rPr>
        <w:lastRenderedPageBreak/>
        <w:t>رشدي أحمد طعيمة</w:t>
      </w:r>
      <w:r>
        <w:rPr>
          <w:rFonts w:ascii="Sakkal Majalla" w:hAnsi="Sakkal Majalla" w:cs="Sakkal Majalla" w:hint="cs"/>
          <w:sz w:val="32"/>
          <w:szCs w:val="32"/>
          <w:rtl/>
          <w:lang w:bidi="ar-AE"/>
        </w:rPr>
        <w:t>. (</w:t>
      </w:r>
      <w:r w:rsidRPr="0081294E">
        <w:rPr>
          <w:rFonts w:ascii="Sakkal Majalla" w:hAnsi="Sakkal Majalla" w:cs="Sakkal Majalla"/>
          <w:sz w:val="32"/>
          <w:szCs w:val="32"/>
          <w:rtl/>
          <w:lang w:bidi="ar-AE"/>
        </w:rPr>
        <w:t>1410 هـ/1989 م</w:t>
      </w:r>
      <w:r>
        <w:rPr>
          <w:rFonts w:ascii="Sakkal Majalla" w:hAnsi="Sakkal Majalla" w:cs="Sakkal Majalla" w:hint="cs"/>
          <w:sz w:val="32"/>
          <w:szCs w:val="32"/>
          <w:rtl/>
          <w:lang w:bidi="ar-AE"/>
        </w:rPr>
        <w:t>)</w:t>
      </w:r>
      <w:r w:rsidR="0081294E" w:rsidRPr="0081294E">
        <w:rPr>
          <w:rFonts w:ascii="Sakkal Majalla" w:hAnsi="Sakkal Majalla" w:cs="Sakkal Majalla"/>
          <w:sz w:val="32"/>
          <w:szCs w:val="32"/>
          <w:rtl/>
          <w:lang w:bidi="ar-AE"/>
        </w:rPr>
        <w:t xml:space="preserve"> </w:t>
      </w:r>
      <w:r w:rsidR="0081294E" w:rsidRPr="006B3671">
        <w:rPr>
          <w:rFonts w:ascii="Sakkal Majalla" w:hAnsi="Sakkal Majalla" w:cs="Sakkal Majalla"/>
          <w:sz w:val="32"/>
          <w:szCs w:val="32"/>
          <w:rtl/>
          <w:lang w:bidi="ar-AE"/>
        </w:rPr>
        <w:t>تعليم العربية لغ</w:t>
      </w:r>
      <w:r>
        <w:rPr>
          <w:rFonts w:ascii="Sakkal Majalla" w:hAnsi="Sakkal Majalla" w:cs="Sakkal Majalla"/>
          <w:sz w:val="32"/>
          <w:szCs w:val="32"/>
          <w:rtl/>
          <w:lang w:bidi="ar-AE"/>
        </w:rPr>
        <w:t>ير الناطقين بها مناهجه وأساليبه</w:t>
      </w:r>
      <w:r>
        <w:rPr>
          <w:rFonts w:ascii="Sakkal Majalla" w:hAnsi="Sakkal Majalla" w:cs="Sakkal Majalla" w:hint="cs"/>
          <w:sz w:val="32"/>
          <w:szCs w:val="32"/>
          <w:rtl/>
          <w:lang w:bidi="ar-AE"/>
        </w:rPr>
        <w:t>.</w:t>
      </w:r>
      <w:r w:rsidR="0081294E" w:rsidRPr="006B3671">
        <w:rPr>
          <w:rFonts w:ascii="Sakkal Majalla" w:hAnsi="Sakkal Majalla" w:cs="Sakkal Majalla"/>
          <w:sz w:val="32"/>
          <w:szCs w:val="32"/>
          <w:rtl/>
          <w:lang w:bidi="ar-AE"/>
        </w:rPr>
        <w:t xml:space="preserve"> </w:t>
      </w:r>
      <w:r w:rsidR="0081294E" w:rsidRPr="0081294E">
        <w:rPr>
          <w:rFonts w:ascii="Sakkal Majalla" w:hAnsi="Sakkal Majalla" w:cs="Sakkal Majalla"/>
          <w:sz w:val="32"/>
          <w:szCs w:val="32"/>
          <w:rtl/>
          <w:lang w:bidi="ar-AE"/>
        </w:rPr>
        <w:t>الرباط: منشورات المنظمة الاسلامية للترب</w:t>
      </w:r>
      <w:r>
        <w:rPr>
          <w:rFonts w:ascii="Sakkal Majalla" w:hAnsi="Sakkal Majalla" w:cs="Sakkal Majalla"/>
          <w:sz w:val="32"/>
          <w:szCs w:val="32"/>
          <w:rtl/>
          <w:lang w:bidi="ar-AE"/>
        </w:rPr>
        <w:t>ية والعلوم والثقافة – إيسيسكو</w:t>
      </w:r>
      <w:r>
        <w:rPr>
          <w:rFonts w:ascii="Sakkal Majalla" w:hAnsi="Sakkal Majalla" w:cs="Sakkal Majalla" w:hint="cs"/>
          <w:sz w:val="32"/>
          <w:szCs w:val="32"/>
          <w:rtl/>
          <w:lang w:bidi="ar-AE"/>
        </w:rPr>
        <w:t>.</w:t>
      </w:r>
      <w:r>
        <w:rPr>
          <w:rFonts w:ascii="Sakkal Majalla" w:hAnsi="Sakkal Majalla" w:cs="Sakkal Majalla"/>
          <w:sz w:val="32"/>
          <w:szCs w:val="32"/>
          <w:rtl/>
          <w:lang w:bidi="ar-AE"/>
        </w:rPr>
        <w:t xml:space="preserve"> </w:t>
      </w:r>
    </w:p>
    <w:p w:rsidR="0081294E" w:rsidRPr="0081294E" w:rsidRDefault="000B66EB" w:rsidP="00B956A0">
      <w:pPr>
        <w:pStyle w:val="FootnoteText"/>
        <w:bidi/>
        <w:spacing w:after="0" w:line="240" w:lineRule="auto"/>
        <w:ind w:left="141"/>
        <w:jc w:val="both"/>
        <w:rPr>
          <w:rFonts w:ascii="Sakkal Majalla" w:hAnsi="Sakkal Majalla" w:cs="Sakkal Majalla"/>
          <w:sz w:val="32"/>
          <w:szCs w:val="32"/>
          <w:lang w:bidi="ar-AE"/>
        </w:rPr>
      </w:pPr>
      <w:r>
        <w:rPr>
          <w:rFonts w:ascii="Sakkal Majalla" w:hAnsi="Sakkal Majalla" w:cs="Sakkal Majalla"/>
          <w:sz w:val="32"/>
          <w:szCs w:val="32"/>
          <w:rtl/>
          <w:lang w:bidi="ar-AE"/>
        </w:rPr>
        <w:t>محمد الخي</w:t>
      </w:r>
      <w:r>
        <w:rPr>
          <w:rFonts w:ascii="Sakkal Majalla" w:hAnsi="Sakkal Majalla" w:cs="Sakkal Majalla" w:hint="cs"/>
          <w:sz w:val="32"/>
          <w:szCs w:val="32"/>
          <w:rtl/>
          <w:lang w:bidi="ar-AE"/>
        </w:rPr>
        <w:t>. (</w:t>
      </w:r>
      <w:r w:rsidRPr="0081294E">
        <w:rPr>
          <w:rFonts w:ascii="Sakkal Majalla" w:hAnsi="Sakkal Majalla" w:cs="Sakkal Majalla"/>
          <w:sz w:val="32"/>
          <w:szCs w:val="32"/>
          <w:rtl/>
          <w:lang w:bidi="ar-AE"/>
        </w:rPr>
        <w:t>2001 مـ</w:t>
      </w:r>
      <w:r>
        <w:rPr>
          <w:rFonts w:ascii="Sakkal Majalla" w:hAnsi="Sakkal Majalla" w:cs="Sakkal Majalla" w:hint="cs"/>
          <w:sz w:val="32"/>
          <w:szCs w:val="32"/>
          <w:rtl/>
          <w:lang w:bidi="ar-AE"/>
        </w:rPr>
        <w:t>)</w:t>
      </w:r>
      <w:r w:rsidR="0081294E" w:rsidRPr="0081294E">
        <w:rPr>
          <w:rFonts w:ascii="Sakkal Majalla" w:hAnsi="Sakkal Majalla" w:cs="Sakkal Majalla"/>
          <w:sz w:val="32"/>
          <w:szCs w:val="32"/>
          <w:rtl/>
          <w:lang w:bidi="ar-AE"/>
        </w:rPr>
        <w:t xml:space="preserve"> </w:t>
      </w:r>
      <w:r>
        <w:rPr>
          <w:rFonts w:ascii="Sakkal Majalla" w:hAnsi="Sakkal Majalla" w:cs="Sakkal Majalla"/>
          <w:sz w:val="32"/>
          <w:szCs w:val="32"/>
          <w:rtl/>
          <w:lang w:bidi="ar-AE"/>
        </w:rPr>
        <w:t>مناهج البحث التربوي</w:t>
      </w:r>
      <w:r>
        <w:rPr>
          <w:rFonts w:ascii="Sakkal Majalla" w:hAnsi="Sakkal Majalla" w:cs="Sakkal Majalla" w:hint="cs"/>
          <w:sz w:val="32"/>
          <w:szCs w:val="32"/>
          <w:rtl/>
          <w:lang w:bidi="ar-AE"/>
        </w:rPr>
        <w:t>.</w:t>
      </w:r>
      <w:r w:rsidR="0081294E" w:rsidRPr="0081294E">
        <w:rPr>
          <w:rFonts w:ascii="Sakkal Majalla" w:hAnsi="Sakkal Majalla" w:cs="Sakkal Majalla"/>
          <w:sz w:val="32"/>
          <w:szCs w:val="32"/>
          <w:rtl/>
          <w:lang w:bidi="ar-AE"/>
        </w:rPr>
        <w:t xml:space="preserve"> دون النثر: حقوق الطبع</w:t>
      </w:r>
      <w:r>
        <w:rPr>
          <w:rFonts w:ascii="Sakkal Majalla" w:hAnsi="Sakkal Majalla" w:cs="Sakkal Majalla"/>
          <w:sz w:val="32"/>
          <w:szCs w:val="32"/>
          <w:rtl/>
          <w:lang w:bidi="ar-AE"/>
        </w:rPr>
        <w:t xml:space="preserve"> محفوظة لسلسلة التكوين التربوي</w:t>
      </w:r>
      <w:r>
        <w:rPr>
          <w:rFonts w:ascii="Sakkal Majalla" w:hAnsi="Sakkal Majalla" w:cs="Sakkal Majalla" w:hint="cs"/>
          <w:sz w:val="32"/>
          <w:szCs w:val="32"/>
          <w:rtl/>
          <w:lang w:bidi="ar-AE"/>
        </w:rPr>
        <w:t>.</w:t>
      </w:r>
    </w:p>
    <w:p w:rsidR="0081294E" w:rsidRPr="0081294E" w:rsidRDefault="000B66EB" w:rsidP="00B956A0">
      <w:pPr>
        <w:pStyle w:val="FootnoteText"/>
        <w:bidi/>
        <w:spacing w:after="0" w:line="240" w:lineRule="auto"/>
        <w:ind w:left="141"/>
        <w:jc w:val="both"/>
        <w:rPr>
          <w:rFonts w:ascii="Sakkal Majalla" w:hAnsi="Sakkal Majalla" w:cs="Sakkal Majalla"/>
          <w:sz w:val="32"/>
          <w:szCs w:val="32"/>
          <w:lang w:bidi="ar-AE"/>
        </w:rPr>
      </w:pPr>
      <w:r>
        <w:rPr>
          <w:rFonts w:ascii="Sakkal Majalla" w:hAnsi="Sakkal Majalla" w:cs="Sakkal Majalla"/>
          <w:sz w:val="32"/>
          <w:szCs w:val="32"/>
          <w:rtl/>
          <w:lang w:bidi="ar-AE"/>
        </w:rPr>
        <w:t>محمد بن ابراهيم الخطيب</w:t>
      </w:r>
      <w:r>
        <w:rPr>
          <w:rFonts w:ascii="Sakkal Majalla" w:hAnsi="Sakkal Majalla" w:cs="Sakkal Majalla" w:hint="cs"/>
          <w:sz w:val="32"/>
          <w:szCs w:val="32"/>
          <w:rtl/>
          <w:lang w:bidi="ar-AE"/>
        </w:rPr>
        <w:t>.</w:t>
      </w:r>
      <w:r w:rsidR="0081294E" w:rsidRPr="006B3671">
        <w:rPr>
          <w:rFonts w:ascii="Sakkal Majalla" w:hAnsi="Sakkal Majalla" w:cs="Sakkal Majalla"/>
          <w:sz w:val="32"/>
          <w:szCs w:val="32"/>
          <w:rtl/>
          <w:lang w:bidi="ar-AE"/>
        </w:rPr>
        <w:t xml:space="preserve"> </w:t>
      </w:r>
      <w:r>
        <w:rPr>
          <w:rFonts w:ascii="Sakkal Majalla" w:hAnsi="Sakkal Majalla" w:cs="Sakkal Majalla" w:hint="cs"/>
          <w:sz w:val="32"/>
          <w:szCs w:val="32"/>
          <w:rtl/>
          <w:lang w:bidi="ar-AE"/>
        </w:rPr>
        <w:t>(</w:t>
      </w:r>
      <w:r w:rsidRPr="0081294E">
        <w:rPr>
          <w:rFonts w:ascii="Sakkal Majalla" w:hAnsi="Sakkal Majalla" w:cs="Sakkal Majalla"/>
          <w:sz w:val="32"/>
          <w:szCs w:val="32"/>
          <w:rtl/>
          <w:lang w:bidi="ar-AE"/>
        </w:rPr>
        <w:t>2003 م</w:t>
      </w:r>
      <w:r>
        <w:rPr>
          <w:rFonts w:ascii="Sakkal Majalla" w:hAnsi="Sakkal Majalla" w:cs="Sakkal Majalla" w:hint="cs"/>
          <w:sz w:val="32"/>
          <w:szCs w:val="32"/>
          <w:rtl/>
          <w:lang w:bidi="ar-AE"/>
        </w:rPr>
        <w:t xml:space="preserve">). </w:t>
      </w:r>
      <w:r w:rsidR="0081294E" w:rsidRPr="006B3671">
        <w:rPr>
          <w:rFonts w:ascii="Sakkal Majalla" w:hAnsi="Sakkal Majalla" w:cs="Sakkal Majalla"/>
          <w:sz w:val="32"/>
          <w:szCs w:val="32"/>
          <w:rtl/>
          <w:lang w:bidi="ar-AE"/>
        </w:rPr>
        <w:t>طرائق تعليم اللغة العربية</w:t>
      </w:r>
      <w:r>
        <w:rPr>
          <w:rFonts w:ascii="Sakkal Majalla" w:hAnsi="Sakkal Majalla" w:cs="Sakkal Majalla" w:hint="cs"/>
          <w:sz w:val="32"/>
          <w:szCs w:val="32"/>
          <w:rtl/>
          <w:lang w:bidi="ar-AE"/>
        </w:rPr>
        <w:t>.</w:t>
      </w:r>
      <w:r>
        <w:rPr>
          <w:rFonts w:ascii="Sakkal Majalla" w:hAnsi="Sakkal Majalla" w:cs="Sakkal Majalla"/>
          <w:sz w:val="32"/>
          <w:szCs w:val="32"/>
          <w:rtl/>
          <w:lang w:bidi="ar-AE"/>
        </w:rPr>
        <w:t xml:space="preserve"> الرياض: مكتبة التوبة</w:t>
      </w:r>
      <w:r w:rsidR="0081294E" w:rsidRPr="0081294E">
        <w:rPr>
          <w:rFonts w:ascii="Sakkal Majalla" w:hAnsi="Sakkal Majalla" w:cs="Sakkal Majalla"/>
          <w:sz w:val="32"/>
          <w:szCs w:val="32"/>
          <w:rtl/>
          <w:lang w:bidi="ar-AE"/>
        </w:rPr>
        <w:t>ـ</w:t>
      </w:r>
    </w:p>
    <w:p w:rsidR="0081294E" w:rsidRPr="0081294E" w:rsidRDefault="000B66EB" w:rsidP="00B956A0">
      <w:pPr>
        <w:pStyle w:val="FootnoteText"/>
        <w:bidi/>
        <w:spacing w:after="0" w:line="240" w:lineRule="auto"/>
        <w:ind w:left="141"/>
        <w:jc w:val="both"/>
        <w:rPr>
          <w:rFonts w:ascii="Sakkal Majalla" w:hAnsi="Sakkal Majalla" w:cs="Sakkal Majalla"/>
          <w:sz w:val="32"/>
          <w:szCs w:val="32"/>
        </w:rPr>
      </w:pPr>
      <w:r>
        <w:rPr>
          <w:rFonts w:ascii="Sakkal Majalla" w:hAnsi="Sakkal Majalla" w:cs="Sakkal Majalla"/>
          <w:sz w:val="32"/>
          <w:szCs w:val="32"/>
          <w:rtl/>
          <w:lang w:bidi="ar-AE"/>
        </w:rPr>
        <w:t>محمد علي الخولي</w:t>
      </w:r>
      <w:r>
        <w:rPr>
          <w:rFonts w:ascii="Sakkal Majalla" w:hAnsi="Sakkal Majalla" w:cs="Sakkal Majalla" w:hint="cs"/>
          <w:sz w:val="32"/>
          <w:szCs w:val="32"/>
          <w:rtl/>
          <w:lang w:bidi="ar-AE"/>
        </w:rPr>
        <w:t>. (</w:t>
      </w:r>
      <w:r w:rsidRPr="0081294E">
        <w:rPr>
          <w:rFonts w:ascii="Sakkal Majalla" w:hAnsi="Sakkal Majalla" w:cs="Sakkal Majalla"/>
          <w:sz w:val="32"/>
          <w:szCs w:val="32"/>
          <w:rtl/>
          <w:lang w:bidi="ar-AE"/>
        </w:rPr>
        <w:t>1996 م</w:t>
      </w:r>
      <w:r>
        <w:rPr>
          <w:rFonts w:ascii="Sakkal Majalla" w:hAnsi="Sakkal Majalla" w:cs="Sakkal Majalla" w:hint="cs"/>
          <w:sz w:val="32"/>
          <w:szCs w:val="32"/>
          <w:rtl/>
          <w:lang w:bidi="ar-AE"/>
        </w:rPr>
        <w:t>)</w:t>
      </w:r>
      <w:r w:rsidR="0081294E" w:rsidRPr="0081294E">
        <w:rPr>
          <w:rFonts w:ascii="Sakkal Majalla" w:hAnsi="Sakkal Majalla" w:cs="Sakkal Majalla"/>
          <w:sz w:val="32"/>
          <w:szCs w:val="32"/>
          <w:rtl/>
          <w:lang w:bidi="ar-AE"/>
        </w:rPr>
        <w:t xml:space="preserve"> </w:t>
      </w:r>
      <w:r w:rsidR="0081294E" w:rsidRPr="006B3671">
        <w:rPr>
          <w:rFonts w:ascii="Sakkal Majalla" w:hAnsi="Sakkal Majalla" w:cs="Sakkal Majalla"/>
          <w:sz w:val="32"/>
          <w:szCs w:val="32"/>
          <w:rtl/>
          <w:lang w:bidi="ar-AE"/>
        </w:rPr>
        <w:t>الاختبارات اللغوية</w:t>
      </w:r>
      <w:r>
        <w:rPr>
          <w:rFonts w:ascii="Sakkal Majalla" w:hAnsi="Sakkal Majalla" w:cs="Sakkal Majalla" w:hint="cs"/>
          <w:sz w:val="32"/>
          <w:szCs w:val="32"/>
          <w:rtl/>
          <w:lang w:bidi="ar-AE"/>
        </w:rPr>
        <w:t>.</w:t>
      </w:r>
      <w:r w:rsidR="0081294E" w:rsidRPr="0081294E">
        <w:rPr>
          <w:rFonts w:ascii="Sakkal Majalla" w:hAnsi="Sakkal Majalla" w:cs="Sakkal Majalla"/>
          <w:sz w:val="32"/>
          <w:szCs w:val="32"/>
          <w:rtl/>
          <w:lang w:bidi="ar-AE"/>
        </w:rPr>
        <w:t xml:space="preserve"> ال</w:t>
      </w:r>
      <w:r>
        <w:rPr>
          <w:rFonts w:ascii="Sakkal Majalla" w:hAnsi="Sakkal Majalla" w:cs="Sakkal Majalla"/>
          <w:sz w:val="32"/>
          <w:szCs w:val="32"/>
          <w:rtl/>
          <w:lang w:bidi="ar-AE"/>
        </w:rPr>
        <w:t>أردن: دار الفلاح للنشر والتوزيع</w:t>
      </w:r>
      <w:r w:rsidR="0081294E" w:rsidRPr="0081294E">
        <w:rPr>
          <w:rFonts w:ascii="Sakkal Majalla" w:hAnsi="Sakkal Majalla" w:cs="Sakkal Majalla"/>
          <w:sz w:val="32"/>
          <w:szCs w:val="32"/>
          <w:rtl/>
          <w:lang w:bidi="ar-AE"/>
        </w:rPr>
        <w:t xml:space="preserve"> ـ</w:t>
      </w:r>
    </w:p>
    <w:p w:rsidR="0081294E" w:rsidRPr="0081294E" w:rsidRDefault="000B66EB" w:rsidP="00B956A0">
      <w:pPr>
        <w:pStyle w:val="FootnoteText"/>
        <w:bidi/>
        <w:spacing w:after="0" w:line="240" w:lineRule="auto"/>
        <w:ind w:left="141"/>
        <w:jc w:val="both"/>
        <w:rPr>
          <w:rFonts w:ascii="Sakkal Majalla" w:hAnsi="Sakkal Majalla" w:cs="Sakkal Majalla"/>
          <w:sz w:val="32"/>
          <w:szCs w:val="32"/>
        </w:rPr>
      </w:pPr>
      <w:r>
        <w:rPr>
          <w:rFonts w:ascii="Sakkal Majalla" w:hAnsi="Sakkal Majalla" w:cs="Sakkal Majalla"/>
          <w:sz w:val="32"/>
          <w:szCs w:val="32"/>
          <w:rtl/>
        </w:rPr>
        <w:t>محمد علي الخولي</w:t>
      </w:r>
      <w:r>
        <w:rPr>
          <w:rFonts w:ascii="Sakkal Majalla" w:hAnsi="Sakkal Majalla" w:cs="Sakkal Majalla" w:hint="cs"/>
          <w:sz w:val="32"/>
          <w:szCs w:val="32"/>
          <w:rtl/>
        </w:rPr>
        <w:t>. (</w:t>
      </w:r>
      <w:r w:rsidRPr="0081294E">
        <w:rPr>
          <w:rFonts w:ascii="Sakkal Majalla" w:hAnsi="Sakkal Majalla" w:cs="Sakkal Majalla"/>
          <w:sz w:val="32"/>
          <w:szCs w:val="32"/>
          <w:rtl/>
        </w:rPr>
        <w:t>2000 مـ</w:t>
      </w:r>
      <w:r>
        <w:rPr>
          <w:rFonts w:ascii="Sakkal Majalla" w:hAnsi="Sakkal Majalla" w:cs="Sakkal Majalla" w:hint="cs"/>
          <w:sz w:val="32"/>
          <w:szCs w:val="32"/>
          <w:rtl/>
        </w:rPr>
        <w:t>).</w:t>
      </w:r>
      <w:r w:rsidR="0081294E" w:rsidRPr="0081294E">
        <w:rPr>
          <w:rFonts w:ascii="Sakkal Majalla" w:hAnsi="Sakkal Majalla" w:cs="Sakkal Majalla"/>
          <w:sz w:val="32"/>
          <w:szCs w:val="32"/>
          <w:rtl/>
        </w:rPr>
        <w:t xml:space="preserve"> </w:t>
      </w:r>
      <w:r w:rsidR="0081294E" w:rsidRPr="004F1CA2">
        <w:rPr>
          <w:rFonts w:ascii="Sakkal Majalla" w:hAnsi="Sakkal Majalla" w:cs="Sakkal Majalla"/>
          <w:sz w:val="32"/>
          <w:szCs w:val="32"/>
          <w:rtl/>
        </w:rPr>
        <w:t>اساليب تدريس اللغة العربية</w:t>
      </w:r>
      <w:r w:rsidRPr="004F1CA2">
        <w:rPr>
          <w:rFonts w:ascii="Sakkal Majalla" w:hAnsi="Sakkal Majalla" w:cs="Sakkal Majalla" w:hint="cs"/>
          <w:sz w:val="32"/>
          <w:szCs w:val="32"/>
          <w:rtl/>
        </w:rPr>
        <w:t>.</w:t>
      </w:r>
      <w:r w:rsidR="0081294E" w:rsidRPr="0081294E">
        <w:rPr>
          <w:rFonts w:ascii="Sakkal Majalla" w:hAnsi="Sakkal Majalla" w:cs="Sakkal Majalla"/>
          <w:sz w:val="32"/>
          <w:szCs w:val="32"/>
          <w:rtl/>
        </w:rPr>
        <w:t xml:space="preserve"> الأ</w:t>
      </w:r>
      <w:r>
        <w:rPr>
          <w:rFonts w:ascii="Sakkal Majalla" w:hAnsi="Sakkal Majalla" w:cs="Sakkal Majalla"/>
          <w:sz w:val="32"/>
          <w:szCs w:val="32"/>
          <w:rtl/>
        </w:rPr>
        <w:t>ردن: دار الفلاح للنشر والتوزيع</w:t>
      </w:r>
      <w:r>
        <w:rPr>
          <w:rFonts w:ascii="Sakkal Majalla" w:hAnsi="Sakkal Majalla" w:cs="Sakkal Majalla" w:hint="cs"/>
          <w:sz w:val="32"/>
          <w:szCs w:val="32"/>
          <w:rtl/>
        </w:rPr>
        <w:t>.</w:t>
      </w:r>
    </w:p>
    <w:p w:rsidR="0081294E" w:rsidRPr="0081294E" w:rsidRDefault="004F1CA2" w:rsidP="00B956A0">
      <w:pPr>
        <w:pStyle w:val="FootnoteText"/>
        <w:bidi/>
        <w:spacing w:after="0" w:line="240" w:lineRule="auto"/>
        <w:ind w:left="141"/>
        <w:jc w:val="both"/>
        <w:rPr>
          <w:rFonts w:ascii="Sakkal Majalla" w:hAnsi="Sakkal Majalla" w:cs="Sakkal Majalla"/>
          <w:sz w:val="32"/>
          <w:szCs w:val="32"/>
          <w:rtl/>
        </w:rPr>
      </w:pPr>
      <w:r>
        <w:rPr>
          <w:rFonts w:ascii="Sakkal Majalla" w:hAnsi="Sakkal Majalla" w:cs="Sakkal Majalla"/>
          <w:sz w:val="32"/>
          <w:szCs w:val="32"/>
          <w:rtl/>
        </w:rPr>
        <w:t>محمد منير حجاب</w:t>
      </w:r>
      <w:r>
        <w:rPr>
          <w:rFonts w:ascii="Sakkal Majalla" w:hAnsi="Sakkal Majalla" w:cs="Sakkal Majalla" w:hint="cs"/>
          <w:sz w:val="32"/>
          <w:szCs w:val="32"/>
          <w:rtl/>
        </w:rPr>
        <w:t>. (</w:t>
      </w:r>
      <w:r w:rsidRPr="0081294E">
        <w:rPr>
          <w:rFonts w:ascii="Sakkal Majalla" w:hAnsi="Sakkal Majalla" w:cs="Sakkal Majalla"/>
          <w:sz w:val="32"/>
          <w:szCs w:val="32"/>
          <w:rtl/>
        </w:rPr>
        <w:t>2000 مـ</w:t>
      </w:r>
      <w:r>
        <w:rPr>
          <w:rFonts w:ascii="Sakkal Majalla" w:hAnsi="Sakkal Majalla" w:cs="Sakkal Majalla" w:hint="cs"/>
          <w:sz w:val="32"/>
          <w:szCs w:val="32"/>
          <w:rtl/>
        </w:rPr>
        <w:t>).</w:t>
      </w:r>
      <w:r w:rsidR="0081294E" w:rsidRPr="0081294E">
        <w:rPr>
          <w:rFonts w:ascii="Sakkal Majalla" w:hAnsi="Sakkal Majalla" w:cs="Sakkal Majalla"/>
          <w:i/>
          <w:iCs/>
          <w:sz w:val="32"/>
          <w:szCs w:val="32"/>
          <w:rtl/>
        </w:rPr>
        <w:t xml:space="preserve"> </w:t>
      </w:r>
      <w:r w:rsidR="0081294E" w:rsidRPr="004F1CA2">
        <w:rPr>
          <w:rFonts w:ascii="Sakkal Majalla" w:hAnsi="Sakkal Majalla" w:cs="Sakkal Majalla"/>
          <w:sz w:val="32"/>
          <w:szCs w:val="32"/>
          <w:rtl/>
        </w:rPr>
        <w:t>الأساس العلمية لكتابة الرسائل الجامعية</w:t>
      </w:r>
      <w:r>
        <w:rPr>
          <w:rFonts w:ascii="Sakkal Majalla" w:hAnsi="Sakkal Majalla" w:cs="Sakkal Majalla" w:hint="cs"/>
          <w:sz w:val="32"/>
          <w:szCs w:val="32"/>
          <w:rtl/>
        </w:rPr>
        <w:t>.</w:t>
      </w:r>
      <w:r w:rsidR="0081294E" w:rsidRPr="0081294E">
        <w:rPr>
          <w:rFonts w:ascii="Sakkal Majalla" w:hAnsi="Sakkal Majalla" w:cs="Sakkal Majalla"/>
          <w:sz w:val="32"/>
          <w:szCs w:val="32"/>
          <w:rtl/>
        </w:rPr>
        <w:t xml:space="preserve"> القاهرة:</w:t>
      </w:r>
      <w:r>
        <w:rPr>
          <w:rFonts w:ascii="Sakkal Majalla" w:hAnsi="Sakkal Majalla" w:cs="Sakkal Majalla"/>
          <w:sz w:val="32"/>
          <w:szCs w:val="32"/>
          <w:rtl/>
        </w:rPr>
        <w:t xml:space="preserve"> دار الفجر للنشر والتوزيع، ط: 3</w:t>
      </w:r>
      <w:r>
        <w:rPr>
          <w:rFonts w:ascii="Sakkal Majalla" w:hAnsi="Sakkal Majalla" w:cs="Sakkal Majalla" w:hint="cs"/>
          <w:sz w:val="32"/>
          <w:szCs w:val="32"/>
          <w:rtl/>
        </w:rPr>
        <w:t>.</w:t>
      </w:r>
    </w:p>
    <w:p w:rsidR="0081294E" w:rsidRPr="0081294E" w:rsidRDefault="0081294E" w:rsidP="00B956A0">
      <w:pPr>
        <w:pStyle w:val="FootnoteText"/>
        <w:bidi/>
        <w:spacing w:after="0" w:line="240" w:lineRule="auto"/>
        <w:ind w:left="141"/>
        <w:jc w:val="both"/>
        <w:rPr>
          <w:rFonts w:ascii="Sakkal Majalla" w:hAnsi="Sakkal Majalla" w:cs="Sakkal Majalla"/>
          <w:sz w:val="32"/>
          <w:szCs w:val="32"/>
          <w:rtl/>
        </w:rPr>
      </w:pPr>
      <w:r w:rsidRPr="0081294E">
        <w:rPr>
          <w:rFonts w:ascii="Sakkal Majalla" w:hAnsi="Sakkal Majalla" w:cs="Sakkal Majalla"/>
          <w:sz w:val="32"/>
          <w:szCs w:val="32"/>
          <w:rtl/>
        </w:rPr>
        <w:t xml:space="preserve">ناصر </w:t>
      </w:r>
      <w:r w:rsidRPr="0081294E">
        <w:rPr>
          <w:rFonts w:ascii="Sakkal Majalla" w:hAnsi="Sakkal Majalla" w:cs="Sakkal Majalla"/>
          <w:sz w:val="32"/>
          <w:szCs w:val="32"/>
          <w:rtl/>
          <w:lang w:bidi="ar-AE"/>
        </w:rPr>
        <w:t>عبد</w:t>
      </w:r>
      <w:r w:rsidRPr="0081294E">
        <w:rPr>
          <w:rFonts w:ascii="Sakkal Majalla" w:hAnsi="Sakkal Majalla" w:cs="Sakkal Majalla"/>
          <w:sz w:val="32"/>
          <w:szCs w:val="32"/>
          <w:rtl/>
        </w:rPr>
        <w:t xml:space="preserve"> ا</w:t>
      </w:r>
      <w:r w:rsidR="004F1CA2">
        <w:rPr>
          <w:rFonts w:ascii="Sakkal Majalla" w:hAnsi="Sakkal Majalla" w:cs="Sakkal Majalla"/>
          <w:sz w:val="32"/>
          <w:szCs w:val="32"/>
          <w:rtl/>
        </w:rPr>
        <w:t>لله الغالي وعبد الحميد عبد الله</w:t>
      </w:r>
      <w:r w:rsidR="004F1CA2">
        <w:rPr>
          <w:rFonts w:ascii="Sakkal Majalla" w:hAnsi="Sakkal Majalla" w:cs="Sakkal Majalla" w:hint="cs"/>
          <w:sz w:val="32"/>
          <w:szCs w:val="32"/>
          <w:rtl/>
        </w:rPr>
        <w:t>.</w:t>
      </w:r>
      <w:r w:rsidRPr="004F1CA2">
        <w:rPr>
          <w:rFonts w:ascii="Sakkal Majalla" w:hAnsi="Sakkal Majalla" w:cs="Sakkal Majalla"/>
          <w:sz w:val="32"/>
          <w:szCs w:val="32"/>
          <w:rtl/>
        </w:rPr>
        <w:t xml:space="preserve"> أسس اعداد الكتب التعليمية لغيرالناطقين بالعربية</w:t>
      </w:r>
      <w:r w:rsidR="004F1CA2">
        <w:rPr>
          <w:rFonts w:ascii="Sakkal Majalla" w:hAnsi="Sakkal Majalla" w:cs="Sakkal Majalla" w:hint="cs"/>
          <w:i/>
          <w:iCs/>
          <w:sz w:val="32"/>
          <w:szCs w:val="32"/>
          <w:rtl/>
        </w:rPr>
        <w:t>.</w:t>
      </w:r>
      <w:r w:rsidRPr="0081294E">
        <w:rPr>
          <w:rFonts w:ascii="Sakkal Majalla" w:hAnsi="Sakkal Majalla" w:cs="Sakkal Majalla"/>
          <w:sz w:val="32"/>
          <w:szCs w:val="32"/>
          <w:rtl/>
        </w:rPr>
        <w:t xml:space="preserve"> رياض: دار الاعتصام، بدون سنة</w:t>
      </w:r>
    </w:p>
    <w:p w:rsidR="0081294E" w:rsidRPr="0081294E" w:rsidRDefault="004F1CA2" w:rsidP="00B956A0">
      <w:pPr>
        <w:pStyle w:val="FootnoteText"/>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rPr>
        <w:t>Ainin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Moch</w:t>
      </w:r>
      <w:proofErr w:type="spellEnd"/>
      <w:r>
        <w:rPr>
          <w:rFonts w:asciiTheme="majorBidi" w:hAnsiTheme="majorBidi" w:cstheme="majorBidi"/>
          <w:sz w:val="24"/>
          <w:szCs w:val="24"/>
        </w:rPr>
        <w:t>.</w:t>
      </w:r>
      <w:r w:rsidR="0081294E" w:rsidRPr="0081294E">
        <w:rPr>
          <w:rFonts w:asciiTheme="majorBidi" w:hAnsiTheme="majorBidi" w:cstheme="majorBidi"/>
          <w:sz w:val="24"/>
          <w:szCs w:val="24"/>
        </w:rPr>
        <w:t xml:space="preserve"> </w:t>
      </w:r>
      <w:proofErr w:type="gramStart"/>
      <w:r>
        <w:rPr>
          <w:rFonts w:asciiTheme="majorBidi" w:hAnsiTheme="majorBidi" w:cstheme="majorBidi"/>
          <w:sz w:val="24"/>
          <w:szCs w:val="24"/>
        </w:rPr>
        <w:t>(</w:t>
      </w:r>
      <w:r w:rsidRPr="0081294E">
        <w:rPr>
          <w:rFonts w:asciiTheme="majorBidi" w:hAnsiTheme="majorBidi" w:cstheme="majorBidi"/>
          <w:sz w:val="24"/>
          <w:szCs w:val="24"/>
        </w:rPr>
        <w:t>2007</w:t>
      </w:r>
      <w:r>
        <w:rPr>
          <w:rFonts w:asciiTheme="majorBidi" w:hAnsiTheme="majorBidi" w:cstheme="majorBidi"/>
          <w:sz w:val="24"/>
          <w:szCs w:val="24"/>
        </w:rPr>
        <w:t xml:space="preserve">). </w:t>
      </w:r>
      <w:proofErr w:type="spellStart"/>
      <w:r w:rsidR="0081294E" w:rsidRPr="004F1CA2">
        <w:rPr>
          <w:rFonts w:asciiTheme="majorBidi" w:hAnsiTheme="majorBidi" w:cstheme="majorBidi"/>
          <w:sz w:val="24"/>
          <w:szCs w:val="24"/>
        </w:rPr>
        <w:t>Metodologi</w:t>
      </w:r>
      <w:proofErr w:type="spellEnd"/>
      <w:r w:rsidR="0081294E" w:rsidRPr="004F1CA2">
        <w:rPr>
          <w:rFonts w:asciiTheme="majorBidi" w:hAnsiTheme="majorBidi" w:cstheme="majorBidi"/>
          <w:sz w:val="24"/>
          <w:szCs w:val="24"/>
        </w:rPr>
        <w:t xml:space="preserve"> </w:t>
      </w:r>
      <w:proofErr w:type="spellStart"/>
      <w:r w:rsidR="0081294E" w:rsidRPr="004F1CA2">
        <w:rPr>
          <w:rFonts w:asciiTheme="majorBidi" w:hAnsiTheme="majorBidi" w:cstheme="majorBidi"/>
          <w:sz w:val="24"/>
          <w:szCs w:val="24"/>
        </w:rPr>
        <w:t>Penelitian</w:t>
      </w:r>
      <w:proofErr w:type="spellEnd"/>
      <w:r w:rsidR="0081294E" w:rsidRPr="004F1CA2">
        <w:rPr>
          <w:rFonts w:asciiTheme="majorBidi" w:hAnsiTheme="majorBidi" w:cstheme="majorBidi"/>
          <w:sz w:val="24"/>
          <w:szCs w:val="24"/>
        </w:rPr>
        <w:t xml:space="preserve"> Bahasa Arab</w:t>
      </w:r>
      <w:r>
        <w:rPr>
          <w:rFonts w:asciiTheme="majorBidi" w:hAnsiTheme="majorBidi" w:cstheme="majorBidi"/>
          <w:sz w:val="24"/>
          <w:szCs w:val="24"/>
        </w:rPr>
        <w:t>.</w:t>
      </w:r>
      <w:proofErr w:type="gramEnd"/>
      <w:r>
        <w:rPr>
          <w:rFonts w:asciiTheme="majorBidi" w:hAnsiTheme="majorBidi" w:cstheme="majorBidi"/>
          <w:sz w:val="24"/>
          <w:szCs w:val="24"/>
        </w:rPr>
        <w:t xml:space="preserve"> Malang: </w:t>
      </w:r>
      <w:proofErr w:type="spellStart"/>
      <w:r>
        <w:rPr>
          <w:rFonts w:asciiTheme="majorBidi" w:hAnsiTheme="majorBidi" w:cstheme="majorBidi"/>
          <w:sz w:val="24"/>
          <w:szCs w:val="24"/>
        </w:rPr>
        <w:t>Hilal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Pustaka</w:t>
      </w:r>
      <w:proofErr w:type="spellEnd"/>
      <w:r>
        <w:rPr>
          <w:rFonts w:asciiTheme="majorBidi" w:hAnsiTheme="majorBidi" w:cstheme="majorBidi"/>
          <w:sz w:val="24"/>
          <w:szCs w:val="24"/>
        </w:rPr>
        <w:t>.</w:t>
      </w:r>
    </w:p>
    <w:p w:rsidR="0081294E" w:rsidRPr="0081294E" w:rsidRDefault="004F1CA2" w:rsidP="00B956A0">
      <w:pPr>
        <w:pStyle w:val="FootnoteText"/>
        <w:spacing w:after="0" w:line="240" w:lineRule="auto"/>
        <w:jc w:val="both"/>
        <w:rPr>
          <w:rFonts w:asciiTheme="majorBidi" w:hAnsiTheme="majorBidi" w:cstheme="majorBidi"/>
          <w:sz w:val="24"/>
          <w:szCs w:val="24"/>
          <w:rtl/>
        </w:rPr>
      </w:pPr>
      <w:proofErr w:type="spellStart"/>
      <w:r>
        <w:rPr>
          <w:rFonts w:asciiTheme="majorBidi" w:hAnsiTheme="majorBidi" w:cstheme="majorBidi"/>
          <w:sz w:val="24"/>
          <w:szCs w:val="24"/>
        </w:rPr>
        <w:t>Asnawir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Basyirudin</w:t>
      </w:r>
      <w:proofErr w:type="spellEnd"/>
      <w:r>
        <w:rPr>
          <w:rFonts w:asciiTheme="majorBidi" w:hAnsiTheme="majorBidi" w:cstheme="majorBidi"/>
          <w:sz w:val="24"/>
          <w:szCs w:val="24"/>
        </w:rPr>
        <w:t xml:space="preserve"> Usman. </w:t>
      </w:r>
      <w:proofErr w:type="gramStart"/>
      <w:r>
        <w:rPr>
          <w:rFonts w:asciiTheme="majorBidi" w:hAnsiTheme="majorBidi" w:cstheme="majorBidi"/>
          <w:sz w:val="24"/>
          <w:szCs w:val="24"/>
        </w:rPr>
        <w:t>(</w:t>
      </w:r>
      <w:r w:rsidRPr="0081294E">
        <w:rPr>
          <w:rFonts w:asciiTheme="majorBidi" w:hAnsiTheme="majorBidi" w:cstheme="majorBidi"/>
          <w:sz w:val="24"/>
          <w:szCs w:val="24"/>
        </w:rPr>
        <w:t>2002</w:t>
      </w:r>
      <w:r>
        <w:rPr>
          <w:rFonts w:asciiTheme="majorBidi" w:hAnsiTheme="majorBidi" w:cstheme="majorBidi"/>
          <w:sz w:val="24"/>
          <w:szCs w:val="24"/>
        </w:rPr>
        <w:t xml:space="preserve">). </w:t>
      </w:r>
      <w:r w:rsidR="0081294E" w:rsidRPr="004F1CA2">
        <w:rPr>
          <w:rFonts w:asciiTheme="majorBidi" w:hAnsiTheme="majorBidi" w:cstheme="majorBidi"/>
          <w:sz w:val="24"/>
          <w:szCs w:val="24"/>
        </w:rPr>
        <w:t xml:space="preserve">Media </w:t>
      </w:r>
      <w:proofErr w:type="spellStart"/>
      <w:r w:rsidR="0081294E" w:rsidRPr="004F1CA2">
        <w:rPr>
          <w:rFonts w:asciiTheme="majorBidi" w:hAnsiTheme="majorBidi" w:cstheme="majorBidi"/>
          <w:sz w:val="24"/>
          <w:szCs w:val="24"/>
        </w:rPr>
        <w:t>Pembelajaran</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Jakarta: </w:t>
      </w:r>
      <w:proofErr w:type="spellStart"/>
      <w:r>
        <w:rPr>
          <w:rFonts w:asciiTheme="majorBidi" w:hAnsiTheme="majorBidi" w:cstheme="majorBidi"/>
          <w:sz w:val="24"/>
          <w:szCs w:val="24"/>
        </w:rPr>
        <w:t>Ciputat</w:t>
      </w:r>
      <w:proofErr w:type="spellEnd"/>
      <w:r>
        <w:rPr>
          <w:rFonts w:asciiTheme="majorBidi" w:hAnsiTheme="majorBidi" w:cstheme="majorBidi"/>
          <w:sz w:val="24"/>
          <w:szCs w:val="24"/>
        </w:rPr>
        <w:t xml:space="preserve"> Pers.</w:t>
      </w:r>
    </w:p>
    <w:p w:rsidR="0081294E" w:rsidRPr="0081294E" w:rsidRDefault="0081294E" w:rsidP="00B956A0">
      <w:pPr>
        <w:pStyle w:val="FootnoteText"/>
        <w:spacing w:after="0" w:line="240" w:lineRule="auto"/>
        <w:jc w:val="both"/>
        <w:rPr>
          <w:rFonts w:asciiTheme="majorBidi" w:hAnsiTheme="majorBidi" w:cstheme="majorBidi"/>
          <w:sz w:val="24"/>
          <w:szCs w:val="24"/>
          <w:rtl/>
        </w:rPr>
      </w:pPr>
      <w:r w:rsidRPr="0081294E">
        <w:rPr>
          <w:rFonts w:asciiTheme="majorBidi" w:hAnsiTheme="majorBidi" w:cstheme="majorBidi"/>
          <w:sz w:val="24"/>
          <w:szCs w:val="24"/>
        </w:rPr>
        <w:t xml:space="preserve">Aziz, </w:t>
      </w:r>
      <w:proofErr w:type="spellStart"/>
      <w:r w:rsidRPr="0081294E">
        <w:rPr>
          <w:rFonts w:asciiTheme="majorBidi" w:hAnsiTheme="majorBidi" w:cstheme="majorBidi"/>
          <w:sz w:val="24"/>
          <w:szCs w:val="24"/>
        </w:rPr>
        <w:t>Arsyad</w:t>
      </w:r>
      <w:proofErr w:type="spellEnd"/>
      <w:r w:rsidRPr="0081294E">
        <w:rPr>
          <w:rFonts w:asciiTheme="majorBidi" w:hAnsiTheme="majorBidi" w:cstheme="majorBidi"/>
          <w:sz w:val="24"/>
          <w:szCs w:val="24"/>
        </w:rPr>
        <w:t>.</w:t>
      </w:r>
      <w:r w:rsidR="004F1CA2">
        <w:rPr>
          <w:rFonts w:asciiTheme="majorBidi" w:hAnsiTheme="majorBidi" w:cstheme="majorBidi"/>
          <w:sz w:val="24"/>
          <w:szCs w:val="24"/>
        </w:rPr>
        <w:t xml:space="preserve"> </w:t>
      </w:r>
      <w:proofErr w:type="gramStart"/>
      <w:r w:rsidR="004F1CA2">
        <w:rPr>
          <w:rFonts w:asciiTheme="majorBidi" w:hAnsiTheme="majorBidi" w:cstheme="majorBidi"/>
          <w:sz w:val="24"/>
          <w:szCs w:val="24"/>
        </w:rPr>
        <w:t>(</w:t>
      </w:r>
      <w:r w:rsidR="004F1CA2" w:rsidRPr="0081294E">
        <w:rPr>
          <w:rFonts w:asciiTheme="majorBidi" w:hAnsiTheme="majorBidi" w:cstheme="majorBidi"/>
          <w:sz w:val="24"/>
          <w:szCs w:val="24"/>
        </w:rPr>
        <w:t>2003</w:t>
      </w:r>
      <w:r w:rsidR="004F1CA2">
        <w:rPr>
          <w:rFonts w:asciiTheme="majorBidi" w:hAnsiTheme="majorBidi" w:cstheme="majorBidi"/>
          <w:sz w:val="24"/>
          <w:szCs w:val="24"/>
        </w:rPr>
        <w:t>).</w:t>
      </w:r>
      <w:r w:rsidRPr="0081294E">
        <w:rPr>
          <w:rFonts w:asciiTheme="majorBidi" w:hAnsiTheme="majorBidi" w:cstheme="majorBidi"/>
          <w:sz w:val="24"/>
          <w:szCs w:val="24"/>
        </w:rPr>
        <w:t xml:space="preserve"> </w:t>
      </w:r>
      <w:r w:rsidRPr="006B3671">
        <w:rPr>
          <w:rFonts w:asciiTheme="majorBidi" w:hAnsiTheme="majorBidi" w:cstheme="majorBidi"/>
          <w:sz w:val="24"/>
          <w:szCs w:val="24"/>
        </w:rPr>
        <w:t xml:space="preserve">Media </w:t>
      </w:r>
      <w:proofErr w:type="spellStart"/>
      <w:r w:rsidRPr="006B3671">
        <w:rPr>
          <w:rFonts w:asciiTheme="majorBidi" w:hAnsiTheme="majorBidi" w:cstheme="majorBidi"/>
          <w:sz w:val="24"/>
          <w:szCs w:val="24"/>
        </w:rPr>
        <w:t>Pembelajaran</w:t>
      </w:r>
      <w:proofErr w:type="spellEnd"/>
      <w:r w:rsidR="004F1CA2">
        <w:rPr>
          <w:rFonts w:asciiTheme="majorBidi" w:hAnsiTheme="majorBidi" w:cstheme="majorBidi"/>
          <w:sz w:val="24"/>
          <w:szCs w:val="24"/>
        </w:rPr>
        <w:t>.</w:t>
      </w:r>
      <w:proofErr w:type="gramEnd"/>
      <w:r w:rsidR="004F1CA2">
        <w:rPr>
          <w:rFonts w:asciiTheme="majorBidi" w:hAnsiTheme="majorBidi" w:cstheme="majorBidi"/>
          <w:sz w:val="24"/>
          <w:szCs w:val="24"/>
        </w:rPr>
        <w:t xml:space="preserve"> Jakarta: PT. </w:t>
      </w:r>
      <w:proofErr w:type="spellStart"/>
      <w:r w:rsidR="004F1CA2">
        <w:rPr>
          <w:rFonts w:asciiTheme="majorBidi" w:hAnsiTheme="majorBidi" w:cstheme="majorBidi"/>
          <w:sz w:val="24"/>
          <w:szCs w:val="24"/>
        </w:rPr>
        <w:t>Persada</w:t>
      </w:r>
      <w:proofErr w:type="spellEnd"/>
      <w:r w:rsidR="004F1CA2">
        <w:rPr>
          <w:rFonts w:asciiTheme="majorBidi" w:hAnsiTheme="majorBidi" w:cstheme="majorBidi"/>
          <w:sz w:val="24"/>
          <w:szCs w:val="24"/>
        </w:rPr>
        <w:t>.</w:t>
      </w:r>
    </w:p>
    <w:p w:rsidR="0081294E" w:rsidRPr="0081294E" w:rsidRDefault="0081294E" w:rsidP="00B956A0">
      <w:pPr>
        <w:pStyle w:val="FootnoteText"/>
        <w:spacing w:after="0" w:line="240" w:lineRule="auto"/>
        <w:jc w:val="both"/>
        <w:rPr>
          <w:rFonts w:asciiTheme="majorBidi" w:hAnsiTheme="majorBidi" w:cstheme="majorBidi"/>
          <w:sz w:val="24"/>
          <w:szCs w:val="24"/>
        </w:rPr>
      </w:pPr>
      <w:proofErr w:type="spellStart"/>
      <w:proofErr w:type="gramStart"/>
      <w:r w:rsidRPr="0081294E">
        <w:rPr>
          <w:rFonts w:asciiTheme="majorBidi" w:hAnsiTheme="majorBidi" w:cstheme="majorBidi"/>
          <w:sz w:val="24"/>
          <w:szCs w:val="24"/>
        </w:rPr>
        <w:t>Sukardi</w:t>
      </w:r>
      <w:proofErr w:type="spellEnd"/>
      <w:r w:rsidR="004F1CA2">
        <w:rPr>
          <w:rFonts w:asciiTheme="majorBidi" w:hAnsiTheme="majorBidi" w:cstheme="majorBidi"/>
          <w:sz w:val="24"/>
          <w:szCs w:val="24"/>
        </w:rPr>
        <w:t>.</w:t>
      </w:r>
      <w:proofErr w:type="gramEnd"/>
      <w:r w:rsidR="004F1CA2">
        <w:rPr>
          <w:rFonts w:asciiTheme="majorBidi" w:hAnsiTheme="majorBidi" w:cstheme="majorBidi"/>
          <w:sz w:val="24"/>
          <w:szCs w:val="24"/>
        </w:rPr>
        <w:t xml:space="preserve"> </w:t>
      </w:r>
      <w:proofErr w:type="gramStart"/>
      <w:r w:rsidR="004F1CA2">
        <w:rPr>
          <w:rFonts w:asciiTheme="majorBidi" w:hAnsiTheme="majorBidi" w:cstheme="majorBidi"/>
          <w:sz w:val="24"/>
          <w:szCs w:val="24"/>
        </w:rPr>
        <w:t>(</w:t>
      </w:r>
      <w:r w:rsidR="004F1CA2" w:rsidRPr="006B3671">
        <w:rPr>
          <w:rFonts w:asciiTheme="majorBidi" w:hAnsiTheme="majorBidi" w:cstheme="majorBidi"/>
          <w:sz w:val="24"/>
          <w:szCs w:val="24"/>
        </w:rPr>
        <w:t>2007</w:t>
      </w:r>
      <w:r w:rsidR="004F1CA2">
        <w:rPr>
          <w:rFonts w:asciiTheme="majorBidi" w:hAnsiTheme="majorBidi" w:cstheme="majorBidi"/>
          <w:sz w:val="24"/>
          <w:szCs w:val="24"/>
        </w:rPr>
        <w:t>).</w:t>
      </w:r>
      <w:r w:rsidRPr="006B3671">
        <w:rPr>
          <w:rFonts w:asciiTheme="majorBidi" w:hAnsiTheme="majorBidi" w:cstheme="majorBidi"/>
          <w:sz w:val="24"/>
          <w:szCs w:val="24"/>
        </w:rPr>
        <w:t xml:space="preserve"> </w:t>
      </w:r>
      <w:proofErr w:type="spellStart"/>
      <w:r w:rsidRPr="006B3671">
        <w:rPr>
          <w:rFonts w:asciiTheme="majorBidi" w:hAnsiTheme="majorBidi" w:cstheme="majorBidi"/>
          <w:sz w:val="24"/>
          <w:szCs w:val="24"/>
        </w:rPr>
        <w:t>Metodologi</w:t>
      </w:r>
      <w:proofErr w:type="spellEnd"/>
      <w:r w:rsidR="004F1CA2">
        <w:rPr>
          <w:rFonts w:asciiTheme="majorBidi" w:hAnsiTheme="majorBidi" w:cstheme="majorBidi"/>
          <w:sz w:val="24"/>
          <w:szCs w:val="24"/>
        </w:rPr>
        <w:t xml:space="preserve"> </w:t>
      </w:r>
      <w:proofErr w:type="spellStart"/>
      <w:r w:rsidR="004F1CA2">
        <w:rPr>
          <w:rFonts w:asciiTheme="majorBidi" w:hAnsiTheme="majorBidi" w:cstheme="majorBidi"/>
          <w:sz w:val="24"/>
          <w:szCs w:val="24"/>
        </w:rPr>
        <w:t>Penelitian</w:t>
      </w:r>
      <w:proofErr w:type="spellEnd"/>
      <w:r w:rsidR="004F1CA2">
        <w:rPr>
          <w:rFonts w:asciiTheme="majorBidi" w:hAnsiTheme="majorBidi" w:cstheme="majorBidi"/>
          <w:sz w:val="24"/>
          <w:szCs w:val="24"/>
        </w:rPr>
        <w:t xml:space="preserve"> </w:t>
      </w:r>
      <w:proofErr w:type="spellStart"/>
      <w:r w:rsidR="004F1CA2">
        <w:rPr>
          <w:rFonts w:asciiTheme="majorBidi" w:hAnsiTheme="majorBidi" w:cstheme="majorBidi"/>
          <w:sz w:val="24"/>
          <w:szCs w:val="24"/>
        </w:rPr>
        <w:t>Pendidikan</w:t>
      </w:r>
      <w:proofErr w:type="spellEnd"/>
      <w:r w:rsidR="004F1CA2">
        <w:rPr>
          <w:rFonts w:asciiTheme="majorBidi" w:hAnsiTheme="majorBidi" w:cstheme="majorBidi"/>
          <w:sz w:val="24"/>
          <w:szCs w:val="24"/>
        </w:rPr>
        <w:t>.</w:t>
      </w:r>
      <w:proofErr w:type="gramEnd"/>
      <w:r w:rsidRPr="006B3671">
        <w:rPr>
          <w:rFonts w:asciiTheme="majorBidi" w:hAnsiTheme="majorBidi" w:cstheme="majorBidi"/>
          <w:sz w:val="24"/>
          <w:szCs w:val="24"/>
        </w:rPr>
        <w:t xml:space="preserve"> Ja</w:t>
      </w:r>
      <w:r w:rsidR="004F1CA2">
        <w:rPr>
          <w:rFonts w:asciiTheme="majorBidi" w:hAnsiTheme="majorBidi" w:cstheme="majorBidi"/>
          <w:sz w:val="24"/>
          <w:szCs w:val="24"/>
        </w:rPr>
        <w:t xml:space="preserve">karta: </w:t>
      </w:r>
      <w:proofErr w:type="spellStart"/>
      <w:r w:rsidR="004F1CA2">
        <w:rPr>
          <w:rFonts w:asciiTheme="majorBidi" w:hAnsiTheme="majorBidi" w:cstheme="majorBidi"/>
          <w:sz w:val="24"/>
          <w:szCs w:val="24"/>
        </w:rPr>
        <w:t>Bumi</w:t>
      </w:r>
      <w:proofErr w:type="spellEnd"/>
      <w:r w:rsidR="004F1CA2">
        <w:rPr>
          <w:rFonts w:asciiTheme="majorBidi" w:hAnsiTheme="majorBidi" w:cstheme="majorBidi"/>
          <w:sz w:val="24"/>
          <w:szCs w:val="24"/>
        </w:rPr>
        <w:t xml:space="preserve"> </w:t>
      </w:r>
      <w:proofErr w:type="spellStart"/>
      <w:r w:rsidR="004F1CA2">
        <w:rPr>
          <w:rFonts w:asciiTheme="majorBidi" w:hAnsiTheme="majorBidi" w:cstheme="majorBidi"/>
          <w:sz w:val="24"/>
          <w:szCs w:val="24"/>
        </w:rPr>
        <w:t>Aksara</w:t>
      </w:r>
      <w:proofErr w:type="spellEnd"/>
      <w:r w:rsidR="004F1CA2">
        <w:rPr>
          <w:rFonts w:asciiTheme="majorBidi" w:hAnsiTheme="majorBidi" w:cstheme="majorBidi"/>
          <w:sz w:val="24"/>
          <w:szCs w:val="24"/>
        </w:rPr>
        <w:t xml:space="preserve">. </w:t>
      </w:r>
      <w:proofErr w:type="spellStart"/>
      <w:proofErr w:type="gramStart"/>
      <w:r w:rsidR="004F1CA2">
        <w:rPr>
          <w:rFonts w:asciiTheme="majorBidi" w:hAnsiTheme="majorBidi" w:cstheme="majorBidi"/>
          <w:sz w:val="24"/>
          <w:szCs w:val="24"/>
        </w:rPr>
        <w:t>cetakan</w:t>
      </w:r>
      <w:proofErr w:type="spellEnd"/>
      <w:proofErr w:type="gramEnd"/>
      <w:r w:rsidR="004F1CA2">
        <w:rPr>
          <w:rFonts w:asciiTheme="majorBidi" w:hAnsiTheme="majorBidi" w:cstheme="majorBidi"/>
          <w:sz w:val="24"/>
          <w:szCs w:val="24"/>
        </w:rPr>
        <w:t xml:space="preserve"> IV.</w:t>
      </w:r>
    </w:p>
    <w:p w:rsidR="0081294E" w:rsidRPr="0081294E" w:rsidRDefault="004F1CA2" w:rsidP="00B956A0">
      <w:pPr>
        <w:pStyle w:val="FootnoteText"/>
        <w:spacing w:after="0" w:line="240" w:lineRule="auto"/>
        <w:jc w:val="both"/>
        <w:rPr>
          <w:rFonts w:asciiTheme="majorBidi" w:hAnsiTheme="majorBidi" w:cstheme="majorBidi"/>
          <w:sz w:val="24"/>
          <w:szCs w:val="24"/>
        </w:rPr>
      </w:pPr>
      <w:proofErr w:type="spellStart"/>
      <w:r>
        <w:rPr>
          <w:rFonts w:asciiTheme="majorBidi" w:hAnsiTheme="majorBidi" w:cstheme="majorBidi"/>
          <w:sz w:val="24"/>
          <w:szCs w:val="24"/>
        </w:rPr>
        <w:t>Taufik</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Siraj</w:t>
      </w:r>
      <w:proofErr w:type="spellEnd"/>
      <w:r>
        <w:rPr>
          <w:rFonts w:asciiTheme="majorBidi" w:hAnsiTheme="majorBidi" w:cstheme="majorBidi"/>
          <w:sz w:val="24"/>
          <w:szCs w:val="24"/>
        </w:rPr>
        <w:t xml:space="preserve">. </w:t>
      </w:r>
      <w:proofErr w:type="gramStart"/>
      <w:r>
        <w:rPr>
          <w:rFonts w:asciiTheme="majorBidi" w:hAnsiTheme="majorBidi" w:cstheme="majorBidi"/>
          <w:sz w:val="24"/>
          <w:szCs w:val="24"/>
        </w:rPr>
        <w:t>(</w:t>
      </w:r>
      <w:r w:rsidRPr="0081294E">
        <w:rPr>
          <w:rFonts w:asciiTheme="majorBidi" w:hAnsiTheme="majorBidi" w:cstheme="majorBidi"/>
          <w:sz w:val="24"/>
          <w:szCs w:val="24"/>
        </w:rPr>
        <w:t>2010</w:t>
      </w:r>
      <w:r>
        <w:rPr>
          <w:rFonts w:asciiTheme="majorBidi" w:hAnsiTheme="majorBidi" w:cstheme="majorBidi"/>
          <w:sz w:val="24"/>
          <w:szCs w:val="24"/>
        </w:rPr>
        <w:t>)</w:t>
      </w:r>
      <w:r w:rsidR="0081294E" w:rsidRPr="0081294E">
        <w:rPr>
          <w:rFonts w:asciiTheme="majorBidi" w:hAnsiTheme="majorBidi" w:cstheme="majorBidi"/>
          <w:sz w:val="24"/>
          <w:szCs w:val="24"/>
        </w:rPr>
        <w:t xml:space="preserve"> </w:t>
      </w:r>
      <w:proofErr w:type="spellStart"/>
      <w:r w:rsidR="0081294E" w:rsidRPr="006B3671">
        <w:rPr>
          <w:rFonts w:asciiTheme="majorBidi" w:hAnsiTheme="majorBidi" w:cstheme="majorBidi"/>
          <w:sz w:val="24"/>
          <w:szCs w:val="24"/>
        </w:rPr>
        <w:t>Strategi</w:t>
      </w:r>
      <w:proofErr w:type="spellEnd"/>
      <w:r w:rsidR="0081294E" w:rsidRPr="006B3671">
        <w:rPr>
          <w:rFonts w:asciiTheme="majorBidi" w:hAnsiTheme="majorBidi" w:cstheme="majorBidi"/>
          <w:sz w:val="24"/>
          <w:szCs w:val="24"/>
        </w:rPr>
        <w:t xml:space="preserve"> </w:t>
      </w:r>
      <w:proofErr w:type="spellStart"/>
      <w:r w:rsidR="0081294E" w:rsidRPr="006B3671">
        <w:rPr>
          <w:rFonts w:asciiTheme="majorBidi" w:hAnsiTheme="majorBidi" w:cstheme="majorBidi"/>
          <w:sz w:val="24"/>
          <w:szCs w:val="24"/>
        </w:rPr>
        <w:t>dan</w:t>
      </w:r>
      <w:proofErr w:type="spellEnd"/>
      <w:r>
        <w:rPr>
          <w:rFonts w:asciiTheme="majorBidi" w:hAnsiTheme="majorBidi" w:cstheme="majorBidi"/>
          <w:sz w:val="24"/>
          <w:szCs w:val="24"/>
        </w:rPr>
        <w:t xml:space="preserve"> Media </w:t>
      </w:r>
      <w:proofErr w:type="spellStart"/>
      <w:r>
        <w:rPr>
          <w:rFonts w:asciiTheme="majorBidi" w:hAnsiTheme="majorBidi" w:cstheme="majorBidi"/>
          <w:sz w:val="24"/>
          <w:szCs w:val="24"/>
        </w:rPr>
        <w:t>Pembelajaran</w:t>
      </w:r>
      <w:proofErr w:type="spellEnd"/>
      <w:r>
        <w:rPr>
          <w:rFonts w:asciiTheme="majorBidi" w:hAnsiTheme="majorBidi" w:cstheme="majorBidi"/>
          <w:sz w:val="24"/>
          <w:szCs w:val="24"/>
        </w:rPr>
        <w:t xml:space="preserve"> Bahasa Arab.</w:t>
      </w:r>
      <w:proofErr w:type="gramEnd"/>
      <w:r w:rsidR="0081294E" w:rsidRPr="0081294E">
        <w:rPr>
          <w:rFonts w:asciiTheme="majorBidi" w:hAnsiTheme="majorBidi" w:cstheme="majorBidi"/>
          <w:sz w:val="24"/>
          <w:szCs w:val="24"/>
        </w:rPr>
        <w:t xml:space="preserve"> </w:t>
      </w:r>
      <w:proofErr w:type="spellStart"/>
      <w:proofErr w:type="gramStart"/>
      <w:r w:rsidR="0081294E" w:rsidRPr="0081294E">
        <w:rPr>
          <w:rFonts w:asciiTheme="majorBidi" w:hAnsiTheme="majorBidi" w:cstheme="majorBidi"/>
          <w:sz w:val="24"/>
          <w:szCs w:val="24"/>
        </w:rPr>
        <w:t>Makalah</w:t>
      </w:r>
      <w:proofErr w:type="spellEnd"/>
      <w:r w:rsidR="0081294E" w:rsidRPr="0081294E">
        <w:rPr>
          <w:rFonts w:asciiTheme="majorBidi" w:hAnsiTheme="majorBidi" w:cstheme="majorBidi"/>
          <w:sz w:val="24"/>
          <w:szCs w:val="24"/>
        </w:rPr>
        <w:t xml:space="preserve"> </w:t>
      </w:r>
      <w:proofErr w:type="spellStart"/>
      <w:r w:rsidR="0081294E" w:rsidRPr="0081294E">
        <w:rPr>
          <w:rFonts w:asciiTheme="majorBidi" w:hAnsiTheme="majorBidi" w:cstheme="majorBidi"/>
          <w:sz w:val="24"/>
          <w:szCs w:val="24"/>
        </w:rPr>
        <w:t>disajikan</w:t>
      </w:r>
      <w:proofErr w:type="spellEnd"/>
      <w:r w:rsidR="0081294E" w:rsidRPr="0081294E">
        <w:rPr>
          <w:rFonts w:asciiTheme="majorBidi" w:hAnsiTheme="majorBidi" w:cstheme="majorBidi"/>
          <w:sz w:val="24"/>
          <w:szCs w:val="24"/>
        </w:rPr>
        <w:t xml:space="preserve"> </w:t>
      </w:r>
      <w:proofErr w:type="spellStart"/>
      <w:r w:rsidR="0081294E" w:rsidRPr="0081294E">
        <w:rPr>
          <w:rFonts w:asciiTheme="majorBidi" w:hAnsiTheme="majorBidi" w:cstheme="majorBidi"/>
          <w:sz w:val="24"/>
          <w:szCs w:val="24"/>
        </w:rPr>
        <w:t>dalam</w:t>
      </w:r>
      <w:proofErr w:type="spellEnd"/>
      <w:r w:rsidR="0081294E" w:rsidRPr="0081294E">
        <w:rPr>
          <w:rFonts w:asciiTheme="majorBidi" w:hAnsiTheme="majorBidi" w:cstheme="majorBidi"/>
          <w:sz w:val="24"/>
          <w:szCs w:val="24"/>
        </w:rPr>
        <w:t xml:space="preserve"> </w:t>
      </w:r>
      <w:proofErr w:type="spellStart"/>
      <w:r w:rsidR="0081294E" w:rsidRPr="0081294E">
        <w:rPr>
          <w:rFonts w:asciiTheme="majorBidi" w:hAnsiTheme="majorBidi" w:cstheme="majorBidi"/>
          <w:sz w:val="24"/>
          <w:szCs w:val="24"/>
        </w:rPr>
        <w:t>Diklat</w:t>
      </w:r>
      <w:proofErr w:type="spellEnd"/>
      <w:r w:rsidR="0081294E" w:rsidRPr="0081294E">
        <w:rPr>
          <w:rFonts w:asciiTheme="majorBidi" w:hAnsiTheme="majorBidi" w:cstheme="majorBidi"/>
          <w:sz w:val="24"/>
          <w:szCs w:val="24"/>
        </w:rPr>
        <w:t xml:space="preserve"> </w:t>
      </w:r>
      <w:proofErr w:type="spellStart"/>
      <w:r w:rsidR="0081294E" w:rsidRPr="0081294E">
        <w:rPr>
          <w:rFonts w:asciiTheme="majorBidi" w:hAnsiTheme="majorBidi" w:cstheme="majorBidi"/>
          <w:sz w:val="24"/>
          <w:szCs w:val="24"/>
        </w:rPr>
        <w:t>Profesi</w:t>
      </w:r>
      <w:proofErr w:type="spellEnd"/>
      <w:r w:rsidR="0081294E" w:rsidRPr="0081294E">
        <w:rPr>
          <w:rFonts w:asciiTheme="majorBidi" w:hAnsiTheme="majorBidi" w:cstheme="majorBidi"/>
          <w:sz w:val="24"/>
          <w:szCs w:val="24"/>
        </w:rPr>
        <w:t xml:space="preserve"> Guru LPTK </w:t>
      </w:r>
      <w:proofErr w:type="spellStart"/>
      <w:r w:rsidR="0081294E" w:rsidRPr="0081294E">
        <w:rPr>
          <w:rFonts w:asciiTheme="majorBidi" w:hAnsiTheme="majorBidi" w:cstheme="majorBidi"/>
          <w:sz w:val="24"/>
          <w:szCs w:val="24"/>
        </w:rPr>
        <w:t>Fakultas</w:t>
      </w:r>
      <w:proofErr w:type="spellEnd"/>
      <w:r w:rsidR="0081294E" w:rsidRPr="0081294E">
        <w:rPr>
          <w:rFonts w:asciiTheme="majorBidi" w:hAnsiTheme="majorBidi" w:cstheme="majorBidi"/>
          <w:sz w:val="24"/>
          <w:szCs w:val="24"/>
        </w:rPr>
        <w:t xml:space="preserve"> </w:t>
      </w:r>
      <w:proofErr w:type="spellStart"/>
      <w:r w:rsidR="0081294E" w:rsidRPr="0081294E">
        <w:rPr>
          <w:rFonts w:asciiTheme="majorBidi" w:hAnsiTheme="majorBidi" w:cstheme="majorBidi"/>
          <w:sz w:val="24"/>
          <w:szCs w:val="24"/>
        </w:rPr>
        <w:t>Tarbiyah</w:t>
      </w:r>
      <w:proofErr w:type="spellEnd"/>
      <w:r w:rsidR="0081294E" w:rsidRPr="0081294E">
        <w:rPr>
          <w:rFonts w:asciiTheme="majorBidi" w:hAnsiTheme="majorBidi" w:cstheme="majorBidi"/>
          <w:sz w:val="24"/>
          <w:szCs w:val="24"/>
        </w:rPr>
        <w:t xml:space="preserve"> IAIN</w:t>
      </w:r>
      <w:r>
        <w:rPr>
          <w:rFonts w:asciiTheme="majorBidi" w:hAnsiTheme="majorBidi" w:cstheme="majorBidi"/>
          <w:sz w:val="24"/>
          <w:szCs w:val="24"/>
        </w:rPr>
        <w:t xml:space="preserve"> </w:t>
      </w:r>
      <w:proofErr w:type="spellStart"/>
      <w:r>
        <w:rPr>
          <w:rFonts w:asciiTheme="majorBidi" w:hAnsiTheme="majorBidi" w:cstheme="majorBidi"/>
          <w:sz w:val="24"/>
          <w:szCs w:val="24"/>
        </w:rPr>
        <w:t>Sunan</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Ampel</w:t>
      </w:r>
      <w:proofErr w:type="spellEnd"/>
      <w:r>
        <w:rPr>
          <w:rFonts w:asciiTheme="majorBidi" w:hAnsiTheme="majorBidi" w:cstheme="majorBidi"/>
          <w:sz w:val="24"/>
          <w:szCs w:val="24"/>
        </w:rPr>
        <w:t xml:space="preserve"> Surabaya.</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 xml:space="preserve">28 </w:t>
      </w:r>
      <w:proofErr w:type="spellStart"/>
      <w:r>
        <w:rPr>
          <w:rFonts w:asciiTheme="majorBidi" w:hAnsiTheme="majorBidi" w:cstheme="majorBidi"/>
          <w:sz w:val="24"/>
          <w:szCs w:val="24"/>
        </w:rPr>
        <w:t>juni</w:t>
      </w:r>
      <w:proofErr w:type="spellEnd"/>
      <w:r>
        <w:rPr>
          <w:rFonts w:asciiTheme="majorBidi" w:hAnsiTheme="majorBidi" w:cstheme="majorBidi"/>
          <w:sz w:val="24"/>
          <w:szCs w:val="24"/>
        </w:rPr>
        <w:t>.</w:t>
      </w:r>
      <w:proofErr w:type="gramEnd"/>
    </w:p>
    <w:p w:rsidR="0081294E" w:rsidRPr="0081294E" w:rsidRDefault="004F1CA2" w:rsidP="00B956A0">
      <w:pPr>
        <w:pStyle w:val="FootnoteText"/>
        <w:spacing w:after="0" w:line="240" w:lineRule="auto"/>
        <w:jc w:val="both"/>
        <w:rPr>
          <w:rFonts w:asciiTheme="majorBidi" w:hAnsiTheme="majorBidi" w:cstheme="majorBidi"/>
          <w:sz w:val="24"/>
          <w:szCs w:val="24"/>
        </w:rPr>
      </w:pPr>
      <w:proofErr w:type="spellStart"/>
      <w:proofErr w:type="gramStart"/>
      <w:r>
        <w:rPr>
          <w:rFonts w:asciiTheme="majorBidi" w:hAnsiTheme="majorBidi" w:cstheme="majorBidi"/>
          <w:sz w:val="24"/>
          <w:szCs w:val="24"/>
        </w:rPr>
        <w:t>Turmudi</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dan</w:t>
      </w:r>
      <w:proofErr w:type="spellEnd"/>
      <w:r>
        <w:rPr>
          <w:rFonts w:asciiTheme="majorBidi" w:hAnsiTheme="majorBidi" w:cstheme="majorBidi"/>
          <w:sz w:val="24"/>
          <w:szCs w:val="24"/>
        </w:rPr>
        <w:t xml:space="preserve"> Sri </w:t>
      </w:r>
      <w:proofErr w:type="spellStart"/>
      <w:r>
        <w:rPr>
          <w:rFonts w:asciiTheme="majorBidi" w:hAnsiTheme="majorBidi" w:cstheme="majorBidi"/>
          <w:sz w:val="24"/>
          <w:szCs w:val="24"/>
        </w:rPr>
        <w:t>Harini</w:t>
      </w:r>
      <w:proofErr w:type="spellEnd"/>
      <w:r>
        <w:rPr>
          <w:rFonts w:asciiTheme="majorBidi" w:hAnsiTheme="majorBidi" w:cstheme="majorBidi"/>
          <w:sz w:val="24"/>
          <w:szCs w:val="24"/>
        </w:rPr>
        <w:t>.</w:t>
      </w:r>
      <w:proofErr w:type="gramEnd"/>
      <w:r w:rsidR="0081294E" w:rsidRPr="0081294E">
        <w:rPr>
          <w:rFonts w:asciiTheme="majorBidi" w:hAnsiTheme="majorBidi" w:cstheme="majorBidi"/>
          <w:sz w:val="24"/>
          <w:szCs w:val="24"/>
        </w:rPr>
        <w:t xml:space="preserve"> </w:t>
      </w:r>
      <w:proofErr w:type="gramStart"/>
      <w:r>
        <w:rPr>
          <w:rFonts w:asciiTheme="majorBidi" w:hAnsiTheme="majorBidi" w:cstheme="majorBidi"/>
          <w:sz w:val="24"/>
          <w:szCs w:val="24"/>
        </w:rPr>
        <w:t>(</w:t>
      </w:r>
      <w:r w:rsidRPr="0081294E">
        <w:rPr>
          <w:rFonts w:asciiTheme="majorBidi" w:hAnsiTheme="majorBidi" w:cstheme="majorBidi"/>
          <w:sz w:val="24"/>
          <w:szCs w:val="24"/>
        </w:rPr>
        <w:t>2008</w:t>
      </w:r>
      <w:r>
        <w:rPr>
          <w:rFonts w:asciiTheme="majorBidi" w:hAnsiTheme="majorBidi" w:cstheme="majorBidi"/>
          <w:sz w:val="24"/>
          <w:szCs w:val="24"/>
        </w:rPr>
        <w:t xml:space="preserve">). </w:t>
      </w:r>
      <w:proofErr w:type="spellStart"/>
      <w:r w:rsidR="002B3B2C" w:rsidRPr="006B3671">
        <w:rPr>
          <w:rFonts w:asciiTheme="majorBidi" w:hAnsiTheme="majorBidi" w:cstheme="majorBidi"/>
          <w:sz w:val="24"/>
          <w:szCs w:val="24"/>
        </w:rPr>
        <w:t>Metode</w:t>
      </w:r>
      <w:proofErr w:type="spellEnd"/>
      <w:r w:rsidR="002B3B2C" w:rsidRPr="006B3671">
        <w:rPr>
          <w:rFonts w:asciiTheme="majorBidi" w:hAnsiTheme="majorBidi" w:cstheme="majorBidi"/>
          <w:sz w:val="24"/>
          <w:szCs w:val="24"/>
        </w:rPr>
        <w:t xml:space="preserve"> </w:t>
      </w:r>
      <w:proofErr w:type="spellStart"/>
      <w:r w:rsidR="002B3B2C" w:rsidRPr="006B3671">
        <w:rPr>
          <w:rFonts w:asciiTheme="majorBidi" w:hAnsiTheme="majorBidi" w:cstheme="majorBidi"/>
          <w:sz w:val="24"/>
          <w:szCs w:val="24"/>
        </w:rPr>
        <w:t>Statistika</w:t>
      </w:r>
      <w:proofErr w:type="spellEnd"/>
      <w:r w:rsidR="002B3B2C" w:rsidRPr="006B3671">
        <w:rPr>
          <w:rFonts w:asciiTheme="majorBidi" w:hAnsiTheme="majorBidi" w:cstheme="majorBidi"/>
          <w:sz w:val="24"/>
          <w:szCs w:val="24"/>
        </w:rPr>
        <w:t xml:space="preserve"> </w:t>
      </w:r>
      <w:proofErr w:type="spellStart"/>
      <w:r w:rsidR="0081294E" w:rsidRPr="006B3671">
        <w:rPr>
          <w:rFonts w:asciiTheme="majorBidi" w:hAnsiTheme="majorBidi" w:cstheme="majorBidi"/>
          <w:sz w:val="24"/>
          <w:szCs w:val="24"/>
        </w:rPr>
        <w:t>Pendekatan</w:t>
      </w:r>
      <w:proofErr w:type="spellEnd"/>
      <w:r w:rsidR="0081294E" w:rsidRPr="006B3671">
        <w:rPr>
          <w:rFonts w:asciiTheme="majorBidi" w:hAnsiTheme="majorBidi" w:cstheme="majorBidi"/>
          <w:sz w:val="24"/>
          <w:szCs w:val="24"/>
        </w:rPr>
        <w:t xml:space="preserve"> </w:t>
      </w:r>
      <w:proofErr w:type="spellStart"/>
      <w:r w:rsidR="0081294E" w:rsidRPr="006B3671">
        <w:rPr>
          <w:rFonts w:asciiTheme="majorBidi" w:hAnsiTheme="majorBidi" w:cstheme="majorBidi"/>
          <w:sz w:val="24"/>
          <w:szCs w:val="24"/>
        </w:rPr>
        <w:t>Teoritis</w:t>
      </w:r>
      <w:proofErr w:type="spellEnd"/>
      <w:r w:rsidR="0081294E" w:rsidRPr="006B3671">
        <w:rPr>
          <w:rFonts w:asciiTheme="majorBidi" w:hAnsiTheme="majorBidi" w:cstheme="majorBidi"/>
          <w:sz w:val="24"/>
          <w:szCs w:val="24"/>
        </w:rPr>
        <w:t xml:space="preserve"> </w:t>
      </w:r>
      <w:proofErr w:type="spellStart"/>
      <w:r w:rsidR="0081294E" w:rsidRPr="006B3671">
        <w:rPr>
          <w:rFonts w:asciiTheme="majorBidi" w:hAnsiTheme="majorBidi" w:cstheme="majorBidi"/>
          <w:sz w:val="24"/>
          <w:szCs w:val="24"/>
        </w:rPr>
        <w:t>dan</w:t>
      </w:r>
      <w:proofErr w:type="spellEnd"/>
      <w:r w:rsidR="0081294E" w:rsidRPr="0081294E">
        <w:rPr>
          <w:rFonts w:asciiTheme="majorBidi" w:hAnsiTheme="majorBidi" w:cstheme="majorBidi"/>
          <w:i/>
          <w:iCs/>
          <w:sz w:val="24"/>
          <w:szCs w:val="24"/>
        </w:rPr>
        <w:t xml:space="preserve"> </w:t>
      </w:r>
      <w:proofErr w:type="spellStart"/>
      <w:r w:rsidR="0081294E" w:rsidRPr="002B3B2C">
        <w:rPr>
          <w:rFonts w:asciiTheme="majorBidi" w:hAnsiTheme="majorBidi" w:cstheme="majorBidi"/>
          <w:sz w:val="24"/>
          <w:szCs w:val="24"/>
        </w:rPr>
        <w:t>Aplikatif</w:t>
      </w:r>
      <w:proofErr w:type="spellEnd"/>
      <w:r>
        <w:rPr>
          <w:rFonts w:asciiTheme="majorBidi" w:hAnsiTheme="majorBidi" w:cstheme="majorBidi"/>
          <w:sz w:val="24"/>
          <w:szCs w:val="24"/>
        </w:rPr>
        <w:t>.</w:t>
      </w:r>
      <w:proofErr w:type="gramEnd"/>
      <w:r>
        <w:rPr>
          <w:rFonts w:asciiTheme="majorBidi" w:hAnsiTheme="majorBidi" w:cstheme="majorBidi"/>
          <w:sz w:val="24"/>
          <w:szCs w:val="24"/>
        </w:rPr>
        <w:t xml:space="preserve"> Malang: UIN-</w:t>
      </w:r>
      <w:r w:rsidR="002B3B2C">
        <w:rPr>
          <w:rFonts w:asciiTheme="majorBidi" w:hAnsiTheme="majorBidi" w:cstheme="majorBidi"/>
          <w:sz w:val="24"/>
          <w:szCs w:val="24"/>
        </w:rPr>
        <w:t xml:space="preserve">Malang </w:t>
      </w:r>
      <w:r>
        <w:rPr>
          <w:rFonts w:asciiTheme="majorBidi" w:hAnsiTheme="majorBidi" w:cstheme="majorBidi"/>
          <w:sz w:val="24"/>
          <w:szCs w:val="24"/>
        </w:rPr>
        <w:t>Press.</w:t>
      </w:r>
    </w:p>
    <w:sectPr w:rsidR="0081294E" w:rsidRPr="0081294E" w:rsidSect="00351ED8">
      <w:pgSz w:w="11907" w:h="16840" w:code="9"/>
      <w:pgMar w:top="1701" w:right="1134" w:bottom="1134"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290D" w:rsidRDefault="0039290D" w:rsidP="00E9639E">
      <w:pPr>
        <w:spacing w:after="0" w:line="240" w:lineRule="auto"/>
      </w:pPr>
      <w:r>
        <w:separator/>
      </w:r>
    </w:p>
  </w:endnote>
  <w:endnote w:type="continuationSeparator" w:id="0">
    <w:p w:rsidR="0039290D" w:rsidRDefault="0039290D" w:rsidP="00E96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akkal Majalla">
    <w:altName w:val="Times New Roman"/>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290D" w:rsidRDefault="0039290D" w:rsidP="00E9639E">
      <w:pPr>
        <w:spacing w:after="0" w:line="240" w:lineRule="auto"/>
      </w:pPr>
      <w:r>
        <w:separator/>
      </w:r>
    </w:p>
  </w:footnote>
  <w:footnote w:type="continuationSeparator" w:id="0">
    <w:p w:rsidR="0039290D" w:rsidRDefault="0039290D" w:rsidP="00E963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2463D"/>
    <w:multiLevelType w:val="hybridMultilevel"/>
    <w:tmpl w:val="A53C873A"/>
    <w:lvl w:ilvl="0" w:tplc="D32A8BF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905486"/>
    <w:multiLevelType w:val="hybridMultilevel"/>
    <w:tmpl w:val="78CCD048"/>
    <w:lvl w:ilvl="0" w:tplc="440255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E11A76"/>
    <w:multiLevelType w:val="hybridMultilevel"/>
    <w:tmpl w:val="5D226830"/>
    <w:lvl w:ilvl="0" w:tplc="B50AF778">
      <w:start w:val="2"/>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2CD176AD"/>
    <w:multiLevelType w:val="hybridMultilevel"/>
    <w:tmpl w:val="E9785DD2"/>
    <w:lvl w:ilvl="0" w:tplc="C6EA9E38">
      <w:start w:val="1"/>
      <w:numFmt w:val="arabicAbjad"/>
      <w:lvlText w:val="%1-"/>
      <w:lvlJc w:val="left"/>
      <w:pPr>
        <w:ind w:left="720" w:hanging="360"/>
      </w:pPr>
      <w:rPr>
        <w:rFonts w:cs="Traditional Arabic" w:hint="default"/>
        <w:sz w:val="50"/>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A7321A"/>
    <w:multiLevelType w:val="hybridMultilevel"/>
    <w:tmpl w:val="B6C4065A"/>
    <w:lvl w:ilvl="0" w:tplc="C0EA7172">
      <w:start w:val="1"/>
      <w:numFmt w:val="arabicAbjad"/>
      <w:lvlText w:val="%1-"/>
      <w:lvlJc w:val="left"/>
      <w:pPr>
        <w:ind w:left="720" w:hanging="360"/>
      </w:pPr>
      <w:rPr>
        <w:rFonts w:cs="Traditional Arabic" w:hint="default"/>
        <w:sz w:val="50"/>
        <w:szCs w:val="3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5DD91D56"/>
    <w:multiLevelType w:val="hybridMultilevel"/>
    <w:tmpl w:val="FE6C0EAA"/>
    <w:lvl w:ilvl="0" w:tplc="CCA0CB4C">
      <w:start w:val="1"/>
      <w:numFmt w:val="decimal"/>
      <w:lvlText w:val="%1-"/>
      <w:lvlJc w:val="left"/>
      <w:pPr>
        <w:ind w:left="720" w:hanging="360"/>
      </w:pPr>
      <w:rPr>
        <w:rFonts w:cs="Traditional Arabic" w:hint="default"/>
        <w:sz w:val="36"/>
        <w:szCs w:val="36"/>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760"/>
    <w:rsid w:val="00005573"/>
    <w:rsid w:val="000075BE"/>
    <w:rsid w:val="0001115B"/>
    <w:rsid w:val="00014D15"/>
    <w:rsid w:val="000203C1"/>
    <w:rsid w:val="00020B28"/>
    <w:rsid w:val="000210FD"/>
    <w:rsid w:val="00023E09"/>
    <w:rsid w:val="00030F14"/>
    <w:rsid w:val="00035367"/>
    <w:rsid w:val="0003786E"/>
    <w:rsid w:val="000407EC"/>
    <w:rsid w:val="00043665"/>
    <w:rsid w:val="00044EB8"/>
    <w:rsid w:val="000513CF"/>
    <w:rsid w:val="000528A1"/>
    <w:rsid w:val="0006187F"/>
    <w:rsid w:val="00061A54"/>
    <w:rsid w:val="00064662"/>
    <w:rsid w:val="000676B4"/>
    <w:rsid w:val="000712C0"/>
    <w:rsid w:val="000743CA"/>
    <w:rsid w:val="00074B86"/>
    <w:rsid w:val="00075837"/>
    <w:rsid w:val="00080A06"/>
    <w:rsid w:val="00083F03"/>
    <w:rsid w:val="00086441"/>
    <w:rsid w:val="00087464"/>
    <w:rsid w:val="000920C0"/>
    <w:rsid w:val="00097150"/>
    <w:rsid w:val="000A399F"/>
    <w:rsid w:val="000A3AA7"/>
    <w:rsid w:val="000A515B"/>
    <w:rsid w:val="000B2E0D"/>
    <w:rsid w:val="000B66EB"/>
    <w:rsid w:val="000B6D59"/>
    <w:rsid w:val="000C0233"/>
    <w:rsid w:val="000C0D1C"/>
    <w:rsid w:val="000C108D"/>
    <w:rsid w:val="000C5665"/>
    <w:rsid w:val="000C76D0"/>
    <w:rsid w:val="000D30CB"/>
    <w:rsid w:val="000E37D9"/>
    <w:rsid w:val="000E3913"/>
    <w:rsid w:val="000E40B5"/>
    <w:rsid w:val="000E53BD"/>
    <w:rsid w:val="000E5C4E"/>
    <w:rsid w:val="000E660F"/>
    <w:rsid w:val="00103D7D"/>
    <w:rsid w:val="00104AF8"/>
    <w:rsid w:val="00106BF2"/>
    <w:rsid w:val="00113F64"/>
    <w:rsid w:val="00114E34"/>
    <w:rsid w:val="00115EED"/>
    <w:rsid w:val="00117EBB"/>
    <w:rsid w:val="00121F24"/>
    <w:rsid w:val="00124760"/>
    <w:rsid w:val="001256DC"/>
    <w:rsid w:val="001271FD"/>
    <w:rsid w:val="001317E3"/>
    <w:rsid w:val="001349CA"/>
    <w:rsid w:val="00137F65"/>
    <w:rsid w:val="00143EE4"/>
    <w:rsid w:val="001454A8"/>
    <w:rsid w:val="00147E5C"/>
    <w:rsid w:val="001510E1"/>
    <w:rsid w:val="00151243"/>
    <w:rsid w:val="00152226"/>
    <w:rsid w:val="001533BC"/>
    <w:rsid w:val="0015541D"/>
    <w:rsid w:val="0015586C"/>
    <w:rsid w:val="00157224"/>
    <w:rsid w:val="00160E87"/>
    <w:rsid w:val="001653E9"/>
    <w:rsid w:val="0016787C"/>
    <w:rsid w:val="00170F27"/>
    <w:rsid w:val="001718A5"/>
    <w:rsid w:val="001A5E03"/>
    <w:rsid w:val="001A6648"/>
    <w:rsid w:val="001B2166"/>
    <w:rsid w:val="001B2374"/>
    <w:rsid w:val="001B269D"/>
    <w:rsid w:val="001B3BD9"/>
    <w:rsid w:val="001C2855"/>
    <w:rsid w:val="001D2B0E"/>
    <w:rsid w:val="001D745C"/>
    <w:rsid w:val="001E1A8E"/>
    <w:rsid w:val="001F6E2A"/>
    <w:rsid w:val="00210B55"/>
    <w:rsid w:val="00210EFD"/>
    <w:rsid w:val="00222BD2"/>
    <w:rsid w:val="002232B8"/>
    <w:rsid w:val="0024002F"/>
    <w:rsid w:val="00241567"/>
    <w:rsid w:val="002451F6"/>
    <w:rsid w:val="002510D5"/>
    <w:rsid w:val="002531A5"/>
    <w:rsid w:val="002663F8"/>
    <w:rsid w:val="002744DA"/>
    <w:rsid w:val="00276958"/>
    <w:rsid w:val="002778FD"/>
    <w:rsid w:val="00277FF6"/>
    <w:rsid w:val="00280B55"/>
    <w:rsid w:val="0028395B"/>
    <w:rsid w:val="002844B4"/>
    <w:rsid w:val="00291803"/>
    <w:rsid w:val="0029509E"/>
    <w:rsid w:val="00296134"/>
    <w:rsid w:val="002A3D39"/>
    <w:rsid w:val="002B3B2C"/>
    <w:rsid w:val="002B4953"/>
    <w:rsid w:val="002D2EEC"/>
    <w:rsid w:val="002E2BF1"/>
    <w:rsid w:val="002E3892"/>
    <w:rsid w:val="002E7158"/>
    <w:rsid w:val="002F4A58"/>
    <w:rsid w:val="00300B8B"/>
    <w:rsid w:val="00305485"/>
    <w:rsid w:val="00321A7D"/>
    <w:rsid w:val="0032579D"/>
    <w:rsid w:val="003311D3"/>
    <w:rsid w:val="0034388C"/>
    <w:rsid w:val="00345772"/>
    <w:rsid w:val="00351ED8"/>
    <w:rsid w:val="0035420E"/>
    <w:rsid w:val="00354C4F"/>
    <w:rsid w:val="00360E45"/>
    <w:rsid w:val="0036119C"/>
    <w:rsid w:val="00365206"/>
    <w:rsid w:val="003656A8"/>
    <w:rsid w:val="003765F8"/>
    <w:rsid w:val="00377733"/>
    <w:rsid w:val="003801D9"/>
    <w:rsid w:val="00380C0B"/>
    <w:rsid w:val="00383EB4"/>
    <w:rsid w:val="0039290D"/>
    <w:rsid w:val="003936BA"/>
    <w:rsid w:val="003945DC"/>
    <w:rsid w:val="00395E54"/>
    <w:rsid w:val="003A4885"/>
    <w:rsid w:val="003B6228"/>
    <w:rsid w:val="003C3CFB"/>
    <w:rsid w:val="003C6587"/>
    <w:rsid w:val="003D1124"/>
    <w:rsid w:val="003D21BC"/>
    <w:rsid w:val="003D6C11"/>
    <w:rsid w:val="003E03F3"/>
    <w:rsid w:val="003E0EE9"/>
    <w:rsid w:val="003F0570"/>
    <w:rsid w:val="003F290A"/>
    <w:rsid w:val="003F7A6D"/>
    <w:rsid w:val="0040137C"/>
    <w:rsid w:val="00403EEB"/>
    <w:rsid w:val="0040676D"/>
    <w:rsid w:val="0040799E"/>
    <w:rsid w:val="00415E52"/>
    <w:rsid w:val="00415EB9"/>
    <w:rsid w:val="00424591"/>
    <w:rsid w:val="00425EF8"/>
    <w:rsid w:val="00427E30"/>
    <w:rsid w:val="00431768"/>
    <w:rsid w:val="004321A4"/>
    <w:rsid w:val="00433FEC"/>
    <w:rsid w:val="00434F5E"/>
    <w:rsid w:val="00437489"/>
    <w:rsid w:val="0044237B"/>
    <w:rsid w:val="00444A41"/>
    <w:rsid w:val="004472AE"/>
    <w:rsid w:val="004552D0"/>
    <w:rsid w:val="00456D33"/>
    <w:rsid w:val="00457D2A"/>
    <w:rsid w:val="00460EBB"/>
    <w:rsid w:val="00465AF7"/>
    <w:rsid w:val="004719D6"/>
    <w:rsid w:val="00474D90"/>
    <w:rsid w:val="00475FF0"/>
    <w:rsid w:val="00476C58"/>
    <w:rsid w:val="00477B2E"/>
    <w:rsid w:val="004804B9"/>
    <w:rsid w:val="00490461"/>
    <w:rsid w:val="00490E88"/>
    <w:rsid w:val="00492EC8"/>
    <w:rsid w:val="00495380"/>
    <w:rsid w:val="00497217"/>
    <w:rsid w:val="004A352A"/>
    <w:rsid w:val="004A667A"/>
    <w:rsid w:val="004A7F7D"/>
    <w:rsid w:val="004B3B0A"/>
    <w:rsid w:val="004B40D5"/>
    <w:rsid w:val="004B7B1D"/>
    <w:rsid w:val="004C6FB1"/>
    <w:rsid w:val="004D749C"/>
    <w:rsid w:val="004E029C"/>
    <w:rsid w:val="004E06F8"/>
    <w:rsid w:val="004E20B9"/>
    <w:rsid w:val="004E6819"/>
    <w:rsid w:val="004E785E"/>
    <w:rsid w:val="004F1CA2"/>
    <w:rsid w:val="004F2B57"/>
    <w:rsid w:val="004F469E"/>
    <w:rsid w:val="0050344A"/>
    <w:rsid w:val="0050619E"/>
    <w:rsid w:val="00506B37"/>
    <w:rsid w:val="00513198"/>
    <w:rsid w:val="00522773"/>
    <w:rsid w:val="00525A7B"/>
    <w:rsid w:val="00532D7D"/>
    <w:rsid w:val="00540551"/>
    <w:rsid w:val="005444A4"/>
    <w:rsid w:val="00550326"/>
    <w:rsid w:val="0055303D"/>
    <w:rsid w:val="005544CE"/>
    <w:rsid w:val="005546C7"/>
    <w:rsid w:val="00554B05"/>
    <w:rsid w:val="00554B30"/>
    <w:rsid w:val="00554E51"/>
    <w:rsid w:val="0055540B"/>
    <w:rsid w:val="00563CC3"/>
    <w:rsid w:val="00565FA0"/>
    <w:rsid w:val="00571894"/>
    <w:rsid w:val="00572008"/>
    <w:rsid w:val="00573118"/>
    <w:rsid w:val="00574C7E"/>
    <w:rsid w:val="00581464"/>
    <w:rsid w:val="00590F26"/>
    <w:rsid w:val="00597FFC"/>
    <w:rsid w:val="005A3143"/>
    <w:rsid w:val="005B7011"/>
    <w:rsid w:val="005C5050"/>
    <w:rsid w:val="005C7011"/>
    <w:rsid w:val="005D1DBC"/>
    <w:rsid w:val="005D5CD2"/>
    <w:rsid w:val="005E08AA"/>
    <w:rsid w:val="005E1D86"/>
    <w:rsid w:val="005E4D2E"/>
    <w:rsid w:val="005E680E"/>
    <w:rsid w:val="005F155C"/>
    <w:rsid w:val="005F3CF1"/>
    <w:rsid w:val="00604D5C"/>
    <w:rsid w:val="00606093"/>
    <w:rsid w:val="00610E71"/>
    <w:rsid w:val="00613AE4"/>
    <w:rsid w:val="006168F0"/>
    <w:rsid w:val="00617A77"/>
    <w:rsid w:val="006242E3"/>
    <w:rsid w:val="00624B4A"/>
    <w:rsid w:val="006266A8"/>
    <w:rsid w:val="00631464"/>
    <w:rsid w:val="00631E4B"/>
    <w:rsid w:val="00636637"/>
    <w:rsid w:val="00647006"/>
    <w:rsid w:val="006504D9"/>
    <w:rsid w:val="006519E3"/>
    <w:rsid w:val="006560AC"/>
    <w:rsid w:val="006655F9"/>
    <w:rsid w:val="00673C89"/>
    <w:rsid w:val="006746F8"/>
    <w:rsid w:val="00680E93"/>
    <w:rsid w:val="0068225F"/>
    <w:rsid w:val="00685FAC"/>
    <w:rsid w:val="00686BAD"/>
    <w:rsid w:val="00690CC8"/>
    <w:rsid w:val="0069529A"/>
    <w:rsid w:val="00696F36"/>
    <w:rsid w:val="00697740"/>
    <w:rsid w:val="0069796F"/>
    <w:rsid w:val="006A29EB"/>
    <w:rsid w:val="006A48C0"/>
    <w:rsid w:val="006B20C1"/>
    <w:rsid w:val="006B3671"/>
    <w:rsid w:val="006B3F48"/>
    <w:rsid w:val="006B6A58"/>
    <w:rsid w:val="006B6E2C"/>
    <w:rsid w:val="006C1F19"/>
    <w:rsid w:val="006C4DD8"/>
    <w:rsid w:val="006C54A8"/>
    <w:rsid w:val="006D512D"/>
    <w:rsid w:val="006E2C86"/>
    <w:rsid w:val="006F109C"/>
    <w:rsid w:val="006F6C93"/>
    <w:rsid w:val="00711FFE"/>
    <w:rsid w:val="007203B3"/>
    <w:rsid w:val="00725EE1"/>
    <w:rsid w:val="00726B3A"/>
    <w:rsid w:val="00733231"/>
    <w:rsid w:val="00735E90"/>
    <w:rsid w:val="007378AD"/>
    <w:rsid w:val="00740D80"/>
    <w:rsid w:val="00744784"/>
    <w:rsid w:val="00745126"/>
    <w:rsid w:val="00746867"/>
    <w:rsid w:val="00751A09"/>
    <w:rsid w:val="0075224D"/>
    <w:rsid w:val="00755213"/>
    <w:rsid w:val="00756523"/>
    <w:rsid w:val="00761CEC"/>
    <w:rsid w:val="00763188"/>
    <w:rsid w:val="0076454F"/>
    <w:rsid w:val="007655AC"/>
    <w:rsid w:val="00766692"/>
    <w:rsid w:val="0076697B"/>
    <w:rsid w:val="00772C7A"/>
    <w:rsid w:val="00773D9A"/>
    <w:rsid w:val="007741F6"/>
    <w:rsid w:val="00774404"/>
    <w:rsid w:val="00782C1C"/>
    <w:rsid w:val="00785E00"/>
    <w:rsid w:val="007873C8"/>
    <w:rsid w:val="0079730A"/>
    <w:rsid w:val="007A1C9B"/>
    <w:rsid w:val="007A303F"/>
    <w:rsid w:val="007A3BA3"/>
    <w:rsid w:val="007B1F14"/>
    <w:rsid w:val="007B4E05"/>
    <w:rsid w:val="007C45FA"/>
    <w:rsid w:val="007D0001"/>
    <w:rsid w:val="007F0179"/>
    <w:rsid w:val="007F0BB1"/>
    <w:rsid w:val="007F2346"/>
    <w:rsid w:val="007F5F2E"/>
    <w:rsid w:val="00801B06"/>
    <w:rsid w:val="00810037"/>
    <w:rsid w:val="0081294E"/>
    <w:rsid w:val="00816760"/>
    <w:rsid w:val="008217B6"/>
    <w:rsid w:val="008221CB"/>
    <w:rsid w:val="0082256C"/>
    <w:rsid w:val="00823850"/>
    <w:rsid w:val="00826080"/>
    <w:rsid w:val="00830A39"/>
    <w:rsid w:val="00834B44"/>
    <w:rsid w:val="00835598"/>
    <w:rsid w:val="008371A9"/>
    <w:rsid w:val="0083760A"/>
    <w:rsid w:val="0084039C"/>
    <w:rsid w:val="00841BFB"/>
    <w:rsid w:val="00850001"/>
    <w:rsid w:val="00854640"/>
    <w:rsid w:val="0085770F"/>
    <w:rsid w:val="00861C0A"/>
    <w:rsid w:val="008645C0"/>
    <w:rsid w:val="0086529F"/>
    <w:rsid w:val="008742EF"/>
    <w:rsid w:val="008828D7"/>
    <w:rsid w:val="008849D3"/>
    <w:rsid w:val="0089170B"/>
    <w:rsid w:val="008963AF"/>
    <w:rsid w:val="00896DCC"/>
    <w:rsid w:val="00897208"/>
    <w:rsid w:val="00897B01"/>
    <w:rsid w:val="008A0432"/>
    <w:rsid w:val="008A200D"/>
    <w:rsid w:val="008A4F05"/>
    <w:rsid w:val="008B271B"/>
    <w:rsid w:val="008B4F5F"/>
    <w:rsid w:val="008B5A08"/>
    <w:rsid w:val="008C1162"/>
    <w:rsid w:val="008C155E"/>
    <w:rsid w:val="008C22B2"/>
    <w:rsid w:val="008C4929"/>
    <w:rsid w:val="008C4E77"/>
    <w:rsid w:val="008C763D"/>
    <w:rsid w:val="008D24A1"/>
    <w:rsid w:val="008D3D74"/>
    <w:rsid w:val="008D4C81"/>
    <w:rsid w:val="008F0888"/>
    <w:rsid w:val="008F2793"/>
    <w:rsid w:val="008F3252"/>
    <w:rsid w:val="008F493A"/>
    <w:rsid w:val="008F6DA2"/>
    <w:rsid w:val="009006BD"/>
    <w:rsid w:val="0090133A"/>
    <w:rsid w:val="0090156E"/>
    <w:rsid w:val="0090605C"/>
    <w:rsid w:val="00910495"/>
    <w:rsid w:val="00911A62"/>
    <w:rsid w:val="00921E37"/>
    <w:rsid w:val="00923750"/>
    <w:rsid w:val="00926253"/>
    <w:rsid w:val="00933422"/>
    <w:rsid w:val="00934797"/>
    <w:rsid w:val="00952378"/>
    <w:rsid w:val="00955031"/>
    <w:rsid w:val="00957878"/>
    <w:rsid w:val="00962BC9"/>
    <w:rsid w:val="0096463D"/>
    <w:rsid w:val="009661AF"/>
    <w:rsid w:val="00966D77"/>
    <w:rsid w:val="00967AFF"/>
    <w:rsid w:val="00973A36"/>
    <w:rsid w:val="00976FE6"/>
    <w:rsid w:val="00983D54"/>
    <w:rsid w:val="00984CCE"/>
    <w:rsid w:val="009903B9"/>
    <w:rsid w:val="009926B2"/>
    <w:rsid w:val="00993F46"/>
    <w:rsid w:val="00997A6C"/>
    <w:rsid w:val="009A61F0"/>
    <w:rsid w:val="009B1329"/>
    <w:rsid w:val="009B1985"/>
    <w:rsid w:val="009B4ACE"/>
    <w:rsid w:val="009B56B9"/>
    <w:rsid w:val="009C4DCF"/>
    <w:rsid w:val="009D0B5B"/>
    <w:rsid w:val="009E2D9F"/>
    <w:rsid w:val="009E411F"/>
    <w:rsid w:val="009E7537"/>
    <w:rsid w:val="009E7F71"/>
    <w:rsid w:val="009F3D6F"/>
    <w:rsid w:val="009F5993"/>
    <w:rsid w:val="009F71A9"/>
    <w:rsid w:val="00A00B05"/>
    <w:rsid w:val="00A01D1D"/>
    <w:rsid w:val="00A051F4"/>
    <w:rsid w:val="00A0665A"/>
    <w:rsid w:val="00A06F39"/>
    <w:rsid w:val="00A1273A"/>
    <w:rsid w:val="00A12BA1"/>
    <w:rsid w:val="00A149F9"/>
    <w:rsid w:val="00A17599"/>
    <w:rsid w:val="00A2081D"/>
    <w:rsid w:val="00A222C7"/>
    <w:rsid w:val="00A22E79"/>
    <w:rsid w:val="00A26AC7"/>
    <w:rsid w:val="00A2795A"/>
    <w:rsid w:val="00A318F0"/>
    <w:rsid w:val="00A3329C"/>
    <w:rsid w:val="00A340C5"/>
    <w:rsid w:val="00A34586"/>
    <w:rsid w:val="00A37D2A"/>
    <w:rsid w:val="00A41C3E"/>
    <w:rsid w:val="00A43811"/>
    <w:rsid w:val="00A47C13"/>
    <w:rsid w:val="00A550A6"/>
    <w:rsid w:val="00A56D64"/>
    <w:rsid w:val="00A57372"/>
    <w:rsid w:val="00A57394"/>
    <w:rsid w:val="00A60DA9"/>
    <w:rsid w:val="00A73088"/>
    <w:rsid w:val="00A746DB"/>
    <w:rsid w:val="00A74B37"/>
    <w:rsid w:val="00A74E0B"/>
    <w:rsid w:val="00A74FFC"/>
    <w:rsid w:val="00A81C60"/>
    <w:rsid w:val="00A86835"/>
    <w:rsid w:val="00A93050"/>
    <w:rsid w:val="00A9482A"/>
    <w:rsid w:val="00A95205"/>
    <w:rsid w:val="00AA426E"/>
    <w:rsid w:val="00AA70B3"/>
    <w:rsid w:val="00AA75F2"/>
    <w:rsid w:val="00AB2391"/>
    <w:rsid w:val="00AB381E"/>
    <w:rsid w:val="00AB3C28"/>
    <w:rsid w:val="00AB68AB"/>
    <w:rsid w:val="00AC344D"/>
    <w:rsid w:val="00AC450E"/>
    <w:rsid w:val="00AD4B55"/>
    <w:rsid w:val="00AD57E0"/>
    <w:rsid w:val="00AD6BFB"/>
    <w:rsid w:val="00AD77CA"/>
    <w:rsid w:val="00AD7885"/>
    <w:rsid w:val="00AE15B4"/>
    <w:rsid w:val="00AE3962"/>
    <w:rsid w:val="00AF0D35"/>
    <w:rsid w:val="00AF31C9"/>
    <w:rsid w:val="00B00257"/>
    <w:rsid w:val="00B05291"/>
    <w:rsid w:val="00B108B7"/>
    <w:rsid w:val="00B10C08"/>
    <w:rsid w:val="00B11D8D"/>
    <w:rsid w:val="00B1274D"/>
    <w:rsid w:val="00B13580"/>
    <w:rsid w:val="00B13E97"/>
    <w:rsid w:val="00B227E0"/>
    <w:rsid w:val="00B23CDD"/>
    <w:rsid w:val="00B27BA8"/>
    <w:rsid w:val="00B33AAE"/>
    <w:rsid w:val="00B438AE"/>
    <w:rsid w:val="00B51EC5"/>
    <w:rsid w:val="00B52498"/>
    <w:rsid w:val="00B55A5F"/>
    <w:rsid w:val="00B55F8F"/>
    <w:rsid w:val="00B63190"/>
    <w:rsid w:val="00B63E43"/>
    <w:rsid w:val="00B82136"/>
    <w:rsid w:val="00B8398E"/>
    <w:rsid w:val="00B8476C"/>
    <w:rsid w:val="00B915ED"/>
    <w:rsid w:val="00B91E11"/>
    <w:rsid w:val="00B956A0"/>
    <w:rsid w:val="00B95914"/>
    <w:rsid w:val="00B9591F"/>
    <w:rsid w:val="00BA2CBC"/>
    <w:rsid w:val="00BA378E"/>
    <w:rsid w:val="00BB560B"/>
    <w:rsid w:val="00BC2447"/>
    <w:rsid w:val="00BC3DBC"/>
    <w:rsid w:val="00BC575A"/>
    <w:rsid w:val="00BC5B57"/>
    <w:rsid w:val="00BC65FD"/>
    <w:rsid w:val="00BC6E45"/>
    <w:rsid w:val="00BD341C"/>
    <w:rsid w:val="00BE1D6D"/>
    <w:rsid w:val="00BE30D6"/>
    <w:rsid w:val="00BE769A"/>
    <w:rsid w:val="00BF466B"/>
    <w:rsid w:val="00BF52B2"/>
    <w:rsid w:val="00BF7B4C"/>
    <w:rsid w:val="00C0104F"/>
    <w:rsid w:val="00C15007"/>
    <w:rsid w:val="00C21AD6"/>
    <w:rsid w:val="00C2457F"/>
    <w:rsid w:val="00C25F48"/>
    <w:rsid w:val="00C30C7F"/>
    <w:rsid w:val="00C3481E"/>
    <w:rsid w:val="00C4063D"/>
    <w:rsid w:val="00C45717"/>
    <w:rsid w:val="00C45A9C"/>
    <w:rsid w:val="00C464B4"/>
    <w:rsid w:val="00C5557A"/>
    <w:rsid w:val="00C570B8"/>
    <w:rsid w:val="00C57E6D"/>
    <w:rsid w:val="00C62E92"/>
    <w:rsid w:val="00C666F7"/>
    <w:rsid w:val="00C74336"/>
    <w:rsid w:val="00C814FA"/>
    <w:rsid w:val="00C83481"/>
    <w:rsid w:val="00C83CCF"/>
    <w:rsid w:val="00C86E02"/>
    <w:rsid w:val="00C91D57"/>
    <w:rsid w:val="00C9627F"/>
    <w:rsid w:val="00C96D0C"/>
    <w:rsid w:val="00CA341B"/>
    <w:rsid w:val="00CA6CE9"/>
    <w:rsid w:val="00CB12AA"/>
    <w:rsid w:val="00CB6A72"/>
    <w:rsid w:val="00CC1C46"/>
    <w:rsid w:val="00CC3449"/>
    <w:rsid w:val="00CC399B"/>
    <w:rsid w:val="00CC530E"/>
    <w:rsid w:val="00CC6E6A"/>
    <w:rsid w:val="00CD17D6"/>
    <w:rsid w:val="00CD3ED2"/>
    <w:rsid w:val="00CD6721"/>
    <w:rsid w:val="00CE2DF8"/>
    <w:rsid w:val="00CE43E3"/>
    <w:rsid w:val="00CF7756"/>
    <w:rsid w:val="00D000B2"/>
    <w:rsid w:val="00D0339A"/>
    <w:rsid w:val="00D05399"/>
    <w:rsid w:val="00D0571F"/>
    <w:rsid w:val="00D06020"/>
    <w:rsid w:val="00D070B0"/>
    <w:rsid w:val="00D127CE"/>
    <w:rsid w:val="00D14240"/>
    <w:rsid w:val="00D1479C"/>
    <w:rsid w:val="00D17321"/>
    <w:rsid w:val="00D315EE"/>
    <w:rsid w:val="00D32EB1"/>
    <w:rsid w:val="00D36CD2"/>
    <w:rsid w:val="00D371CE"/>
    <w:rsid w:val="00D447AB"/>
    <w:rsid w:val="00D46EF9"/>
    <w:rsid w:val="00D47714"/>
    <w:rsid w:val="00D560FE"/>
    <w:rsid w:val="00D57EC9"/>
    <w:rsid w:val="00D60E0F"/>
    <w:rsid w:val="00D61064"/>
    <w:rsid w:val="00D625AD"/>
    <w:rsid w:val="00D65BB2"/>
    <w:rsid w:val="00D7033D"/>
    <w:rsid w:val="00D74832"/>
    <w:rsid w:val="00D76120"/>
    <w:rsid w:val="00D77C41"/>
    <w:rsid w:val="00D81CAB"/>
    <w:rsid w:val="00D820D8"/>
    <w:rsid w:val="00D83A67"/>
    <w:rsid w:val="00D854D1"/>
    <w:rsid w:val="00D87C6E"/>
    <w:rsid w:val="00D9012D"/>
    <w:rsid w:val="00DA1E36"/>
    <w:rsid w:val="00DA29B0"/>
    <w:rsid w:val="00DA33C1"/>
    <w:rsid w:val="00DA3A9F"/>
    <w:rsid w:val="00DB0B42"/>
    <w:rsid w:val="00DB30CD"/>
    <w:rsid w:val="00DB72D5"/>
    <w:rsid w:val="00DC0350"/>
    <w:rsid w:val="00DC0E9E"/>
    <w:rsid w:val="00DC17C2"/>
    <w:rsid w:val="00DC22EC"/>
    <w:rsid w:val="00DC568A"/>
    <w:rsid w:val="00DC7935"/>
    <w:rsid w:val="00DE01A0"/>
    <w:rsid w:val="00DE3B2C"/>
    <w:rsid w:val="00DE49C2"/>
    <w:rsid w:val="00DE798E"/>
    <w:rsid w:val="00DF2C56"/>
    <w:rsid w:val="00E004AC"/>
    <w:rsid w:val="00E03CF6"/>
    <w:rsid w:val="00E04F5D"/>
    <w:rsid w:val="00E11BBA"/>
    <w:rsid w:val="00E14FB8"/>
    <w:rsid w:val="00E21BB5"/>
    <w:rsid w:val="00E2789F"/>
    <w:rsid w:val="00E3559E"/>
    <w:rsid w:val="00E379E4"/>
    <w:rsid w:val="00E37BAB"/>
    <w:rsid w:val="00E40B8F"/>
    <w:rsid w:val="00E56398"/>
    <w:rsid w:val="00E57C8C"/>
    <w:rsid w:val="00E62A9C"/>
    <w:rsid w:val="00E63376"/>
    <w:rsid w:val="00E63BE4"/>
    <w:rsid w:val="00E6546C"/>
    <w:rsid w:val="00E66287"/>
    <w:rsid w:val="00E6644A"/>
    <w:rsid w:val="00E730BD"/>
    <w:rsid w:val="00E74E82"/>
    <w:rsid w:val="00E82D53"/>
    <w:rsid w:val="00E8480C"/>
    <w:rsid w:val="00E90BC0"/>
    <w:rsid w:val="00E9639E"/>
    <w:rsid w:val="00E97DD6"/>
    <w:rsid w:val="00EA0A16"/>
    <w:rsid w:val="00EA4A2F"/>
    <w:rsid w:val="00EA5C04"/>
    <w:rsid w:val="00EA6A95"/>
    <w:rsid w:val="00EB2FC0"/>
    <w:rsid w:val="00EB4523"/>
    <w:rsid w:val="00EC475C"/>
    <w:rsid w:val="00ED580D"/>
    <w:rsid w:val="00ED7578"/>
    <w:rsid w:val="00EE13A2"/>
    <w:rsid w:val="00EF1FDD"/>
    <w:rsid w:val="00EF23FD"/>
    <w:rsid w:val="00EF6310"/>
    <w:rsid w:val="00EF7A7E"/>
    <w:rsid w:val="00EF7B6D"/>
    <w:rsid w:val="00F04396"/>
    <w:rsid w:val="00F04C65"/>
    <w:rsid w:val="00F12346"/>
    <w:rsid w:val="00F12831"/>
    <w:rsid w:val="00F12A71"/>
    <w:rsid w:val="00F15E55"/>
    <w:rsid w:val="00F2341D"/>
    <w:rsid w:val="00F258BB"/>
    <w:rsid w:val="00F260BB"/>
    <w:rsid w:val="00F37AC5"/>
    <w:rsid w:val="00F44602"/>
    <w:rsid w:val="00F52F6E"/>
    <w:rsid w:val="00F543D6"/>
    <w:rsid w:val="00F64B85"/>
    <w:rsid w:val="00F6643D"/>
    <w:rsid w:val="00F72CCB"/>
    <w:rsid w:val="00F72EC9"/>
    <w:rsid w:val="00F774BF"/>
    <w:rsid w:val="00F84C86"/>
    <w:rsid w:val="00F93F48"/>
    <w:rsid w:val="00FB058F"/>
    <w:rsid w:val="00FB100C"/>
    <w:rsid w:val="00FB2DA5"/>
    <w:rsid w:val="00FB396F"/>
    <w:rsid w:val="00FB3CC8"/>
    <w:rsid w:val="00FD6408"/>
    <w:rsid w:val="00FF66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ED8"/>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1ED8"/>
    <w:rPr>
      <w:color w:val="0000FF" w:themeColor="hyperlink"/>
      <w:u w:val="single"/>
    </w:rPr>
  </w:style>
  <w:style w:type="character" w:customStyle="1" w:styleId="longtext">
    <w:name w:val="long_text"/>
    <w:basedOn w:val="DefaultParagraphFont"/>
    <w:rsid w:val="0034388C"/>
    <w:rPr>
      <w:rFonts w:cs="Times New Roman"/>
    </w:rPr>
  </w:style>
  <w:style w:type="paragraph" w:styleId="ListParagraph">
    <w:name w:val="List Paragraph"/>
    <w:basedOn w:val="Normal"/>
    <w:uiPriority w:val="34"/>
    <w:qFormat/>
    <w:rsid w:val="003E0EE9"/>
    <w:pPr>
      <w:ind w:left="720"/>
      <w:contextualSpacing/>
    </w:pPr>
  </w:style>
  <w:style w:type="paragraph" w:styleId="FootnoteText">
    <w:name w:val="footnote text"/>
    <w:basedOn w:val="Normal"/>
    <w:link w:val="FootnoteTextChar"/>
    <w:uiPriority w:val="99"/>
    <w:rsid w:val="00E9639E"/>
    <w:rPr>
      <w:sz w:val="20"/>
      <w:szCs w:val="20"/>
    </w:rPr>
  </w:style>
  <w:style w:type="character" w:customStyle="1" w:styleId="FootnoteTextChar">
    <w:name w:val="Footnote Text Char"/>
    <w:basedOn w:val="DefaultParagraphFont"/>
    <w:link w:val="FootnoteText"/>
    <w:uiPriority w:val="99"/>
    <w:rsid w:val="00E9639E"/>
    <w:rPr>
      <w:rFonts w:ascii="Calibri" w:eastAsia="Times New Roman" w:hAnsi="Calibri" w:cs="Arial"/>
      <w:sz w:val="20"/>
      <w:szCs w:val="20"/>
    </w:rPr>
  </w:style>
  <w:style w:type="character" w:styleId="FootnoteReference">
    <w:name w:val="footnote reference"/>
    <w:basedOn w:val="DefaultParagraphFont"/>
    <w:uiPriority w:val="99"/>
    <w:semiHidden/>
    <w:rsid w:val="00E9639E"/>
    <w:rPr>
      <w:rFonts w:cs="Times New Roman"/>
      <w:vertAlign w:val="superscript"/>
    </w:rPr>
  </w:style>
  <w:style w:type="paragraph" w:styleId="EndnoteText">
    <w:name w:val="endnote text"/>
    <w:basedOn w:val="Normal"/>
    <w:link w:val="EndnoteTextChar"/>
    <w:uiPriority w:val="99"/>
    <w:semiHidden/>
    <w:unhideWhenUsed/>
    <w:rsid w:val="0091049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10495"/>
    <w:rPr>
      <w:rFonts w:ascii="Calibri" w:eastAsia="Times New Roman" w:hAnsi="Calibri" w:cs="Arial"/>
      <w:sz w:val="20"/>
      <w:szCs w:val="20"/>
    </w:rPr>
  </w:style>
  <w:style w:type="character" w:styleId="EndnoteReference">
    <w:name w:val="endnote reference"/>
    <w:basedOn w:val="DefaultParagraphFont"/>
    <w:uiPriority w:val="99"/>
    <w:semiHidden/>
    <w:unhideWhenUsed/>
    <w:rsid w:val="00910495"/>
    <w:rPr>
      <w:vertAlign w:val="superscript"/>
    </w:rPr>
  </w:style>
  <w:style w:type="character" w:customStyle="1" w:styleId="hps">
    <w:name w:val="hps"/>
    <w:basedOn w:val="DefaultParagraphFont"/>
    <w:rsid w:val="009B1985"/>
    <w:rPr>
      <w:rFonts w:cs="Times New Roman"/>
    </w:rPr>
  </w:style>
  <w:style w:type="table" w:styleId="TableGrid">
    <w:name w:val="Table Grid"/>
    <w:basedOn w:val="TableNormal"/>
    <w:uiPriority w:val="59"/>
    <w:rsid w:val="00EB4523"/>
    <w:pPr>
      <w:spacing w:after="0" w:line="240" w:lineRule="auto"/>
    </w:pPr>
    <w:rPr>
      <w:rFonts w:eastAsia="Times New Roman" w:cs="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ED8"/>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1ED8"/>
    <w:rPr>
      <w:color w:val="0000FF" w:themeColor="hyperlink"/>
      <w:u w:val="single"/>
    </w:rPr>
  </w:style>
  <w:style w:type="character" w:customStyle="1" w:styleId="longtext">
    <w:name w:val="long_text"/>
    <w:basedOn w:val="DefaultParagraphFont"/>
    <w:rsid w:val="0034388C"/>
    <w:rPr>
      <w:rFonts w:cs="Times New Roman"/>
    </w:rPr>
  </w:style>
  <w:style w:type="paragraph" w:styleId="ListParagraph">
    <w:name w:val="List Paragraph"/>
    <w:basedOn w:val="Normal"/>
    <w:uiPriority w:val="34"/>
    <w:qFormat/>
    <w:rsid w:val="003E0EE9"/>
    <w:pPr>
      <w:ind w:left="720"/>
      <w:contextualSpacing/>
    </w:pPr>
  </w:style>
  <w:style w:type="paragraph" w:styleId="FootnoteText">
    <w:name w:val="footnote text"/>
    <w:basedOn w:val="Normal"/>
    <w:link w:val="FootnoteTextChar"/>
    <w:uiPriority w:val="99"/>
    <w:rsid w:val="00E9639E"/>
    <w:rPr>
      <w:sz w:val="20"/>
      <w:szCs w:val="20"/>
    </w:rPr>
  </w:style>
  <w:style w:type="character" w:customStyle="1" w:styleId="FootnoteTextChar">
    <w:name w:val="Footnote Text Char"/>
    <w:basedOn w:val="DefaultParagraphFont"/>
    <w:link w:val="FootnoteText"/>
    <w:uiPriority w:val="99"/>
    <w:rsid w:val="00E9639E"/>
    <w:rPr>
      <w:rFonts w:ascii="Calibri" w:eastAsia="Times New Roman" w:hAnsi="Calibri" w:cs="Arial"/>
      <w:sz w:val="20"/>
      <w:szCs w:val="20"/>
    </w:rPr>
  </w:style>
  <w:style w:type="character" w:styleId="FootnoteReference">
    <w:name w:val="footnote reference"/>
    <w:basedOn w:val="DefaultParagraphFont"/>
    <w:uiPriority w:val="99"/>
    <w:semiHidden/>
    <w:rsid w:val="00E9639E"/>
    <w:rPr>
      <w:rFonts w:cs="Times New Roman"/>
      <w:vertAlign w:val="superscript"/>
    </w:rPr>
  </w:style>
  <w:style w:type="paragraph" w:styleId="EndnoteText">
    <w:name w:val="endnote text"/>
    <w:basedOn w:val="Normal"/>
    <w:link w:val="EndnoteTextChar"/>
    <w:uiPriority w:val="99"/>
    <w:semiHidden/>
    <w:unhideWhenUsed/>
    <w:rsid w:val="0091049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10495"/>
    <w:rPr>
      <w:rFonts w:ascii="Calibri" w:eastAsia="Times New Roman" w:hAnsi="Calibri" w:cs="Arial"/>
      <w:sz w:val="20"/>
      <w:szCs w:val="20"/>
    </w:rPr>
  </w:style>
  <w:style w:type="character" w:styleId="EndnoteReference">
    <w:name w:val="endnote reference"/>
    <w:basedOn w:val="DefaultParagraphFont"/>
    <w:uiPriority w:val="99"/>
    <w:semiHidden/>
    <w:unhideWhenUsed/>
    <w:rsid w:val="00910495"/>
    <w:rPr>
      <w:vertAlign w:val="superscript"/>
    </w:rPr>
  </w:style>
  <w:style w:type="character" w:customStyle="1" w:styleId="hps">
    <w:name w:val="hps"/>
    <w:basedOn w:val="DefaultParagraphFont"/>
    <w:rsid w:val="009B1985"/>
    <w:rPr>
      <w:rFonts w:cs="Times New Roman"/>
    </w:rPr>
  </w:style>
  <w:style w:type="table" w:styleId="TableGrid">
    <w:name w:val="Table Grid"/>
    <w:basedOn w:val="TableNormal"/>
    <w:uiPriority w:val="59"/>
    <w:rsid w:val="00EB4523"/>
    <w:pPr>
      <w:spacing w:after="0" w:line="240" w:lineRule="auto"/>
    </w:pPr>
    <w:rPr>
      <w:rFonts w:eastAsia="Times New Roman" w:cs="Calibr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zakiaviolett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B84E5-FC9D-4AD5-948B-B3B1F41B8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8</Pages>
  <Words>2025</Words>
  <Characters>11544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52</cp:revision>
  <dcterms:created xsi:type="dcterms:W3CDTF">2018-06-27T23:13:00Z</dcterms:created>
  <dcterms:modified xsi:type="dcterms:W3CDTF">2018-08-31T08:01:00Z</dcterms:modified>
</cp:coreProperties>
</file>