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7A1A7" w14:textId="77777777" w:rsidR="00883166" w:rsidRDefault="00883166" w:rsidP="00B32FC9">
      <w:pPr>
        <w:pStyle w:val="JudulIndonesia"/>
      </w:pPr>
    </w:p>
    <w:p w14:paraId="61315B7B" w14:textId="2398147E" w:rsidR="005F2A78" w:rsidRDefault="00E02AC9" w:rsidP="00B32FC9">
      <w:pPr>
        <w:pStyle w:val="JudulIndonesia"/>
      </w:pPr>
      <w:r>
        <w:t xml:space="preserve">Laporan Kasus: </w:t>
      </w:r>
      <w:proofErr w:type="spellStart"/>
      <w:r w:rsidRPr="00E02AC9">
        <w:t>Laserasi</w:t>
      </w:r>
      <w:proofErr w:type="spellEnd"/>
      <w:r w:rsidRPr="00E02AC9">
        <w:t xml:space="preserve"> Palpebrae </w:t>
      </w:r>
      <w:proofErr w:type="spellStart"/>
      <w:r w:rsidRPr="00E02AC9">
        <w:t>Tertusuk</w:t>
      </w:r>
      <w:proofErr w:type="spellEnd"/>
      <w:r w:rsidRPr="00E02AC9">
        <w:t xml:space="preserve"> </w:t>
      </w:r>
      <w:proofErr w:type="spellStart"/>
      <w:r w:rsidRPr="00E02AC9">
        <w:t>Kawat</w:t>
      </w:r>
      <w:proofErr w:type="spellEnd"/>
    </w:p>
    <w:p w14:paraId="3D8F7964" w14:textId="77777777" w:rsidR="00430367" w:rsidRDefault="00430367" w:rsidP="00B32FC9">
      <w:pPr>
        <w:pStyle w:val="JudulIndonesia"/>
      </w:pPr>
    </w:p>
    <w:p w14:paraId="4430C6E5" w14:textId="34A0A3EF" w:rsidR="00FE7393" w:rsidRDefault="00121E47" w:rsidP="00B32FC9">
      <w:pPr>
        <w:pStyle w:val="JudulIndonesia"/>
      </w:pPr>
      <w:r w:rsidRPr="00121E47">
        <w:t>Wire Punctured Palpebrae Laceration</w:t>
      </w:r>
      <w:r>
        <w:t xml:space="preserve">: </w:t>
      </w:r>
      <w:r w:rsidRPr="00121E47">
        <w:t xml:space="preserve">Case Report </w:t>
      </w:r>
    </w:p>
    <w:p w14:paraId="1E4B29AB" w14:textId="77777777" w:rsidR="005F2A78" w:rsidRPr="00430367" w:rsidRDefault="005F2A78" w:rsidP="00B32FC9">
      <w:pPr>
        <w:pStyle w:val="JudulIndonesia"/>
      </w:pPr>
    </w:p>
    <w:p w14:paraId="448A3CDE" w14:textId="049A6A69" w:rsidR="00430367" w:rsidRPr="00E02AC9" w:rsidRDefault="00E02AC9" w:rsidP="00C63E53">
      <w:pPr>
        <w:spacing w:after="0" w:line="240" w:lineRule="auto"/>
        <w:jc w:val="center"/>
        <w:rPr>
          <w:rFonts w:ascii="Times New Roman" w:hAnsi="Times New Roman"/>
          <w:b/>
          <w:sz w:val="24"/>
          <w:szCs w:val="24"/>
        </w:rPr>
      </w:pPr>
      <w:r w:rsidRPr="00E02AC9">
        <w:rPr>
          <w:rFonts w:asciiTheme="majorBidi" w:hAnsiTheme="majorBidi" w:cstheme="majorBidi"/>
          <w:b/>
          <w:sz w:val="24"/>
          <w:szCs w:val="24"/>
        </w:rPr>
        <w:t>Razzaqy</w:t>
      </w:r>
      <w:r w:rsidRPr="00E02AC9">
        <w:rPr>
          <w:rFonts w:asciiTheme="majorBidi" w:hAnsiTheme="majorBidi" w:cstheme="majorBidi"/>
          <w:b/>
          <w:sz w:val="24"/>
          <w:szCs w:val="24"/>
          <w:vertAlign w:val="superscript"/>
        </w:rPr>
        <w:t>1</w:t>
      </w:r>
      <w:r w:rsidRPr="00E02AC9">
        <w:rPr>
          <w:rFonts w:asciiTheme="majorBidi" w:hAnsiTheme="majorBidi" w:cstheme="majorBidi"/>
          <w:b/>
          <w:sz w:val="24"/>
          <w:szCs w:val="24"/>
        </w:rPr>
        <w:t>, Hermadi</w:t>
      </w:r>
      <w:r w:rsidRPr="00E02AC9">
        <w:rPr>
          <w:rFonts w:asciiTheme="majorBidi" w:hAnsiTheme="majorBidi" w:cstheme="majorBidi"/>
          <w:b/>
          <w:sz w:val="24"/>
          <w:szCs w:val="24"/>
          <w:vertAlign w:val="superscript"/>
        </w:rPr>
        <w:t>2</w:t>
      </w:r>
      <w:r w:rsidRPr="00E02AC9">
        <w:rPr>
          <w:rFonts w:asciiTheme="majorBidi" w:hAnsiTheme="majorBidi" w:cstheme="majorBidi"/>
          <w:b/>
          <w:sz w:val="24"/>
          <w:szCs w:val="24"/>
        </w:rPr>
        <w:t xml:space="preserve">, M. </w:t>
      </w:r>
      <w:proofErr w:type="spellStart"/>
      <w:r w:rsidRPr="00E02AC9">
        <w:rPr>
          <w:rFonts w:asciiTheme="majorBidi" w:hAnsiTheme="majorBidi" w:cstheme="majorBidi"/>
          <w:b/>
          <w:sz w:val="24"/>
          <w:szCs w:val="24"/>
        </w:rPr>
        <w:t>Thoriq</w:t>
      </w:r>
      <w:proofErr w:type="spellEnd"/>
      <w:r w:rsidRPr="00E02AC9">
        <w:rPr>
          <w:rFonts w:asciiTheme="majorBidi" w:hAnsiTheme="majorBidi" w:cstheme="majorBidi"/>
          <w:b/>
          <w:sz w:val="24"/>
          <w:szCs w:val="24"/>
        </w:rPr>
        <w:t xml:space="preserve"> Satria Dinata</w:t>
      </w:r>
      <w:r w:rsidRPr="00E02AC9">
        <w:rPr>
          <w:rFonts w:asciiTheme="majorBidi" w:hAnsiTheme="majorBidi" w:cstheme="majorBidi"/>
          <w:b/>
          <w:sz w:val="24"/>
          <w:szCs w:val="24"/>
          <w:vertAlign w:val="superscript"/>
        </w:rPr>
        <w:t>3</w:t>
      </w:r>
      <w:r w:rsidRPr="00E02AC9">
        <w:rPr>
          <w:rFonts w:asciiTheme="majorBidi" w:hAnsiTheme="majorBidi" w:cstheme="majorBidi"/>
          <w:b/>
          <w:bCs/>
          <w:sz w:val="24"/>
          <w:szCs w:val="24"/>
        </w:rPr>
        <w:t xml:space="preserve">, Ayu </w:t>
      </w:r>
      <w:proofErr w:type="spellStart"/>
      <w:r w:rsidRPr="00E02AC9">
        <w:rPr>
          <w:rFonts w:asciiTheme="majorBidi" w:hAnsiTheme="majorBidi" w:cstheme="majorBidi"/>
          <w:b/>
          <w:bCs/>
          <w:sz w:val="24"/>
          <w:szCs w:val="24"/>
        </w:rPr>
        <w:t>Rahajeng</w:t>
      </w:r>
      <w:proofErr w:type="spellEnd"/>
      <w:r w:rsidRPr="00E02AC9">
        <w:rPr>
          <w:rFonts w:asciiTheme="majorBidi" w:hAnsiTheme="majorBidi" w:cstheme="majorBidi"/>
          <w:b/>
          <w:bCs/>
          <w:sz w:val="24"/>
          <w:szCs w:val="24"/>
        </w:rPr>
        <w:t xml:space="preserve"> </w:t>
      </w:r>
      <w:proofErr w:type="spellStart"/>
      <w:r w:rsidRPr="00E02AC9">
        <w:rPr>
          <w:rFonts w:asciiTheme="majorBidi" w:hAnsiTheme="majorBidi" w:cstheme="majorBidi"/>
          <w:b/>
          <w:bCs/>
          <w:sz w:val="24"/>
          <w:szCs w:val="24"/>
        </w:rPr>
        <w:t>Dianing</w:t>
      </w:r>
      <w:proofErr w:type="spellEnd"/>
      <w:r w:rsidRPr="00E02AC9">
        <w:rPr>
          <w:rFonts w:asciiTheme="majorBidi" w:hAnsiTheme="majorBidi" w:cstheme="majorBidi"/>
          <w:b/>
          <w:bCs/>
          <w:sz w:val="24"/>
          <w:szCs w:val="24"/>
        </w:rPr>
        <w:t xml:space="preserve"> Negari</w:t>
      </w:r>
      <w:r w:rsidRPr="00E02AC9">
        <w:rPr>
          <w:rFonts w:asciiTheme="majorBidi" w:hAnsiTheme="majorBidi" w:cstheme="majorBidi"/>
          <w:b/>
          <w:bCs/>
          <w:sz w:val="24"/>
          <w:szCs w:val="24"/>
          <w:vertAlign w:val="superscript"/>
        </w:rPr>
        <w:t>4</w:t>
      </w:r>
      <w:r w:rsidRPr="00E02AC9">
        <w:rPr>
          <w:rFonts w:asciiTheme="majorBidi" w:hAnsiTheme="majorBidi" w:cstheme="majorBidi"/>
          <w:b/>
          <w:bCs/>
          <w:sz w:val="24"/>
          <w:szCs w:val="24"/>
        </w:rPr>
        <w:t xml:space="preserve">, </w:t>
      </w:r>
      <w:proofErr w:type="spellStart"/>
      <w:r w:rsidRPr="00E02AC9">
        <w:rPr>
          <w:rFonts w:asciiTheme="majorBidi" w:hAnsiTheme="majorBidi" w:cstheme="majorBidi"/>
          <w:b/>
          <w:bCs/>
          <w:sz w:val="24"/>
          <w:szCs w:val="24"/>
        </w:rPr>
        <w:t>Anandya</w:t>
      </w:r>
      <w:proofErr w:type="spellEnd"/>
      <w:r w:rsidRPr="00E02AC9">
        <w:rPr>
          <w:rFonts w:asciiTheme="majorBidi" w:hAnsiTheme="majorBidi" w:cstheme="majorBidi"/>
          <w:b/>
          <w:bCs/>
          <w:sz w:val="24"/>
          <w:szCs w:val="24"/>
        </w:rPr>
        <w:t xml:space="preserve"> Fatikhawati</w:t>
      </w:r>
      <w:r w:rsidRPr="00E02AC9">
        <w:rPr>
          <w:rFonts w:asciiTheme="majorBidi" w:hAnsiTheme="majorBidi" w:cstheme="majorBidi"/>
          <w:b/>
          <w:bCs/>
          <w:sz w:val="24"/>
          <w:szCs w:val="24"/>
          <w:vertAlign w:val="superscript"/>
        </w:rPr>
        <w:t>5</w:t>
      </w:r>
      <w:r w:rsidRPr="00E02AC9">
        <w:rPr>
          <w:rFonts w:asciiTheme="majorBidi" w:hAnsiTheme="majorBidi" w:cstheme="majorBidi"/>
          <w:b/>
          <w:bCs/>
          <w:sz w:val="24"/>
          <w:szCs w:val="24"/>
        </w:rPr>
        <w:t xml:space="preserve">, </w:t>
      </w:r>
      <w:proofErr w:type="spellStart"/>
      <w:r w:rsidRPr="00E02AC9">
        <w:rPr>
          <w:rFonts w:asciiTheme="majorBidi" w:hAnsiTheme="majorBidi" w:cstheme="majorBidi"/>
          <w:b/>
          <w:bCs/>
          <w:sz w:val="24"/>
          <w:szCs w:val="24"/>
        </w:rPr>
        <w:t>Khoiriya</w:t>
      </w:r>
      <w:proofErr w:type="spellEnd"/>
      <w:r w:rsidRPr="00E02AC9">
        <w:rPr>
          <w:rFonts w:asciiTheme="majorBidi" w:hAnsiTheme="majorBidi" w:cstheme="majorBidi"/>
          <w:b/>
          <w:bCs/>
          <w:sz w:val="24"/>
          <w:szCs w:val="24"/>
        </w:rPr>
        <w:t xml:space="preserve"> Ardiani</w:t>
      </w:r>
      <w:r w:rsidRPr="00E02AC9">
        <w:rPr>
          <w:rFonts w:asciiTheme="majorBidi" w:hAnsiTheme="majorBidi" w:cstheme="majorBidi"/>
          <w:b/>
          <w:bCs/>
          <w:sz w:val="24"/>
          <w:szCs w:val="24"/>
          <w:vertAlign w:val="superscript"/>
        </w:rPr>
        <w:t>6</w:t>
      </w:r>
      <w:r w:rsidRPr="00E02AC9">
        <w:rPr>
          <w:rFonts w:asciiTheme="majorBidi" w:hAnsiTheme="majorBidi" w:cstheme="majorBidi"/>
          <w:b/>
          <w:bCs/>
          <w:sz w:val="24"/>
          <w:szCs w:val="24"/>
        </w:rPr>
        <w:t>, Ulaa Haniifah</w:t>
      </w:r>
      <w:r w:rsidRPr="00E02AC9">
        <w:rPr>
          <w:rFonts w:asciiTheme="majorBidi" w:hAnsiTheme="majorBidi" w:cstheme="majorBidi"/>
          <w:b/>
          <w:bCs/>
          <w:sz w:val="24"/>
          <w:szCs w:val="24"/>
          <w:vertAlign w:val="superscript"/>
        </w:rPr>
        <w:t>7</w:t>
      </w:r>
      <w:r>
        <w:rPr>
          <w:rFonts w:asciiTheme="majorBidi" w:hAnsiTheme="majorBidi" w:cstheme="majorBidi"/>
          <w:b/>
          <w:bCs/>
          <w:sz w:val="24"/>
          <w:szCs w:val="24"/>
        </w:rPr>
        <w:t>, Muhammad Anas</w:t>
      </w:r>
      <w:r w:rsidRPr="00E02AC9">
        <w:rPr>
          <w:rFonts w:asciiTheme="majorBidi" w:hAnsiTheme="majorBidi" w:cstheme="majorBidi"/>
          <w:b/>
          <w:bCs/>
          <w:sz w:val="24"/>
          <w:szCs w:val="24"/>
          <w:vertAlign w:val="superscript"/>
        </w:rPr>
        <w:t>8</w:t>
      </w:r>
      <w:r w:rsidR="00F2419A">
        <w:rPr>
          <w:rFonts w:asciiTheme="majorBidi" w:hAnsiTheme="majorBidi" w:cstheme="majorBidi"/>
          <w:b/>
          <w:bCs/>
          <w:sz w:val="24"/>
          <w:szCs w:val="24"/>
          <w:vertAlign w:val="superscript"/>
        </w:rPr>
        <w:t>*</w:t>
      </w:r>
    </w:p>
    <w:p w14:paraId="064DEFE3" w14:textId="77777777" w:rsidR="00430367" w:rsidRPr="00430367" w:rsidRDefault="00430367" w:rsidP="00C63E53">
      <w:pPr>
        <w:spacing w:after="0" w:line="240" w:lineRule="auto"/>
        <w:jc w:val="center"/>
        <w:rPr>
          <w:rFonts w:ascii="Times New Roman" w:hAnsi="Times New Roman"/>
          <w:b/>
          <w:sz w:val="24"/>
          <w:szCs w:val="24"/>
          <w:vertAlign w:val="superscript"/>
        </w:rPr>
      </w:pPr>
    </w:p>
    <w:p w14:paraId="02F0691D" w14:textId="48576DFB" w:rsidR="00967760" w:rsidRDefault="00967760" w:rsidP="00967760">
      <w:pPr>
        <w:spacing w:after="0" w:line="240" w:lineRule="auto"/>
        <w:rPr>
          <w:rFonts w:asciiTheme="majorBidi" w:eastAsia="Times New Roman" w:hAnsiTheme="majorBidi" w:cstheme="majorBidi"/>
          <w:color w:val="000000" w:themeColor="text1"/>
          <w:sz w:val="20"/>
          <w:szCs w:val="20"/>
        </w:rPr>
      </w:pPr>
      <w:r w:rsidRPr="0072542A">
        <w:rPr>
          <w:rFonts w:asciiTheme="majorBidi" w:eastAsia="Times New Roman" w:hAnsiTheme="majorBidi" w:cstheme="majorBidi"/>
          <w:color w:val="000000" w:themeColor="text1"/>
          <w:sz w:val="20"/>
          <w:szCs w:val="20"/>
          <w:vertAlign w:val="superscript"/>
        </w:rPr>
        <w:t>1</w:t>
      </w:r>
      <w:r w:rsidRPr="0072542A">
        <w:rPr>
          <w:rFonts w:asciiTheme="majorBidi" w:eastAsia="Times New Roman" w:hAnsiTheme="majorBidi" w:cstheme="majorBidi"/>
          <w:color w:val="000000" w:themeColor="text1"/>
          <w:sz w:val="20"/>
          <w:szCs w:val="20"/>
        </w:rPr>
        <w:t>Department Mata Fakultas Kedokteran, Universitas Muhammadiyah Surabaya/RS</w:t>
      </w:r>
      <w:r>
        <w:rPr>
          <w:rFonts w:asciiTheme="majorBidi" w:eastAsia="Times New Roman" w:hAnsiTheme="majorBidi" w:cstheme="majorBidi"/>
          <w:color w:val="000000" w:themeColor="text1"/>
          <w:sz w:val="20"/>
          <w:szCs w:val="20"/>
        </w:rPr>
        <w:t xml:space="preserve"> Muhammadiyah </w:t>
      </w:r>
      <w:proofErr w:type="spellStart"/>
      <w:r>
        <w:rPr>
          <w:rFonts w:asciiTheme="majorBidi" w:eastAsia="Times New Roman" w:hAnsiTheme="majorBidi" w:cstheme="majorBidi"/>
          <w:color w:val="000000" w:themeColor="text1"/>
          <w:sz w:val="20"/>
          <w:szCs w:val="20"/>
        </w:rPr>
        <w:t>Lamongan</w:t>
      </w:r>
      <w:proofErr w:type="spellEnd"/>
    </w:p>
    <w:p w14:paraId="3DE01CB9" w14:textId="5F281F78" w:rsidR="00967760" w:rsidRPr="00967760" w:rsidRDefault="00967760" w:rsidP="0072542A">
      <w:pPr>
        <w:spacing w:after="0" w:line="240" w:lineRule="auto"/>
        <w:rPr>
          <w:rFonts w:asciiTheme="majorBidi" w:eastAsia="Times New Roman" w:hAnsiTheme="majorBidi" w:cstheme="majorBidi"/>
          <w:color w:val="000000" w:themeColor="text1"/>
          <w:sz w:val="20"/>
          <w:szCs w:val="20"/>
        </w:rPr>
      </w:pPr>
      <w:r w:rsidRPr="00967760">
        <w:rPr>
          <w:rFonts w:asciiTheme="majorBidi" w:eastAsia="Times New Roman" w:hAnsiTheme="majorBidi" w:cstheme="majorBidi"/>
          <w:color w:val="000000" w:themeColor="text1"/>
          <w:sz w:val="20"/>
          <w:szCs w:val="20"/>
        </w:rPr>
        <w:t>Jalan</w:t>
      </w:r>
      <w:r>
        <w:rPr>
          <w:rFonts w:asciiTheme="majorBidi" w:eastAsia="Times New Roman" w:hAnsiTheme="majorBidi" w:cstheme="majorBidi"/>
          <w:color w:val="000000" w:themeColor="text1"/>
          <w:sz w:val="20"/>
          <w:szCs w:val="20"/>
        </w:rPr>
        <w:t xml:space="preserve"> </w:t>
      </w:r>
      <w:proofErr w:type="spellStart"/>
      <w:r w:rsidR="00D92DC1">
        <w:rPr>
          <w:rFonts w:asciiTheme="majorBidi" w:eastAsia="Times New Roman" w:hAnsiTheme="majorBidi" w:cstheme="majorBidi"/>
          <w:color w:val="000000" w:themeColor="text1"/>
          <w:sz w:val="20"/>
          <w:szCs w:val="20"/>
        </w:rPr>
        <w:t>Jaksa</w:t>
      </w:r>
      <w:proofErr w:type="spellEnd"/>
      <w:r w:rsidR="00D92DC1">
        <w:rPr>
          <w:rFonts w:asciiTheme="majorBidi" w:eastAsia="Times New Roman" w:hAnsiTheme="majorBidi" w:cstheme="majorBidi"/>
          <w:color w:val="000000" w:themeColor="text1"/>
          <w:sz w:val="20"/>
          <w:szCs w:val="20"/>
        </w:rPr>
        <w:t xml:space="preserve"> Agung </w:t>
      </w:r>
      <w:proofErr w:type="spellStart"/>
      <w:r w:rsidR="00D92DC1">
        <w:rPr>
          <w:rFonts w:asciiTheme="majorBidi" w:eastAsia="Times New Roman" w:hAnsiTheme="majorBidi" w:cstheme="majorBidi"/>
          <w:color w:val="000000" w:themeColor="text1"/>
          <w:sz w:val="20"/>
          <w:szCs w:val="20"/>
        </w:rPr>
        <w:t>Suprapto</w:t>
      </w:r>
      <w:proofErr w:type="spellEnd"/>
      <w:r w:rsidR="00D92DC1">
        <w:rPr>
          <w:rFonts w:asciiTheme="majorBidi" w:eastAsia="Times New Roman" w:hAnsiTheme="majorBidi" w:cstheme="majorBidi"/>
          <w:color w:val="000000" w:themeColor="text1"/>
          <w:sz w:val="20"/>
          <w:szCs w:val="20"/>
        </w:rPr>
        <w:t xml:space="preserve"> No. 76 </w:t>
      </w:r>
      <w:proofErr w:type="spellStart"/>
      <w:r w:rsidR="00D92DC1">
        <w:rPr>
          <w:rFonts w:asciiTheme="majorBidi" w:eastAsia="Times New Roman" w:hAnsiTheme="majorBidi" w:cstheme="majorBidi"/>
          <w:color w:val="000000" w:themeColor="text1"/>
          <w:sz w:val="20"/>
          <w:szCs w:val="20"/>
        </w:rPr>
        <w:t>Lamongan</w:t>
      </w:r>
      <w:proofErr w:type="spellEnd"/>
      <w:r w:rsidR="00D92DC1">
        <w:rPr>
          <w:rFonts w:asciiTheme="majorBidi" w:eastAsia="Times New Roman" w:hAnsiTheme="majorBidi" w:cstheme="majorBidi"/>
          <w:color w:val="000000" w:themeColor="text1"/>
          <w:sz w:val="20"/>
          <w:szCs w:val="20"/>
        </w:rPr>
        <w:t>,</w:t>
      </w:r>
      <w:r>
        <w:rPr>
          <w:rFonts w:asciiTheme="majorBidi" w:eastAsia="Times New Roman" w:hAnsiTheme="majorBidi" w:cstheme="majorBidi"/>
          <w:color w:val="000000" w:themeColor="text1"/>
          <w:sz w:val="20"/>
          <w:szCs w:val="20"/>
        </w:rPr>
        <w:t xml:space="preserve"> </w:t>
      </w:r>
      <w:proofErr w:type="spellStart"/>
      <w:r>
        <w:rPr>
          <w:rFonts w:asciiTheme="majorBidi" w:eastAsia="Times New Roman" w:hAnsiTheme="majorBidi" w:cstheme="majorBidi"/>
          <w:color w:val="000000" w:themeColor="text1"/>
          <w:sz w:val="20"/>
          <w:szCs w:val="20"/>
        </w:rPr>
        <w:t>Lamongan</w:t>
      </w:r>
      <w:proofErr w:type="spellEnd"/>
      <w:r>
        <w:rPr>
          <w:rFonts w:asciiTheme="majorBidi" w:eastAsia="Times New Roman" w:hAnsiTheme="majorBidi" w:cstheme="majorBidi"/>
          <w:color w:val="000000" w:themeColor="text1"/>
          <w:sz w:val="20"/>
          <w:szCs w:val="20"/>
        </w:rPr>
        <w:t xml:space="preserve">, </w:t>
      </w:r>
      <w:r>
        <w:rPr>
          <w:rFonts w:ascii="Times New Roman" w:hAnsi="Times New Roman"/>
          <w:sz w:val="20"/>
          <w:szCs w:val="20"/>
        </w:rPr>
        <w:t>Jawa Timur Indonesia</w:t>
      </w:r>
    </w:p>
    <w:p w14:paraId="1985D562" w14:textId="03A1DB7B" w:rsidR="0072542A" w:rsidRDefault="0072542A" w:rsidP="0072542A">
      <w:pPr>
        <w:spacing w:after="0" w:line="240" w:lineRule="auto"/>
        <w:rPr>
          <w:rFonts w:asciiTheme="majorBidi" w:eastAsia="Times New Roman" w:hAnsiTheme="majorBidi" w:cstheme="majorBidi"/>
          <w:color w:val="000000" w:themeColor="text1"/>
          <w:sz w:val="20"/>
          <w:szCs w:val="20"/>
        </w:rPr>
      </w:pPr>
      <w:r w:rsidRPr="0072542A">
        <w:rPr>
          <w:rFonts w:asciiTheme="majorBidi" w:eastAsia="Times New Roman" w:hAnsiTheme="majorBidi" w:cstheme="majorBidi"/>
          <w:color w:val="000000" w:themeColor="text1"/>
          <w:sz w:val="20"/>
          <w:szCs w:val="20"/>
          <w:vertAlign w:val="superscript"/>
        </w:rPr>
        <w:t>2</w:t>
      </w:r>
      <w:r w:rsidRPr="0072542A">
        <w:rPr>
          <w:rFonts w:asciiTheme="majorBidi" w:eastAsia="Times New Roman" w:hAnsiTheme="majorBidi" w:cstheme="majorBidi"/>
          <w:color w:val="000000" w:themeColor="text1"/>
          <w:sz w:val="20"/>
          <w:szCs w:val="20"/>
        </w:rPr>
        <w:t xml:space="preserve">Department Mata Fakultas Kedokteran, Universitas Muhammadiyah Surabaya/RSUD dr. </w:t>
      </w:r>
      <w:proofErr w:type="spellStart"/>
      <w:r w:rsidRPr="0072542A">
        <w:rPr>
          <w:rFonts w:asciiTheme="majorBidi" w:eastAsia="Times New Roman" w:hAnsiTheme="majorBidi" w:cstheme="majorBidi"/>
          <w:color w:val="000000" w:themeColor="text1"/>
          <w:sz w:val="20"/>
          <w:szCs w:val="20"/>
        </w:rPr>
        <w:t>Soegiri</w:t>
      </w:r>
      <w:proofErr w:type="spellEnd"/>
      <w:r w:rsidRPr="0072542A">
        <w:rPr>
          <w:rFonts w:asciiTheme="majorBidi" w:eastAsia="Times New Roman" w:hAnsiTheme="majorBidi" w:cstheme="majorBidi"/>
          <w:color w:val="000000" w:themeColor="text1"/>
          <w:sz w:val="20"/>
          <w:szCs w:val="20"/>
        </w:rPr>
        <w:t xml:space="preserve">, </w:t>
      </w:r>
      <w:proofErr w:type="spellStart"/>
      <w:r w:rsidRPr="0072542A">
        <w:rPr>
          <w:rFonts w:asciiTheme="majorBidi" w:eastAsia="Times New Roman" w:hAnsiTheme="majorBidi" w:cstheme="majorBidi"/>
          <w:color w:val="000000" w:themeColor="text1"/>
          <w:sz w:val="20"/>
          <w:szCs w:val="20"/>
        </w:rPr>
        <w:t>Lamongan</w:t>
      </w:r>
      <w:proofErr w:type="spellEnd"/>
    </w:p>
    <w:p w14:paraId="0280CB59" w14:textId="6C25BE91" w:rsidR="00623F59" w:rsidRPr="0072542A" w:rsidRDefault="00623F59" w:rsidP="0072542A">
      <w:pPr>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 xml:space="preserve">Jalan </w:t>
      </w:r>
      <w:r w:rsidR="00D92DC1">
        <w:rPr>
          <w:rFonts w:asciiTheme="majorBidi" w:eastAsia="Times New Roman" w:hAnsiTheme="majorBidi" w:cstheme="majorBidi"/>
          <w:color w:val="000000" w:themeColor="text1"/>
          <w:sz w:val="20"/>
          <w:szCs w:val="20"/>
        </w:rPr>
        <w:t xml:space="preserve">Kusuma </w:t>
      </w:r>
      <w:proofErr w:type="spellStart"/>
      <w:r w:rsidR="00D92DC1">
        <w:rPr>
          <w:rFonts w:asciiTheme="majorBidi" w:eastAsia="Times New Roman" w:hAnsiTheme="majorBidi" w:cstheme="majorBidi"/>
          <w:color w:val="000000" w:themeColor="text1"/>
          <w:sz w:val="20"/>
          <w:szCs w:val="20"/>
        </w:rPr>
        <w:t>Bangsa</w:t>
      </w:r>
      <w:proofErr w:type="spellEnd"/>
      <w:r w:rsidR="00D92DC1">
        <w:rPr>
          <w:rFonts w:asciiTheme="majorBidi" w:eastAsia="Times New Roman" w:hAnsiTheme="majorBidi" w:cstheme="majorBidi"/>
          <w:color w:val="000000" w:themeColor="text1"/>
          <w:sz w:val="20"/>
          <w:szCs w:val="20"/>
        </w:rPr>
        <w:t xml:space="preserve"> No. 7 </w:t>
      </w:r>
      <w:proofErr w:type="spellStart"/>
      <w:r>
        <w:rPr>
          <w:rFonts w:asciiTheme="majorBidi" w:eastAsia="Times New Roman" w:hAnsiTheme="majorBidi" w:cstheme="majorBidi"/>
          <w:color w:val="000000" w:themeColor="text1"/>
          <w:sz w:val="20"/>
          <w:szCs w:val="20"/>
        </w:rPr>
        <w:t>Lamongan</w:t>
      </w:r>
      <w:proofErr w:type="spellEnd"/>
      <w:r>
        <w:rPr>
          <w:rFonts w:asciiTheme="majorBidi" w:eastAsia="Times New Roman" w:hAnsiTheme="majorBidi" w:cstheme="majorBidi"/>
          <w:color w:val="000000" w:themeColor="text1"/>
          <w:sz w:val="20"/>
          <w:szCs w:val="20"/>
        </w:rPr>
        <w:t xml:space="preserve">, </w:t>
      </w:r>
      <w:proofErr w:type="spellStart"/>
      <w:r w:rsidR="00D92DC1">
        <w:rPr>
          <w:rFonts w:asciiTheme="majorBidi" w:eastAsia="Times New Roman" w:hAnsiTheme="majorBidi" w:cstheme="majorBidi"/>
          <w:color w:val="000000" w:themeColor="text1"/>
          <w:sz w:val="20"/>
          <w:szCs w:val="20"/>
        </w:rPr>
        <w:t>Lamongan</w:t>
      </w:r>
      <w:proofErr w:type="spellEnd"/>
      <w:r w:rsidR="00D92DC1">
        <w:rPr>
          <w:rFonts w:asciiTheme="majorBidi" w:eastAsia="Times New Roman" w:hAnsiTheme="majorBidi" w:cstheme="majorBidi"/>
          <w:color w:val="000000" w:themeColor="text1"/>
          <w:sz w:val="20"/>
          <w:szCs w:val="20"/>
        </w:rPr>
        <w:t xml:space="preserve">, </w:t>
      </w:r>
      <w:r>
        <w:rPr>
          <w:rFonts w:ascii="Times New Roman" w:hAnsi="Times New Roman"/>
          <w:sz w:val="20"/>
          <w:szCs w:val="20"/>
        </w:rPr>
        <w:t>Jawa Timur Indonesia</w:t>
      </w:r>
    </w:p>
    <w:p w14:paraId="76F885C4" w14:textId="15A9FC69" w:rsidR="00430367" w:rsidRPr="0072542A" w:rsidRDefault="005F2A78" w:rsidP="00C63E53">
      <w:pPr>
        <w:spacing w:after="0" w:line="240" w:lineRule="auto"/>
        <w:rPr>
          <w:rFonts w:asciiTheme="majorBidi" w:hAnsiTheme="majorBidi" w:cstheme="majorBidi"/>
          <w:sz w:val="20"/>
          <w:szCs w:val="20"/>
        </w:rPr>
      </w:pPr>
      <w:r w:rsidRPr="0072542A">
        <w:rPr>
          <w:rFonts w:asciiTheme="majorBidi" w:hAnsiTheme="majorBidi" w:cstheme="majorBidi"/>
          <w:sz w:val="20"/>
          <w:szCs w:val="20"/>
          <w:vertAlign w:val="superscript"/>
        </w:rPr>
        <w:t>3</w:t>
      </w:r>
      <w:r w:rsidR="0072542A" w:rsidRPr="0072542A">
        <w:rPr>
          <w:rFonts w:asciiTheme="majorBidi" w:hAnsiTheme="majorBidi" w:cstheme="majorBidi"/>
          <w:sz w:val="20"/>
          <w:szCs w:val="20"/>
          <w:vertAlign w:val="superscript"/>
        </w:rPr>
        <w:t>,4,5,6,7,8</w:t>
      </w:r>
      <w:r w:rsidRPr="0072542A">
        <w:rPr>
          <w:rFonts w:asciiTheme="majorBidi" w:hAnsiTheme="majorBidi" w:cstheme="majorBidi"/>
          <w:sz w:val="20"/>
          <w:szCs w:val="20"/>
          <w:vertAlign w:val="superscript"/>
        </w:rPr>
        <w:t xml:space="preserve"> </w:t>
      </w:r>
      <w:r w:rsidRPr="0072542A">
        <w:rPr>
          <w:rFonts w:asciiTheme="majorBidi" w:hAnsiTheme="majorBidi" w:cstheme="majorBidi"/>
          <w:sz w:val="20"/>
          <w:szCs w:val="20"/>
        </w:rPr>
        <w:t xml:space="preserve">Program </w:t>
      </w:r>
      <w:proofErr w:type="spellStart"/>
      <w:r w:rsidRPr="0072542A">
        <w:rPr>
          <w:rFonts w:asciiTheme="majorBidi" w:hAnsiTheme="majorBidi" w:cstheme="majorBidi"/>
          <w:sz w:val="20"/>
          <w:szCs w:val="20"/>
        </w:rPr>
        <w:t>Studi</w:t>
      </w:r>
      <w:proofErr w:type="spellEnd"/>
      <w:r w:rsidRPr="0072542A">
        <w:rPr>
          <w:rFonts w:asciiTheme="majorBidi" w:hAnsiTheme="majorBidi" w:cstheme="majorBidi"/>
          <w:sz w:val="20"/>
          <w:szCs w:val="20"/>
        </w:rPr>
        <w:t xml:space="preserve"> Pendidikan </w:t>
      </w:r>
      <w:proofErr w:type="spellStart"/>
      <w:r w:rsidRPr="0072542A">
        <w:rPr>
          <w:rFonts w:asciiTheme="majorBidi" w:hAnsiTheme="majorBidi" w:cstheme="majorBidi"/>
          <w:sz w:val="20"/>
          <w:szCs w:val="20"/>
        </w:rPr>
        <w:t>Dokter</w:t>
      </w:r>
      <w:proofErr w:type="spellEnd"/>
      <w:r w:rsidRPr="0072542A">
        <w:rPr>
          <w:rFonts w:asciiTheme="majorBidi" w:hAnsiTheme="majorBidi" w:cstheme="majorBidi"/>
          <w:sz w:val="20"/>
          <w:szCs w:val="20"/>
        </w:rPr>
        <w:t xml:space="preserve">, </w:t>
      </w:r>
      <w:r w:rsidR="00430367" w:rsidRPr="0072542A">
        <w:rPr>
          <w:rFonts w:asciiTheme="majorBidi" w:hAnsiTheme="majorBidi" w:cstheme="majorBidi"/>
          <w:sz w:val="20"/>
          <w:szCs w:val="20"/>
        </w:rPr>
        <w:t xml:space="preserve">Fakultas </w:t>
      </w:r>
      <w:r w:rsidRPr="0072542A">
        <w:rPr>
          <w:rFonts w:asciiTheme="majorBidi" w:hAnsiTheme="majorBidi" w:cstheme="majorBidi"/>
          <w:sz w:val="20"/>
          <w:szCs w:val="20"/>
        </w:rPr>
        <w:t>Kedokteran</w:t>
      </w:r>
      <w:r w:rsidR="00E02AC9" w:rsidRPr="0072542A">
        <w:rPr>
          <w:rFonts w:asciiTheme="majorBidi" w:hAnsiTheme="majorBidi" w:cstheme="majorBidi"/>
          <w:sz w:val="20"/>
          <w:szCs w:val="20"/>
        </w:rPr>
        <w:t>, Universitas Muhammadiyah Surabaya</w:t>
      </w:r>
    </w:p>
    <w:p w14:paraId="3730BA26" w14:textId="35BE9C66" w:rsidR="005F2A78" w:rsidRPr="0012416A" w:rsidRDefault="005F2A78" w:rsidP="00C63E53">
      <w:pPr>
        <w:spacing w:after="0" w:line="240" w:lineRule="auto"/>
        <w:rPr>
          <w:rFonts w:ascii="Times New Roman" w:hAnsi="Times New Roman"/>
          <w:sz w:val="20"/>
          <w:szCs w:val="20"/>
        </w:rPr>
      </w:pPr>
      <w:r>
        <w:rPr>
          <w:rFonts w:ascii="Times New Roman" w:hAnsi="Times New Roman"/>
          <w:sz w:val="20"/>
          <w:szCs w:val="20"/>
        </w:rPr>
        <w:t xml:space="preserve">Jalan </w:t>
      </w:r>
      <w:r w:rsidR="00E02AC9">
        <w:rPr>
          <w:rFonts w:ascii="Times New Roman" w:hAnsi="Times New Roman"/>
          <w:sz w:val="20"/>
          <w:szCs w:val="20"/>
        </w:rPr>
        <w:t>Sutorejo No. 59 Surabaya, Surabaya</w:t>
      </w:r>
      <w:r>
        <w:rPr>
          <w:rFonts w:ascii="Times New Roman" w:hAnsi="Times New Roman"/>
          <w:sz w:val="20"/>
          <w:szCs w:val="20"/>
        </w:rPr>
        <w:t>, Jawa Timur Indonesia</w:t>
      </w:r>
    </w:p>
    <w:p w14:paraId="636206B7" w14:textId="77777777" w:rsidR="00226211" w:rsidRDefault="00226211" w:rsidP="00226211">
      <w:pPr>
        <w:spacing w:after="0" w:line="240" w:lineRule="auto"/>
        <w:rPr>
          <w:rFonts w:ascii="Times New Roman" w:hAnsi="Times New Roman"/>
          <w:i/>
          <w:sz w:val="18"/>
          <w:szCs w:val="20"/>
        </w:rPr>
      </w:pPr>
    </w:p>
    <w:p w14:paraId="42A87C30" w14:textId="77777777" w:rsidR="00226211" w:rsidRPr="0056595B" w:rsidRDefault="00226211" w:rsidP="00226211">
      <w:pPr>
        <w:spacing w:after="0" w:line="240" w:lineRule="auto"/>
        <w:rPr>
          <w:rFonts w:ascii="Times New Roman" w:hAnsi="Times New Roman"/>
          <w:b/>
          <w:i/>
          <w:sz w:val="20"/>
          <w:szCs w:val="20"/>
          <w:lang w:val="id-ID"/>
        </w:rPr>
      </w:pPr>
      <w:r w:rsidRPr="008F6249">
        <w:rPr>
          <w:rFonts w:ascii="Times New Roman" w:hAnsi="Times New Roman"/>
          <w:i/>
          <w:sz w:val="18"/>
          <w:szCs w:val="20"/>
        </w:rPr>
        <w:t>*</w:t>
      </w:r>
      <w:r w:rsidRPr="00F1362B">
        <w:rPr>
          <w:rFonts w:ascii="Times New Roman" w:hAnsi="Times New Roman"/>
          <w:i/>
          <w:sz w:val="20"/>
          <w:szCs w:val="20"/>
        </w:rPr>
        <w:t>Corresponding author</w:t>
      </w:r>
      <w:r>
        <w:rPr>
          <w:rFonts w:ascii="Times New Roman" w:hAnsi="Times New Roman"/>
          <w:i/>
          <w:sz w:val="20"/>
          <w:szCs w:val="20"/>
          <w:lang w:val="id-ID"/>
        </w:rPr>
        <w:t xml:space="preserve"> </w:t>
      </w:r>
    </w:p>
    <w:p w14:paraId="54B111E1" w14:textId="08427867" w:rsidR="00226211" w:rsidRDefault="00226211" w:rsidP="00226211">
      <w:pPr>
        <w:spacing w:after="0" w:line="240" w:lineRule="auto"/>
        <w:rPr>
          <w:rFonts w:ascii="Tahoma" w:hAnsi="Tahoma" w:cs="Tahoma"/>
          <w:color w:val="222222"/>
          <w:sz w:val="18"/>
          <w:szCs w:val="18"/>
          <w:shd w:val="clear" w:color="auto" w:fill="FFFFFF"/>
        </w:rPr>
      </w:pPr>
      <w:r w:rsidRPr="00F1362B">
        <w:rPr>
          <w:rFonts w:ascii="Times New Roman" w:hAnsi="Times New Roman"/>
          <w:i/>
          <w:iCs/>
          <w:sz w:val="20"/>
          <w:szCs w:val="20"/>
          <w:lang w:val="id-ID"/>
        </w:rPr>
        <w:t xml:space="preserve">Email: </w:t>
      </w:r>
      <w:r w:rsidR="00E02AC9">
        <w:rPr>
          <w:rFonts w:ascii="Tahoma" w:hAnsi="Tahoma" w:cs="Tahoma"/>
          <w:color w:val="222222"/>
          <w:sz w:val="18"/>
          <w:szCs w:val="18"/>
          <w:shd w:val="clear" w:color="auto" w:fill="FFFFFF"/>
        </w:rPr>
        <w:t>anas@fk.um-surabaya</w:t>
      </w:r>
      <w:r>
        <w:rPr>
          <w:rFonts w:ascii="Tahoma" w:hAnsi="Tahoma" w:cs="Tahoma"/>
          <w:color w:val="222222"/>
          <w:sz w:val="18"/>
          <w:szCs w:val="18"/>
          <w:shd w:val="clear" w:color="auto" w:fill="FFFFFF"/>
        </w:rPr>
        <w:t>.ac.id</w:t>
      </w:r>
    </w:p>
    <w:p w14:paraId="2807D9C7" w14:textId="77777777" w:rsidR="00962DB9" w:rsidRPr="00C10B94" w:rsidRDefault="00C951E1" w:rsidP="00C951E1">
      <w:pPr>
        <w:tabs>
          <w:tab w:val="left" w:pos="4635"/>
          <w:tab w:val="left" w:pos="5250"/>
        </w:tabs>
        <w:spacing w:after="0" w:line="240" w:lineRule="auto"/>
        <w:rPr>
          <w:rFonts w:ascii="Times New Roman" w:hAnsi="Times New Roman"/>
          <w:color w:val="222222"/>
          <w:sz w:val="20"/>
          <w:szCs w:val="20"/>
          <w:shd w:val="clear" w:color="auto" w:fill="FFFFFF"/>
        </w:rPr>
      </w:pPr>
      <w:r>
        <w:rPr>
          <w:rFonts w:ascii="Times New Roman" w:hAnsi="Times New Roman"/>
          <w:color w:val="222222"/>
          <w:sz w:val="20"/>
          <w:szCs w:val="20"/>
          <w:shd w:val="clear" w:color="auto" w:fill="FFFFFF"/>
        </w:rPr>
        <w:tab/>
      </w:r>
    </w:p>
    <w:tbl>
      <w:tblPr>
        <w:tblpPr w:leftFromText="180" w:rightFromText="180" w:vertAnchor="text" w:horzAnchor="margin" w:tblpY="158"/>
        <w:tblW w:w="9521" w:type="dxa"/>
        <w:tblBorders>
          <w:top w:val="single" w:sz="4" w:space="0" w:color="auto"/>
          <w:bottom w:val="single" w:sz="4" w:space="0" w:color="auto"/>
        </w:tblBorders>
        <w:tblLayout w:type="fixed"/>
        <w:tblLook w:val="04A0" w:firstRow="1" w:lastRow="0" w:firstColumn="1" w:lastColumn="0" w:noHBand="0" w:noVBand="1"/>
      </w:tblPr>
      <w:tblGrid>
        <w:gridCol w:w="1809"/>
        <w:gridCol w:w="236"/>
        <w:gridCol w:w="7277"/>
        <w:gridCol w:w="142"/>
        <w:gridCol w:w="57"/>
      </w:tblGrid>
      <w:tr w:rsidR="00962DB9" w:rsidRPr="008F6249" w14:paraId="4EE5D48C" w14:textId="77777777" w:rsidTr="00225FCC">
        <w:trPr>
          <w:gridAfter w:val="2"/>
          <w:wAfter w:w="199" w:type="dxa"/>
          <w:trHeight w:val="208"/>
        </w:trPr>
        <w:tc>
          <w:tcPr>
            <w:tcW w:w="1809" w:type="dxa"/>
            <w:tcBorders>
              <w:top w:val="single" w:sz="12" w:space="0" w:color="auto"/>
              <w:bottom w:val="nil"/>
            </w:tcBorders>
            <w:shd w:val="clear" w:color="auto" w:fill="auto"/>
            <w:vAlign w:val="bottom"/>
          </w:tcPr>
          <w:p w14:paraId="503A767E" w14:textId="77777777" w:rsidR="00962DB9" w:rsidRPr="008F6249" w:rsidRDefault="00962DB9" w:rsidP="00C63E53">
            <w:pPr>
              <w:tabs>
                <w:tab w:val="center" w:pos="1309"/>
                <w:tab w:val="right" w:pos="2619"/>
              </w:tabs>
              <w:spacing w:after="0" w:line="240" w:lineRule="auto"/>
              <w:rPr>
                <w:rFonts w:ascii="Times New Roman" w:hAnsi="Times New Roman"/>
                <w:b/>
              </w:rPr>
            </w:pPr>
          </w:p>
        </w:tc>
        <w:tc>
          <w:tcPr>
            <w:tcW w:w="236" w:type="dxa"/>
            <w:tcBorders>
              <w:top w:val="single" w:sz="12" w:space="0" w:color="auto"/>
              <w:bottom w:val="nil"/>
            </w:tcBorders>
          </w:tcPr>
          <w:p w14:paraId="6DE09963" w14:textId="77777777" w:rsidR="00962DB9" w:rsidRPr="008F6249" w:rsidRDefault="00962DB9" w:rsidP="00C63E53">
            <w:pPr>
              <w:spacing w:after="0" w:line="240" w:lineRule="auto"/>
              <w:jc w:val="center"/>
              <w:rPr>
                <w:rFonts w:ascii="Times New Roman" w:hAnsi="Times New Roman"/>
                <w:color w:val="000000"/>
              </w:rPr>
            </w:pPr>
          </w:p>
        </w:tc>
        <w:tc>
          <w:tcPr>
            <w:tcW w:w="7277" w:type="dxa"/>
            <w:tcBorders>
              <w:top w:val="single" w:sz="12" w:space="0" w:color="auto"/>
              <w:bottom w:val="single" w:sz="12" w:space="0" w:color="auto"/>
            </w:tcBorders>
            <w:vAlign w:val="bottom"/>
          </w:tcPr>
          <w:p w14:paraId="5C694E18" w14:textId="77777777" w:rsidR="00962DB9" w:rsidRPr="00C342B2" w:rsidRDefault="00962DB9" w:rsidP="00C63E53">
            <w:pPr>
              <w:spacing w:after="0" w:line="240" w:lineRule="auto"/>
              <w:rPr>
                <w:rFonts w:ascii="Times New Roman" w:hAnsi="Times New Roman"/>
                <w:b/>
                <w:i/>
                <w:color w:val="000000"/>
              </w:rPr>
            </w:pPr>
            <w:r w:rsidRPr="00C342B2">
              <w:rPr>
                <w:rFonts w:ascii="Times New Roman" w:hAnsi="Times New Roman"/>
                <w:b/>
                <w:i/>
                <w:color w:val="000000"/>
              </w:rPr>
              <w:t>A b s t r a c t</w:t>
            </w:r>
          </w:p>
        </w:tc>
      </w:tr>
      <w:tr w:rsidR="00962DB9" w:rsidRPr="008F6249" w14:paraId="73CBCDEF" w14:textId="77777777" w:rsidTr="00225FCC">
        <w:trPr>
          <w:trHeight w:val="380"/>
        </w:trPr>
        <w:tc>
          <w:tcPr>
            <w:tcW w:w="1809" w:type="dxa"/>
            <w:tcBorders>
              <w:top w:val="nil"/>
              <w:bottom w:val="nil"/>
            </w:tcBorders>
            <w:shd w:val="clear" w:color="auto" w:fill="auto"/>
          </w:tcPr>
          <w:p w14:paraId="4CF1D0DB" w14:textId="77777777" w:rsidR="009661BB" w:rsidRDefault="00962DB9" w:rsidP="00966F3B">
            <w:pPr>
              <w:spacing w:after="0" w:line="240" w:lineRule="auto"/>
              <w:rPr>
                <w:rFonts w:ascii="Times New Roman" w:eastAsia="Times New Roman" w:hAnsi="Times New Roman"/>
                <w:b/>
                <w:i/>
                <w:sz w:val="20"/>
                <w:szCs w:val="20"/>
                <w:lang w:val="id-ID"/>
              </w:rPr>
            </w:pPr>
            <w:r w:rsidRPr="00C63E53">
              <w:rPr>
                <w:rFonts w:ascii="Times New Roman" w:eastAsia="Times New Roman" w:hAnsi="Times New Roman"/>
                <w:b/>
                <w:i/>
                <w:sz w:val="20"/>
                <w:szCs w:val="20"/>
                <w:lang w:val="id-ID"/>
              </w:rPr>
              <w:t xml:space="preserve">Keyword : </w:t>
            </w:r>
          </w:p>
          <w:p w14:paraId="3C0952CF" w14:textId="77777777" w:rsidR="009661BB" w:rsidRPr="009661BB" w:rsidRDefault="009661BB" w:rsidP="009661BB">
            <w:pPr>
              <w:spacing w:after="0" w:line="240" w:lineRule="auto"/>
              <w:rPr>
                <w:rFonts w:ascii="Times New Roman" w:hAnsi="Times New Roman"/>
                <w:sz w:val="20"/>
                <w:szCs w:val="20"/>
              </w:rPr>
            </w:pPr>
            <w:r w:rsidRPr="009661BB">
              <w:rPr>
                <w:rFonts w:ascii="Times New Roman" w:hAnsi="Times New Roman"/>
                <w:sz w:val="20"/>
                <w:szCs w:val="20"/>
              </w:rPr>
              <w:t>laceration,</w:t>
            </w:r>
          </w:p>
          <w:p w14:paraId="2223CCBE" w14:textId="77777777" w:rsidR="009661BB" w:rsidRDefault="009661BB" w:rsidP="009661BB">
            <w:pPr>
              <w:spacing w:after="0" w:line="240" w:lineRule="auto"/>
              <w:rPr>
                <w:rFonts w:ascii="Times New Roman" w:hAnsi="Times New Roman"/>
                <w:sz w:val="20"/>
                <w:szCs w:val="20"/>
              </w:rPr>
            </w:pPr>
            <w:r>
              <w:rPr>
                <w:rFonts w:ascii="Times New Roman" w:hAnsi="Times New Roman"/>
                <w:sz w:val="20"/>
                <w:szCs w:val="20"/>
              </w:rPr>
              <w:t>p</w:t>
            </w:r>
            <w:r w:rsidRPr="009661BB">
              <w:rPr>
                <w:rFonts w:ascii="Times New Roman" w:hAnsi="Times New Roman"/>
                <w:sz w:val="20"/>
                <w:szCs w:val="20"/>
              </w:rPr>
              <w:t xml:space="preserve">alpebrae, </w:t>
            </w:r>
          </w:p>
          <w:p w14:paraId="4CBAB5C7" w14:textId="1F1E44FA" w:rsidR="009661BB" w:rsidRPr="009661BB" w:rsidRDefault="009661BB" w:rsidP="009661BB">
            <w:pPr>
              <w:spacing w:after="0" w:line="240" w:lineRule="auto"/>
              <w:rPr>
                <w:rFonts w:ascii="Times New Roman" w:hAnsi="Times New Roman"/>
                <w:sz w:val="20"/>
                <w:szCs w:val="20"/>
              </w:rPr>
            </w:pPr>
            <w:r>
              <w:rPr>
                <w:rFonts w:ascii="Times New Roman" w:hAnsi="Times New Roman"/>
                <w:sz w:val="20"/>
                <w:szCs w:val="20"/>
              </w:rPr>
              <w:t>t</w:t>
            </w:r>
            <w:r w:rsidRPr="009661BB">
              <w:rPr>
                <w:rFonts w:ascii="Times New Roman" w:hAnsi="Times New Roman"/>
                <w:sz w:val="20"/>
                <w:szCs w:val="20"/>
              </w:rPr>
              <w:t>rauma,</w:t>
            </w:r>
          </w:p>
          <w:p w14:paraId="31DC6052" w14:textId="6A646F28" w:rsidR="009661BB" w:rsidRPr="009661BB" w:rsidRDefault="009661BB" w:rsidP="009661BB">
            <w:pPr>
              <w:spacing w:after="0" w:line="240" w:lineRule="auto"/>
              <w:rPr>
                <w:rFonts w:ascii="Times New Roman" w:hAnsi="Times New Roman"/>
                <w:sz w:val="20"/>
                <w:szCs w:val="20"/>
              </w:rPr>
            </w:pPr>
            <w:r>
              <w:rPr>
                <w:rFonts w:ascii="Times New Roman" w:hAnsi="Times New Roman"/>
                <w:sz w:val="20"/>
                <w:szCs w:val="20"/>
              </w:rPr>
              <w:t>s</w:t>
            </w:r>
            <w:r w:rsidRPr="009661BB">
              <w:rPr>
                <w:rFonts w:ascii="Times New Roman" w:hAnsi="Times New Roman"/>
                <w:sz w:val="20"/>
                <w:szCs w:val="20"/>
              </w:rPr>
              <w:t>harp,</w:t>
            </w:r>
          </w:p>
          <w:p w14:paraId="077B7680" w14:textId="75E7783A" w:rsidR="00966F3B" w:rsidRPr="00962DB9" w:rsidRDefault="009661BB" w:rsidP="009661BB">
            <w:pPr>
              <w:spacing w:after="0" w:line="240" w:lineRule="auto"/>
              <w:rPr>
                <w:rFonts w:ascii="Times New Roman" w:eastAsia="Times New Roman" w:hAnsi="Times New Roman"/>
                <w:b/>
                <w:i/>
                <w:lang w:val="id-ID"/>
              </w:rPr>
            </w:pPr>
            <w:r>
              <w:rPr>
                <w:rFonts w:ascii="Times New Roman" w:hAnsi="Times New Roman"/>
                <w:sz w:val="20"/>
                <w:szCs w:val="20"/>
              </w:rPr>
              <w:t>r</w:t>
            </w:r>
            <w:r w:rsidRPr="009661BB">
              <w:rPr>
                <w:rFonts w:ascii="Times New Roman" w:hAnsi="Times New Roman"/>
                <w:sz w:val="20"/>
                <w:szCs w:val="20"/>
              </w:rPr>
              <w:t>ed</w:t>
            </w:r>
          </w:p>
        </w:tc>
        <w:tc>
          <w:tcPr>
            <w:tcW w:w="236" w:type="dxa"/>
            <w:tcBorders>
              <w:top w:val="nil"/>
              <w:bottom w:val="nil"/>
            </w:tcBorders>
          </w:tcPr>
          <w:p w14:paraId="267DC6CC" w14:textId="77777777" w:rsidR="00962DB9" w:rsidRPr="008F6249" w:rsidRDefault="00962DB9" w:rsidP="00C63E53">
            <w:pPr>
              <w:spacing w:after="0" w:line="240" w:lineRule="auto"/>
              <w:jc w:val="center"/>
              <w:rPr>
                <w:rFonts w:ascii="Times New Roman" w:hAnsi="Times New Roman"/>
                <w:color w:val="000000"/>
              </w:rPr>
            </w:pPr>
          </w:p>
        </w:tc>
        <w:tc>
          <w:tcPr>
            <w:tcW w:w="7476" w:type="dxa"/>
            <w:gridSpan w:val="3"/>
            <w:vMerge w:val="restart"/>
            <w:tcBorders>
              <w:top w:val="single" w:sz="12" w:space="0" w:color="auto"/>
            </w:tcBorders>
          </w:tcPr>
          <w:p w14:paraId="35D97E37" w14:textId="1DD11016" w:rsidR="00962DB9" w:rsidRPr="00D814B3" w:rsidRDefault="00D814B3" w:rsidP="00966F3B">
            <w:pPr>
              <w:spacing w:after="0" w:line="240" w:lineRule="auto"/>
              <w:jc w:val="both"/>
              <w:rPr>
                <w:rFonts w:ascii="Times New Roman" w:hAnsi="Times New Roman"/>
                <w:i/>
                <w:sz w:val="20"/>
                <w:szCs w:val="20"/>
              </w:rPr>
            </w:pPr>
            <w:r w:rsidRPr="00D814B3">
              <w:rPr>
                <w:rFonts w:ascii="Times New Roman" w:hAnsi="Times New Roman"/>
                <w:b/>
                <w:bCs/>
                <w:i/>
                <w:sz w:val="20"/>
                <w:szCs w:val="20"/>
              </w:rPr>
              <w:t>Background:</w:t>
            </w:r>
            <w:r w:rsidRPr="00D814B3">
              <w:rPr>
                <w:rFonts w:ascii="Times New Roman" w:hAnsi="Times New Roman"/>
                <w:i/>
                <w:sz w:val="20"/>
                <w:szCs w:val="20"/>
              </w:rPr>
              <w:t xml:space="preserve"> Eyelid laceration is a tear in the eyelid caused by sharp trauma. Sharp trauma to the eye is trauma that causes injury and affects the entire wall of the eyeball (cornea). Sharp trauma can happen anywhere </w:t>
            </w:r>
            <w:r w:rsidR="001B3D50">
              <w:rPr>
                <w:rFonts w:ascii="Times New Roman" w:hAnsi="Times New Roman"/>
                <w:i/>
                <w:sz w:val="20"/>
                <w:szCs w:val="20"/>
              </w:rPr>
              <w:t xml:space="preserve">and </w:t>
            </w:r>
            <w:r w:rsidRPr="00D814B3">
              <w:rPr>
                <w:rFonts w:ascii="Times New Roman" w:hAnsi="Times New Roman"/>
                <w:i/>
                <w:sz w:val="20"/>
                <w:szCs w:val="20"/>
              </w:rPr>
              <w:t>hit anyone. In children, it usually occurs due to tools from games that are commonly played</w:t>
            </w:r>
            <w:r w:rsidR="001B3D50">
              <w:rPr>
                <w:rFonts w:ascii="Times New Roman" w:hAnsi="Times New Roman"/>
                <w:i/>
                <w:sz w:val="20"/>
                <w:szCs w:val="20"/>
              </w:rPr>
              <w:t>,</w:t>
            </w:r>
            <w:r w:rsidRPr="00D814B3">
              <w:rPr>
                <w:rFonts w:ascii="Times New Roman" w:hAnsi="Times New Roman"/>
                <w:i/>
                <w:sz w:val="20"/>
                <w:szCs w:val="20"/>
              </w:rPr>
              <w:t xml:space="preserve"> such as archery, catapults, air rifles, punctures from toy handles</w:t>
            </w:r>
            <w:r w:rsidR="001B3D50">
              <w:rPr>
                <w:rFonts w:ascii="Times New Roman" w:hAnsi="Times New Roman"/>
                <w:i/>
                <w:sz w:val="20"/>
                <w:szCs w:val="20"/>
              </w:rPr>
              <w:t>,</w:t>
            </w:r>
            <w:r w:rsidRPr="00D814B3">
              <w:rPr>
                <w:rFonts w:ascii="Times New Roman" w:hAnsi="Times New Roman"/>
                <w:i/>
                <w:sz w:val="20"/>
                <w:szCs w:val="20"/>
              </w:rPr>
              <w:t xml:space="preserve"> and others. </w:t>
            </w:r>
            <w:r w:rsidRPr="00D814B3">
              <w:rPr>
                <w:rFonts w:ascii="Times New Roman" w:hAnsi="Times New Roman"/>
                <w:b/>
                <w:bCs/>
                <w:i/>
                <w:sz w:val="20"/>
                <w:szCs w:val="20"/>
              </w:rPr>
              <w:t>Case Report:</w:t>
            </w:r>
            <w:r w:rsidRPr="00D814B3">
              <w:rPr>
                <w:rFonts w:ascii="Times New Roman" w:hAnsi="Times New Roman"/>
                <w:i/>
                <w:sz w:val="20"/>
                <w:szCs w:val="20"/>
              </w:rPr>
              <w:t xml:space="preserve"> Based on the case below, a female patient aged </w:t>
            </w:r>
            <w:r w:rsidR="001B3D50">
              <w:rPr>
                <w:rFonts w:ascii="Times New Roman" w:hAnsi="Times New Roman"/>
                <w:i/>
                <w:sz w:val="20"/>
                <w:szCs w:val="20"/>
              </w:rPr>
              <w:t>four</w:t>
            </w:r>
            <w:r w:rsidRPr="00D814B3">
              <w:rPr>
                <w:rFonts w:ascii="Times New Roman" w:hAnsi="Times New Roman"/>
                <w:i/>
                <w:sz w:val="20"/>
                <w:szCs w:val="20"/>
              </w:rPr>
              <w:t xml:space="preserve"> years </w:t>
            </w:r>
            <w:r w:rsidR="001B3D50">
              <w:rPr>
                <w:rFonts w:ascii="Times New Roman" w:hAnsi="Times New Roman"/>
                <w:i/>
                <w:sz w:val="20"/>
                <w:szCs w:val="20"/>
              </w:rPr>
              <w:t>and eight</w:t>
            </w:r>
            <w:r w:rsidRPr="00D814B3">
              <w:rPr>
                <w:rFonts w:ascii="Times New Roman" w:hAnsi="Times New Roman"/>
                <w:i/>
                <w:sz w:val="20"/>
                <w:szCs w:val="20"/>
              </w:rPr>
              <w:t xml:space="preserve"> months came with complaints of pain and bleeding from the left eyelid. The incident started </w:t>
            </w:r>
            <w:r w:rsidR="001B3D50">
              <w:rPr>
                <w:rFonts w:ascii="Times New Roman" w:hAnsi="Times New Roman"/>
                <w:i/>
                <w:sz w:val="20"/>
                <w:szCs w:val="20"/>
              </w:rPr>
              <w:t>with</w:t>
            </w:r>
            <w:r w:rsidRPr="00D814B3">
              <w:rPr>
                <w:rFonts w:ascii="Times New Roman" w:hAnsi="Times New Roman"/>
                <w:i/>
                <w:sz w:val="20"/>
                <w:szCs w:val="20"/>
              </w:rPr>
              <w:t xml:space="preserve"> the tearing of the left eyelid due to being caught in the wire until it penetrated</w:t>
            </w:r>
            <w:r w:rsidR="001B3D50">
              <w:rPr>
                <w:rFonts w:ascii="Times New Roman" w:hAnsi="Times New Roman"/>
                <w:i/>
                <w:sz w:val="20"/>
                <w:szCs w:val="20"/>
              </w:rPr>
              <w:t>,</w:t>
            </w:r>
            <w:r w:rsidRPr="00D814B3">
              <w:rPr>
                <w:rFonts w:ascii="Times New Roman" w:hAnsi="Times New Roman"/>
                <w:i/>
                <w:sz w:val="20"/>
                <w:szCs w:val="20"/>
              </w:rPr>
              <w:t xml:space="preserve"> and the mother tried to remove it. </w:t>
            </w:r>
            <w:r w:rsidRPr="00D814B3">
              <w:rPr>
                <w:rFonts w:ascii="Times New Roman" w:hAnsi="Times New Roman"/>
                <w:b/>
                <w:bCs/>
                <w:i/>
                <w:sz w:val="20"/>
                <w:szCs w:val="20"/>
              </w:rPr>
              <w:t>Conclusion:</w:t>
            </w:r>
            <w:r w:rsidRPr="00D814B3">
              <w:rPr>
                <w:rFonts w:ascii="Times New Roman" w:hAnsi="Times New Roman"/>
                <w:i/>
                <w:sz w:val="20"/>
                <w:szCs w:val="20"/>
              </w:rPr>
              <w:t xml:space="preserve"> Sharp trauma to the eye is when the eye is penetrated by a sharp object or small object at high speed that penetrates the cornea or sclera. Sharp trauma can be diagnosed through inspection, in addition to history, physical examination</w:t>
            </w:r>
            <w:r w:rsidR="001B3D50">
              <w:rPr>
                <w:rFonts w:ascii="Times New Roman" w:hAnsi="Times New Roman"/>
                <w:i/>
                <w:sz w:val="20"/>
                <w:szCs w:val="20"/>
              </w:rPr>
              <w:t>,</w:t>
            </w:r>
            <w:r w:rsidRPr="00D814B3">
              <w:rPr>
                <w:rFonts w:ascii="Times New Roman" w:hAnsi="Times New Roman"/>
                <w:i/>
                <w:sz w:val="20"/>
                <w:szCs w:val="20"/>
              </w:rPr>
              <w:t xml:space="preserve"> and support. Treatment that can be done is reconstruction.</w:t>
            </w:r>
          </w:p>
        </w:tc>
      </w:tr>
      <w:tr w:rsidR="00962DB9" w:rsidRPr="008F6249" w14:paraId="62A13E91" w14:textId="77777777" w:rsidTr="00966F3B">
        <w:trPr>
          <w:trHeight w:val="1280"/>
        </w:trPr>
        <w:tc>
          <w:tcPr>
            <w:tcW w:w="1809" w:type="dxa"/>
            <w:tcBorders>
              <w:top w:val="nil"/>
              <w:bottom w:val="single" w:sz="18" w:space="0" w:color="auto"/>
            </w:tcBorders>
            <w:shd w:val="clear" w:color="auto" w:fill="auto"/>
          </w:tcPr>
          <w:p w14:paraId="6CA82E60" w14:textId="77777777" w:rsidR="00962DB9" w:rsidRPr="008F6249" w:rsidRDefault="00962DB9" w:rsidP="00C63E53">
            <w:pPr>
              <w:tabs>
                <w:tab w:val="center" w:pos="1309"/>
                <w:tab w:val="right" w:pos="2619"/>
              </w:tabs>
              <w:spacing w:after="0" w:line="240" w:lineRule="auto"/>
              <w:rPr>
                <w:rFonts w:ascii="Times New Roman" w:hAnsi="Times New Roman"/>
                <w:b/>
                <w:i/>
                <w:color w:val="000000"/>
              </w:rPr>
            </w:pPr>
          </w:p>
        </w:tc>
        <w:tc>
          <w:tcPr>
            <w:tcW w:w="236" w:type="dxa"/>
            <w:tcBorders>
              <w:top w:val="nil"/>
              <w:bottom w:val="single" w:sz="18" w:space="0" w:color="auto"/>
            </w:tcBorders>
          </w:tcPr>
          <w:p w14:paraId="0B081017" w14:textId="77777777" w:rsidR="00962DB9" w:rsidRPr="008F6249" w:rsidRDefault="00962DB9" w:rsidP="00C63E53">
            <w:pPr>
              <w:spacing w:after="0" w:line="240" w:lineRule="auto"/>
              <w:jc w:val="center"/>
              <w:rPr>
                <w:rFonts w:ascii="Times New Roman" w:hAnsi="Times New Roman"/>
                <w:b/>
                <w:color w:val="000000"/>
              </w:rPr>
            </w:pPr>
          </w:p>
        </w:tc>
        <w:tc>
          <w:tcPr>
            <w:tcW w:w="7476" w:type="dxa"/>
            <w:gridSpan w:val="3"/>
            <w:vMerge/>
          </w:tcPr>
          <w:p w14:paraId="4F5DF588" w14:textId="77777777" w:rsidR="00962DB9" w:rsidRPr="00430367" w:rsidRDefault="00962DB9" w:rsidP="00C63E53">
            <w:pPr>
              <w:spacing w:after="0" w:line="240" w:lineRule="auto"/>
              <w:jc w:val="center"/>
              <w:rPr>
                <w:rFonts w:ascii="Times New Roman" w:hAnsi="Times New Roman"/>
                <w:color w:val="000000"/>
                <w:sz w:val="20"/>
                <w:szCs w:val="20"/>
              </w:rPr>
            </w:pPr>
          </w:p>
        </w:tc>
      </w:tr>
      <w:tr w:rsidR="00962DB9" w:rsidRPr="008F6249" w14:paraId="3EC3276C" w14:textId="77777777" w:rsidTr="0020384A">
        <w:trPr>
          <w:gridAfter w:val="1"/>
          <w:wAfter w:w="57" w:type="dxa"/>
          <w:trHeight w:val="806"/>
        </w:trPr>
        <w:tc>
          <w:tcPr>
            <w:tcW w:w="1809" w:type="dxa"/>
            <w:tcBorders>
              <w:top w:val="single" w:sz="18" w:space="0" w:color="auto"/>
              <w:bottom w:val="single" w:sz="18" w:space="0" w:color="auto"/>
            </w:tcBorders>
            <w:shd w:val="clear" w:color="auto" w:fill="auto"/>
          </w:tcPr>
          <w:p w14:paraId="5EEA2A8C" w14:textId="77777777" w:rsidR="00430367" w:rsidRDefault="00962DB9" w:rsidP="00966F3B">
            <w:pPr>
              <w:spacing w:after="0" w:line="240" w:lineRule="auto"/>
              <w:jc w:val="both"/>
              <w:rPr>
                <w:rFonts w:ascii="Times New Roman" w:hAnsi="Times New Roman"/>
                <w:sz w:val="20"/>
                <w:szCs w:val="20"/>
                <w:lang w:val="pt-BR"/>
              </w:rPr>
            </w:pPr>
            <w:r w:rsidRPr="00C63E53">
              <w:rPr>
                <w:rFonts w:ascii="Times New Roman" w:eastAsia="Times New Roman" w:hAnsi="Times New Roman"/>
                <w:b/>
                <w:i/>
                <w:sz w:val="20"/>
                <w:szCs w:val="20"/>
                <w:lang w:val="id-ID"/>
              </w:rPr>
              <w:t xml:space="preserve">Kata kunci : </w:t>
            </w:r>
          </w:p>
          <w:p w14:paraId="0C5C5F1A" w14:textId="5A8454A6" w:rsidR="009661BB" w:rsidRDefault="009661BB" w:rsidP="00966F3B">
            <w:pPr>
              <w:spacing w:after="0" w:line="240" w:lineRule="auto"/>
              <w:jc w:val="both"/>
              <w:rPr>
                <w:rFonts w:ascii="Garamond" w:eastAsia="Times New Roman" w:hAnsi="Garamond"/>
                <w:bCs/>
                <w:sz w:val="24"/>
                <w:szCs w:val="24"/>
              </w:rPr>
            </w:pPr>
            <w:proofErr w:type="spellStart"/>
            <w:r>
              <w:rPr>
                <w:rFonts w:ascii="Garamond" w:eastAsia="Times New Roman" w:hAnsi="Garamond"/>
                <w:bCs/>
                <w:sz w:val="24"/>
                <w:szCs w:val="24"/>
              </w:rPr>
              <w:t>l</w:t>
            </w:r>
            <w:r w:rsidR="00E1234C" w:rsidRPr="00C33F65">
              <w:rPr>
                <w:rFonts w:ascii="Garamond" w:eastAsia="Times New Roman" w:hAnsi="Garamond"/>
                <w:bCs/>
                <w:sz w:val="24"/>
                <w:szCs w:val="24"/>
              </w:rPr>
              <w:t>aserasi</w:t>
            </w:r>
            <w:proofErr w:type="spellEnd"/>
            <w:r w:rsidR="00E1234C">
              <w:rPr>
                <w:rFonts w:ascii="Garamond" w:eastAsia="Times New Roman" w:hAnsi="Garamond"/>
                <w:bCs/>
                <w:sz w:val="24"/>
                <w:szCs w:val="24"/>
              </w:rPr>
              <w:t>,</w:t>
            </w:r>
            <w:r w:rsidR="00E1234C" w:rsidRPr="00C33F65">
              <w:rPr>
                <w:rFonts w:ascii="Garamond" w:eastAsia="Times New Roman" w:hAnsi="Garamond"/>
                <w:bCs/>
                <w:sz w:val="24"/>
                <w:szCs w:val="24"/>
              </w:rPr>
              <w:t xml:space="preserve"> </w:t>
            </w:r>
          </w:p>
          <w:p w14:paraId="26D0FCF1" w14:textId="18D38F6B" w:rsidR="00E1234C" w:rsidRDefault="009661BB" w:rsidP="00966F3B">
            <w:pPr>
              <w:spacing w:after="0" w:line="240" w:lineRule="auto"/>
              <w:jc w:val="both"/>
              <w:rPr>
                <w:rFonts w:ascii="Garamond" w:eastAsia="Times New Roman" w:hAnsi="Garamond"/>
                <w:bCs/>
                <w:sz w:val="24"/>
                <w:szCs w:val="24"/>
              </w:rPr>
            </w:pPr>
            <w:r>
              <w:rPr>
                <w:rFonts w:ascii="Garamond" w:eastAsia="Times New Roman" w:hAnsi="Garamond"/>
                <w:bCs/>
                <w:sz w:val="24"/>
                <w:szCs w:val="24"/>
              </w:rPr>
              <w:t>p</w:t>
            </w:r>
            <w:r w:rsidR="00E1234C" w:rsidRPr="00C33F65">
              <w:rPr>
                <w:rFonts w:ascii="Garamond" w:eastAsia="Times New Roman" w:hAnsi="Garamond"/>
                <w:bCs/>
                <w:sz w:val="24"/>
                <w:szCs w:val="24"/>
              </w:rPr>
              <w:t xml:space="preserve">alpebrae, </w:t>
            </w:r>
            <w:r>
              <w:rPr>
                <w:rFonts w:ascii="Garamond" w:eastAsia="Times New Roman" w:hAnsi="Garamond"/>
                <w:bCs/>
                <w:sz w:val="24"/>
                <w:szCs w:val="24"/>
              </w:rPr>
              <w:t>t</w:t>
            </w:r>
            <w:r w:rsidR="00E1234C" w:rsidRPr="00C33F65">
              <w:rPr>
                <w:rFonts w:ascii="Garamond" w:eastAsia="Times New Roman" w:hAnsi="Garamond"/>
                <w:bCs/>
                <w:sz w:val="24"/>
                <w:szCs w:val="24"/>
              </w:rPr>
              <w:t>rauma</w:t>
            </w:r>
            <w:r w:rsidR="00E1234C">
              <w:rPr>
                <w:rFonts w:ascii="Garamond" w:eastAsia="Times New Roman" w:hAnsi="Garamond"/>
                <w:bCs/>
                <w:sz w:val="24"/>
                <w:szCs w:val="24"/>
              </w:rPr>
              <w:t>,</w:t>
            </w:r>
          </w:p>
          <w:p w14:paraId="586F2FF3" w14:textId="4EA566DA" w:rsidR="00966F3B" w:rsidRDefault="009661BB" w:rsidP="00966F3B">
            <w:pPr>
              <w:spacing w:after="0" w:line="240" w:lineRule="auto"/>
              <w:jc w:val="both"/>
              <w:rPr>
                <w:rFonts w:ascii="Garamond" w:eastAsia="Times New Roman" w:hAnsi="Garamond"/>
                <w:bCs/>
                <w:sz w:val="24"/>
                <w:szCs w:val="24"/>
              </w:rPr>
            </w:pPr>
            <w:proofErr w:type="spellStart"/>
            <w:r>
              <w:rPr>
                <w:rFonts w:ascii="Garamond" w:eastAsia="Times New Roman" w:hAnsi="Garamond"/>
                <w:bCs/>
                <w:sz w:val="24"/>
                <w:szCs w:val="24"/>
              </w:rPr>
              <w:t>t</w:t>
            </w:r>
            <w:r w:rsidR="00E1234C" w:rsidRPr="00C33F65">
              <w:rPr>
                <w:rFonts w:ascii="Garamond" w:eastAsia="Times New Roman" w:hAnsi="Garamond"/>
                <w:bCs/>
                <w:sz w:val="24"/>
                <w:szCs w:val="24"/>
              </w:rPr>
              <w:t>ajam</w:t>
            </w:r>
            <w:proofErr w:type="spellEnd"/>
            <w:r w:rsidR="00E1234C" w:rsidRPr="00C33F65">
              <w:rPr>
                <w:rFonts w:ascii="Garamond" w:eastAsia="Times New Roman" w:hAnsi="Garamond"/>
                <w:bCs/>
                <w:sz w:val="24"/>
                <w:szCs w:val="24"/>
              </w:rPr>
              <w:t>,</w:t>
            </w:r>
          </w:p>
          <w:p w14:paraId="34583588" w14:textId="6EB3FD7D" w:rsidR="00E1234C" w:rsidRDefault="009661BB" w:rsidP="00966F3B">
            <w:pPr>
              <w:spacing w:after="0" w:line="240" w:lineRule="auto"/>
              <w:jc w:val="both"/>
              <w:rPr>
                <w:rFonts w:ascii="Times New Roman" w:hAnsi="Times New Roman"/>
                <w:sz w:val="20"/>
                <w:szCs w:val="20"/>
                <w:lang w:val="pt-BR"/>
              </w:rPr>
            </w:pPr>
            <w:proofErr w:type="spellStart"/>
            <w:r>
              <w:rPr>
                <w:rFonts w:ascii="Garamond" w:eastAsia="Times New Roman" w:hAnsi="Garamond"/>
                <w:bCs/>
                <w:sz w:val="24"/>
                <w:szCs w:val="24"/>
              </w:rPr>
              <w:t>m</w:t>
            </w:r>
            <w:r w:rsidR="00E1234C">
              <w:rPr>
                <w:rFonts w:ascii="Garamond" w:eastAsia="Times New Roman" w:hAnsi="Garamond"/>
                <w:bCs/>
                <w:sz w:val="24"/>
                <w:szCs w:val="24"/>
              </w:rPr>
              <w:t>erah</w:t>
            </w:r>
            <w:proofErr w:type="spellEnd"/>
          </w:p>
          <w:p w14:paraId="00278032" w14:textId="77777777" w:rsidR="00962DB9" w:rsidRPr="008F6249" w:rsidRDefault="00962DB9" w:rsidP="00E1234C">
            <w:pPr>
              <w:spacing w:after="0" w:line="240" w:lineRule="auto"/>
              <w:jc w:val="both"/>
              <w:rPr>
                <w:rFonts w:ascii="Times New Roman" w:hAnsi="Times New Roman"/>
                <w:b/>
                <w:i/>
                <w:color w:val="000000"/>
              </w:rPr>
            </w:pPr>
          </w:p>
        </w:tc>
        <w:tc>
          <w:tcPr>
            <w:tcW w:w="236" w:type="dxa"/>
            <w:tcBorders>
              <w:top w:val="single" w:sz="18" w:space="0" w:color="auto"/>
              <w:bottom w:val="nil"/>
            </w:tcBorders>
          </w:tcPr>
          <w:p w14:paraId="066DA3C8" w14:textId="77777777" w:rsidR="00962DB9" w:rsidRPr="008F6249" w:rsidRDefault="00962DB9" w:rsidP="00C63E53">
            <w:pPr>
              <w:spacing w:after="0" w:line="240" w:lineRule="auto"/>
              <w:jc w:val="center"/>
              <w:rPr>
                <w:rFonts w:ascii="Times New Roman" w:hAnsi="Times New Roman"/>
                <w:b/>
                <w:color w:val="000000"/>
              </w:rPr>
            </w:pPr>
          </w:p>
        </w:tc>
        <w:tc>
          <w:tcPr>
            <w:tcW w:w="7419" w:type="dxa"/>
            <w:gridSpan w:val="2"/>
            <w:tcBorders>
              <w:top w:val="single" w:sz="18" w:space="0" w:color="auto"/>
              <w:bottom w:val="single" w:sz="18" w:space="0" w:color="auto"/>
            </w:tcBorders>
          </w:tcPr>
          <w:p w14:paraId="3730EA2D" w14:textId="77777777" w:rsidR="00962DB9" w:rsidRPr="00430367" w:rsidRDefault="00962DB9" w:rsidP="00C63E53">
            <w:pPr>
              <w:pBdr>
                <w:bottom w:val="single" w:sz="18" w:space="1" w:color="auto"/>
              </w:pBdr>
              <w:spacing w:after="0" w:line="240" w:lineRule="auto"/>
              <w:rPr>
                <w:rFonts w:ascii="Times New Roman" w:hAnsi="Times New Roman"/>
                <w:b/>
                <w:color w:val="222222"/>
                <w:sz w:val="20"/>
                <w:szCs w:val="20"/>
                <w:shd w:val="clear" w:color="auto" w:fill="FFFFFF"/>
                <w:lang w:val="id-ID"/>
              </w:rPr>
            </w:pPr>
            <w:r w:rsidRPr="00430367">
              <w:rPr>
                <w:rFonts w:ascii="Times New Roman" w:hAnsi="Times New Roman"/>
                <w:b/>
                <w:color w:val="000000"/>
                <w:sz w:val="20"/>
                <w:szCs w:val="20"/>
                <w:lang w:val="id-ID"/>
              </w:rPr>
              <w:t>A</w:t>
            </w:r>
            <w:r w:rsidR="00430367" w:rsidRPr="00430367">
              <w:rPr>
                <w:rFonts w:ascii="Times New Roman" w:hAnsi="Times New Roman"/>
                <w:b/>
                <w:color w:val="000000"/>
                <w:sz w:val="20"/>
                <w:szCs w:val="20"/>
              </w:rPr>
              <w:t xml:space="preserve"> </w:t>
            </w:r>
            <w:r w:rsidRPr="00430367">
              <w:rPr>
                <w:rFonts w:ascii="Times New Roman" w:hAnsi="Times New Roman"/>
                <w:b/>
                <w:color w:val="000000"/>
                <w:sz w:val="20"/>
                <w:szCs w:val="20"/>
                <w:lang w:val="id-ID"/>
              </w:rPr>
              <w:t>B</w:t>
            </w:r>
            <w:r w:rsidR="00430367" w:rsidRPr="00430367">
              <w:rPr>
                <w:rFonts w:ascii="Times New Roman" w:hAnsi="Times New Roman"/>
                <w:b/>
                <w:color w:val="000000"/>
                <w:sz w:val="20"/>
                <w:szCs w:val="20"/>
              </w:rPr>
              <w:t xml:space="preserve"> </w:t>
            </w:r>
            <w:r w:rsidRPr="00430367">
              <w:rPr>
                <w:rFonts w:ascii="Times New Roman" w:hAnsi="Times New Roman"/>
                <w:b/>
                <w:color w:val="000000"/>
                <w:sz w:val="20"/>
                <w:szCs w:val="20"/>
                <w:lang w:val="id-ID"/>
              </w:rPr>
              <w:t>S</w:t>
            </w:r>
            <w:r w:rsidR="00430367" w:rsidRPr="00430367">
              <w:rPr>
                <w:rFonts w:ascii="Times New Roman" w:hAnsi="Times New Roman"/>
                <w:b/>
                <w:color w:val="000000"/>
                <w:sz w:val="20"/>
                <w:szCs w:val="20"/>
              </w:rPr>
              <w:t xml:space="preserve"> </w:t>
            </w:r>
            <w:r w:rsidRPr="00430367">
              <w:rPr>
                <w:rFonts w:ascii="Times New Roman" w:hAnsi="Times New Roman"/>
                <w:b/>
                <w:color w:val="000000"/>
                <w:sz w:val="20"/>
                <w:szCs w:val="20"/>
                <w:lang w:val="id-ID"/>
              </w:rPr>
              <w:t>T</w:t>
            </w:r>
            <w:r w:rsidR="00430367" w:rsidRPr="00430367">
              <w:rPr>
                <w:rFonts w:ascii="Times New Roman" w:hAnsi="Times New Roman"/>
                <w:b/>
                <w:color w:val="000000"/>
                <w:sz w:val="20"/>
                <w:szCs w:val="20"/>
              </w:rPr>
              <w:t xml:space="preserve"> </w:t>
            </w:r>
            <w:r w:rsidRPr="00430367">
              <w:rPr>
                <w:rFonts w:ascii="Times New Roman" w:hAnsi="Times New Roman"/>
                <w:b/>
                <w:color w:val="000000"/>
                <w:sz w:val="20"/>
                <w:szCs w:val="20"/>
                <w:lang w:val="id-ID"/>
              </w:rPr>
              <w:t>R</w:t>
            </w:r>
            <w:r w:rsidR="00430367" w:rsidRPr="00430367">
              <w:rPr>
                <w:rFonts w:ascii="Times New Roman" w:hAnsi="Times New Roman"/>
                <w:b/>
                <w:color w:val="000000"/>
                <w:sz w:val="20"/>
                <w:szCs w:val="20"/>
              </w:rPr>
              <w:t xml:space="preserve"> </w:t>
            </w:r>
            <w:r w:rsidRPr="00430367">
              <w:rPr>
                <w:rFonts w:ascii="Times New Roman" w:hAnsi="Times New Roman"/>
                <w:b/>
                <w:color w:val="000000"/>
                <w:sz w:val="20"/>
                <w:szCs w:val="20"/>
                <w:lang w:val="id-ID"/>
              </w:rPr>
              <w:t>A</w:t>
            </w:r>
            <w:r w:rsidR="00430367" w:rsidRPr="00430367">
              <w:rPr>
                <w:rFonts w:ascii="Times New Roman" w:hAnsi="Times New Roman"/>
                <w:b/>
                <w:color w:val="000000"/>
                <w:sz w:val="20"/>
                <w:szCs w:val="20"/>
              </w:rPr>
              <w:t xml:space="preserve"> </w:t>
            </w:r>
            <w:r w:rsidRPr="00430367">
              <w:rPr>
                <w:rFonts w:ascii="Times New Roman" w:hAnsi="Times New Roman"/>
                <w:b/>
                <w:color w:val="000000"/>
                <w:sz w:val="20"/>
                <w:szCs w:val="20"/>
                <w:lang w:val="id-ID"/>
              </w:rPr>
              <w:t>K</w:t>
            </w:r>
          </w:p>
          <w:p w14:paraId="6A94A33D" w14:textId="7A7439BE" w:rsidR="00430367" w:rsidRPr="00AD4120" w:rsidRDefault="00430367" w:rsidP="00AD4120">
            <w:pPr>
              <w:spacing w:after="0" w:line="240" w:lineRule="auto"/>
              <w:jc w:val="both"/>
              <w:rPr>
                <w:rFonts w:asciiTheme="majorBidi" w:eastAsia="Times New Roman" w:hAnsiTheme="majorBidi" w:cstheme="majorBidi"/>
                <w:sz w:val="20"/>
                <w:szCs w:val="20"/>
                <w:lang w:val="en" w:eastAsia="id-ID"/>
              </w:rPr>
            </w:pPr>
            <w:proofErr w:type="spellStart"/>
            <w:r w:rsidRPr="00136D23">
              <w:rPr>
                <w:rFonts w:asciiTheme="majorBidi" w:hAnsiTheme="majorBidi" w:cstheme="majorBidi"/>
                <w:b/>
                <w:bCs/>
                <w:iCs/>
                <w:sz w:val="20"/>
                <w:szCs w:val="20"/>
              </w:rPr>
              <w:t>Latar</w:t>
            </w:r>
            <w:proofErr w:type="spellEnd"/>
            <w:r w:rsidRPr="00136D23">
              <w:rPr>
                <w:rFonts w:asciiTheme="majorBidi" w:hAnsiTheme="majorBidi" w:cstheme="majorBidi"/>
                <w:b/>
                <w:bCs/>
                <w:iCs/>
                <w:sz w:val="20"/>
                <w:szCs w:val="20"/>
              </w:rPr>
              <w:t xml:space="preserve"> </w:t>
            </w:r>
            <w:proofErr w:type="spellStart"/>
            <w:r w:rsidRPr="00136D23">
              <w:rPr>
                <w:rFonts w:asciiTheme="majorBidi" w:hAnsiTheme="majorBidi" w:cstheme="majorBidi"/>
                <w:b/>
                <w:bCs/>
                <w:iCs/>
                <w:sz w:val="20"/>
                <w:szCs w:val="20"/>
              </w:rPr>
              <w:t>belakang</w:t>
            </w:r>
            <w:proofErr w:type="spellEnd"/>
            <w:r w:rsidRPr="00136D23">
              <w:rPr>
                <w:rFonts w:asciiTheme="majorBidi" w:hAnsiTheme="majorBidi" w:cstheme="majorBidi"/>
                <w:bCs/>
                <w:iCs/>
                <w:sz w:val="20"/>
                <w:szCs w:val="20"/>
              </w:rPr>
              <w:t>:</w:t>
            </w:r>
            <w:r w:rsidRPr="00136D23">
              <w:rPr>
                <w:rFonts w:asciiTheme="majorBidi" w:hAnsiTheme="majorBidi" w:cstheme="majorBidi"/>
                <w:iCs/>
                <w:sz w:val="20"/>
                <w:szCs w:val="20"/>
              </w:rPr>
              <w:t xml:space="preserve"> </w:t>
            </w:r>
            <w:proofErr w:type="spellStart"/>
            <w:r w:rsidR="00136D23" w:rsidRPr="00136D23">
              <w:rPr>
                <w:rFonts w:asciiTheme="majorBidi" w:eastAsia="Times New Roman" w:hAnsiTheme="majorBidi" w:cstheme="majorBidi"/>
                <w:color w:val="000000"/>
                <w:sz w:val="20"/>
                <w:szCs w:val="20"/>
              </w:rPr>
              <w:t>Laserasi</w:t>
            </w:r>
            <w:proofErr w:type="spellEnd"/>
            <w:r w:rsidR="00136D23" w:rsidRPr="00136D23">
              <w:rPr>
                <w:rFonts w:asciiTheme="majorBidi" w:eastAsia="Times New Roman" w:hAnsiTheme="majorBidi" w:cstheme="majorBidi"/>
                <w:color w:val="000000"/>
                <w:sz w:val="20"/>
                <w:szCs w:val="20"/>
              </w:rPr>
              <w:t xml:space="preserve"> </w:t>
            </w:r>
            <w:proofErr w:type="spellStart"/>
            <w:r w:rsidR="00136D23" w:rsidRPr="00136D23">
              <w:rPr>
                <w:rFonts w:asciiTheme="majorBidi" w:eastAsia="Times New Roman" w:hAnsiTheme="majorBidi" w:cstheme="majorBidi"/>
                <w:color w:val="000000"/>
                <w:sz w:val="20"/>
                <w:szCs w:val="20"/>
              </w:rPr>
              <w:t>kelopak</w:t>
            </w:r>
            <w:proofErr w:type="spellEnd"/>
            <w:r w:rsidR="00136D23" w:rsidRPr="00136D23">
              <w:rPr>
                <w:rFonts w:asciiTheme="majorBidi" w:eastAsia="Times New Roman" w:hAnsiTheme="majorBidi" w:cstheme="majorBidi"/>
                <w:color w:val="000000"/>
                <w:sz w:val="20"/>
                <w:szCs w:val="20"/>
              </w:rPr>
              <w:t xml:space="preserve"> </w:t>
            </w:r>
            <w:proofErr w:type="spellStart"/>
            <w:r w:rsidR="00136D23" w:rsidRPr="00136D23">
              <w:rPr>
                <w:rFonts w:asciiTheme="majorBidi" w:eastAsia="Times New Roman" w:hAnsiTheme="majorBidi" w:cstheme="majorBidi"/>
                <w:color w:val="000000"/>
                <w:sz w:val="20"/>
                <w:szCs w:val="20"/>
              </w:rPr>
              <w:t>mata</w:t>
            </w:r>
            <w:proofErr w:type="spellEnd"/>
            <w:r w:rsidR="00136D23" w:rsidRPr="00136D23">
              <w:rPr>
                <w:rFonts w:asciiTheme="majorBidi" w:eastAsia="Times New Roman" w:hAnsiTheme="majorBidi" w:cstheme="majorBidi"/>
                <w:color w:val="000000"/>
                <w:sz w:val="20"/>
                <w:szCs w:val="20"/>
              </w:rPr>
              <w:t xml:space="preserve"> </w:t>
            </w:r>
            <w:proofErr w:type="spellStart"/>
            <w:r w:rsidR="00136D23" w:rsidRPr="00136D23">
              <w:rPr>
                <w:rFonts w:asciiTheme="majorBidi" w:eastAsia="Times New Roman" w:hAnsiTheme="majorBidi" w:cstheme="majorBidi"/>
                <w:color w:val="000000"/>
                <w:sz w:val="20"/>
                <w:szCs w:val="20"/>
              </w:rPr>
              <w:t>adalah</w:t>
            </w:r>
            <w:proofErr w:type="spellEnd"/>
            <w:r w:rsidR="00136D23" w:rsidRPr="00136D23">
              <w:rPr>
                <w:rFonts w:asciiTheme="majorBidi" w:eastAsia="Times New Roman" w:hAnsiTheme="majorBidi" w:cstheme="majorBidi"/>
                <w:color w:val="000000"/>
                <w:sz w:val="20"/>
                <w:szCs w:val="20"/>
              </w:rPr>
              <w:t xml:space="preserve"> </w:t>
            </w:r>
            <w:proofErr w:type="spellStart"/>
            <w:r w:rsidR="00136D23" w:rsidRPr="00136D23">
              <w:rPr>
                <w:rFonts w:asciiTheme="majorBidi" w:eastAsia="Times New Roman" w:hAnsiTheme="majorBidi" w:cstheme="majorBidi"/>
                <w:color w:val="000000"/>
                <w:sz w:val="20"/>
                <w:szCs w:val="20"/>
              </w:rPr>
              <w:t>robekan</w:t>
            </w:r>
            <w:proofErr w:type="spellEnd"/>
            <w:r w:rsidR="00136D23" w:rsidRPr="00136D23">
              <w:rPr>
                <w:rFonts w:asciiTheme="majorBidi" w:eastAsia="Times New Roman" w:hAnsiTheme="majorBidi" w:cstheme="majorBidi"/>
                <w:color w:val="000000"/>
                <w:sz w:val="20"/>
                <w:szCs w:val="20"/>
              </w:rPr>
              <w:t xml:space="preserve"> pada </w:t>
            </w:r>
            <w:proofErr w:type="spellStart"/>
            <w:r w:rsidR="00136D23" w:rsidRPr="00136D23">
              <w:rPr>
                <w:rFonts w:asciiTheme="majorBidi" w:eastAsia="Times New Roman" w:hAnsiTheme="majorBidi" w:cstheme="majorBidi"/>
                <w:color w:val="000000"/>
                <w:sz w:val="20"/>
                <w:szCs w:val="20"/>
              </w:rPr>
              <w:t>kelopak</w:t>
            </w:r>
            <w:proofErr w:type="spellEnd"/>
            <w:r w:rsidR="00136D23" w:rsidRPr="00136D23">
              <w:rPr>
                <w:rFonts w:asciiTheme="majorBidi" w:eastAsia="Times New Roman" w:hAnsiTheme="majorBidi" w:cstheme="majorBidi"/>
                <w:color w:val="000000"/>
                <w:sz w:val="20"/>
                <w:szCs w:val="20"/>
              </w:rPr>
              <w:t xml:space="preserve"> </w:t>
            </w:r>
            <w:proofErr w:type="spellStart"/>
            <w:r w:rsidR="00136D23" w:rsidRPr="00136D23">
              <w:rPr>
                <w:rFonts w:asciiTheme="majorBidi" w:eastAsia="Times New Roman" w:hAnsiTheme="majorBidi" w:cstheme="majorBidi"/>
                <w:color w:val="000000"/>
                <w:sz w:val="20"/>
                <w:szCs w:val="20"/>
              </w:rPr>
              <w:t>mata</w:t>
            </w:r>
            <w:proofErr w:type="spellEnd"/>
            <w:r w:rsidR="00136D23" w:rsidRPr="00136D23">
              <w:rPr>
                <w:rFonts w:asciiTheme="majorBidi" w:eastAsia="Times New Roman" w:hAnsiTheme="majorBidi" w:cstheme="majorBidi"/>
                <w:color w:val="000000"/>
                <w:sz w:val="20"/>
                <w:szCs w:val="20"/>
              </w:rPr>
              <w:t xml:space="preserve"> yang </w:t>
            </w:r>
            <w:proofErr w:type="spellStart"/>
            <w:r w:rsidR="00136D23" w:rsidRPr="00136D23">
              <w:rPr>
                <w:rFonts w:asciiTheme="majorBidi" w:eastAsia="Times New Roman" w:hAnsiTheme="majorBidi" w:cstheme="majorBidi"/>
                <w:color w:val="000000"/>
                <w:sz w:val="20"/>
                <w:szCs w:val="20"/>
              </w:rPr>
              <w:t>disebabkan</w:t>
            </w:r>
            <w:proofErr w:type="spellEnd"/>
            <w:r w:rsidR="00136D23" w:rsidRPr="00136D23">
              <w:rPr>
                <w:rFonts w:asciiTheme="majorBidi" w:eastAsia="Times New Roman" w:hAnsiTheme="majorBidi" w:cstheme="majorBidi"/>
                <w:color w:val="000000"/>
                <w:sz w:val="20"/>
                <w:szCs w:val="20"/>
              </w:rPr>
              <w:t xml:space="preserve"> oleh trauma </w:t>
            </w:r>
            <w:proofErr w:type="spellStart"/>
            <w:r w:rsidR="00136D23" w:rsidRPr="00136D23">
              <w:rPr>
                <w:rFonts w:asciiTheme="majorBidi" w:eastAsia="Times New Roman" w:hAnsiTheme="majorBidi" w:cstheme="majorBidi"/>
                <w:color w:val="000000"/>
                <w:sz w:val="20"/>
                <w:szCs w:val="20"/>
              </w:rPr>
              <w:t>tajam</w:t>
            </w:r>
            <w:proofErr w:type="spellEnd"/>
            <w:r w:rsidR="00136D23" w:rsidRPr="00136D23">
              <w:rPr>
                <w:rFonts w:asciiTheme="majorBidi" w:eastAsia="Times New Roman" w:hAnsiTheme="majorBidi" w:cstheme="majorBidi"/>
                <w:color w:val="000000"/>
                <w:sz w:val="20"/>
                <w:szCs w:val="20"/>
              </w:rPr>
              <w:t xml:space="preserve">. Trauma </w:t>
            </w:r>
            <w:proofErr w:type="spellStart"/>
            <w:r w:rsidR="00136D23" w:rsidRPr="00136D23">
              <w:rPr>
                <w:rFonts w:asciiTheme="majorBidi" w:hAnsiTheme="majorBidi" w:cstheme="majorBidi"/>
                <w:sz w:val="20"/>
                <w:szCs w:val="20"/>
              </w:rPr>
              <w:t>tajam</w:t>
            </w:r>
            <w:proofErr w:type="spellEnd"/>
            <w:r w:rsidR="00136D23" w:rsidRPr="00136D23">
              <w:rPr>
                <w:rFonts w:asciiTheme="majorBidi" w:hAnsiTheme="majorBidi" w:cstheme="majorBidi"/>
                <w:sz w:val="20"/>
                <w:szCs w:val="20"/>
              </w:rPr>
              <w:t xml:space="preserve"> pada </w:t>
            </w:r>
            <w:proofErr w:type="spellStart"/>
            <w:r w:rsidR="00136D23" w:rsidRPr="00136D23">
              <w:rPr>
                <w:rFonts w:asciiTheme="majorBidi" w:hAnsiTheme="majorBidi" w:cstheme="majorBidi"/>
                <w:sz w:val="20"/>
                <w:szCs w:val="20"/>
              </w:rPr>
              <w:t>mata</w:t>
            </w:r>
            <w:proofErr w:type="spellEnd"/>
            <w:r w:rsidR="00136D23" w:rsidRPr="00136D23">
              <w:rPr>
                <w:rFonts w:asciiTheme="majorBidi" w:hAnsiTheme="majorBidi" w:cstheme="majorBidi"/>
                <w:sz w:val="20"/>
                <w:szCs w:val="20"/>
              </w:rPr>
              <w:t xml:space="preserve"> </w:t>
            </w:r>
            <w:proofErr w:type="spellStart"/>
            <w:r w:rsidR="00136D23" w:rsidRPr="00136D23">
              <w:rPr>
                <w:rFonts w:asciiTheme="majorBidi" w:hAnsiTheme="majorBidi" w:cstheme="majorBidi"/>
                <w:sz w:val="20"/>
                <w:szCs w:val="20"/>
              </w:rPr>
              <w:t>adalah</w:t>
            </w:r>
            <w:proofErr w:type="spellEnd"/>
            <w:r w:rsidR="00136D23" w:rsidRPr="00136D23">
              <w:rPr>
                <w:rFonts w:asciiTheme="majorBidi" w:hAnsiTheme="majorBidi" w:cstheme="majorBidi"/>
                <w:sz w:val="20"/>
                <w:szCs w:val="20"/>
              </w:rPr>
              <w:t xml:space="preserve"> trauma yang </w:t>
            </w:r>
            <w:proofErr w:type="spellStart"/>
            <w:r w:rsidR="00136D23" w:rsidRPr="00136D23">
              <w:rPr>
                <w:rFonts w:asciiTheme="majorBidi" w:hAnsiTheme="majorBidi" w:cstheme="majorBidi"/>
                <w:sz w:val="20"/>
                <w:szCs w:val="20"/>
              </w:rPr>
              <w:t>menyebabkan</w:t>
            </w:r>
            <w:proofErr w:type="spellEnd"/>
            <w:r w:rsidR="00136D23" w:rsidRPr="00136D23">
              <w:rPr>
                <w:rFonts w:asciiTheme="majorBidi" w:hAnsiTheme="majorBidi" w:cstheme="majorBidi"/>
                <w:sz w:val="20"/>
                <w:szCs w:val="20"/>
              </w:rPr>
              <w:t xml:space="preserve"> </w:t>
            </w:r>
            <w:proofErr w:type="spellStart"/>
            <w:r w:rsidR="00136D23" w:rsidRPr="00136D23">
              <w:rPr>
                <w:rFonts w:asciiTheme="majorBidi" w:hAnsiTheme="majorBidi" w:cstheme="majorBidi"/>
                <w:sz w:val="20"/>
                <w:szCs w:val="20"/>
              </w:rPr>
              <w:t>luka</w:t>
            </w:r>
            <w:proofErr w:type="spellEnd"/>
            <w:r w:rsidR="00136D23" w:rsidRPr="00136D23">
              <w:rPr>
                <w:rFonts w:asciiTheme="majorBidi" w:hAnsiTheme="majorBidi" w:cstheme="majorBidi"/>
                <w:sz w:val="20"/>
                <w:szCs w:val="20"/>
              </w:rPr>
              <w:t xml:space="preserve"> dan </w:t>
            </w:r>
            <w:proofErr w:type="spellStart"/>
            <w:r w:rsidR="00136D23" w:rsidRPr="00136D23">
              <w:rPr>
                <w:rFonts w:asciiTheme="majorBidi" w:hAnsiTheme="majorBidi" w:cstheme="majorBidi"/>
                <w:sz w:val="20"/>
                <w:szCs w:val="20"/>
              </w:rPr>
              <w:t>mengenai</w:t>
            </w:r>
            <w:proofErr w:type="spellEnd"/>
            <w:r w:rsidR="00136D23" w:rsidRPr="00136D23">
              <w:rPr>
                <w:rFonts w:asciiTheme="majorBidi" w:hAnsiTheme="majorBidi" w:cstheme="majorBidi"/>
                <w:sz w:val="20"/>
                <w:szCs w:val="20"/>
              </w:rPr>
              <w:t xml:space="preserve"> </w:t>
            </w:r>
            <w:proofErr w:type="spellStart"/>
            <w:r w:rsidR="00136D23" w:rsidRPr="00136D23">
              <w:rPr>
                <w:rFonts w:asciiTheme="majorBidi" w:hAnsiTheme="majorBidi" w:cstheme="majorBidi"/>
                <w:sz w:val="20"/>
                <w:szCs w:val="20"/>
              </w:rPr>
              <w:t>seluruh</w:t>
            </w:r>
            <w:proofErr w:type="spellEnd"/>
            <w:r w:rsidR="00136D23" w:rsidRPr="00136D23">
              <w:rPr>
                <w:rFonts w:asciiTheme="majorBidi" w:hAnsiTheme="majorBidi" w:cstheme="majorBidi"/>
                <w:sz w:val="20"/>
                <w:szCs w:val="20"/>
              </w:rPr>
              <w:t xml:space="preserve"> </w:t>
            </w:r>
            <w:proofErr w:type="spellStart"/>
            <w:r w:rsidR="00136D23" w:rsidRPr="00136D23">
              <w:rPr>
                <w:rFonts w:asciiTheme="majorBidi" w:hAnsiTheme="majorBidi" w:cstheme="majorBidi"/>
                <w:sz w:val="20"/>
                <w:szCs w:val="20"/>
              </w:rPr>
              <w:t>dinding</w:t>
            </w:r>
            <w:proofErr w:type="spellEnd"/>
            <w:r w:rsidR="00136D23" w:rsidRPr="00136D23">
              <w:rPr>
                <w:rFonts w:asciiTheme="majorBidi" w:hAnsiTheme="majorBidi" w:cstheme="majorBidi"/>
                <w:sz w:val="20"/>
                <w:szCs w:val="20"/>
              </w:rPr>
              <w:t xml:space="preserve"> bola </w:t>
            </w:r>
            <w:proofErr w:type="spellStart"/>
            <w:r w:rsidR="00136D23" w:rsidRPr="00136D23">
              <w:rPr>
                <w:rFonts w:asciiTheme="majorBidi" w:hAnsiTheme="majorBidi" w:cstheme="majorBidi"/>
                <w:sz w:val="20"/>
                <w:szCs w:val="20"/>
              </w:rPr>
              <w:t>mata</w:t>
            </w:r>
            <w:proofErr w:type="spellEnd"/>
            <w:r w:rsidR="00136D23" w:rsidRPr="00136D23">
              <w:rPr>
                <w:rFonts w:asciiTheme="majorBidi" w:hAnsiTheme="majorBidi" w:cstheme="majorBidi"/>
                <w:sz w:val="20"/>
                <w:szCs w:val="20"/>
              </w:rPr>
              <w:t xml:space="preserve"> (</w:t>
            </w:r>
            <w:proofErr w:type="spellStart"/>
            <w:r w:rsidR="00136D23" w:rsidRPr="00136D23">
              <w:rPr>
                <w:rFonts w:asciiTheme="majorBidi" w:hAnsiTheme="majorBidi" w:cstheme="majorBidi"/>
                <w:sz w:val="20"/>
                <w:szCs w:val="20"/>
              </w:rPr>
              <w:t>kornea</w:t>
            </w:r>
            <w:proofErr w:type="spellEnd"/>
            <w:r w:rsidR="00136D23" w:rsidRPr="00136D23">
              <w:rPr>
                <w:rFonts w:asciiTheme="majorBidi" w:hAnsiTheme="majorBidi" w:cstheme="majorBidi"/>
                <w:sz w:val="20"/>
                <w:szCs w:val="20"/>
              </w:rPr>
              <w:t xml:space="preserve">). Trauma </w:t>
            </w:r>
            <w:proofErr w:type="spellStart"/>
            <w:r w:rsidR="00136D23" w:rsidRPr="00136D23">
              <w:rPr>
                <w:rFonts w:asciiTheme="majorBidi" w:hAnsiTheme="majorBidi" w:cstheme="majorBidi"/>
                <w:sz w:val="20"/>
                <w:szCs w:val="20"/>
              </w:rPr>
              <w:t>tajam</w:t>
            </w:r>
            <w:proofErr w:type="spellEnd"/>
            <w:r w:rsidR="00136D23" w:rsidRPr="00136D23">
              <w:rPr>
                <w:rFonts w:asciiTheme="majorBidi" w:hAnsiTheme="majorBidi" w:cstheme="majorBidi"/>
                <w:sz w:val="20"/>
                <w:szCs w:val="20"/>
              </w:rPr>
              <w:t xml:space="preserve"> </w:t>
            </w:r>
            <w:proofErr w:type="spellStart"/>
            <w:r w:rsidR="00136D23" w:rsidRPr="00136D23">
              <w:rPr>
                <w:rFonts w:asciiTheme="majorBidi" w:hAnsiTheme="majorBidi" w:cstheme="majorBidi"/>
                <w:sz w:val="20"/>
                <w:szCs w:val="20"/>
              </w:rPr>
              <w:t>dapat</w:t>
            </w:r>
            <w:proofErr w:type="spellEnd"/>
            <w:r w:rsidR="00136D23" w:rsidRPr="00136D23">
              <w:rPr>
                <w:rFonts w:asciiTheme="majorBidi" w:hAnsiTheme="majorBidi" w:cstheme="majorBidi"/>
                <w:sz w:val="20"/>
                <w:szCs w:val="20"/>
              </w:rPr>
              <w:t xml:space="preserve"> </w:t>
            </w:r>
            <w:proofErr w:type="spellStart"/>
            <w:r w:rsidR="00136D23" w:rsidRPr="00136D23">
              <w:rPr>
                <w:rFonts w:asciiTheme="majorBidi" w:hAnsiTheme="majorBidi" w:cstheme="majorBidi"/>
                <w:sz w:val="20"/>
                <w:szCs w:val="20"/>
              </w:rPr>
              <w:t>terjadi</w:t>
            </w:r>
            <w:proofErr w:type="spellEnd"/>
            <w:r w:rsidR="00136D23" w:rsidRPr="00136D23">
              <w:rPr>
                <w:rFonts w:asciiTheme="majorBidi" w:hAnsiTheme="majorBidi" w:cstheme="majorBidi"/>
                <w:sz w:val="20"/>
                <w:szCs w:val="20"/>
              </w:rPr>
              <w:t xml:space="preserve"> </w:t>
            </w:r>
            <w:proofErr w:type="spellStart"/>
            <w:r w:rsidR="00136D23" w:rsidRPr="00136D23">
              <w:rPr>
                <w:rFonts w:asciiTheme="majorBidi" w:hAnsiTheme="majorBidi" w:cstheme="majorBidi"/>
                <w:sz w:val="20"/>
                <w:szCs w:val="20"/>
              </w:rPr>
              <w:t>dimana</w:t>
            </w:r>
            <w:proofErr w:type="spellEnd"/>
            <w:r w:rsidR="00136D23" w:rsidRPr="00136D23">
              <w:rPr>
                <w:rFonts w:asciiTheme="majorBidi" w:hAnsiTheme="majorBidi" w:cstheme="majorBidi"/>
                <w:sz w:val="20"/>
                <w:szCs w:val="20"/>
              </w:rPr>
              <w:t xml:space="preserve"> </w:t>
            </w:r>
            <w:proofErr w:type="spellStart"/>
            <w:r w:rsidR="00136D23" w:rsidRPr="00136D23">
              <w:rPr>
                <w:rFonts w:asciiTheme="majorBidi" w:hAnsiTheme="majorBidi" w:cstheme="majorBidi"/>
                <w:sz w:val="20"/>
                <w:szCs w:val="20"/>
              </w:rPr>
              <w:t>saja</w:t>
            </w:r>
            <w:proofErr w:type="spellEnd"/>
            <w:r w:rsidR="00136D23" w:rsidRPr="00136D23">
              <w:rPr>
                <w:rFonts w:asciiTheme="majorBidi" w:hAnsiTheme="majorBidi" w:cstheme="majorBidi"/>
                <w:sz w:val="20"/>
                <w:szCs w:val="20"/>
              </w:rPr>
              <w:t xml:space="preserve">, </w:t>
            </w:r>
            <w:proofErr w:type="spellStart"/>
            <w:r w:rsidR="00136D23" w:rsidRPr="00136D23">
              <w:rPr>
                <w:rFonts w:asciiTheme="majorBidi" w:hAnsiTheme="majorBidi" w:cstheme="majorBidi"/>
                <w:sz w:val="20"/>
                <w:szCs w:val="20"/>
              </w:rPr>
              <w:t>terkena</w:t>
            </w:r>
            <w:proofErr w:type="spellEnd"/>
            <w:r w:rsidR="00136D23" w:rsidRPr="00136D23">
              <w:rPr>
                <w:rFonts w:asciiTheme="majorBidi" w:hAnsiTheme="majorBidi" w:cstheme="majorBidi"/>
                <w:sz w:val="20"/>
                <w:szCs w:val="20"/>
              </w:rPr>
              <w:t xml:space="preserve"> </w:t>
            </w:r>
            <w:proofErr w:type="spellStart"/>
            <w:r w:rsidR="00136D23" w:rsidRPr="00136D23">
              <w:rPr>
                <w:rFonts w:asciiTheme="majorBidi" w:hAnsiTheme="majorBidi" w:cstheme="majorBidi"/>
                <w:sz w:val="20"/>
                <w:szCs w:val="20"/>
              </w:rPr>
              <w:t>siapa</w:t>
            </w:r>
            <w:proofErr w:type="spellEnd"/>
            <w:r w:rsidR="00136D23" w:rsidRPr="00136D23">
              <w:rPr>
                <w:rFonts w:asciiTheme="majorBidi" w:hAnsiTheme="majorBidi" w:cstheme="majorBidi"/>
                <w:sz w:val="20"/>
                <w:szCs w:val="20"/>
              </w:rPr>
              <w:t xml:space="preserve"> </w:t>
            </w:r>
            <w:proofErr w:type="spellStart"/>
            <w:r w:rsidR="00136D23" w:rsidRPr="00136D23">
              <w:rPr>
                <w:rFonts w:asciiTheme="majorBidi" w:hAnsiTheme="majorBidi" w:cstheme="majorBidi"/>
                <w:sz w:val="20"/>
                <w:szCs w:val="20"/>
              </w:rPr>
              <w:t>saja</w:t>
            </w:r>
            <w:proofErr w:type="spellEnd"/>
            <w:r w:rsidR="00136D23" w:rsidRPr="00136D23">
              <w:rPr>
                <w:rFonts w:asciiTheme="majorBidi" w:hAnsiTheme="majorBidi" w:cstheme="majorBidi"/>
                <w:sz w:val="20"/>
                <w:szCs w:val="20"/>
              </w:rPr>
              <w:t xml:space="preserve">. Pada </w:t>
            </w:r>
            <w:proofErr w:type="spellStart"/>
            <w:r w:rsidR="00136D23" w:rsidRPr="00136D23">
              <w:rPr>
                <w:rFonts w:asciiTheme="majorBidi" w:hAnsiTheme="majorBidi" w:cstheme="majorBidi"/>
                <w:sz w:val="20"/>
                <w:szCs w:val="20"/>
              </w:rPr>
              <w:t>anak</w:t>
            </w:r>
            <w:r w:rsidR="00D814B3">
              <w:rPr>
                <w:rFonts w:asciiTheme="majorBidi" w:hAnsiTheme="majorBidi" w:cstheme="majorBidi"/>
                <w:sz w:val="20"/>
                <w:szCs w:val="20"/>
              </w:rPr>
              <w:t>-</w:t>
            </w:r>
            <w:r w:rsidR="00136D23" w:rsidRPr="00136D23">
              <w:rPr>
                <w:rFonts w:asciiTheme="majorBidi" w:hAnsiTheme="majorBidi" w:cstheme="majorBidi"/>
                <w:sz w:val="20"/>
                <w:szCs w:val="20"/>
              </w:rPr>
              <w:t>anak</w:t>
            </w:r>
            <w:proofErr w:type="spellEnd"/>
            <w:r w:rsidR="00136D23" w:rsidRPr="00136D23">
              <w:rPr>
                <w:rFonts w:asciiTheme="majorBidi" w:hAnsiTheme="majorBidi" w:cstheme="majorBidi"/>
                <w:sz w:val="20"/>
                <w:szCs w:val="20"/>
              </w:rPr>
              <w:t xml:space="preserve"> </w:t>
            </w:r>
            <w:proofErr w:type="spellStart"/>
            <w:r w:rsidR="00136D23" w:rsidRPr="00136D23">
              <w:rPr>
                <w:rFonts w:asciiTheme="majorBidi" w:hAnsiTheme="majorBidi" w:cstheme="majorBidi"/>
                <w:sz w:val="20"/>
                <w:szCs w:val="20"/>
              </w:rPr>
              <w:t>biasanya</w:t>
            </w:r>
            <w:proofErr w:type="spellEnd"/>
            <w:r w:rsidR="00136D23" w:rsidRPr="00136D23">
              <w:rPr>
                <w:rFonts w:asciiTheme="majorBidi" w:hAnsiTheme="majorBidi" w:cstheme="majorBidi"/>
                <w:sz w:val="20"/>
                <w:szCs w:val="20"/>
              </w:rPr>
              <w:t xml:space="preserve"> </w:t>
            </w:r>
            <w:proofErr w:type="spellStart"/>
            <w:r w:rsidR="00136D23" w:rsidRPr="00136D23">
              <w:rPr>
                <w:rFonts w:asciiTheme="majorBidi" w:hAnsiTheme="majorBidi" w:cstheme="majorBidi"/>
                <w:sz w:val="20"/>
                <w:szCs w:val="20"/>
              </w:rPr>
              <w:t>terjadi</w:t>
            </w:r>
            <w:proofErr w:type="spellEnd"/>
            <w:r w:rsidR="00136D23" w:rsidRPr="00136D23">
              <w:rPr>
                <w:rFonts w:asciiTheme="majorBidi" w:hAnsiTheme="majorBidi" w:cstheme="majorBidi"/>
                <w:sz w:val="20"/>
                <w:szCs w:val="20"/>
              </w:rPr>
              <w:t xml:space="preserve"> </w:t>
            </w:r>
            <w:proofErr w:type="spellStart"/>
            <w:r w:rsidR="00136D23" w:rsidRPr="00136D23">
              <w:rPr>
                <w:rFonts w:asciiTheme="majorBidi" w:hAnsiTheme="majorBidi" w:cstheme="majorBidi"/>
                <w:sz w:val="20"/>
                <w:szCs w:val="20"/>
              </w:rPr>
              <w:t>akibat</w:t>
            </w:r>
            <w:proofErr w:type="spellEnd"/>
            <w:r w:rsidR="00136D23" w:rsidRPr="00136D23">
              <w:rPr>
                <w:rFonts w:asciiTheme="majorBidi" w:hAnsiTheme="majorBidi" w:cstheme="majorBidi"/>
                <w:sz w:val="20"/>
                <w:szCs w:val="20"/>
              </w:rPr>
              <w:t xml:space="preserve"> </w:t>
            </w:r>
            <w:proofErr w:type="spellStart"/>
            <w:r w:rsidR="00136D23" w:rsidRPr="00136D23">
              <w:rPr>
                <w:rFonts w:asciiTheme="majorBidi" w:hAnsiTheme="majorBidi" w:cstheme="majorBidi"/>
                <w:sz w:val="20"/>
                <w:szCs w:val="20"/>
              </w:rPr>
              <w:t>alat</w:t>
            </w:r>
            <w:proofErr w:type="spellEnd"/>
            <w:r w:rsidR="00136D23" w:rsidRPr="00136D23">
              <w:rPr>
                <w:rFonts w:asciiTheme="majorBidi" w:hAnsiTheme="majorBidi" w:cstheme="majorBidi"/>
                <w:sz w:val="20"/>
                <w:szCs w:val="20"/>
              </w:rPr>
              <w:t xml:space="preserve"> </w:t>
            </w:r>
            <w:proofErr w:type="spellStart"/>
            <w:r w:rsidR="00136D23" w:rsidRPr="00136D23">
              <w:rPr>
                <w:rFonts w:asciiTheme="majorBidi" w:hAnsiTheme="majorBidi" w:cstheme="majorBidi"/>
                <w:sz w:val="20"/>
                <w:szCs w:val="20"/>
              </w:rPr>
              <w:t>dari</w:t>
            </w:r>
            <w:proofErr w:type="spellEnd"/>
            <w:r w:rsidR="00136D23" w:rsidRPr="00136D23">
              <w:rPr>
                <w:rFonts w:asciiTheme="majorBidi" w:hAnsiTheme="majorBidi" w:cstheme="majorBidi"/>
                <w:sz w:val="20"/>
                <w:szCs w:val="20"/>
              </w:rPr>
              <w:t xml:space="preserve"> </w:t>
            </w:r>
            <w:proofErr w:type="spellStart"/>
            <w:r w:rsidR="00136D23" w:rsidRPr="00136D23">
              <w:rPr>
                <w:rFonts w:asciiTheme="majorBidi" w:hAnsiTheme="majorBidi" w:cstheme="majorBidi"/>
                <w:sz w:val="20"/>
                <w:szCs w:val="20"/>
              </w:rPr>
              <w:t>permainan</w:t>
            </w:r>
            <w:proofErr w:type="spellEnd"/>
            <w:r w:rsidR="00136D23" w:rsidRPr="00136D23">
              <w:rPr>
                <w:rFonts w:asciiTheme="majorBidi" w:hAnsiTheme="majorBidi" w:cstheme="majorBidi"/>
                <w:sz w:val="20"/>
                <w:szCs w:val="20"/>
              </w:rPr>
              <w:t xml:space="preserve"> yang </w:t>
            </w:r>
            <w:proofErr w:type="spellStart"/>
            <w:r w:rsidR="00136D23" w:rsidRPr="00136D23">
              <w:rPr>
                <w:rFonts w:asciiTheme="majorBidi" w:hAnsiTheme="majorBidi" w:cstheme="majorBidi"/>
                <w:sz w:val="20"/>
                <w:szCs w:val="20"/>
              </w:rPr>
              <w:t>biasa</w:t>
            </w:r>
            <w:proofErr w:type="spellEnd"/>
            <w:r w:rsidR="00136D23" w:rsidRPr="00136D23">
              <w:rPr>
                <w:rFonts w:asciiTheme="majorBidi" w:hAnsiTheme="majorBidi" w:cstheme="majorBidi"/>
                <w:sz w:val="20"/>
                <w:szCs w:val="20"/>
              </w:rPr>
              <w:t xml:space="preserve"> </w:t>
            </w:r>
            <w:proofErr w:type="spellStart"/>
            <w:r w:rsidR="00136D23" w:rsidRPr="00136D23">
              <w:rPr>
                <w:rFonts w:asciiTheme="majorBidi" w:hAnsiTheme="majorBidi" w:cstheme="majorBidi"/>
                <w:sz w:val="20"/>
                <w:szCs w:val="20"/>
              </w:rPr>
              <w:t>dimainkan</w:t>
            </w:r>
            <w:proofErr w:type="spellEnd"/>
            <w:r w:rsidR="00136D23" w:rsidRPr="00136D23">
              <w:rPr>
                <w:rFonts w:asciiTheme="majorBidi" w:hAnsiTheme="majorBidi" w:cstheme="majorBidi"/>
                <w:sz w:val="20"/>
                <w:szCs w:val="20"/>
              </w:rPr>
              <w:t xml:space="preserve"> </w:t>
            </w:r>
            <w:proofErr w:type="spellStart"/>
            <w:r w:rsidR="00136D23" w:rsidRPr="00136D23">
              <w:rPr>
                <w:rFonts w:asciiTheme="majorBidi" w:hAnsiTheme="majorBidi" w:cstheme="majorBidi"/>
                <w:sz w:val="20"/>
                <w:szCs w:val="20"/>
              </w:rPr>
              <w:t>seperti</w:t>
            </w:r>
            <w:proofErr w:type="spellEnd"/>
            <w:r w:rsidR="00136D23" w:rsidRPr="00136D23">
              <w:rPr>
                <w:rFonts w:asciiTheme="majorBidi" w:hAnsiTheme="majorBidi" w:cstheme="majorBidi"/>
                <w:sz w:val="20"/>
                <w:szCs w:val="20"/>
              </w:rPr>
              <w:t xml:space="preserve"> </w:t>
            </w:r>
            <w:proofErr w:type="spellStart"/>
            <w:r w:rsidR="00136D23" w:rsidRPr="00136D23">
              <w:rPr>
                <w:rFonts w:asciiTheme="majorBidi" w:hAnsiTheme="majorBidi" w:cstheme="majorBidi"/>
                <w:sz w:val="20"/>
                <w:szCs w:val="20"/>
              </w:rPr>
              <w:t>panahan</w:t>
            </w:r>
            <w:proofErr w:type="spellEnd"/>
            <w:r w:rsidR="00136D23" w:rsidRPr="00136D23">
              <w:rPr>
                <w:rFonts w:asciiTheme="majorBidi" w:hAnsiTheme="majorBidi" w:cstheme="majorBidi"/>
                <w:sz w:val="20"/>
                <w:szCs w:val="20"/>
              </w:rPr>
              <w:t xml:space="preserve">, </w:t>
            </w:r>
            <w:proofErr w:type="spellStart"/>
            <w:r w:rsidR="00136D23" w:rsidRPr="00136D23">
              <w:rPr>
                <w:rFonts w:asciiTheme="majorBidi" w:hAnsiTheme="majorBidi" w:cstheme="majorBidi"/>
                <w:sz w:val="20"/>
                <w:szCs w:val="20"/>
              </w:rPr>
              <w:t>ketapel</w:t>
            </w:r>
            <w:proofErr w:type="spellEnd"/>
            <w:r w:rsidR="00136D23" w:rsidRPr="00136D23">
              <w:rPr>
                <w:rFonts w:asciiTheme="majorBidi" w:hAnsiTheme="majorBidi" w:cstheme="majorBidi"/>
                <w:sz w:val="20"/>
                <w:szCs w:val="20"/>
              </w:rPr>
              <w:t xml:space="preserve">, </w:t>
            </w:r>
            <w:proofErr w:type="spellStart"/>
            <w:r w:rsidR="00136D23" w:rsidRPr="00136D23">
              <w:rPr>
                <w:rFonts w:asciiTheme="majorBidi" w:hAnsiTheme="majorBidi" w:cstheme="majorBidi"/>
                <w:sz w:val="20"/>
                <w:szCs w:val="20"/>
              </w:rPr>
              <w:t>senapan</w:t>
            </w:r>
            <w:proofErr w:type="spellEnd"/>
            <w:r w:rsidR="00136D23" w:rsidRPr="00136D23">
              <w:rPr>
                <w:rFonts w:asciiTheme="majorBidi" w:hAnsiTheme="majorBidi" w:cstheme="majorBidi"/>
                <w:sz w:val="20"/>
                <w:szCs w:val="20"/>
              </w:rPr>
              <w:t xml:space="preserve"> </w:t>
            </w:r>
            <w:proofErr w:type="spellStart"/>
            <w:r w:rsidR="00136D23" w:rsidRPr="00136D23">
              <w:rPr>
                <w:rFonts w:asciiTheme="majorBidi" w:hAnsiTheme="majorBidi" w:cstheme="majorBidi"/>
                <w:sz w:val="20"/>
                <w:szCs w:val="20"/>
              </w:rPr>
              <w:t>angin</w:t>
            </w:r>
            <w:proofErr w:type="spellEnd"/>
            <w:r w:rsidR="00136D23" w:rsidRPr="00136D23">
              <w:rPr>
                <w:rFonts w:asciiTheme="majorBidi" w:hAnsiTheme="majorBidi" w:cstheme="majorBidi"/>
                <w:sz w:val="20"/>
                <w:szCs w:val="20"/>
              </w:rPr>
              <w:t xml:space="preserve">, </w:t>
            </w:r>
            <w:proofErr w:type="spellStart"/>
            <w:r w:rsidR="00136D23" w:rsidRPr="00136D23">
              <w:rPr>
                <w:rFonts w:asciiTheme="majorBidi" w:hAnsiTheme="majorBidi" w:cstheme="majorBidi"/>
                <w:sz w:val="20"/>
                <w:szCs w:val="20"/>
              </w:rPr>
              <w:t>tusukan</w:t>
            </w:r>
            <w:proofErr w:type="spellEnd"/>
            <w:r w:rsidR="00136D23" w:rsidRPr="00136D23">
              <w:rPr>
                <w:rFonts w:asciiTheme="majorBidi" w:hAnsiTheme="majorBidi" w:cstheme="majorBidi"/>
                <w:sz w:val="20"/>
                <w:szCs w:val="20"/>
              </w:rPr>
              <w:t xml:space="preserve"> </w:t>
            </w:r>
            <w:proofErr w:type="spellStart"/>
            <w:r w:rsidR="00136D23" w:rsidRPr="00136D23">
              <w:rPr>
                <w:rFonts w:asciiTheme="majorBidi" w:hAnsiTheme="majorBidi" w:cstheme="majorBidi"/>
                <w:sz w:val="20"/>
                <w:szCs w:val="20"/>
              </w:rPr>
              <w:t>dari</w:t>
            </w:r>
            <w:proofErr w:type="spellEnd"/>
            <w:r w:rsidR="00136D23" w:rsidRPr="00136D23">
              <w:rPr>
                <w:rFonts w:asciiTheme="majorBidi" w:hAnsiTheme="majorBidi" w:cstheme="majorBidi"/>
                <w:sz w:val="20"/>
                <w:szCs w:val="20"/>
              </w:rPr>
              <w:t xml:space="preserve"> </w:t>
            </w:r>
            <w:proofErr w:type="spellStart"/>
            <w:r w:rsidR="00136D23" w:rsidRPr="00136D23">
              <w:rPr>
                <w:rFonts w:asciiTheme="majorBidi" w:hAnsiTheme="majorBidi" w:cstheme="majorBidi"/>
                <w:sz w:val="20"/>
                <w:szCs w:val="20"/>
              </w:rPr>
              <w:t>gagang</w:t>
            </w:r>
            <w:proofErr w:type="spellEnd"/>
            <w:r w:rsidR="00136D23" w:rsidRPr="00136D23">
              <w:rPr>
                <w:rFonts w:asciiTheme="majorBidi" w:hAnsiTheme="majorBidi" w:cstheme="majorBidi"/>
                <w:sz w:val="20"/>
                <w:szCs w:val="20"/>
              </w:rPr>
              <w:t xml:space="preserve"> </w:t>
            </w:r>
            <w:proofErr w:type="spellStart"/>
            <w:r w:rsidR="00136D23" w:rsidRPr="00136D23">
              <w:rPr>
                <w:rFonts w:asciiTheme="majorBidi" w:hAnsiTheme="majorBidi" w:cstheme="majorBidi"/>
                <w:sz w:val="20"/>
                <w:szCs w:val="20"/>
              </w:rPr>
              <w:t>mainan</w:t>
            </w:r>
            <w:proofErr w:type="spellEnd"/>
            <w:r w:rsidR="00136D23" w:rsidRPr="00136D23">
              <w:rPr>
                <w:rFonts w:asciiTheme="majorBidi" w:hAnsiTheme="majorBidi" w:cstheme="majorBidi"/>
                <w:sz w:val="20"/>
                <w:szCs w:val="20"/>
              </w:rPr>
              <w:t xml:space="preserve"> dan lain-lain</w:t>
            </w:r>
            <w:r w:rsidR="00136D23">
              <w:rPr>
                <w:rFonts w:asciiTheme="majorBidi" w:hAnsiTheme="majorBidi" w:cstheme="majorBidi"/>
                <w:sz w:val="20"/>
                <w:szCs w:val="20"/>
              </w:rPr>
              <w:t xml:space="preserve">. </w:t>
            </w:r>
            <w:r w:rsidR="00C84617">
              <w:rPr>
                <w:rFonts w:asciiTheme="majorBidi" w:hAnsiTheme="majorBidi" w:cstheme="majorBidi"/>
                <w:sz w:val="20"/>
                <w:szCs w:val="20"/>
              </w:rPr>
              <w:t>Laporan Kasus</w:t>
            </w:r>
            <w:r w:rsidR="00136D23" w:rsidRPr="00136D23">
              <w:rPr>
                <w:rFonts w:asciiTheme="majorBidi" w:hAnsiTheme="majorBidi" w:cstheme="majorBidi"/>
                <w:b/>
                <w:sz w:val="20"/>
                <w:szCs w:val="20"/>
                <w:lang w:val="en-IN"/>
              </w:rPr>
              <w:t>:</w:t>
            </w:r>
            <w:r w:rsidR="00136D23" w:rsidRPr="00136D23">
              <w:rPr>
                <w:rFonts w:asciiTheme="majorBidi" w:eastAsia="Times New Roman" w:hAnsiTheme="majorBidi" w:cstheme="majorBidi"/>
                <w:sz w:val="20"/>
                <w:szCs w:val="20"/>
                <w:lang w:val="en" w:eastAsia="id-ID"/>
              </w:rPr>
              <w:t xml:space="preserve"> </w:t>
            </w:r>
            <w:proofErr w:type="spellStart"/>
            <w:r w:rsidR="00136D23" w:rsidRPr="00136D23">
              <w:rPr>
                <w:rFonts w:asciiTheme="majorBidi" w:eastAsia="Times New Roman" w:hAnsiTheme="majorBidi" w:cstheme="majorBidi"/>
                <w:sz w:val="20"/>
                <w:szCs w:val="20"/>
                <w:lang w:val="en" w:eastAsia="id-ID"/>
              </w:rPr>
              <w:t>Berdasarkan</w:t>
            </w:r>
            <w:proofErr w:type="spellEnd"/>
            <w:r w:rsidR="00136D23" w:rsidRPr="00136D23">
              <w:rPr>
                <w:rFonts w:asciiTheme="majorBidi" w:eastAsia="Times New Roman" w:hAnsiTheme="majorBidi" w:cstheme="majorBidi"/>
                <w:sz w:val="20"/>
                <w:szCs w:val="20"/>
                <w:lang w:val="en" w:eastAsia="id-ID"/>
              </w:rPr>
              <w:t xml:space="preserve"> </w:t>
            </w:r>
            <w:proofErr w:type="spellStart"/>
            <w:r w:rsidR="00136D23" w:rsidRPr="00136D23">
              <w:rPr>
                <w:rFonts w:asciiTheme="majorBidi" w:eastAsia="Times New Roman" w:hAnsiTheme="majorBidi" w:cstheme="majorBidi"/>
                <w:sz w:val="20"/>
                <w:szCs w:val="20"/>
                <w:lang w:val="en" w:eastAsia="id-ID"/>
              </w:rPr>
              <w:t>kasus</w:t>
            </w:r>
            <w:proofErr w:type="spellEnd"/>
            <w:r w:rsidR="00136D23" w:rsidRPr="00136D23">
              <w:rPr>
                <w:rFonts w:asciiTheme="majorBidi" w:eastAsia="Times New Roman" w:hAnsiTheme="majorBidi" w:cstheme="majorBidi"/>
                <w:sz w:val="20"/>
                <w:szCs w:val="20"/>
                <w:lang w:val="en" w:eastAsia="id-ID"/>
              </w:rPr>
              <w:t xml:space="preserve"> </w:t>
            </w:r>
            <w:proofErr w:type="spellStart"/>
            <w:r w:rsidR="00136D23" w:rsidRPr="00136D23">
              <w:rPr>
                <w:rFonts w:asciiTheme="majorBidi" w:eastAsia="Times New Roman" w:hAnsiTheme="majorBidi" w:cstheme="majorBidi"/>
                <w:sz w:val="20"/>
                <w:szCs w:val="20"/>
                <w:lang w:val="en" w:eastAsia="id-ID"/>
              </w:rPr>
              <w:t>dibawah</w:t>
            </w:r>
            <w:proofErr w:type="spellEnd"/>
            <w:r w:rsidR="00136D23" w:rsidRPr="00136D23">
              <w:rPr>
                <w:rFonts w:asciiTheme="majorBidi" w:eastAsia="Times New Roman" w:hAnsiTheme="majorBidi" w:cstheme="majorBidi"/>
                <w:sz w:val="20"/>
                <w:szCs w:val="20"/>
                <w:lang w:val="en" w:eastAsia="id-ID"/>
              </w:rPr>
              <w:t xml:space="preserve"> </w:t>
            </w:r>
            <w:proofErr w:type="spellStart"/>
            <w:r w:rsidR="00136D23" w:rsidRPr="00136D23">
              <w:rPr>
                <w:rFonts w:asciiTheme="majorBidi" w:eastAsia="Times New Roman" w:hAnsiTheme="majorBidi" w:cstheme="majorBidi"/>
                <w:sz w:val="20"/>
                <w:szCs w:val="20"/>
                <w:lang w:val="en" w:eastAsia="id-ID"/>
              </w:rPr>
              <w:t>ditemukan</w:t>
            </w:r>
            <w:proofErr w:type="spellEnd"/>
            <w:r w:rsidR="00136D23" w:rsidRPr="00136D23">
              <w:rPr>
                <w:rFonts w:asciiTheme="majorBidi" w:eastAsia="Times New Roman" w:hAnsiTheme="majorBidi" w:cstheme="majorBidi"/>
                <w:sz w:val="20"/>
                <w:szCs w:val="20"/>
                <w:lang w:val="en" w:eastAsia="id-ID"/>
              </w:rPr>
              <w:t xml:space="preserve"> </w:t>
            </w:r>
            <w:proofErr w:type="spellStart"/>
            <w:r w:rsidR="00136D23" w:rsidRPr="00136D23">
              <w:rPr>
                <w:rFonts w:asciiTheme="majorBidi" w:eastAsia="Times New Roman" w:hAnsiTheme="majorBidi" w:cstheme="majorBidi"/>
                <w:sz w:val="20"/>
                <w:szCs w:val="20"/>
                <w:lang w:val="en" w:eastAsia="id-ID"/>
              </w:rPr>
              <w:t>pasien</w:t>
            </w:r>
            <w:proofErr w:type="spellEnd"/>
            <w:r w:rsidR="00136D23" w:rsidRPr="00136D23">
              <w:rPr>
                <w:rFonts w:asciiTheme="majorBidi" w:eastAsia="Times New Roman" w:hAnsiTheme="majorBidi" w:cstheme="majorBidi"/>
                <w:sz w:val="20"/>
                <w:szCs w:val="20"/>
                <w:lang w:val="en" w:eastAsia="id-ID"/>
              </w:rPr>
              <w:t xml:space="preserve"> </w:t>
            </w:r>
            <w:proofErr w:type="spellStart"/>
            <w:r w:rsidR="00D814B3">
              <w:rPr>
                <w:rFonts w:asciiTheme="majorBidi" w:eastAsia="Times New Roman" w:hAnsiTheme="majorBidi" w:cstheme="majorBidi"/>
                <w:sz w:val="20"/>
                <w:szCs w:val="20"/>
                <w:lang w:val="en" w:eastAsia="id-ID"/>
              </w:rPr>
              <w:t>anak</w:t>
            </w:r>
            <w:proofErr w:type="spellEnd"/>
            <w:r w:rsidR="00D814B3">
              <w:rPr>
                <w:rFonts w:asciiTheme="majorBidi" w:eastAsia="Times New Roman" w:hAnsiTheme="majorBidi" w:cstheme="majorBidi"/>
                <w:sz w:val="20"/>
                <w:szCs w:val="20"/>
                <w:lang w:val="en" w:eastAsia="id-ID"/>
              </w:rPr>
              <w:t xml:space="preserve"> </w:t>
            </w:r>
            <w:proofErr w:type="spellStart"/>
            <w:r w:rsidR="00136D23" w:rsidRPr="00136D23">
              <w:rPr>
                <w:rFonts w:asciiTheme="majorBidi" w:eastAsia="Times New Roman" w:hAnsiTheme="majorBidi" w:cstheme="majorBidi"/>
                <w:sz w:val="20"/>
                <w:szCs w:val="20"/>
                <w:lang w:val="en" w:eastAsia="id-ID"/>
              </w:rPr>
              <w:t>perempuan</w:t>
            </w:r>
            <w:proofErr w:type="spellEnd"/>
            <w:r w:rsidR="00136D23" w:rsidRPr="00136D23">
              <w:rPr>
                <w:rFonts w:asciiTheme="majorBidi" w:eastAsia="Times New Roman" w:hAnsiTheme="majorBidi" w:cstheme="majorBidi"/>
                <w:sz w:val="20"/>
                <w:szCs w:val="20"/>
                <w:lang w:val="en" w:eastAsia="id-ID"/>
              </w:rPr>
              <w:t xml:space="preserve"> </w:t>
            </w:r>
            <w:proofErr w:type="spellStart"/>
            <w:r w:rsidR="00136D23" w:rsidRPr="00136D23">
              <w:rPr>
                <w:rFonts w:asciiTheme="majorBidi" w:eastAsia="Times New Roman" w:hAnsiTheme="majorBidi" w:cstheme="majorBidi"/>
                <w:sz w:val="20"/>
                <w:szCs w:val="20"/>
                <w:lang w:val="en" w:eastAsia="id-ID"/>
              </w:rPr>
              <w:t>usia</w:t>
            </w:r>
            <w:proofErr w:type="spellEnd"/>
            <w:r w:rsidR="00136D23" w:rsidRPr="00136D23">
              <w:rPr>
                <w:rFonts w:asciiTheme="majorBidi" w:eastAsia="Times New Roman" w:hAnsiTheme="majorBidi" w:cstheme="majorBidi"/>
                <w:sz w:val="20"/>
                <w:szCs w:val="20"/>
                <w:lang w:val="en" w:eastAsia="id-ID"/>
              </w:rPr>
              <w:t xml:space="preserve"> 4 </w:t>
            </w:r>
            <w:proofErr w:type="spellStart"/>
            <w:r w:rsidR="00136D23" w:rsidRPr="00136D23">
              <w:rPr>
                <w:rFonts w:asciiTheme="majorBidi" w:eastAsia="Times New Roman" w:hAnsiTheme="majorBidi" w:cstheme="majorBidi"/>
                <w:sz w:val="20"/>
                <w:szCs w:val="20"/>
                <w:lang w:val="en" w:eastAsia="id-ID"/>
              </w:rPr>
              <w:t>tahun</w:t>
            </w:r>
            <w:proofErr w:type="spellEnd"/>
            <w:r w:rsidR="00136D23" w:rsidRPr="00136D23">
              <w:rPr>
                <w:rFonts w:asciiTheme="majorBidi" w:eastAsia="Times New Roman" w:hAnsiTheme="majorBidi" w:cstheme="majorBidi"/>
                <w:sz w:val="20"/>
                <w:szCs w:val="20"/>
                <w:lang w:val="en" w:eastAsia="id-ID"/>
              </w:rPr>
              <w:t xml:space="preserve"> 8 </w:t>
            </w:r>
            <w:proofErr w:type="spellStart"/>
            <w:r w:rsidR="00136D23" w:rsidRPr="00136D23">
              <w:rPr>
                <w:rFonts w:asciiTheme="majorBidi" w:eastAsia="Times New Roman" w:hAnsiTheme="majorBidi" w:cstheme="majorBidi"/>
                <w:sz w:val="20"/>
                <w:szCs w:val="20"/>
                <w:lang w:val="en" w:eastAsia="id-ID"/>
              </w:rPr>
              <w:t>bulan</w:t>
            </w:r>
            <w:proofErr w:type="spellEnd"/>
            <w:r w:rsidR="00136D23" w:rsidRPr="00136D23">
              <w:rPr>
                <w:rFonts w:asciiTheme="majorBidi" w:eastAsia="Times New Roman" w:hAnsiTheme="majorBidi" w:cstheme="majorBidi"/>
                <w:sz w:val="20"/>
                <w:szCs w:val="20"/>
                <w:lang w:val="en" w:eastAsia="id-ID"/>
              </w:rPr>
              <w:t xml:space="preserve"> </w:t>
            </w:r>
            <w:proofErr w:type="spellStart"/>
            <w:r w:rsidR="00136D23" w:rsidRPr="00136D23">
              <w:rPr>
                <w:rFonts w:asciiTheme="majorBidi" w:eastAsia="Times New Roman" w:hAnsiTheme="majorBidi" w:cstheme="majorBidi"/>
                <w:sz w:val="20"/>
                <w:szCs w:val="20"/>
                <w:lang w:val="en" w:eastAsia="id-ID"/>
              </w:rPr>
              <w:t>datang</w:t>
            </w:r>
            <w:proofErr w:type="spellEnd"/>
            <w:r w:rsidR="00136D23" w:rsidRPr="00136D23">
              <w:rPr>
                <w:rFonts w:asciiTheme="majorBidi" w:eastAsia="Times New Roman" w:hAnsiTheme="majorBidi" w:cstheme="majorBidi"/>
                <w:sz w:val="20"/>
                <w:szCs w:val="20"/>
                <w:lang w:val="en" w:eastAsia="id-ID"/>
              </w:rPr>
              <w:t xml:space="preserve"> </w:t>
            </w:r>
            <w:proofErr w:type="spellStart"/>
            <w:r w:rsidR="00136D23" w:rsidRPr="00136D23">
              <w:rPr>
                <w:rFonts w:asciiTheme="majorBidi" w:eastAsia="Times New Roman" w:hAnsiTheme="majorBidi" w:cstheme="majorBidi"/>
                <w:sz w:val="20"/>
                <w:szCs w:val="20"/>
                <w:lang w:val="en" w:eastAsia="id-ID"/>
              </w:rPr>
              <w:t>dengan</w:t>
            </w:r>
            <w:proofErr w:type="spellEnd"/>
            <w:r w:rsidR="00136D23" w:rsidRPr="00136D23">
              <w:rPr>
                <w:rFonts w:asciiTheme="majorBidi" w:eastAsia="Times New Roman" w:hAnsiTheme="majorBidi" w:cstheme="majorBidi"/>
                <w:sz w:val="20"/>
                <w:szCs w:val="20"/>
                <w:lang w:val="en" w:eastAsia="id-ID"/>
              </w:rPr>
              <w:t xml:space="preserve"> </w:t>
            </w:r>
            <w:proofErr w:type="spellStart"/>
            <w:r w:rsidR="00136D23" w:rsidRPr="00136D23">
              <w:rPr>
                <w:rFonts w:asciiTheme="majorBidi" w:eastAsia="Times New Roman" w:hAnsiTheme="majorBidi" w:cstheme="majorBidi"/>
                <w:sz w:val="20"/>
                <w:szCs w:val="20"/>
                <w:lang w:val="en" w:eastAsia="id-ID"/>
              </w:rPr>
              <w:t>keluhan</w:t>
            </w:r>
            <w:proofErr w:type="spellEnd"/>
            <w:r w:rsidR="00136D23" w:rsidRPr="00136D23">
              <w:rPr>
                <w:rFonts w:asciiTheme="majorBidi" w:eastAsia="Times New Roman" w:hAnsiTheme="majorBidi" w:cstheme="majorBidi"/>
                <w:sz w:val="20"/>
                <w:szCs w:val="20"/>
                <w:lang w:val="en" w:eastAsia="id-ID"/>
              </w:rPr>
              <w:t xml:space="preserve"> </w:t>
            </w:r>
            <w:proofErr w:type="spellStart"/>
            <w:r w:rsidR="00136D23" w:rsidRPr="00136D23">
              <w:rPr>
                <w:rFonts w:asciiTheme="majorBidi" w:eastAsia="Times New Roman" w:hAnsiTheme="majorBidi" w:cstheme="majorBidi"/>
                <w:sz w:val="20"/>
                <w:szCs w:val="20"/>
                <w:lang w:val="en" w:eastAsia="id-ID"/>
              </w:rPr>
              <w:t>nyeri</w:t>
            </w:r>
            <w:proofErr w:type="spellEnd"/>
            <w:r w:rsidR="00136D23" w:rsidRPr="00136D23">
              <w:rPr>
                <w:rFonts w:asciiTheme="majorBidi" w:eastAsia="Times New Roman" w:hAnsiTheme="majorBidi" w:cstheme="majorBidi"/>
                <w:sz w:val="20"/>
                <w:szCs w:val="20"/>
                <w:lang w:val="en" w:eastAsia="id-ID"/>
              </w:rPr>
              <w:t xml:space="preserve"> dan </w:t>
            </w:r>
            <w:proofErr w:type="spellStart"/>
            <w:r w:rsidR="00136D23" w:rsidRPr="00136D23">
              <w:rPr>
                <w:rFonts w:asciiTheme="majorBidi" w:eastAsia="Times New Roman" w:hAnsiTheme="majorBidi" w:cstheme="majorBidi"/>
                <w:sz w:val="20"/>
                <w:szCs w:val="20"/>
                <w:lang w:val="en" w:eastAsia="id-ID"/>
              </w:rPr>
              <w:t>keluar</w:t>
            </w:r>
            <w:proofErr w:type="spellEnd"/>
            <w:r w:rsidR="00136D23" w:rsidRPr="00136D23">
              <w:rPr>
                <w:rFonts w:asciiTheme="majorBidi" w:eastAsia="Times New Roman" w:hAnsiTheme="majorBidi" w:cstheme="majorBidi"/>
                <w:sz w:val="20"/>
                <w:szCs w:val="20"/>
                <w:lang w:val="en" w:eastAsia="id-ID"/>
              </w:rPr>
              <w:t xml:space="preserve"> </w:t>
            </w:r>
            <w:proofErr w:type="spellStart"/>
            <w:r w:rsidR="00136D23" w:rsidRPr="00136D23">
              <w:rPr>
                <w:rFonts w:asciiTheme="majorBidi" w:eastAsia="Times New Roman" w:hAnsiTheme="majorBidi" w:cstheme="majorBidi"/>
                <w:sz w:val="20"/>
                <w:szCs w:val="20"/>
                <w:lang w:val="en" w:eastAsia="id-ID"/>
              </w:rPr>
              <w:t>darah</w:t>
            </w:r>
            <w:proofErr w:type="spellEnd"/>
            <w:r w:rsidR="00136D23" w:rsidRPr="00136D23">
              <w:rPr>
                <w:rFonts w:asciiTheme="majorBidi" w:eastAsia="Times New Roman" w:hAnsiTheme="majorBidi" w:cstheme="majorBidi"/>
                <w:sz w:val="20"/>
                <w:szCs w:val="20"/>
                <w:lang w:val="en" w:eastAsia="id-ID"/>
              </w:rPr>
              <w:t xml:space="preserve"> </w:t>
            </w:r>
            <w:proofErr w:type="spellStart"/>
            <w:r w:rsidR="00136D23" w:rsidRPr="00136D23">
              <w:rPr>
                <w:rFonts w:asciiTheme="majorBidi" w:eastAsia="Times New Roman" w:hAnsiTheme="majorBidi" w:cstheme="majorBidi"/>
                <w:sz w:val="20"/>
                <w:szCs w:val="20"/>
                <w:lang w:val="en" w:eastAsia="id-ID"/>
              </w:rPr>
              <w:t>dari</w:t>
            </w:r>
            <w:proofErr w:type="spellEnd"/>
            <w:r w:rsidR="00136D23" w:rsidRPr="00136D23">
              <w:rPr>
                <w:rFonts w:asciiTheme="majorBidi" w:eastAsia="Times New Roman" w:hAnsiTheme="majorBidi" w:cstheme="majorBidi"/>
                <w:sz w:val="20"/>
                <w:szCs w:val="20"/>
                <w:lang w:val="en" w:eastAsia="id-ID"/>
              </w:rPr>
              <w:t xml:space="preserve"> </w:t>
            </w:r>
            <w:proofErr w:type="spellStart"/>
            <w:r w:rsidR="00136D23" w:rsidRPr="00136D23">
              <w:rPr>
                <w:rFonts w:asciiTheme="majorBidi" w:eastAsia="Times New Roman" w:hAnsiTheme="majorBidi" w:cstheme="majorBidi"/>
                <w:sz w:val="20"/>
                <w:szCs w:val="20"/>
                <w:lang w:val="en" w:eastAsia="id-ID"/>
              </w:rPr>
              <w:t>kelopak</w:t>
            </w:r>
            <w:proofErr w:type="spellEnd"/>
            <w:r w:rsidR="00136D23" w:rsidRPr="00136D23">
              <w:rPr>
                <w:rFonts w:asciiTheme="majorBidi" w:eastAsia="Times New Roman" w:hAnsiTheme="majorBidi" w:cstheme="majorBidi"/>
                <w:sz w:val="20"/>
                <w:szCs w:val="20"/>
                <w:lang w:val="en" w:eastAsia="id-ID"/>
              </w:rPr>
              <w:t xml:space="preserve"> </w:t>
            </w:r>
            <w:proofErr w:type="spellStart"/>
            <w:r w:rsidR="00136D23" w:rsidRPr="00136D23">
              <w:rPr>
                <w:rFonts w:asciiTheme="majorBidi" w:eastAsia="Times New Roman" w:hAnsiTheme="majorBidi" w:cstheme="majorBidi"/>
                <w:sz w:val="20"/>
                <w:szCs w:val="20"/>
                <w:lang w:val="en" w:eastAsia="id-ID"/>
              </w:rPr>
              <w:t>kiri</w:t>
            </w:r>
            <w:proofErr w:type="spellEnd"/>
            <w:r w:rsidR="00136D23" w:rsidRPr="00136D23">
              <w:rPr>
                <w:rFonts w:asciiTheme="majorBidi" w:eastAsia="Times New Roman" w:hAnsiTheme="majorBidi" w:cstheme="majorBidi"/>
                <w:sz w:val="20"/>
                <w:szCs w:val="20"/>
                <w:lang w:val="en" w:eastAsia="id-ID"/>
              </w:rPr>
              <w:t xml:space="preserve">. </w:t>
            </w:r>
            <w:proofErr w:type="spellStart"/>
            <w:r w:rsidR="00136D23" w:rsidRPr="00136D23">
              <w:rPr>
                <w:rFonts w:asciiTheme="majorBidi" w:eastAsia="Times New Roman" w:hAnsiTheme="majorBidi" w:cstheme="majorBidi"/>
                <w:sz w:val="20"/>
                <w:szCs w:val="20"/>
                <w:lang w:val="en" w:eastAsia="id-ID"/>
              </w:rPr>
              <w:t>Kejadian</w:t>
            </w:r>
            <w:proofErr w:type="spellEnd"/>
            <w:r w:rsidR="00136D23" w:rsidRPr="00136D23">
              <w:rPr>
                <w:rFonts w:asciiTheme="majorBidi" w:eastAsia="Times New Roman" w:hAnsiTheme="majorBidi" w:cstheme="majorBidi"/>
                <w:sz w:val="20"/>
                <w:szCs w:val="20"/>
                <w:lang w:val="en" w:eastAsia="id-ID"/>
              </w:rPr>
              <w:t xml:space="preserve"> </w:t>
            </w:r>
            <w:proofErr w:type="spellStart"/>
            <w:r w:rsidR="00136D23" w:rsidRPr="00136D23">
              <w:rPr>
                <w:rFonts w:asciiTheme="majorBidi" w:eastAsia="Times New Roman" w:hAnsiTheme="majorBidi" w:cstheme="majorBidi"/>
                <w:sz w:val="20"/>
                <w:szCs w:val="20"/>
                <w:lang w:val="en" w:eastAsia="id-ID"/>
              </w:rPr>
              <w:t>berwal</w:t>
            </w:r>
            <w:proofErr w:type="spellEnd"/>
            <w:r w:rsidR="00136D23" w:rsidRPr="00136D23">
              <w:rPr>
                <w:rFonts w:asciiTheme="majorBidi" w:eastAsia="Times New Roman" w:hAnsiTheme="majorBidi" w:cstheme="majorBidi"/>
                <w:sz w:val="20"/>
                <w:szCs w:val="20"/>
                <w:lang w:val="en" w:eastAsia="id-ID"/>
              </w:rPr>
              <w:t xml:space="preserve"> </w:t>
            </w:r>
            <w:proofErr w:type="spellStart"/>
            <w:r w:rsidR="00136D23" w:rsidRPr="00136D23">
              <w:rPr>
                <w:rFonts w:asciiTheme="majorBidi" w:eastAsia="Times New Roman" w:hAnsiTheme="majorBidi" w:cstheme="majorBidi"/>
                <w:sz w:val="20"/>
                <w:szCs w:val="20"/>
                <w:lang w:val="en" w:eastAsia="id-ID"/>
              </w:rPr>
              <w:t>dari</w:t>
            </w:r>
            <w:proofErr w:type="spellEnd"/>
            <w:r w:rsidR="00136D23" w:rsidRPr="00136D23">
              <w:rPr>
                <w:rFonts w:asciiTheme="majorBidi" w:eastAsia="Times New Roman" w:hAnsiTheme="majorBidi" w:cstheme="majorBidi"/>
                <w:sz w:val="20"/>
                <w:szCs w:val="20"/>
                <w:lang w:val="en" w:eastAsia="id-ID"/>
              </w:rPr>
              <w:t xml:space="preserve"> </w:t>
            </w:r>
            <w:proofErr w:type="spellStart"/>
            <w:r w:rsidR="00136D23" w:rsidRPr="00136D23">
              <w:rPr>
                <w:rFonts w:asciiTheme="majorBidi" w:eastAsia="Times New Roman" w:hAnsiTheme="majorBidi" w:cstheme="majorBidi"/>
                <w:sz w:val="20"/>
                <w:szCs w:val="20"/>
                <w:lang w:val="en" w:eastAsia="id-ID"/>
              </w:rPr>
              <w:t>kelopak</w:t>
            </w:r>
            <w:proofErr w:type="spellEnd"/>
            <w:r w:rsidR="00136D23" w:rsidRPr="00136D23">
              <w:rPr>
                <w:rFonts w:asciiTheme="majorBidi" w:eastAsia="Times New Roman" w:hAnsiTheme="majorBidi" w:cstheme="majorBidi"/>
                <w:sz w:val="20"/>
                <w:szCs w:val="20"/>
                <w:lang w:val="en" w:eastAsia="id-ID"/>
              </w:rPr>
              <w:t xml:space="preserve"> </w:t>
            </w:r>
            <w:proofErr w:type="spellStart"/>
            <w:r w:rsidR="00136D23" w:rsidRPr="00136D23">
              <w:rPr>
                <w:rFonts w:asciiTheme="majorBidi" w:eastAsia="Times New Roman" w:hAnsiTheme="majorBidi" w:cstheme="majorBidi"/>
                <w:sz w:val="20"/>
                <w:szCs w:val="20"/>
                <w:lang w:val="en" w:eastAsia="id-ID"/>
              </w:rPr>
              <w:t>mata</w:t>
            </w:r>
            <w:proofErr w:type="spellEnd"/>
            <w:r w:rsidR="00136D23" w:rsidRPr="00136D23">
              <w:rPr>
                <w:rFonts w:asciiTheme="majorBidi" w:eastAsia="Times New Roman" w:hAnsiTheme="majorBidi" w:cstheme="majorBidi"/>
                <w:sz w:val="20"/>
                <w:szCs w:val="20"/>
                <w:lang w:val="en" w:eastAsia="id-ID"/>
              </w:rPr>
              <w:t xml:space="preserve"> </w:t>
            </w:r>
            <w:proofErr w:type="spellStart"/>
            <w:r w:rsidR="00136D23" w:rsidRPr="00136D23">
              <w:rPr>
                <w:rFonts w:asciiTheme="majorBidi" w:eastAsia="Times New Roman" w:hAnsiTheme="majorBidi" w:cstheme="majorBidi"/>
                <w:sz w:val="20"/>
                <w:szCs w:val="20"/>
                <w:lang w:val="en" w:eastAsia="id-ID"/>
              </w:rPr>
              <w:t>kiri</w:t>
            </w:r>
            <w:proofErr w:type="spellEnd"/>
            <w:r w:rsidR="00136D23" w:rsidRPr="00136D23">
              <w:rPr>
                <w:rFonts w:asciiTheme="majorBidi" w:eastAsia="Times New Roman" w:hAnsiTheme="majorBidi" w:cstheme="majorBidi"/>
                <w:sz w:val="20"/>
                <w:szCs w:val="20"/>
                <w:lang w:val="en" w:eastAsia="id-ID"/>
              </w:rPr>
              <w:t xml:space="preserve"> </w:t>
            </w:r>
            <w:proofErr w:type="spellStart"/>
            <w:r w:rsidR="00136D23" w:rsidRPr="00136D23">
              <w:rPr>
                <w:rFonts w:asciiTheme="majorBidi" w:eastAsia="Times New Roman" w:hAnsiTheme="majorBidi" w:cstheme="majorBidi"/>
                <w:sz w:val="20"/>
                <w:szCs w:val="20"/>
                <w:lang w:val="en" w:eastAsia="id-ID"/>
              </w:rPr>
              <w:t>robek</w:t>
            </w:r>
            <w:proofErr w:type="spellEnd"/>
            <w:r w:rsidR="00136D23" w:rsidRPr="00136D23">
              <w:rPr>
                <w:rFonts w:asciiTheme="majorBidi" w:eastAsia="Times New Roman" w:hAnsiTheme="majorBidi" w:cstheme="majorBidi"/>
                <w:sz w:val="20"/>
                <w:szCs w:val="20"/>
                <w:lang w:val="en" w:eastAsia="id-ID"/>
              </w:rPr>
              <w:t xml:space="preserve"> </w:t>
            </w:r>
            <w:proofErr w:type="spellStart"/>
            <w:r w:rsidR="00136D23" w:rsidRPr="00136D23">
              <w:rPr>
                <w:rFonts w:asciiTheme="majorBidi" w:eastAsia="Times New Roman" w:hAnsiTheme="majorBidi" w:cstheme="majorBidi"/>
                <w:sz w:val="20"/>
                <w:szCs w:val="20"/>
                <w:lang w:val="en" w:eastAsia="id-ID"/>
              </w:rPr>
              <w:t>karena</w:t>
            </w:r>
            <w:proofErr w:type="spellEnd"/>
            <w:r w:rsidR="00136D23" w:rsidRPr="00136D23">
              <w:rPr>
                <w:rFonts w:asciiTheme="majorBidi" w:eastAsia="Times New Roman" w:hAnsiTheme="majorBidi" w:cstheme="majorBidi"/>
                <w:sz w:val="20"/>
                <w:szCs w:val="20"/>
                <w:lang w:val="en" w:eastAsia="id-ID"/>
              </w:rPr>
              <w:t xml:space="preserve"> </w:t>
            </w:r>
            <w:proofErr w:type="spellStart"/>
            <w:r w:rsidR="00136D23" w:rsidRPr="00136D23">
              <w:rPr>
                <w:rFonts w:asciiTheme="majorBidi" w:eastAsia="Times New Roman" w:hAnsiTheme="majorBidi" w:cstheme="majorBidi"/>
                <w:sz w:val="20"/>
                <w:szCs w:val="20"/>
                <w:lang w:val="en" w:eastAsia="id-ID"/>
              </w:rPr>
              <w:t>tersangkut</w:t>
            </w:r>
            <w:proofErr w:type="spellEnd"/>
            <w:r w:rsidR="00136D23" w:rsidRPr="00136D23">
              <w:rPr>
                <w:rFonts w:asciiTheme="majorBidi" w:eastAsia="Times New Roman" w:hAnsiTheme="majorBidi" w:cstheme="majorBidi"/>
                <w:sz w:val="20"/>
                <w:szCs w:val="20"/>
                <w:lang w:val="en" w:eastAsia="id-ID"/>
              </w:rPr>
              <w:t xml:space="preserve"> </w:t>
            </w:r>
            <w:proofErr w:type="spellStart"/>
            <w:r w:rsidR="00136D23" w:rsidRPr="00136D23">
              <w:rPr>
                <w:rFonts w:asciiTheme="majorBidi" w:eastAsia="Times New Roman" w:hAnsiTheme="majorBidi" w:cstheme="majorBidi"/>
                <w:sz w:val="20"/>
                <w:szCs w:val="20"/>
                <w:lang w:val="en" w:eastAsia="id-ID"/>
              </w:rPr>
              <w:t>kawat</w:t>
            </w:r>
            <w:proofErr w:type="spellEnd"/>
            <w:r w:rsidR="00136D23" w:rsidRPr="00136D23">
              <w:rPr>
                <w:rFonts w:asciiTheme="majorBidi" w:eastAsia="Times New Roman" w:hAnsiTheme="majorBidi" w:cstheme="majorBidi"/>
                <w:sz w:val="20"/>
                <w:szCs w:val="20"/>
                <w:lang w:val="en" w:eastAsia="id-ID"/>
              </w:rPr>
              <w:t xml:space="preserve"> </w:t>
            </w:r>
            <w:proofErr w:type="spellStart"/>
            <w:r w:rsidR="00136D23" w:rsidRPr="00136D23">
              <w:rPr>
                <w:rFonts w:asciiTheme="majorBidi" w:eastAsia="Times New Roman" w:hAnsiTheme="majorBidi" w:cstheme="majorBidi"/>
                <w:sz w:val="20"/>
                <w:szCs w:val="20"/>
                <w:lang w:val="en" w:eastAsia="id-ID"/>
              </w:rPr>
              <w:t>hingga</w:t>
            </w:r>
            <w:proofErr w:type="spellEnd"/>
            <w:r w:rsidR="00136D23" w:rsidRPr="00136D23">
              <w:rPr>
                <w:rFonts w:asciiTheme="majorBidi" w:eastAsia="Times New Roman" w:hAnsiTheme="majorBidi" w:cstheme="majorBidi"/>
                <w:sz w:val="20"/>
                <w:szCs w:val="20"/>
                <w:lang w:val="en" w:eastAsia="id-ID"/>
              </w:rPr>
              <w:t xml:space="preserve"> </w:t>
            </w:r>
            <w:proofErr w:type="spellStart"/>
            <w:r w:rsidR="00136D23" w:rsidRPr="00136D23">
              <w:rPr>
                <w:rFonts w:asciiTheme="majorBidi" w:eastAsia="Times New Roman" w:hAnsiTheme="majorBidi" w:cstheme="majorBidi"/>
                <w:sz w:val="20"/>
                <w:szCs w:val="20"/>
                <w:lang w:val="en" w:eastAsia="id-ID"/>
              </w:rPr>
              <w:t>tembus</w:t>
            </w:r>
            <w:proofErr w:type="spellEnd"/>
            <w:r w:rsidR="00136D23" w:rsidRPr="00136D23">
              <w:rPr>
                <w:rFonts w:asciiTheme="majorBidi" w:eastAsia="Times New Roman" w:hAnsiTheme="majorBidi" w:cstheme="majorBidi"/>
                <w:sz w:val="20"/>
                <w:szCs w:val="20"/>
                <w:lang w:val="en" w:eastAsia="id-ID"/>
              </w:rPr>
              <w:t xml:space="preserve"> dan sang </w:t>
            </w:r>
            <w:proofErr w:type="spellStart"/>
            <w:r w:rsidR="00136D23" w:rsidRPr="00136D23">
              <w:rPr>
                <w:rFonts w:asciiTheme="majorBidi" w:eastAsia="Times New Roman" w:hAnsiTheme="majorBidi" w:cstheme="majorBidi"/>
                <w:sz w:val="20"/>
                <w:szCs w:val="20"/>
                <w:lang w:val="en" w:eastAsia="id-ID"/>
              </w:rPr>
              <w:t>ibu</w:t>
            </w:r>
            <w:proofErr w:type="spellEnd"/>
            <w:r w:rsidR="00136D23" w:rsidRPr="00136D23">
              <w:rPr>
                <w:rFonts w:asciiTheme="majorBidi" w:eastAsia="Times New Roman" w:hAnsiTheme="majorBidi" w:cstheme="majorBidi"/>
                <w:sz w:val="20"/>
                <w:szCs w:val="20"/>
                <w:lang w:val="en" w:eastAsia="id-ID"/>
              </w:rPr>
              <w:t xml:space="preserve"> </w:t>
            </w:r>
            <w:proofErr w:type="spellStart"/>
            <w:r w:rsidR="00136D23" w:rsidRPr="00136D23">
              <w:rPr>
                <w:rFonts w:asciiTheme="majorBidi" w:eastAsia="Times New Roman" w:hAnsiTheme="majorBidi" w:cstheme="majorBidi"/>
                <w:sz w:val="20"/>
                <w:szCs w:val="20"/>
                <w:lang w:val="en" w:eastAsia="id-ID"/>
              </w:rPr>
              <w:t>berusaha</w:t>
            </w:r>
            <w:proofErr w:type="spellEnd"/>
            <w:r w:rsidR="00136D23" w:rsidRPr="00136D23">
              <w:rPr>
                <w:rFonts w:asciiTheme="majorBidi" w:eastAsia="Times New Roman" w:hAnsiTheme="majorBidi" w:cstheme="majorBidi"/>
                <w:sz w:val="20"/>
                <w:szCs w:val="20"/>
                <w:lang w:val="en" w:eastAsia="id-ID"/>
              </w:rPr>
              <w:t xml:space="preserve"> </w:t>
            </w:r>
            <w:proofErr w:type="spellStart"/>
            <w:r w:rsidR="00136D23" w:rsidRPr="00136D23">
              <w:rPr>
                <w:rFonts w:asciiTheme="majorBidi" w:eastAsia="Times New Roman" w:hAnsiTheme="majorBidi" w:cstheme="majorBidi"/>
                <w:sz w:val="20"/>
                <w:szCs w:val="20"/>
                <w:lang w:val="en" w:eastAsia="id-ID"/>
              </w:rPr>
              <w:t>untuk</w:t>
            </w:r>
            <w:proofErr w:type="spellEnd"/>
            <w:r w:rsidR="00136D23" w:rsidRPr="00136D23">
              <w:rPr>
                <w:rFonts w:asciiTheme="majorBidi" w:eastAsia="Times New Roman" w:hAnsiTheme="majorBidi" w:cstheme="majorBidi"/>
                <w:sz w:val="20"/>
                <w:szCs w:val="20"/>
                <w:lang w:val="en" w:eastAsia="id-ID"/>
              </w:rPr>
              <w:t xml:space="preserve"> </w:t>
            </w:r>
            <w:proofErr w:type="spellStart"/>
            <w:r w:rsidR="00136D23" w:rsidRPr="00136D23">
              <w:rPr>
                <w:rFonts w:asciiTheme="majorBidi" w:eastAsia="Times New Roman" w:hAnsiTheme="majorBidi" w:cstheme="majorBidi"/>
                <w:sz w:val="20"/>
                <w:szCs w:val="20"/>
                <w:lang w:val="en" w:eastAsia="id-ID"/>
              </w:rPr>
              <w:t>melepasnya</w:t>
            </w:r>
            <w:proofErr w:type="spellEnd"/>
            <w:r w:rsidR="00136D23" w:rsidRPr="00136D23">
              <w:rPr>
                <w:rFonts w:asciiTheme="majorBidi" w:eastAsia="Times New Roman" w:hAnsiTheme="majorBidi" w:cstheme="majorBidi"/>
                <w:sz w:val="20"/>
                <w:szCs w:val="20"/>
                <w:lang w:val="en" w:eastAsia="id-ID"/>
              </w:rPr>
              <w:t xml:space="preserve">. </w:t>
            </w:r>
            <w:r w:rsidR="00136D23">
              <w:rPr>
                <w:rFonts w:asciiTheme="majorBidi" w:hAnsiTheme="majorBidi" w:cstheme="majorBidi"/>
                <w:b/>
                <w:sz w:val="20"/>
                <w:szCs w:val="20"/>
                <w:lang w:val="en-IN"/>
              </w:rPr>
              <w:t>Kesimpulan</w:t>
            </w:r>
            <w:r w:rsidR="00136D23" w:rsidRPr="00136D23">
              <w:rPr>
                <w:rFonts w:asciiTheme="majorBidi" w:hAnsiTheme="majorBidi" w:cstheme="majorBidi"/>
                <w:b/>
                <w:sz w:val="20"/>
                <w:szCs w:val="20"/>
                <w:lang w:val="en-IN"/>
              </w:rPr>
              <w:t>:</w:t>
            </w:r>
            <w:r w:rsidR="00136D23" w:rsidRPr="00136D23">
              <w:rPr>
                <w:rFonts w:asciiTheme="majorBidi" w:hAnsiTheme="majorBidi" w:cstheme="majorBidi"/>
                <w:sz w:val="20"/>
                <w:szCs w:val="20"/>
                <w:lang w:val="en-IN"/>
              </w:rPr>
              <w:t xml:space="preserve"> Trauma </w:t>
            </w:r>
            <w:proofErr w:type="spellStart"/>
            <w:r w:rsidR="00136D23" w:rsidRPr="00136D23">
              <w:rPr>
                <w:rFonts w:asciiTheme="majorBidi" w:hAnsiTheme="majorBidi" w:cstheme="majorBidi"/>
                <w:sz w:val="20"/>
                <w:szCs w:val="20"/>
                <w:lang w:val="en-IN"/>
              </w:rPr>
              <w:t>tajam</w:t>
            </w:r>
            <w:proofErr w:type="spellEnd"/>
            <w:r w:rsidR="00136D23" w:rsidRPr="00136D23">
              <w:rPr>
                <w:rFonts w:asciiTheme="majorBidi" w:hAnsiTheme="majorBidi" w:cstheme="majorBidi"/>
                <w:sz w:val="20"/>
                <w:szCs w:val="20"/>
                <w:lang w:val="en-IN"/>
              </w:rPr>
              <w:t xml:space="preserve"> pada </w:t>
            </w:r>
            <w:proofErr w:type="spellStart"/>
            <w:r w:rsidR="00136D23" w:rsidRPr="00136D23">
              <w:rPr>
                <w:rFonts w:asciiTheme="majorBidi" w:hAnsiTheme="majorBidi" w:cstheme="majorBidi"/>
                <w:sz w:val="20"/>
                <w:szCs w:val="20"/>
                <w:lang w:val="en-IN"/>
              </w:rPr>
              <w:t>mata</w:t>
            </w:r>
            <w:proofErr w:type="spellEnd"/>
            <w:r w:rsidR="00136D23" w:rsidRPr="00136D23">
              <w:rPr>
                <w:rFonts w:asciiTheme="majorBidi" w:hAnsiTheme="majorBidi" w:cstheme="majorBidi"/>
                <w:sz w:val="20"/>
                <w:szCs w:val="20"/>
                <w:lang w:val="en-IN"/>
              </w:rPr>
              <w:t xml:space="preserve"> </w:t>
            </w:r>
            <w:proofErr w:type="spellStart"/>
            <w:r w:rsidR="00136D23" w:rsidRPr="00136D23">
              <w:rPr>
                <w:rFonts w:asciiTheme="majorBidi" w:hAnsiTheme="majorBidi" w:cstheme="majorBidi"/>
                <w:sz w:val="20"/>
                <w:szCs w:val="20"/>
                <w:lang w:val="en-IN"/>
              </w:rPr>
              <w:t>adalah</w:t>
            </w:r>
            <w:proofErr w:type="spellEnd"/>
            <w:r w:rsidR="00136D23" w:rsidRPr="00136D23">
              <w:rPr>
                <w:rFonts w:asciiTheme="majorBidi" w:hAnsiTheme="majorBidi" w:cstheme="majorBidi"/>
                <w:sz w:val="20"/>
                <w:szCs w:val="20"/>
                <w:lang w:val="en-IN"/>
              </w:rPr>
              <w:t xml:space="preserve"> </w:t>
            </w:r>
            <w:proofErr w:type="spellStart"/>
            <w:r w:rsidR="00136D23" w:rsidRPr="00136D23">
              <w:rPr>
                <w:rFonts w:asciiTheme="majorBidi" w:hAnsiTheme="majorBidi" w:cstheme="majorBidi"/>
                <w:sz w:val="20"/>
                <w:szCs w:val="20"/>
                <w:lang w:val="en-IN"/>
              </w:rPr>
              <w:t>apabila</w:t>
            </w:r>
            <w:proofErr w:type="spellEnd"/>
            <w:r w:rsidR="00136D23" w:rsidRPr="00136D23">
              <w:rPr>
                <w:rFonts w:asciiTheme="majorBidi" w:hAnsiTheme="majorBidi" w:cstheme="majorBidi"/>
                <w:sz w:val="20"/>
                <w:szCs w:val="20"/>
                <w:lang w:val="en-IN"/>
              </w:rPr>
              <w:t xml:space="preserve"> </w:t>
            </w:r>
            <w:proofErr w:type="spellStart"/>
            <w:r w:rsidR="00136D23" w:rsidRPr="00136D23">
              <w:rPr>
                <w:rFonts w:asciiTheme="majorBidi" w:hAnsiTheme="majorBidi" w:cstheme="majorBidi"/>
                <w:sz w:val="20"/>
                <w:szCs w:val="20"/>
              </w:rPr>
              <w:t>mata</w:t>
            </w:r>
            <w:proofErr w:type="spellEnd"/>
            <w:r w:rsidR="00136D23" w:rsidRPr="00136D23">
              <w:rPr>
                <w:rFonts w:asciiTheme="majorBidi" w:hAnsiTheme="majorBidi" w:cstheme="majorBidi"/>
                <w:sz w:val="20"/>
                <w:szCs w:val="20"/>
              </w:rPr>
              <w:t xml:space="preserve"> </w:t>
            </w:r>
            <w:proofErr w:type="spellStart"/>
            <w:r w:rsidR="00136D23" w:rsidRPr="00136D23">
              <w:rPr>
                <w:rFonts w:asciiTheme="majorBidi" w:hAnsiTheme="majorBidi" w:cstheme="majorBidi"/>
                <w:sz w:val="20"/>
                <w:szCs w:val="20"/>
              </w:rPr>
              <w:t>ditembus</w:t>
            </w:r>
            <w:proofErr w:type="spellEnd"/>
            <w:r w:rsidR="00136D23" w:rsidRPr="00136D23">
              <w:rPr>
                <w:rFonts w:asciiTheme="majorBidi" w:hAnsiTheme="majorBidi" w:cstheme="majorBidi"/>
                <w:sz w:val="20"/>
                <w:szCs w:val="20"/>
              </w:rPr>
              <w:t xml:space="preserve"> oleh </w:t>
            </w:r>
            <w:proofErr w:type="spellStart"/>
            <w:r w:rsidR="00136D23" w:rsidRPr="00136D23">
              <w:rPr>
                <w:rFonts w:asciiTheme="majorBidi" w:hAnsiTheme="majorBidi" w:cstheme="majorBidi"/>
                <w:sz w:val="20"/>
                <w:szCs w:val="20"/>
              </w:rPr>
              <w:t>benda</w:t>
            </w:r>
            <w:proofErr w:type="spellEnd"/>
            <w:r w:rsidR="00136D23" w:rsidRPr="00136D23">
              <w:rPr>
                <w:rFonts w:asciiTheme="majorBidi" w:hAnsiTheme="majorBidi" w:cstheme="majorBidi"/>
                <w:sz w:val="20"/>
                <w:szCs w:val="20"/>
              </w:rPr>
              <w:t xml:space="preserve"> </w:t>
            </w:r>
            <w:proofErr w:type="spellStart"/>
            <w:r w:rsidR="00136D23" w:rsidRPr="00136D23">
              <w:rPr>
                <w:rFonts w:asciiTheme="majorBidi" w:hAnsiTheme="majorBidi" w:cstheme="majorBidi"/>
                <w:sz w:val="20"/>
                <w:szCs w:val="20"/>
              </w:rPr>
              <w:t>tajam</w:t>
            </w:r>
            <w:proofErr w:type="spellEnd"/>
            <w:r w:rsidR="00136D23" w:rsidRPr="00136D23">
              <w:rPr>
                <w:rFonts w:asciiTheme="majorBidi" w:hAnsiTheme="majorBidi" w:cstheme="majorBidi"/>
                <w:sz w:val="20"/>
                <w:szCs w:val="20"/>
              </w:rPr>
              <w:t xml:space="preserve"> </w:t>
            </w:r>
            <w:proofErr w:type="spellStart"/>
            <w:r w:rsidR="00136D23" w:rsidRPr="00136D23">
              <w:rPr>
                <w:rFonts w:asciiTheme="majorBidi" w:hAnsiTheme="majorBidi" w:cstheme="majorBidi"/>
                <w:sz w:val="20"/>
                <w:szCs w:val="20"/>
              </w:rPr>
              <w:t>atau</w:t>
            </w:r>
            <w:proofErr w:type="spellEnd"/>
            <w:r w:rsidR="00136D23" w:rsidRPr="00136D23">
              <w:rPr>
                <w:rFonts w:asciiTheme="majorBidi" w:hAnsiTheme="majorBidi" w:cstheme="majorBidi"/>
                <w:sz w:val="20"/>
                <w:szCs w:val="20"/>
              </w:rPr>
              <w:t xml:space="preserve"> </w:t>
            </w:r>
            <w:proofErr w:type="spellStart"/>
            <w:r w:rsidR="00136D23" w:rsidRPr="00136D23">
              <w:rPr>
                <w:rFonts w:asciiTheme="majorBidi" w:hAnsiTheme="majorBidi" w:cstheme="majorBidi"/>
                <w:sz w:val="20"/>
                <w:szCs w:val="20"/>
              </w:rPr>
              <w:t>benda</w:t>
            </w:r>
            <w:proofErr w:type="spellEnd"/>
            <w:r w:rsidR="00136D23" w:rsidRPr="00136D23">
              <w:rPr>
                <w:rFonts w:asciiTheme="majorBidi" w:hAnsiTheme="majorBidi" w:cstheme="majorBidi"/>
                <w:sz w:val="20"/>
                <w:szCs w:val="20"/>
              </w:rPr>
              <w:t xml:space="preserve"> </w:t>
            </w:r>
            <w:proofErr w:type="spellStart"/>
            <w:r w:rsidR="00136D23" w:rsidRPr="00136D23">
              <w:rPr>
                <w:rFonts w:asciiTheme="majorBidi" w:hAnsiTheme="majorBidi" w:cstheme="majorBidi"/>
                <w:sz w:val="20"/>
                <w:szCs w:val="20"/>
              </w:rPr>
              <w:t>berukuran</w:t>
            </w:r>
            <w:proofErr w:type="spellEnd"/>
            <w:r w:rsidR="00136D23" w:rsidRPr="00136D23">
              <w:rPr>
                <w:rFonts w:asciiTheme="majorBidi" w:hAnsiTheme="majorBidi" w:cstheme="majorBidi"/>
                <w:sz w:val="20"/>
                <w:szCs w:val="20"/>
              </w:rPr>
              <w:t xml:space="preserve"> </w:t>
            </w:r>
            <w:proofErr w:type="spellStart"/>
            <w:r w:rsidR="00136D23" w:rsidRPr="00136D23">
              <w:rPr>
                <w:rFonts w:asciiTheme="majorBidi" w:hAnsiTheme="majorBidi" w:cstheme="majorBidi"/>
                <w:sz w:val="20"/>
                <w:szCs w:val="20"/>
              </w:rPr>
              <w:t>kecil</w:t>
            </w:r>
            <w:proofErr w:type="spellEnd"/>
            <w:r w:rsidR="00136D23" w:rsidRPr="00136D23">
              <w:rPr>
                <w:rFonts w:asciiTheme="majorBidi" w:hAnsiTheme="majorBidi" w:cstheme="majorBidi"/>
                <w:sz w:val="20"/>
                <w:szCs w:val="20"/>
              </w:rPr>
              <w:t xml:space="preserve"> </w:t>
            </w:r>
            <w:proofErr w:type="spellStart"/>
            <w:r w:rsidR="00136D23" w:rsidRPr="00136D23">
              <w:rPr>
                <w:rFonts w:asciiTheme="majorBidi" w:hAnsiTheme="majorBidi" w:cstheme="majorBidi"/>
                <w:sz w:val="20"/>
                <w:szCs w:val="20"/>
              </w:rPr>
              <w:t>dengan</w:t>
            </w:r>
            <w:proofErr w:type="spellEnd"/>
            <w:r w:rsidR="00136D23" w:rsidRPr="00136D23">
              <w:rPr>
                <w:rFonts w:asciiTheme="majorBidi" w:hAnsiTheme="majorBidi" w:cstheme="majorBidi"/>
                <w:sz w:val="20"/>
                <w:szCs w:val="20"/>
              </w:rPr>
              <w:t xml:space="preserve"> </w:t>
            </w:r>
            <w:proofErr w:type="spellStart"/>
            <w:r w:rsidR="00136D23" w:rsidRPr="00136D23">
              <w:rPr>
                <w:rFonts w:asciiTheme="majorBidi" w:hAnsiTheme="majorBidi" w:cstheme="majorBidi"/>
                <w:sz w:val="20"/>
                <w:szCs w:val="20"/>
              </w:rPr>
              <w:t>kecepatan</w:t>
            </w:r>
            <w:proofErr w:type="spellEnd"/>
            <w:r w:rsidR="00136D23" w:rsidRPr="00136D23">
              <w:rPr>
                <w:rFonts w:asciiTheme="majorBidi" w:hAnsiTheme="majorBidi" w:cstheme="majorBidi"/>
                <w:sz w:val="20"/>
                <w:szCs w:val="20"/>
              </w:rPr>
              <w:t xml:space="preserve"> </w:t>
            </w:r>
            <w:proofErr w:type="spellStart"/>
            <w:r w:rsidR="00136D23" w:rsidRPr="00136D23">
              <w:rPr>
                <w:rFonts w:asciiTheme="majorBidi" w:hAnsiTheme="majorBidi" w:cstheme="majorBidi"/>
                <w:sz w:val="20"/>
                <w:szCs w:val="20"/>
              </w:rPr>
              <w:t>tinggi</w:t>
            </w:r>
            <w:proofErr w:type="spellEnd"/>
            <w:r w:rsidR="00136D23" w:rsidRPr="00136D23">
              <w:rPr>
                <w:rFonts w:asciiTheme="majorBidi" w:hAnsiTheme="majorBidi" w:cstheme="majorBidi"/>
                <w:sz w:val="20"/>
                <w:szCs w:val="20"/>
              </w:rPr>
              <w:t xml:space="preserve"> yang </w:t>
            </w:r>
            <w:proofErr w:type="spellStart"/>
            <w:r w:rsidR="00136D23" w:rsidRPr="00136D23">
              <w:rPr>
                <w:rFonts w:asciiTheme="majorBidi" w:hAnsiTheme="majorBidi" w:cstheme="majorBidi"/>
                <w:sz w:val="20"/>
                <w:szCs w:val="20"/>
              </w:rPr>
              <w:t>menembus</w:t>
            </w:r>
            <w:proofErr w:type="spellEnd"/>
            <w:r w:rsidR="00136D23" w:rsidRPr="00136D23">
              <w:rPr>
                <w:rFonts w:asciiTheme="majorBidi" w:hAnsiTheme="majorBidi" w:cstheme="majorBidi"/>
                <w:sz w:val="20"/>
                <w:szCs w:val="20"/>
              </w:rPr>
              <w:t xml:space="preserve"> </w:t>
            </w:r>
            <w:proofErr w:type="spellStart"/>
            <w:r w:rsidR="00136D23" w:rsidRPr="00136D23">
              <w:rPr>
                <w:rFonts w:asciiTheme="majorBidi" w:hAnsiTheme="majorBidi" w:cstheme="majorBidi"/>
                <w:sz w:val="20"/>
                <w:szCs w:val="20"/>
              </w:rPr>
              <w:t>kornea</w:t>
            </w:r>
            <w:proofErr w:type="spellEnd"/>
            <w:r w:rsidR="00136D23" w:rsidRPr="00136D23">
              <w:rPr>
                <w:rFonts w:asciiTheme="majorBidi" w:hAnsiTheme="majorBidi" w:cstheme="majorBidi"/>
                <w:sz w:val="20"/>
                <w:szCs w:val="20"/>
              </w:rPr>
              <w:t xml:space="preserve"> </w:t>
            </w:r>
            <w:proofErr w:type="spellStart"/>
            <w:r w:rsidR="00136D23" w:rsidRPr="00136D23">
              <w:rPr>
                <w:rFonts w:asciiTheme="majorBidi" w:hAnsiTheme="majorBidi" w:cstheme="majorBidi"/>
                <w:sz w:val="20"/>
                <w:szCs w:val="20"/>
              </w:rPr>
              <w:t>atau</w:t>
            </w:r>
            <w:proofErr w:type="spellEnd"/>
            <w:r w:rsidR="00136D23" w:rsidRPr="00136D23">
              <w:rPr>
                <w:rFonts w:asciiTheme="majorBidi" w:hAnsiTheme="majorBidi" w:cstheme="majorBidi"/>
                <w:sz w:val="20"/>
                <w:szCs w:val="20"/>
              </w:rPr>
              <w:t xml:space="preserve"> </w:t>
            </w:r>
            <w:proofErr w:type="spellStart"/>
            <w:r w:rsidR="00136D23" w:rsidRPr="00136D23">
              <w:rPr>
                <w:rFonts w:asciiTheme="majorBidi" w:hAnsiTheme="majorBidi" w:cstheme="majorBidi"/>
                <w:sz w:val="20"/>
                <w:szCs w:val="20"/>
              </w:rPr>
              <w:t>sklera</w:t>
            </w:r>
            <w:proofErr w:type="spellEnd"/>
            <w:r w:rsidR="00136D23" w:rsidRPr="00136D23">
              <w:rPr>
                <w:rFonts w:asciiTheme="majorBidi" w:hAnsiTheme="majorBidi" w:cstheme="majorBidi"/>
                <w:sz w:val="20"/>
                <w:szCs w:val="20"/>
              </w:rPr>
              <w:t xml:space="preserve">. Trauma </w:t>
            </w:r>
            <w:proofErr w:type="spellStart"/>
            <w:r w:rsidR="00136D23" w:rsidRPr="00136D23">
              <w:rPr>
                <w:rFonts w:asciiTheme="majorBidi" w:hAnsiTheme="majorBidi" w:cstheme="majorBidi"/>
                <w:sz w:val="20"/>
                <w:szCs w:val="20"/>
              </w:rPr>
              <w:t>tajam</w:t>
            </w:r>
            <w:proofErr w:type="spellEnd"/>
            <w:r w:rsidR="00136D23" w:rsidRPr="00136D23">
              <w:rPr>
                <w:rFonts w:asciiTheme="majorBidi" w:hAnsiTheme="majorBidi" w:cstheme="majorBidi"/>
                <w:sz w:val="20"/>
                <w:szCs w:val="20"/>
              </w:rPr>
              <w:t xml:space="preserve"> </w:t>
            </w:r>
            <w:proofErr w:type="spellStart"/>
            <w:r w:rsidR="00136D23" w:rsidRPr="00136D23">
              <w:rPr>
                <w:rFonts w:asciiTheme="majorBidi" w:hAnsiTheme="majorBidi" w:cstheme="majorBidi"/>
                <w:sz w:val="20"/>
                <w:szCs w:val="20"/>
              </w:rPr>
              <w:t>dapat</w:t>
            </w:r>
            <w:proofErr w:type="spellEnd"/>
            <w:r w:rsidR="00136D23" w:rsidRPr="00136D23">
              <w:rPr>
                <w:rFonts w:asciiTheme="majorBidi" w:hAnsiTheme="majorBidi" w:cstheme="majorBidi"/>
                <w:sz w:val="20"/>
                <w:szCs w:val="20"/>
              </w:rPr>
              <w:t xml:space="preserve"> di diagnosis </w:t>
            </w:r>
            <w:proofErr w:type="spellStart"/>
            <w:r w:rsidR="00136D23" w:rsidRPr="00136D23">
              <w:rPr>
                <w:rFonts w:asciiTheme="majorBidi" w:hAnsiTheme="majorBidi" w:cstheme="majorBidi"/>
                <w:sz w:val="20"/>
                <w:szCs w:val="20"/>
              </w:rPr>
              <w:t>melalui</w:t>
            </w:r>
            <w:proofErr w:type="spellEnd"/>
            <w:r w:rsidR="00136D23" w:rsidRPr="00136D23">
              <w:rPr>
                <w:rFonts w:asciiTheme="majorBidi" w:hAnsiTheme="majorBidi" w:cstheme="majorBidi"/>
                <w:sz w:val="20"/>
                <w:szCs w:val="20"/>
              </w:rPr>
              <w:t xml:space="preserve"> </w:t>
            </w:r>
            <w:proofErr w:type="spellStart"/>
            <w:r w:rsidR="00136D23" w:rsidRPr="00136D23">
              <w:rPr>
                <w:rFonts w:asciiTheme="majorBidi" w:hAnsiTheme="majorBidi" w:cstheme="majorBidi"/>
                <w:sz w:val="20"/>
                <w:szCs w:val="20"/>
              </w:rPr>
              <w:t>inspeksi</w:t>
            </w:r>
            <w:proofErr w:type="spellEnd"/>
            <w:r w:rsidR="00136D23" w:rsidRPr="00136D23">
              <w:rPr>
                <w:rFonts w:asciiTheme="majorBidi" w:hAnsiTheme="majorBidi" w:cstheme="majorBidi"/>
                <w:sz w:val="20"/>
                <w:szCs w:val="20"/>
              </w:rPr>
              <w:t xml:space="preserve">, </w:t>
            </w:r>
            <w:proofErr w:type="spellStart"/>
            <w:r w:rsidR="00136D23" w:rsidRPr="00136D23">
              <w:rPr>
                <w:rFonts w:asciiTheme="majorBidi" w:hAnsiTheme="majorBidi" w:cstheme="majorBidi"/>
                <w:sz w:val="20"/>
                <w:szCs w:val="20"/>
              </w:rPr>
              <w:t>selain</w:t>
            </w:r>
            <w:proofErr w:type="spellEnd"/>
            <w:r w:rsidR="00136D23" w:rsidRPr="00136D23">
              <w:rPr>
                <w:rFonts w:asciiTheme="majorBidi" w:hAnsiTheme="majorBidi" w:cstheme="majorBidi"/>
                <w:sz w:val="20"/>
                <w:szCs w:val="20"/>
              </w:rPr>
              <w:t xml:space="preserve"> </w:t>
            </w:r>
            <w:proofErr w:type="spellStart"/>
            <w:r w:rsidR="00136D23" w:rsidRPr="00136D23">
              <w:rPr>
                <w:rFonts w:asciiTheme="majorBidi" w:hAnsiTheme="majorBidi" w:cstheme="majorBidi"/>
                <w:sz w:val="20"/>
                <w:szCs w:val="20"/>
              </w:rPr>
              <w:t>itu</w:t>
            </w:r>
            <w:proofErr w:type="spellEnd"/>
            <w:r w:rsidR="00136D23" w:rsidRPr="00136D23">
              <w:rPr>
                <w:rFonts w:asciiTheme="majorBidi" w:hAnsiTheme="majorBidi" w:cstheme="majorBidi"/>
                <w:sz w:val="20"/>
                <w:szCs w:val="20"/>
              </w:rPr>
              <w:t xml:space="preserve"> </w:t>
            </w:r>
            <w:proofErr w:type="spellStart"/>
            <w:r w:rsidR="00136D23" w:rsidRPr="00136D23">
              <w:rPr>
                <w:rFonts w:asciiTheme="majorBidi" w:hAnsiTheme="majorBidi" w:cstheme="majorBidi"/>
                <w:sz w:val="20"/>
                <w:szCs w:val="20"/>
              </w:rPr>
              <w:t>bisa</w:t>
            </w:r>
            <w:proofErr w:type="spellEnd"/>
            <w:r w:rsidR="00136D23" w:rsidRPr="00136D23">
              <w:rPr>
                <w:rFonts w:asciiTheme="majorBidi" w:hAnsiTheme="majorBidi" w:cstheme="majorBidi"/>
                <w:sz w:val="20"/>
                <w:szCs w:val="20"/>
              </w:rPr>
              <w:t xml:space="preserve"> </w:t>
            </w:r>
            <w:proofErr w:type="spellStart"/>
            <w:r w:rsidR="00136D23" w:rsidRPr="00136D23">
              <w:rPr>
                <w:rFonts w:asciiTheme="majorBidi" w:hAnsiTheme="majorBidi" w:cstheme="majorBidi"/>
                <w:sz w:val="20"/>
                <w:szCs w:val="20"/>
              </w:rPr>
              <w:t>melalui</w:t>
            </w:r>
            <w:proofErr w:type="spellEnd"/>
            <w:r w:rsidR="00136D23" w:rsidRPr="00136D23">
              <w:rPr>
                <w:rFonts w:asciiTheme="majorBidi" w:hAnsiTheme="majorBidi" w:cstheme="majorBidi"/>
                <w:sz w:val="20"/>
                <w:szCs w:val="20"/>
              </w:rPr>
              <w:t xml:space="preserve"> anamnesis, </w:t>
            </w:r>
            <w:proofErr w:type="spellStart"/>
            <w:r w:rsidR="00136D23" w:rsidRPr="00136D23">
              <w:rPr>
                <w:rFonts w:asciiTheme="majorBidi" w:hAnsiTheme="majorBidi" w:cstheme="majorBidi"/>
                <w:sz w:val="20"/>
                <w:szCs w:val="20"/>
              </w:rPr>
              <w:t>pemeriksaan</w:t>
            </w:r>
            <w:proofErr w:type="spellEnd"/>
            <w:r w:rsidR="00136D23" w:rsidRPr="00136D23">
              <w:rPr>
                <w:rFonts w:asciiTheme="majorBidi" w:hAnsiTheme="majorBidi" w:cstheme="majorBidi"/>
                <w:sz w:val="20"/>
                <w:szCs w:val="20"/>
              </w:rPr>
              <w:t xml:space="preserve"> </w:t>
            </w:r>
            <w:proofErr w:type="spellStart"/>
            <w:r w:rsidR="00136D23" w:rsidRPr="00136D23">
              <w:rPr>
                <w:rFonts w:asciiTheme="majorBidi" w:hAnsiTheme="majorBidi" w:cstheme="majorBidi"/>
                <w:sz w:val="20"/>
                <w:szCs w:val="20"/>
              </w:rPr>
              <w:t>fisik</w:t>
            </w:r>
            <w:proofErr w:type="spellEnd"/>
            <w:r w:rsidR="00136D23" w:rsidRPr="00136D23">
              <w:rPr>
                <w:rFonts w:asciiTheme="majorBidi" w:hAnsiTheme="majorBidi" w:cstheme="majorBidi"/>
                <w:sz w:val="20"/>
                <w:szCs w:val="20"/>
              </w:rPr>
              <w:t xml:space="preserve"> dan </w:t>
            </w:r>
            <w:proofErr w:type="spellStart"/>
            <w:r w:rsidR="00136D23" w:rsidRPr="00136D23">
              <w:rPr>
                <w:rFonts w:asciiTheme="majorBidi" w:hAnsiTheme="majorBidi" w:cstheme="majorBidi"/>
                <w:sz w:val="20"/>
                <w:szCs w:val="20"/>
              </w:rPr>
              <w:t>penunjang</w:t>
            </w:r>
            <w:proofErr w:type="spellEnd"/>
            <w:r w:rsidR="00136D23" w:rsidRPr="00136D23">
              <w:rPr>
                <w:rFonts w:asciiTheme="majorBidi" w:hAnsiTheme="majorBidi" w:cstheme="majorBidi"/>
                <w:sz w:val="20"/>
                <w:szCs w:val="20"/>
              </w:rPr>
              <w:t xml:space="preserve">. </w:t>
            </w:r>
            <w:proofErr w:type="spellStart"/>
            <w:r w:rsidR="00136D23" w:rsidRPr="00136D23">
              <w:rPr>
                <w:rFonts w:asciiTheme="majorBidi" w:hAnsiTheme="majorBidi" w:cstheme="majorBidi"/>
                <w:sz w:val="20"/>
                <w:szCs w:val="20"/>
              </w:rPr>
              <w:t>Tatalaksana</w:t>
            </w:r>
            <w:proofErr w:type="spellEnd"/>
            <w:r w:rsidR="00136D23" w:rsidRPr="00136D23">
              <w:rPr>
                <w:rFonts w:asciiTheme="majorBidi" w:hAnsiTheme="majorBidi" w:cstheme="majorBidi"/>
                <w:sz w:val="20"/>
                <w:szCs w:val="20"/>
              </w:rPr>
              <w:t xml:space="preserve"> yang </w:t>
            </w:r>
            <w:proofErr w:type="spellStart"/>
            <w:r w:rsidR="00136D23" w:rsidRPr="00136D23">
              <w:rPr>
                <w:rFonts w:asciiTheme="majorBidi" w:hAnsiTheme="majorBidi" w:cstheme="majorBidi"/>
                <w:sz w:val="20"/>
                <w:szCs w:val="20"/>
              </w:rPr>
              <w:t>bisa</w:t>
            </w:r>
            <w:proofErr w:type="spellEnd"/>
            <w:r w:rsidR="00136D23" w:rsidRPr="00136D23">
              <w:rPr>
                <w:rFonts w:asciiTheme="majorBidi" w:hAnsiTheme="majorBidi" w:cstheme="majorBidi"/>
                <w:sz w:val="20"/>
                <w:szCs w:val="20"/>
              </w:rPr>
              <w:t xml:space="preserve"> </w:t>
            </w:r>
            <w:proofErr w:type="spellStart"/>
            <w:r w:rsidR="00136D23" w:rsidRPr="00136D23">
              <w:rPr>
                <w:rFonts w:asciiTheme="majorBidi" w:hAnsiTheme="majorBidi" w:cstheme="majorBidi"/>
                <w:sz w:val="20"/>
                <w:szCs w:val="20"/>
              </w:rPr>
              <w:t>dilakukan</w:t>
            </w:r>
            <w:proofErr w:type="spellEnd"/>
            <w:r w:rsidR="00136D23" w:rsidRPr="00136D23">
              <w:rPr>
                <w:rFonts w:asciiTheme="majorBidi" w:hAnsiTheme="majorBidi" w:cstheme="majorBidi"/>
                <w:sz w:val="20"/>
                <w:szCs w:val="20"/>
              </w:rPr>
              <w:t xml:space="preserve"> </w:t>
            </w:r>
            <w:proofErr w:type="spellStart"/>
            <w:r w:rsidR="00136D23" w:rsidRPr="00136D23">
              <w:rPr>
                <w:rFonts w:asciiTheme="majorBidi" w:hAnsiTheme="majorBidi" w:cstheme="majorBidi"/>
                <w:sz w:val="20"/>
                <w:szCs w:val="20"/>
              </w:rPr>
              <w:t>adalah</w:t>
            </w:r>
            <w:proofErr w:type="spellEnd"/>
            <w:r w:rsidR="00136D23" w:rsidRPr="00136D23">
              <w:rPr>
                <w:rFonts w:asciiTheme="majorBidi" w:hAnsiTheme="majorBidi" w:cstheme="majorBidi"/>
                <w:sz w:val="20"/>
                <w:szCs w:val="20"/>
              </w:rPr>
              <w:t xml:space="preserve"> </w:t>
            </w:r>
            <w:proofErr w:type="spellStart"/>
            <w:r w:rsidR="00136D23" w:rsidRPr="00136D23">
              <w:rPr>
                <w:rFonts w:asciiTheme="majorBidi" w:hAnsiTheme="majorBidi" w:cstheme="majorBidi"/>
                <w:sz w:val="20"/>
                <w:szCs w:val="20"/>
              </w:rPr>
              <w:t>rekonstruksi</w:t>
            </w:r>
            <w:proofErr w:type="spellEnd"/>
            <w:r w:rsidR="00136D23" w:rsidRPr="00136D23">
              <w:rPr>
                <w:rFonts w:asciiTheme="majorBidi" w:hAnsiTheme="majorBidi" w:cstheme="majorBidi"/>
                <w:sz w:val="20"/>
                <w:szCs w:val="20"/>
              </w:rPr>
              <w:t>.</w:t>
            </w:r>
          </w:p>
          <w:p w14:paraId="63473B84" w14:textId="77777777" w:rsidR="00962DB9" w:rsidRPr="00430367" w:rsidRDefault="00962DB9" w:rsidP="00136D23">
            <w:pPr>
              <w:spacing w:after="0" w:line="240" w:lineRule="auto"/>
              <w:ind w:rightChars="157" w:right="345"/>
              <w:jc w:val="both"/>
              <w:rPr>
                <w:rFonts w:ascii="Times New Roman" w:hAnsi="Times New Roman"/>
                <w:i/>
                <w:sz w:val="20"/>
                <w:szCs w:val="20"/>
                <w:lang w:val="id-ID"/>
              </w:rPr>
            </w:pPr>
          </w:p>
        </w:tc>
      </w:tr>
    </w:tbl>
    <w:p w14:paraId="5FCC265C" w14:textId="77777777" w:rsidR="00962DB9" w:rsidRPr="00962DB9" w:rsidRDefault="00962DB9" w:rsidP="00C63E53">
      <w:pPr>
        <w:spacing w:after="0" w:line="240" w:lineRule="auto"/>
        <w:rPr>
          <w:rFonts w:ascii="Times New Roman" w:hAnsi="Times New Roman"/>
          <w:sz w:val="24"/>
          <w:szCs w:val="24"/>
          <w:lang w:val="id-ID"/>
        </w:rPr>
      </w:pPr>
    </w:p>
    <w:p w14:paraId="35E8863E" w14:textId="77777777" w:rsidR="00B87325" w:rsidRDefault="00B87325" w:rsidP="00C63E53">
      <w:pPr>
        <w:spacing w:after="0" w:line="240" w:lineRule="auto"/>
        <w:rPr>
          <w:rFonts w:ascii="Tahoma" w:hAnsi="Tahoma" w:cs="Tahoma"/>
          <w:color w:val="222222"/>
          <w:sz w:val="18"/>
          <w:szCs w:val="18"/>
          <w:shd w:val="clear" w:color="auto" w:fill="FFFFFF"/>
        </w:rPr>
      </w:pPr>
    </w:p>
    <w:p w14:paraId="3472C4CD" w14:textId="77777777" w:rsidR="00B87325" w:rsidRDefault="00B87325" w:rsidP="00C63E53">
      <w:pPr>
        <w:spacing w:after="0" w:line="240" w:lineRule="auto"/>
        <w:rPr>
          <w:rFonts w:ascii="Tahoma" w:hAnsi="Tahoma" w:cs="Tahoma"/>
          <w:color w:val="222222"/>
          <w:sz w:val="18"/>
          <w:szCs w:val="18"/>
          <w:shd w:val="clear" w:color="auto" w:fill="FFFFFF"/>
        </w:rPr>
      </w:pPr>
    </w:p>
    <w:p w14:paraId="31F4C2DE" w14:textId="77777777" w:rsidR="00B87325" w:rsidRDefault="00B87325" w:rsidP="00C63E53">
      <w:pPr>
        <w:spacing w:after="0" w:line="240" w:lineRule="auto"/>
        <w:rPr>
          <w:rFonts w:ascii="Tahoma" w:hAnsi="Tahoma" w:cs="Tahoma"/>
          <w:color w:val="222222"/>
          <w:sz w:val="18"/>
          <w:szCs w:val="18"/>
          <w:shd w:val="clear" w:color="auto" w:fill="FFFFFF"/>
        </w:rPr>
      </w:pPr>
    </w:p>
    <w:p w14:paraId="15E482B0" w14:textId="77777777" w:rsidR="00B87325" w:rsidRDefault="00B87325" w:rsidP="00C63E53">
      <w:pPr>
        <w:spacing w:after="0" w:line="240" w:lineRule="auto"/>
        <w:rPr>
          <w:rFonts w:ascii="Tahoma" w:hAnsi="Tahoma" w:cs="Tahoma"/>
          <w:color w:val="222222"/>
          <w:sz w:val="18"/>
          <w:szCs w:val="18"/>
          <w:shd w:val="clear" w:color="auto" w:fill="FFFFFF"/>
        </w:rPr>
      </w:pPr>
    </w:p>
    <w:p w14:paraId="7A764AB6" w14:textId="77777777" w:rsidR="00B87325" w:rsidRPr="00B87325" w:rsidRDefault="00B87325" w:rsidP="00C63E53">
      <w:pPr>
        <w:spacing w:after="0" w:line="240" w:lineRule="auto"/>
        <w:rPr>
          <w:rFonts w:ascii="Tahoma" w:hAnsi="Tahoma" w:cs="Tahoma"/>
          <w:color w:val="222222"/>
          <w:sz w:val="18"/>
          <w:szCs w:val="18"/>
          <w:shd w:val="clear" w:color="auto" w:fill="FFFFFF"/>
        </w:rPr>
        <w:sectPr w:rsidR="00B87325" w:rsidRPr="00B87325" w:rsidSect="00B568D8">
          <w:headerReference w:type="even" r:id="rId8"/>
          <w:headerReference w:type="default" r:id="rId9"/>
          <w:footerReference w:type="even" r:id="rId10"/>
          <w:footerReference w:type="default" r:id="rId11"/>
          <w:headerReference w:type="first" r:id="rId12"/>
          <w:footerReference w:type="first" r:id="rId13"/>
          <w:pgSz w:w="11906" w:h="16838" w:code="9"/>
          <w:pgMar w:top="1418" w:right="1133" w:bottom="1418" w:left="1418" w:header="709" w:footer="709" w:gutter="0"/>
          <w:pgNumType w:start="1"/>
          <w:cols w:space="708"/>
          <w:docGrid w:linePitch="360"/>
        </w:sectPr>
      </w:pPr>
    </w:p>
    <w:p w14:paraId="271D31D6" w14:textId="77777777" w:rsidR="00FE7393" w:rsidRDefault="00FE7393" w:rsidP="00FE7393">
      <w:pPr>
        <w:spacing w:after="0" w:line="240" w:lineRule="auto"/>
        <w:jc w:val="both"/>
        <w:rPr>
          <w:rFonts w:ascii="Times New Roman" w:hAnsi="Times New Roman"/>
          <w:b/>
          <w:color w:val="000000"/>
          <w:sz w:val="24"/>
          <w:szCs w:val="24"/>
          <w:lang w:val="id-ID"/>
        </w:rPr>
      </w:pPr>
      <w:r>
        <w:rPr>
          <w:rFonts w:ascii="Times New Roman" w:hAnsi="Times New Roman"/>
          <w:b/>
          <w:color w:val="000000"/>
          <w:sz w:val="24"/>
          <w:szCs w:val="24"/>
          <w:lang w:val="id-ID"/>
        </w:rPr>
        <w:lastRenderedPageBreak/>
        <w:t>LATAR BELAKANG</w:t>
      </w:r>
    </w:p>
    <w:p w14:paraId="0A2F6EE6" w14:textId="77777777" w:rsidR="00C40491" w:rsidRDefault="00C40491" w:rsidP="00C40491">
      <w:pPr>
        <w:pStyle w:val="NormalWeb"/>
        <w:shd w:val="clear" w:color="auto" w:fill="FFFFFF"/>
        <w:spacing w:before="0" w:beforeAutospacing="0" w:after="0" w:afterAutospacing="0"/>
        <w:ind w:firstLine="567"/>
        <w:contextualSpacing/>
        <w:jc w:val="both"/>
        <w:rPr>
          <w:rFonts w:ascii="Garamond" w:hAnsi="Garamond"/>
          <w:lang w:val="id-ID"/>
        </w:rPr>
      </w:pPr>
    </w:p>
    <w:p w14:paraId="7AC24785" w14:textId="644B58B4" w:rsidR="00C40491" w:rsidRDefault="00C40491" w:rsidP="00C40491">
      <w:pPr>
        <w:pStyle w:val="NormalWeb"/>
        <w:shd w:val="clear" w:color="auto" w:fill="FFFFFF"/>
        <w:spacing w:before="0" w:beforeAutospacing="0" w:after="0" w:afterAutospacing="0"/>
        <w:ind w:firstLine="567"/>
        <w:contextualSpacing/>
        <w:jc w:val="both"/>
        <w:rPr>
          <w:rFonts w:ascii="Garamond" w:hAnsi="Garamond"/>
        </w:rPr>
      </w:pPr>
      <w:r w:rsidRPr="00C40491">
        <w:rPr>
          <w:rFonts w:ascii="Garamond" w:hAnsi="Garamond"/>
          <w:lang w:val="id-ID"/>
        </w:rPr>
        <w:t xml:space="preserve">Trauma tajam pada mata adalah ketika mata ditembus oleh benda tajam atau benda berukuran kecil dengan kecepatan tinggi yang menembus kornea atau </w:t>
      </w:r>
      <w:proofErr w:type="spellStart"/>
      <w:r w:rsidRPr="00C40491">
        <w:rPr>
          <w:rFonts w:ascii="Garamond" w:hAnsi="Garamond"/>
          <w:lang w:val="id-ID"/>
        </w:rPr>
        <w:t>sklera</w:t>
      </w:r>
      <w:proofErr w:type="spellEnd"/>
      <w:r w:rsidRPr="00C40491">
        <w:rPr>
          <w:rFonts w:ascii="Garamond" w:hAnsi="Garamond"/>
          <w:lang w:val="id-ID"/>
        </w:rPr>
        <w:t xml:space="preserve">, baik melalui tindakan yang disengaja maupun tidak disengaja. </w:t>
      </w:r>
      <w:r w:rsidRPr="00ED519E">
        <w:rPr>
          <w:rFonts w:ascii="Garamond" w:hAnsi="Garamond"/>
        </w:rPr>
        <w:t xml:space="preserve">Trauma </w:t>
      </w:r>
      <w:proofErr w:type="spellStart"/>
      <w:r w:rsidRPr="00ED519E">
        <w:rPr>
          <w:rFonts w:ascii="Garamond" w:hAnsi="Garamond"/>
        </w:rPr>
        <w:t>tajam</w:t>
      </w:r>
      <w:proofErr w:type="spellEnd"/>
      <w:r w:rsidRPr="00ED519E">
        <w:rPr>
          <w:rFonts w:ascii="Garamond" w:hAnsi="Garamond"/>
        </w:rPr>
        <w:t xml:space="preserve"> pada </w:t>
      </w:r>
      <w:proofErr w:type="spellStart"/>
      <w:r w:rsidRPr="00ED519E">
        <w:rPr>
          <w:rFonts w:ascii="Garamond" w:hAnsi="Garamond"/>
        </w:rPr>
        <w:t>mata</w:t>
      </w:r>
      <w:proofErr w:type="spellEnd"/>
      <w:r w:rsidRPr="00ED519E">
        <w:rPr>
          <w:rFonts w:ascii="Garamond" w:hAnsi="Garamond"/>
        </w:rPr>
        <w:t xml:space="preserve"> </w:t>
      </w:r>
      <w:proofErr w:type="spellStart"/>
      <w:r w:rsidRPr="00ED519E">
        <w:rPr>
          <w:rFonts w:ascii="Garamond" w:hAnsi="Garamond"/>
        </w:rPr>
        <w:t>dapat</w:t>
      </w:r>
      <w:proofErr w:type="spellEnd"/>
      <w:r w:rsidRPr="00ED519E">
        <w:rPr>
          <w:rFonts w:ascii="Garamond" w:hAnsi="Garamond"/>
        </w:rPr>
        <w:t xml:space="preserve"> di </w:t>
      </w:r>
      <w:proofErr w:type="spellStart"/>
      <w:r w:rsidRPr="00ED519E">
        <w:rPr>
          <w:rFonts w:ascii="Garamond" w:hAnsi="Garamond"/>
        </w:rPr>
        <w:t>klasifikasikan</w:t>
      </w:r>
      <w:proofErr w:type="spellEnd"/>
      <w:r w:rsidRPr="00ED519E">
        <w:rPr>
          <w:rFonts w:ascii="Garamond" w:hAnsi="Garamond"/>
        </w:rPr>
        <w:t xml:space="preserve"> </w:t>
      </w:r>
      <w:proofErr w:type="spellStart"/>
      <w:r w:rsidRPr="00ED519E">
        <w:rPr>
          <w:rFonts w:ascii="Garamond" w:hAnsi="Garamond"/>
        </w:rPr>
        <w:t>atas</w:t>
      </w:r>
      <w:proofErr w:type="spellEnd"/>
      <w:r w:rsidRPr="00ED519E">
        <w:rPr>
          <w:rFonts w:ascii="Garamond" w:hAnsi="Garamond"/>
        </w:rPr>
        <w:t xml:space="preserve"> </w:t>
      </w:r>
      <w:proofErr w:type="spellStart"/>
      <w:r w:rsidRPr="00ED519E">
        <w:rPr>
          <w:rFonts w:ascii="Garamond" w:hAnsi="Garamond"/>
        </w:rPr>
        <w:t>luka</w:t>
      </w:r>
      <w:proofErr w:type="spellEnd"/>
      <w:r w:rsidRPr="00ED519E">
        <w:rPr>
          <w:rFonts w:ascii="Garamond" w:hAnsi="Garamond"/>
        </w:rPr>
        <w:t xml:space="preserve"> </w:t>
      </w:r>
      <w:proofErr w:type="spellStart"/>
      <w:r w:rsidRPr="00ED519E">
        <w:rPr>
          <w:rFonts w:ascii="Garamond" w:hAnsi="Garamond"/>
        </w:rPr>
        <w:t>tajam</w:t>
      </w:r>
      <w:proofErr w:type="spellEnd"/>
      <w:r w:rsidRPr="00ED519E">
        <w:rPr>
          <w:rFonts w:ascii="Garamond" w:hAnsi="Garamond"/>
        </w:rPr>
        <w:t xml:space="preserve"> </w:t>
      </w:r>
      <w:proofErr w:type="spellStart"/>
      <w:r w:rsidRPr="00ED519E">
        <w:rPr>
          <w:rFonts w:ascii="Garamond" w:hAnsi="Garamond"/>
        </w:rPr>
        <w:t>tanpa</w:t>
      </w:r>
      <w:proofErr w:type="spellEnd"/>
      <w:r w:rsidRPr="00ED519E">
        <w:rPr>
          <w:rFonts w:ascii="Garamond" w:hAnsi="Garamond"/>
        </w:rPr>
        <w:t xml:space="preserve"> </w:t>
      </w:r>
      <w:proofErr w:type="spellStart"/>
      <w:r w:rsidRPr="00ED519E">
        <w:rPr>
          <w:rFonts w:ascii="Garamond" w:hAnsi="Garamond"/>
        </w:rPr>
        <w:t>perforasi</w:t>
      </w:r>
      <w:proofErr w:type="spellEnd"/>
      <w:r w:rsidRPr="00ED519E">
        <w:rPr>
          <w:rFonts w:ascii="Garamond" w:hAnsi="Garamond"/>
        </w:rPr>
        <w:t xml:space="preserve"> dan </w:t>
      </w:r>
      <w:proofErr w:type="spellStart"/>
      <w:r w:rsidRPr="00ED519E">
        <w:rPr>
          <w:rFonts w:ascii="Garamond" w:hAnsi="Garamond"/>
        </w:rPr>
        <w:t>luka</w:t>
      </w:r>
      <w:proofErr w:type="spellEnd"/>
      <w:r w:rsidRPr="00ED519E">
        <w:rPr>
          <w:rFonts w:ascii="Garamond" w:hAnsi="Garamond"/>
        </w:rPr>
        <w:t xml:space="preserve"> </w:t>
      </w:r>
      <w:proofErr w:type="spellStart"/>
      <w:r w:rsidRPr="00ED519E">
        <w:rPr>
          <w:rFonts w:ascii="Garamond" w:hAnsi="Garamond"/>
        </w:rPr>
        <w:t>tajam</w:t>
      </w:r>
      <w:proofErr w:type="spellEnd"/>
      <w:r w:rsidRPr="00ED519E">
        <w:rPr>
          <w:rFonts w:ascii="Garamond" w:hAnsi="Garamond"/>
        </w:rPr>
        <w:t xml:space="preserve"> </w:t>
      </w:r>
      <w:proofErr w:type="spellStart"/>
      <w:r w:rsidRPr="00ED519E">
        <w:rPr>
          <w:rFonts w:ascii="Garamond" w:hAnsi="Garamond"/>
        </w:rPr>
        <w:t>dengan</w:t>
      </w:r>
      <w:proofErr w:type="spellEnd"/>
      <w:r w:rsidRPr="00ED519E">
        <w:rPr>
          <w:rFonts w:ascii="Garamond" w:hAnsi="Garamond"/>
        </w:rPr>
        <w:t xml:space="preserve"> </w:t>
      </w:r>
      <w:proofErr w:type="spellStart"/>
      <w:r w:rsidRPr="00ED519E">
        <w:rPr>
          <w:rFonts w:ascii="Garamond" w:hAnsi="Garamond"/>
        </w:rPr>
        <w:t>perforasi</w:t>
      </w:r>
      <w:proofErr w:type="spellEnd"/>
      <w:r w:rsidRPr="00ED519E">
        <w:rPr>
          <w:rFonts w:ascii="Garamond" w:hAnsi="Garamond"/>
        </w:rPr>
        <w:t xml:space="preserve"> yang </w:t>
      </w:r>
      <w:proofErr w:type="spellStart"/>
      <w:r w:rsidRPr="00ED519E">
        <w:rPr>
          <w:rFonts w:ascii="Garamond" w:hAnsi="Garamond"/>
        </w:rPr>
        <w:t>meliputi</w:t>
      </w:r>
      <w:proofErr w:type="spellEnd"/>
      <w:r w:rsidRPr="00ED519E">
        <w:rPr>
          <w:rFonts w:ascii="Garamond" w:hAnsi="Garamond"/>
        </w:rPr>
        <w:t xml:space="preserve"> </w:t>
      </w:r>
      <w:proofErr w:type="spellStart"/>
      <w:r w:rsidRPr="00ED519E">
        <w:rPr>
          <w:rFonts w:ascii="Garamond" w:hAnsi="Garamond"/>
        </w:rPr>
        <w:t>perforasi</w:t>
      </w:r>
      <w:proofErr w:type="spellEnd"/>
      <w:r w:rsidRPr="00ED519E">
        <w:rPr>
          <w:rFonts w:ascii="Garamond" w:hAnsi="Garamond"/>
        </w:rPr>
        <w:t xml:space="preserve"> </w:t>
      </w:r>
      <w:proofErr w:type="spellStart"/>
      <w:r w:rsidRPr="00ED519E">
        <w:rPr>
          <w:rFonts w:ascii="Garamond" w:hAnsi="Garamond"/>
        </w:rPr>
        <w:t>tanpa</w:t>
      </w:r>
      <w:proofErr w:type="spellEnd"/>
      <w:r w:rsidRPr="00ED519E">
        <w:rPr>
          <w:rFonts w:ascii="Garamond" w:hAnsi="Garamond"/>
        </w:rPr>
        <w:t xml:space="preserve"> </w:t>
      </w:r>
      <w:proofErr w:type="spellStart"/>
      <w:r w:rsidRPr="00ED519E">
        <w:rPr>
          <w:rFonts w:ascii="Garamond" w:hAnsi="Garamond"/>
        </w:rPr>
        <w:t>benda</w:t>
      </w:r>
      <w:proofErr w:type="spellEnd"/>
      <w:r w:rsidRPr="00ED519E">
        <w:rPr>
          <w:rFonts w:ascii="Garamond" w:hAnsi="Garamond"/>
        </w:rPr>
        <w:t xml:space="preserve"> </w:t>
      </w:r>
      <w:proofErr w:type="spellStart"/>
      <w:r w:rsidRPr="00ED519E">
        <w:rPr>
          <w:rFonts w:ascii="Garamond" w:hAnsi="Garamond"/>
        </w:rPr>
        <w:t>asing</w:t>
      </w:r>
      <w:proofErr w:type="spellEnd"/>
      <w:r w:rsidRPr="00ED519E">
        <w:rPr>
          <w:rFonts w:ascii="Garamond" w:hAnsi="Garamond"/>
        </w:rPr>
        <w:t xml:space="preserve"> intra </w:t>
      </w:r>
      <w:proofErr w:type="spellStart"/>
      <w:r w:rsidRPr="00ED519E">
        <w:rPr>
          <w:rFonts w:ascii="Garamond" w:hAnsi="Garamond"/>
        </w:rPr>
        <w:t>okuler</w:t>
      </w:r>
      <w:proofErr w:type="spellEnd"/>
      <w:r w:rsidRPr="00ED519E">
        <w:rPr>
          <w:rFonts w:ascii="Garamond" w:hAnsi="Garamond"/>
        </w:rPr>
        <w:t xml:space="preserve"> dan </w:t>
      </w:r>
      <w:proofErr w:type="spellStart"/>
      <w:r w:rsidRPr="00ED519E">
        <w:rPr>
          <w:rFonts w:ascii="Garamond" w:hAnsi="Garamond"/>
        </w:rPr>
        <w:t>perforasi</w:t>
      </w:r>
      <w:proofErr w:type="spellEnd"/>
      <w:r w:rsidRPr="00ED519E">
        <w:rPr>
          <w:rFonts w:ascii="Garamond" w:hAnsi="Garamond"/>
        </w:rPr>
        <w:t xml:space="preserve"> </w:t>
      </w:r>
      <w:proofErr w:type="spellStart"/>
      <w:r w:rsidRPr="00ED519E">
        <w:rPr>
          <w:rFonts w:ascii="Garamond" w:hAnsi="Garamond"/>
        </w:rPr>
        <w:t>benda</w:t>
      </w:r>
      <w:proofErr w:type="spellEnd"/>
      <w:r w:rsidRPr="00ED519E">
        <w:rPr>
          <w:rFonts w:ascii="Garamond" w:hAnsi="Garamond"/>
        </w:rPr>
        <w:t xml:space="preserve"> </w:t>
      </w:r>
      <w:proofErr w:type="spellStart"/>
      <w:r w:rsidRPr="00ED519E">
        <w:rPr>
          <w:rFonts w:ascii="Garamond" w:hAnsi="Garamond"/>
        </w:rPr>
        <w:t>asing</w:t>
      </w:r>
      <w:proofErr w:type="spellEnd"/>
      <w:r w:rsidRPr="00ED519E">
        <w:rPr>
          <w:rFonts w:ascii="Garamond" w:hAnsi="Garamond"/>
        </w:rPr>
        <w:t xml:space="preserve"> intra okuler</w:t>
      </w:r>
      <w:r w:rsidR="004533A7">
        <w:rPr>
          <w:rFonts w:ascii="Garamond" w:hAnsi="Garamond"/>
        </w:rPr>
        <w:t>.</w:t>
      </w:r>
      <w:r w:rsidR="006736F7">
        <w:rPr>
          <w:rFonts w:ascii="Garamond" w:hAnsi="Garamond"/>
        </w:rPr>
        <w:fldChar w:fldCharType="begin" w:fldLock="1"/>
      </w:r>
      <w:r w:rsidR="006736F7">
        <w:rPr>
          <w:rFonts w:ascii="Garamond" w:hAnsi="Garamond"/>
        </w:rPr>
        <w:instrText>ADDIN CSL_CITATION {"citationItems":[{"id":"ITEM-1","itemData":{"DOI":"10.35790/ecl.6.2.2018.22121","ISSN":"2337-5949","abstract":"Abstract: Although eye trauma cases are oftenly found, they are actually preventable. The incidence of open eye trauma is around 3.6-3.8 in 100,000 people worldwide. This study was aimed to obtain the profile of penetrating trauma in the eye at Prof. Dr. R. D. Kandou Hospital Manado. This was a retrospective analytical study using medical record data of Prof. Dr. R. D. Kandou Hospital from January 2016 to July 2018. The results showed 124 patients with penetrating trauma in the eye. Penetrating trauma cases in the eyes were significantly higher in males compared to females which were found in 105 patients (87.67%). Based on age, most patients were in the early adult age category (26-35 years) as many as 28 patients (22.58%). Based on work, the most common patients were farmers as many as 25 patients (20.16%), followed by laborers as many as 18 patients (14.51%). Conclusion: Most cases of penetrating trauma in the eyes were males, aged 26-35 years, and worked as farmers.Keywords: incidence, penetrating eye trauma Abstrak: Trauma pada mata sering terjadi dan sebenarnya merupakan penyebab gangguan penglihatan yang dapat dicegah. Insidensi trauma mata terbuka sekitar 3.6-3.8 per 100.000 populasi di seluruh dunia. Penelitian ini bertujuan untuk mendapatkan gambaran kejadian trauma tembus pada mata di RSUP Prof.DR.R.D Kandou Manado. Jenis penelitian ialah analitik retrospektif dengan menggunakan data di Bagian Rekam Medik RSUP Prof. Dr. R. D. Kandou Manado periode Januari 2016-Juli 2018. Hasil penelitian mendapatkan jumlah pasien trauma tembus pada mata sebanyak 124 orang. Kasus trauma tembus pada mata lebih banyak terjadi pada laki-laki dibandingkan perempuan yaitu 105 pasien (87,67%). Berdasarkan usia, trauma tembus pada mata terbanyak pada kategori dewasa awal (26-35 tahun) sebanyak 28 pasien (22,58%). Berdasarkan pekerjaan, trauma tembus pada mata terbanyak didapatkan pada petani sebanyak 25 pasien (20,16%) diikuti buruh sebanyak 18 pasien (14.51%). Simpulan: Trauma tembus pada mata terbanyak pada laki-laki, usia 26-35 tahun, didominasi pekerjaan sebagai petani.Kata kunci: angka kejadian, trauma tembus pada mata","author":[{"dropping-particle":"","family":"Pantow","given":"Immanuel H.","non-dropping-particle":"","parse-names":false,"suffix":""},{"dropping-particle":"","family":"Sumual","given":"Vera","non-dropping-particle":"","parse-names":false,"suffix":""},{"dropping-particle":"","family":"Manoppo","given":"Rillya D. P.","non-dropping-particle":"","parse-names":false,"suffix":""}],"container-title":"e-CliniC","id":"ITEM-1","issue":"2","issued":{"date-parts":[["2018"]]},"title":"Profil Trauma Tembus pada Mata di RSUP Prof. Dr. R.D. Kandou Manado Periode Januari 2016 – Juli 2018","type":"article-journal","volume":"6"},"uris":["http://www.mendeley.com/documents/?uuid=f98ef344-c240-4c6f-b6fa-9bcdf80f3c22"]}],"mendeley":{"formattedCitation":"&lt;sup&gt;1&lt;/sup&gt;","plainTextFormattedCitation":"1","previouslyFormattedCitation":"&lt;sup&gt;1&lt;/sup&gt;"},"properties":{"noteIndex":0},"schema":"https://github.com/citation-style-language/schema/raw/master/csl-citation.json"}</w:instrText>
      </w:r>
      <w:r w:rsidR="006736F7">
        <w:rPr>
          <w:rFonts w:ascii="Garamond" w:hAnsi="Garamond"/>
        </w:rPr>
        <w:fldChar w:fldCharType="separate"/>
      </w:r>
      <w:r w:rsidR="006736F7" w:rsidRPr="006736F7">
        <w:rPr>
          <w:rFonts w:ascii="Garamond" w:hAnsi="Garamond"/>
          <w:noProof/>
          <w:vertAlign w:val="superscript"/>
        </w:rPr>
        <w:t>1</w:t>
      </w:r>
      <w:r w:rsidR="006736F7">
        <w:rPr>
          <w:rFonts w:ascii="Garamond" w:hAnsi="Garamond"/>
        </w:rPr>
        <w:fldChar w:fldCharType="end"/>
      </w:r>
      <w:r>
        <w:rPr>
          <w:rFonts w:ascii="Garamond" w:hAnsi="Garamond"/>
        </w:rPr>
        <w:t xml:space="preserve"> </w:t>
      </w:r>
      <w:r w:rsidRPr="00ED519E">
        <w:rPr>
          <w:rFonts w:ascii="Garamond" w:hAnsi="Garamond"/>
        </w:rPr>
        <w:t xml:space="preserve">Trauma </w:t>
      </w:r>
      <w:proofErr w:type="spellStart"/>
      <w:r w:rsidRPr="00ED519E">
        <w:rPr>
          <w:rFonts w:ascii="Garamond" w:hAnsi="Garamond"/>
        </w:rPr>
        <w:t>tajam</w:t>
      </w:r>
      <w:proofErr w:type="spellEnd"/>
      <w:r w:rsidRPr="00ED519E">
        <w:rPr>
          <w:rFonts w:ascii="Garamond" w:hAnsi="Garamond"/>
        </w:rPr>
        <w:t xml:space="preserve"> </w:t>
      </w:r>
      <w:proofErr w:type="spellStart"/>
      <w:r w:rsidRPr="00ED519E">
        <w:rPr>
          <w:rFonts w:ascii="Garamond" w:hAnsi="Garamond"/>
        </w:rPr>
        <w:t>dapat</w:t>
      </w:r>
      <w:proofErr w:type="spellEnd"/>
      <w:r w:rsidRPr="00ED519E">
        <w:rPr>
          <w:rFonts w:ascii="Garamond" w:hAnsi="Garamond"/>
        </w:rPr>
        <w:t xml:space="preserve"> </w:t>
      </w:r>
      <w:proofErr w:type="spellStart"/>
      <w:r w:rsidRPr="00ED519E">
        <w:rPr>
          <w:rFonts w:ascii="Garamond" w:hAnsi="Garamond"/>
        </w:rPr>
        <w:t>terjadi</w:t>
      </w:r>
      <w:proofErr w:type="spellEnd"/>
      <w:r w:rsidRPr="00ED519E">
        <w:rPr>
          <w:rFonts w:ascii="Garamond" w:hAnsi="Garamond"/>
        </w:rPr>
        <w:t xml:space="preserve"> </w:t>
      </w:r>
      <w:proofErr w:type="spellStart"/>
      <w:r w:rsidRPr="00ED519E">
        <w:rPr>
          <w:rFonts w:ascii="Garamond" w:hAnsi="Garamond"/>
        </w:rPr>
        <w:t>dimana</w:t>
      </w:r>
      <w:proofErr w:type="spellEnd"/>
      <w:r w:rsidRPr="00ED519E">
        <w:rPr>
          <w:rFonts w:ascii="Garamond" w:hAnsi="Garamond"/>
        </w:rPr>
        <w:t xml:space="preserve"> </w:t>
      </w:r>
      <w:proofErr w:type="spellStart"/>
      <w:r w:rsidRPr="00ED519E">
        <w:rPr>
          <w:rFonts w:ascii="Garamond" w:hAnsi="Garamond"/>
        </w:rPr>
        <w:t>saja</w:t>
      </w:r>
      <w:proofErr w:type="spellEnd"/>
      <w:r w:rsidRPr="00ED519E">
        <w:rPr>
          <w:rFonts w:ascii="Garamond" w:hAnsi="Garamond"/>
        </w:rPr>
        <w:t xml:space="preserve">, </w:t>
      </w:r>
      <w:proofErr w:type="spellStart"/>
      <w:r>
        <w:rPr>
          <w:rFonts w:ascii="Garamond" w:hAnsi="Garamond"/>
        </w:rPr>
        <w:t>terkena</w:t>
      </w:r>
      <w:proofErr w:type="spellEnd"/>
      <w:r>
        <w:rPr>
          <w:rFonts w:ascii="Garamond" w:hAnsi="Garamond"/>
        </w:rPr>
        <w:t xml:space="preserve"> </w:t>
      </w:r>
      <w:proofErr w:type="spellStart"/>
      <w:r>
        <w:rPr>
          <w:rFonts w:ascii="Garamond" w:hAnsi="Garamond"/>
        </w:rPr>
        <w:t>siapa</w:t>
      </w:r>
      <w:proofErr w:type="spellEnd"/>
      <w:r>
        <w:rPr>
          <w:rFonts w:ascii="Garamond" w:hAnsi="Garamond"/>
        </w:rPr>
        <w:t xml:space="preserve"> </w:t>
      </w:r>
      <w:proofErr w:type="spellStart"/>
      <w:r>
        <w:rPr>
          <w:rFonts w:ascii="Garamond" w:hAnsi="Garamond"/>
        </w:rPr>
        <w:t>saja</w:t>
      </w:r>
      <w:proofErr w:type="spellEnd"/>
      <w:r>
        <w:rPr>
          <w:rFonts w:ascii="Garamond" w:hAnsi="Garamond"/>
        </w:rPr>
        <w:t xml:space="preserve">. Pada </w:t>
      </w:r>
      <w:proofErr w:type="spellStart"/>
      <w:r w:rsidRPr="00ED519E">
        <w:rPr>
          <w:rFonts w:ascii="Garamond" w:hAnsi="Garamond"/>
        </w:rPr>
        <w:t>anak</w:t>
      </w:r>
      <w:r w:rsidR="00E765DF">
        <w:rPr>
          <w:rFonts w:ascii="Garamond" w:hAnsi="Garamond"/>
        </w:rPr>
        <w:t>-</w:t>
      </w:r>
      <w:r w:rsidRPr="00ED519E">
        <w:rPr>
          <w:rFonts w:ascii="Garamond" w:hAnsi="Garamond"/>
        </w:rPr>
        <w:t>anak</w:t>
      </w:r>
      <w:proofErr w:type="spellEnd"/>
      <w:r w:rsidRPr="00ED519E">
        <w:rPr>
          <w:rFonts w:ascii="Garamond" w:hAnsi="Garamond"/>
        </w:rPr>
        <w:t xml:space="preserve"> </w:t>
      </w:r>
      <w:proofErr w:type="spellStart"/>
      <w:r w:rsidRPr="00ED519E">
        <w:rPr>
          <w:rFonts w:ascii="Garamond" w:hAnsi="Garamond"/>
        </w:rPr>
        <w:t>biasanya</w:t>
      </w:r>
      <w:proofErr w:type="spellEnd"/>
      <w:r w:rsidRPr="00ED519E">
        <w:rPr>
          <w:rFonts w:ascii="Garamond" w:hAnsi="Garamond"/>
        </w:rPr>
        <w:t xml:space="preserve"> </w:t>
      </w:r>
      <w:proofErr w:type="spellStart"/>
      <w:r w:rsidRPr="00ED519E">
        <w:rPr>
          <w:rFonts w:ascii="Garamond" w:hAnsi="Garamond"/>
        </w:rPr>
        <w:t>terjadi</w:t>
      </w:r>
      <w:proofErr w:type="spellEnd"/>
      <w:r w:rsidRPr="00ED519E">
        <w:rPr>
          <w:rFonts w:ascii="Garamond" w:hAnsi="Garamond"/>
        </w:rPr>
        <w:t xml:space="preserve"> </w:t>
      </w:r>
      <w:proofErr w:type="spellStart"/>
      <w:r w:rsidRPr="00ED519E">
        <w:rPr>
          <w:rFonts w:ascii="Garamond" w:hAnsi="Garamond"/>
        </w:rPr>
        <w:t>akibat</w:t>
      </w:r>
      <w:proofErr w:type="spellEnd"/>
      <w:r w:rsidRPr="00ED519E">
        <w:rPr>
          <w:rFonts w:ascii="Garamond" w:hAnsi="Garamond"/>
        </w:rPr>
        <w:t xml:space="preserve"> </w:t>
      </w:r>
      <w:proofErr w:type="spellStart"/>
      <w:r w:rsidRPr="00ED519E">
        <w:rPr>
          <w:rFonts w:ascii="Garamond" w:hAnsi="Garamond"/>
        </w:rPr>
        <w:t>alat</w:t>
      </w:r>
      <w:proofErr w:type="spellEnd"/>
      <w:r w:rsidRPr="00ED519E">
        <w:rPr>
          <w:rFonts w:ascii="Garamond" w:hAnsi="Garamond"/>
        </w:rPr>
        <w:t xml:space="preserve"> </w:t>
      </w:r>
      <w:proofErr w:type="spellStart"/>
      <w:r w:rsidRPr="00ED519E">
        <w:rPr>
          <w:rFonts w:ascii="Garamond" w:hAnsi="Garamond"/>
        </w:rPr>
        <w:t>dari</w:t>
      </w:r>
      <w:proofErr w:type="spellEnd"/>
      <w:r w:rsidRPr="00ED519E">
        <w:rPr>
          <w:rFonts w:ascii="Garamond" w:hAnsi="Garamond"/>
        </w:rPr>
        <w:t xml:space="preserve"> </w:t>
      </w:r>
      <w:proofErr w:type="spellStart"/>
      <w:r w:rsidRPr="00ED519E">
        <w:rPr>
          <w:rFonts w:ascii="Garamond" w:hAnsi="Garamond"/>
        </w:rPr>
        <w:t>permainan</w:t>
      </w:r>
      <w:proofErr w:type="spellEnd"/>
      <w:r w:rsidRPr="00ED519E">
        <w:rPr>
          <w:rFonts w:ascii="Garamond" w:hAnsi="Garamond"/>
        </w:rPr>
        <w:t xml:space="preserve"> yang </w:t>
      </w:r>
      <w:proofErr w:type="spellStart"/>
      <w:r w:rsidRPr="00ED519E">
        <w:rPr>
          <w:rFonts w:ascii="Garamond" w:hAnsi="Garamond"/>
        </w:rPr>
        <w:t>biasa</w:t>
      </w:r>
      <w:proofErr w:type="spellEnd"/>
      <w:r w:rsidRPr="00ED519E">
        <w:rPr>
          <w:rFonts w:ascii="Garamond" w:hAnsi="Garamond"/>
        </w:rPr>
        <w:t xml:space="preserve"> </w:t>
      </w:r>
      <w:proofErr w:type="spellStart"/>
      <w:r w:rsidRPr="00ED519E">
        <w:rPr>
          <w:rFonts w:ascii="Garamond" w:hAnsi="Garamond"/>
        </w:rPr>
        <w:t>dimainkan</w:t>
      </w:r>
      <w:proofErr w:type="spellEnd"/>
      <w:r w:rsidRPr="00ED519E">
        <w:rPr>
          <w:rFonts w:ascii="Garamond" w:hAnsi="Garamond"/>
        </w:rPr>
        <w:t xml:space="preserve"> </w:t>
      </w:r>
      <w:proofErr w:type="spellStart"/>
      <w:r w:rsidRPr="00ED519E">
        <w:rPr>
          <w:rFonts w:ascii="Garamond" w:hAnsi="Garamond"/>
        </w:rPr>
        <w:t>seperti</w:t>
      </w:r>
      <w:proofErr w:type="spellEnd"/>
      <w:r w:rsidRPr="00ED519E">
        <w:rPr>
          <w:rFonts w:ascii="Garamond" w:hAnsi="Garamond"/>
        </w:rPr>
        <w:t xml:space="preserve"> </w:t>
      </w:r>
      <w:proofErr w:type="spellStart"/>
      <w:r w:rsidRPr="00ED519E">
        <w:rPr>
          <w:rFonts w:ascii="Garamond" w:hAnsi="Garamond"/>
        </w:rPr>
        <w:t>panahan</w:t>
      </w:r>
      <w:proofErr w:type="spellEnd"/>
      <w:r w:rsidRPr="00ED519E">
        <w:rPr>
          <w:rFonts w:ascii="Garamond" w:hAnsi="Garamond"/>
        </w:rPr>
        <w:t xml:space="preserve">, </w:t>
      </w:r>
      <w:proofErr w:type="spellStart"/>
      <w:r w:rsidRPr="00ED519E">
        <w:rPr>
          <w:rFonts w:ascii="Garamond" w:hAnsi="Garamond"/>
        </w:rPr>
        <w:t>ketapel</w:t>
      </w:r>
      <w:proofErr w:type="spellEnd"/>
      <w:r w:rsidRPr="00ED519E">
        <w:rPr>
          <w:rFonts w:ascii="Garamond" w:hAnsi="Garamond"/>
        </w:rPr>
        <w:t xml:space="preserve">, </w:t>
      </w:r>
      <w:proofErr w:type="spellStart"/>
      <w:r w:rsidRPr="00ED519E">
        <w:rPr>
          <w:rFonts w:ascii="Garamond" w:hAnsi="Garamond"/>
        </w:rPr>
        <w:t>senapan</w:t>
      </w:r>
      <w:proofErr w:type="spellEnd"/>
      <w:r w:rsidRPr="00ED519E">
        <w:rPr>
          <w:rFonts w:ascii="Garamond" w:hAnsi="Garamond"/>
        </w:rPr>
        <w:t xml:space="preserve"> </w:t>
      </w:r>
      <w:proofErr w:type="spellStart"/>
      <w:r w:rsidRPr="00ED519E">
        <w:rPr>
          <w:rFonts w:ascii="Garamond" w:hAnsi="Garamond"/>
        </w:rPr>
        <w:t>angin</w:t>
      </w:r>
      <w:proofErr w:type="spellEnd"/>
      <w:r w:rsidRPr="00ED519E">
        <w:rPr>
          <w:rFonts w:ascii="Garamond" w:hAnsi="Garamond"/>
        </w:rPr>
        <w:t xml:space="preserve">, </w:t>
      </w:r>
      <w:proofErr w:type="spellStart"/>
      <w:r w:rsidRPr="00ED519E">
        <w:rPr>
          <w:rFonts w:ascii="Garamond" w:hAnsi="Garamond"/>
        </w:rPr>
        <w:t>tusukan</w:t>
      </w:r>
      <w:proofErr w:type="spellEnd"/>
      <w:r w:rsidRPr="00ED519E">
        <w:rPr>
          <w:rFonts w:ascii="Garamond" w:hAnsi="Garamond"/>
        </w:rPr>
        <w:t xml:space="preserve"> </w:t>
      </w:r>
      <w:proofErr w:type="spellStart"/>
      <w:r w:rsidRPr="00ED519E">
        <w:rPr>
          <w:rFonts w:ascii="Garamond" w:hAnsi="Garamond"/>
        </w:rPr>
        <w:t>dari</w:t>
      </w:r>
      <w:proofErr w:type="spellEnd"/>
      <w:r w:rsidRPr="00ED519E">
        <w:rPr>
          <w:rFonts w:ascii="Garamond" w:hAnsi="Garamond"/>
        </w:rPr>
        <w:t xml:space="preserve"> </w:t>
      </w:r>
      <w:proofErr w:type="spellStart"/>
      <w:r w:rsidRPr="00ED519E">
        <w:rPr>
          <w:rFonts w:ascii="Garamond" w:hAnsi="Garamond"/>
        </w:rPr>
        <w:t>gagang</w:t>
      </w:r>
      <w:proofErr w:type="spellEnd"/>
      <w:r w:rsidRPr="00ED519E">
        <w:rPr>
          <w:rFonts w:ascii="Garamond" w:hAnsi="Garamond"/>
        </w:rPr>
        <w:t xml:space="preserve"> </w:t>
      </w:r>
      <w:proofErr w:type="spellStart"/>
      <w:r w:rsidRPr="00ED519E">
        <w:rPr>
          <w:rFonts w:ascii="Garamond" w:hAnsi="Garamond"/>
        </w:rPr>
        <w:t>mainan</w:t>
      </w:r>
      <w:proofErr w:type="spellEnd"/>
      <w:r w:rsidRPr="00ED519E">
        <w:rPr>
          <w:rFonts w:ascii="Garamond" w:hAnsi="Garamond"/>
        </w:rPr>
        <w:t xml:space="preserve"> dan lain-lain</w:t>
      </w:r>
      <w:r>
        <w:rPr>
          <w:rFonts w:ascii="Garamond" w:hAnsi="Garamond"/>
        </w:rPr>
        <w:t>.</w:t>
      </w:r>
      <w:r w:rsidR="00807558">
        <w:rPr>
          <w:rFonts w:ascii="Garamond" w:hAnsi="Garamond"/>
        </w:rPr>
        <w:fldChar w:fldCharType="begin" w:fldLock="1"/>
      </w:r>
      <w:r w:rsidR="006736F7">
        <w:rPr>
          <w:rFonts w:ascii="Garamond" w:hAnsi="Garamond"/>
        </w:rPr>
        <w:instrText>ADDIN CSL_CITATION {"citationItems":[{"id":"ITEM-1","itemData":{"ISBN":"978-85-232-0700-7","ISSN":"03601315","PMID":"470195","abstract":"ZnSn(OH)6 hierarchical cubes and Zn2SnO4 octahedra have been synthesized through a rapid, template-free, one-pot hydrothermal approach using zinc acetate, tin chloride and sodium hydroxide. ZnSn(OH)6 aggregates with cubic morphology and uniform size distribution have been successfully synthesized via aggregation-mediated crystallization. Through adjusting the hydrothermal parameters, Zn 2SnO4 octahedra were obtained at a higher temperature. The formation of Zn2SnO4 octahedra undergone a transformation from ZnSn(OH) 6 cubes. The as-synthesized products were characterized by powder X-ray diffraction (XRD), scanning electron microscopy (SEM) and differential scanning calorimetric analysis (DSC) and thermogravimetric analysis (TG). © (2011) Trans Tech Publications.","author":[{"dropping-particle":"","family":"Sitorus","given":"Rita S","non-dropping-particle":"","parse-names":false,"suffix":""},{"dropping-particle":"","family":"Sitompul","given":"Ratna","non-dropping-particle":"","parse-names":false,"suffix":""},{"dropping-particle":"","family":"Widyawati","given":"Syska","non-dropping-particle":"","parse-names":false,"suffix":""},{"dropping-particle":"","family":"Bani","given":"Anna P","non-dropping-particle":"","parse-names":false,"suffix":""}],"container-title":"Badan Penerbit FKUI","id":"ITEM-1","issued":{"date-parts":[["2017"]]},"number-of-pages":"466","publisher":"Badan Penerbit FKUI","publisher-place":"Jakarta","title":"Buku Ajar Oftamologi","type":"book"},"uris":["http://www.mendeley.com/documents/?uuid=b909e2e0-dd0f-4aba-a02f-d48b7c77f68b"]}],"mendeley":{"formattedCitation":"&lt;sup&gt;2&lt;/sup&gt;","plainTextFormattedCitation":"2","previouslyFormattedCitation":"&lt;sup&gt;2&lt;/sup&gt;"},"properties":{"noteIndex":0},"schema":"https://github.com/citation-style-language/schema/raw/master/csl-citation.json"}</w:instrText>
      </w:r>
      <w:r w:rsidR="00807558">
        <w:rPr>
          <w:rFonts w:ascii="Garamond" w:hAnsi="Garamond"/>
        </w:rPr>
        <w:fldChar w:fldCharType="separate"/>
      </w:r>
      <w:r w:rsidR="006736F7" w:rsidRPr="006736F7">
        <w:rPr>
          <w:rFonts w:ascii="Garamond" w:hAnsi="Garamond"/>
          <w:noProof/>
          <w:vertAlign w:val="superscript"/>
        </w:rPr>
        <w:t>2</w:t>
      </w:r>
      <w:r w:rsidR="00807558">
        <w:rPr>
          <w:rFonts w:ascii="Garamond" w:hAnsi="Garamond"/>
        </w:rPr>
        <w:fldChar w:fldCharType="end"/>
      </w:r>
      <w:r w:rsidRPr="00ED519E">
        <w:rPr>
          <w:rFonts w:ascii="Garamond" w:hAnsi="Garamond"/>
        </w:rPr>
        <w:t xml:space="preserve"> </w:t>
      </w:r>
    </w:p>
    <w:p w14:paraId="57DC2771" w14:textId="6EAC9B48" w:rsidR="002E434A" w:rsidRPr="007809CC" w:rsidRDefault="00C40491" w:rsidP="007809CC">
      <w:pPr>
        <w:pStyle w:val="NormalWeb"/>
        <w:shd w:val="clear" w:color="auto" w:fill="FFFFFF"/>
        <w:spacing w:before="0" w:beforeAutospacing="0" w:after="0" w:afterAutospacing="0"/>
        <w:ind w:firstLine="567"/>
        <w:contextualSpacing/>
        <w:jc w:val="both"/>
        <w:rPr>
          <w:rFonts w:ascii="Garamond" w:hAnsi="Garamond"/>
          <w:vertAlign w:val="superscript"/>
        </w:rPr>
      </w:pPr>
      <w:r w:rsidRPr="00B25861">
        <w:rPr>
          <w:rFonts w:ascii="Garamond" w:hAnsi="Garamond"/>
        </w:rPr>
        <w:t xml:space="preserve">Trauma </w:t>
      </w:r>
      <w:proofErr w:type="spellStart"/>
      <w:r w:rsidRPr="00B25861">
        <w:rPr>
          <w:rFonts w:ascii="Garamond" w:hAnsi="Garamond"/>
        </w:rPr>
        <w:t>tajam</w:t>
      </w:r>
      <w:proofErr w:type="spellEnd"/>
      <w:r w:rsidRPr="00B25861">
        <w:rPr>
          <w:rFonts w:ascii="Garamond" w:hAnsi="Garamond"/>
        </w:rPr>
        <w:t xml:space="preserve"> </w:t>
      </w:r>
      <w:proofErr w:type="spellStart"/>
      <w:r w:rsidRPr="00B25861">
        <w:rPr>
          <w:rFonts w:ascii="Garamond" w:hAnsi="Garamond"/>
        </w:rPr>
        <w:t>mata</w:t>
      </w:r>
      <w:proofErr w:type="spellEnd"/>
      <w:r w:rsidRPr="00B25861">
        <w:rPr>
          <w:rFonts w:ascii="Garamond" w:hAnsi="Garamond"/>
        </w:rPr>
        <w:t xml:space="preserve"> </w:t>
      </w:r>
      <w:proofErr w:type="spellStart"/>
      <w:r w:rsidRPr="00B25861">
        <w:rPr>
          <w:rFonts w:ascii="Garamond" w:hAnsi="Garamond"/>
        </w:rPr>
        <w:t>sering</w:t>
      </w:r>
      <w:proofErr w:type="spellEnd"/>
      <w:r w:rsidRPr="00B25861">
        <w:rPr>
          <w:rFonts w:ascii="Garamond" w:hAnsi="Garamond"/>
        </w:rPr>
        <w:t xml:space="preserve"> </w:t>
      </w:r>
      <w:proofErr w:type="spellStart"/>
      <w:r w:rsidRPr="00B25861">
        <w:rPr>
          <w:rFonts w:ascii="Garamond" w:hAnsi="Garamond"/>
        </w:rPr>
        <w:t>merupakan</w:t>
      </w:r>
      <w:proofErr w:type="spellEnd"/>
      <w:r w:rsidRPr="00B25861">
        <w:rPr>
          <w:rFonts w:ascii="Garamond" w:hAnsi="Garamond"/>
        </w:rPr>
        <w:t xml:space="preserve"> </w:t>
      </w:r>
      <w:proofErr w:type="spellStart"/>
      <w:r w:rsidRPr="00B25861">
        <w:rPr>
          <w:rFonts w:ascii="Garamond" w:hAnsi="Garamond"/>
        </w:rPr>
        <w:t>penyebab</w:t>
      </w:r>
      <w:proofErr w:type="spellEnd"/>
      <w:r w:rsidRPr="00B25861">
        <w:rPr>
          <w:rFonts w:ascii="Garamond" w:hAnsi="Garamond"/>
        </w:rPr>
        <w:t xml:space="preserve"> </w:t>
      </w:r>
      <w:proofErr w:type="spellStart"/>
      <w:r w:rsidRPr="00B25861">
        <w:rPr>
          <w:rFonts w:ascii="Garamond" w:hAnsi="Garamond"/>
        </w:rPr>
        <w:t>kebutaan</w:t>
      </w:r>
      <w:proofErr w:type="spellEnd"/>
      <w:r w:rsidRPr="00B25861">
        <w:rPr>
          <w:rFonts w:ascii="Garamond" w:hAnsi="Garamond"/>
        </w:rPr>
        <w:t xml:space="preserve"> unilateral pada </w:t>
      </w:r>
      <w:proofErr w:type="spellStart"/>
      <w:r w:rsidRPr="00B25861">
        <w:rPr>
          <w:rFonts w:ascii="Garamond" w:hAnsi="Garamond"/>
        </w:rPr>
        <w:t>dewasa</w:t>
      </w:r>
      <w:proofErr w:type="spellEnd"/>
      <w:r w:rsidRPr="00B25861">
        <w:rPr>
          <w:rFonts w:ascii="Garamond" w:hAnsi="Garamond"/>
        </w:rPr>
        <w:t xml:space="preserve"> </w:t>
      </w:r>
      <w:proofErr w:type="spellStart"/>
      <w:r w:rsidRPr="00B25861">
        <w:rPr>
          <w:rFonts w:ascii="Garamond" w:hAnsi="Garamond"/>
        </w:rPr>
        <w:t>muda</w:t>
      </w:r>
      <w:proofErr w:type="spellEnd"/>
      <w:r w:rsidRPr="00B25861">
        <w:rPr>
          <w:rFonts w:ascii="Garamond" w:hAnsi="Garamond"/>
        </w:rPr>
        <w:t xml:space="preserve">. </w:t>
      </w:r>
      <w:proofErr w:type="spellStart"/>
      <w:r w:rsidRPr="00B25861">
        <w:rPr>
          <w:rFonts w:ascii="Garamond" w:hAnsi="Garamond"/>
        </w:rPr>
        <w:t>Kelompok</w:t>
      </w:r>
      <w:proofErr w:type="spellEnd"/>
      <w:r w:rsidRPr="00B25861">
        <w:rPr>
          <w:rFonts w:ascii="Garamond" w:hAnsi="Garamond"/>
        </w:rPr>
        <w:t xml:space="preserve"> </w:t>
      </w:r>
      <w:proofErr w:type="spellStart"/>
      <w:r w:rsidRPr="00B25861">
        <w:rPr>
          <w:rFonts w:ascii="Garamond" w:hAnsi="Garamond"/>
        </w:rPr>
        <w:t>usia</w:t>
      </w:r>
      <w:proofErr w:type="spellEnd"/>
      <w:r w:rsidRPr="00B25861">
        <w:rPr>
          <w:rFonts w:ascii="Garamond" w:hAnsi="Garamond"/>
        </w:rPr>
        <w:t xml:space="preserve"> </w:t>
      </w:r>
      <w:proofErr w:type="spellStart"/>
      <w:r w:rsidRPr="00B25861">
        <w:rPr>
          <w:rFonts w:ascii="Garamond" w:hAnsi="Garamond"/>
        </w:rPr>
        <w:t>ini</w:t>
      </w:r>
      <w:proofErr w:type="spellEnd"/>
      <w:r w:rsidRPr="00B25861">
        <w:rPr>
          <w:rFonts w:ascii="Garamond" w:hAnsi="Garamond"/>
        </w:rPr>
        <w:t xml:space="preserve"> </w:t>
      </w:r>
      <w:proofErr w:type="spellStart"/>
      <w:r w:rsidRPr="00B25861">
        <w:rPr>
          <w:rFonts w:ascii="Garamond" w:hAnsi="Garamond"/>
        </w:rPr>
        <w:t>mengalami</w:t>
      </w:r>
      <w:proofErr w:type="spellEnd"/>
      <w:r w:rsidRPr="00B25861">
        <w:rPr>
          <w:rFonts w:ascii="Garamond" w:hAnsi="Garamond"/>
        </w:rPr>
        <w:t xml:space="preserve"> </w:t>
      </w:r>
      <w:proofErr w:type="spellStart"/>
      <w:r w:rsidRPr="00B25861">
        <w:rPr>
          <w:rFonts w:ascii="Garamond" w:hAnsi="Garamond"/>
        </w:rPr>
        <w:t>sebagian</w:t>
      </w:r>
      <w:proofErr w:type="spellEnd"/>
      <w:r w:rsidRPr="00B25861">
        <w:rPr>
          <w:rFonts w:ascii="Garamond" w:hAnsi="Garamond"/>
        </w:rPr>
        <w:t xml:space="preserve"> </w:t>
      </w:r>
      <w:proofErr w:type="spellStart"/>
      <w:r w:rsidRPr="00B25861">
        <w:rPr>
          <w:rFonts w:ascii="Garamond" w:hAnsi="Garamond"/>
        </w:rPr>
        <w:t>besar</w:t>
      </w:r>
      <w:proofErr w:type="spellEnd"/>
      <w:r w:rsidRPr="00B25861">
        <w:rPr>
          <w:rFonts w:ascii="Garamond" w:hAnsi="Garamond"/>
        </w:rPr>
        <w:t xml:space="preserve"> </w:t>
      </w:r>
      <w:proofErr w:type="spellStart"/>
      <w:r w:rsidRPr="00B25861">
        <w:rPr>
          <w:rFonts w:ascii="Garamond" w:hAnsi="Garamond"/>
        </w:rPr>
        <w:t>cedera</w:t>
      </w:r>
      <w:proofErr w:type="spellEnd"/>
      <w:r w:rsidRPr="00B25861">
        <w:rPr>
          <w:rFonts w:ascii="Garamond" w:hAnsi="Garamond"/>
        </w:rPr>
        <w:t xml:space="preserve"> </w:t>
      </w:r>
      <w:proofErr w:type="spellStart"/>
      <w:r w:rsidRPr="00B25861">
        <w:rPr>
          <w:rFonts w:ascii="Garamond" w:hAnsi="Garamond"/>
        </w:rPr>
        <w:t>mata</w:t>
      </w:r>
      <w:proofErr w:type="spellEnd"/>
      <w:r w:rsidRPr="00B25861">
        <w:rPr>
          <w:rFonts w:ascii="Garamond" w:hAnsi="Garamond"/>
        </w:rPr>
        <w:t xml:space="preserve"> yang </w:t>
      </w:r>
      <w:proofErr w:type="spellStart"/>
      <w:r w:rsidRPr="00B25861">
        <w:rPr>
          <w:rFonts w:ascii="Garamond" w:hAnsi="Garamond"/>
        </w:rPr>
        <w:t>parah</w:t>
      </w:r>
      <w:proofErr w:type="spellEnd"/>
      <w:r w:rsidRPr="00B25861">
        <w:rPr>
          <w:rFonts w:ascii="Garamond" w:hAnsi="Garamond"/>
        </w:rPr>
        <w:t xml:space="preserve">. </w:t>
      </w:r>
      <w:proofErr w:type="spellStart"/>
      <w:r w:rsidRPr="00B25861">
        <w:rPr>
          <w:rFonts w:ascii="Garamond" w:hAnsi="Garamond"/>
        </w:rPr>
        <w:t>Dewasa</w:t>
      </w:r>
      <w:proofErr w:type="spellEnd"/>
      <w:r w:rsidRPr="00B25861">
        <w:rPr>
          <w:rFonts w:ascii="Garamond" w:hAnsi="Garamond"/>
        </w:rPr>
        <w:t xml:space="preserve"> </w:t>
      </w:r>
      <w:proofErr w:type="spellStart"/>
      <w:r w:rsidRPr="00B25861">
        <w:rPr>
          <w:rFonts w:ascii="Garamond" w:hAnsi="Garamond"/>
        </w:rPr>
        <w:t>muda</w:t>
      </w:r>
      <w:proofErr w:type="spellEnd"/>
      <w:r w:rsidRPr="00B25861">
        <w:rPr>
          <w:rFonts w:ascii="Garamond" w:hAnsi="Garamond"/>
        </w:rPr>
        <w:t xml:space="preserve">, </w:t>
      </w:r>
      <w:proofErr w:type="spellStart"/>
      <w:r w:rsidRPr="00B25861">
        <w:rPr>
          <w:rFonts w:ascii="Garamond" w:hAnsi="Garamond"/>
        </w:rPr>
        <w:t>terutama</w:t>
      </w:r>
      <w:proofErr w:type="spellEnd"/>
      <w:r w:rsidRPr="00B25861">
        <w:rPr>
          <w:rFonts w:ascii="Garamond" w:hAnsi="Garamond"/>
        </w:rPr>
        <w:t xml:space="preserve"> </w:t>
      </w:r>
      <w:proofErr w:type="spellStart"/>
      <w:r w:rsidRPr="00B25861">
        <w:rPr>
          <w:rFonts w:ascii="Garamond" w:hAnsi="Garamond"/>
        </w:rPr>
        <w:t>pria</w:t>
      </w:r>
      <w:proofErr w:type="spellEnd"/>
      <w:r w:rsidRPr="00B25861">
        <w:rPr>
          <w:rFonts w:ascii="Garamond" w:hAnsi="Garamond"/>
        </w:rPr>
        <w:t xml:space="preserve">, </w:t>
      </w:r>
      <w:proofErr w:type="spellStart"/>
      <w:r w:rsidRPr="00B25861">
        <w:rPr>
          <w:rFonts w:ascii="Garamond" w:hAnsi="Garamond"/>
        </w:rPr>
        <w:t>merupakan</w:t>
      </w:r>
      <w:proofErr w:type="spellEnd"/>
      <w:r w:rsidRPr="00B25861">
        <w:rPr>
          <w:rFonts w:ascii="Garamond" w:hAnsi="Garamond"/>
        </w:rPr>
        <w:t xml:space="preserve"> </w:t>
      </w:r>
      <w:proofErr w:type="spellStart"/>
      <w:r w:rsidRPr="00B25861">
        <w:rPr>
          <w:rFonts w:ascii="Garamond" w:hAnsi="Garamond"/>
        </w:rPr>
        <w:t>kelompok</w:t>
      </w:r>
      <w:proofErr w:type="spellEnd"/>
      <w:r w:rsidRPr="00B25861">
        <w:rPr>
          <w:rFonts w:ascii="Garamond" w:hAnsi="Garamond"/>
        </w:rPr>
        <w:t xml:space="preserve"> yang </w:t>
      </w:r>
      <w:proofErr w:type="spellStart"/>
      <w:r w:rsidRPr="00B25861">
        <w:rPr>
          <w:rFonts w:ascii="Garamond" w:hAnsi="Garamond"/>
        </w:rPr>
        <w:t>kemungkinan</w:t>
      </w:r>
      <w:proofErr w:type="spellEnd"/>
      <w:r w:rsidRPr="00B25861">
        <w:rPr>
          <w:rFonts w:ascii="Garamond" w:hAnsi="Garamond"/>
        </w:rPr>
        <w:t xml:space="preserve"> </w:t>
      </w:r>
      <w:proofErr w:type="spellStart"/>
      <w:r w:rsidRPr="00B25861">
        <w:rPr>
          <w:rFonts w:ascii="Garamond" w:hAnsi="Garamond"/>
        </w:rPr>
        <w:t>besar</w:t>
      </w:r>
      <w:proofErr w:type="spellEnd"/>
      <w:r w:rsidRPr="00B25861">
        <w:rPr>
          <w:rFonts w:ascii="Garamond" w:hAnsi="Garamond"/>
        </w:rPr>
        <w:t xml:space="preserve"> </w:t>
      </w:r>
      <w:proofErr w:type="spellStart"/>
      <w:r w:rsidRPr="00B25861">
        <w:rPr>
          <w:rFonts w:ascii="Garamond" w:hAnsi="Garamond"/>
        </w:rPr>
        <w:t>mengalami</w:t>
      </w:r>
      <w:proofErr w:type="spellEnd"/>
      <w:r w:rsidRPr="00B25861">
        <w:rPr>
          <w:rFonts w:ascii="Garamond" w:hAnsi="Garamond"/>
        </w:rPr>
        <w:t xml:space="preserve"> </w:t>
      </w:r>
      <w:proofErr w:type="spellStart"/>
      <w:r w:rsidRPr="00B25861">
        <w:rPr>
          <w:rFonts w:ascii="Garamond" w:hAnsi="Garamond"/>
        </w:rPr>
        <w:t>cedera</w:t>
      </w:r>
      <w:proofErr w:type="spellEnd"/>
      <w:r w:rsidRPr="00B25861">
        <w:rPr>
          <w:rFonts w:ascii="Garamond" w:hAnsi="Garamond"/>
        </w:rPr>
        <w:t xml:space="preserve"> </w:t>
      </w:r>
      <w:proofErr w:type="spellStart"/>
      <w:r w:rsidRPr="00B25861">
        <w:rPr>
          <w:rFonts w:ascii="Garamond" w:hAnsi="Garamond"/>
        </w:rPr>
        <w:t>tembus</w:t>
      </w:r>
      <w:proofErr w:type="spellEnd"/>
      <w:r w:rsidRPr="00B25861">
        <w:rPr>
          <w:rFonts w:ascii="Garamond" w:hAnsi="Garamond"/>
        </w:rPr>
        <w:t xml:space="preserve"> </w:t>
      </w:r>
      <w:proofErr w:type="spellStart"/>
      <w:r w:rsidRPr="00B25861">
        <w:rPr>
          <w:rFonts w:ascii="Garamond" w:hAnsi="Garamond"/>
        </w:rPr>
        <w:t>mata</w:t>
      </w:r>
      <w:proofErr w:type="spellEnd"/>
      <w:r w:rsidRPr="00B25861">
        <w:rPr>
          <w:rFonts w:ascii="Garamond" w:hAnsi="Garamond"/>
        </w:rPr>
        <w:t xml:space="preserve">. </w:t>
      </w:r>
      <w:proofErr w:type="spellStart"/>
      <w:r w:rsidRPr="00B25861">
        <w:rPr>
          <w:rFonts w:ascii="Garamond" w:hAnsi="Garamond"/>
        </w:rPr>
        <w:t>Kecelakaan</w:t>
      </w:r>
      <w:proofErr w:type="spellEnd"/>
      <w:r w:rsidRPr="00B25861">
        <w:rPr>
          <w:rFonts w:ascii="Garamond" w:hAnsi="Garamond"/>
        </w:rPr>
        <w:t xml:space="preserve"> di </w:t>
      </w:r>
      <w:proofErr w:type="spellStart"/>
      <w:r w:rsidRPr="00B25861">
        <w:rPr>
          <w:rFonts w:ascii="Garamond" w:hAnsi="Garamond"/>
        </w:rPr>
        <w:t>rumah</w:t>
      </w:r>
      <w:proofErr w:type="spellEnd"/>
      <w:r w:rsidRPr="00B25861">
        <w:rPr>
          <w:rFonts w:ascii="Garamond" w:hAnsi="Garamond"/>
        </w:rPr>
        <w:t xml:space="preserve">, </w:t>
      </w:r>
      <w:proofErr w:type="spellStart"/>
      <w:r w:rsidRPr="00B25861">
        <w:rPr>
          <w:rFonts w:ascii="Garamond" w:hAnsi="Garamond"/>
        </w:rPr>
        <w:t>kekerasan</w:t>
      </w:r>
      <w:proofErr w:type="spellEnd"/>
      <w:r w:rsidRPr="00B25861">
        <w:rPr>
          <w:rFonts w:ascii="Garamond" w:hAnsi="Garamond"/>
        </w:rPr>
        <w:t xml:space="preserve">, </w:t>
      </w:r>
      <w:proofErr w:type="spellStart"/>
      <w:r w:rsidRPr="00B25861">
        <w:rPr>
          <w:rFonts w:ascii="Garamond" w:hAnsi="Garamond"/>
        </w:rPr>
        <w:t>ledakan</w:t>
      </w:r>
      <w:proofErr w:type="spellEnd"/>
      <w:r w:rsidRPr="00B25861">
        <w:rPr>
          <w:rFonts w:ascii="Garamond" w:hAnsi="Garamond"/>
        </w:rPr>
        <w:t xml:space="preserve"> </w:t>
      </w:r>
      <w:proofErr w:type="spellStart"/>
      <w:r w:rsidRPr="00B25861">
        <w:rPr>
          <w:rFonts w:ascii="Garamond" w:hAnsi="Garamond"/>
        </w:rPr>
        <w:t>api</w:t>
      </w:r>
      <w:proofErr w:type="spellEnd"/>
      <w:r w:rsidRPr="00B25861">
        <w:rPr>
          <w:rFonts w:ascii="Garamond" w:hAnsi="Garamond"/>
        </w:rPr>
        <w:t xml:space="preserve">, </w:t>
      </w:r>
      <w:proofErr w:type="spellStart"/>
      <w:r w:rsidRPr="00B25861">
        <w:rPr>
          <w:rFonts w:ascii="Garamond" w:hAnsi="Garamond"/>
        </w:rPr>
        <w:t>cedera</w:t>
      </w:r>
      <w:proofErr w:type="spellEnd"/>
      <w:r w:rsidRPr="00B25861">
        <w:rPr>
          <w:rFonts w:ascii="Garamond" w:hAnsi="Garamond"/>
        </w:rPr>
        <w:t xml:space="preserve"> </w:t>
      </w:r>
      <w:proofErr w:type="spellStart"/>
      <w:r w:rsidRPr="00B25861">
        <w:rPr>
          <w:rFonts w:ascii="Garamond" w:hAnsi="Garamond"/>
        </w:rPr>
        <w:t>akibat</w:t>
      </w:r>
      <w:proofErr w:type="spellEnd"/>
      <w:r w:rsidRPr="00B25861">
        <w:rPr>
          <w:rFonts w:ascii="Garamond" w:hAnsi="Garamond"/>
        </w:rPr>
        <w:t xml:space="preserve"> </w:t>
      </w:r>
      <w:proofErr w:type="spellStart"/>
      <w:r w:rsidRPr="00B25861">
        <w:rPr>
          <w:rFonts w:ascii="Garamond" w:hAnsi="Garamond"/>
        </w:rPr>
        <w:t>olahraga</w:t>
      </w:r>
      <w:proofErr w:type="spellEnd"/>
      <w:r w:rsidRPr="00B25861">
        <w:rPr>
          <w:rFonts w:ascii="Garamond" w:hAnsi="Garamond"/>
        </w:rPr>
        <w:t xml:space="preserve">, dan </w:t>
      </w:r>
      <w:proofErr w:type="spellStart"/>
      <w:r w:rsidRPr="00B25861">
        <w:rPr>
          <w:rFonts w:ascii="Garamond" w:hAnsi="Garamond"/>
        </w:rPr>
        <w:t>kecelakaan</w:t>
      </w:r>
      <w:proofErr w:type="spellEnd"/>
      <w:r w:rsidRPr="00B25861">
        <w:rPr>
          <w:rFonts w:ascii="Garamond" w:hAnsi="Garamond"/>
        </w:rPr>
        <w:t xml:space="preserve"> </w:t>
      </w:r>
      <w:proofErr w:type="spellStart"/>
      <w:r w:rsidRPr="00B25861">
        <w:rPr>
          <w:rFonts w:ascii="Garamond" w:hAnsi="Garamond"/>
        </w:rPr>
        <w:t>lalu</w:t>
      </w:r>
      <w:proofErr w:type="spellEnd"/>
      <w:r w:rsidRPr="00B25861">
        <w:rPr>
          <w:rFonts w:ascii="Garamond" w:hAnsi="Garamond"/>
        </w:rPr>
        <w:t xml:space="preserve"> </w:t>
      </w:r>
      <w:proofErr w:type="spellStart"/>
      <w:r w:rsidRPr="00B25861">
        <w:rPr>
          <w:rFonts w:ascii="Garamond" w:hAnsi="Garamond"/>
        </w:rPr>
        <w:t>lintas</w:t>
      </w:r>
      <w:proofErr w:type="spellEnd"/>
      <w:r w:rsidRPr="00B25861">
        <w:rPr>
          <w:rFonts w:ascii="Garamond" w:hAnsi="Garamond"/>
        </w:rPr>
        <w:t xml:space="preserve"> </w:t>
      </w:r>
      <w:proofErr w:type="spellStart"/>
      <w:r w:rsidRPr="00B25861">
        <w:rPr>
          <w:rFonts w:ascii="Garamond" w:hAnsi="Garamond"/>
        </w:rPr>
        <w:t>merupakan</w:t>
      </w:r>
      <w:proofErr w:type="spellEnd"/>
      <w:r w:rsidRPr="00B25861">
        <w:rPr>
          <w:rFonts w:ascii="Garamond" w:hAnsi="Garamond"/>
        </w:rPr>
        <w:t xml:space="preserve"> </w:t>
      </w:r>
      <w:proofErr w:type="spellStart"/>
      <w:r w:rsidRPr="00B25861">
        <w:rPr>
          <w:rFonts w:ascii="Garamond" w:hAnsi="Garamond"/>
        </w:rPr>
        <w:t>keadaan-keadaan</w:t>
      </w:r>
      <w:proofErr w:type="spellEnd"/>
      <w:r w:rsidRPr="00B25861">
        <w:rPr>
          <w:rFonts w:ascii="Garamond" w:hAnsi="Garamond"/>
        </w:rPr>
        <w:t xml:space="preserve"> yang paling </w:t>
      </w:r>
      <w:proofErr w:type="spellStart"/>
      <w:r w:rsidRPr="00B25861">
        <w:rPr>
          <w:rFonts w:ascii="Garamond" w:hAnsi="Garamond"/>
        </w:rPr>
        <w:t>sering</w:t>
      </w:r>
      <w:proofErr w:type="spellEnd"/>
      <w:r w:rsidRPr="00B25861">
        <w:rPr>
          <w:rFonts w:ascii="Garamond" w:hAnsi="Garamond"/>
        </w:rPr>
        <w:t xml:space="preserve"> </w:t>
      </w:r>
      <w:proofErr w:type="spellStart"/>
      <w:r w:rsidRPr="00B25861">
        <w:rPr>
          <w:rFonts w:ascii="Garamond" w:hAnsi="Garamond"/>
        </w:rPr>
        <w:t>menyebabkan</w:t>
      </w:r>
      <w:proofErr w:type="spellEnd"/>
      <w:r w:rsidRPr="00B25861">
        <w:rPr>
          <w:rFonts w:ascii="Garamond" w:hAnsi="Garamond"/>
        </w:rPr>
        <w:t xml:space="preserve"> trauma mata</w:t>
      </w:r>
      <w:r w:rsidR="00E765DF">
        <w:rPr>
          <w:rFonts w:ascii="Garamond" w:hAnsi="Garamond"/>
        </w:rPr>
        <w:t>.</w:t>
      </w:r>
      <w:r w:rsidR="006736F7">
        <w:rPr>
          <w:rFonts w:ascii="Garamond" w:hAnsi="Garamond"/>
        </w:rPr>
        <w:fldChar w:fldCharType="begin" w:fldLock="1"/>
      </w:r>
      <w:r w:rsidR="006736F7">
        <w:rPr>
          <w:rFonts w:ascii="Garamond" w:hAnsi="Garamond"/>
        </w:rPr>
        <w:instrText>ADDIN CSL_CITATION {"citationItems":[{"id":"ITEM-1","itemData":{"author":[{"dropping-particle":"","family":"Soewono","given":"W","non-dropping-particle":"","parse-names":false,"suffix":""}],"edition":"5","id":"ITEM-1","issued":{"date-parts":[["1993"]]},"number-of-pages":"344","publisher":"Badan Penerbit FK UI","publisher-place":"Jakarta","title":"Kuliah Ilmu Penyakit Mata","type":"book"},"uris":["http://www.mendeley.com/documents/?uuid=893c8dca-e757-4e5c-a38f-896c907b56e6"]}],"mendeley":{"formattedCitation":"&lt;sup&gt;3&lt;/sup&gt;","plainTextFormattedCitation":"3","previouslyFormattedCitation":"&lt;sup&gt;3&lt;/sup&gt;"},"properties":{"noteIndex":0},"schema":"https://github.com/citation-style-language/schema/raw/master/csl-citation.json"}</w:instrText>
      </w:r>
      <w:r w:rsidR="006736F7">
        <w:rPr>
          <w:rFonts w:ascii="Garamond" w:hAnsi="Garamond"/>
        </w:rPr>
        <w:fldChar w:fldCharType="separate"/>
      </w:r>
      <w:r w:rsidR="006736F7" w:rsidRPr="006736F7">
        <w:rPr>
          <w:rFonts w:ascii="Garamond" w:hAnsi="Garamond"/>
          <w:noProof/>
          <w:vertAlign w:val="superscript"/>
        </w:rPr>
        <w:t>3</w:t>
      </w:r>
      <w:r w:rsidR="006736F7">
        <w:rPr>
          <w:rFonts w:ascii="Garamond" w:hAnsi="Garamond"/>
        </w:rPr>
        <w:fldChar w:fldCharType="end"/>
      </w:r>
      <w:r w:rsidRPr="00B25861">
        <w:rPr>
          <w:rFonts w:ascii="Garamond" w:hAnsi="Garamond"/>
        </w:rPr>
        <w:t xml:space="preserve"> </w:t>
      </w:r>
      <w:proofErr w:type="spellStart"/>
      <w:r w:rsidRPr="00B25861">
        <w:rPr>
          <w:rFonts w:ascii="Garamond" w:hAnsi="Garamond"/>
        </w:rPr>
        <w:t>Lebih</w:t>
      </w:r>
      <w:proofErr w:type="spellEnd"/>
      <w:r w:rsidRPr="00B25861">
        <w:rPr>
          <w:rFonts w:ascii="Garamond" w:hAnsi="Garamond"/>
        </w:rPr>
        <w:t xml:space="preserve"> </w:t>
      </w:r>
      <w:proofErr w:type="spellStart"/>
      <w:r w:rsidRPr="00B25861">
        <w:rPr>
          <w:rFonts w:ascii="Garamond" w:hAnsi="Garamond"/>
        </w:rPr>
        <w:t>dari</w:t>
      </w:r>
      <w:proofErr w:type="spellEnd"/>
      <w:r w:rsidRPr="00B25861">
        <w:rPr>
          <w:rFonts w:ascii="Garamond" w:hAnsi="Garamond"/>
        </w:rPr>
        <w:t xml:space="preserve"> 65.000 trauma </w:t>
      </w:r>
      <w:proofErr w:type="spellStart"/>
      <w:r w:rsidRPr="00B25861">
        <w:rPr>
          <w:rFonts w:ascii="Garamond" w:hAnsi="Garamond"/>
        </w:rPr>
        <w:t>mata</w:t>
      </w:r>
      <w:proofErr w:type="spellEnd"/>
      <w:r w:rsidRPr="00B25861">
        <w:rPr>
          <w:rFonts w:ascii="Garamond" w:hAnsi="Garamond"/>
        </w:rPr>
        <w:t xml:space="preserve"> yang </w:t>
      </w:r>
      <w:proofErr w:type="spellStart"/>
      <w:r w:rsidRPr="00B25861">
        <w:rPr>
          <w:rFonts w:ascii="Garamond" w:hAnsi="Garamond"/>
        </w:rPr>
        <w:t>berhubungan</w:t>
      </w:r>
      <w:proofErr w:type="spellEnd"/>
      <w:r w:rsidRPr="00B25861">
        <w:rPr>
          <w:rFonts w:ascii="Garamond" w:hAnsi="Garamond"/>
        </w:rPr>
        <w:t xml:space="preserve"> </w:t>
      </w:r>
      <w:proofErr w:type="spellStart"/>
      <w:r w:rsidRPr="00B25861">
        <w:rPr>
          <w:rFonts w:ascii="Garamond" w:hAnsi="Garamond"/>
        </w:rPr>
        <w:t>dengan</w:t>
      </w:r>
      <w:proofErr w:type="spellEnd"/>
      <w:r w:rsidRPr="00B25861">
        <w:rPr>
          <w:rFonts w:ascii="Garamond" w:hAnsi="Garamond"/>
        </w:rPr>
        <w:t xml:space="preserve"> </w:t>
      </w:r>
      <w:proofErr w:type="spellStart"/>
      <w:r w:rsidRPr="00B25861">
        <w:rPr>
          <w:rFonts w:ascii="Garamond" w:hAnsi="Garamond"/>
        </w:rPr>
        <w:t>pekerjaan</w:t>
      </w:r>
      <w:proofErr w:type="spellEnd"/>
      <w:r w:rsidRPr="00B25861">
        <w:rPr>
          <w:rFonts w:ascii="Garamond" w:hAnsi="Garamond"/>
        </w:rPr>
        <w:t xml:space="preserve">, </w:t>
      </w:r>
      <w:proofErr w:type="spellStart"/>
      <w:r w:rsidRPr="00B25861">
        <w:rPr>
          <w:rFonts w:ascii="Garamond" w:hAnsi="Garamond"/>
        </w:rPr>
        <w:t>menyebabkan</w:t>
      </w:r>
      <w:proofErr w:type="spellEnd"/>
      <w:r w:rsidRPr="00B25861">
        <w:rPr>
          <w:rFonts w:ascii="Garamond" w:hAnsi="Garamond"/>
        </w:rPr>
        <w:t xml:space="preserve"> </w:t>
      </w:r>
      <w:proofErr w:type="spellStart"/>
      <w:r w:rsidRPr="00B25861">
        <w:rPr>
          <w:rFonts w:ascii="Garamond" w:hAnsi="Garamond"/>
        </w:rPr>
        <w:t>morbiditas</w:t>
      </w:r>
      <w:proofErr w:type="spellEnd"/>
      <w:r w:rsidRPr="00B25861">
        <w:rPr>
          <w:rFonts w:ascii="Garamond" w:hAnsi="Garamond"/>
        </w:rPr>
        <w:t xml:space="preserve"> dan </w:t>
      </w:r>
      <w:proofErr w:type="spellStart"/>
      <w:r w:rsidRPr="00B25861">
        <w:rPr>
          <w:rFonts w:ascii="Garamond" w:hAnsi="Garamond"/>
        </w:rPr>
        <w:t>disabilitas</w:t>
      </w:r>
      <w:proofErr w:type="spellEnd"/>
      <w:r w:rsidRPr="00B25861">
        <w:rPr>
          <w:rFonts w:ascii="Garamond" w:hAnsi="Garamond"/>
        </w:rPr>
        <w:t xml:space="preserve">. </w:t>
      </w:r>
      <w:proofErr w:type="spellStart"/>
      <w:r w:rsidRPr="00B25861">
        <w:rPr>
          <w:rFonts w:ascii="Garamond" w:hAnsi="Garamond"/>
        </w:rPr>
        <w:t>Lebih</w:t>
      </w:r>
      <w:proofErr w:type="spellEnd"/>
      <w:r w:rsidRPr="00B25861">
        <w:rPr>
          <w:rFonts w:ascii="Garamond" w:hAnsi="Garamond"/>
        </w:rPr>
        <w:t xml:space="preserve"> </w:t>
      </w:r>
      <w:proofErr w:type="spellStart"/>
      <w:r w:rsidRPr="00B25861">
        <w:rPr>
          <w:rFonts w:ascii="Garamond" w:hAnsi="Garamond"/>
        </w:rPr>
        <w:t>dari</w:t>
      </w:r>
      <w:proofErr w:type="spellEnd"/>
      <w:r w:rsidRPr="00B25861">
        <w:rPr>
          <w:rFonts w:ascii="Garamond" w:hAnsi="Garamond"/>
        </w:rPr>
        <w:t xml:space="preserve"> </w:t>
      </w:r>
      <w:proofErr w:type="spellStart"/>
      <w:r w:rsidRPr="00B25861">
        <w:rPr>
          <w:rFonts w:ascii="Garamond" w:hAnsi="Garamond"/>
        </w:rPr>
        <w:t>setengah</w:t>
      </w:r>
      <w:proofErr w:type="spellEnd"/>
      <w:r w:rsidRPr="00B25861">
        <w:rPr>
          <w:rFonts w:ascii="Garamond" w:hAnsi="Garamond"/>
        </w:rPr>
        <w:t xml:space="preserve"> trauma </w:t>
      </w:r>
      <w:proofErr w:type="spellStart"/>
      <w:r w:rsidRPr="00B25861">
        <w:rPr>
          <w:rFonts w:ascii="Garamond" w:hAnsi="Garamond"/>
        </w:rPr>
        <w:t>mata</w:t>
      </w:r>
      <w:proofErr w:type="spellEnd"/>
      <w:r w:rsidRPr="00B25861">
        <w:rPr>
          <w:rFonts w:ascii="Garamond" w:hAnsi="Garamond"/>
        </w:rPr>
        <w:t xml:space="preserve"> yang </w:t>
      </w:r>
      <w:proofErr w:type="spellStart"/>
      <w:r w:rsidRPr="00B25861">
        <w:rPr>
          <w:rFonts w:ascii="Garamond" w:hAnsi="Garamond"/>
        </w:rPr>
        <w:t>berhubungan</w:t>
      </w:r>
      <w:proofErr w:type="spellEnd"/>
      <w:r w:rsidRPr="00B25861">
        <w:rPr>
          <w:rFonts w:ascii="Garamond" w:hAnsi="Garamond"/>
        </w:rPr>
        <w:t xml:space="preserve"> </w:t>
      </w:r>
      <w:proofErr w:type="spellStart"/>
      <w:r w:rsidRPr="00B25861">
        <w:rPr>
          <w:rFonts w:ascii="Garamond" w:hAnsi="Garamond"/>
        </w:rPr>
        <w:t>dengan</w:t>
      </w:r>
      <w:proofErr w:type="spellEnd"/>
      <w:r w:rsidRPr="00B25861">
        <w:rPr>
          <w:rFonts w:ascii="Garamond" w:hAnsi="Garamond"/>
        </w:rPr>
        <w:t xml:space="preserve"> </w:t>
      </w:r>
      <w:proofErr w:type="spellStart"/>
      <w:r w:rsidRPr="00B25861">
        <w:rPr>
          <w:rFonts w:ascii="Garamond" w:hAnsi="Garamond"/>
        </w:rPr>
        <w:t>pekerjaan</w:t>
      </w:r>
      <w:proofErr w:type="spellEnd"/>
      <w:r w:rsidRPr="00B25861">
        <w:rPr>
          <w:rFonts w:ascii="Garamond" w:hAnsi="Garamond"/>
        </w:rPr>
        <w:t xml:space="preserve"> </w:t>
      </w:r>
      <w:proofErr w:type="spellStart"/>
      <w:r w:rsidRPr="00B25861">
        <w:rPr>
          <w:rFonts w:ascii="Garamond" w:hAnsi="Garamond"/>
        </w:rPr>
        <w:t>terjadi</w:t>
      </w:r>
      <w:proofErr w:type="spellEnd"/>
      <w:r w:rsidRPr="00B25861">
        <w:rPr>
          <w:rFonts w:ascii="Garamond" w:hAnsi="Garamond"/>
        </w:rPr>
        <w:t xml:space="preserve"> di </w:t>
      </w:r>
      <w:proofErr w:type="spellStart"/>
      <w:r w:rsidRPr="00B25861">
        <w:rPr>
          <w:rFonts w:ascii="Garamond" w:hAnsi="Garamond"/>
        </w:rPr>
        <w:t>pabrik</w:t>
      </w:r>
      <w:proofErr w:type="spellEnd"/>
      <w:r w:rsidRPr="00B25861">
        <w:rPr>
          <w:rFonts w:ascii="Garamond" w:hAnsi="Garamond"/>
        </w:rPr>
        <w:t xml:space="preserve">, dan industry </w:t>
      </w:r>
      <w:proofErr w:type="spellStart"/>
      <w:r w:rsidRPr="00B25861">
        <w:rPr>
          <w:rFonts w:ascii="Garamond" w:hAnsi="Garamond"/>
        </w:rPr>
        <w:t>kontruksi</w:t>
      </w:r>
      <w:proofErr w:type="spellEnd"/>
      <w:r w:rsidRPr="00B25861">
        <w:rPr>
          <w:rFonts w:ascii="Garamond" w:hAnsi="Garamond"/>
        </w:rPr>
        <w:t xml:space="preserve">. </w:t>
      </w:r>
      <w:proofErr w:type="spellStart"/>
      <w:r w:rsidRPr="00B25861">
        <w:rPr>
          <w:rFonts w:ascii="Garamond" w:hAnsi="Garamond"/>
        </w:rPr>
        <w:t>Aktivitas</w:t>
      </w:r>
      <w:proofErr w:type="spellEnd"/>
      <w:r w:rsidRPr="00B25861">
        <w:rPr>
          <w:rFonts w:ascii="Garamond" w:hAnsi="Garamond"/>
        </w:rPr>
        <w:t xml:space="preserve"> </w:t>
      </w:r>
      <w:proofErr w:type="spellStart"/>
      <w:r w:rsidRPr="00B25861">
        <w:rPr>
          <w:rFonts w:ascii="Garamond" w:hAnsi="Garamond"/>
        </w:rPr>
        <w:t>olahraga</w:t>
      </w:r>
      <w:proofErr w:type="spellEnd"/>
      <w:r w:rsidRPr="00B25861">
        <w:rPr>
          <w:rFonts w:ascii="Garamond" w:hAnsi="Garamond"/>
        </w:rPr>
        <w:t xml:space="preserve"> dan </w:t>
      </w:r>
      <w:proofErr w:type="spellStart"/>
      <w:r w:rsidRPr="00B25861">
        <w:rPr>
          <w:rFonts w:ascii="Garamond" w:hAnsi="Garamond"/>
        </w:rPr>
        <w:t>rekreasi</w:t>
      </w:r>
      <w:proofErr w:type="spellEnd"/>
      <w:r w:rsidRPr="00B25861">
        <w:rPr>
          <w:rFonts w:ascii="Garamond" w:hAnsi="Garamond"/>
        </w:rPr>
        <w:t xml:space="preserve"> juga </w:t>
      </w:r>
      <w:proofErr w:type="spellStart"/>
      <w:r w:rsidRPr="00B25861">
        <w:rPr>
          <w:rFonts w:ascii="Garamond" w:hAnsi="Garamond"/>
        </w:rPr>
        <w:t>dapat</w:t>
      </w:r>
      <w:proofErr w:type="spellEnd"/>
      <w:r w:rsidRPr="00B25861">
        <w:rPr>
          <w:rFonts w:ascii="Garamond" w:hAnsi="Garamond"/>
        </w:rPr>
        <w:t xml:space="preserve"> </w:t>
      </w:r>
      <w:proofErr w:type="spellStart"/>
      <w:r w:rsidRPr="00B25861">
        <w:rPr>
          <w:rFonts w:ascii="Garamond" w:hAnsi="Garamond"/>
        </w:rPr>
        <w:t>menyebabkan</w:t>
      </w:r>
      <w:proofErr w:type="spellEnd"/>
      <w:r w:rsidRPr="00B25861">
        <w:rPr>
          <w:rFonts w:ascii="Garamond" w:hAnsi="Garamond"/>
        </w:rPr>
        <w:t xml:space="preserve"> trauma mata</w:t>
      </w:r>
      <w:r>
        <w:rPr>
          <w:rFonts w:ascii="Garamond" w:hAnsi="Garamond"/>
        </w:rPr>
        <w:t>.</w:t>
      </w:r>
      <w:r w:rsidR="006736F7">
        <w:rPr>
          <w:rFonts w:ascii="Garamond" w:hAnsi="Garamond"/>
        </w:rPr>
        <w:fldChar w:fldCharType="begin" w:fldLock="1"/>
      </w:r>
      <w:r w:rsidR="006736F7">
        <w:rPr>
          <w:rFonts w:ascii="Garamond" w:hAnsi="Garamond"/>
        </w:rPr>
        <w:instrText>ADDIN CSL_CITATION {"citationItems":[{"id":"ITEM-1","itemData":{"author":[{"dropping-particle":"","family":"Edward","given":"SH","non-dropping-particle":"","parse-names":false,"suffix":""}],"id":"ITEM-1","issued":{"date-parts":[["2012"]]},"publisher":"Eye Institute","title":"Digital Reference of Ophthalmology-Traumatic Cataract","type":"book"},"uris":["http://www.mendeley.com/documents/?uuid=0d7f865d-d774-4643-b43b-17ddff141433"]}],"mendeley":{"formattedCitation":"&lt;sup&gt;4&lt;/sup&gt;","plainTextFormattedCitation":"4","previouslyFormattedCitation":"&lt;sup&gt;4&lt;/sup&gt;"},"properties":{"noteIndex":0},"schema":"https://github.com/citation-style-language/schema/raw/master/csl-citation.json"}</w:instrText>
      </w:r>
      <w:r w:rsidR="006736F7">
        <w:rPr>
          <w:rFonts w:ascii="Garamond" w:hAnsi="Garamond"/>
        </w:rPr>
        <w:fldChar w:fldCharType="separate"/>
      </w:r>
      <w:r w:rsidR="006736F7" w:rsidRPr="006736F7">
        <w:rPr>
          <w:rFonts w:ascii="Garamond" w:hAnsi="Garamond"/>
          <w:noProof/>
          <w:vertAlign w:val="superscript"/>
        </w:rPr>
        <w:t>4</w:t>
      </w:r>
      <w:r w:rsidR="006736F7">
        <w:rPr>
          <w:rFonts w:ascii="Garamond" w:hAnsi="Garamond"/>
        </w:rPr>
        <w:fldChar w:fldCharType="end"/>
      </w:r>
    </w:p>
    <w:p w14:paraId="7E4BADA3" w14:textId="77777777" w:rsidR="00FE7393" w:rsidRDefault="00FE7393" w:rsidP="00FE7393">
      <w:pPr>
        <w:spacing w:after="0" w:line="240" w:lineRule="auto"/>
        <w:jc w:val="both"/>
        <w:rPr>
          <w:rFonts w:ascii="Times New Roman" w:hAnsi="Times New Roman"/>
          <w:sz w:val="24"/>
          <w:szCs w:val="24"/>
        </w:rPr>
      </w:pPr>
    </w:p>
    <w:p w14:paraId="77E34A6C" w14:textId="77777777" w:rsidR="000004D2" w:rsidRPr="00C712BE" w:rsidRDefault="000004D2" w:rsidP="000004D2">
      <w:pPr>
        <w:spacing w:after="0" w:line="240" w:lineRule="auto"/>
        <w:jc w:val="both"/>
        <w:rPr>
          <w:rFonts w:ascii="Times New Roman" w:hAnsi="Times New Roman"/>
          <w:b/>
          <w:sz w:val="24"/>
          <w:szCs w:val="24"/>
          <w:lang w:val="id-ID"/>
        </w:rPr>
      </w:pPr>
      <w:r w:rsidRPr="00C712BE">
        <w:rPr>
          <w:rFonts w:ascii="Times New Roman" w:hAnsi="Times New Roman"/>
          <w:b/>
          <w:sz w:val="24"/>
          <w:szCs w:val="24"/>
        </w:rPr>
        <w:t>METODE</w:t>
      </w:r>
    </w:p>
    <w:p w14:paraId="65AB05D2" w14:textId="77777777" w:rsidR="000004D2" w:rsidRPr="00C712BE" w:rsidRDefault="000004D2" w:rsidP="000004D2">
      <w:pPr>
        <w:spacing w:after="0" w:line="240" w:lineRule="auto"/>
        <w:jc w:val="both"/>
        <w:rPr>
          <w:rFonts w:ascii="Times New Roman" w:hAnsi="Times New Roman"/>
          <w:b/>
          <w:sz w:val="24"/>
          <w:szCs w:val="24"/>
          <w:lang w:val="id-ID"/>
        </w:rPr>
      </w:pPr>
    </w:p>
    <w:p w14:paraId="6D0B3B67" w14:textId="77777777" w:rsidR="000004D2" w:rsidRPr="00C712BE" w:rsidRDefault="000004D2" w:rsidP="000004D2">
      <w:pPr>
        <w:spacing w:after="0" w:line="240" w:lineRule="auto"/>
        <w:ind w:firstLine="567"/>
        <w:jc w:val="both"/>
        <w:rPr>
          <w:rFonts w:asciiTheme="majorBidi" w:hAnsiTheme="majorBidi" w:cstheme="majorBidi"/>
          <w:sz w:val="24"/>
          <w:szCs w:val="24"/>
        </w:rPr>
      </w:pPr>
      <w:proofErr w:type="spellStart"/>
      <w:r w:rsidRPr="00C712BE">
        <w:rPr>
          <w:rFonts w:asciiTheme="majorBidi" w:hAnsiTheme="majorBidi" w:cstheme="majorBidi"/>
          <w:sz w:val="24"/>
          <w:szCs w:val="24"/>
        </w:rPr>
        <w:t>Metode</w:t>
      </w:r>
      <w:proofErr w:type="spellEnd"/>
      <w:r w:rsidRPr="00C712BE">
        <w:rPr>
          <w:rFonts w:asciiTheme="majorBidi" w:hAnsiTheme="majorBidi" w:cstheme="majorBidi"/>
          <w:sz w:val="24"/>
          <w:szCs w:val="24"/>
        </w:rPr>
        <w:t xml:space="preserve"> </w:t>
      </w:r>
      <w:proofErr w:type="spellStart"/>
      <w:r w:rsidRPr="00C712BE">
        <w:rPr>
          <w:rFonts w:asciiTheme="majorBidi" w:hAnsiTheme="majorBidi" w:cstheme="majorBidi"/>
          <w:sz w:val="24"/>
          <w:szCs w:val="24"/>
        </w:rPr>
        <w:t>penulisan</w:t>
      </w:r>
      <w:proofErr w:type="spellEnd"/>
      <w:r w:rsidRPr="00C712BE">
        <w:rPr>
          <w:rFonts w:asciiTheme="majorBidi" w:hAnsiTheme="majorBidi" w:cstheme="majorBidi"/>
          <w:sz w:val="24"/>
          <w:szCs w:val="24"/>
        </w:rPr>
        <w:t xml:space="preserve"> </w:t>
      </w:r>
      <w:proofErr w:type="spellStart"/>
      <w:r w:rsidRPr="00C712BE">
        <w:rPr>
          <w:rFonts w:asciiTheme="majorBidi" w:hAnsiTheme="majorBidi" w:cstheme="majorBidi"/>
          <w:sz w:val="24"/>
          <w:szCs w:val="24"/>
        </w:rPr>
        <w:t>laporan</w:t>
      </w:r>
      <w:proofErr w:type="spellEnd"/>
      <w:r w:rsidRPr="00C712BE">
        <w:rPr>
          <w:rFonts w:asciiTheme="majorBidi" w:hAnsiTheme="majorBidi" w:cstheme="majorBidi"/>
          <w:sz w:val="24"/>
          <w:szCs w:val="24"/>
        </w:rPr>
        <w:t xml:space="preserve"> </w:t>
      </w:r>
      <w:proofErr w:type="spellStart"/>
      <w:r w:rsidRPr="00C712BE">
        <w:rPr>
          <w:rFonts w:asciiTheme="majorBidi" w:hAnsiTheme="majorBidi" w:cstheme="majorBidi"/>
          <w:sz w:val="24"/>
          <w:szCs w:val="24"/>
        </w:rPr>
        <w:t>kasus</w:t>
      </w:r>
      <w:proofErr w:type="spellEnd"/>
      <w:r w:rsidRPr="00C712BE">
        <w:rPr>
          <w:rFonts w:asciiTheme="majorBidi" w:hAnsiTheme="majorBidi" w:cstheme="majorBidi"/>
          <w:sz w:val="24"/>
          <w:szCs w:val="24"/>
        </w:rPr>
        <w:t xml:space="preserve"> </w:t>
      </w:r>
      <w:proofErr w:type="spellStart"/>
      <w:r w:rsidRPr="00C712BE">
        <w:rPr>
          <w:rFonts w:asciiTheme="majorBidi" w:hAnsiTheme="majorBidi" w:cstheme="majorBidi"/>
          <w:sz w:val="24"/>
          <w:szCs w:val="24"/>
        </w:rPr>
        <w:t>ditulis</w:t>
      </w:r>
      <w:proofErr w:type="spellEnd"/>
      <w:r w:rsidRPr="00C712BE">
        <w:rPr>
          <w:rFonts w:asciiTheme="majorBidi" w:hAnsiTheme="majorBidi" w:cstheme="majorBidi"/>
          <w:sz w:val="24"/>
          <w:szCs w:val="24"/>
        </w:rPr>
        <w:t xml:space="preserve"> </w:t>
      </w:r>
      <w:proofErr w:type="spellStart"/>
      <w:r w:rsidRPr="00C712BE">
        <w:rPr>
          <w:rFonts w:asciiTheme="majorBidi" w:hAnsiTheme="majorBidi" w:cstheme="majorBidi"/>
          <w:sz w:val="24"/>
          <w:szCs w:val="24"/>
        </w:rPr>
        <w:t>berdasarkan</w:t>
      </w:r>
      <w:proofErr w:type="spellEnd"/>
      <w:r w:rsidRPr="00C712BE">
        <w:rPr>
          <w:rFonts w:asciiTheme="majorBidi" w:hAnsiTheme="majorBidi" w:cstheme="majorBidi"/>
          <w:sz w:val="24"/>
          <w:szCs w:val="24"/>
        </w:rPr>
        <w:t xml:space="preserve"> </w:t>
      </w:r>
      <w:proofErr w:type="spellStart"/>
      <w:r w:rsidRPr="00C712BE">
        <w:rPr>
          <w:rFonts w:asciiTheme="majorBidi" w:hAnsiTheme="majorBidi" w:cstheme="majorBidi"/>
          <w:sz w:val="24"/>
          <w:szCs w:val="24"/>
        </w:rPr>
        <w:t>pengamatan</w:t>
      </w:r>
      <w:proofErr w:type="spellEnd"/>
      <w:r w:rsidRPr="00C712BE">
        <w:rPr>
          <w:rFonts w:asciiTheme="majorBidi" w:hAnsiTheme="majorBidi" w:cstheme="majorBidi"/>
          <w:sz w:val="24"/>
          <w:szCs w:val="24"/>
        </w:rPr>
        <w:t xml:space="preserve"> </w:t>
      </w:r>
      <w:proofErr w:type="spellStart"/>
      <w:r w:rsidRPr="00C712BE">
        <w:rPr>
          <w:rFonts w:asciiTheme="majorBidi" w:hAnsiTheme="majorBidi" w:cstheme="majorBidi"/>
          <w:sz w:val="24"/>
          <w:szCs w:val="24"/>
        </w:rPr>
        <w:t>langsung</w:t>
      </w:r>
      <w:proofErr w:type="spellEnd"/>
      <w:r w:rsidRPr="00C712BE">
        <w:rPr>
          <w:rFonts w:asciiTheme="majorBidi" w:hAnsiTheme="majorBidi" w:cstheme="majorBidi"/>
          <w:sz w:val="24"/>
          <w:szCs w:val="24"/>
        </w:rPr>
        <w:t xml:space="preserve"> </w:t>
      </w:r>
      <w:proofErr w:type="spellStart"/>
      <w:r w:rsidRPr="00C712BE">
        <w:rPr>
          <w:rFonts w:asciiTheme="majorBidi" w:hAnsiTheme="majorBidi" w:cstheme="majorBidi"/>
          <w:sz w:val="24"/>
          <w:szCs w:val="24"/>
        </w:rPr>
        <w:t>kondisi</w:t>
      </w:r>
      <w:proofErr w:type="spellEnd"/>
      <w:r w:rsidRPr="00C712BE">
        <w:rPr>
          <w:rFonts w:asciiTheme="majorBidi" w:hAnsiTheme="majorBidi" w:cstheme="majorBidi"/>
          <w:sz w:val="24"/>
          <w:szCs w:val="24"/>
        </w:rPr>
        <w:t xml:space="preserve"> </w:t>
      </w:r>
      <w:proofErr w:type="spellStart"/>
      <w:r w:rsidRPr="00C712BE">
        <w:rPr>
          <w:rFonts w:asciiTheme="majorBidi" w:hAnsiTheme="majorBidi" w:cstheme="majorBidi"/>
          <w:sz w:val="24"/>
          <w:szCs w:val="24"/>
        </w:rPr>
        <w:t>pasien</w:t>
      </w:r>
      <w:proofErr w:type="spellEnd"/>
      <w:r w:rsidRPr="00C712BE">
        <w:rPr>
          <w:rFonts w:asciiTheme="majorBidi" w:hAnsiTheme="majorBidi" w:cstheme="majorBidi"/>
          <w:sz w:val="24"/>
          <w:szCs w:val="24"/>
        </w:rPr>
        <w:t xml:space="preserve">. </w:t>
      </w:r>
    </w:p>
    <w:p w14:paraId="62F2D0C2" w14:textId="77777777" w:rsidR="000004D2" w:rsidRPr="00C712BE" w:rsidRDefault="000004D2" w:rsidP="000004D2">
      <w:pPr>
        <w:spacing w:after="0" w:line="240" w:lineRule="auto"/>
        <w:jc w:val="both"/>
        <w:rPr>
          <w:rFonts w:asciiTheme="majorBidi" w:hAnsiTheme="majorBidi" w:cstheme="majorBidi"/>
          <w:sz w:val="24"/>
          <w:szCs w:val="24"/>
        </w:rPr>
      </w:pPr>
    </w:p>
    <w:p w14:paraId="183F8383" w14:textId="77777777" w:rsidR="000004D2" w:rsidRPr="00C712BE" w:rsidRDefault="000004D2" w:rsidP="000004D2">
      <w:pPr>
        <w:spacing w:after="0" w:line="240" w:lineRule="auto"/>
        <w:jc w:val="both"/>
        <w:rPr>
          <w:rFonts w:ascii="Times New Roman" w:hAnsi="Times New Roman"/>
          <w:b/>
          <w:bCs/>
          <w:sz w:val="24"/>
          <w:szCs w:val="24"/>
          <w:lang w:val="id-ID"/>
        </w:rPr>
      </w:pPr>
      <w:r w:rsidRPr="00C712BE">
        <w:rPr>
          <w:rFonts w:asciiTheme="majorBidi" w:hAnsiTheme="majorBidi" w:cstheme="majorBidi"/>
          <w:b/>
          <w:bCs/>
          <w:sz w:val="24"/>
          <w:szCs w:val="24"/>
        </w:rPr>
        <w:t>LAPORAN KASUS</w:t>
      </w:r>
    </w:p>
    <w:p w14:paraId="57A4F4AE" w14:textId="77777777" w:rsidR="000004D2" w:rsidRPr="00C712BE" w:rsidRDefault="000004D2" w:rsidP="000004D2">
      <w:pPr>
        <w:spacing w:after="0" w:line="240" w:lineRule="auto"/>
        <w:jc w:val="both"/>
        <w:rPr>
          <w:rFonts w:ascii="Times New Roman" w:hAnsi="Times New Roman"/>
          <w:b/>
          <w:sz w:val="24"/>
          <w:szCs w:val="24"/>
          <w:lang w:val="id-ID"/>
        </w:rPr>
      </w:pPr>
    </w:p>
    <w:p w14:paraId="1701CB8C" w14:textId="4029C038" w:rsidR="00ED2C11" w:rsidRDefault="00ED2C11" w:rsidP="00ED2C11">
      <w:pPr>
        <w:spacing w:after="0" w:line="240" w:lineRule="auto"/>
        <w:ind w:firstLine="567"/>
        <w:jc w:val="both"/>
        <w:rPr>
          <w:rFonts w:ascii="Garamond" w:eastAsia="Times New Roman" w:hAnsi="Garamond"/>
          <w:color w:val="000000"/>
          <w:sz w:val="24"/>
          <w:szCs w:val="24"/>
        </w:rPr>
      </w:pPr>
      <w:proofErr w:type="spellStart"/>
      <w:r>
        <w:rPr>
          <w:rFonts w:ascii="Garamond" w:hAnsi="Garamond"/>
          <w:color w:val="202124"/>
          <w:sz w:val="24"/>
          <w:szCs w:val="24"/>
          <w:lang w:val="en" w:eastAsia="id-ID"/>
        </w:rPr>
        <w:t>Pasien</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perempuan</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anak</w:t>
      </w:r>
      <w:r w:rsidR="009E64E2">
        <w:rPr>
          <w:rFonts w:ascii="Garamond" w:hAnsi="Garamond"/>
          <w:color w:val="202124"/>
          <w:sz w:val="24"/>
          <w:szCs w:val="24"/>
          <w:lang w:val="en" w:eastAsia="id-ID"/>
        </w:rPr>
        <w:t>-</w:t>
      </w:r>
      <w:r>
        <w:rPr>
          <w:rFonts w:ascii="Garamond" w:hAnsi="Garamond"/>
          <w:color w:val="202124"/>
          <w:sz w:val="24"/>
          <w:szCs w:val="24"/>
          <w:lang w:val="en" w:eastAsia="id-ID"/>
        </w:rPr>
        <w:t>anak</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usia</w:t>
      </w:r>
      <w:proofErr w:type="spellEnd"/>
      <w:r>
        <w:rPr>
          <w:rFonts w:ascii="Garamond" w:hAnsi="Garamond"/>
          <w:color w:val="202124"/>
          <w:sz w:val="24"/>
          <w:szCs w:val="24"/>
          <w:lang w:val="en" w:eastAsia="id-ID"/>
        </w:rPr>
        <w:t xml:space="preserve"> 4 </w:t>
      </w:r>
      <w:proofErr w:type="spellStart"/>
      <w:r>
        <w:rPr>
          <w:rFonts w:ascii="Garamond" w:hAnsi="Garamond"/>
          <w:color w:val="202124"/>
          <w:sz w:val="24"/>
          <w:szCs w:val="24"/>
          <w:lang w:val="en" w:eastAsia="id-ID"/>
        </w:rPr>
        <w:t>tahun</w:t>
      </w:r>
      <w:proofErr w:type="spellEnd"/>
      <w:r>
        <w:rPr>
          <w:rFonts w:ascii="Garamond" w:hAnsi="Garamond"/>
          <w:color w:val="202124"/>
          <w:sz w:val="24"/>
          <w:szCs w:val="24"/>
          <w:lang w:val="en" w:eastAsia="id-ID"/>
        </w:rPr>
        <w:t xml:space="preserve"> 8 </w:t>
      </w:r>
      <w:proofErr w:type="spellStart"/>
      <w:r>
        <w:rPr>
          <w:rFonts w:ascii="Garamond" w:hAnsi="Garamond"/>
          <w:color w:val="202124"/>
          <w:sz w:val="24"/>
          <w:szCs w:val="24"/>
          <w:lang w:val="en" w:eastAsia="id-ID"/>
        </w:rPr>
        <w:t>bulan</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datang</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ke</w:t>
      </w:r>
      <w:proofErr w:type="spellEnd"/>
      <w:r>
        <w:rPr>
          <w:rFonts w:ascii="Garamond" w:hAnsi="Garamond"/>
          <w:color w:val="202124"/>
          <w:sz w:val="24"/>
          <w:szCs w:val="24"/>
          <w:lang w:val="en" w:eastAsia="id-ID"/>
        </w:rPr>
        <w:t xml:space="preserve"> RS </w:t>
      </w:r>
      <w:proofErr w:type="spellStart"/>
      <w:r>
        <w:rPr>
          <w:rFonts w:ascii="Garamond" w:hAnsi="Garamond"/>
          <w:color w:val="202124"/>
          <w:sz w:val="24"/>
          <w:szCs w:val="24"/>
          <w:lang w:val="en" w:eastAsia="id-ID"/>
        </w:rPr>
        <w:t>Soegiri</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Lamongan</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dengan</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keluhan</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utama</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kelopak</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mata</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kiri</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robek</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karena</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tertusuk</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kawat</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gagang</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pintu</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rumah</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Kejadian</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tersebut</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kurang</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lebih</w:t>
      </w:r>
      <w:proofErr w:type="spellEnd"/>
      <w:r>
        <w:rPr>
          <w:rFonts w:ascii="Garamond" w:hAnsi="Garamond"/>
          <w:color w:val="202124"/>
          <w:sz w:val="24"/>
          <w:szCs w:val="24"/>
          <w:lang w:val="en" w:eastAsia="id-ID"/>
        </w:rPr>
        <w:t xml:space="preserve"> 2 jam </w:t>
      </w:r>
      <w:proofErr w:type="spellStart"/>
      <w:r>
        <w:rPr>
          <w:rFonts w:ascii="Garamond" w:hAnsi="Garamond"/>
          <w:color w:val="202124"/>
          <w:sz w:val="24"/>
          <w:szCs w:val="24"/>
          <w:lang w:val="en" w:eastAsia="id-ID"/>
        </w:rPr>
        <w:t>sebelum</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masuk</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rumah</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sakit</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awalnya</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kelopak</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mata</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kiri</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atas</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tertusuk</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kawat</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hingga</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tembus</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tetapi</w:t>
      </w:r>
      <w:proofErr w:type="spellEnd"/>
      <w:r>
        <w:rPr>
          <w:rFonts w:ascii="Garamond" w:hAnsi="Garamond"/>
          <w:color w:val="202124"/>
          <w:sz w:val="24"/>
          <w:szCs w:val="24"/>
          <w:lang w:val="en" w:eastAsia="id-ID"/>
        </w:rPr>
        <w:t xml:space="preserve"> sang </w:t>
      </w:r>
      <w:proofErr w:type="spellStart"/>
      <w:r>
        <w:rPr>
          <w:rFonts w:ascii="Garamond" w:hAnsi="Garamond"/>
          <w:color w:val="202124"/>
          <w:sz w:val="24"/>
          <w:szCs w:val="24"/>
          <w:lang w:val="en" w:eastAsia="id-ID"/>
        </w:rPr>
        <w:t>ibu</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berusaha</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untuk</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mengeluarkan</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kawat</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tersebut</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hingga</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menyebabkan</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kelopak</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mata</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kiri</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sobek</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Keluhan</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pasien</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saat</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datang</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yaitu</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nyeri</w:t>
      </w:r>
      <w:proofErr w:type="spellEnd"/>
      <w:r>
        <w:rPr>
          <w:rFonts w:ascii="Garamond" w:hAnsi="Garamond"/>
          <w:color w:val="202124"/>
          <w:sz w:val="24"/>
          <w:szCs w:val="24"/>
          <w:lang w:val="en" w:eastAsia="id-ID"/>
        </w:rPr>
        <w:t xml:space="preserve"> dan </w:t>
      </w:r>
      <w:proofErr w:type="spellStart"/>
      <w:r>
        <w:rPr>
          <w:rFonts w:ascii="Garamond" w:hAnsi="Garamond"/>
          <w:color w:val="202124"/>
          <w:sz w:val="24"/>
          <w:szCs w:val="24"/>
          <w:lang w:val="en" w:eastAsia="id-ID"/>
        </w:rPr>
        <w:t>keluar</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darah</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dari</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kelopak</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mata</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kiri</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sebelumnya</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pasien</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datang</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ke</w:t>
      </w:r>
      <w:proofErr w:type="spellEnd"/>
      <w:r>
        <w:rPr>
          <w:rFonts w:ascii="Garamond" w:hAnsi="Garamond"/>
          <w:color w:val="202124"/>
          <w:sz w:val="24"/>
          <w:szCs w:val="24"/>
          <w:lang w:val="en" w:eastAsia="id-ID"/>
        </w:rPr>
        <w:t xml:space="preserve"> RSM </w:t>
      </w:r>
      <w:proofErr w:type="spellStart"/>
      <w:r>
        <w:rPr>
          <w:rFonts w:ascii="Garamond" w:hAnsi="Garamond"/>
          <w:color w:val="202124"/>
          <w:sz w:val="24"/>
          <w:szCs w:val="24"/>
          <w:lang w:val="en" w:eastAsia="id-ID"/>
        </w:rPr>
        <w:t>Babat</w:t>
      </w:r>
      <w:proofErr w:type="spellEnd"/>
      <w:r>
        <w:rPr>
          <w:rFonts w:ascii="Garamond" w:hAnsi="Garamond"/>
          <w:color w:val="202124"/>
          <w:sz w:val="24"/>
          <w:szCs w:val="24"/>
          <w:lang w:val="en" w:eastAsia="id-ID"/>
        </w:rPr>
        <w:t xml:space="preserve"> dan </w:t>
      </w:r>
      <w:proofErr w:type="spellStart"/>
      <w:r>
        <w:rPr>
          <w:rFonts w:ascii="Garamond" w:hAnsi="Garamond"/>
          <w:color w:val="202124"/>
          <w:sz w:val="24"/>
          <w:szCs w:val="24"/>
          <w:lang w:val="en" w:eastAsia="id-ID"/>
        </w:rPr>
        <w:t>belum</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diberikan</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obat</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apapun</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hingga</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akhirnya</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dirujuk</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ke</w:t>
      </w:r>
      <w:proofErr w:type="spellEnd"/>
      <w:r>
        <w:rPr>
          <w:rFonts w:ascii="Garamond" w:hAnsi="Garamond"/>
          <w:color w:val="202124"/>
          <w:sz w:val="24"/>
          <w:szCs w:val="24"/>
          <w:lang w:val="en" w:eastAsia="id-ID"/>
        </w:rPr>
        <w:t xml:space="preserve"> RS </w:t>
      </w:r>
      <w:proofErr w:type="spellStart"/>
      <w:r>
        <w:rPr>
          <w:rFonts w:ascii="Garamond" w:hAnsi="Garamond"/>
          <w:color w:val="202124"/>
          <w:sz w:val="24"/>
          <w:szCs w:val="24"/>
          <w:lang w:val="en" w:eastAsia="id-ID"/>
        </w:rPr>
        <w:t>Soegiri</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lamongan</w:t>
      </w:r>
      <w:proofErr w:type="spellEnd"/>
      <w:r>
        <w:rPr>
          <w:rFonts w:ascii="Garamond" w:hAnsi="Garamond"/>
          <w:color w:val="202124"/>
          <w:sz w:val="24"/>
          <w:szCs w:val="24"/>
          <w:lang w:val="en" w:eastAsia="id-ID"/>
        </w:rPr>
        <w:t xml:space="preserve">. Pada </w:t>
      </w:r>
      <w:proofErr w:type="spellStart"/>
      <w:r>
        <w:rPr>
          <w:rFonts w:ascii="Garamond" w:hAnsi="Garamond"/>
          <w:color w:val="202124"/>
          <w:sz w:val="24"/>
          <w:szCs w:val="24"/>
          <w:lang w:val="en" w:eastAsia="id-ID"/>
        </w:rPr>
        <w:t>pemeriksaan</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fisik</w:t>
      </w:r>
      <w:proofErr w:type="spellEnd"/>
      <w:r>
        <w:rPr>
          <w:rFonts w:ascii="Garamond" w:hAnsi="Garamond"/>
          <w:color w:val="202124"/>
          <w:sz w:val="24"/>
          <w:szCs w:val="24"/>
          <w:lang w:val="en" w:eastAsia="id-ID"/>
        </w:rPr>
        <w:t xml:space="preserve"> general </w:t>
      </w:r>
      <w:proofErr w:type="spellStart"/>
      <w:r>
        <w:rPr>
          <w:rFonts w:ascii="Garamond" w:hAnsi="Garamond"/>
          <w:color w:val="202124"/>
          <w:sz w:val="24"/>
          <w:szCs w:val="24"/>
          <w:lang w:val="en" w:eastAsia="id-ID"/>
        </w:rPr>
        <w:t>ditemukan</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semua</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hasil</w:t>
      </w:r>
      <w:proofErr w:type="spellEnd"/>
      <w:r>
        <w:rPr>
          <w:rFonts w:ascii="Garamond" w:hAnsi="Garamond"/>
          <w:color w:val="202124"/>
          <w:sz w:val="24"/>
          <w:szCs w:val="24"/>
          <w:lang w:val="en" w:eastAsia="id-ID"/>
        </w:rPr>
        <w:t xml:space="preserve"> normal, pupil </w:t>
      </w:r>
      <w:proofErr w:type="spellStart"/>
      <w:r>
        <w:rPr>
          <w:rFonts w:ascii="Garamond" w:hAnsi="Garamond"/>
          <w:color w:val="202124"/>
          <w:sz w:val="24"/>
          <w:szCs w:val="24"/>
          <w:lang w:val="en" w:eastAsia="id-ID"/>
        </w:rPr>
        <w:t>bulat</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isokor</w:t>
      </w:r>
      <w:proofErr w:type="spellEnd"/>
      <w:r>
        <w:rPr>
          <w:rFonts w:ascii="Garamond" w:hAnsi="Garamond"/>
          <w:color w:val="202124"/>
          <w:sz w:val="24"/>
          <w:szCs w:val="24"/>
          <w:lang w:val="en" w:eastAsia="id-ID"/>
        </w:rPr>
        <w:t xml:space="preserve"> 3mm/3mm OD dan OS, </w:t>
      </w:r>
      <w:proofErr w:type="spellStart"/>
      <w:r>
        <w:rPr>
          <w:rFonts w:ascii="Garamond" w:hAnsi="Garamond"/>
          <w:color w:val="202124"/>
          <w:sz w:val="24"/>
          <w:szCs w:val="24"/>
          <w:lang w:val="en" w:eastAsia="id-ID"/>
        </w:rPr>
        <w:t>pemeriksaan</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fisik</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kondisi</w:t>
      </w:r>
      <w:proofErr w:type="spellEnd"/>
      <w:r>
        <w:rPr>
          <w:rFonts w:ascii="Garamond" w:hAnsi="Garamond"/>
          <w:color w:val="202124"/>
          <w:sz w:val="24"/>
          <w:szCs w:val="24"/>
          <w:lang w:val="en" w:eastAsia="id-ID"/>
        </w:rPr>
        <w:t xml:space="preserve"> bola </w:t>
      </w:r>
      <w:proofErr w:type="spellStart"/>
      <w:r>
        <w:rPr>
          <w:rFonts w:ascii="Garamond" w:hAnsi="Garamond"/>
          <w:color w:val="202124"/>
          <w:sz w:val="24"/>
          <w:szCs w:val="24"/>
          <w:lang w:val="en" w:eastAsia="id-ID"/>
        </w:rPr>
        <w:t>mata</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posisi</w:t>
      </w:r>
      <w:proofErr w:type="spellEnd"/>
      <w:r>
        <w:rPr>
          <w:rFonts w:ascii="Garamond" w:hAnsi="Garamond"/>
          <w:color w:val="202124"/>
          <w:sz w:val="24"/>
          <w:szCs w:val="24"/>
          <w:lang w:val="en" w:eastAsia="id-ID"/>
        </w:rPr>
        <w:t xml:space="preserve"> bola </w:t>
      </w:r>
      <w:proofErr w:type="spellStart"/>
      <w:r>
        <w:rPr>
          <w:rFonts w:ascii="Garamond" w:hAnsi="Garamond"/>
          <w:color w:val="202124"/>
          <w:sz w:val="24"/>
          <w:szCs w:val="24"/>
          <w:lang w:val="en" w:eastAsia="id-ID"/>
        </w:rPr>
        <w:t>mata</w:t>
      </w:r>
      <w:proofErr w:type="spellEnd"/>
      <w:r>
        <w:rPr>
          <w:rFonts w:ascii="Garamond" w:hAnsi="Garamond"/>
          <w:color w:val="202124"/>
          <w:sz w:val="24"/>
          <w:szCs w:val="24"/>
          <w:lang w:val="en" w:eastAsia="id-ID"/>
        </w:rPr>
        <w:t xml:space="preserve"> OD, OS </w:t>
      </w:r>
      <w:proofErr w:type="spellStart"/>
      <w:r>
        <w:rPr>
          <w:rFonts w:ascii="Garamond" w:hAnsi="Garamond"/>
          <w:color w:val="202124"/>
          <w:sz w:val="24"/>
          <w:szCs w:val="24"/>
          <w:lang w:val="en" w:eastAsia="id-ID"/>
        </w:rPr>
        <w:t>orthoporia</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Pemeriksaan</w:t>
      </w:r>
      <w:proofErr w:type="spellEnd"/>
      <w:r>
        <w:rPr>
          <w:rFonts w:ascii="Garamond" w:hAnsi="Garamond"/>
          <w:color w:val="202124"/>
          <w:sz w:val="24"/>
          <w:szCs w:val="24"/>
          <w:lang w:val="en" w:eastAsia="id-ID"/>
        </w:rPr>
        <w:t xml:space="preserve"> palpebra OS </w:t>
      </w:r>
      <w:proofErr w:type="spellStart"/>
      <w:r>
        <w:rPr>
          <w:rFonts w:ascii="Garamond" w:hAnsi="Garamond"/>
          <w:color w:val="202124"/>
          <w:sz w:val="24"/>
          <w:szCs w:val="24"/>
          <w:lang w:val="en" w:eastAsia="id-ID"/>
        </w:rPr>
        <w:t>ditemukan</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nyeri</w:t>
      </w:r>
      <w:proofErr w:type="spellEnd"/>
      <w:r>
        <w:rPr>
          <w:rFonts w:ascii="Garamond" w:hAnsi="Garamond"/>
          <w:color w:val="202124"/>
          <w:sz w:val="24"/>
          <w:szCs w:val="24"/>
          <w:lang w:val="en" w:eastAsia="id-ID"/>
        </w:rPr>
        <w:t xml:space="preserve"> </w:t>
      </w:r>
      <w:proofErr w:type="spellStart"/>
      <w:r>
        <w:rPr>
          <w:rFonts w:ascii="Garamond" w:hAnsi="Garamond"/>
          <w:color w:val="202124"/>
          <w:sz w:val="24"/>
          <w:szCs w:val="24"/>
          <w:lang w:val="en" w:eastAsia="id-ID"/>
        </w:rPr>
        <w:t>tekan</w:t>
      </w:r>
      <w:proofErr w:type="spellEnd"/>
      <w:r>
        <w:rPr>
          <w:rFonts w:ascii="Garamond" w:hAnsi="Garamond"/>
          <w:color w:val="202124"/>
          <w:sz w:val="24"/>
          <w:szCs w:val="24"/>
          <w:lang w:val="en" w:eastAsia="id-ID"/>
        </w:rPr>
        <w:t xml:space="preserve"> </w:t>
      </w:r>
      <w:proofErr w:type="spellStart"/>
      <w:r w:rsidRPr="004665F6">
        <w:rPr>
          <w:rFonts w:ascii="Garamond" w:eastAsia="Times New Roman" w:hAnsi="Garamond"/>
          <w:color w:val="000000"/>
          <w:sz w:val="24"/>
          <w:szCs w:val="24"/>
        </w:rPr>
        <w:t>Laserasi</w:t>
      </w:r>
      <w:proofErr w:type="spellEnd"/>
      <w:r w:rsidRPr="004665F6">
        <w:rPr>
          <w:rFonts w:ascii="Garamond" w:eastAsia="Times New Roman" w:hAnsi="Garamond"/>
          <w:color w:val="000000"/>
          <w:sz w:val="24"/>
          <w:szCs w:val="24"/>
        </w:rPr>
        <w:t xml:space="preserve"> (+) 1/3 medial </w:t>
      </w:r>
      <w:proofErr w:type="spellStart"/>
      <w:r w:rsidRPr="004665F6">
        <w:rPr>
          <w:rFonts w:ascii="Garamond" w:eastAsia="Times New Roman" w:hAnsi="Garamond"/>
          <w:color w:val="000000"/>
          <w:sz w:val="24"/>
          <w:szCs w:val="24"/>
        </w:rPr>
        <w:t>seluruh</w:t>
      </w:r>
      <w:proofErr w:type="spellEnd"/>
      <w:r w:rsidRPr="004665F6">
        <w:rPr>
          <w:rFonts w:ascii="Garamond" w:eastAsia="Times New Roman" w:hAnsi="Garamond"/>
          <w:color w:val="000000"/>
          <w:sz w:val="24"/>
          <w:szCs w:val="24"/>
        </w:rPr>
        <w:t xml:space="preserve"> </w:t>
      </w:r>
      <w:proofErr w:type="spellStart"/>
      <w:r w:rsidRPr="004665F6">
        <w:rPr>
          <w:rFonts w:ascii="Garamond" w:eastAsia="Times New Roman" w:hAnsi="Garamond"/>
          <w:color w:val="000000"/>
          <w:sz w:val="24"/>
          <w:szCs w:val="24"/>
        </w:rPr>
        <w:t>ketebalan</w:t>
      </w:r>
      <w:proofErr w:type="spellEnd"/>
      <w:r w:rsidRPr="004665F6">
        <w:rPr>
          <w:rFonts w:ascii="Garamond" w:eastAsia="Times New Roman" w:hAnsi="Garamond"/>
          <w:color w:val="000000"/>
          <w:sz w:val="24"/>
          <w:szCs w:val="24"/>
        </w:rPr>
        <w:t xml:space="preserve"> lid margin </w:t>
      </w:r>
      <w:proofErr w:type="spellStart"/>
      <w:r w:rsidRPr="004665F6">
        <w:rPr>
          <w:rFonts w:ascii="Garamond" w:eastAsia="Times New Roman" w:hAnsi="Garamond"/>
          <w:color w:val="000000"/>
          <w:sz w:val="24"/>
          <w:szCs w:val="24"/>
        </w:rPr>
        <w:t>ke</w:t>
      </w:r>
      <w:proofErr w:type="spellEnd"/>
      <w:r w:rsidRPr="004665F6">
        <w:rPr>
          <w:rFonts w:ascii="Garamond" w:eastAsia="Times New Roman" w:hAnsi="Garamond"/>
          <w:color w:val="000000"/>
          <w:sz w:val="24"/>
          <w:szCs w:val="24"/>
        </w:rPr>
        <w:t xml:space="preserve"> </w:t>
      </w:r>
      <w:proofErr w:type="spellStart"/>
      <w:r w:rsidRPr="004665F6">
        <w:rPr>
          <w:rFonts w:ascii="Garamond" w:eastAsia="Times New Roman" w:hAnsi="Garamond"/>
          <w:color w:val="000000"/>
          <w:sz w:val="24"/>
          <w:szCs w:val="24"/>
        </w:rPr>
        <w:t>arah</w:t>
      </w:r>
      <w:proofErr w:type="spellEnd"/>
      <w:r w:rsidRPr="004665F6">
        <w:rPr>
          <w:rFonts w:ascii="Garamond" w:eastAsia="Times New Roman" w:hAnsi="Garamond"/>
          <w:color w:val="000000"/>
          <w:sz w:val="24"/>
          <w:szCs w:val="24"/>
        </w:rPr>
        <w:t xml:space="preserve"> </w:t>
      </w:r>
      <w:proofErr w:type="spellStart"/>
      <w:r w:rsidRPr="004665F6">
        <w:rPr>
          <w:rFonts w:ascii="Garamond" w:eastAsia="Times New Roman" w:hAnsi="Garamond"/>
          <w:color w:val="000000"/>
          <w:sz w:val="24"/>
          <w:szCs w:val="24"/>
        </w:rPr>
        <w:t>pungtum</w:t>
      </w:r>
      <w:proofErr w:type="spellEnd"/>
      <w:r w:rsidRPr="004665F6">
        <w:rPr>
          <w:rFonts w:ascii="Garamond" w:eastAsia="Times New Roman" w:hAnsi="Garamond"/>
          <w:color w:val="000000"/>
          <w:sz w:val="24"/>
          <w:szCs w:val="24"/>
        </w:rPr>
        <w:t xml:space="preserve"> dan </w:t>
      </w:r>
      <w:proofErr w:type="spellStart"/>
      <w:r w:rsidRPr="004665F6">
        <w:rPr>
          <w:rFonts w:ascii="Garamond" w:eastAsia="Times New Roman" w:hAnsi="Garamond"/>
          <w:color w:val="000000"/>
          <w:sz w:val="24"/>
          <w:szCs w:val="24"/>
        </w:rPr>
        <w:t>mengenai</w:t>
      </w:r>
      <w:proofErr w:type="spellEnd"/>
      <w:r w:rsidRPr="004665F6">
        <w:rPr>
          <w:rFonts w:ascii="Garamond" w:eastAsia="Times New Roman" w:hAnsi="Garamond"/>
          <w:color w:val="000000"/>
          <w:sz w:val="24"/>
          <w:szCs w:val="24"/>
        </w:rPr>
        <w:t xml:space="preserve"> </w:t>
      </w:r>
      <w:proofErr w:type="spellStart"/>
      <w:r w:rsidRPr="004665F6">
        <w:rPr>
          <w:rFonts w:ascii="Garamond" w:eastAsia="Times New Roman" w:hAnsi="Garamond"/>
          <w:color w:val="000000"/>
          <w:sz w:val="24"/>
          <w:szCs w:val="24"/>
        </w:rPr>
        <w:t>kanalikuli</w:t>
      </w:r>
      <w:proofErr w:type="spellEnd"/>
      <w:r w:rsidRPr="004665F6">
        <w:rPr>
          <w:rFonts w:ascii="Garamond" w:eastAsia="Times New Roman" w:hAnsi="Garamond"/>
          <w:color w:val="000000"/>
          <w:sz w:val="24"/>
          <w:szCs w:val="24"/>
        </w:rPr>
        <w:t xml:space="preserve"> superior</w:t>
      </w:r>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ditemukan</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sekret</w:t>
      </w:r>
      <w:proofErr w:type="spellEnd"/>
      <w:r>
        <w:rPr>
          <w:rFonts w:ascii="Garamond" w:eastAsia="Times New Roman" w:hAnsi="Garamond"/>
          <w:color w:val="000000"/>
          <w:sz w:val="24"/>
          <w:szCs w:val="24"/>
        </w:rPr>
        <w:t xml:space="preserve"> pada OS, </w:t>
      </w:r>
      <w:proofErr w:type="spellStart"/>
      <w:r>
        <w:rPr>
          <w:rFonts w:ascii="Garamond" w:eastAsia="Times New Roman" w:hAnsi="Garamond"/>
          <w:color w:val="000000"/>
          <w:sz w:val="24"/>
          <w:szCs w:val="24"/>
        </w:rPr>
        <w:t>kornea</w:t>
      </w:r>
      <w:proofErr w:type="spellEnd"/>
      <w:r>
        <w:rPr>
          <w:rFonts w:ascii="Garamond" w:eastAsia="Times New Roman" w:hAnsi="Garamond"/>
          <w:color w:val="000000"/>
          <w:sz w:val="24"/>
          <w:szCs w:val="24"/>
        </w:rPr>
        <w:t xml:space="preserve"> dan </w:t>
      </w:r>
      <w:proofErr w:type="spellStart"/>
      <w:r>
        <w:rPr>
          <w:rFonts w:ascii="Garamond" w:eastAsia="Times New Roman" w:hAnsi="Garamond"/>
          <w:color w:val="000000"/>
          <w:sz w:val="24"/>
          <w:szCs w:val="24"/>
        </w:rPr>
        <w:t>lensa</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pasien</w:t>
      </w:r>
      <w:proofErr w:type="spellEnd"/>
      <w:r>
        <w:rPr>
          <w:rFonts w:ascii="Garamond" w:eastAsia="Times New Roman" w:hAnsi="Garamond"/>
          <w:color w:val="000000"/>
          <w:sz w:val="24"/>
          <w:szCs w:val="24"/>
        </w:rPr>
        <w:t xml:space="preserve"> OD, OS </w:t>
      </w:r>
      <w:proofErr w:type="spellStart"/>
      <w:r>
        <w:rPr>
          <w:rFonts w:ascii="Garamond" w:eastAsia="Times New Roman" w:hAnsi="Garamond"/>
          <w:color w:val="000000"/>
          <w:sz w:val="24"/>
          <w:szCs w:val="24"/>
        </w:rPr>
        <w:t>jernih</w:t>
      </w:r>
      <w:proofErr w:type="spellEnd"/>
      <w:r>
        <w:rPr>
          <w:rFonts w:ascii="Garamond" w:eastAsia="Times New Roman" w:hAnsi="Garamond"/>
          <w:color w:val="000000"/>
          <w:sz w:val="24"/>
          <w:szCs w:val="24"/>
        </w:rPr>
        <w:t xml:space="preserve">. Pada </w:t>
      </w:r>
      <w:proofErr w:type="spellStart"/>
      <w:r>
        <w:rPr>
          <w:rFonts w:ascii="Garamond" w:eastAsia="Times New Roman" w:hAnsi="Garamond"/>
          <w:color w:val="000000"/>
          <w:sz w:val="24"/>
          <w:szCs w:val="24"/>
        </w:rPr>
        <w:t>pemeriksaan</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penunjang</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darah</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lengkap</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ditemukan</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penurunan</w:t>
      </w:r>
      <w:proofErr w:type="spellEnd"/>
      <w:r>
        <w:rPr>
          <w:rFonts w:ascii="Garamond" w:eastAsia="Times New Roman" w:hAnsi="Garamond"/>
          <w:color w:val="000000"/>
          <w:sz w:val="24"/>
          <w:szCs w:val="24"/>
        </w:rPr>
        <w:t xml:space="preserve"> hemoglobin 10.9 (</w:t>
      </w:r>
      <w:proofErr w:type="spellStart"/>
      <w:r>
        <w:rPr>
          <w:rFonts w:ascii="Garamond" w:eastAsia="Times New Roman" w:hAnsi="Garamond"/>
          <w:color w:val="000000"/>
          <w:sz w:val="24"/>
          <w:szCs w:val="24"/>
        </w:rPr>
        <w:t>nilai</w:t>
      </w:r>
      <w:proofErr w:type="spellEnd"/>
      <w:r>
        <w:rPr>
          <w:rFonts w:ascii="Garamond" w:eastAsia="Times New Roman" w:hAnsi="Garamond"/>
          <w:color w:val="000000"/>
          <w:sz w:val="24"/>
          <w:szCs w:val="24"/>
        </w:rPr>
        <w:t xml:space="preserve"> normal: 13,0</w:t>
      </w:r>
      <w:r w:rsidR="00E765DF">
        <w:rPr>
          <w:rFonts w:ascii="Garamond" w:eastAsia="Times New Roman" w:hAnsi="Garamond"/>
          <w:color w:val="000000"/>
          <w:sz w:val="24"/>
          <w:szCs w:val="24"/>
        </w:rPr>
        <w:t>-</w:t>
      </w:r>
      <w:r>
        <w:rPr>
          <w:rFonts w:ascii="Garamond" w:eastAsia="Times New Roman" w:hAnsi="Garamond"/>
          <w:color w:val="000000"/>
          <w:sz w:val="24"/>
          <w:szCs w:val="24"/>
        </w:rPr>
        <w:t xml:space="preserve">18,0). </w:t>
      </w:r>
      <w:proofErr w:type="spellStart"/>
      <w:r>
        <w:rPr>
          <w:rFonts w:ascii="Garamond" w:eastAsia="Times New Roman" w:hAnsi="Garamond"/>
          <w:color w:val="000000"/>
          <w:sz w:val="24"/>
          <w:szCs w:val="24"/>
        </w:rPr>
        <w:t>Pemeriksaan</w:t>
      </w:r>
      <w:proofErr w:type="spellEnd"/>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foto</w:t>
      </w:r>
      <w:proofErr w:type="spellEnd"/>
      <w:r>
        <w:rPr>
          <w:rFonts w:ascii="Garamond" w:eastAsia="Times New Roman" w:hAnsi="Garamond"/>
          <w:color w:val="000000"/>
          <w:sz w:val="24"/>
          <w:szCs w:val="24"/>
        </w:rPr>
        <w:t xml:space="preserve"> thorax </w:t>
      </w:r>
      <w:proofErr w:type="spellStart"/>
      <w:r w:rsidR="005B734B">
        <w:rPr>
          <w:rFonts w:ascii="Garamond" w:eastAsia="Times New Roman" w:hAnsi="Garamond"/>
          <w:color w:val="000000"/>
          <w:sz w:val="24"/>
          <w:szCs w:val="24"/>
        </w:rPr>
        <w:t>dalam</w:t>
      </w:r>
      <w:proofErr w:type="spellEnd"/>
      <w:r w:rsidR="005B734B">
        <w:rPr>
          <w:rFonts w:ascii="Garamond" w:eastAsia="Times New Roman" w:hAnsi="Garamond"/>
          <w:color w:val="000000"/>
          <w:sz w:val="24"/>
          <w:szCs w:val="24"/>
        </w:rPr>
        <w:t xml:space="preserve"> </w:t>
      </w:r>
      <w:proofErr w:type="spellStart"/>
      <w:r w:rsidR="005B734B">
        <w:rPr>
          <w:rFonts w:ascii="Garamond" w:eastAsia="Times New Roman" w:hAnsi="Garamond"/>
          <w:color w:val="000000"/>
          <w:sz w:val="24"/>
          <w:szCs w:val="24"/>
        </w:rPr>
        <w:t>batas</w:t>
      </w:r>
      <w:proofErr w:type="spellEnd"/>
      <w:r w:rsidR="005B734B">
        <w:rPr>
          <w:rFonts w:ascii="Garamond" w:eastAsia="Times New Roman" w:hAnsi="Garamond"/>
          <w:color w:val="000000"/>
          <w:sz w:val="24"/>
          <w:szCs w:val="24"/>
        </w:rPr>
        <w:t xml:space="preserve"> </w:t>
      </w:r>
      <w:r>
        <w:rPr>
          <w:rFonts w:ascii="Garamond" w:eastAsia="Times New Roman" w:hAnsi="Garamond"/>
          <w:color w:val="000000"/>
          <w:sz w:val="24"/>
          <w:szCs w:val="24"/>
        </w:rPr>
        <w:t xml:space="preserve">normal. </w:t>
      </w:r>
    </w:p>
    <w:p w14:paraId="7E4F0F60" w14:textId="77777777" w:rsidR="009C5A8B" w:rsidRDefault="009C5A8B" w:rsidP="00ED2C11">
      <w:pPr>
        <w:spacing w:after="0" w:line="240" w:lineRule="auto"/>
        <w:ind w:firstLine="567"/>
        <w:jc w:val="both"/>
        <w:rPr>
          <w:rFonts w:ascii="Garamond" w:eastAsia="Times New Roman" w:hAnsi="Garamond"/>
          <w:color w:val="000000"/>
          <w:sz w:val="24"/>
          <w:szCs w:val="24"/>
        </w:rPr>
      </w:pPr>
    </w:p>
    <w:p w14:paraId="16165328" w14:textId="7C0B41B9" w:rsidR="002E434A" w:rsidRDefault="009C5A8B" w:rsidP="002E434A">
      <w:pPr>
        <w:spacing w:after="0" w:line="240" w:lineRule="auto"/>
        <w:rPr>
          <w:rFonts w:ascii="Times New Roman" w:eastAsia="Times New Roman" w:hAnsi="Times New Roman"/>
          <w:noProof/>
          <w:color w:val="000000"/>
          <w:sz w:val="24"/>
          <w:szCs w:val="24"/>
        </w:rPr>
      </w:pPr>
      <w:r w:rsidRPr="0041363B">
        <w:rPr>
          <w:rFonts w:ascii="Times New Roman" w:eastAsia="Times New Roman" w:hAnsi="Times New Roman"/>
          <w:noProof/>
          <w:color w:val="000000"/>
          <w:sz w:val="24"/>
          <w:szCs w:val="24"/>
        </w:rPr>
        <w:drawing>
          <wp:inline distT="0" distB="0" distL="0" distR="0" wp14:anchorId="41F3AA93" wp14:editId="482A466F">
            <wp:extent cx="2631057" cy="1555608"/>
            <wp:effectExtent l="0" t="0" r="0" b="6985"/>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BEBA8EAE-BF5A-486C-A8C5-ECC9F3942E4B}">
                          <a14:imgProps xmlns:a14="http://schemas.microsoft.com/office/drawing/2010/main">
                            <a14:imgLayer r:embed="rId15">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639943" cy="1560862"/>
                    </a:xfrm>
                    <a:prstGeom prst="rect">
                      <a:avLst/>
                    </a:prstGeom>
                    <a:noFill/>
                    <a:ln>
                      <a:noFill/>
                    </a:ln>
                  </pic:spPr>
                </pic:pic>
              </a:graphicData>
            </a:graphic>
          </wp:inline>
        </w:drawing>
      </w:r>
    </w:p>
    <w:p w14:paraId="56E54925" w14:textId="4614D36C" w:rsidR="009C5A8B" w:rsidRDefault="009C5A8B" w:rsidP="002E434A">
      <w:pPr>
        <w:spacing w:after="0" w:line="240" w:lineRule="auto"/>
        <w:rPr>
          <w:rFonts w:ascii="Times New Roman" w:eastAsia="Times New Roman" w:hAnsi="Times New Roman"/>
          <w:noProof/>
          <w:color w:val="000000"/>
          <w:sz w:val="24"/>
          <w:szCs w:val="24"/>
        </w:rPr>
      </w:pPr>
    </w:p>
    <w:p w14:paraId="27FFB1CC" w14:textId="41169457" w:rsidR="009C5A8B" w:rsidRDefault="009C5A8B" w:rsidP="00D63D3D">
      <w:pPr>
        <w:spacing w:after="0" w:line="240" w:lineRule="auto"/>
        <w:jc w:val="both"/>
        <w:rPr>
          <w:rFonts w:ascii="Times New Roman" w:eastAsia="Times New Roman" w:hAnsi="Times New Roman"/>
          <w:noProof/>
          <w:color w:val="000000"/>
          <w:sz w:val="24"/>
          <w:szCs w:val="24"/>
        </w:rPr>
      </w:pPr>
      <w:r>
        <w:rPr>
          <w:rFonts w:ascii="Garamond" w:eastAsia="Times New Roman" w:hAnsi="Garamond"/>
          <w:color w:val="000000"/>
          <w:sz w:val="24"/>
          <w:szCs w:val="24"/>
        </w:rPr>
        <w:t xml:space="preserve">Gambar 1. </w:t>
      </w:r>
      <w:proofErr w:type="spellStart"/>
      <w:r>
        <w:rPr>
          <w:rFonts w:ascii="Garamond" w:eastAsia="Times New Roman" w:hAnsi="Garamond"/>
          <w:color w:val="000000"/>
          <w:sz w:val="24"/>
          <w:szCs w:val="24"/>
        </w:rPr>
        <w:t>L</w:t>
      </w:r>
      <w:r w:rsidRPr="0041363B">
        <w:rPr>
          <w:rFonts w:ascii="Times New Roman" w:eastAsia="Times New Roman" w:hAnsi="Times New Roman"/>
          <w:color w:val="000000"/>
          <w:sz w:val="24"/>
          <w:szCs w:val="24"/>
        </w:rPr>
        <w:fldChar w:fldCharType="begin"/>
      </w:r>
      <w:r w:rsidRPr="0041363B">
        <w:rPr>
          <w:rFonts w:ascii="Times New Roman" w:eastAsia="Times New Roman" w:hAnsi="Times New Roman"/>
          <w:color w:val="000000"/>
          <w:sz w:val="24"/>
          <w:szCs w:val="24"/>
        </w:rPr>
        <w:instrText xml:space="preserve"> INCLUDEPICTURE "https://lh5.googleusercontent.com/dHQsbj70Xi7Tr07fGhgIPvz-u7sJ_PcZOb4X67pd1hU7O36emwwqIqY_hCAonNkI7HJIkmxM5Qe74p2ykQU4URHuJGnIGCGVtpI6lFhiYc6CywUHc0equg4V-vlxfAxuuexJPO_Ce9psIFvm" \* MERGEFORMATINET </w:instrText>
      </w:r>
      <w:r w:rsidR="00000000">
        <w:rPr>
          <w:rFonts w:ascii="Times New Roman" w:eastAsia="Times New Roman" w:hAnsi="Times New Roman"/>
          <w:color w:val="000000"/>
          <w:sz w:val="24"/>
          <w:szCs w:val="24"/>
        </w:rPr>
        <w:fldChar w:fldCharType="separate"/>
      </w:r>
      <w:r w:rsidRPr="0041363B">
        <w:rPr>
          <w:rFonts w:ascii="Times New Roman" w:eastAsia="Times New Roman" w:hAnsi="Times New Roman"/>
          <w:color w:val="000000"/>
          <w:sz w:val="24"/>
          <w:szCs w:val="24"/>
        </w:rPr>
        <w:fldChar w:fldCharType="end"/>
      </w:r>
      <w:r>
        <w:rPr>
          <w:rFonts w:ascii="Garamond" w:eastAsia="Times New Roman" w:hAnsi="Garamond"/>
          <w:color w:val="000000"/>
          <w:sz w:val="24"/>
          <w:szCs w:val="24"/>
        </w:rPr>
        <w:t>aserasi</w:t>
      </w:r>
      <w:proofErr w:type="spellEnd"/>
      <w:r>
        <w:rPr>
          <w:rFonts w:ascii="Garamond" w:eastAsia="Times New Roman" w:hAnsi="Garamond"/>
          <w:color w:val="000000"/>
          <w:sz w:val="24"/>
          <w:szCs w:val="24"/>
        </w:rPr>
        <w:t xml:space="preserve"> Palpebrae OS Mata </w:t>
      </w:r>
      <w:proofErr w:type="spellStart"/>
      <w:r>
        <w:rPr>
          <w:rFonts w:ascii="Garamond" w:eastAsia="Times New Roman" w:hAnsi="Garamond"/>
          <w:color w:val="000000"/>
          <w:sz w:val="24"/>
          <w:szCs w:val="24"/>
        </w:rPr>
        <w:t>tertutup</w:t>
      </w:r>
      <w:proofErr w:type="spellEnd"/>
    </w:p>
    <w:p w14:paraId="0AD8E33B" w14:textId="77777777" w:rsidR="009C5A8B" w:rsidRDefault="009C5A8B" w:rsidP="002E434A">
      <w:pPr>
        <w:spacing w:after="0" w:line="240" w:lineRule="auto"/>
        <w:rPr>
          <w:rFonts w:ascii="Times New Roman" w:eastAsia="Times New Roman" w:hAnsi="Times New Roman"/>
          <w:noProof/>
          <w:color w:val="000000"/>
          <w:sz w:val="24"/>
          <w:szCs w:val="24"/>
        </w:rPr>
      </w:pPr>
    </w:p>
    <w:p w14:paraId="6FE0E0B5" w14:textId="7DAA48E3" w:rsidR="009C5A8B" w:rsidRDefault="009C5A8B" w:rsidP="002E434A">
      <w:pPr>
        <w:spacing w:after="0" w:line="240" w:lineRule="auto"/>
        <w:rPr>
          <w:rFonts w:ascii="Times New Roman" w:eastAsia="Times New Roman" w:hAnsi="Times New Roman"/>
          <w:noProof/>
          <w:color w:val="000000"/>
          <w:sz w:val="24"/>
          <w:szCs w:val="24"/>
        </w:rPr>
      </w:pPr>
      <w:r w:rsidRPr="0041363B">
        <w:rPr>
          <w:rFonts w:ascii="Times New Roman" w:eastAsia="Times New Roman" w:hAnsi="Times New Roman"/>
          <w:noProof/>
          <w:color w:val="000000"/>
          <w:sz w:val="24"/>
          <w:szCs w:val="24"/>
        </w:rPr>
        <w:drawing>
          <wp:inline distT="0" distB="0" distL="0" distR="0" wp14:anchorId="02A240CA" wp14:editId="20F45D9F">
            <wp:extent cx="2691442" cy="951948"/>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BEBA8EAE-BF5A-486C-A8C5-ECC9F3942E4B}">
                          <a14:imgProps xmlns:a14="http://schemas.microsoft.com/office/drawing/2010/main">
                            <a14:imgLayer r:embed="rId17">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718445" cy="961499"/>
                    </a:xfrm>
                    <a:prstGeom prst="rect">
                      <a:avLst/>
                    </a:prstGeom>
                    <a:noFill/>
                    <a:ln>
                      <a:noFill/>
                    </a:ln>
                  </pic:spPr>
                </pic:pic>
              </a:graphicData>
            </a:graphic>
          </wp:inline>
        </w:drawing>
      </w:r>
    </w:p>
    <w:p w14:paraId="2EF2A62D" w14:textId="55BC525F" w:rsidR="002E434A" w:rsidRDefault="002E434A" w:rsidP="002E434A">
      <w:pPr>
        <w:spacing w:after="0" w:line="240" w:lineRule="auto"/>
        <w:rPr>
          <w:rFonts w:ascii="Times New Roman" w:eastAsia="Times New Roman" w:hAnsi="Times New Roman"/>
          <w:noProof/>
          <w:color w:val="000000"/>
          <w:sz w:val="24"/>
          <w:szCs w:val="24"/>
        </w:rPr>
      </w:pPr>
    </w:p>
    <w:p w14:paraId="79555A0E" w14:textId="107B9342" w:rsidR="00ED2C11" w:rsidRDefault="00ED2C11" w:rsidP="00D63D3D">
      <w:pPr>
        <w:spacing w:after="0" w:line="240" w:lineRule="auto"/>
        <w:jc w:val="both"/>
        <w:rPr>
          <w:rFonts w:ascii="Garamond" w:eastAsia="Times New Roman" w:hAnsi="Garamond"/>
          <w:color w:val="000000"/>
          <w:sz w:val="24"/>
          <w:szCs w:val="24"/>
        </w:rPr>
      </w:pPr>
      <w:r>
        <w:rPr>
          <w:rFonts w:ascii="Garamond" w:eastAsia="Times New Roman" w:hAnsi="Garamond"/>
          <w:color w:val="000000"/>
          <w:sz w:val="24"/>
          <w:szCs w:val="24"/>
        </w:rPr>
        <w:t xml:space="preserve">Gambar </w:t>
      </w:r>
      <w:r w:rsidR="009C5A8B">
        <w:rPr>
          <w:rFonts w:ascii="Garamond" w:eastAsia="Times New Roman" w:hAnsi="Garamond"/>
          <w:color w:val="000000"/>
          <w:sz w:val="24"/>
          <w:szCs w:val="24"/>
        </w:rPr>
        <w:t>2</w:t>
      </w:r>
      <w:r>
        <w:rPr>
          <w:rFonts w:ascii="Garamond" w:eastAsia="Times New Roman" w:hAnsi="Garamond"/>
          <w:color w:val="000000"/>
          <w:sz w:val="24"/>
          <w:szCs w:val="24"/>
        </w:rPr>
        <w:t xml:space="preserve">. </w:t>
      </w:r>
      <w:proofErr w:type="spellStart"/>
      <w:r>
        <w:rPr>
          <w:rFonts w:ascii="Garamond" w:eastAsia="Times New Roman" w:hAnsi="Garamond"/>
          <w:color w:val="000000"/>
          <w:sz w:val="24"/>
          <w:szCs w:val="24"/>
        </w:rPr>
        <w:t>L</w:t>
      </w:r>
      <w:r w:rsidRPr="0041363B">
        <w:rPr>
          <w:rFonts w:ascii="Times New Roman" w:eastAsia="Times New Roman" w:hAnsi="Times New Roman"/>
          <w:color w:val="000000"/>
          <w:sz w:val="24"/>
          <w:szCs w:val="24"/>
        </w:rPr>
        <w:fldChar w:fldCharType="begin"/>
      </w:r>
      <w:r w:rsidRPr="0041363B">
        <w:rPr>
          <w:rFonts w:ascii="Times New Roman" w:eastAsia="Times New Roman" w:hAnsi="Times New Roman"/>
          <w:color w:val="000000"/>
          <w:sz w:val="24"/>
          <w:szCs w:val="24"/>
        </w:rPr>
        <w:instrText xml:space="preserve"> INCLUDEPICTURE "https://lh5.googleusercontent.com/dHQsbj70Xi7Tr07fGhgIPvz-u7sJ_PcZOb4X67pd1hU7O36emwwqIqY_hCAonNkI7HJIkmxM5Qe74p2ykQU4URHuJGnIGCGVtpI6lFhiYc6CywUHc0equg4V-vlxfAxuuexJPO_Ce9psIFvm" \* MERGEFORMATINET </w:instrText>
      </w:r>
      <w:r w:rsidR="00000000">
        <w:rPr>
          <w:rFonts w:ascii="Times New Roman" w:eastAsia="Times New Roman" w:hAnsi="Times New Roman"/>
          <w:color w:val="000000"/>
          <w:sz w:val="24"/>
          <w:szCs w:val="24"/>
        </w:rPr>
        <w:fldChar w:fldCharType="separate"/>
      </w:r>
      <w:r w:rsidRPr="0041363B">
        <w:rPr>
          <w:rFonts w:ascii="Times New Roman" w:eastAsia="Times New Roman" w:hAnsi="Times New Roman"/>
          <w:color w:val="000000"/>
          <w:sz w:val="24"/>
          <w:szCs w:val="24"/>
        </w:rPr>
        <w:fldChar w:fldCharType="end"/>
      </w:r>
      <w:r>
        <w:rPr>
          <w:rFonts w:ascii="Garamond" w:eastAsia="Times New Roman" w:hAnsi="Garamond"/>
          <w:color w:val="000000"/>
          <w:sz w:val="24"/>
          <w:szCs w:val="24"/>
        </w:rPr>
        <w:t>aserasi</w:t>
      </w:r>
      <w:proofErr w:type="spellEnd"/>
      <w:r>
        <w:rPr>
          <w:rFonts w:ascii="Garamond" w:eastAsia="Times New Roman" w:hAnsi="Garamond"/>
          <w:color w:val="000000"/>
          <w:sz w:val="24"/>
          <w:szCs w:val="24"/>
        </w:rPr>
        <w:t xml:space="preserve"> Palpebrae OS </w:t>
      </w:r>
      <w:proofErr w:type="spellStart"/>
      <w:r w:rsidR="009C5A8B">
        <w:rPr>
          <w:rFonts w:ascii="Garamond" w:eastAsia="Times New Roman" w:hAnsi="Garamond"/>
          <w:color w:val="000000"/>
          <w:sz w:val="24"/>
          <w:szCs w:val="24"/>
        </w:rPr>
        <w:t>mata</w:t>
      </w:r>
      <w:proofErr w:type="spellEnd"/>
      <w:r w:rsidR="009C5A8B">
        <w:rPr>
          <w:rFonts w:ascii="Garamond" w:eastAsia="Times New Roman" w:hAnsi="Garamond"/>
          <w:color w:val="000000"/>
          <w:sz w:val="24"/>
          <w:szCs w:val="24"/>
        </w:rPr>
        <w:t xml:space="preserve"> </w:t>
      </w:r>
      <w:proofErr w:type="spellStart"/>
      <w:r w:rsidR="009C5A8B">
        <w:rPr>
          <w:rFonts w:ascii="Garamond" w:eastAsia="Times New Roman" w:hAnsi="Garamond"/>
          <w:color w:val="000000"/>
          <w:sz w:val="24"/>
          <w:szCs w:val="24"/>
        </w:rPr>
        <w:t>terbuka</w:t>
      </w:r>
      <w:proofErr w:type="spellEnd"/>
    </w:p>
    <w:p w14:paraId="6FCCFB4E" w14:textId="77777777" w:rsidR="009C5A8B" w:rsidRPr="0041363B" w:rsidRDefault="009C5A8B" w:rsidP="009C5A8B">
      <w:pPr>
        <w:spacing w:after="0" w:line="240" w:lineRule="auto"/>
        <w:rPr>
          <w:rFonts w:ascii="Garamond" w:eastAsia="Times New Roman" w:hAnsi="Garamond"/>
          <w:color w:val="000000"/>
          <w:sz w:val="24"/>
          <w:szCs w:val="24"/>
        </w:rPr>
      </w:pPr>
    </w:p>
    <w:p w14:paraId="35EABAE3" w14:textId="4E3EFB21" w:rsidR="00FE7393" w:rsidRDefault="00FE7393" w:rsidP="00FE7393">
      <w:pPr>
        <w:spacing w:after="0" w:line="240" w:lineRule="auto"/>
        <w:jc w:val="both"/>
        <w:rPr>
          <w:rFonts w:ascii="Times New Roman" w:hAnsi="Times New Roman"/>
          <w:b/>
          <w:bCs/>
          <w:sz w:val="24"/>
          <w:szCs w:val="24"/>
          <w:lang w:val="id-ID"/>
        </w:rPr>
      </w:pPr>
      <w:r w:rsidRPr="002D2CDF">
        <w:rPr>
          <w:rFonts w:ascii="Times New Roman" w:hAnsi="Times New Roman"/>
          <w:b/>
          <w:bCs/>
          <w:sz w:val="24"/>
          <w:szCs w:val="24"/>
        </w:rPr>
        <w:t xml:space="preserve">HASIL </w:t>
      </w:r>
      <w:r w:rsidR="009C5A8B">
        <w:rPr>
          <w:rFonts w:ascii="Times New Roman" w:hAnsi="Times New Roman"/>
          <w:b/>
          <w:bCs/>
          <w:sz w:val="24"/>
          <w:szCs w:val="24"/>
        </w:rPr>
        <w:t xml:space="preserve">DAN </w:t>
      </w:r>
      <w:r w:rsidRPr="002D2CDF">
        <w:rPr>
          <w:rFonts w:ascii="Times New Roman" w:hAnsi="Times New Roman"/>
          <w:b/>
          <w:bCs/>
          <w:sz w:val="24"/>
          <w:szCs w:val="24"/>
        </w:rPr>
        <w:t>PE</w:t>
      </w:r>
      <w:r w:rsidR="009C5A8B">
        <w:rPr>
          <w:rFonts w:ascii="Times New Roman" w:hAnsi="Times New Roman"/>
          <w:b/>
          <w:bCs/>
          <w:sz w:val="24"/>
          <w:szCs w:val="24"/>
        </w:rPr>
        <w:t>MBAHASAN</w:t>
      </w:r>
    </w:p>
    <w:p w14:paraId="0910630C" w14:textId="77777777" w:rsidR="00FE7393" w:rsidRPr="001152D0" w:rsidRDefault="00FE7393" w:rsidP="00FE7393">
      <w:pPr>
        <w:spacing w:after="0" w:line="240" w:lineRule="auto"/>
        <w:jc w:val="both"/>
        <w:rPr>
          <w:rFonts w:ascii="Times New Roman" w:hAnsi="Times New Roman"/>
          <w:b/>
          <w:bCs/>
          <w:sz w:val="24"/>
          <w:szCs w:val="24"/>
          <w:lang w:val="id-ID"/>
        </w:rPr>
      </w:pPr>
    </w:p>
    <w:p w14:paraId="04FC2380" w14:textId="5570C54A" w:rsidR="00F604DF" w:rsidRPr="004D3CFC" w:rsidRDefault="00F604DF" w:rsidP="00F604DF">
      <w:pPr>
        <w:pStyle w:val="NormalWeb"/>
        <w:shd w:val="clear" w:color="auto" w:fill="FFFFFF"/>
        <w:spacing w:before="0" w:beforeAutospacing="0" w:after="0" w:afterAutospacing="0"/>
        <w:ind w:firstLine="567"/>
        <w:jc w:val="both"/>
        <w:rPr>
          <w:rFonts w:ascii="Garamond" w:hAnsi="Garamond"/>
        </w:rPr>
      </w:pPr>
      <w:proofErr w:type="spellStart"/>
      <w:r w:rsidRPr="003F0623">
        <w:rPr>
          <w:rFonts w:ascii="Garamond" w:hAnsi="Garamond"/>
          <w:color w:val="000000"/>
        </w:rPr>
        <w:t>Laserasi</w:t>
      </w:r>
      <w:proofErr w:type="spellEnd"/>
      <w:r w:rsidRPr="003F0623">
        <w:rPr>
          <w:rFonts w:ascii="Garamond" w:hAnsi="Garamond"/>
          <w:color w:val="000000"/>
        </w:rPr>
        <w:t xml:space="preserve"> </w:t>
      </w:r>
      <w:proofErr w:type="spellStart"/>
      <w:r w:rsidRPr="003F0623">
        <w:rPr>
          <w:rFonts w:ascii="Garamond" w:hAnsi="Garamond"/>
          <w:color w:val="000000"/>
        </w:rPr>
        <w:t>kelopak</w:t>
      </w:r>
      <w:proofErr w:type="spellEnd"/>
      <w:r w:rsidRPr="003F0623">
        <w:rPr>
          <w:rFonts w:ascii="Garamond" w:hAnsi="Garamond"/>
          <w:color w:val="000000"/>
        </w:rPr>
        <w:t xml:space="preserve"> </w:t>
      </w:r>
      <w:proofErr w:type="spellStart"/>
      <w:r w:rsidRPr="003F0623">
        <w:rPr>
          <w:rFonts w:ascii="Garamond" w:hAnsi="Garamond"/>
          <w:color w:val="000000"/>
        </w:rPr>
        <w:t>mata</w:t>
      </w:r>
      <w:proofErr w:type="spellEnd"/>
      <w:r w:rsidRPr="003F0623">
        <w:rPr>
          <w:rFonts w:ascii="Garamond" w:hAnsi="Garamond"/>
          <w:color w:val="000000"/>
        </w:rPr>
        <w:t xml:space="preserve"> </w:t>
      </w:r>
      <w:proofErr w:type="spellStart"/>
      <w:r w:rsidRPr="003F0623">
        <w:rPr>
          <w:rFonts w:ascii="Garamond" w:hAnsi="Garamond"/>
          <w:color w:val="000000"/>
        </w:rPr>
        <w:t>adalah</w:t>
      </w:r>
      <w:proofErr w:type="spellEnd"/>
      <w:r w:rsidRPr="003F0623">
        <w:rPr>
          <w:rFonts w:ascii="Garamond" w:hAnsi="Garamond"/>
          <w:color w:val="000000"/>
        </w:rPr>
        <w:t xml:space="preserve"> </w:t>
      </w:r>
      <w:proofErr w:type="spellStart"/>
      <w:r w:rsidRPr="003F0623">
        <w:rPr>
          <w:rFonts w:ascii="Garamond" w:hAnsi="Garamond"/>
          <w:color w:val="000000"/>
        </w:rPr>
        <w:t>robekan</w:t>
      </w:r>
      <w:proofErr w:type="spellEnd"/>
      <w:r w:rsidRPr="003F0623">
        <w:rPr>
          <w:rFonts w:ascii="Garamond" w:hAnsi="Garamond"/>
          <w:color w:val="000000"/>
        </w:rPr>
        <w:t xml:space="preserve"> pada </w:t>
      </w:r>
      <w:proofErr w:type="spellStart"/>
      <w:r w:rsidRPr="003F0623">
        <w:rPr>
          <w:rFonts w:ascii="Garamond" w:hAnsi="Garamond"/>
          <w:color w:val="000000"/>
        </w:rPr>
        <w:t>kelopak</w:t>
      </w:r>
      <w:proofErr w:type="spellEnd"/>
      <w:r w:rsidRPr="003F0623">
        <w:rPr>
          <w:rFonts w:ascii="Garamond" w:hAnsi="Garamond"/>
          <w:color w:val="000000"/>
        </w:rPr>
        <w:t xml:space="preserve"> </w:t>
      </w:r>
      <w:proofErr w:type="spellStart"/>
      <w:r w:rsidRPr="003F0623">
        <w:rPr>
          <w:rFonts w:ascii="Garamond" w:hAnsi="Garamond"/>
          <w:color w:val="000000"/>
        </w:rPr>
        <w:t>mata</w:t>
      </w:r>
      <w:proofErr w:type="spellEnd"/>
      <w:r w:rsidRPr="003F0623">
        <w:rPr>
          <w:rFonts w:ascii="Garamond" w:hAnsi="Garamond"/>
          <w:color w:val="000000"/>
        </w:rPr>
        <w:t xml:space="preserve"> yang </w:t>
      </w:r>
      <w:proofErr w:type="spellStart"/>
      <w:r w:rsidRPr="003F0623">
        <w:rPr>
          <w:rFonts w:ascii="Garamond" w:hAnsi="Garamond"/>
          <w:color w:val="000000"/>
        </w:rPr>
        <w:t>disebabkan</w:t>
      </w:r>
      <w:proofErr w:type="spellEnd"/>
      <w:r w:rsidRPr="003F0623">
        <w:rPr>
          <w:rFonts w:ascii="Garamond" w:hAnsi="Garamond"/>
          <w:color w:val="000000"/>
        </w:rPr>
        <w:t xml:space="preserve"> oleh trauma </w:t>
      </w:r>
      <w:proofErr w:type="spellStart"/>
      <w:r w:rsidRPr="003F0623">
        <w:rPr>
          <w:rFonts w:ascii="Garamond" w:hAnsi="Garamond"/>
          <w:color w:val="000000"/>
        </w:rPr>
        <w:t>tajam</w:t>
      </w:r>
      <w:proofErr w:type="spellEnd"/>
      <w:r w:rsidRPr="003F0623">
        <w:rPr>
          <w:rFonts w:ascii="Garamond" w:hAnsi="Garamond"/>
          <w:color w:val="000000"/>
        </w:rPr>
        <w:t>.</w:t>
      </w:r>
      <w:r w:rsidRPr="00AD5200">
        <w:rPr>
          <w:rFonts w:ascii="Garamond" w:hAnsi="Garamond"/>
          <w:color w:val="000000"/>
        </w:rPr>
        <w:t xml:space="preserve"> Pada </w:t>
      </w:r>
      <w:proofErr w:type="spellStart"/>
      <w:r w:rsidRPr="00AD5200">
        <w:rPr>
          <w:rFonts w:ascii="Garamond" w:hAnsi="Garamond"/>
          <w:color w:val="000000"/>
        </w:rPr>
        <w:t>umumnya</w:t>
      </w:r>
      <w:proofErr w:type="spellEnd"/>
      <w:r w:rsidRPr="00AD5200">
        <w:rPr>
          <w:rFonts w:ascii="Garamond" w:hAnsi="Garamond"/>
          <w:color w:val="000000"/>
        </w:rPr>
        <w:t xml:space="preserve"> </w:t>
      </w:r>
      <w:proofErr w:type="spellStart"/>
      <w:r w:rsidRPr="00AD5200">
        <w:rPr>
          <w:rFonts w:ascii="Garamond" w:hAnsi="Garamond"/>
          <w:color w:val="000000"/>
        </w:rPr>
        <w:t>laserasi</w:t>
      </w:r>
      <w:proofErr w:type="spellEnd"/>
      <w:r w:rsidRPr="00AD5200">
        <w:rPr>
          <w:rFonts w:ascii="Garamond" w:hAnsi="Garamond"/>
          <w:color w:val="000000"/>
        </w:rPr>
        <w:t xml:space="preserve"> </w:t>
      </w:r>
      <w:proofErr w:type="spellStart"/>
      <w:r w:rsidRPr="00AD5200">
        <w:rPr>
          <w:rFonts w:ascii="Garamond" w:hAnsi="Garamond"/>
          <w:color w:val="000000"/>
        </w:rPr>
        <w:lastRenderedPageBreak/>
        <w:t>kelopak</w:t>
      </w:r>
      <w:proofErr w:type="spellEnd"/>
      <w:r w:rsidRPr="00AD5200">
        <w:rPr>
          <w:rFonts w:ascii="Garamond" w:hAnsi="Garamond"/>
          <w:color w:val="000000"/>
        </w:rPr>
        <w:t xml:space="preserve"> </w:t>
      </w:r>
      <w:proofErr w:type="spellStart"/>
      <w:r w:rsidRPr="00AD5200">
        <w:rPr>
          <w:rFonts w:ascii="Garamond" w:hAnsi="Garamond"/>
          <w:color w:val="000000"/>
        </w:rPr>
        <w:t>mata</w:t>
      </w:r>
      <w:proofErr w:type="spellEnd"/>
      <w:r w:rsidRPr="00AD5200">
        <w:rPr>
          <w:rFonts w:ascii="Garamond" w:hAnsi="Garamond"/>
          <w:color w:val="000000"/>
        </w:rPr>
        <w:t xml:space="preserve"> </w:t>
      </w:r>
      <w:proofErr w:type="spellStart"/>
      <w:r w:rsidRPr="00AD5200">
        <w:rPr>
          <w:rFonts w:ascii="Garamond" w:hAnsi="Garamond"/>
          <w:color w:val="000000"/>
        </w:rPr>
        <w:t>disebabkan</w:t>
      </w:r>
      <w:proofErr w:type="spellEnd"/>
      <w:r w:rsidRPr="00AD5200">
        <w:rPr>
          <w:rFonts w:ascii="Garamond" w:hAnsi="Garamond"/>
          <w:color w:val="000000"/>
        </w:rPr>
        <w:t xml:space="preserve"> oleh </w:t>
      </w:r>
      <w:proofErr w:type="spellStart"/>
      <w:r w:rsidRPr="00AD5200">
        <w:rPr>
          <w:rFonts w:ascii="Garamond" w:hAnsi="Garamond"/>
          <w:color w:val="000000"/>
        </w:rPr>
        <w:t>adanya</w:t>
      </w:r>
      <w:proofErr w:type="spellEnd"/>
      <w:r w:rsidRPr="00AD5200">
        <w:rPr>
          <w:rFonts w:ascii="Garamond" w:hAnsi="Garamond"/>
          <w:color w:val="000000"/>
        </w:rPr>
        <w:t xml:space="preserve"> trauma </w:t>
      </w:r>
      <w:proofErr w:type="spellStart"/>
      <w:r w:rsidRPr="00AD5200">
        <w:rPr>
          <w:rFonts w:ascii="Garamond" w:hAnsi="Garamond"/>
          <w:color w:val="000000"/>
        </w:rPr>
        <w:t>benda</w:t>
      </w:r>
      <w:proofErr w:type="spellEnd"/>
      <w:r w:rsidRPr="00AD5200">
        <w:rPr>
          <w:rFonts w:ascii="Garamond" w:hAnsi="Garamond"/>
          <w:color w:val="000000"/>
        </w:rPr>
        <w:t xml:space="preserve"> </w:t>
      </w:r>
      <w:proofErr w:type="spellStart"/>
      <w:r w:rsidRPr="00AD5200">
        <w:rPr>
          <w:rFonts w:ascii="Garamond" w:hAnsi="Garamond"/>
          <w:color w:val="000000"/>
        </w:rPr>
        <w:t>tajam</w:t>
      </w:r>
      <w:proofErr w:type="spellEnd"/>
      <w:r w:rsidRPr="00AD5200">
        <w:rPr>
          <w:rFonts w:ascii="Garamond" w:hAnsi="Garamond"/>
          <w:color w:val="000000"/>
        </w:rPr>
        <w:t xml:space="preserve"> </w:t>
      </w:r>
      <w:proofErr w:type="spellStart"/>
      <w:r w:rsidRPr="00AD5200">
        <w:rPr>
          <w:rFonts w:ascii="Garamond" w:hAnsi="Garamond"/>
          <w:color w:val="000000"/>
        </w:rPr>
        <w:t>atau</w:t>
      </w:r>
      <w:proofErr w:type="spellEnd"/>
      <w:r w:rsidRPr="00AD5200">
        <w:rPr>
          <w:rFonts w:ascii="Garamond" w:hAnsi="Garamond"/>
          <w:color w:val="000000"/>
        </w:rPr>
        <w:t xml:space="preserve"> </w:t>
      </w:r>
      <w:proofErr w:type="spellStart"/>
      <w:r w:rsidRPr="00AD5200">
        <w:rPr>
          <w:rFonts w:ascii="Garamond" w:hAnsi="Garamond"/>
          <w:color w:val="000000"/>
        </w:rPr>
        <w:t>benda</w:t>
      </w:r>
      <w:proofErr w:type="spellEnd"/>
      <w:r w:rsidRPr="00AD5200">
        <w:rPr>
          <w:rFonts w:ascii="Garamond" w:hAnsi="Garamond"/>
          <w:color w:val="000000"/>
        </w:rPr>
        <w:t xml:space="preserve"> tumpul</w:t>
      </w:r>
      <w:r w:rsidR="002D65EF">
        <w:rPr>
          <w:rFonts w:ascii="Garamond" w:hAnsi="Garamond"/>
          <w:color w:val="000000"/>
        </w:rPr>
        <w:t>.</w:t>
      </w:r>
      <w:r w:rsidR="00B2083E">
        <w:rPr>
          <w:rFonts w:ascii="Garamond" w:hAnsi="Garamond"/>
          <w:color w:val="000000"/>
        </w:rPr>
        <w:fldChar w:fldCharType="begin" w:fldLock="1"/>
      </w:r>
      <w:r w:rsidR="00B2083E">
        <w:rPr>
          <w:rFonts w:ascii="Garamond" w:hAnsi="Garamond"/>
          <w:color w:val="000000"/>
        </w:rPr>
        <w:instrText>ADDIN CSL_CITATION {"citationItems":[{"id":"ITEM-1","itemData":{"ISBN":"978-85-232-0700-7","ISSN":"03601315","PMID":"470195","abstract":"ZnSn(OH)6 hierarchical cubes and Zn2SnO4 octahedra have been synthesized through a rapid, template-free, one-pot hydrothermal approach using zinc acetate, tin chloride and sodium hydroxide. ZnSn(OH)6 aggregates with cubic morphology and uniform size distribution have been successfully synthesized via aggregation-mediated crystallization. Through adjusting the hydrothermal parameters, Zn 2SnO4 octahedra were obtained at a higher temperature. The formation of Zn2SnO4 octahedra undergone a transformation from ZnSn(OH) 6 cubes. The as-synthesized products were characterized by powder X-ray diffraction (XRD), scanning electron microscopy (SEM) and differential scanning calorimetric analysis (DSC) and thermogravimetric analysis (TG). © (2011) Trans Tech Publications.","author":[{"dropping-particle":"","family":"Sitorus","given":"Rita S","non-dropping-particle":"","parse-names":false,"suffix":""},{"dropping-particle":"","family":"Sitompul","given":"Ratna","non-dropping-particle":"","parse-names":false,"suffix":""},{"dropping-particle":"","family":"Widyawati","given":"Syska","non-dropping-particle":"","parse-names":false,"suffix":""},{"dropping-particle":"","family":"Bani","given":"Anna P","non-dropping-particle":"","parse-names":false,"suffix":""}],"container-title":"Badan Penerbit FKUI","id":"ITEM-1","issued":{"date-parts":[["2017"]]},"number-of-pages":"466","publisher":"Badan Penerbit FKUI","publisher-place":"Jakarta","title":"Buku Ajar Oftamologi","type":"book"},"uris":["http://www.mendeley.com/documents/?uuid=b909e2e0-dd0f-4aba-a02f-d48b7c77f68b"]}],"mendeley":{"formattedCitation":"&lt;sup&gt;2&lt;/sup&gt;","plainTextFormattedCitation":"2","previouslyFormattedCitation":"&lt;sup&gt;2&lt;/sup&gt;"},"properties":{"noteIndex":0},"schema":"https://github.com/citation-style-language/schema/raw/master/csl-citation.json"}</w:instrText>
      </w:r>
      <w:r w:rsidR="00B2083E">
        <w:rPr>
          <w:rFonts w:ascii="Garamond" w:hAnsi="Garamond"/>
          <w:color w:val="000000"/>
        </w:rPr>
        <w:fldChar w:fldCharType="separate"/>
      </w:r>
      <w:r w:rsidR="00B2083E" w:rsidRPr="00B2083E">
        <w:rPr>
          <w:rFonts w:ascii="Garamond" w:hAnsi="Garamond"/>
          <w:noProof/>
          <w:color w:val="000000"/>
          <w:vertAlign w:val="superscript"/>
        </w:rPr>
        <w:t>2</w:t>
      </w:r>
      <w:r w:rsidR="00B2083E">
        <w:rPr>
          <w:rFonts w:ascii="Garamond" w:hAnsi="Garamond"/>
          <w:color w:val="000000"/>
        </w:rPr>
        <w:fldChar w:fldCharType="end"/>
      </w:r>
      <w:r w:rsidRPr="00AD5200">
        <w:rPr>
          <w:rFonts w:ascii="Garamond" w:hAnsi="Garamond"/>
          <w:color w:val="000000"/>
        </w:rPr>
        <w:t xml:space="preserve"> </w:t>
      </w:r>
      <w:proofErr w:type="spellStart"/>
      <w:r w:rsidRPr="00AD5200">
        <w:rPr>
          <w:rFonts w:ascii="Garamond" w:hAnsi="Garamond"/>
        </w:rPr>
        <w:t>Prevalensi</w:t>
      </w:r>
      <w:proofErr w:type="spellEnd"/>
      <w:r w:rsidRPr="00AD5200">
        <w:rPr>
          <w:rFonts w:ascii="Garamond" w:hAnsi="Garamond"/>
        </w:rPr>
        <w:t xml:space="preserve"> trauma </w:t>
      </w:r>
      <w:proofErr w:type="spellStart"/>
      <w:r w:rsidRPr="00AD5200">
        <w:rPr>
          <w:rFonts w:ascii="Garamond" w:hAnsi="Garamond"/>
        </w:rPr>
        <w:t>mata</w:t>
      </w:r>
      <w:proofErr w:type="spellEnd"/>
      <w:r w:rsidRPr="00AD5200">
        <w:rPr>
          <w:rFonts w:ascii="Garamond" w:hAnsi="Garamond"/>
        </w:rPr>
        <w:t xml:space="preserve"> di Indonesia </w:t>
      </w:r>
      <w:proofErr w:type="spellStart"/>
      <w:r w:rsidRPr="00AD5200">
        <w:rPr>
          <w:rFonts w:ascii="Garamond" w:hAnsi="Garamond"/>
        </w:rPr>
        <w:t>sendiri</w:t>
      </w:r>
      <w:proofErr w:type="spellEnd"/>
      <w:r w:rsidRPr="00AD5200">
        <w:rPr>
          <w:rFonts w:ascii="Garamond" w:hAnsi="Garamond"/>
        </w:rPr>
        <w:t xml:space="preserve"> </w:t>
      </w:r>
      <w:proofErr w:type="spellStart"/>
      <w:r w:rsidRPr="00AD5200">
        <w:rPr>
          <w:rFonts w:ascii="Garamond" w:hAnsi="Garamond"/>
        </w:rPr>
        <w:t>masih</w:t>
      </w:r>
      <w:proofErr w:type="spellEnd"/>
      <w:r w:rsidRPr="00AD5200">
        <w:rPr>
          <w:rFonts w:ascii="Garamond" w:hAnsi="Garamond"/>
        </w:rPr>
        <w:t xml:space="preserve"> sangat terbatas</w:t>
      </w:r>
      <w:r w:rsidR="00B2083E">
        <w:rPr>
          <w:rFonts w:ascii="Garamond" w:hAnsi="Garamond"/>
        </w:rPr>
        <w:fldChar w:fldCharType="begin" w:fldLock="1"/>
      </w:r>
      <w:r w:rsidR="00B2083E">
        <w:rPr>
          <w:rFonts w:ascii="Garamond" w:hAnsi="Garamond"/>
        </w:rPr>
        <w:instrText>ADDIN CSL_CITATION {"citationItems":[{"id":"ITEM-1","itemData":{"abstract":"Background: To describe the characteristics of patients with ocular trauma in Cicendo Eye Hospital (CEH) Bandung, West Java.Methods: Data was taken from medical record of patients aged 0-14 between January to December 2011. The patient age, gender, visual acuity (before and after treatment), onset, types of trauma, laterality , location of trauma, causes and treatment were documented and analyzed Results: We found 188 children recorded with eye injury, 130 boys (69.1%) and 58 girls(30.9%) . Based on age distribution, eye trauma was mostly in group 2 - 7 years in 83 children (44.14%). The initial visual acuity obtained was mostly &gt; 0.5 (Snellen chart) in 89 children (53,7%) and 0,02 – LP of 11 children (50%) of closed globe injury and open globe injury respectively. Most patient came to CEH between 1-3 days of onset. Laterality of ocular trauma was mostly on the rigth eye (53,2%) and occur at out door (53,2%). The most causes of injury was blunt trauma 166 cases (88,3%). Medical management was needed in 141 cases, 46 cases had to been operated, and 1 cases just conservative. Conclusions: Ocular trauma was a common injury in preschool children, boys and right eye, mostly occur at out door, but those were no significant difference in both open and closed ocular trauma. Prognosis for visual function are mostly good in closed globe injury. We need more intensive supervision in the home especially outdoor enviroment, for that group of children.","author":[{"dropping-particle":"","family":"Wahyuni","given":"Laila","non-dropping-particle":"","parse-names":false,"suffix":""},{"dropping-particle":"","family":"Sari","given":"Maya","non-dropping-particle":"","parse-names":false,"suffix":""},{"dropping-particle":"","family":"Kartasasmita","given":"Arief S","non-dropping-particle":"","parse-names":false,"suffix":""}],"container-title":"Ophthalmol Ina","id":"ITEM-1","issue":"1","issued":{"date-parts":[["2015"]]},"page":"74-79","title":"Characteristics and Management of Pediatric Ocular Trauma","type":"article-journal","volume":"41"},"uris":["http://www.mendeley.com/documents/?uuid=3995e240-e246-4b68-8264-2353be6384b6"]}],"mendeley":{"formattedCitation":"&lt;sup&gt;5&lt;/sup&gt;","plainTextFormattedCitation":"5","previouslyFormattedCitation":"&lt;sup&gt;5&lt;/sup&gt;"},"properties":{"noteIndex":0},"schema":"https://github.com/citation-style-language/schema/raw/master/csl-citation.json"}</w:instrText>
      </w:r>
      <w:r w:rsidR="00B2083E">
        <w:rPr>
          <w:rFonts w:ascii="Garamond" w:hAnsi="Garamond"/>
        </w:rPr>
        <w:fldChar w:fldCharType="separate"/>
      </w:r>
      <w:r w:rsidR="00B2083E" w:rsidRPr="00B2083E">
        <w:rPr>
          <w:rFonts w:ascii="Garamond" w:hAnsi="Garamond"/>
          <w:noProof/>
          <w:vertAlign w:val="superscript"/>
        </w:rPr>
        <w:t>5</w:t>
      </w:r>
      <w:r w:rsidR="00B2083E">
        <w:rPr>
          <w:rFonts w:ascii="Garamond" w:hAnsi="Garamond"/>
        </w:rPr>
        <w:fldChar w:fldCharType="end"/>
      </w:r>
      <w:r w:rsidRPr="00AD5200">
        <w:rPr>
          <w:rFonts w:ascii="Garamond" w:hAnsi="Garamond"/>
        </w:rPr>
        <w:t xml:space="preserve"> </w:t>
      </w:r>
      <w:proofErr w:type="spellStart"/>
      <w:r w:rsidRPr="00AD5200">
        <w:rPr>
          <w:rFonts w:ascii="Garamond" w:hAnsi="Garamond"/>
        </w:rPr>
        <w:t>akan</w:t>
      </w:r>
      <w:proofErr w:type="spellEnd"/>
      <w:r w:rsidRPr="00AD5200">
        <w:rPr>
          <w:rFonts w:ascii="Garamond" w:hAnsi="Garamond"/>
        </w:rPr>
        <w:t xml:space="preserve"> </w:t>
      </w:r>
      <w:proofErr w:type="spellStart"/>
      <w:r w:rsidRPr="00AD5200">
        <w:rPr>
          <w:rFonts w:ascii="Garamond" w:hAnsi="Garamond"/>
        </w:rPr>
        <w:t>tetapi</w:t>
      </w:r>
      <w:proofErr w:type="spellEnd"/>
      <w:r w:rsidRPr="00AD5200">
        <w:rPr>
          <w:rFonts w:ascii="Garamond" w:hAnsi="Garamond"/>
        </w:rPr>
        <w:t xml:space="preserve"> di Asia Tenggara trauma </w:t>
      </w:r>
      <w:proofErr w:type="spellStart"/>
      <w:r w:rsidRPr="00AD5200">
        <w:rPr>
          <w:rFonts w:ascii="Garamond" w:hAnsi="Garamond"/>
        </w:rPr>
        <w:t>mata</w:t>
      </w:r>
      <w:proofErr w:type="spellEnd"/>
      <w:r w:rsidRPr="00AD5200">
        <w:rPr>
          <w:rFonts w:ascii="Garamond" w:hAnsi="Garamond"/>
        </w:rPr>
        <w:t xml:space="preserve"> </w:t>
      </w:r>
      <w:proofErr w:type="spellStart"/>
      <w:r w:rsidRPr="00AD5200">
        <w:rPr>
          <w:rFonts w:ascii="Garamond" w:hAnsi="Garamond"/>
        </w:rPr>
        <w:t>termasuk</w:t>
      </w:r>
      <w:proofErr w:type="spellEnd"/>
      <w:r w:rsidRPr="00AD5200">
        <w:rPr>
          <w:rFonts w:ascii="Garamond" w:hAnsi="Garamond"/>
        </w:rPr>
        <w:t xml:space="preserve"> </w:t>
      </w:r>
      <w:proofErr w:type="spellStart"/>
      <w:r w:rsidRPr="00AD5200">
        <w:rPr>
          <w:rFonts w:ascii="Garamond" w:hAnsi="Garamond"/>
        </w:rPr>
        <w:t>permasalahan</w:t>
      </w:r>
      <w:proofErr w:type="spellEnd"/>
      <w:r w:rsidRPr="00AD5200">
        <w:rPr>
          <w:rFonts w:ascii="Garamond" w:hAnsi="Garamond"/>
        </w:rPr>
        <w:t xml:space="preserve"> </w:t>
      </w:r>
      <w:proofErr w:type="spellStart"/>
      <w:r w:rsidRPr="00AD5200">
        <w:rPr>
          <w:rFonts w:ascii="Garamond" w:hAnsi="Garamond"/>
        </w:rPr>
        <w:t>kesehatan</w:t>
      </w:r>
      <w:proofErr w:type="spellEnd"/>
      <w:r w:rsidRPr="00AD5200">
        <w:rPr>
          <w:rFonts w:ascii="Garamond" w:hAnsi="Garamond"/>
        </w:rPr>
        <w:t xml:space="preserve"> yang </w:t>
      </w:r>
      <w:proofErr w:type="spellStart"/>
      <w:r w:rsidRPr="00AD5200">
        <w:rPr>
          <w:rFonts w:ascii="Garamond" w:hAnsi="Garamond"/>
        </w:rPr>
        <w:t>sering</w:t>
      </w:r>
      <w:proofErr w:type="spellEnd"/>
      <w:r w:rsidRPr="00AD5200">
        <w:rPr>
          <w:rFonts w:ascii="Garamond" w:hAnsi="Garamond"/>
        </w:rPr>
        <w:t xml:space="preserve"> terjadi</w:t>
      </w:r>
      <w:r>
        <w:rPr>
          <w:rFonts w:ascii="Garamond" w:hAnsi="Garamond"/>
          <w:vertAlign w:val="superscript"/>
        </w:rPr>
        <w:t>5</w:t>
      </w:r>
      <w:r w:rsidRPr="00AD5200">
        <w:rPr>
          <w:rFonts w:ascii="Garamond" w:hAnsi="Garamond"/>
        </w:rPr>
        <w:t xml:space="preserve"> </w:t>
      </w:r>
      <w:proofErr w:type="spellStart"/>
      <w:r w:rsidRPr="00AD5200">
        <w:rPr>
          <w:rFonts w:ascii="Garamond" w:hAnsi="Garamond"/>
        </w:rPr>
        <w:t>Prevalensi</w:t>
      </w:r>
      <w:proofErr w:type="spellEnd"/>
      <w:r w:rsidRPr="00AD5200">
        <w:rPr>
          <w:rFonts w:ascii="Garamond" w:hAnsi="Garamond"/>
        </w:rPr>
        <w:t xml:space="preserve"> trauma </w:t>
      </w:r>
      <w:proofErr w:type="spellStart"/>
      <w:r w:rsidRPr="00AD5200">
        <w:rPr>
          <w:rFonts w:ascii="Garamond" w:hAnsi="Garamond"/>
        </w:rPr>
        <w:t>mata</w:t>
      </w:r>
      <w:proofErr w:type="spellEnd"/>
      <w:r w:rsidRPr="00AD5200">
        <w:rPr>
          <w:rFonts w:ascii="Garamond" w:hAnsi="Garamond"/>
        </w:rPr>
        <w:t xml:space="preserve"> di Indonesia </w:t>
      </w:r>
      <w:proofErr w:type="spellStart"/>
      <w:r w:rsidRPr="00AD5200">
        <w:rPr>
          <w:rFonts w:ascii="Garamond" w:hAnsi="Garamond"/>
        </w:rPr>
        <w:t>sendiri</w:t>
      </w:r>
      <w:proofErr w:type="spellEnd"/>
      <w:r w:rsidRPr="00AD5200">
        <w:rPr>
          <w:rFonts w:ascii="Garamond" w:hAnsi="Garamond"/>
        </w:rPr>
        <w:t xml:space="preserve"> </w:t>
      </w:r>
      <w:proofErr w:type="spellStart"/>
      <w:r w:rsidRPr="00AD5200">
        <w:rPr>
          <w:rFonts w:ascii="Garamond" w:hAnsi="Garamond"/>
        </w:rPr>
        <w:t>masih</w:t>
      </w:r>
      <w:proofErr w:type="spellEnd"/>
      <w:r w:rsidRPr="00AD5200">
        <w:rPr>
          <w:rFonts w:ascii="Garamond" w:hAnsi="Garamond"/>
        </w:rPr>
        <w:t xml:space="preserve"> sangat terbatas</w:t>
      </w:r>
      <w:r w:rsidR="00B2083E">
        <w:rPr>
          <w:rFonts w:ascii="Garamond" w:hAnsi="Garamond"/>
        </w:rPr>
        <w:fldChar w:fldCharType="begin" w:fldLock="1"/>
      </w:r>
      <w:r w:rsidR="00B2083E">
        <w:rPr>
          <w:rFonts w:ascii="Garamond" w:hAnsi="Garamond"/>
        </w:rPr>
        <w:instrText>ADDIN CSL_CITATION {"citationItems":[{"id":"ITEM-1","itemData":{"abstract":"Background: To describe the characteristics of patients with ocular trauma in Cicendo Eye Hospital (CEH) Bandung, West Java.Methods: Data was taken from medical record of patients aged 0-14 between January to December 2011. The patient age, gender, visual acuity (before and after treatment), onset, types of trauma, laterality , location of trauma, causes and treatment were documented and analyzed Results: We found 188 children recorded with eye injury, 130 boys (69.1%) and 58 girls(30.9%) . Based on age distribution, eye trauma was mostly in group 2 - 7 years in 83 children (44.14%). The initial visual acuity obtained was mostly &gt; 0.5 (Snellen chart) in 89 children (53,7%) and 0,02 – LP of 11 children (50%) of closed globe injury and open globe injury respectively. Most patient came to CEH between 1-3 days of onset. Laterality of ocular trauma was mostly on the rigth eye (53,2%) and occur at out door (53,2%). The most causes of injury was blunt trauma 166 cases (88,3%). Medical management was needed in 141 cases, 46 cases had to been operated, and 1 cases just conservative. Conclusions: Ocular trauma was a common injury in preschool children, boys and right eye, mostly occur at out door, but those were no significant difference in both open and closed ocular trauma. Prognosis for visual function are mostly good in closed globe injury. We need more intensive supervision in the home especially outdoor enviroment, for that group of children.","author":[{"dropping-particle":"","family":"Wahyuni","given":"Laila","non-dropping-particle":"","parse-names":false,"suffix":""},{"dropping-particle":"","family":"Sari","given":"Maya","non-dropping-particle":"","parse-names":false,"suffix":""},{"dropping-particle":"","family":"Kartasasmita","given":"Arief S","non-dropping-particle":"","parse-names":false,"suffix":""}],"container-title":"Ophthalmol Ina","id":"ITEM-1","issue":"1","issued":{"date-parts":[["2015"]]},"page":"74-79","title":"Characteristics and Management of Pediatric Ocular Trauma","type":"article-journal","volume":"41"},"uris":["http://www.mendeley.com/documents/?uuid=3995e240-e246-4b68-8264-2353be6384b6"]}],"mendeley":{"formattedCitation":"&lt;sup&gt;5&lt;/sup&gt;","plainTextFormattedCitation":"5","previouslyFormattedCitation":"&lt;sup&gt;5&lt;/sup&gt;"},"properties":{"noteIndex":0},"schema":"https://github.com/citation-style-language/schema/raw/master/csl-citation.json"}</w:instrText>
      </w:r>
      <w:r w:rsidR="00B2083E">
        <w:rPr>
          <w:rFonts w:ascii="Garamond" w:hAnsi="Garamond"/>
        </w:rPr>
        <w:fldChar w:fldCharType="separate"/>
      </w:r>
      <w:r w:rsidR="00B2083E" w:rsidRPr="00B2083E">
        <w:rPr>
          <w:rFonts w:ascii="Garamond" w:hAnsi="Garamond"/>
          <w:noProof/>
          <w:vertAlign w:val="superscript"/>
        </w:rPr>
        <w:t>5</w:t>
      </w:r>
      <w:r w:rsidR="00B2083E">
        <w:rPr>
          <w:rFonts w:ascii="Garamond" w:hAnsi="Garamond"/>
        </w:rPr>
        <w:fldChar w:fldCharType="end"/>
      </w:r>
      <w:r>
        <w:rPr>
          <w:rFonts w:ascii="Garamond" w:hAnsi="Garamond"/>
        </w:rPr>
        <w:t xml:space="preserve"> </w:t>
      </w:r>
      <w:proofErr w:type="spellStart"/>
      <w:r w:rsidRPr="00AD5200">
        <w:rPr>
          <w:rFonts w:ascii="Garamond" w:hAnsi="Garamond"/>
        </w:rPr>
        <w:t>akan</w:t>
      </w:r>
      <w:proofErr w:type="spellEnd"/>
      <w:r w:rsidRPr="00AD5200">
        <w:rPr>
          <w:rFonts w:ascii="Garamond" w:hAnsi="Garamond"/>
        </w:rPr>
        <w:t xml:space="preserve"> </w:t>
      </w:r>
      <w:proofErr w:type="spellStart"/>
      <w:r w:rsidRPr="00AD5200">
        <w:rPr>
          <w:rFonts w:ascii="Garamond" w:hAnsi="Garamond"/>
        </w:rPr>
        <w:t>tetapi</w:t>
      </w:r>
      <w:proofErr w:type="spellEnd"/>
      <w:r w:rsidRPr="00AD5200">
        <w:rPr>
          <w:rFonts w:ascii="Garamond" w:hAnsi="Garamond"/>
        </w:rPr>
        <w:t xml:space="preserve"> di Asia Tenggara trauma </w:t>
      </w:r>
      <w:proofErr w:type="spellStart"/>
      <w:r w:rsidRPr="00AD5200">
        <w:rPr>
          <w:rFonts w:ascii="Garamond" w:hAnsi="Garamond"/>
        </w:rPr>
        <w:t>mata</w:t>
      </w:r>
      <w:proofErr w:type="spellEnd"/>
      <w:r w:rsidRPr="00AD5200">
        <w:rPr>
          <w:rFonts w:ascii="Garamond" w:hAnsi="Garamond"/>
        </w:rPr>
        <w:t xml:space="preserve"> </w:t>
      </w:r>
      <w:proofErr w:type="spellStart"/>
      <w:r w:rsidRPr="00AD5200">
        <w:rPr>
          <w:rFonts w:ascii="Garamond" w:hAnsi="Garamond"/>
        </w:rPr>
        <w:t>karena</w:t>
      </w:r>
      <w:proofErr w:type="spellEnd"/>
      <w:r w:rsidRPr="00AD5200">
        <w:rPr>
          <w:rFonts w:ascii="Garamond" w:hAnsi="Garamond"/>
        </w:rPr>
        <w:t xml:space="preserve"> </w:t>
      </w:r>
      <w:proofErr w:type="spellStart"/>
      <w:r w:rsidRPr="00AD5200">
        <w:rPr>
          <w:rFonts w:ascii="Garamond" w:hAnsi="Garamond"/>
        </w:rPr>
        <w:t>benda</w:t>
      </w:r>
      <w:proofErr w:type="spellEnd"/>
      <w:r w:rsidRPr="00AD5200">
        <w:rPr>
          <w:rFonts w:ascii="Garamond" w:hAnsi="Garamond"/>
        </w:rPr>
        <w:t xml:space="preserve"> </w:t>
      </w:r>
      <w:proofErr w:type="spellStart"/>
      <w:r w:rsidRPr="00AD5200">
        <w:rPr>
          <w:rFonts w:ascii="Garamond" w:hAnsi="Garamond"/>
        </w:rPr>
        <w:t>tajam</w:t>
      </w:r>
      <w:proofErr w:type="spellEnd"/>
      <w:r w:rsidRPr="00AD5200">
        <w:rPr>
          <w:rFonts w:ascii="Garamond" w:hAnsi="Garamond"/>
        </w:rPr>
        <w:t xml:space="preserve"> </w:t>
      </w:r>
      <w:proofErr w:type="spellStart"/>
      <w:r w:rsidRPr="00AD5200">
        <w:rPr>
          <w:rFonts w:ascii="Garamond" w:hAnsi="Garamond"/>
        </w:rPr>
        <w:t>termasuk</w:t>
      </w:r>
      <w:proofErr w:type="spellEnd"/>
      <w:r w:rsidRPr="00AD5200">
        <w:rPr>
          <w:rFonts w:ascii="Garamond" w:hAnsi="Garamond"/>
        </w:rPr>
        <w:t xml:space="preserve"> </w:t>
      </w:r>
      <w:proofErr w:type="spellStart"/>
      <w:r w:rsidRPr="00AD5200">
        <w:rPr>
          <w:rFonts w:ascii="Garamond" w:hAnsi="Garamond"/>
        </w:rPr>
        <w:t>permasalahan</w:t>
      </w:r>
      <w:proofErr w:type="spellEnd"/>
      <w:r w:rsidRPr="00AD5200">
        <w:rPr>
          <w:rFonts w:ascii="Garamond" w:hAnsi="Garamond"/>
        </w:rPr>
        <w:t xml:space="preserve"> </w:t>
      </w:r>
      <w:proofErr w:type="spellStart"/>
      <w:r w:rsidRPr="00AD5200">
        <w:rPr>
          <w:rFonts w:ascii="Garamond" w:hAnsi="Garamond"/>
        </w:rPr>
        <w:t>kesehatan</w:t>
      </w:r>
      <w:proofErr w:type="spellEnd"/>
      <w:r w:rsidRPr="00AD5200">
        <w:rPr>
          <w:rFonts w:ascii="Garamond" w:hAnsi="Garamond"/>
        </w:rPr>
        <w:t xml:space="preserve"> yang </w:t>
      </w:r>
      <w:proofErr w:type="spellStart"/>
      <w:r w:rsidRPr="00AD5200">
        <w:rPr>
          <w:rFonts w:ascii="Garamond" w:hAnsi="Garamond"/>
        </w:rPr>
        <w:t>sering</w:t>
      </w:r>
      <w:proofErr w:type="spellEnd"/>
      <w:r w:rsidRPr="00AD5200">
        <w:rPr>
          <w:rFonts w:ascii="Garamond" w:hAnsi="Garamond"/>
        </w:rPr>
        <w:t xml:space="preserve"> terjadi</w:t>
      </w:r>
      <w:r w:rsidR="002D65EF">
        <w:rPr>
          <w:rFonts w:ascii="Garamond" w:hAnsi="Garamond"/>
        </w:rPr>
        <w:t>.</w:t>
      </w:r>
      <w:r w:rsidR="00B2083E">
        <w:rPr>
          <w:rFonts w:ascii="Garamond" w:hAnsi="Garamond"/>
        </w:rPr>
        <w:fldChar w:fldCharType="begin" w:fldLock="1"/>
      </w:r>
      <w:r w:rsidR="00C51626">
        <w:rPr>
          <w:rFonts w:ascii="Garamond" w:hAnsi="Garamond"/>
        </w:rPr>
        <w:instrText>ADDIN CSL_CITATION {"citationItems":[{"id":"ITEM-1","itemData":{"DOI":"10.3109/09286586.2011.628775","ISSN":"09286586","PMID":"22053838","abstract":"Purpose: To describe the prevalence and risk factors of ocular trauma in an urban Southeast Asian population. Methods: A population-based survey of 3,400 (75.6% response rate) adults of Indian ethnicity aged 4080 years residing in Singapore was conducted in 20072009. An age-stratified (10-year age group) random sampling procedure was performed to select participants. Ocular trauma was defined as any eye injury requiring medical attention and any history of ocular trauma was documented using a standardized and validated questionnaire comprising seven questions. Potential risk factors associated with ocular trauma included age, gender, socioeconomic status, occupation, housing type, alcohol consumption, smoking, diabetes mellitus, hypertension and history of falls. Results: Ocular trauma was reported in 5.1% (n=162; 95% confidence interval [CI] 4.36.1%) of the study population, of whom 26.5% (n=43) required hospitalization. A total of 42.0% (n=68) of cases resulted from a blunt object, 36.4% (n=59) from a sharp object, and 15.4% (n=25) from chemical burns. After adjusting for age and sex, men had a higher prevalence of ocular trauma (7.1% vs. 3.0%, age-adjusted odds ratio [OR] 2.2, 95% CI 1.63.1). A history of cigarette smoking was associated with higher likelihood of ocular trauma (OR 1.6, 95% CI 1.12.4) but not consumption of alcohol (OR 1.0, 95% CI 0.61.6). Conclusions: One in twenty Indian adults in this urban Southeast Asian population had a history of ocular trauma, similar to the prevalence reported in Malays living in Singapore. Men and cigarette smokers were more likely to have incurred ocular trauma. © 2011 Informa Healthcare USA, Inc.","author":[{"dropping-particle":"","family":"Chua","given":"Daniel","non-dropping-particle":"","parse-names":false,"suffix":""},{"dropping-particle":"","family":"Wong","given":"Wanling","non-dropping-particle":"","parse-names":false,"suffix":""},{"dropping-particle":"","family":"Lamoureux","given":"Ecosse L.","non-dropping-particle":"","parse-names":false,"suffix":""},{"dropping-particle":"","family":"Aung","given":"Tin","non-dropping-particle":"","parse-names":false,"suffix":""},{"dropping-particle":"","family":"Saw","given":"Seang Mei","non-dropping-particle":"","parse-names":false,"suffix":""},{"dropping-particle":"","family":"Wong","given":"Tien Y.","non-dropping-particle":"","parse-names":false,"suffix":""}],"container-title":"Ophthalmic Epidemiology","id":"ITEM-1","issue":"6","issued":{"date-parts":[["2011"]]},"page":"281-287","publisher":"Taylor &amp; Francis","title":"The prevalence and risk factors of ocular trauma: The Singapore Indian eye study","type":"article-journal","volume":"18"},"uris":["http://www.mendeley.com/documents/?uuid=a0f6ca6d-cdcd-4c07-b2d5-0c9ab3a8cea3"]}],"mendeley":{"formattedCitation":"&lt;sup&gt;6&lt;/sup&gt;","plainTextFormattedCitation":"6","previouslyFormattedCitation":"&lt;sup&gt;6&lt;/sup&gt;"},"properties":{"noteIndex":0},"schema":"https://github.com/citation-style-language/schema/raw/master/csl-citation.json"}</w:instrText>
      </w:r>
      <w:r w:rsidR="00B2083E">
        <w:rPr>
          <w:rFonts w:ascii="Garamond" w:hAnsi="Garamond"/>
        </w:rPr>
        <w:fldChar w:fldCharType="separate"/>
      </w:r>
      <w:r w:rsidR="00B2083E" w:rsidRPr="00B2083E">
        <w:rPr>
          <w:rFonts w:ascii="Garamond" w:hAnsi="Garamond"/>
          <w:noProof/>
          <w:vertAlign w:val="superscript"/>
        </w:rPr>
        <w:t>6</w:t>
      </w:r>
      <w:r w:rsidR="00B2083E">
        <w:rPr>
          <w:rFonts w:ascii="Garamond" w:hAnsi="Garamond"/>
        </w:rPr>
        <w:fldChar w:fldCharType="end"/>
      </w:r>
      <w:r w:rsidRPr="00AD5200">
        <w:rPr>
          <w:rFonts w:ascii="Garamond" w:hAnsi="Garamond"/>
        </w:rPr>
        <w:t xml:space="preserve"> Trauma </w:t>
      </w:r>
      <w:proofErr w:type="spellStart"/>
      <w:r w:rsidRPr="00AD5200">
        <w:rPr>
          <w:rFonts w:ascii="Garamond" w:hAnsi="Garamond"/>
        </w:rPr>
        <w:t>tajam</w:t>
      </w:r>
      <w:proofErr w:type="spellEnd"/>
      <w:r w:rsidRPr="00AD5200">
        <w:rPr>
          <w:rFonts w:ascii="Garamond" w:hAnsi="Garamond"/>
        </w:rPr>
        <w:t xml:space="preserve"> pada </w:t>
      </w:r>
      <w:proofErr w:type="spellStart"/>
      <w:r w:rsidRPr="00AD5200">
        <w:rPr>
          <w:rFonts w:ascii="Garamond" w:hAnsi="Garamond"/>
        </w:rPr>
        <w:t>mata</w:t>
      </w:r>
      <w:proofErr w:type="spellEnd"/>
      <w:r w:rsidRPr="00AD5200">
        <w:rPr>
          <w:rFonts w:ascii="Garamond" w:hAnsi="Garamond"/>
        </w:rPr>
        <w:t xml:space="preserve"> </w:t>
      </w:r>
      <w:proofErr w:type="spellStart"/>
      <w:r w:rsidRPr="00AD5200">
        <w:rPr>
          <w:rFonts w:ascii="Garamond" w:hAnsi="Garamond"/>
        </w:rPr>
        <w:t>adalah</w:t>
      </w:r>
      <w:proofErr w:type="spellEnd"/>
      <w:r w:rsidRPr="00AD5200">
        <w:rPr>
          <w:rFonts w:ascii="Garamond" w:hAnsi="Garamond"/>
        </w:rPr>
        <w:t xml:space="preserve"> trauma yang </w:t>
      </w:r>
      <w:proofErr w:type="spellStart"/>
      <w:r w:rsidRPr="00AD5200">
        <w:rPr>
          <w:rFonts w:ascii="Garamond" w:hAnsi="Garamond"/>
        </w:rPr>
        <w:t>menyebabkan</w:t>
      </w:r>
      <w:proofErr w:type="spellEnd"/>
      <w:r w:rsidRPr="00AD5200">
        <w:rPr>
          <w:rFonts w:ascii="Garamond" w:hAnsi="Garamond"/>
        </w:rPr>
        <w:t xml:space="preserve"> </w:t>
      </w:r>
      <w:proofErr w:type="spellStart"/>
      <w:r w:rsidRPr="00AD5200">
        <w:rPr>
          <w:rFonts w:ascii="Garamond" w:hAnsi="Garamond"/>
        </w:rPr>
        <w:t>luka</w:t>
      </w:r>
      <w:proofErr w:type="spellEnd"/>
      <w:r w:rsidRPr="00AD5200">
        <w:rPr>
          <w:rFonts w:ascii="Garamond" w:hAnsi="Garamond"/>
        </w:rPr>
        <w:t xml:space="preserve"> dan </w:t>
      </w:r>
      <w:proofErr w:type="spellStart"/>
      <w:r w:rsidRPr="00AD5200">
        <w:rPr>
          <w:rFonts w:ascii="Garamond" w:hAnsi="Garamond"/>
        </w:rPr>
        <w:t>mengenai</w:t>
      </w:r>
      <w:proofErr w:type="spellEnd"/>
      <w:r w:rsidRPr="00AD5200">
        <w:rPr>
          <w:rFonts w:ascii="Garamond" w:hAnsi="Garamond"/>
        </w:rPr>
        <w:t xml:space="preserve"> </w:t>
      </w:r>
      <w:proofErr w:type="spellStart"/>
      <w:r w:rsidRPr="00AD5200">
        <w:rPr>
          <w:rFonts w:ascii="Garamond" w:hAnsi="Garamond"/>
        </w:rPr>
        <w:t>seluruh</w:t>
      </w:r>
      <w:proofErr w:type="spellEnd"/>
      <w:r w:rsidRPr="00AD5200">
        <w:rPr>
          <w:rFonts w:ascii="Garamond" w:hAnsi="Garamond"/>
        </w:rPr>
        <w:t xml:space="preserve"> </w:t>
      </w:r>
      <w:proofErr w:type="spellStart"/>
      <w:r w:rsidRPr="00AD5200">
        <w:rPr>
          <w:rFonts w:ascii="Garamond" w:hAnsi="Garamond"/>
        </w:rPr>
        <w:t>dinding</w:t>
      </w:r>
      <w:proofErr w:type="spellEnd"/>
      <w:r w:rsidRPr="00AD5200">
        <w:rPr>
          <w:rFonts w:ascii="Garamond" w:hAnsi="Garamond"/>
        </w:rPr>
        <w:t xml:space="preserve"> bola </w:t>
      </w:r>
      <w:proofErr w:type="spellStart"/>
      <w:r w:rsidRPr="00AD5200">
        <w:rPr>
          <w:rFonts w:ascii="Garamond" w:hAnsi="Garamond"/>
        </w:rPr>
        <w:t>mata</w:t>
      </w:r>
      <w:proofErr w:type="spellEnd"/>
      <w:r w:rsidRPr="00AD5200">
        <w:rPr>
          <w:rFonts w:ascii="Garamond" w:hAnsi="Garamond"/>
        </w:rPr>
        <w:t xml:space="preserve"> (</w:t>
      </w:r>
      <w:proofErr w:type="spellStart"/>
      <w:r w:rsidRPr="00AD5200">
        <w:rPr>
          <w:rFonts w:ascii="Garamond" w:hAnsi="Garamond"/>
        </w:rPr>
        <w:t>kornea</w:t>
      </w:r>
      <w:proofErr w:type="spellEnd"/>
      <w:r w:rsidRPr="00AD5200">
        <w:rPr>
          <w:rFonts w:ascii="Garamond" w:hAnsi="Garamond"/>
        </w:rPr>
        <w:t xml:space="preserve">). Trauma </w:t>
      </w:r>
      <w:proofErr w:type="spellStart"/>
      <w:r w:rsidRPr="00AD5200">
        <w:rPr>
          <w:rFonts w:ascii="Garamond" w:hAnsi="Garamond"/>
        </w:rPr>
        <w:t>ini</w:t>
      </w:r>
      <w:proofErr w:type="spellEnd"/>
      <w:r w:rsidRPr="00AD5200">
        <w:rPr>
          <w:rFonts w:ascii="Garamond" w:hAnsi="Garamond"/>
        </w:rPr>
        <w:t xml:space="preserve"> </w:t>
      </w:r>
      <w:proofErr w:type="spellStart"/>
      <w:r w:rsidRPr="00AD5200">
        <w:rPr>
          <w:rFonts w:ascii="Garamond" w:hAnsi="Garamond"/>
        </w:rPr>
        <w:t>ada</w:t>
      </w:r>
      <w:proofErr w:type="spellEnd"/>
      <w:r w:rsidRPr="00AD5200">
        <w:rPr>
          <w:rFonts w:ascii="Garamond" w:hAnsi="Garamond"/>
        </w:rPr>
        <w:t xml:space="preserve"> yang </w:t>
      </w:r>
      <w:proofErr w:type="spellStart"/>
      <w:r w:rsidRPr="00AD5200">
        <w:rPr>
          <w:rFonts w:ascii="Garamond" w:hAnsi="Garamond"/>
        </w:rPr>
        <w:t>dinamakan</w:t>
      </w:r>
      <w:proofErr w:type="spellEnd"/>
      <w:r w:rsidRPr="00AD5200">
        <w:rPr>
          <w:rFonts w:ascii="Garamond" w:hAnsi="Garamond"/>
        </w:rPr>
        <w:t xml:space="preserve"> trauma </w:t>
      </w:r>
      <w:r w:rsidRPr="00AD5200">
        <w:rPr>
          <w:rFonts w:ascii="Garamond" w:hAnsi="Garamond"/>
          <w:i/>
          <w:iCs/>
        </w:rPr>
        <w:t xml:space="preserve">penetrating </w:t>
      </w:r>
      <w:r w:rsidRPr="00AD5200">
        <w:rPr>
          <w:rFonts w:ascii="Garamond" w:hAnsi="Garamond"/>
        </w:rPr>
        <w:t xml:space="preserve">dan trauma </w:t>
      </w:r>
      <w:r w:rsidRPr="00AD5200">
        <w:rPr>
          <w:rFonts w:ascii="Garamond" w:hAnsi="Garamond"/>
          <w:i/>
          <w:iCs/>
        </w:rPr>
        <w:t>perforating</w:t>
      </w:r>
      <w:r w:rsidRPr="00AD5200">
        <w:rPr>
          <w:rFonts w:ascii="Garamond" w:hAnsi="Garamond"/>
        </w:rPr>
        <w:t xml:space="preserve">. </w:t>
      </w:r>
      <w:proofErr w:type="spellStart"/>
      <w:r w:rsidRPr="00AD5200">
        <w:rPr>
          <w:rFonts w:ascii="Garamond" w:hAnsi="Garamond"/>
        </w:rPr>
        <w:t>Disebut</w:t>
      </w:r>
      <w:proofErr w:type="spellEnd"/>
      <w:r w:rsidRPr="00AD5200">
        <w:rPr>
          <w:rFonts w:ascii="Garamond" w:hAnsi="Garamond"/>
        </w:rPr>
        <w:t xml:space="preserve"> trauma </w:t>
      </w:r>
      <w:r w:rsidRPr="00AD5200">
        <w:rPr>
          <w:rFonts w:ascii="Garamond" w:hAnsi="Garamond"/>
          <w:i/>
          <w:iCs/>
        </w:rPr>
        <w:t xml:space="preserve">penetrating </w:t>
      </w:r>
      <w:proofErr w:type="spellStart"/>
      <w:r w:rsidRPr="00AD5200">
        <w:rPr>
          <w:rFonts w:ascii="Garamond" w:hAnsi="Garamond"/>
        </w:rPr>
        <w:t>jika</w:t>
      </w:r>
      <w:proofErr w:type="spellEnd"/>
      <w:r w:rsidRPr="00AD5200">
        <w:rPr>
          <w:rFonts w:ascii="Garamond" w:hAnsi="Garamond"/>
        </w:rPr>
        <w:t xml:space="preserve"> </w:t>
      </w:r>
      <w:proofErr w:type="spellStart"/>
      <w:r w:rsidRPr="00AD5200">
        <w:rPr>
          <w:rFonts w:ascii="Garamond" w:hAnsi="Garamond"/>
        </w:rPr>
        <w:t>melukai</w:t>
      </w:r>
      <w:proofErr w:type="spellEnd"/>
      <w:r w:rsidRPr="00AD5200">
        <w:rPr>
          <w:rFonts w:ascii="Garamond" w:hAnsi="Garamond"/>
        </w:rPr>
        <w:t xml:space="preserve"> </w:t>
      </w:r>
      <w:proofErr w:type="spellStart"/>
      <w:r w:rsidRPr="00AD5200">
        <w:rPr>
          <w:rFonts w:ascii="Garamond" w:hAnsi="Garamond"/>
        </w:rPr>
        <w:t>ke</w:t>
      </w:r>
      <w:proofErr w:type="spellEnd"/>
      <w:r w:rsidRPr="00AD5200">
        <w:rPr>
          <w:rFonts w:ascii="Garamond" w:hAnsi="Garamond"/>
        </w:rPr>
        <w:t xml:space="preserve"> </w:t>
      </w:r>
      <w:proofErr w:type="spellStart"/>
      <w:r w:rsidRPr="00AD5200">
        <w:rPr>
          <w:rFonts w:ascii="Garamond" w:hAnsi="Garamond"/>
        </w:rPr>
        <w:t>dalam</w:t>
      </w:r>
      <w:proofErr w:type="spellEnd"/>
      <w:r w:rsidRPr="00AD5200">
        <w:rPr>
          <w:rFonts w:ascii="Garamond" w:hAnsi="Garamond"/>
        </w:rPr>
        <w:t xml:space="preserve"> </w:t>
      </w:r>
      <w:proofErr w:type="spellStart"/>
      <w:r w:rsidRPr="00AD5200">
        <w:rPr>
          <w:rFonts w:ascii="Garamond" w:hAnsi="Garamond"/>
        </w:rPr>
        <w:t>jaringan</w:t>
      </w:r>
      <w:proofErr w:type="spellEnd"/>
      <w:r w:rsidRPr="00AD5200">
        <w:rPr>
          <w:rFonts w:ascii="Garamond" w:hAnsi="Garamond"/>
        </w:rPr>
        <w:t xml:space="preserve"> bola </w:t>
      </w:r>
      <w:proofErr w:type="spellStart"/>
      <w:r w:rsidRPr="00AD5200">
        <w:rPr>
          <w:rFonts w:ascii="Garamond" w:hAnsi="Garamond"/>
        </w:rPr>
        <w:t>mata</w:t>
      </w:r>
      <w:proofErr w:type="spellEnd"/>
      <w:r w:rsidRPr="00AD5200">
        <w:rPr>
          <w:rFonts w:ascii="Garamond" w:hAnsi="Garamond"/>
        </w:rPr>
        <w:t xml:space="preserve">, </w:t>
      </w:r>
      <w:proofErr w:type="spellStart"/>
      <w:r w:rsidRPr="00AD5200">
        <w:rPr>
          <w:rFonts w:ascii="Garamond" w:hAnsi="Garamond"/>
        </w:rPr>
        <w:t>sedangkan</w:t>
      </w:r>
      <w:proofErr w:type="spellEnd"/>
      <w:r w:rsidRPr="00AD5200">
        <w:rPr>
          <w:rFonts w:ascii="Garamond" w:hAnsi="Garamond"/>
        </w:rPr>
        <w:t xml:space="preserve"> trauma </w:t>
      </w:r>
      <w:r w:rsidRPr="00AD5200">
        <w:rPr>
          <w:rFonts w:ascii="Garamond" w:hAnsi="Garamond"/>
          <w:i/>
          <w:iCs/>
        </w:rPr>
        <w:t xml:space="preserve">perforating </w:t>
      </w:r>
      <w:proofErr w:type="spellStart"/>
      <w:r w:rsidRPr="00AD5200">
        <w:rPr>
          <w:rFonts w:ascii="Garamond" w:hAnsi="Garamond"/>
        </w:rPr>
        <w:t>menembus</w:t>
      </w:r>
      <w:proofErr w:type="spellEnd"/>
      <w:r w:rsidRPr="00AD5200">
        <w:rPr>
          <w:rFonts w:ascii="Garamond" w:hAnsi="Garamond"/>
        </w:rPr>
        <w:t xml:space="preserve"> </w:t>
      </w:r>
      <w:proofErr w:type="spellStart"/>
      <w:r w:rsidRPr="00AD5200">
        <w:rPr>
          <w:rFonts w:ascii="Garamond" w:hAnsi="Garamond"/>
        </w:rPr>
        <w:t>melewati</w:t>
      </w:r>
      <w:proofErr w:type="spellEnd"/>
      <w:r w:rsidRPr="00AD5200">
        <w:rPr>
          <w:rFonts w:ascii="Garamond" w:hAnsi="Garamond"/>
        </w:rPr>
        <w:t xml:space="preserve"> </w:t>
      </w:r>
      <w:proofErr w:type="spellStart"/>
      <w:r w:rsidRPr="00AD5200">
        <w:rPr>
          <w:rFonts w:ascii="Garamond" w:hAnsi="Garamond"/>
        </w:rPr>
        <w:t>jaringan</w:t>
      </w:r>
      <w:proofErr w:type="spellEnd"/>
      <w:r w:rsidRPr="00AD5200">
        <w:rPr>
          <w:rFonts w:ascii="Garamond" w:hAnsi="Garamond"/>
        </w:rPr>
        <w:t xml:space="preserve"> bola mata</w:t>
      </w:r>
      <w:r w:rsidR="002D65EF">
        <w:rPr>
          <w:rFonts w:ascii="Garamond" w:hAnsi="Garamond"/>
        </w:rPr>
        <w:t>.</w:t>
      </w:r>
      <w:r w:rsidR="00C51626">
        <w:rPr>
          <w:rFonts w:ascii="Garamond" w:hAnsi="Garamond"/>
        </w:rPr>
        <w:fldChar w:fldCharType="begin" w:fldLock="1"/>
      </w:r>
      <w:r w:rsidR="00C51626">
        <w:rPr>
          <w:rFonts w:ascii="Garamond" w:hAnsi="Garamond"/>
        </w:rPr>
        <w:instrText>ADDIN CSL_CITATION {"citationItems":[{"id":"ITEM-1","itemData":{"ISSN":"2339-1227","author":[{"dropping-particle":"","family":"Almira","given":"R","non-dropping-particle":"","parse-names":false,"suffix":""},{"dropping-particle":"","family":"Yusran","given":"M","non-dropping-particle":"","parse-names":false,"suffix":""},{"dropping-particle":"","family":"Hamidi","given":"S","non-dropping-particle":"","parse-names":false,"suffix":""},{"dropping-particle":"","family":"Himayani. R","given":"","non-dropping-particle":"","parse-names":false,"suffix":""}],"container-title":"Medula","id":"ITEM-1","issue":"1","issued":{"date-parts":[["2019"]]},"page":"154-158","publisher":"fakultas kedokteran universitas lampung","title":"Karakteristik Kasus Trauma Bola Mata Di Rumah Sakit Umum Daerah Dr. H. Abdul Moeloek Lampung Periode Tahun 2016-2017","type":"article-journal","volume":"9"},"uris":["http://www.mendeley.com/documents/?uuid=30255763-5e12-4c81-b285-7b7a51b2d2f4"]}],"mendeley":{"formattedCitation":"&lt;sup&gt;7&lt;/sup&gt;","plainTextFormattedCitation":"7","previouslyFormattedCitation":"&lt;sup&gt;7&lt;/sup&gt;"},"properties":{"noteIndex":0},"schema":"https://github.com/citation-style-language/schema/raw/master/csl-citation.json"}</w:instrText>
      </w:r>
      <w:r w:rsidR="00C51626">
        <w:rPr>
          <w:rFonts w:ascii="Garamond" w:hAnsi="Garamond"/>
        </w:rPr>
        <w:fldChar w:fldCharType="separate"/>
      </w:r>
      <w:r w:rsidR="00C51626" w:rsidRPr="00C51626">
        <w:rPr>
          <w:rFonts w:ascii="Garamond" w:hAnsi="Garamond"/>
          <w:noProof/>
          <w:vertAlign w:val="superscript"/>
        </w:rPr>
        <w:t>7</w:t>
      </w:r>
      <w:r w:rsidR="00C51626">
        <w:rPr>
          <w:rFonts w:ascii="Garamond" w:hAnsi="Garamond"/>
        </w:rPr>
        <w:fldChar w:fldCharType="end"/>
      </w:r>
      <w:r>
        <w:rPr>
          <w:rFonts w:ascii="Garamond" w:hAnsi="Garamond"/>
        </w:rPr>
        <w:t xml:space="preserve"> </w:t>
      </w:r>
      <w:proofErr w:type="spellStart"/>
      <w:r w:rsidRPr="00AD5200">
        <w:rPr>
          <w:rFonts w:ascii="Garamond" w:hAnsi="Garamond"/>
        </w:rPr>
        <w:t>Struktur</w:t>
      </w:r>
      <w:proofErr w:type="spellEnd"/>
      <w:r w:rsidRPr="00AD5200">
        <w:rPr>
          <w:rFonts w:ascii="Garamond" w:hAnsi="Garamond"/>
        </w:rPr>
        <w:t xml:space="preserve"> </w:t>
      </w:r>
      <w:proofErr w:type="spellStart"/>
      <w:r w:rsidRPr="00AD5200">
        <w:rPr>
          <w:rFonts w:ascii="Garamond" w:hAnsi="Garamond"/>
        </w:rPr>
        <w:t>mata</w:t>
      </w:r>
      <w:proofErr w:type="spellEnd"/>
      <w:r w:rsidRPr="00AD5200">
        <w:rPr>
          <w:rFonts w:ascii="Garamond" w:hAnsi="Garamond"/>
        </w:rPr>
        <w:t xml:space="preserve"> </w:t>
      </w:r>
      <w:proofErr w:type="spellStart"/>
      <w:r w:rsidRPr="00AD5200">
        <w:rPr>
          <w:rFonts w:ascii="Garamond" w:hAnsi="Garamond"/>
        </w:rPr>
        <w:t>mangalami</w:t>
      </w:r>
      <w:proofErr w:type="spellEnd"/>
      <w:r w:rsidRPr="00AD5200">
        <w:rPr>
          <w:rFonts w:ascii="Garamond" w:hAnsi="Garamond"/>
        </w:rPr>
        <w:t xml:space="preserve"> </w:t>
      </w:r>
      <w:proofErr w:type="spellStart"/>
      <w:r w:rsidRPr="00AD5200">
        <w:rPr>
          <w:rFonts w:ascii="Garamond" w:hAnsi="Garamond"/>
        </w:rPr>
        <w:t>kerusakan</w:t>
      </w:r>
      <w:proofErr w:type="spellEnd"/>
      <w:r w:rsidRPr="00AD5200">
        <w:rPr>
          <w:rFonts w:ascii="Garamond" w:hAnsi="Garamond"/>
        </w:rPr>
        <w:t xml:space="preserve"> </w:t>
      </w:r>
      <w:proofErr w:type="spellStart"/>
      <w:r w:rsidRPr="00AD5200">
        <w:rPr>
          <w:rFonts w:ascii="Garamond" w:hAnsi="Garamond"/>
        </w:rPr>
        <w:t>akibat</w:t>
      </w:r>
      <w:proofErr w:type="spellEnd"/>
      <w:r w:rsidRPr="00AD5200">
        <w:rPr>
          <w:rFonts w:ascii="Garamond" w:hAnsi="Garamond"/>
        </w:rPr>
        <w:t xml:space="preserve"> </w:t>
      </w:r>
      <w:proofErr w:type="spellStart"/>
      <w:r w:rsidRPr="00AD5200">
        <w:rPr>
          <w:rFonts w:ascii="Garamond" w:hAnsi="Garamond"/>
        </w:rPr>
        <w:t>benda</w:t>
      </w:r>
      <w:proofErr w:type="spellEnd"/>
      <w:r w:rsidRPr="00AD5200">
        <w:rPr>
          <w:rFonts w:ascii="Garamond" w:hAnsi="Garamond"/>
        </w:rPr>
        <w:t xml:space="preserve"> </w:t>
      </w:r>
      <w:proofErr w:type="spellStart"/>
      <w:r w:rsidRPr="00AD5200">
        <w:rPr>
          <w:rFonts w:ascii="Garamond" w:hAnsi="Garamond"/>
        </w:rPr>
        <w:t>asing</w:t>
      </w:r>
      <w:proofErr w:type="spellEnd"/>
      <w:r w:rsidRPr="00AD5200">
        <w:rPr>
          <w:rFonts w:ascii="Garamond" w:hAnsi="Garamond"/>
        </w:rPr>
        <w:t xml:space="preserve"> yang </w:t>
      </w:r>
      <w:proofErr w:type="spellStart"/>
      <w:r w:rsidRPr="00AD5200">
        <w:rPr>
          <w:rFonts w:ascii="Garamond" w:hAnsi="Garamond"/>
        </w:rPr>
        <w:t>menembus</w:t>
      </w:r>
      <w:proofErr w:type="spellEnd"/>
      <w:r w:rsidRPr="00AD5200">
        <w:rPr>
          <w:rFonts w:ascii="Garamond" w:hAnsi="Garamond"/>
        </w:rPr>
        <w:t xml:space="preserve"> </w:t>
      </w:r>
      <w:proofErr w:type="spellStart"/>
      <w:r w:rsidRPr="00AD5200">
        <w:rPr>
          <w:rFonts w:ascii="Garamond" w:hAnsi="Garamond"/>
        </w:rPr>
        <w:t>lapisan</w:t>
      </w:r>
      <w:proofErr w:type="spellEnd"/>
      <w:r w:rsidRPr="00AD5200">
        <w:rPr>
          <w:rFonts w:ascii="Garamond" w:hAnsi="Garamond"/>
        </w:rPr>
        <w:t xml:space="preserve"> </w:t>
      </w:r>
      <w:proofErr w:type="spellStart"/>
      <w:r w:rsidRPr="00AD5200">
        <w:rPr>
          <w:rFonts w:ascii="Garamond" w:hAnsi="Garamond"/>
        </w:rPr>
        <w:t>okular</w:t>
      </w:r>
      <w:proofErr w:type="spellEnd"/>
      <w:r w:rsidRPr="00AD5200">
        <w:rPr>
          <w:rFonts w:ascii="Garamond" w:hAnsi="Garamond"/>
        </w:rPr>
        <w:t xml:space="preserve"> dan juga </w:t>
      </w:r>
      <w:proofErr w:type="spellStart"/>
      <w:r w:rsidRPr="00AD5200">
        <w:rPr>
          <w:rFonts w:ascii="Garamond" w:hAnsi="Garamond"/>
        </w:rPr>
        <w:t>dapat</w:t>
      </w:r>
      <w:proofErr w:type="spellEnd"/>
      <w:r w:rsidRPr="00AD5200">
        <w:rPr>
          <w:rFonts w:ascii="Garamond" w:hAnsi="Garamond"/>
        </w:rPr>
        <w:t xml:space="preserve"> </w:t>
      </w:r>
      <w:proofErr w:type="spellStart"/>
      <w:r w:rsidRPr="00AD5200">
        <w:rPr>
          <w:rFonts w:ascii="Garamond" w:hAnsi="Garamond"/>
        </w:rPr>
        <w:t>tertahan</w:t>
      </w:r>
      <w:proofErr w:type="spellEnd"/>
      <w:r w:rsidRPr="00AD5200">
        <w:rPr>
          <w:rFonts w:ascii="Garamond" w:hAnsi="Garamond"/>
        </w:rPr>
        <w:t xml:space="preserve"> </w:t>
      </w:r>
      <w:proofErr w:type="spellStart"/>
      <w:r w:rsidRPr="00AD5200">
        <w:rPr>
          <w:rFonts w:ascii="Garamond" w:hAnsi="Garamond"/>
        </w:rPr>
        <w:t>atau</w:t>
      </w:r>
      <w:proofErr w:type="spellEnd"/>
      <w:r w:rsidRPr="00AD5200">
        <w:rPr>
          <w:rFonts w:ascii="Garamond" w:hAnsi="Garamond"/>
        </w:rPr>
        <w:t xml:space="preserve"> </w:t>
      </w:r>
      <w:proofErr w:type="spellStart"/>
      <w:r w:rsidRPr="00AD5200">
        <w:rPr>
          <w:rFonts w:ascii="Garamond" w:hAnsi="Garamond"/>
        </w:rPr>
        <w:t>menetap</w:t>
      </w:r>
      <w:proofErr w:type="spellEnd"/>
      <w:r w:rsidRPr="00AD5200">
        <w:rPr>
          <w:rFonts w:ascii="Garamond" w:hAnsi="Garamond"/>
        </w:rPr>
        <w:t xml:space="preserve"> </w:t>
      </w:r>
      <w:proofErr w:type="spellStart"/>
      <w:r w:rsidRPr="00AD5200">
        <w:rPr>
          <w:rFonts w:ascii="Garamond" w:hAnsi="Garamond"/>
        </w:rPr>
        <w:t>dalam</w:t>
      </w:r>
      <w:proofErr w:type="spellEnd"/>
      <w:r w:rsidRPr="00AD5200">
        <w:rPr>
          <w:rFonts w:ascii="Garamond" w:hAnsi="Garamond"/>
        </w:rPr>
        <w:t xml:space="preserve"> </w:t>
      </w:r>
      <w:proofErr w:type="spellStart"/>
      <w:r w:rsidRPr="00AD5200">
        <w:rPr>
          <w:rFonts w:ascii="Garamond" w:hAnsi="Garamond"/>
        </w:rPr>
        <w:t>mata</w:t>
      </w:r>
      <w:proofErr w:type="spellEnd"/>
      <w:r w:rsidRPr="00AD5200">
        <w:rPr>
          <w:rFonts w:ascii="Garamond" w:hAnsi="Garamond"/>
        </w:rPr>
        <w:t xml:space="preserve">. Benda </w:t>
      </w:r>
      <w:proofErr w:type="spellStart"/>
      <w:r w:rsidRPr="00AD5200">
        <w:rPr>
          <w:rFonts w:ascii="Garamond" w:hAnsi="Garamond"/>
        </w:rPr>
        <w:t>tajam</w:t>
      </w:r>
      <w:proofErr w:type="spellEnd"/>
      <w:r w:rsidRPr="00AD5200">
        <w:rPr>
          <w:rFonts w:ascii="Garamond" w:hAnsi="Garamond"/>
        </w:rPr>
        <w:t xml:space="preserve"> </w:t>
      </w:r>
      <w:proofErr w:type="spellStart"/>
      <w:r w:rsidRPr="00AD5200">
        <w:rPr>
          <w:rFonts w:ascii="Garamond" w:hAnsi="Garamond"/>
        </w:rPr>
        <w:t>atau</w:t>
      </w:r>
      <w:proofErr w:type="spellEnd"/>
      <w:r w:rsidRPr="00AD5200">
        <w:rPr>
          <w:rFonts w:ascii="Garamond" w:hAnsi="Garamond"/>
        </w:rPr>
        <w:t xml:space="preserve"> </w:t>
      </w:r>
      <w:proofErr w:type="spellStart"/>
      <w:r w:rsidRPr="00AD5200">
        <w:rPr>
          <w:rFonts w:ascii="Garamond" w:hAnsi="Garamond"/>
        </w:rPr>
        <w:t>benda</w:t>
      </w:r>
      <w:proofErr w:type="spellEnd"/>
      <w:r w:rsidRPr="00AD5200">
        <w:rPr>
          <w:rFonts w:ascii="Garamond" w:hAnsi="Garamond"/>
        </w:rPr>
        <w:t xml:space="preserve"> </w:t>
      </w:r>
      <w:proofErr w:type="spellStart"/>
      <w:r w:rsidRPr="00AD5200">
        <w:rPr>
          <w:rFonts w:ascii="Garamond" w:hAnsi="Garamond"/>
        </w:rPr>
        <w:t>dengan</w:t>
      </w:r>
      <w:proofErr w:type="spellEnd"/>
      <w:r w:rsidRPr="00AD5200">
        <w:rPr>
          <w:rFonts w:ascii="Garamond" w:hAnsi="Garamond"/>
        </w:rPr>
        <w:t xml:space="preserve"> </w:t>
      </w:r>
      <w:proofErr w:type="spellStart"/>
      <w:r w:rsidRPr="00AD5200">
        <w:rPr>
          <w:rFonts w:ascii="Garamond" w:hAnsi="Garamond"/>
        </w:rPr>
        <w:t>kecepatan</w:t>
      </w:r>
      <w:proofErr w:type="spellEnd"/>
      <w:r w:rsidRPr="00AD5200">
        <w:rPr>
          <w:rFonts w:ascii="Garamond" w:hAnsi="Garamond"/>
        </w:rPr>
        <w:t xml:space="preserve"> </w:t>
      </w:r>
      <w:proofErr w:type="spellStart"/>
      <w:r w:rsidRPr="00AD5200">
        <w:rPr>
          <w:rFonts w:ascii="Garamond" w:hAnsi="Garamond"/>
        </w:rPr>
        <w:t>tinggi</w:t>
      </w:r>
      <w:proofErr w:type="spellEnd"/>
      <w:r w:rsidRPr="00AD5200">
        <w:rPr>
          <w:rFonts w:ascii="Garamond" w:hAnsi="Garamond"/>
        </w:rPr>
        <w:t xml:space="preserve"> </w:t>
      </w:r>
      <w:proofErr w:type="spellStart"/>
      <w:r w:rsidRPr="00AD5200">
        <w:rPr>
          <w:rFonts w:ascii="Garamond" w:hAnsi="Garamond"/>
        </w:rPr>
        <w:t>dapat</w:t>
      </w:r>
      <w:proofErr w:type="spellEnd"/>
      <w:r w:rsidRPr="00AD5200">
        <w:rPr>
          <w:rFonts w:ascii="Garamond" w:hAnsi="Garamond"/>
        </w:rPr>
        <w:t xml:space="preserve"> </w:t>
      </w:r>
      <w:proofErr w:type="spellStart"/>
      <w:r w:rsidRPr="00AD5200">
        <w:rPr>
          <w:rFonts w:ascii="Garamond" w:hAnsi="Garamond"/>
        </w:rPr>
        <w:t>menyebabkan</w:t>
      </w:r>
      <w:proofErr w:type="spellEnd"/>
      <w:r w:rsidRPr="00AD5200">
        <w:rPr>
          <w:rFonts w:ascii="Garamond" w:hAnsi="Garamond"/>
        </w:rPr>
        <w:t xml:space="preserve"> </w:t>
      </w:r>
      <w:proofErr w:type="spellStart"/>
      <w:r w:rsidRPr="00AD5200">
        <w:rPr>
          <w:rFonts w:ascii="Garamond" w:hAnsi="Garamond"/>
        </w:rPr>
        <w:t>perforasi</w:t>
      </w:r>
      <w:proofErr w:type="spellEnd"/>
      <w:r w:rsidRPr="00AD5200">
        <w:rPr>
          <w:rFonts w:ascii="Garamond" w:hAnsi="Garamond"/>
        </w:rPr>
        <w:t xml:space="preserve"> </w:t>
      </w:r>
      <w:proofErr w:type="spellStart"/>
      <w:r w:rsidRPr="00AD5200">
        <w:rPr>
          <w:rFonts w:ascii="Garamond" w:hAnsi="Garamond"/>
        </w:rPr>
        <w:t>langsung</w:t>
      </w:r>
      <w:proofErr w:type="spellEnd"/>
      <w:r w:rsidRPr="00AD5200">
        <w:rPr>
          <w:rFonts w:ascii="Garamond" w:hAnsi="Garamond"/>
        </w:rPr>
        <w:t xml:space="preserve">. Benda </w:t>
      </w:r>
      <w:proofErr w:type="spellStart"/>
      <w:r w:rsidRPr="00AD5200">
        <w:rPr>
          <w:rFonts w:ascii="Garamond" w:hAnsi="Garamond"/>
        </w:rPr>
        <w:t>asing</w:t>
      </w:r>
      <w:proofErr w:type="spellEnd"/>
      <w:r w:rsidRPr="00AD5200">
        <w:rPr>
          <w:rFonts w:ascii="Garamond" w:hAnsi="Garamond"/>
        </w:rPr>
        <w:t xml:space="preserve"> </w:t>
      </w:r>
      <w:proofErr w:type="spellStart"/>
      <w:r w:rsidRPr="00AD5200">
        <w:rPr>
          <w:rFonts w:ascii="Garamond" w:hAnsi="Garamond"/>
        </w:rPr>
        <w:t>dapat</w:t>
      </w:r>
      <w:proofErr w:type="spellEnd"/>
      <w:r w:rsidRPr="00AD5200">
        <w:rPr>
          <w:rFonts w:ascii="Garamond" w:hAnsi="Garamond"/>
        </w:rPr>
        <w:t xml:space="preserve"> </w:t>
      </w:r>
      <w:proofErr w:type="spellStart"/>
      <w:r w:rsidRPr="00AD5200">
        <w:rPr>
          <w:rFonts w:ascii="Garamond" w:hAnsi="Garamond"/>
        </w:rPr>
        <w:t>mempenetrasi</w:t>
      </w:r>
      <w:proofErr w:type="spellEnd"/>
      <w:r w:rsidRPr="00AD5200">
        <w:rPr>
          <w:rFonts w:ascii="Garamond" w:hAnsi="Garamond"/>
        </w:rPr>
        <w:t xml:space="preserve"> </w:t>
      </w:r>
      <w:proofErr w:type="spellStart"/>
      <w:r w:rsidRPr="00AD5200">
        <w:rPr>
          <w:rFonts w:ascii="Garamond" w:hAnsi="Garamond"/>
        </w:rPr>
        <w:t>mata</w:t>
      </w:r>
      <w:proofErr w:type="spellEnd"/>
      <w:r w:rsidRPr="00AD5200">
        <w:rPr>
          <w:rFonts w:ascii="Garamond" w:hAnsi="Garamond"/>
        </w:rPr>
        <w:t xml:space="preserve"> dan </w:t>
      </w:r>
      <w:proofErr w:type="spellStart"/>
      <w:r w:rsidRPr="00AD5200">
        <w:rPr>
          <w:rFonts w:ascii="Garamond" w:hAnsi="Garamond"/>
        </w:rPr>
        <w:t>tetap</w:t>
      </w:r>
      <w:proofErr w:type="spellEnd"/>
      <w:r w:rsidRPr="00AD5200">
        <w:rPr>
          <w:rFonts w:ascii="Garamond" w:hAnsi="Garamond"/>
        </w:rPr>
        <w:t xml:space="preserve"> </w:t>
      </w:r>
      <w:proofErr w:type="spellStart"/>
      <w:r w:rsidRPr="00AD5200">
        <w:rPr>
          <w:rFonts w:ascii="Garamond" w:hAnsi="Garamond"/>
        </w:rPr>
        <w:t>berada</w:t>
      </w:r>
      <w:proofErr w:type="spellEnd"/>
      <w:r w:rsidRPr="00AD5200">
        <w:rPr>
          <w:rFonts w:ascii="Garamond" w:hAnsi="Garamond"/>
        </w:rPr>
        <w:t xml:space="preserve"> di bola mata</w:t>
      </w:r>
      <w:r w:rsidR="00B33BE1">
        <w:rPr>
          <w:rFonts w:ascii="Garamond" w:hAnsi="Garamond"/>
        </w:rPr>
        <w:t>.</w:t>
      </w:r>
      <w:r w:rsidR="00C51626">
        <w:rPr>
          <w:rFonts w:ascii="Garamond" w:hAnsi="Garamond"/>
        </w:rPr>
        <w:fldChar w:fldCharType="begin" w:fldLock="1"/>
      </w:r>
      <w:r w:rsidR="00C51626">
        <w:rPr>
          <w:rFonts w:ascii="Garamond" w:hAnsi="Garamond"/>
        </w:rPr>
        <w:instrText>ADDIN CSL_CITATION {"citationItems":[{"id":"ITEM-1","itemData":{"DOI":"10.35790/ecl.6.2.2018.22121","ISSN":"2337-5949","abstract":"Abstract: Although eye trauma cases are oftenly found, they are actually preventable. The incidence of open eye trauma is around 3.6-3.8 in 100,000 people worldwide. This study was aimed to obtain the profile of penetrating trauma in the eye at Prof. Dr. R. D. Kandou Hospital Manado. This was a retrospective analytical study using medical record data of Prof. Dr. R. D. Kandou Hospital from January 2016 to July 2018. The results showed 124 patients with penetrating trauma in the eye. Penetrating trauma cases in the eyes were significantly higher in males compared to females which were found in 105 patients (87.67%). Based on age, most patients were in the early adult age category (26-35 years) as many as 28 patients (22.58%). Based on work, the most common patients were farmers as many as 25 patients (20.16%), followed by laborers as many as 18 patients (14.51%). Conclusion: Most cases of penetrating trauma in the eyes were males, aged 26-35 years, and worked as farmers.Keywords: incidence, penetrating eye trauma Abstrak: Trauma pada mata sering terjadi dan sebenarnya merupakan penyebab gangguan penglihatan yang dapat dicegah. Insidensi trauma mata terbuka sekitar 3.6-3.8 per 100.000 populasi di seluruh dunia. Penelitian ini bertujuan untuk mendapatkan gambaran kejadian trauma tembus pada mata di RSUP Prof.DR.R.D Kandou Manado. Jenis penelitian ialah analitik retrospektif dengan menggunakan data di Bagian Rekam Medik RSUP Prof. Dr. R. D. Kandou Manado periode Januari 2016-Juli 2018. Hasil penelitian mendapatkan jumlah pasien trauma tembus pada mata sebanyak 124 orang. Kasus trauma tembus pada mata lebih banyak terjadi pada laki-laki dibandingkan perempuan yaitu 105 pasien (87,67%). Berdasarkan usia, trauma tembus pada mata terbanyak pada kategori dewasa awal (26-35 tahun) sebanyak 28 pasien (22,58%). Berdasarkan pekerjaan, trauma tembus pada mata terbanyak didapatkan pada petani sebanyak 25 pasien (20,16%) diikuti buruh sebanyak 18 pasien (14.51%). Simpulan: Trauma tembus pada mata terbanyak pada laki-laki, usia 26-35 tahun, didominasi pekerjaan sebagai petani.Kata kunci: angka kejadian, trauma tembus pada mata","author":[{"dropping-particle":"","family":"Pantow","given":"Immanuel H.","non-dropping-particle":"","parse-names":false,"suffix":""},{"dropping-particle":"","family":"Sumual","given":"Vera","non-dropping-particle":"","parse-names":false,"suffix":""},{"dropping-particle":"","family":"Manoppo","given":"Rillya D. P.","non-dropping-particle":"","parse-names":false,"suffix":""}],"container-title":"e-CliniC","id":"ITEM-1","issue":"2","issued":{"date-parts":[["2018"]]},"title":"Profil Trauma Tembus pada Mata di RSUP Prof. Dr. R.D. Kandou Manado Periode Januari 2016 – Juli 2018","type":"article-journal","volume":"6"},"uris":["http://www.mendeley.com/documents/?uuid=f98ef344-c240-4c6f-b6fa-9bcdf80f3c22"]}],"mendeley":{"formattedCitation":"&lt;sup&gt;1&lt;/sup&gt;","plainTextFormattedCitation":"1","previouslyFormattedCitation":"&lt;sup&gt;1&lt;/sup&gt;"},"properties":{"noteIndex":0},"schema":"https://github.com/citation-style-language/schema/raw/master/csl-citation.json"}</w:instrText>
      </w:r>
      <w:r w:rsidR="00C51626">
        <w:rPr>
          <w:rFonts w:ascii="Garamond" w:hAnsi="Garamond"/>
        </w:rPr>
        <w:fldChar w:fldCharType="separate"/>
      </w:r>
      <w:r w:rsidR="00C51626" w:rsidRPr="00C51626">
        <w:rPr>
          <w:rFonts w:ascii="Garamond" w:hAnsi="Garamond"/>
          <w:noProof/>
          <w:vertAlign w:val="superscript"/>
        </w:rPr>
        <w:t>1</w:t>
      </w:r>
      <w:r w:rsidR="00C51626">
        <w:rPr>
          <w:rFonts w:ascii="Garamond" w:hAnsi="Garamond"/>
        </w:rPr>
        <w:fldChar w:fldCharType="end"/>
      </w:r>
    </w:p>
    <w:p w14:paraId="57EAA184" w14:textId="35936EE5" w:rsidR="00F604DF" w:rsidRDefault="00F604DF" w:rsidP="00F604DF">
      <w:pPr>
        <w:pStyle w:val="NormalWeb"/>
        <w:shd w:val="clear" w:color="auto" w:fill="FFFFFF"/>
        <w:spacing w:before="0" w:beforeAutospacing="0" w:after="0" w:afterAutospacing="0"/>
        <w:ind w:firstLine="567"/>
        <w:jc w:val="both"/>
        <w:rPr>
          <w:rFonts w:ascii="Garamond" w:hAnsi="Garamond"/>
        </w:rPr>
      </w:pPr>
      <w:proofErr w:type="spellStart"/>
      <w:r w:rsidRPr="00AD5200">
        <w:rPr>
          <w:rFonts w:ascii="Garamond" w:hAnsi="Garamond"/>
        </w:rPr>
        <w:t>Etiologi</w:t>
      </w:r>
      <w:proofErr w:type="spellEnd"/>
      <w:r w:rsidRPr="00AD5200">
        <w:rPr>
          <w:rFonts w:ascii="Garamond" w:hAnsi="Garamond"/>
        </w:rPr>
        <w:t xml:space="preserve"> pada </w:t>
      </w:r>
      <w:proofErr w:type="spellStart"/>
      <w:r w:rsidRPr="00AD5200">
        <w:rPr>
          <w:rFonts w:ascii="Garamond" w:hAnsi="Garamond"/>
        </w:rPr>
        <w:t>kasus</w:t>
      </w:r>
      <w:proofErr w:type="spellEnd"/>
      <w:r w:rsidRPr="00AD5200">
        <w:rPr>
          <w:rFonts w:ascii="Garamond" w:hAnsi="Garamond"/>
        </w:rPr>
        <w:t xml:space="preserve"> trauma </w:t>
      </w:r>
      <w:proofErr w:type="spellStart"/>
      <w:r w:rsidRPr="00AD5200">
        <w:rPr>
          <w:rFonts w:ascii="Garamond" w:hAnsi="Garamond"/>
        </w:rPr>
        <w:t>mata</w:t>
      </w:r>
      <w:proofErr w:type="spellEnd"/>
      <w:r w:rsidRPr="00AD5200">
        <w:rPr>
          <w:rFonts w:ascii="Garamond" w:hAnsi="Garamond"/>
        </w:rPr>
        <w:t xml:space="preserve"> </w:t>
      </w:r>
      <w:proofErr w:type="spellStart"/>
      <w:r w:rsidRPr="00AD5200">
        <w:rPr>
          <w:rFonts w:ascii="Garamond" w:hAnsi="Garamond"/>
        </w:rPr>
        <w:t>karena</w:t>
      </w:r>
      <w:proofErr w:type="spellEnd"/>
      <w:r w:rsidRPr="00AD5200">
        <w:rPr>
          <w:rFonts w:ascii="Garamond" w:hAnsi="Garamond"/>
        </w:rPr>
        <w:t xml:space="preserve"> </w:t>
      </w:r>
      <w:proofErr w:type="spellStart"/>
      <w:r w:rsidRPr="00AD5200">
        <w:rPr>
          <w:rFonts w:ascii="Garamond" w:hAnsi="Garamond"/>
        </w:rPr>
        <w:t>benda</w:t>
      </w:r>
      <w:proofErr w:type="spellEnd"/>
      <w:r w:rsidRPr="00AD5200">
        <w:rPr>
          <w:rFonts w:ascii="Garamond" w:hAnsi="Garamond"/>
        </w:rPr>
        <w:t xml:space="preserve"> </w:t>
      </w:r>
      <w:proofErr w:type="spellStart"/>
      <w:r w:rsidRPr="00AD5200">
        <w:rPr>
          <w:rFonts w:ascii="Garamond" w:hAnsi="Garamond"/>
        </w:rPr>
        <w:t>tajam</w:t>
      </w:r>
      <w:proofErr w:type="spellEnd"/>
      <w:r w:rsidRPr="00AD5200">
        <w:rPr>
          <w:rFonts w:ascii="Garamond" w:hAnsi="Garamond"/>
        </w:rPr>
        <w:t xml:space="preserve"> </w:t>
      </w:r>
      <w:proofErr w:type="spellStart"/>
      <w:r w:rsidRPr="00AD5200">
        <w:rPr>
          <w:rFonts w:ascii="Garamond" w:hAnsi="Garamond"/>
        </w:rPr>
        <w:t>disebabkan</w:t>
      </w:r>
      <w:proofErr w:type="spellEnd"/>
      <w:r w:rsidRPr="00AD5200">
        <w:rPr>
          <w:rFonts w:ascii="Garamond" w:hAnsi="Garamond"/>
        </w:rPr>
        <w:t xml:space="preserve"> oleh </w:t>
      </w:r>
      <w:proofErr w:type="spellStart"/>
      <w:r w:rsidRPr="00AD5200">
        <w:rPr>
          <w:rFonts w:ascii="Garamond" w:hAnsi="Garamond"/>
        </w:rPr>
        <w:t>pisau</w:t>
      </w:r>
      <w:proofErr w:type="spellEnd"/>
      <w:r w:rsidRPr="00AD5200">
        <w:rPr>
          <w:rFonts w:ascii="Garamond" w:hAnsi="Garamond"/>
        </w:rPr>
        <w:t xml:space="preserve">, </w:t>
      </w:r>
      <w:proofErr w:type="spellStart"/>
      <w:r w:rsidRPr="00AD5200">
        <w:rPr>
          <w:rFonts w:ascii="Garamond" w:hAnsi="Garamond"/>
        </w:rPr>
        <w:t>pecahan</w:t>
      </w:r>
      <w:proofErr w:type="spellEnd"/>
      <w:r w:rsidRPr="00AD5200">
        <w:rPr>
          <w:rFonts w:ascii="Garamond" w:hAnsi="Garamond"/>
        </w:rPr>
        <w:t xml:space="preserve"> </w:t>
      </w:r>
      <w:proofErr w:type="spellStart"/>
      <w:r w:rsidRPr="00AD5200">
        <w:rPr>
          <w:rFonts w:ascii="Garamond" w:hAnsi="Garamond"/>
        </w:rPr>
        <w:t>kaca</w:t>
      </w:r>
      <w:proofErr w:type="spellEnd"/>
      <w:r w:rsidRPr="00AD5200">
        <w:rPr>
          <w:rFonts w:ascii="Garamond" w:hAnsi="Garamond"/>
        </w:rPr>
        <w:t xml:space="preserve">, </w:t>
      </w:r>
      <w:proofErr w:type="spellStart"/>
      <w:r w:rsidRPr="00AD5200">
        <w:rPr>
          <w:rFonts w:ascii="Garamond" w:hAnsi="Garamond"/>
        </w:rPr>
        <w:t>serpihan</w:t>
      </w:r>
      <w:proofErr w:type="spellEnd"/>
      <w:r w:rsidRPr="00AD5200">
        <w:rPr>
          <w:rFonts w:ascii="Garamond" w:hAnsi="Garamond"/>
        </w:rPr>
        <w:t xml:space="preserve"> </w:t>
      </w:r>
      <w:proofErr w:type="spellStart"/>
      <w:r w:rsidRPr="00AD5200">
        <w:rPr>
          <w:rFonts w:ascii="Garamond" w:hAnsi="Garamond"/>
        </w:rPr>
        <w:t>gerinda</w:t>
      </w:r>
      <w:proofErr w:type="spellEnd"/>
      <w:r w:rsidRPr="00AD5200">
        <w:rPr>
          <w:rFonts w:ascii="Garamond" w:hAnsi="Garamond"/>
        </w:rPr>
        <w:t xml:space="preserve">, </w:t>
      </w:r>
      <w:proofErr w:type="spellStart"/>
      <w:r w:rsidRPr="00AD5200">
        <w:rPr>
          <w:rFonts w:ascii="Garamond" w:hAnsi="Garamond"/>
        </w:rPr>
        <w:t>paku</w:t>
      </w:r>
      <w:proofErr w:type="spellEnd"/>
      <w:r w:rsidRPr="00AD5200">
        <w:rPr>
          <w:rFonts w:ascii="Garamond" w:hAnsi="Garamond"/>
        </w:rPr>
        <w:t xml:space="preserve"> dan </w:t>
      </w:r>
      <w:proofErr w:type="spellStart"/>
      <w:r w:rsidRPr="00AD5200">
        <w:rPr>
          <w:rFonts w:ascii="Garamond" w:hAnsi="Garamond"/>
        </w:rPr>
        <w:t>benda</w:t>
      </w:r>
      <w:proofErr w:type="spellEnd"/>
      <w:r w:rsidRPr="00AD5200">
        <w:rPr>
          <w:rFonts w:ascii="Garamond" w:hAnsi="Garamond"/>
        </w:rPr>
        <w:t xml:space="preserve"> </w:t>
      </w:r>
      <w:proofErr w:type="spellStart"/>
      <w:r w:rsidRPr="00AD5200">
        <w:rPr>
          <w:rFonts w:ascii="Garamond" w:hAnsi="Garamond"/>
        </w:rPr>
        <w:t>tajam</w:t>
      </w:r>
      <w:proofErr w:type="spellEnd"/>
      <w:r w:rsidRPr="00AD5200">
        <w:rPr>
          <w:rFonts w:ascii="Garamond" w:hAnsi="Garamond"/>
        </w:rPr>
        <w:t xml:space="preserve"> </w:t>
      </w:r>
      <w:proofErr w:type="spellStart"/>
      <w:r w:rsidRPr="00AD5200">
        <w:rPr>
          <w:rFonts w:ascii="Garamond" w:hAnsi="Garamond"/>
        </w:rPr>
        <w:t>lainnya</w:t>
      </w:r>
      <w:proofErr w:type="spellEnd"/>
      <w:r w:rsidRPr="00AD5200">
        <w:rPr>
          <w:rFonts w:ascii="Garamond" w:hAnsi="Garamond"/>
        </w:rPr>
        <w:t xml:space="preserve">. Pada </w:t>
      </w:r>
      <w:proofErr w:type="spellStart"/>
      <w:r w:rsidRPr="00AD5200">
        <w:rPr>
          <w:rFonts w:ascii="Garamond" w:hAnsi="Garamond"/>
        </w:rPr>
        <w:t>suatu</w:t>
      </w:r>
      <w:proofErr w:type="spellEnd"/>
      <w:r w:rsidRPr="00AD5200">
        <w:rPr>
          <w:rFonts w:ascii="Garamond" w:hAnsi="Garamond"/>
        </w:rPr>
        <w:t xml:space="preserve"> </w:t>
      </w:r>
      <w:proofErr w:type="spellStart"/>
      <w:r w:rsidRPr="00AD5200">
        <w:rPr>
          <w:rFonts w:ascii="Garamond" w:hAnsi="Garamond"/>
        </w:rPr>
        <w:t>penelitian</w:t>
      </w:r>
      <w:proofErr w:type="spellEnd"/>
      <w:r w:rsidRPr="00AD5200">
        <w:rPr>
          <w:rFonts w:ascii="Garamond" w:hAnsi="Garamond"/>
        </w:rPr>
        <w:t xml:space="preserve"> yang </w:t>
      </w:r>
      <w:proofErr w:type="spellStart"/>
      <w:r w:rsidRPr="00AD5200">
        <w:rPr>
          <w:rFonts w:ascii="Garamond" w:hAnsi="Garamond"/>
        </w:rPr>
        <w:t>dilakukan</w:t>
      </w:r>
      <w:proofErr w:type="spellEnd"/>
      <w:r w:rsidRPr="00AD5200">
        <w:rPr>
          <w:rFonts w:ascii="Garamond" w:hAnsi="Garamond"/>
        </w:rPr>
        <w:t xml:space="preserve"> di RSUP </w:t>
      </w:r>
      <w:proofErr w:type="spellStart"/>
      <w:r w:rsidRPr="00AD5200">
        <w:rPr>
          <w:rFonts w:ascii="Garamond" w:hAnsi="Garamond"/>
        </w:rPr>
        <w:t>Sanglah</w:t>
      </w:r>
      <w:proofErr w:type="spellEnd"/>
      <w:r w:rsidRPr="00AD5200">
        <w:rPr>
          <w:rFonts w:ascii="Garamond" w:hAnsi="Garamond"/>
        </w:rPr>
        <w:t xml:space="preserve"> Denpasar pada </w:t>
      </w:r>
      <w:proofErr w:type="spellStart"/>
      <w:r w:rsidRPr="00AD5200">
        <w:rPr>
          <w:rFonts w:ascii="Garamond" w:hAnsi="Garamond"/>
        </w:rPr>
        <w:t>tahun</w:t>
      </w:r>
      <w:proofErr w:type="spellEnd"/>
      <w:r w:rsidRPr="00AD5200">
        <w:rPr>
          <w:rFonts w:ascii="Garamond" w:hAnsi="Garamond"/>
        </w:rPr>
        <w:t xml:space="preserve"> 2011-2015 </w:t>
      </w:r>
      <w:proofErr w:type="spellStart"/>
      <w:r w:rsidRPr="00AD5200">
        <w:rPr>
          <w:rFonts w:ascii="Garamond" w:hAnsi="Garamond"/>
        </w:rPr>
        <w:t>menyebutkan</w:t>
      </w:r>
      <w:proofErr w:type="spellEnd"/>
      <w:r w:rsidRPr="00AD5200">
        <w:rPr>
          <w:rFonts w:ascii="Garamond" w:hAnsi="Garamond"/>
        </w:rPr>
        <w:t xml:space="preserve"> </w:t>
      </w:r>
      <w:proofErr w:type="spellStart"/>
      <w:r w:rsidRPr="00AD5200">
        <w:rPr>
          <w:rFonts w:ascii="Garamond" w:hAnsi="Garamond"/>
        </w:rPr>
        <w:t>beberapa</w:t>
      </w:r>
      <w:proofErr w:type="spellEnd"/>
      <w:r w:rsidRPr="00AD5200">
        <w:rPr>
          <w:rFonts w:ascii="Garamond" w:hAnsi="Garamond"/>
        </w:rPr>
        <w:t xml:space="preserve"> </w:t>
      </w:r>
      <w:proofErr w:type="spellStart"/>
      <w:r w:rsidRPr="00AD5200">
        <w:rPr>
          <w:rFonts w:ascii="Garamond" w:hAnsi="Garamond"/>
        </w:rPr>
        <w:t>benda</w:t>
      </w:r>
      <w:proofErr w:type="spellEnd"/>
      <w:r w:rsidRPr="00AD5200">
        <w:rPr>
          <w:rFonts w:ascii="Garamond" w:hAnsi="Garamond"/>
        </w:rPr>
        <w:t xml:space="preserve"> </w:t>
      </w:r>
      <w:proofErr w:type="spellStart"/>
      <w:r w:rsidRPr="00AD5200">
        <w:rPr>
          <w:rFonts w:ascii="Garamond" w:hAnsi="Garamond"/>
        </w:rPr>
        <w:t>tajam</w:t>
      </w:r>
      <w:proofErr w:type="spellEnd"/>
      <w:r w:rsidRPr="00AD5200">
        <w:rPr>
          <w:rFonts w:ascii="Garamond" w:hAnsi="Garamond"/>
        </w:rPr>
        <w:t xml:space="preserve"> yang </w:t>
      </w:r>
      <w:proofErr w:type="spellStart"/>
      <w:r w:rsidRPr="00AD5200">
        <w:rPr>
          <w:rFonts w:ascii="Garamond" w:hAnsi="Garamond"/>
        </w:rPr>
        <w:t>sering</w:t>
      </w:r>
      <w:proofErr w:type="spellEnd"/>
      <w:r w:rsidRPr="00AD5200">
        <w:rPr>
          <w:rFonts w:ascii="Garamond" w:hAnsi="Garamond"/>
        </w:rPr>
        <w:t xml:space="preserve"> </w:t>
      </w:r>
      <w:proofErr w:type="spellStart"/>
      <w:r w:rsidRPr="00AD5200">
        <w:rPr>
          <w:rFonts w:ascii="Garamond" w:hAnsi="Garamond"/>
        </w:rPr>
        <w:t>menyebabkan</w:t>
      </w:r>
      <w:proofErr w:type="spellEnd"/>
      <w:r w:rsidRPr="00AD5200">
        <w:rPr>
          <w:rFonts w:ascii="Garamond" w:hAnsi="Garamond"/>
        </w:rPr>
        <w:t xml:space="preserve"> trauma </w:t>
      </w:r>
      <w:proofErr w:type="spellStart"/>
      <w:r w:rsidRPr="00AD5200">
        <w:rPr>
          <w:rFonts w:ascii="Garamond" w:hAnsi="Garamond"/>
        </w:rPr>
        <w:t>mata</w:t>
      </w:r>
      <w:proofErr w:type="spellEnd"/>
      <w:r w:rsidRPr="00AD5200">
        <w:rPr>
          <w:rFonts w:ascii="Garamond" w:hAnsi="Garamond"/>
        </w:rPr>
        <w:t xml:space="preserve">, </w:t>
      </w:r>
      <w:proofErr w:type="spellStart"/>
      <w:r w:rsidRPr="00AD5200">
        <w:rPr>
          <w:rFonts w:ascii="Garamond" w:hAnsi="Garamond"/>
        </w:rPr>
        <w:t>antara</w:t>
      </w:r>
      <w:proofErr w:type="spellEnd"/>
      <w:r w:rsidRPr="00AD5200">
        <w:rPr>
          <w:rFonts w:ascii="Garamond" w:hAnsi="Garamond"/>
        </w:rPr>
        <w:t xml:space="preserve"> lain </w:t>
      </w:r>
      <w:proofErr w:type="spellStart"/>
      <w:r w:rsidRPr="00AD5200">
        <w:rPr>
          <w:rFonts w:ascii="Garamond" w:hAnsi="Garamond"/>
        </w:rPr>
        <w:t>serpihan</w:t>
      </w:r>
      <w:proofErr w:type="spellEnd"/>
      <w:r w:rsidRPr="00AD5200">
        <w:rPr>
          <w:rFonts w:ascii="Garamond" w:hAnsi="Garamond"/>
        </w:rPr>
        <w:t xml:space="preserve"> </w:t>
      </w:r>
      <w:proofErr w:type="spellStart"/>
      <w:r w:rsidRPr="00AD5200">
        <w:rPr>
          <w:rFonts w:ascii="Garamond" w:hAnsi="Garamond"/>
        </w:rPr>
        <w:t>gerinda</w:t>
      </w:r>
      <w:proofErr w:type="spellEnd"/>
      <w:r w:rsidRPr="00AD5200">
        <w:rPr>
          <w:rFonts w:ascii="Garamond" w:hAnsi="Garamond"/>
        </w:rPr>
        <w:t xml:space="preserve"> (4,8%), </w:t>
      </w:r>
      <w:proofErr w:type="spellStart"/>
      <w:r w:rsidRPr="00AD5200">
        <w:rPr>
          <w:rFonts w:ascii="Garamond" w:hAnsi="Garamond"/>
        </w:rPr>
        <w:t>pisau</w:t>
      </w:r>
      <w:proofErr w:type="spellEnd"/>
      <w:r w:rsidRPr="00AD5200">
        <w:rPr>
          <w:rFonts w:ascii="Garamond" w:hAnsi="Garamond"/>
        </w:rPr>
        <w:t xml:space="preserve"> (4,3%), </w:t>
      </w:r>
      <w:proofErr w:type="spellStart"/>
      <w:r w:rsidRPr="00AD5200">
        <w:rPr>
          <w:rFonts w:ascii="Garamond" w:hAnsi="Garamond"/>
        </w:rPr>
        <w:t>paku</w:t>
      </w:r>
      <w:proofErr w:type="spellEnd"/>
      <w:r w:rsidRPr="00AD5200">
        <w:rPr>
          <w:rFonts w:ascii="Garamond" w:hAnsi="Garamond"/>
        </w:rPr>
        <w:t xml:space="preserve"> (4%), </w:t>
      </w:r>
      <w:proofErr w:type="spellStart"/>
      <w:r w:rsidRPr="00AD5200">
        <w:rPr>
          <w:rFonts w:ascii="Garamond" w:hAnsi="Garamond"/>
        </w:rPr>
        <w:t>pecahan</w:t>
      </w:r>
      <w:proofErr w:type="spellEnd"/>
      <w:r w:rsidRPr="00AD5200">
        <w:rPr>
          <w:rFonts w:ascii="Garamond" w:hAnsi="Garamond"/>
        </w:rPr>
        <w:t xml:space="preserve"> </w:t>
      </w:r>
      <w:proofErr w:type="spellStart"/>
      <w:r w:rsidRPr="00AD5200">
        <w:rPr>
          <w:rFonts w:ascii="Garamond" w:hAnsi="Garamond"/>
        </w:rPr>
        <w:t>kaca</w:t>
      </w:r>
      <w:proofErr w:type="spellEnd"/>
      <w:r w:rsidRPr="00AD5200">
        <w:rPr>
          <w:rFonts w:ascii="Garamond" w:hAnsi="Garamond"/>
        </w:rPr>
        <w:t xml:space="preserve"> (1,8%)</w:t>
      </w:r>
      <w:r w:rsidR="00B33BE1">
        <w:rPr>
          <w:rFonts w:ascii="Garamond" w:hAnsi="Garamond"/>
        </w:rPr>
        <w:t>.</w:t>
      </w:r>
      <w:r w:rsidR="00C51626">
        <w:rPr>
          <w:rFonts w:ascii="Garamond" w:hAnsi="Garamond"/>
        </w:rPr>
        <w:fldChar w:fldCharType="begin" w:fldLock="1"/>
      </w:r>
      <w:r w:rsidR="00C51626">
        <w:rPr>
          <w:rFonts w:ascii="Garamond" w:hAnsi="Garamond"/>
        </w:rPr>
        <w:instrText>ADDIN CSL_CITATION {"citationItems":[{"id":"ITEM-1","itemData":{"DOI":"10.15562/medicina.v48i3.148","ISSN":"2540-8313","abstract":"Ocular trauma is a major cause of ocular morbidity and unilateral visual function loss in developing countries, although it usually does not result in bilateral vision impairment. However, considering the impact of blindness, that the population at risk is usually the productive age groups, and the potential person days loss of work associated with treatment of the trauma, the impact of ocular trauma can be enormous. This study is made to descibe characteristics of ocular trauma patients in Sanglah General Hospital. This report is an observational cross sectional study. Data were collected retrospectively from medical report from July 2011 until February 2015. A total of 905 subjects were studied, consists of 671 men (74.1%) and 234 women (25.9%). The majority of patients were between 21 – 30 years old (20.9%) (p=0.006).Closed globe injury was the most frequent type of ocular trauma in Sanglah Hospital (49.5%) (p=0.001). Wood was the major cause of trauma in this study (16.8%)(p=0.001). The majority of the eye injuries occurred at home (59.2%) (p=0.001). Visual acuity of majority case were worse than 3/60 (p=0.001). Ocular trauma is one of the main causes of preventable blindness, but there is still lack effort to prevent it, especially in Bali.","author":[{"dropping-particle":"","family":"Pradana","given":"Putu Adhi Surya","non-dropping-particle":"","parse-names":false,"suffix":""}],"container-title":"Medicina","id":"ITEM-1","issue":"3","issued":{"date-parts":[["2017"]]},"page":"174-180","title":"Karakteristik pasien trauma okuli di RSUP Sanglah Denpasar pada bulan Juli 2011 – Februari 2015","type":"article-journal","volume":"48"},"uris":["http://www.mendeley.com/documents/?uuid=2ba8c0b0-0883-4765-afd7-826b8f0cf3b3"]}],"mendeley":{"formattedCitation":"&lt;sup&gt;8&lt;/sup&gt;","plainTextFormattedCitation":"8","previouslyFormattedCitation":"&lt;sup&gt;8&lt;/sup&gt;"},"properties":{"noteIndex":0},"schema":"https://github.com/citation-style-language/schema/raw/master/csl-citation.json"}</w:instrText>
      </w:r>
      <w:r w:rsidR="00C51626">
        <w:rPr>
          <w:rFonts w:ascii="Garamond" w:hAnsi="Garamond"/>
        </w:rPr>
        <w:fldChar w:fldCharType="separate"/>
      </w:r>
      <w:r w:rsidR="00C51626" w:rsidRPr="00C51626">
        <w:rPr>
          <w:rFonts w:ascii="Garamond" w:hAnsi="Garamond"/>
          <w:noProof/>
          <w:vertAlign w:val="superscript"/>
        </w:rPr>
        <w:t>8</w:t>
      </w:r>
      <w:r w:rsidR="00C51626">
        <w:rPr>
          <w:rFonts w:ascii="Garamond" w:hAnsi="Garamond"/>
        </w:rPr>
        <w:fldChar w:fldCharType="end"/>
      </w:r>
      <w:r w:rsidRPr="00AD5200">
        <w:rPr>
          <w:rFonts w:ascii="Garamond" w:hAnsi="Garamond"/>
        </w:rPr>
        <w:t xml:space="preserve"> </w:t>
      </w:r>
    </w:p>
    <w:p w14:paraId="5F4331BF" w14:textId="57B7309C" w:rsidR="00F604DF" w:rsidRPr="00AD5200" w:rsidRDefault="00F604DF" w:rsidP="00F604DF">
      <w:pPr>
        <w:pStyle w:val="NormalWeb"/>
        <w:shd w:val="clear" w:color="auto" w:fill="FFFFFF"/>
        <w:spacing w:before="0" w:beforeAutospacing="0" w:after="0" w:afterAutospacing="0"/>
        <w:ind w:firstLine="567"/>
        <w:jc w:val="both"/>
        <w:rPr>
          <w:rFonts w:ascii="Garamond" w:hAnsi="Garamond"/>
        </w:rPr>
      </w:pPr>
      <w:proofErr w:type="spellStart"/>
      <w:r w:rsidRPr="00AD5200">
        <w:rPr>
          <w:rFonts w:ascii="Garamond" w:hAnsi="Garamond"/>
        </w:rPr>
        <w:t>Prevalensi</w:t>
      </w:r>
      <w:proofErr w:type="spellEnd"/>
      <w:r w:rsidRPr="00AD5200">
        <w:rPr>
          <w:rFonts w:ascii="Garamond" w:hAnsi="Garamond"/>
        </w:rPr>
        <w:t xml:space="preserve"> trauma </w:t>
      </w:r>
      <w:proofErr w:type="spellStart"/>
      <w:r w:rsidRPr="00AD5200">
        <w:rPr>
          <w:rFonts w:ascii="Garamond" w:hAnsi="Garamond"/>
        </w:rPr>
        <w:t>mata</w:t>
      </w:r>
      <w:proofErr w:type="spellEnd"/>
      <w:r w:rsidRPr="00AD5200">
        <w:rPr>
          <w:rFonts w:ascii="Garamond" w:hAnsi="Garamond"/>
        </w:rPr>
        <w:t xml:space="preserve"> di Indonesia </w:t>
      </w:r>
      <w:proofErr w:type="spellStart"/>
      <w:r w:rsidRPr="00AD5200">
        <w:rPr>
          <w:rFonts w:ascii="Garamond" w:hAnsi="Garamond"/>
        </w:rPr>
        <w:t>sendiri</w:t>
      </w:r>
      <w:proofErr w:type="spellEnd"/>
      <w:r w:rsidRPr="00AD5200">
        <w:rPr>
          <w:rFonts w:ascii="Garamond" w:hAnsi="Garamond"/>
        </w:rPr>
        <w:t xml:space="preserve"> </w:t>
      </w:r>
      <w:proofErr w:type="spellStart"/>
      <w:r w:rsidRPr="00AD5200">
        <w:rPr>
          <w:rFonts w:ascii="Garamond" w:hAnsi="Garamond"/>
        </w:rPr>
        <w:t>masih</w:t>
      </w:r>
      <w:proofErr w:type="spellEnd"/>
      <w:r w:rsidRPr="00AD5200">
        <w:rPr>
          <w:rFonts w:ascii="Garamond" w:hAnsi="Garamond"/>
        </w:rPr>
        <w:t xml:space="preserve"> sangat terbatas</w:t>
      </w:r>
      <w:r w:rsidR="00B33BE1">
        <w:rPr>
          <w:rFonts w:ascii="Garamond" w:hAnsi="Garamond"/>
        </w:rPr>
        <w:t>.</w:t>
      </w:r>
      <w:r w:rsidR="00C51626">
        <w:rPr>
          <w:rFonts w:ascii="Garamond" w:hAnsi="Garamond"/>
        </w:rPr>
        <w:fldChar w:fldCharType="begin" w:fldLock="1"/>
      </w:r>
      <w:r w:rsidR="00C51626">
        <w:rPr>
          <w:rFonts w:ascii="Garamond" w:hAnsi="Garamond"/>
        </w:rPr>
        <w:instrText>ADDIN CSL_CITATION {"citationItems":[{"id":"ITEM-1","itemData":{"abstract":"Background: To describe the characteristics of patients with ocular trauma in Cicendo Eye Hospital (CEH) Bandung, West Java.Methods: Data was taken from medical record of patients aged 0-14 between January to December 2011. The patient age, gender, visual acuity (before and after treatment), onset, types of trauma, laterality , location of trauma, causes and treatment were documented and analyzed Results: We found 188 children recorded with eye injury, 130 boys (69.1%) and 58 girls(30.9%) . Based on age distribution, eye trauma was mostly in group 2 - 7 years in 83 children (44.14%). The initial visual acuity obtained was mostly &gt; 0.5 (Snellen chart) in 89 children (53,7%) and 0,02 – LP of 11 children (50%) of closed globe injury and open globe injury respectively. Most patient came to CEH between 1-3 days of onset. Laterality of ocular trauma was mostly on the rigth eye (53,2%) and occur at out door (53,2%). The most causes of injury was blunt trauma 166 cases (88,3%). Medical management was needed in 141 cases, 46 cases had to been operated, and 1 cases just conservative. Conclusions: Ocular trauma was a common injury in preschool children, boys and right eye, mostly occur at out door, but those were no significant difference in both open and closed ocular trauma. Prognosis for visual function are mostly good in closed globe injury. We need more intensive supervision in the home especially outdoor enviroment, for that group of children.","author":[{"dropping-particle":"","family":"Wahyuni","given":"Laila","non-dropping-particle":"","parse-names":false,"suffix":""},{"dropping-particle":"","family":"Sari","given":"Maya","non-dropping-particle":"","parse-names":false,"suffix":""},{"dropping-particle":"","family":"Kartasasmita","given":"Arief S","non-dropping-particle":"","parse-names":false,"suffix":""}],"container-title":"Ophthalmol Ina","id":"ITEM-1","issue":"1","issued":{"date-parts":[["2015"]]},"page":"74-79","title":"Characteristics and Management of Pediatric Ocular Trauma","type":"article-journal","volume":"41"},"uris":["http://www.mendeley.com/documents/?uuid=3995e240-e246-4b68-8264-2353be6384b6"]}],"mendeley":{"formattedCitation":"&lt;sup&gt;5&lt;/sup&gt;","plainTextFormattedCitation":"5","previouslyFormattedCitation":"&lt;sup&gt;5&lt;/sup&gt;"},"properties":{"noteIndex":0},"schema":"https://github.com/citation-style-language/schema/raw/master/csl-citation.json"}</w:instrText>
      </w:r>
      <w:r w:rsidR="00C51626">
        <w:rPr>
          <w:rFonts w:ascii="Garamond" w:hAnsi="Garamond"/>
        </w:rPr>
        <w:fldChar w:fldCharType="separate"/>
      </w:r>
      <w:r w:rsidR="00C51626" w:rsidRPr="00C51626">
        <w:rPr>
          <w:rFonts w:ascii="Garamond" w:hAnsi="Garamond"/>
          <w:noProof/>
          <w:vertAlign w:val="superscript"/>
        </w:rPr>
        <w:t>5</w:t>
      </w:r>
      <w:r w:rsidR="00C51626">
        <w:rPr>
          <w:rFonts w:ascii="Garamond" w:hAnsi="Garamond"/>
        </w:rPr>
        <w:fldChar w:fldCharType="end"/>
      </w:r>
      <w:r>
        <w:rPr>
          <w:rFonts w:ascii="Garamond" w:hAnsi="Garamond"/>
        </w:rPr>
        <w:t xml:space="preserve"> </w:t>
      </w:r>
      <w:proofErr w:type="spellStart"/>
      <w:r w:rsidRPr="00AD5200">
        <w:rPr>
          <w:rFonts w:ascii="Garamond" w:hAnsi="Garamond"/>
        </w:rPr>
        <w:t>Berdasarkan</w:t>
      </w:r>
      <w:proofErr w:type="spellEnd"/>
      <w:r w:rsidRPr="00AD5200">
        <w:rPr>
          <w:rFonts w:ascii="Garamond" w:hAnsi="Garamond"/>
        </w:rPr>
        <w:t xml:space="preserve"> </w:t>
      </w:r>
      <w:proofErr w:type="spellStart"/>
      <w:r w:rsidRPr="00AD5200">
        <w:rPr>
          <w:rFonts w:ascii="Garamond" w:hAnsi="Garamond"/>
        </w:rPr>
        <w:t>lateralisasi</w:t>
      </w:r>
      <w:proofErr w:type="spellEnd"/>
      <w:r w:rsidRPr="00AD5200">
        <w:rPr>
          <w:rFonts w:ascii="Garamond" w:hAnsi="Garamond"/>
        </w:rPr>
        <w:t xml:space="preserve"> trauma </w:t>
      </w:r>
      <w:proofErr w:type="spellStart"/>
      <w:r w:rsidRPr="00AD5200">
        <w:rPr>
          <w:rFonts w:ascii="Garamond" w:hAnsi="Garamond"/>
        </w:rPr>
        <w:t>tajam</w:t>
      </w:r>
      <w:proofErr w:type="spellEnd"/>
      <w:r w:rsidRPr="00AD5200">
        <w:rPr>
          <w:rFonts w:ascii="Garamond" w:hAnsi="Garamond"/>
        </w:rPr>
        <w:t xml:space="preserve"> pada </w:t>
      </w:r>
      <w:proofErr w:type="spellStart"/>
      <w:r w:rsidRPr="00AD5200">
        <w:rPr>
          <w:rFonts w:ascii="Garamond" w:hAnsi="Garamond"/>
        </w:rPr>
        <w:t>mata</w:t>
      </w:r>
      <w:proofErr w:type="spellEnd"/>
      <w:r w:rsidRPr="00AD5200">
        <w:rPr>
          <w:rFonts w:ascii="Garamond" w:hAnsi="Garamond"/>
        </w:rPr>
        <w:t xml:space="preserve">, unilateral </w:t>
      </w:r>
      <w:proofErr w:type="spellStart"/>
      <w:r w:rsidRPr="00AD5200">
        <w:rPr>
          <w:rFonts w:ascii="Garamond" w:hAnsi="Garamond"/>
        </w:rPr>
        <w:t>lebih</w:t>
      </w:r>
      <w:proofErr w:type="spellEnd"/>
      <w:r w:rsidRPr="00AD5200">
        <w:rPr>
          <w:rFonts w:ascii="Garamond" w:hAnsi="Garamond"/>
        </w:rPr>
        <w:t xml:space="preserve"> </w:t>
      </w:r>
      <w:proofErr w:type="spellStart"/>
      <w:r w:rsidRPr="00AD5200">
        <w:rPr>
          <w:rFonts w:ascii="Garamond" w:hAnsi="Garamond"/>
        </w:rPr>
        <w:t>sering</w:t>
      </w:r>
      <w:proofErr w:type="spellEnd"/>
      <w:r w:rsidRPr="00AD5200">
        <w:rPr>
          <w:rFonts w:ascii="Garamond" w:hAnsi="Garamond"/>
        </w:rPr>
        <w:t xml:space="preserve"> </w:t>
      </w:r>
      <w:proofErr w:type="spellStart"/>
      <w:r w:rsidRPr="00AD5200">
        <w:rPr>
          <w:rFonts w:ascii="Garamond" w:hAnsi="Garamond"/>
        </w:rPr>
        <w:t>terjadi</w:t>
      </w:r>
      <w:proofErr w:type="spellEnd"/>
      <w:r w:rsidRPr="00AD5200">
        <w:rPr>
          <w:rFonts w:ascii="Garamond" w:hAnsi="Garamond"/>
        </w:rPr>
        <w:t xml:space="preserve"> </w:t>
      </w:r>
      <w:proofErr w:type="spellStart"/>
      <w:r w:rsidRPr="00AD5200">
        <w:rPr>
          <w:rFonts w:ascii="Garamond" w:hAnsi="Garamond"/>
        </w:rPr>
        <w:t>dibandingkan</w:t>
      </w:r>
      <w:proofErr w:type="spellEnd"/>
      <w:r w:rsidRPr="00AD5200">
        <w:rPr>
          <w:rFonts w:ascii="Garamond" w:hAnsi="Garamond"/>
        </w:rPr>
        <w:t xml:space="preserve"> trauma </w:t>
      </w:r>
      <w:proofErr w:type="spellStart"/>
      <w:r w:rsidRPr="00AD5200">
        <w:rPr>
          <w:rFonts w:ascii="Garamond" w:hAnsi="Garamond"/>
        </w:rPr>
        <w:t>mata</w:t>
      </w:r>
      <w:proofErr w:type="spellEnd"/>
      <w:r w:rsidRPr="00AD5200">
        <w:rPr>
          <w:rFonts w:ascii="Garamond" w:hAnsi="Garamond"/>
        </w:rPr>
        <w:t xml:space="preserve"> bilateral</w:t>
      </w:r>
      <w:r w:rsidR="00B33BE1">
        <w:rPr>
          <w:rFonts w:ascii="Garamond" w:hAnsi="Garamond"/>
        </w:rPr>
        <w:t>.</w:t>
      </w:r>
      <w:r w:rsidR="00C51626">
        <w:rPr>
          <w:rFonts w:ascii="Garamond" w:hAnsi="Garamond"/>
        </w:rPr>
        <w:fldChar w:fldCharType="begin" w:fldLock="1"/>
      </w:r>
      <w:r w:rsidR="00C51626">
        <w:rPr>
          <w:rFonts w:ascii="Garamond" w:hAnsi="Garamond"/>
        </w:rPr>
        <w:instrText>ADDIN CSL_CITATION {"citationItems":[{"id":"ITEM-1","itemData":{"DOI":"10.3760/cma.j.issn.1008-1275.2013.06.006","ISSN":"10081275","PMID":"24295581","abstract":"Objective: Ocular trauma is a common cause of visual impairment and accounts for 38% to 52% of all patients presenting as ophthalmic accident and emergency cases to the hospital. The purpose of this study is to describe the pattern of ocular injuries that leads to hospitalization in the elderly in Kashan, Iran. Methods: In the retrospective consecutive case series, a total of 94 geriatric patients (≥ 65 years) who admitted and underwent management for ocular trauma from April 2001 to March 2011 at Matini Hospital of Kashan, the only center of eye surgery in the region of Kashan, were reviewed. The items include age, sex, injury mechanism, site and extent of damage, presenting and final best corrected visual acuity at least 3 months after trauma, which were reviewed and analyzed with SPSS software. Results: During the 10 years, 94 eyes of 94 patients with ocular trauma were included. Mean age of patients was (77.5±5.1) years (range 65 to 102 years). Male to female ratio was 2.76. The mechanism of ocular injury included sharp trauma in 56 patients (59.6%) and blunt in 38 patients (40.4%). Trauma occurred mostly in males (69 patients, 73.4%) and at the work place (38 patients, 40.4%). On admission the visual acuity in 50 patients (53.2%) with damaged eyes was light perception to hand motion. While the final best corrected visual acuity in 36 patients (38.3%) was better than hand motion. Conclusion: Ocular trauma is a serious cause of visual impairment in the elderly. Appropriate and timely management may improve their visual prognosis.","author":[{"dropping-particle":"","family":"Aghadoost","given":"Dawood","non-dropping-particle":"","parse-names":false,"suffix":""},{"dropping-particle":"","family":"Fazel","given":"Mohammad Reza","non-dropping-particle":"","parse-names":false,"suffix":""},{"dropping-particle":"","family":"Aghadoost","given":"Hamidreza","non-dropping-particle":"","parse-names":false,"suffix":""},{"dropping-particle":"","family":"Aghadoost","given":"Nazilla","non-dropping-particle":"","parse-names":false,"suffix":""}],"container-title":"Chinese Journal of Traumatology - English Edition","id":"ITEM-1","issue":"6","issued":{"date-parts":[["2013"]]},"page":"347-350","publisher":"Chinese Medical Journals Publishing House Co., Ltd. 42 Dongsi Xidajie …","title":"Pattern of ocular trauma among the elderly in Kashan, Iran","type":"article-journal","volume":"16"},"uris":["http://www.mendeley.com/documents/?uuid=4584e2ca-6ece-47f5-9656-39435a312364"]}],"mendeley":{"formattedCitation":"&lt;sup&gt;9&lt;/sup&gt;","plainTextFormattedCitation":"9","previouslyFormattedCitation":"&lt;sup&gt;9&lt;/sup&gt;"},"properties":{"noteIndex":0},"schema":"https://github.com/citation-style-language/schema/raw/master/csl-citation.json"}</w:instrText>
      </w:r>
      <w:r w:rsidR="00C51626">
        <w:rPr>
          <w:rFonts w:ascii="Garamond" w:hAnsi="Garamond"/>
        </w:rPr>
        <w:fldChar w:fldCharType="separate"/>
      </w:r>
      <w:r w:rsidR="00C51626" w:rsidRPr="00C51626">
        <w:rPr>
          <w:rFonts w:ascii="Garamond" w:hAnsi="Garamond"/>
          <w:noProof/>
          <w:vertAlign w:val="superscript"/>
        </w:rPr>
        <w:t>9</w:t>
      </w:r>
      <w:r w:rsidR="00C51626">
        <w:rPr>
          <w:rFonts w:ascii="Garamond" w:hAnsi="Garamond"/>
        </w:rPr>
        <w:fldChar w:fldCharType="end"/>
      </w:r>
      <w:r>
        <w:rPr>
          <w:rFonts w:ascii="Garamond" w:hAnsi="Garamond"/>
        </w:rPr>
        <w:t xml:space="preserve"> </w:t>
      </w:r>
      <w:r w:rsidRPr="00AD5200">
        <w:rPr>
          <w:rFonts w:ascii="Garamond" w:hAnsi="Garamond"/>
        </w:rPr>
        <w:t xml:space="preserve">Dimana 1,6 </w:t>
      </w:r>
      <w:proofErr w:type="spellStart"/>
      <w:r w:rsidRPr="00AD5200">
        <w:rPr>
          <w:rFonts w:ascii="Garamond" w:hAnsi="Garamond"/>
        </w:rPr>
        <w:t>juta</w:t>
      </w:r>
      <w:proofErr w:type="spellEnd"/>
      <w:r w:rsidRPr="00AD5200">
        <w:rPr>
          <w:rFonts w:ascii="Garamond" w:hAnsi="Garamond"/>
        </w:rPr>
        <w:t xml:space="preserve"> </w:t>
      </w:r>
      <w:proofErr w:type="spellStart"/>
      <w:r w:rsidRPr="00AD5200">
        <w:rPr>
          <w:rFonts w:ascii="Garamond" w:hAnsi="Garamond"/>
        </w:rPr>
        <w:t>kasus</w:t>
      </w:r>
      <w:proofErr w:type="spellEnd"/>
      <w:r w:rsidRPr="00AD5200">
        <w:rPr>
          <w:rFonts w:ascii="Garamond" w:hAnsi="Garamond"/>
        </w:rPr>
        <w:t xml:space="preserve"> trauma </w:t>
      </w:r>
      <w:proofErr w:type="spellStart"/>
      <w:r w:rsidRPr="00AD5200">
        <w:rPr>
          <w:rFonts w:ascii="Garamond" w:hAnsi="Garamond"/>
        </w:rPr>
        <w:t>mata</w:t>
      </w:r>
      <w:proofErr w:type="spellEnd"/>
      <w:r w:rsidRPr="00AD5200">
        <w:rPr>
          <w:rFonts w:ascii="Garamond" w:hAnsi="Garamond"/>
        </w:rPr>
        <w:t xml:space="preserve"> </w:t>
      </w:r>
      <w:proofErr w:type="spellStart"/>
      <w:r w:rsidRPr="00AD5200">
        <w:rPr>
          <w:rFonts w:ascii="Garamond" w:hAnsi="Garamond"/>
        </w:rPr>
        <w:t>mengalami</w:t>
      </w:r>
      <w:proofErr w:type="spellEnd"/>
      <w:r w:rsidRPr="00AD5200">
        <w:rPr>
          <w:rFonts w:ascii="Garamond" w:hAnsi="Garamond"/>
        </w:rPr>
        <w:t xml:space="preserve"> </w:t>
      </w:r>
      <w:proofErr w:type="spellStart"/>
      <w:r w:rsidRPr="00AD5200">
        <w:rPr>
          <w:rFonts w:ascii="Garamond" w:hAnsi="Garamond"/>
        </w:rPr>
        <w:t>kebutaan</w:t>
      </w:r>
      <w:proofErr w:type="spellEnd"/>
      <w:r w:rsidRPr="00AD5200">
        <w:rPr>
          <w:rFonts w:ascii="Garamond" w:hAnsi="Garamond"/>
        </w:rPr>
        <w:t xml:space="preserve">, 2,3 </w:t>
      </w:r>
      <w:proofErr w:type="spellStart"/>
      <w:r w:rsidRPr="00AD5200">
        <w:rPr>
          <w:rFonts w:ascii="Garamond" w:hAnsi="Garamond"/>
        </w:rPr>
        <w:t>juta</w:t>
      </w:r>
      <w:proofErr w:type="spellEnd"/>
      <w:r w:rsidRPr="00AD5200">
        <w:rPr>
          <w:rFonts w:ascii="Garamond" w:hAnsi="Garamond"/>
        </w:rPr>
        <w:t xml:space="preserve"> </w:t>
      </w:r>
      <w:proofErr w:type="spellStart"/>
      <w:r w:rsidRPr="00AD5200">
        <w:rPr>
          <w:rFonts w:ascii="Garamond" w:hAnsi="Garamond"/>
        </w:rPr>
        <w:t>kasus</w:t>
      </w:r>
      <w:proofErr w:type="spellEnd"/>
      <w:r w:rsidRPr="00AD5200">
        <w:rPr>
          <w:rFonts w:ascii="Garamond" w:hAnsi="Garamond"/>
        </w:rPr>
        <w:t xml:space="preserve"> trauma </w:t>
      </w:r>
      <w:proofErr w:type="spellStart"/>
      <w:r w:rsidRPr="00AD5200">
        <w:rPr>
          <w:rFonts w:ascii="Garamond" w:hAnsi="Garamond"/>
        </w:rPr>
        <w:t>mata</w:t>
      </w:r>
      <w:proofErr w:type="spellEnd"/>
      <w:r w:rsidRPr="00AD5200">
        <w:rPr>
          <w:rFonts w:ascii="Garamond" w:hAnsi="Garamond"/>
        </w:rPr>
        <w:t xml:space="preserve"> </w:t>
      </w:r>
      <w:proofErr w:type="spellStart"/>
      <w:r w:rsidRPr="00AD5200">
        <w:rPr>
          <w:rFonts w:ascii="Garamond" w:hAnsi="Garamond"/>
        </w:rPr>
        <w:t>mengalami</w:t>
      </w:r>
      <w:proofErr w:type="spellEnd"/>
      <w:r w:rsidRPr="00AD5200">
        <w:rPr>
          <w:rFonts w:ascii="Garamond" w:hAnsi="Garamond"/>
        </w:rPr>
        <w:t xml:space="preserve"> </w:t>
      </w:r>
      <w:proofErr w:type="spellStart"/>
      <w:r w:rsidRPr="00AD5200">
        <w:rPr>
          <w:rFonts w:ascii="Garamond" w:hAnsi="Garamond"/>
        </w:rPr>
        <w:t>penurunan</w:t>
      </w:r>
      <w:proofErr w:type="spellEnd"/>
      <w:r w:rsidRPr="00AD5200">
        <w:rPr>
          <w:rFonts w:ascii="Garamond" w:hAnsi="Garamond"/>
        </w:rPr>
        <w:t xml:space="preserve"> </w:t>
      </w:r>
      <w:proofErr w:type="spellStart"/>
      <w:r w:rsidRPr="00AD5200">
        <w:rPr>
          <w:rFonts w:ascii="Garamond" w:hAnsi="Garamond"/>
        </w:rPr>
        <w:t>visus</w:t>
      </w:r>
      <w:proofErr w:type="spellEnd"/>
      <w:r w:rsidRPr="00AD5200">
        <w:rPr>
          <w:rFonts w:ascii="Garamond" w:hAnsi="Garamond"/>
        </w:rPr>
        <w:t xml:space="preserve"> bilateral, dan 19 </w:t>
      </w:r>
      <w:proofErr w:type="spellStart"/>
      <w:r w:rsidRPr="00AD5200">
        <w:rPr>
          <w:rFonts w:ascii="Garamond" w:hAnsi="Garamond"/>
        </w:rPr>
        <w:t>juta</w:t>
      </w:r>
      <w:proofErr w:type="spellEnd"/>
      <w:r w:rsidRPr="00AD5200">
        <w:rPr>
          <w:rFonts w:ascii="Garamond" w:hAnsi="Garamond"/>
        </w:rPr>
        <w:t xml:space="preserve"> </w:t>
      </w:r>
      <w:proofErr w:type="spellStart"/>
      <w:r w:rsidRPr="00AD5200">
        <w:rPr>
          <w:rFonts w:ascii="Garamond" w:hAnsi="Garamond"/>
        </w:rPr>
        <w:t>kasus</w:t>
      </w:r>
      <w:proofErr w:type="spellEnd"/>
      <w:r w:rsidRPr="00AD5200">
        <w:rPr>
          <w:rFonts w:ascii="Garamond" w:hAnsi="Garamond"/>
        </w:rPr>
        <w:t xml:space="preserve"> trauma </w:t>
      </w:r>
      <w:proofErr w:type="spellStart"/>
      <w:r w:rsidRPr="00AD5200">
        <w:rPr>
          <w:rFonts w:ascii="Garamond" w:hAnsi="Garamond"/>
        </w:rPr>
        <w:t>mata</w:t>
      </w:r>
      <w:proofErr w:type="spellEnd"/>
      <w:r w:rsidRPr="00AD5200">
        <w:rPr>
          <w:rFonts w:ascii="Garamond" w:hAnsi="Garamond"/>
        </w:rPr>
        <w:t xml:space="preserve"> </w:t>
      </w:r>
      <w:proofErr w:type="spellStart"/>
      <w:r w:rsidRPr="00AD5200">
        <w:rPr>
          <w:rFonts w:ascii="Garamond" w:hAnsi="Garamond"/>
        </w:rPr>
        <w:t>mengalami</w:t>
      </w:r>
      <w:proofErr w:type="spellEnd"/>
      <w:r w:rsidRPr="00AD5200">
        <w:rPr>
          <w:rFonts w:ascii="Garamond" w:hAnsi="Garamond"/>
        </w:rPr>
        <w:t xml:space="preserve"> </w:t>
      </w:r>
      <w:proofErr w:type="spellStart"/>
      <w:r w:rsidRPr="00AD5200">
        <w:rPr>
          <w:rFonts w:ascii="Garamond" w:hAnsi="Garamond"/>
        </w:rPr>
        <w:t>penurunan</w:t>
      </w:r>
      <w:proofErr w:type="spellEnd"/>
      <w:r w:rsidRPr="00AD5200">
        <w:rPr>
          <w:rFonts w:ascii="Garamond" w:hAnsi="Garamond"/>
        </w:rPr>
        <w:t xml:space="preserve"> </w:t>
      </w:r>
      <w:proofErr w:type="spellStart"/>
      <w:r w:rsidRPr="00AD5200">
        <w:rPr>
          <w:rFonts w:ascii="Garamond" w:hAnsi="Garamond"/>
        </w:rPr>
        <w:t>visus</w:t>
      </w:r>
      <w:proofErr w:type="spellEnd"/>
      <w:r w:rsidRPr="00AD5200">
        <w:rPr>
          <w:rFonts w:ascii="Garamond" w:hAnsi="Garamond"/>
        </w:rPr>
        <w:t xml:space="preserve"> unilateral </w:t>
      </w:r>
      <w:proofErr w:type="spellStart"/>
      <w:r w:rsidRPr="00AD5200">
        <w:rPr>
          <w:rFonts w:ascii="Garamond" w:hAnsi="Garamond"/>
        </w:rPr>
        <w:t>tiap</w:t>
      </w:r>
      <w:proofErr w:type="spellEnd"/>
      <w:r w:rsidRPr="00AD5200">
        <w:rPr>
          <w:rFonts w:ascii="Garamond" w:hAnsi="Garamond"/>
        </w:rPr>
        <w:t xml:space="preserve"> tahunnya</w:t>
      </w:r>
      <w:r w:rsidR="00B33BE1">
        <w:rPr>
          <w:rFonts w:ascii="Garamond" w:hAnsi="Garamond"/>
        </w:rPr>
        <w:t>.</w:t>
      </w:r>
      <w:r w:rsidR="00C51626">
        <w:rPr>
          <w:rFonts w:ascii="Garamond" w:hAnsi="Garamond"/>
        </w:rPr>
        <w:fldChar w:fldCharType="begin" w:fldLock="1"/>
      </w:r>
      <w:r w:rsidR="00C51626">
        <w:rPr>
          <w:rFonts w:ascii="Garamond" w:hAnsi="Garamond"/>
        </w:rPr>
        <w:instrText>ADDIN CSL_CITATION {"citationItems":[{"id":"ITEM-1","itemData":{"ISSN":"2321-595X","abstract":"Ocular trauma is a major cause of preventable monocular blindness and visual impairment in the world. 5 40,000-60,000 of eye injuries lead to visual loss. 6 Despite its public health importance, there is relatively less population-based data on the magnitude and risk factors for ocular trauma, especially from developing countries. 7 Purpose To study the prevalence of visual impairment in victims of blunt ocular trauma presenting to a tertiary hospital. INTRODUCTION Ocular trauma, once described as the \" neglected disorder, \" has recently been highlighted as a major cause of visual morbidity. 1 Annually, over 2.5 million Americans suffer an eye injury, and globally more than half a million blinding injuries occur every year. 2 The prevalence of ocular trauma in India was reported as 2.4%. 3 Worldwide, there are approximately 1.6 million people blind from eye injuries, 2.3 million bilaterally visually impaired, and 19 million with unilateral visual loss. 4 Abstract Background: Ocular trauma is a major cause of visual morbidity. The visual impairment caused due to blunt ocular trauma has been neglected in developing countries.","author":[{"dropping-particle":"","family":"Sujatha","given":"Rani","non-dropping-particle":"","parse-names":false,"suffix":""},{"dropping-particle":"","family":"Nazlin","given":"Aysha","non-dropping-particle":"","parse-names":false,"suffix":""},{"dropping-particle":"","family":"Prakash","given":"Sridevi","non-dropping-particle":"","parse-names":false,"suffix":""},{"dropping-particle":"","family":"Nousheen","given":"Sabeeha","non-dropping-particle":"","parse-names":false,"suffix":""}],"container-title":"International Journal of Scientific Study","id":"ITEM-1","issue":"4","issued":{"date-parts":[["2015"]]},"page":"36-39","title":"Prevalence of Visual Impairment after Blunt Ocular Trauma in a Tertiary Hospital","type":"article-journal","volume":"3"},"uris":["http://www.mendeley.com/documents/?uuid=4b29285e-0cb5-46d9-a451-89ba978d70d4"]}],"mendeley":{"formattedCitation":"&lt;sup&gt;10&lt;/sup&gt;","plainTextFormattedCitation":"10","previouslyFormattedCitation":"&lt;sup&gt;10&lt;/sup&gt;"},"properties":{"noteIndex":0},"schema":"https://github.com/citation-style-language/schema/raw/master/csl-citation.json"}</w:instrText>
      </w:r>
      <w:r w:rsidR="00C51626">
        <w:rPr>
          <w:rFonts w:ascii="Garamond" w:hAnsi="Garamond"/>
        </w:rPr>
        <w:fldChar w:fldCharType="separate"/>
      </w:r>
      <w:r w:rsidR="00C51626" w:rsidRPr="00C51626">
        <w:rPr>
          <w:rFonts w:ascii="Garamond" w:hAnsi="Garamond"/>
          <w:noProof/>
          <w:vertAlign w:val="superscript"/>
        </w:rPr>
        <w:t>10</w:t>
      </w:r>
      <w:r w:rsidR="00C51626">
        <w:rPr>
          <w:rFonts w:ascii="Garamond" w:hAnsi="Garamond"/>
        </w:rPr>
        <w:fldChar w:fldCharType="end"/>
      </w:r>
      <w:r>
        <w:rPr>
          <w:rFonts w:ascii="Garamond" w:hAnsi="Garamond"/>
        </w:rPr>
        <w:t xml:space="preserve"> </w:t>
      </w:r>
      <w:r w:rsidRPr="00AD5200">
        <w:rPr>
          <w:rFonts w:ascii="Garamond" w:hAnsi="Garamond"/>
        </w:rPr>
        <w:t xml:space="preserve">United States Eye injury Registry (USEIR) </w:t>
      </w:r>
      <w:proofErr w:type="spellStart"/>
      <w:r w:rsidRPr="00AD5200">
        <w:rPr>
          <w:rFonts w:ascii="Garamond" w:hAnsi="Garamond"/>
        </w:rPr>
        <w:t>merupakan</w:t>
      </w:r>
      <w:proofErr w:type="spellEnd"/>
      <w:r w:rsidRPr="00AD5200">
        <w:rPr>
          <w:rFonts w:ascii="Garamond" w:hAnsi="Garamond"/>
        </w:rPr>
        <w:t xml:space="preserve"> </w:t>
      </w:r>
      <w:proofErr w:type="spellStart"/>
      <w:r w:rsidRPr="00AD5200">
        <w:rPr>
          <w:rFonts w:ascii="Garamond" w:hAnsi="Garamond"/>
        </w:rPr>
        <w:t>sumber</w:t>
      </w:r>
      <w:proofErr w:type="spellEnd"/>
      <w:r w:rsidRPr="00AD5200">
        <w:rPr>
          <w:rFonts w:ascii="Garamond" w:hAnsi="Garamond"/>
        </w:rPr>
        <w:t xml:space="preserve"> </w:t>
      </w:r>
      <w:proofErr w:type="spellStart"/>
      <w:r w:rsidRPr="00AD5200">
        <w:rPr>
          <w:rFonts w:ascii="Garamond" w:hAnsi="Garamond"/>
        </w:rPr>
        <w:t>informasi</w:t>
      </w:r>
      <w:proofErr w:type="spellEnd"/>
      <w:r w:rsidRPr="00AD5200">
        <w:rPr>
          <w:rFonts w:ascii="Garamond" w:hAnsi="Garamond"/>
        </w:rPr>
        <w:t xml:space="preserve"> </w:t>
      </w:r>
      <w:proofErr w:type="spellStart"/>
      <w:r w:rsidRPr="00AD5200">
        <w:rPr>
          <w:rFonts w:ascii="Garamond" w:hAnsi="Garamond"/>
        </w:rPr>
        <w:t>epidemiologi</w:t>
      </w:r>
      <w:proofErr w:type="spellEnd"/>
      <w:r w:rsidRPr="00AD5200">
        <w:rPr>
          <w:rFonts w:ascii="Garamond" w:hAnsi="Garamond"/>
        </w:rPr>
        <w:t xml:space="preserve"> yang </w:t>
      </w:r>
      <w:proofErr w:type="spellStart"/>
      <w:r w:rsidRPr="00AD5200">
        <w:rPr>
          <w:rFonts w:ascii="Garamond" w:hAnsi="Garamond"/>
        </w:rPr>
        <w:t>digunakan</w:t>
      </w:r>
      <w:proofErr w:type="spellEnd"/>
      <w:r w:rsidRPr="00AD5200">
        <w:rPr>
          <w:rFonts w:ascii="Garamond" w:hAnsi="Garamond"/>
        </w:rPr>
        <w:t xml:space="preserve"> </w:t>
      </w:r>
      <w:proofErr w:type="spellStart"/>
      <w:r w:rsidRPr="00AD5200">
        <w:rPr>
          <w:rFonts w:ascii="Garamond" w:hAnsi="Garamond"/>
        </w:rPr>
        <w:t>secara</w:t>
      </w:r>
      <w:proofErr w:type="spellEnd"/>
      <w:r w:rsidRPr="00AD5200">
        <w:rPr>
          <w:rFonts w:ascii="Garamond" w:hAnsi="Garamond"/>
        </w:rPr>
        <w:t xml:space="preserve"> </w:t>
      </w:r>
      <w:proofErr w:type="spellStart"/>
      <w:r w:rsidRPr="00AD5200">
        <w:rPr>
          <w:rFonts w:ascii="Garamond" w:hAnsi="Garamond"/>
        </w:rPr>
        <w:t>umum</w:t>
      </w:r>
      <w:proofErr w:type="spellEnd"/>
      <w:r w:rsidRPr="00AD5200">
        <w:rPr>
          <w:rFonts w:ascii="Garamond" w:hAnsi="Garamond"/>
        </w:rPr>
        <w:t xml:space="preserve"> di Amerika </w:t>
      </w:r>
      <w:proofErr w:type="spellStart"/>
      <w:r w:rsidRPr="00AD5200">
        <w:rPr>
          <w:rFonts w:ascii="Garamond" w:hAnsi="Garamond"/>
        </w:rPr>
        <w:t>Serikat</w:t>
      </w:r>
      <w:proofErr w:type="spellEnd"/>
      <w:r w:rsidRPr="00AD5200">
        <w:rPr>
          <w:rFonts w:ascii="Garamond" w:hAnsi="Garamond"/>
        </w:rPr>
        <w:t xml:space="preserve">. </w:t>
      </w:r>
      <w:proofErr w:type="spellStart"/>
      <w:r w:rsidRPr="00AD5200">
        <w:rPr>
          <w:rFonts w:ascii="Garamond" w:hAnsi="Garamond"/>
        </w:rPr>
        <w:t>Berdasarkan</w:t>
      </w:r>
      <w:proofErr w:type="spellEnd"/>
      <w:r w:rsidRPr="00AD5200">
        <w:rPr>
          <w:rFonts w:ascii="Garamond" w:hAnsi="Garamond"/>
        </w:rPr>
        <w:t xml:space="preserve"> </w:t>
      </w:r>
      <w:proofErr w:type="spellStart"/>
      <w:r w:rsidRPr="00AD5200">
        <w:rPr>
          <w:rFonts w:ascii="Garamond" w:hAnsi="Garamond"/>
        </w:rPr>
        <w:t>usia</w:t>
      </w:r>
      <w:proofErr w:type="spellEnd"/>
      <w:r w:rsidRPr="00AD5200">
        <w:rPr>
          <w:rFonts w:ascii="Garamond" w:hAnsi="Garamond"/>
        </w:rPr>
        <w:t xml:space="preserve"> dan gender, </w:t>
      </w:r>
      <w:proofErr w:type="spellStart"/>
      <w:r w:rsidRPr="00AD5200">
        <w:rPr>
          <w:rFonts w:ascii="Garamond" w:hAnsi="Garamond"/>
        </w:rPr>
        <w:t>Menurut</w:t>
      </w:r>
      <w:proofErr w:type="spellEnd"/>
      <w:r w:rsidRPr="00AD5200">
        <w:rPr>
          <w:rFonts w:ascii="Garamond" w:hAnsi="Garamond"/>
        </w:rPr>
        <w:t xml:space="preserve"> USEIR rata-rata </w:t>
      </w:r>
      <w:proofErr w:type="spellStart"/>
      <w:r w:rsidRPr="00AD5200">
        <w:rPr>
          <w:rFonts w:ascii="Garamond" w:hAnsi="Garamond"/>
        </w:rPr>
        <w:t>umur</w:t>
      </w:r>
      <w:proofErr w:type="spellEnd"/>
      <w:r w:rsidRPr="00AD5200">
        <w:rPr>
          <w:rFonts w:ascii="Garamond" w:hAnsi="Garamond"/>
        </w:rPr>
        <w:t xml:space="preserve"> orang yang </w:t>
      </w:r>
      <w:proofErr w:type="spellStart"/>
      <w:r w:rsidRPr="00AD5200">
        <w:rPr>
          <w:rFonts w:ascii="Garamond" w:hAnsi="Garamond"/>
        </w:rPr>
        <w:t>terkena</w:t>
      </w:r>
      <w:proofErr w:type="spellEnd"/>
      <w:r w:rsidRPr="00AD5200">
        <w:rPr>
          <w:rFonts w:ascii="Garamond" w:hAnsi="Garamond"/>
        </w:rPr>
        <w:t xml:space="preserve"> trauma </w:t>
      </w:r>
      <w:proofErr w:type="spellStart"/>
      <w:r w:rsidRPr="00AD5200">
        <w:rPr>
          <w:rFonts w:ascii="Garamond" w:hAnsi="Garamond"/>
        </w:rPr>
        <w:t>tajam</w:t>
      </w:r>
      <w:proofErr w:type="spellEnd"/>
      <w:r w:rsidRPr="00AD5200">
        <w:rPr>
          <w:rFonts w:ascii="Garamond" w:hAnsi="Garamond"/>
        </w:rPr>
        <w:t xml:space="preserve"> pada </w:t>
      </w:r>
      <w:proofErr w:type="spellStart"/>
      <w:r w:rsidRPr="00AD5200">
        <w:rPr>
          <w:rFonts w:ascii="Garamond" w:hAnsi="Garamond"/>
        </w:rPr>
        <w:t>mata</w:t>
      </w:r>
      <w:proofErr w:type="spellEnd"/>
      <w:r w:rsidRPr="00AD5200">
        <w:rPr>
          <w:rFonts w:ascii="Garamond" w:hAnsi="Garamond"/>
        </w:rPr>
        <w:t xml:space="preserve"> </w:t>
      </w:r>
      <w:proofErr w:type="spellStart"/>
      <w:r w:rsidRPr="00AD5200">
        <w:rPr>
          <w:rFonts w:ascii="Garamond" w:hAnsi="Garamond"/>
        </w:rPr>
        <w:t>adalah</w:t>
      </w:r>
      <w:proofErr w:type="spellEnd"/>
      <w:r w:rsidRPr="00AD5200">
        <w:rPr>
          <w:rFonts w:ascii="Garamond" w:hAnsi="Garamond"/>
        </w:rPr>
        <w:t xml:space="preserve"> 29 </w:t>
      </w:r>
      <w:proofErr w:type="spellStart"/>
      <w:r w:rsidRPr="00AD5200">
        <w:rPr>
          <w:rFonts w:ascii="Garamond" w:hAnsi="Garamond"/>
        </w:rPr>
        <w:t>tahun</w:t>
      </w:r>
      <w:proofErr w:type="spellEnd"/>
      <w:r w:rsidRPr="00AD5200">
        <w:rPr>
          <w:rFonts w:ascii="Garamond" w:hAnsi="Garamond"/>
        </w:rPr>
        <w:t xml:space="preserve">, </w:t>
      </w:r>
      <w:proofErr w:type="spellStart"/>
      <w:r w:rsidRPr="00AD5200">
        <w:rPr>
          <w:rFonts w:ascii="Garamond" w:hAnsi="Garamond"/>
        </w:rPr>
        <w:t>serta</w:t>
      </w:r>
      <w:proofErr w:type="spellEnd"/>
      <w:r w:rsidRPr="00AD5200">
        <w:rPr>
          <w:rFonts w:ascii="Garamond" w:hAnsi="Garamond"/>
        </w:rPr>
        <w:t xml:space="preserve"> </w:t>
      </w:r>
      <w:proofErr w:type="spellStart"/>
      <w:r w:rsidRPr="00AD5200">
        <w:rPr>
          <w:rFonts w:ascii="Garamond" w:hAnsi="Garamond"/>
        </w:rPr>
        <w:t>laki-laki</w:t>
      </w:r>
      <w:proofErr w:type="spellEnd"/>
      <w:r w:rsidRPr="00AD5200">
        <w:rPr>
          <w:rFonts w:ascii="Garamond" w:hAnsi="Garamond"/>
        </w:rPr>
        <w:t xml:space="preserve"> </w:t>
      </w:r>
      <w:proofErr w:type="spellStart"/>
      <w:r w:rsidRPr="00AD5200">
        <w:rPr>
          <w:rFonts w:ascii="Garamond" w:hAnsi="Garamond"/>
        </w:rPr>
        <w:t>lebih</w:t>
      </w:r>
      <w:proofErr w:type="spellEnd"/>
      <w:r w:rsidRPr="00AD5200">
        <w:rPr>
          <w:rFonts w:ascii="Garamond" w:hAnsi="Garamond"/>
        </w:rPr>
        <w:t xml:space="preserve"> </w:t>
      </w:r>
      <w:proofErr w:type="spellStart"/>
      <w:r w:rsidRPr="00AD5200">
        <w:rPr>
          <w:rFonts w:ascii="Garamond" w:hAnsi="Garamond"/>
        </w:rPr>
        <w:t>sering</w:t>
      </w:r>
      <w:proofErr w:type="spellEnd"/>
      <w:r w:rsidRPr="00AD5200">
        <w:rPr>
          <w:rFonts w:ascii="Garamond" w:hAnsi="Garamond"/>
        </w:rPr>
        <w:t xml:space="preserve"> </w:t>
      </w:r>
      <w:proofErr w:type="spellStart"/>
      <w:r w:rsidRPr="00AD5200">
        <w:rPr>
          <w:rFonts w:ascii="Garamond" w:hAnsi="Garamond"/>
        </w:rPr>
        <w:t>terkena</w:t>
      </w:r>
      <w:proofErr w:type="spellEnd"/>
      <w:r w:rsidRPr="00AD5200">
        <w:rPr>
          <w:rFonts w:ascii="Garamond" w:hAnsi="Garamond"/>
        </w:rPr>
        <w:t xml:space="preserve"> </w:t>
      </w:r>
      <w:proofErr w:type="spellStart"/>
      <w:r w:rsidRPr="00AD5200">
        <w:rPr>
          <w:rFonts w:ascii="Garamond" w:hAnsi="Garamond"/>
        </w:rPr>
        <w:t>dibanding</w:t>
      </w:r>
      <w:proofErr w:type="spellEnd"/>
      <w:r w:rsidRPr="00AD5200">
        <w:rPr>
          <w:rFonts w:ascii="Garamond" w:hAnsi="Garamond"/>
        </w:rPr>
        <w:t xml:space="preserve"> </w:t>
      </w:r>
      <w:proofErr w:type="spellStart"/>
      <w:r w:rsidRPr="00AD5200">
        <w:rPr>
          <w:rFonts w:ascii="Garamond" w:hAnsi="Garamond"/>
        </w:rPr>
        <w:t>dengan</w:t>
      </w:r>
      <w:proofErr w:type="spellEnd"/>
      <w:r w:rsidRPr="00AD5200">
        <w:rPr>
          <w:rFonts w:ascii="Garamond" w:hAnsi="Garamond"/>
        </w:rPr>
        <w:t xml:space="preserve"> </w:t>
      </w:r>
      <w:proofErr w:type="spellStart"/>
      <w:r w:rsidRPr="00AD5200">
        <w:rPr>
          <w:rFonts w:ascii="Garamond" w:hAnsi="Garamond"/>
        </w:rPr>
        <w:t>perempuan</w:t>
      </w:r>
      <w:proofErr w:type="spellEnd"/>
      <w:r>
        <w:rPr>
          <w:rFonts w:ascii="Garamond" w:hAnsi="Garamond"/>
        </w:rPr>
        <w:t xml:space="preserve"> </w:t>
      </w:r>
      <w:proofErr w:type="spellStart"/>
      <w:r>
        <w:rPr>
          <w:rFonts w:ascii="Garamond" w:hAnsi="Garamond"/>
        </w:rPr>
        <w:t>direntang</w:t>
      </w:r>
      <w:proofErr w:type="spellEnd"/>
      <w:r>
        <w:rPr>
          <w:rFonts w:ascii="Garamond" w:hAnsi="Garamond"/>
        </w:rPr>
        <w:t xml:space="preserve"> </w:t>
      </w:r>
      <w:proofErr w:type="spellStart"/>
      <w:r>
        <w:rPr>
          <w:rFonts w:ascii="Garamond" w:hAnsi="Garamond"/>
        </w:rPr>
        <w:t>usia</w:t>
      </w:r>
      <w:proofErr w:type="spellEnd"/>
      <w:r>
        <w:rPr>
          <w:rFonts w:ascii="Garamond" w:hAnsi="Garamond"/>
        </w:rPr>
        <w:t xml:space="preserve"> </w:t>
      </w:r>
      <w:r w:rsidRPr="00AD5200">
        <w:rPr>
          <w:rFonts w:ascii="Garamond" w:hAnsi="Garamond"/>
        </w:rPr>
        <w:t>25</w:t>
      </w:r>
      <w:r w:rsidR="009E64E2">
        <w:rPr>
          <w:rFonts w:ascii="Garamond" w:hAnsi="Garamond"/>
        </w:rPr>
        <w:t>-</w:t>
      </w:r>
      <w:r w:rsidRPr="00AD5200">
        <w:rPr>
          <w:rFonts w:ascii="Garamond" w:hAnsi="Garamond"/>
        </w:rPr>
        <w:t>30 tahu</w:t>
      </w:r>
      <w:r>
        <w:rPr>
          <w:rFonts w:ascii="Garamond" w:hAnsi="Garamond"/>
        </w:rPr>
        <w:t>n</w:t>
      </w:r>
      <w:r w:rsidR="00B33BE1">
        <w:rPr>
          <w:rFonts w:ascii="Garamond" w:hAnsi="Garamond"/>
        </w:rPr>
        <w:t>.</w:t>
      </w:r>
      <w:r w:rsidR="00C51626">
        <w:rPr>
          <w:rFonts w:ascii="Garamond" w:hAnsi="Garamond"/>
        </w:rPr>
        <w:fldChar w:fldCharType="begin" w:fldLock="1"/>
      </w:r>
      <w:r w:rsidR="00C51626">
        <w:rPr>
          <w:rFonts w:ascii="Garamond" w:hAnsi="Garamond"/>
        </w:rPr>
        <w:instrText>ADDIN CSL_CITATION {"citationItems":[{"id":"ITEM-1","itemData":{"author":[{"dropping-particle":"","family":"Edward","given":"SH","non-dropping-particle":"","parse-names":false,"suffix":""}],"id":"ITEM-1","issued":{"date-parts":[["2012"]]},"publisher":"Eye Institute","title":"Digital Reference of Ophthalmology-Traumatic Cataract","type":"book"},"uris":["http://www.mendeley.com/documents/?uuid=0d7f865d-d774-4643-b43b-17ddff141433"]}],"mendeley":{"formattedCitation":"&lt;sup&gt;4&lt;/sup&gt;","plainTextFormattedCitation":"4","previouslyFormattedCitation":"&lt;sup&gt;4&lt;/sup&gt;"},"properties":{"noteIndex":0},"schema":"https://github.com/citation-style-language/schema/raw/master/csl-citation.json"}</w:instrText>
      </w:r>
      <w:r w:rsidR="00C51626">
        <w:rPr>
          <w:rFonts w:ascii="Garamond" w:hAnsi="Garamond"/>
        </w:rPr>
        <w:fldChar w:fldCharType="separate"/>
      </w:r>
      <w:r w:rsidR="00C51626" w:rsidRPr="00C51626">
        <w:rPr>
          <w:rFonts w:ascii="Garamond" w:hAnsi="Garamond"/>
          <w:noProof/>
          <w:vertAlign w:val="superscript"/>
        </w:rPr>
        <w:t>4</w:t>
      </w:r>
      <w:r w:rsidR="00C51626">
        <w:rPr>
          <w:rFonts w:ascii="Garamond" w:hAnsi="Garamond"/>
        </w:rPr>
        <w:fldChar w:fldCharType="end"/>
      </w:r>
      <w:r w:rsidRPr="00AD5200">
        <w:rPr>
          <w:rFonts w:ascii="Garamond" w:hAnsi="Garamond"/>
        </w:rPr>
        <w:t xml:space="preserve"> </w:t>
      </w:r>
      <w:proofErr w:type="spellStart"/>
      <w:r w:rsidRPr="00AD5200">
        <w:rPr>
          <w:rFonts w:ascii="Garamond" w:hAnsi="Garamond"/>
        </w:rPr>
        <w:t>Menurut</w:t>
      </w:r>
      <w:proofErr w:type="spellEnd"/>
      <w:r w:rsidRPr="00AD5200">
        <w:rPr>
          <w:rFonts w:ascii="Garamond" w:hAnsi="Garamond"/>
        </w:rPr>
        <w:t xml:space="preserve"> </w:t>
      </w:r>
      <w:proofErr w:type="spellStart"/>
      <w:r w:rsidRPr="00AD5200">
        <w:rPr>
          <w:rFonts w:ascii="Garamond" w:hAnsi="Garamond"/>
        </w:rPr>
        <w:t>Aghadoost</w:t>
      </w:r>
      <w:proofErr w:type="spellEnd"/>
      <w:r w:rsidRPr="00AD5200">
        <w:rPr>
          <w:rFonts w:ascii="Garamond" w:hAnsi="Garamond"/>
        </w:rPr>
        <w:t xml:space="preserve">, trauma </w:t>
      </w:r>
      <w:proofErr w:type="spellStart"/>
      <w:r w:rsidRPr="00AD5200">
        <w:rPr>
          <w:rFonts w:ascii="Garamond" w:hAnsi="Garamond"/>
        </w:rPr>
        <w:t>mata</w:t>
      </w:r>
      <w:proofErr w:type="spellEnd"/>
      <w:r w:rsidRPr="00AD5200">
        <w:rPr>
          <w:rFonts w:ascii="Garamond" w:hAnsi="Garamond"/>
        </w:rPr>
        <w:t xml:space="preserve"> paling </w:t>
      </w:r>
      <w:proofErr w:type="spellStart"/>
      <w:r w:rsidRPr="00AD5200">
        <w:rPr>
          <w:rFonts w:ascii="Garamond" w:hAnsi="Garamond"/>
        </w:rPr>
        <w:t>sering</w:t>
      </w:r>
      <w:proofErr w:type="spellEnd"/>
      <w:r w:rsidRPr="00AD5200">
        <w:rPr>
          <w:rFonts w:ascii="Garamond" w:hAnsi="Garamond"/>
        </w:rPr>
        <w:t xml:space="preserve"> </w:t>
      </w:r>
      <w:proofErr w:type="spellStart"/>
      <w:r w:rsidRPr="00AD5200">
        <w:rPr>
          <w:rFonts w:ascii="Garamond" w:hAnsi="Garamond"/>
        </w:rPr>
        <w:t>terjadi</w:t>
      </w:r>
      <w:proofErr w:type="spellEnd"/>
      <w:r w:rsidRPr="00AD5200">
        <w:rPr>
          <w:rFonts w:ascii="Garamond" w:hAnsi="Garamond"/>
        </w:rPr>
        <w:t xml:space="preserve"> pada </w:t>
      </w:r>
      <w:proofErr w:type="spellStart"/>
      <w:r w:rsidRPr="00AD5200">
        <w:rPr>
          <w:rFonts w:ascii="Garamond" w:hAnsi="Garamond"/>
        </w:rPr>
        <w:t>usia</w:t>
      </w:r>
      <w:proofErr w:type="spellEnd"/>
      <w:r w:rsidRPr="00AD5200">
        <w:rPr>
          <w:rFonts w:ascii="Garamond" w:hAnsi="Garamond"/>
        </w:rPr>
        <w:t xml:space="preserve"> </w:t>
      </w:r>
      <w:proofErr w:type="spellStart"/>
      <w:r w:rsidRPr="00AD5200">
        <w:rPr>
          <w:rFonts w:ascii="Garamond" w:hAnsi="Garamond"/>
        </w:rPr>
        <w:t>muda</w:t>
      </w:r>
      <w:proofErr w:type="spellEnd"/>
      <w:r w:rsidRPr="00AD5200">
        <w:rPr>
          <w:rFonts w:ascii="Garamond" w:hAnsi="Garamond"/>
        </w:rPr>
        <w:t xml:space="preserve">. </w:t>
      </w:r>
      <w:proofErr w:type="spellStart"/>
      <w:r w:rsidRPr="00AD5200">
        <w:rPr>
          <w:rFonts w:ascii="Garamond" w:hAnsi="Garamond"/>
        </w:rPr>
        <w:t>Penelitian</w:t>
      </w:r>
      <w:proofErr w:type="spellEnd"/>
      <w:r w:rsidRPr="00AD5200">
        <w:rPr>
          <w:rFonts w:ascii="Garamond" w:hAnsi="Garamond"/>
        </w:rPr>
        <w:t xml:space="preserve"> di </w:t>
      </w:r>
      <w:proofErr w:type="spellStart"/>
      <w:r w:rsidRPr="00AD5200">
        <w:rPr>
          <w:rFonts w:ascii="Garamond" w:hAnsi="Garamond"/>
        </w:rPr>
        <w:t>rumah</w:t>
      </w:r>
      <w:proofErr w:type="spellEnd"/>
      <w:r w:rsidRPr="00AD5200">
        <w:rPr>
          <w:rFonts w:ascii="Garamond" w:hAnsi="Garamond"/>
        </w:rPr>
        <w:t xml:space="preserve"> </w:t>
      </w:r>
      <w:proofErr w:type="spellStart"/>
      <w:r w:rsidRPr="00AD5200">
        <w:rPr>
          <w:rFonts w:ascii="Garamond" w:hAnsi="Garamond"/>
        </w:rPr>
        <w:t>sakit</w:t>
      </w:r>
      <w:proofErr w:type="spellEnd"/>
      <w:r w:rsidRPr="00AD5200">
        <w:rPr>
          <w:rFonts w:ascii="Garamond" w:hAnsi="Garamond"/>
        </w:rPr>
        <w:t xml:space="preserve"> Dr.</w:t>
      </w:r>
      <w:r w:rsidR="00C51626">
        <w:rPr>
          <w:rFonts w:ascii="Garamond" w:hAnsi="Garamond"/>
        </w:rPr>
        <w:t xml:space="preserve"> </w:t>
      </w:r>
      <w:r w:rsidRPr="00AD5200">
        <w:rPr>
          <w:rFonts w:ascii="Garamond" w:hAnsi="Garamond"/>
        </w:rPr>
        <w:t xml:space="preserve">B.R Ambedkar </w:t>
      </w:r>
      <w:proofErr w:type="spellStart"/>
      <w:r w:rsidRPr="00AD5200">
        <w:rPr>
          <w:rFonts w:ascii="Garamond" w:hAnsi="Garamond"/>
        </w:rPr>
        <w:t>tahun</w:t>
      </w:r>
      <w:proofErr w:type="spellEnd"/>
      <w:r w:rsidRPr="00AD5200">
        <w:rPr>
          <w:rFonts w:ascii="Garamond" w:hAnsi="Garamond"/>
        </w:rPr>
        <w:t xml:space="preserve"> 2015 </w:t>
      </w:r>
      <w:proofErr w:type="spellStart"/>
      <w:r w:rsidRPr="00AD5200">
        <w:rPr>
          <w:rFonts w:ascii="Garamond" w:hAnsi="Garamond"/>
        </w:rPr>
        <w:t>didapatkan</w:t>
      </w:r>
      <w:proofErr w:type="spellEnd"/>
      <w:r w:rsidRPr="00AD5200">
        <w:rPr>
          <w:rFonts w:ascii="Garamond" w:hAnsi="Garamond"/>
        </w:rPr>
        <w:t xml:space="preserve"> </w:t>
      </w:r>
      <w:proofErr w:type="spellStart"/>
      <w:r w:rsidRPr="00AD5200">
        <w:rPr>
          <w:rFonts w:ascii="Garamond" w:hAnsi="Garamond"/>
        </w:rPr>
        <w:t>bahwa</w:t>
      </w:r>
      <w:proofErr w:type="spellEnd"/>
      <w:r w:rsidRPr="00AD5200">
        <w:rPr>
          <w:rFonts w:ascii="Garamond" w:hAnsi="Garamond"/>
        </w:rPr>
        <w:t xml:space="preserve"> </w:t>
      </w:r>
      <w:proofErr w:type="spellStart"/>
      <w:r w:rsidRPr="00AD5200">
        <w:rPr>
          <w:rFonts w:ascii="Garamond" w:hAnsi="Garamond"/>
        </w:rPr>
        <w:t>kasus</w:t>
      </w:r>
      <w:proofErr w:type="spellEnd"/>
      <w:r w:rsidRPr="00AD5200">
        <w:rPr>
          <w:rFonts w:ascii="Garamond" w:hAnsi="Garamond"/>
        </w:rPr>
        <w:t xml:space="preserve"> trauma </w:t>
      </w:r>
      <w:proofErr w:type="spellStart"/>
      <w:r w:rsidRPr="00AD5200">
        <w:rPr>
          <w:rFonts w:ascii="Garamond" w:hAnsi="Garamond"/>
        </w:rPr>
        <w:t>mata</w:t>
      </w:r>
      <w:proofErr w:type="spellEnd"/>
      <w:r w:rsidRPr="00AD5200">
        <w:rPr>
          <w:rFonts w:ascii="Garamond" w:hAnsi="Garamond"/>
        </w:rPr>
        <w:t xml:space="preserve"> </w:t>
      </w:r>
      <w:proofErr w:type="spellStart"/>
      <w:r w:rsidRPr="00AD5200">
        <w:rPr>
          <w:rFonts w:ascii="Garamond" w:hAnsi="Garamond"/>
        </w:rPr>
        <w:t>dengan</w:t>
      </w:r>
      <w:proofErr w:type="spellEnd"/>
      <w:r w:rsidRPr="00AD5200">
        <w:rPr>
          <w:rFonts w:ascii="Garamond" w:hAnsi="Garamond"/>
        </w:rPr>
        <w:t xml:space="preserve"> 57% </w:t>
      </w:r>
      <w:proofErr w:type="spellStart"/>
      <w:r w:rsidRPr="00AD5200">
        <w:rPr>
          <w:rFonts w:ascii="Garamond" w:hAnsi="Garamond"/>
        </w:rPr>
        <w:t>kasus</w:t>
      </w:r>
      <w:proofErr w:type="spellEnd"/>
      <w:r w:rsidRPr="00AD5200">
        <w:rPr>
          <w:rFonts w:ascii="Garamond" w:hAnsi="Garamond"/>
        </w:rPr>
        <w:t xml:space="preserve"> pada </w:t>
      </w:r>
      <w:proofErr w:type="spellStart"/>
      <w:r w:rsidRPr="00AD5200">
        <w:rPr>
          <w:rFonts w:ascii="Garamond" w:hAnsi="Garamond"/>
        </w:rPr>
        <w:t>usia</w:t>
      </w:r>
      <w:proofErr w:type="spellEnd"/>
      <w:r w:rsidRPr="00AD5200">
        <w:rPr>
          <w:rFonts w:ascii="Garamond" w:hAnsi="Garamond"/>
        </w:rPr>
        <w:t xml:space="preserve"> 22-30 tahun</w:t>
      </w:r>
      <w:r w:rsidR="00B33BE1">
        <w:rPr>
          <w:rFonts w:ascii="Garamond" w:hAnsi="Garamond"/>
        </w:rPr>
        <w:t>.</w:t>
      </w:r>
      <w:r w:rsidR="00C51626">
        <w:rPr>
          <w:rFonts w:ascii="Garamond" w:hAnsi="Garamond"/>
        </w:rPr>
        <w:fldChar w:fldCharType="begin" w:fldLock="1"/>
      </w:r>
      <w:r w:rsidR="00C51626">
        <w:rPr>
          <w:rFonts w:ascii="Garamond" w:hAnsi="Garamond"/>
        </w:rPr>
        <w:instrText>ADDIN CSL_CITATION {"citationItems":[{"id":"ITEM-1","itemData":{"ISSN":"2321-595X","abstract":"Ocular trauma is a major cause of preventable monocular blindness and visual impairment in the world. 5 40,000-60,000 of eye injuries lead to visual loss. 6 Despite its public health importance, there is relatively less population-based data on the magnitude and risk factors for ocular trauma, especially from developing countries. 7 Purpose To study the prevalence of visual impairment in victims of blunt ocular trauma presenting to a tertiary hospital. INTRODUCTION Ocular trauma, once described as the \" neglected disorder, \" has recently been highlighted as a major cause of visual morbidity. 1 Annually, over 2.5 million Americans suffer an eye injury, and globally more than half a million blinding injuries occur every year. 2 The prevalence of ocular trauma in India was reported as 2.4%. 3 Worldwide, there are approximately 1.6 million people blind from eye injuries, 2.3 million bilaterally visually impaired, and 19 million with unilateral visual loss. 4 Abstract Background: Ocular trauma is a major cause of visual morbidity. The visual impairment caused due to blunt ocular trauma has been neglected in developing countries.","author":[{"dropping-particle":"","family":"Sujatha","given":"Rani","non-dropping-particle":"","parse-names":false,"suffix":""},{"dropping-particle":"","family":"Nazlin","given":"Aysha","non-dropping-particle":"","parse-names":false,"suffix":""},{"dropping-particle":"","family":"Prakash","given":"Sridevi","non-dropping-particle":"","parse-names":false,"suffix":""},{"dropping-particle":"","family":"Nousheen","given":"Sabeeha","non-dropping-particle":"","parse-names":false,"suffix":""}],"container-title":"International Journal of Scientific Study","id":"ITEM-1","issue":"4","issued":{"date-parts":[["2015"]]},"page":"36-39","title":"Prevalence of Visual Impairment after Blunt Ocular Trauma in a Tertiary Hospital","type":"article-journal","volume":"3"},"uris":["http://www.mendeley.com/documents/?uuid=4b29285e-0cb5-46d9-a451-89ba978d70d4"]}],"mendeley":{"formattedCitation":"&lt;sup&gt;10&lt;/sup&gt;","plainTextFormattedCitation":"10","previouslyFormattedCitation":"&lt;sup&gt;10&lt;/sup&gt;"},"properties":{"noteIndex":0},"schema":"https://github.com/citation-style-language/schema/raw/master/csl-citation.json"}</w:instrText>
      </w:r>
      <w:r w:rsidR="00C51626">
        <w:rPr>
          <w:rFonts w:ascii="Garamond" w:hAnsi="Garamond"/>
        </w:rPr>
        <w:fldChar w:fldCharType="separate"/>
      </w:r>
      <w:r w:rsidR="00C51626" w:rsidRPr="00C51626">
        <w:rPr>
          <w:rFonts w:ascii="Garamond" w:hAnsi="Garamond"/>
          <w:noProof/>
          <w:vertAlign w:val="superscript"/>
        </w:rPr>
        <w:t>10</w:t>
      </w:r>
      <w:r w:rsidR="00C51626">
        <w:rPr>
          <w:rFonts w:ascii="Garamond" w:hAnsi="Garamond"/>
        </w:rPr>
        <w:fldChar w:fldCharType="end"/>
      </w:r>
      <w:r w:rsidRPr="00AD5200">
        <w:rPr>
          <w:rFonts w:ascii="Garamond" w:hAnsi="Garamond"/>
        </w:rPr>
        <w:t xml:space="preserve"> </w:t>
      </w:r>
      <w:proofErr w:type="spellStart"/>
      <w:r w:rsidRPr="00AD5200">
        <w:rPr>
          <w:rFonts w:ascii="Garamond" w:hAnsi="Garamond"/>
        </w:rPr>
        <w:t>Penelitian</w:t>
      </w:r>
      <w:proofErr w:type="spellEnd"/>
      <w:r w:rsidRPr="00AD5200">
        <w:rPr>
          <w:rFonts w:ascii="Garamond" w:hAnsi="Garamond"/>
        </w:rPr>
        <w:t xml:space="preserve"> di </w:t>
      </w:r>
      <w:proofErr w:type="spellStart"/>
      <w:r w:rsidRPr="00AD5200">
        <w:rPr>
          <w:rFonts w:ascii="Garamond" w:hAnsi="Garamond"/>
        </w:rPr>
        <w:t>rumah</w:t>
      </w:r>
      <w:proofErr w:type="spellEnd"/>
      <w:r w:rsidRPr="00AD5200">
        <w:rPr>
          <w:rFonts w:ascii="Garamond" w:hAnsi="Garamond"/>
        </w:rPr>
        <w:t xml:space="preserve"> </w:t>
      </w:r>
      <w:proofErr w:type="spellStart"/>
      <w:r w:rsidRPr="00AD5200">
        <w:rPr>
          <w:rFonts w:ascii="Garamond" w:hAnsi="Garamond"/>
        </w:rPr>
        <w:t>sakit</w:t>
      </w:r>
      <w:proofErr w:type="spellEnd"/>
      <w:r w:rsidRPr="00AD5200">
        <w:rPr>
          <w:rFonts w:ascii="Garamond" w:hAnsi="Garamond"/>
        </w:rPr>
        <w:t xml:space="preserve"> </w:t>
      </w:r>
      <w:proofErr w:type="spellStart"/>
      <w:r w:rsidRPr="00AD5200">
        <w:rPr>
          <w:rFonts w:ascii="Garamond" w:hAnsi="Garamond"/>
        </w:rPr>
        <w:t>Matini</w:t>
      </w:r>
      <w:proofErr w:type="spellEnd"/>
      <w:r w:rsidRPr="00AD5200">
        <w:rPr>
          <w:rFonts w:ascii="Garamond" w:hAnsi="Garamond"/>
        </w:rPr>
        <w:t xml:space="preserve"> Kashan pada </w:t>
      </w:r>
      <w:proofErr w:type="spellStart"/>
      <w:r w:rsidRPr="00AD5200">
        <w:rPr>
          <w:rFonts w:ascii="Garamond" w:hAnsi="Garamond"/>
        </w:rPr>
        <w:t>tahun</w:t>
      </w:r>
      <w:proofErr w:type="spellEnd"/>
      <w:r w:rsidRPr="00AD5200">
        <w:rPr>
          <w:rFonts w:ascii="Garamond" w:hAnsi="Garamond"/>
        </w:rPr>
        <w:t xml:space="preserve"> 2013 </w:t>
      </w:r>
      <w:proofErr w:type="spellStart"/>
      <w:r w:rsidRPr="00AD5200">
        <w:rPr>
          <w:rFonts w:ascii="Garamond" w:hAnsi="Garamond"/>
        </w:rPr>
        <w:t>didapatkan</w:t>
      </w:r>
      <w:proofErr w:type="spellEnd"/>
      <w:r w:rsidRPr="00AD5200">
        <w:rPr>
          <w:rFonts w:ascii="Garamond" w:hAnsi="Garamond"/>
        </w:rPr>
        <w:t xml:space="preserve"> </w:t>
      </w:r>
      <w:proofErr w:type="spellStart"/>
      <w:r w:rsidRPr="00AD5200">
        <w:rPr>
          <w:rFonts w:ascii="Garamond" w:hAnsi="Garamond"/>
        </w:rPr>
        <w:t>terdapat</w:t>
      </w:r>
      <w:proofErr w:type="spellEnd"/>
      <w:r w:rsidRPr="00AD5200">
        <w:rPr>
          <w:rFonts w:ascii="Garamond" w:hAnsi="Garamond"/>
        </w:rPr>
        <w:t xml:space="preserve"> 69 (73,4%) </w:t>
      </w:r>
      <w:proofErr w:type="spellStart"/>
      <w:r w:rsidRPr="00AD5200">
        <w:rPr>
          <w:rFonts w:ascii="Garamond" w:hAnsi="Garamond"/>
        </w:rPr>
        <w:t>kasus</w:t>
      </w:r>
      <w:proofErr w:type="spellEnd"/>
      <w:r w:rsidRPr="00AD5200">
        <w:rPr>
          <w:rFonts w:ascii="Garamond" w:hAnsi="Garamond"/>
        </w:rPr>
        <w:t xml:space="preserve"> trauma </w:t>
      </w:r>
      <w:proofErr w:type="spellStart"/>
      <w:r w:rsidRPr="00AD5200">
        <w:rPr>
          <w:rFonts w:ascii="Garamond" w:hAnsi="Garamond"/>
        </w:rPr>
        <w:t>mata</w:t>
      </w:r>
      <w:proofErr w:type="spellEnd"/>
      <w:r w:rsidRPr="00AD5200">
        <w:rPr>
          <w:rFonts w:ascii="Garamond" w:hAnsi="Garamond"/>
        </w:rPr>
        <w:t xml:space="preserve"> pada </w:t>
      </w:r>
      <w:proofErr w:type="spellStart"/>
      <w:r w:rsidRPr="00AD5200">
        <w:rPr>
          <w:rFonts w:ascii="Garamond" w:hAnsi="Garamond"/>
        </w:rPr>
        <w:t>laki-laki</w:t>
      </w:r>
      <w:proofErr w:type="spellEnd"/>
      <w:r w:rsidRPr="00AD5200">
        <w:rPr>
          <w:rFonts w:ascii="Garamond" w:hAnsi="Garamond"/>
        </w:rPr>
        <w:t xml:space="preserve"> dan 25 (26,6%) </w:t>
      </w:r>
      <w:proofErr w:type="spellStart"/>
      <w:r w:rsidRPr="00AD5200">
        <w:rPr>
          <w:rFonts w:ascii="Garamond" w:hAnsi="Garamond"/>
        </w:rPr>
        <w:t>kasus</w:t>
      </w:r>
      <w:proofErr w:type="spellEnd"/>
      <w:r w:rsidRPr="00AD5200">
        <w:rPr>
          <w:rFonts w:ascii="Garamond" w:hAnsi="Garamond"/>
        </w:rPr>
        <w:t xml:space="preserve"> pada perempuan</w:t>
      </w:r>
      <w:r w:rsidR="00B33BE1">
        <w:rPr>
          <w:rFonts w:ascii="Garamond" w:hAnsi="Garamond"/>
        </w:rPr>
        <w:t>.</w:t>
      </w:r>
      <w:r w:rsidR="00C51626">
        <w:rPr>
          <w:rFonts w:ascii="Garamond" w:hAnsi="Garamond"/>
        </w:rPr>
        <w:fldChar w:fldCharType="begin" w:fldLock="1"/>
      </w:r>
      <w:r w:rsidR="00C51626">
        <w:rPr>
          <w:rFonts w:ascii="Garamond" w:hAnsi="Garamond"/>
        </w:rPr>
        <w:instrText>ADDIN CSL_CITATION {"citationItems":[{"id":"ITEM-1","itemData":{"DOI":"10.3760/cma.j.issn.1008-1275.2013.06.006","ISSN":"10081275","PMID":"24295581","abstract":"Objective: Ocular trauma is a common cause of visual impairment and accounts for 38% to 52% of all patients presenting as ophthalmic accident and emergency cases to the hospital. The purpose of this study is to describe the pattern of ocular injuries that leads to hospitalization in the elderly in Kashan, Iran. Methods: In the retrospective consecutive case series, a total of 94 geriatric patients (≥ 65 years) who admitted and underwent management for ocular trauma from April 2001 to March 2011 at Matini Hospital of Kashan, the only center of eye surgery in the region of Kashan, were reviewed. The items include age, sex, injury mechanism, site and extent of damage, presenting and final best corrected visual acuity at least 3 months after trauma, which were reviewed and analyzed with SPSS software. Results: During the 10 years, 94 eyes of 94 patients with ocular trauma were included. Mean age of patients was (77.5±5.1) years (range 65 to 102 years). Male to female ratio was 2.76. The mechanism of ocular injury included sharp trauma in 56 patients (59.6%) and blunt in 38 patients (40.4%). Trauma occurred mostly in males (69 patients, 73.4%) and at the work place (38 patients, 40.4%). On admission the visual acuity in 50 patients (53.2%) with damaged eyes was light perception to hand motion. While the final best corrected visual acuity in 36 patients (38.3%) was better than hand motion. Conclusion: Ocular trauma is a serious cause of visual impairment in the elderly. Appropriate and timely management may improve their visual prognosis.","author":[{"dropping-particle":"","family":"Aghadoost","given":"Dawood","non-dropping-particle":"","parse-names":false,"suffix":""},{"dropping-particle":"","family":"Fazel","given":"Mohammad Reza","non-dropping-particle":"","parse-names":false,"suffix":""},{"dropping-particle":"","family":"Aghadoost","given":"Hamidreza","non-dropping-particle":"","parse-names":false,"suffix":""},{"dropping-particle":"","family":"Aghadoost","given":"Nazilla","non-dropping-particle":"","parse-names":false,"suffix":""}],"container-title":"Chinese Journal of Traumatology - English Edition","id":"ITEM-1","issue":"6","issued":{"date-parts":[["2013"]]},"page":"347-350","publisher":"Chinese Medical Journals Publishing House Co., Ltd. 42 Dongsi Xidajie …","title":"Pattern of ocular trauma among the elderly in Kashan, Iran","type":"article-journal","volume":"16"},"uris":["http://www.mendeley.com/documents/?uuid=4584e2ca-6ece-47f5-9656-39435a312364"]}],"mendeley":{"formattedCitation":"&lt;sup&gt;9&lt;/sup&gt;","plainTextFormattedCitation":"9","previouslyFormattedCitation":"&lt;sup&gt;9&lt;/sup&gt;"},"properties":{"noteIndex":0},"schema":"https://github.com/citation-style-language/schema/raw/master/csl-citation.json"}</w:instrText>
      </w:r>
      <w:r w:rsidR="00C51626">
        <w:rPr>
          <w:rFonts w:ascii="Garamond" w:hAnsi="Garamond"/>
        </w:rPr>
        <w:fldChar w:fldCharType="separate"/>
      </w:r>
      <w:r w:rsidR="00C51626" w:rsidRPr="00C51626">
        <w:rPr>
          <w:rFonts w:ascii="Garamond" w:hAnsi="Garamond"/>
          <w:noProof/>
          <w:vertAlign w:val="superscript"/>
        </w:rPr>
        <w:t>9</w:t>
      </w:r>
      <w:r w:rsidR="00C51626">
        <w:rPr>
          <w:rFonts w:ascii="Garamond" w:hAnsi="Garamond"/>
        </w:rPr>
        <w:fldChar w:fldCharType="end"/>
      </w:r>
      <w:r w:rsidRPr="00AD5200">
        <w:rPr>
          <w:rFonts w:ascii="Garamond" w:hAnsi="Garamond"/>
        </w:rPr>
        <w:t xml:space="preserve"> </w:t>
      </w:r>
    </w:p>
    <w:p w14:paraId="2FD862B3" w14:textId="71217BD2" w:rsidR="00F604DF" w:rsidRPr="00AD5200" w:rsidRDefault="00F604DF" w:rsidP="00F604DF">
      <w:pPr>
        <w:pStyle w:val="NormalWeb"/>
        <w:shd w:val="clear" w:color="auto" w:fill="FFFFFF"/>
        <w:spacing w:before="0" w:beforeAutospacing="0" w:after="0" w:afterAutospacing="0"/>
        <w:ind w:firstLine="567"/>
        <w:jc w:val="both"/>
        <w:rPr>
          <w:rFonts w:ascii="Garamond" w:hAnsi="Garamond"/>
        </w:rPr>
      </w:pPr>
      <w:proofErr w:type="spellStart"/>
      <w:r w:rsidRPr="00AD5200">
        <w:rPr>
          <w:rFonts w:ascii="Garamond" w:hAnsi="Garamond"/>
        </w:rPr>
        <w:t>Berdasarkan</w:t>
      </w:r>
      <w:proofErr w:type="spellEnd"/>
      <w:r w:rsidRPr="00AD5200">
        <w:rPr>
          <w:rFonts w:ascii="Garamond" w:hAnsi="Garamond"/>
        </w:rPr>
        <w:t xml:space="preserve"> </w:t>
      </w:r>
      <w:proofErr w:type="spellStart"/>
      <w:r w:rsidRPr="00AD5200">
        <w:rPr>
          <w:rFonts w:ascii="Garamond" w:hAnsi="Garamond"/>
        </w:rPr>
        <w:t>lingkungan</w:t>
      </w:r>
      <w:proofErr w:type="spellEnd"/>
      <w:r w:rsidRPr="00AD5200">
        <w:rPr>
          <w:rFonts w:ascii="Garamond" w:hAnsi="Garamond"/>
        </w:rPr>
        <w:t xml:space="preserve"> </w:t>
      </w:r>
      <w:proofErr w:type="spellStart"/>
      <w:r w:rsidRPr="00AD5200">
        <w:rPr>
          <w:rFonts w:ascii="Garamond" w:hAnsi="Garamond"/>
        </w:rPr>
        <w:t>pekerjaan</w:t>
      </w:r>
      <w:proofErr w:type="spellEnd"/>
      <w:r w:rsidRPr="00AD5200">
        <w:rPr>
          <w:rFonts w:ascii="Garamond" w:hAnsi="Garamond"/>
        </w:rPr>
        <w:t xml:space="preserve">, trauma </w:t>
      </w:r>
      <w:proofErr w:type="spellStart"/>
      <w:r w:rsidRPr="00AD5200">
        <w:rPr>
          <w:rFonts w:ascii="Garamond" w:hAnsi="Garamond"/>
        </w:rPr>
        <w:t>mata</w:t>
      </w:r>
      <w:proofErr w:type="spellEnd"/>
      <w:r w:rsidRPr="00AD5200">
        <w:rPr>
          <w:rFonts w:ascii="Garamond" w:hAnsi="Garamond"/>
        </w:rPr>
        <w:t xml:space="preserve"> </w:t>
      </w:r>
      <w:proofErr w:type="spellStart"/>
      <w:r w:rsidRPr="00AD5200">
        <w:rPr>
          <w:rFonts w:ascii="Garamond" w:hAnsi="Garamond"/>
        </w:rPr>
        <w:t>lebih</w:t>
      </w:r>
      <w:proofErr w:type="spellEnd"/>
      <w:r w:rsidRPr="00AD5200">
        <w:rPr>
          <w:rFonts w:ascii="Garamond" w:hAnsi="Garamond"/>
        </w:rPr>
        <w:t xml:space="preserve"> </w:t>
      </w:r>
      <w:proofErr w:type="spellStart"/>
      <w:r w:rsidRPr="00AD5200">
        <w:rPr>
          <w:rFonts w:ascii="Garamond" w:hAnsi="Garamond"/>
        </w:rPr>
        <w:t>sering</w:t>
      </w:r>
      <w:proofErr w:type="spellEnd"/>
      <w:r w:rsidRPr="00AD5200">
        <w:rPr>
          <w:rFonts w:ascii="Garamond" w:hAnsi="Garamond"/>
        </w:rPr>
        <w:t xml:space="preserve"> </w:t>
      </w:r>
      <w:proofErr w:type="spellStart"/>
      <w:r w:rsidRPr="00AD5200">
        <w:rPr>
          <w:rFonts w:ascii="Garamond" w:hAnsi="Garamond"/>
        </w:rPr>
        <w:t>terjadi</w:t>
      </w:r>
      <w:proofErr w:type="spellEnd"/>
      <w:r w:rsidRPr="00AD5200">
        <w:rPr>
          <w:rFonts w:ascii="Garamond" w:hAnsi="Garamond"/>
        </w:rPr>
        <w:t xml:space="preserve"> pada </w:t>
      </w:r>
      <w:proofErr w:type="spellStart"/>
      <w:r w:rsidRPr="00AD5200">
        <w:rPr>
          <w:rFonts w:ascii="Garamond" w:hAnsi="Garamond"/>
        </w:rPr>
        <w:t>pekerja</w:t>
      </w:r>
      <w:proofErr w:type="spellEnd"/>
      <w:r w:rsidRPr="00AD5200">
        <w:rPr>
          <w:rFonts w:ascii="Garamond" w:hAnsi="Garamond"/>
        </w:rPr>
        <w:t xml:space="preserve"> </w:t>
      </w:r>
      <w:r w:rsidRPr="00AD5200">
        <w:rPr>
          <w:rFonts w:ascii="Garamond" w:hAnsi="Garamond"/>
          <w:i/>
          <w:iCs/>
        </w:rPr>
        <w:t xml:space="preserve">outdoor </w:t>
      </w:r>
      <w:r w:rsidRPr="00AD5200">
        <w:rPr>
          <w:rFonts w:ascii="Garamond" w:hAnsi="Garamond"/>
        </w:rPr>
        <w:t>(</w:t>
      </w:r>
      <w:proofErr w:type="spellStart"/>
      <w:r w:rsidRPr="00AD5200">
        <w:rPr>
          <w:rFonts w:ascii="Garamond" w:hAnsi="Garamond"/>
        </w:rPr>
        <w:t>buruh</w:t>
      </w:r>
      <w:proofErr w:type="spellEnd"/>
      <w:r w:rsidRPr="00AD5200">
        <w:rPr>
          <w:rFonts w:ascii="Garamond" w:hAnsi="Garamond"/>
        </w:rPr>
        <w:t xml:space="preserve">, </w:t>
      </w:r>
      <w:proofErr w:type="spellStart"/>
      <w:r w:rsidRPr="00AD5200">
        <w:rPr>
          <w:rFonts w:ascii="Garamond" w:hAnsi="Garamond"/>
        </w:rPr>
        <w:t>petani</w:t>
      </w:r>
      <w:proofErr w:type="spellEnd"/>
      <w:r w:rsidRPr="00AD5200">
        <w:rPr>
          <w:rFonts w:ascii="Garamond" w:hAnsi="Garamond"/>
        </w:rPr>
        <w:t xml:space="preserve">, </w:t>
      </w:r>
      <w:proofErr w:type="spellStart"/>
      <w:r w:rsidRPr="00AD5200">
        <w:rPr>
          <w:rFonts w:ascii="Garamond" w:hAnsi="Garamond"/>
        </w:rPr>
        <w:t>nelayan</w:t>
      </w:r>
      <w:proofErr w:type="spellEnd"/>
      <w:r w:rsidRPr="00AD5200">
        <w:rPr>
          <w:rFonts w:ascii="Garamond" w:hAnsi="Garamond"/>
        </w:rPr>
        <w:t xml:space="preserve">, dan lain-lain) </w:t>
      </w:r>
      <w:proofErr w:type="spellStart"/>
      <w:r w:rsidRPr="00AD5200">
        <w:rPr>
          <w:rFonts w:ascii="Garamond" w:hAnsi="Garamond"/>
        </w:rPr>
        <w:t>dibanding</w:t>
      </w:r>
      <w:proofErr w:type="spellEnd"/>
      <w:r w:rsidRPr="00AD5200">
        <w:rPr>
          <w:rFonts w:ascii="Garamond" w:hAnsi="Garamond"/>
        </w:rPr>
        <w:t xml:space="preserve"> </w:t>
      </w:r>
      <w:proofErr w:type="spellStart"/>
      <w:r w:rsidRPr="00AD5200">
        <w:rPr>
          <w:rFonts w:ascii="Garamond" w:hAnsi="Garamond"/>
        </w:rPr>
        <w:t>dengan</w:t>
      </w:r>
      <w:proofErr w:type="spellEnd"/>
      <w:r w:rsidRPr="00AD5200">
        <w:rPr>
          <w:rFonts w:ascii="Garamond" w:hAnsi="Garamond"/>
        </w:rPr>
        <w:t xml:space="preserve"> </w:t>
      </w:r>
      <w:proofErr w:type="spellStart"/>
      <w:r w:rsidRPr="00AD5200">
        <w:rPr>
          <w:rFonts w:ascii="Garamond" w:hAnsi="Garamond"/>
        </w:rPr>
        <w:t>pekerja</w:t>
      </w:r>
      <w:proofErr w:type="spellEnd"/>
      <w:r w:rsidRPr="00AD5200">
        <w:rPr>
          <w:rFonts w:ascii="Garamond" w:hAnsi="Garamond"/>
        </w:rPr>
        <w:t xml:space="preserve"> </w:t>
      </w:r>
      <w:r w:rsidRPr="00AD5200">
        <w:rPr>
          <w:rFonts w:ascii="Garamond" w:hAnsi="Garamond"/>
          <w:i/>
          <w:iCs/>
        </w:rPr>
        <w:t xml:space="preserve">indoor </w:t>
      </w:r>
      <w:r w:rsidRPr="00AD5200">
        <w:rPr>
          <w:rFonts w:ascii="Garamond" w:hAnsi="Garamond"/>
        </w:rPr>
        <w:t>(</w:t>
      </w:r>
      <w:proofErr w:type="spellStart"/>
      <w:r w:rsidRPr="00AD5200">
        <w:rPr>
          <w:rFonts w:ascii="Garamond" w:hAnsi="Garamond"/>
        </w:rPr>
        <w:t>ibu</w:t>
      </w:r>
      <w:proofErr w:type="spellEnd"/>
      <w:r w:rsidRPr="00AD5200">
        <w:rPr>
          <w:rFonts w:ascii="Garamond" w:hAnsi="Garamond"/>
        </w:rPr>
        <w:t xml:space="preserve"> </w:t>
      </w:r>
      <w:proofErr w:type="spellStart"/>
      <w:r w:rsidRPr="00AD5200">
        <w:rPr>
          <w:rFonts w:ascii="Garamond" w:hAnsi="Garamond"/>
        </w:rPr>
        <w:t>rumah</w:t>
      </w:r>
      <w:proofErr w:type="spellEnd"/>
      <w:r w:rsidRPr="00AD5200">
        <w:rPr>
          <w:rFonts w:ascii="Garamond" w:hAnsi="Garamond"/>
        </w:rPr>
        <w:t xml:space="preserve"> </w:t>
      </w:r>
      <w:proofErr w:type="spellStart"/>
      <w:r w:rsidRPr="00AD5200">
        <w:rPr>
          <w:rFonts w:ascii="Garamond" w:hAnsi="Garamond"/>
        </w:rPr>
        <w:t>tangga</w:t>
      </w:r>
      <w:proofErr w:type="spellEnd"/>
      <w:r w:rsidRPr="00AD5200">
        <w:rPr>
          <w:rFonts w:ascii="Garamond" w:hAnsi="Garamond"/>
        </w:rPr>
        <w:t xml:space="preserve">, guru, </w:t>
      </w:r>
      <w:proofErr w:type="spellStart"/>
      <w:r w:rsidRPr="00AD5200">
        <w:rPr>
          <w:rFonts w:ascii="Garamond" w:hAnsi="Garamond"/>
        </w:rPr>
        <w:t>pelajar</w:t>
      </w:r>
      <w:proofErr w:type="spellEnd"/>
      <w:r w:rsidRPr="00AD5200">
        <w:rPr>
          <w:rFonts w:ascii="Garamond" w:hAnsi="Garamond"/>
        </w:rPr>
        <w:t xml:space="preserve">, dan lain-lain), </w:t>
      </w:r>
      <w:proofErr w:type="spellStart"/>
      <w:r w:rsidRPr="00AD5200">
        <w:rPr>
          <w:rFonts w:ascii="Garamond" w:hAnsi="Garamond"/>
        </w:rPr>
        <w:t>dikarenakan</w:t>
      </w:r>
      <w:proofErr w:type="spellEnd"/>
      <w:r w:rsidRPr="00AD5200">
        <w:rPr>
          <w:rFonts w:ascii="Garamond" w:hAnsi="Garamond"/>
        </w:rPr>
        <w:t xml:space="preserve"> </w:t>
      </w:r>
      <w:proofErr w:type="spellStart"/>
      <w:r w:rsidRPr="00AD5200">
        <w:rPr>
          <w:rFonts w:ascii="Garamond" w:hAnsi="Garamond"/>
        </w:rPr>
        <w:t>pekerja</w:t>
      </w:r>
      <w:proofErr w:type="spellEnd"/>
      <w:r w:rsidRPr="00AD5200">
        <w:rPr>
          <w:rFonts w:ascii="Garamond" w:hAnsi="Garamond"/>
        </w:rPr>
        <w:t xml:space="preserve"> </w:t>
      </w:r>
      <w:r w:rsidRPr="00AD5200">
        <w:rPr>
          <w:rFonts w:ascii="Garamond" w:hAnsi="Garamond"/>
          <w:i/>
          <w:iCs/>
        </w:rPr>
        <w:t xml:space="preserve">outdoor </w:t>
      </w:r>
      <w:proofErr w:type="spellStart"/>
      <w:r w:rsidRPr="00AD5200">
        <w:rPr>
          <w:rFonts w:ascii="Garamond" w:hAnsi="Garamond"/>
        </w:rPr>
        <w:t>lebih</w:t>
      </w:r>
      <w:proofErr w:type="spellEnd"/>
      <w:r w:rsidRPr="00AD5200">
        <w:rPr>
          <w:rFonts w:ascii="Garamond" w:hAnsi="Garamond"/>
        </w:rPr>
        <w:t xml:space="preserve"> </w:t>
      </w:r>
      <w:proofErr w:type="spellStart"/>
      <w:r w:rsidRPr="00AD5200">
        <w:rPr>
          <w:rFonts w:ascii="Garamond" w:hAnsi="Garamond"/>
        </w:rPr>
        <w:t>banyak</w:t>
      </w:r>
      <w:proofErr w:type="spellEnd"/>
      <w:r w:rsidRPr="00AD5200">
        <w:rPr>
          <w:rFonts w:ascii="Garamond" w:hAnsi="Garamond"/>
        </w:rPr>
        <w:t xml:space="preserve"> </w:t>
      </w:r>
      <w:proofErr w:type="spellStart"/>
      <w:r w:rsidRPr="00AD5200">
        <w:rPr>
          <w:rFonts w:ascii="Garamond" w:hAnsi="Garamond"/>
        </w:rPr>
        <w:t>beraktivitas</w:t>
      </w:r>
      <w:proofErr w:type="spellEnd"/>
      <w:r w:rsidRPr="00AD5200">
        <w:rPr>
          <w:rFonts w:ascii="Garamond" w:hAnsi="Garamond"/>
        </w:rPr>
        <w:t xml:space="preserve"> </w:t>
      </w:r>
      <w:proofErr w:type="spellStart"/>
      <w:r w:rsidRPr="00AD5200">
        <w:rPr>
          <w:rFonts w:ascii="Garamond" w:hAnsi="Garamond"/>
        </w:rPr>
        <w:t>diluar</w:t>
      </w:r>
      <w:proofErr w:type="spellEnd"/>
      <w:r w:rsidRPr="00AD5200">
        <w:rPr>
          <w:rFonts w:ascii="Garamond" w:hAnsi="Garamond"/>
        </w:rPr>
        <w:t xml:space="preserve"> </w:t>
      </w:r>
      <w:proofErr w:type="spellStart"/>
      <w:r w:rsidRPr="00AD5200">
        <w:rPr>
          <w:rFonts w:ascii="Garamond" w:hAnsi="Garamond"/>
        </w:rPr>
        <w:t>ruangan</w:t>
      </w:r>
      <w:proofErr w:type="spellEnd"/>
      <w:r w:rsidRPr="00AD5200">
        <w:rPr>
          <w:rFonts w:ascii="Garamond" w:hAnsi="Garamond"/>
        </w:rPr>
        <w:t xml:space="preserve"> </w:t>
      </w:r>
      <w:proofErr w:type="spellStart"/>
      <w:r w:rsidRPr="00AD5200">
        <w:rPr>
          <w:rFonts w:ascii="Garamond" w:hAnsi="Garamond"/>
        </w:rPr>
        <w:t>serta</w:t>
      </w:r>
      <w:proofErr w:type="spellEnd"/>
      <w:r w:rsidRPr="00AD5200">
        <w:rPr>
          <w:rFonts w:ascii="Garamond" w:hAnsi="Garamond"/>
        </w:rPr>
        <w:t xml:space="preserve"> </w:t>
      </w:r>
      <w:proofErr w:type="spellStart"/>
      <w:r w:rsidRPr="00AD5200">
        <w:rPr>
          <w:rFonts w:ascii="Garamond" w:hAnsi="Garamond"/>
        </w:rPr>
        <w:t>lebih</w:t>
      </w:r>
      <w:proofErr w:type="spellEnd"/>
      <w:r w:rsidRPr="00AD5200">
        <w:rPr>
          <w:rFonts w:ascii="Garamond" w:hAnsi="Garamond"/>
        </w:rPr>
        <w:t xml:space="preserve"> </w:t>
      </w:r>
      <w:proofErr w:type="spellStart"/>
      <w:r w:rsidRPr="00AD5200">
        <w:rPr>
          <w:rFonts w:ascii="Garamond" w:hAnsi="Garamond"/>
        </w:rPr>
        <w:t>berisiko</w:t>
      </w:r>
      <w:proofErr w:type="spellEnd"/>
      <w:r w:rsidRPr="00AD5200">
        <w:rPr>
          <w:rFonts w:ascii="Garamond" w:hAnsi="Garamond"/>
        </w:rPr>
        <w:t xml:space="preserve"> </w:t>
      </w:r>
      <w:proofErr w:type="spellStart"/>
      <w:r w:rsidRPr="00AD5200">
        <w:rPr>
          <w:rFonts w:ascii="Garamond" w:hAnsi="Garamond"/>
        </w:rPr>
        <w:t>terkena</w:t>
      </w:r>
      <w:proofErr w:type="spellEnd"/>
      <w:r w:rsidRPr="00AD5200">
        <w:rPr>
          <w:rFonts w:ascii="Garamond" w:hAnsi="Garamond"/>
        </w:rPr>
        <w:t xml:space="preserve"> ceder</w:t>
      </w:r>
      <w:r>
        <w:rPr>
          <w:rFonts w:ascii="Garamond" w:hAnsi="Garamond"/>
        </w:rPr>
        <w:t>a</w:t>
      </w:r>
      <w:r w:rsidR="00B33BE1">
        <w:rPr>
          <w:rFonts w:ascii="Garamond" w:hAnsi="Garamond"/>
        </w:rPr>
        <w:t>.</w:t>
      </w:r>
      <w:r w:rsidR="00C51626">
        <w:rPr>
          <w:rFonts w:ascii="Garamond" w:hAnsi="Garamond"/>
        </w:rPr>
        <w:fldChar w:fldCharType="begin" w:fldLock="1"/>
      </w:r>
      <w:r w:rsidR="00AC6848">
        <w:rPr>
          <w:rFonts w:ascii="Garamond" w:hAnsi="Garamond"/>
        </w:rPr>
        <w:instrText>ADDIN CSL_CITATION {"citationItems":[{"id":"ITEM-1","itemData":{"DOI":"10.3760/cma.j.issn.1008-1275.2013.06.006","ISSN":"10081275","PMID":"24295581","abstract":"Objective: Ocular trauma is a common cause of visual impairment and accounts for 38% to 52% of all patients presenting as ophthalmic accident and emergency cases to the hospital. The purpose of this study is to describe the pattern of ocular injuries that leads to hospitalization in the elderly in Kashan, Iran. Methods: In the retrospective consecutive case series, a total of 94 geriatric patients (≥ 65 years) who admitted and underwent management for ocular trauma from April 2001 to March 2011 at Matini Hospital of Kashan, the only center of eye surgery in the region of Kashan, were reviewed. The items include age, sex, injury mechanism, site and extent of damage, presenting and final best corrected visual acuity at least 3 months after trauma, which were reviewed and analyzed with SPSS software. Results: During the 10 years, 94 eyes of 94 patients with ocular trauma were included. Mean age of patients was (77.5±5.1) years (range 65 to 102 years). Male to female ratio was 2.76. The mechanism of ocular injury included sharp trauma in 56 patients (59.6%) and blunt in 38 patients (40.4%). Trauma occurred mostly in males (69 patients, 73.4%) and at the work place (38 patients, 40.4%). On admission the visual acuity in 50 patients (53.2%) with damaged eyes was light perception to hand motion. While the final best corrected visual acuity in 36 patients (38.3%) was better than hand motion. Conclusion: Ocular trauma is a serious cause of visual impairment in the elderly. Appropriate and timely management may improve their visual prognosis.","author":[{"dropping-particle":"","family":"Aghadoost","given":"Dawood","non-dropping-particle":"","parse-names":false,"suffix":""},{"dropping-particle":"","family":"Fazel","given":"Mohammad Reza","non-dropping-particle":"","parse-names":false,"suffix":""},{"dropping-particle":"","family":"Aghadoost","given":"Hamidreza","non-dropping-particle":"","parse-names":false,"suffix":""},{"dropping-particle":"","family":"Aghadoost","given":"Nazilla","non-dropping-particle":"","parse-names":false,"suffix":""}],"container-title":"Chinese Journal of Traumatology - English Edition","id":"ITEM-1","issue":"6","issued":{"date-parts":[["2013"]]},"page":"347-350","publisher":"Chinese Medical Journals Publishing House Co., Ltd. 42 Dongsi Xidajie …","title":"Pattern of ocular trauma among the elderly in Kashan, Iran","type":"article-journal","volume":"16"},"uris":["http://www.mendeley.com/documents/?uuid=4584e2ca-6ece-47f5-9656-39435a312364"]}],"mendeley":{"formattedCitation":"&lt;sup&gt;9&lt;/sup&gt;","plainTextFormattedCitation":"9","previouslyFormattedCitation":"&lt;sup&gt;9&lt;/sup&gt;"},"properties":{"noteIndex":0},"schema":"https://github.com/citation-style-language/schema/raw/master/csl-citation.json"}</w:instrText>
      </w:r>
      <w:r w:rsidR="00C51626">
        <w:rPr>
          <w:rFonts w:ascii="Garamond" w:hAnsi="Garamond"/>
        </w:rPr>
        <w:fldChar w:fldCharType="separate"/>
      </w:r>
      <w:r w:rsidR="00C51626" w:rsidRPr="00C51626">
        <w:rPr>
          <w:rFonts w:ascii="Garamond" w:hAnsi="Garamond"/>
          <w:noProof/>
          <w:vertAlign w:val="superscript"/>
        </w:rPr>
        <w:t>9</w:t>
      </w:r>
      <w:r w:rsidR="00C51626">
        <w:rPr>
          <w:rFonts w:ascii="Garamond" w:hAnsi="Garamond"/>
        </w:rPr>
        <w:fldChar w:fldCharType="end"/>
      </w:r>
      <w:r w:rsidRPr="00AD5200">
        <w:rPr>
          <w:rFonts w:ascii="Garamond" w:hAnsi="Garamond"/>
        </w:rPr>
        <w:t xml:space="preserve"> </w:t>
      </w:r>
      <w:proofErr w:type="spellStart"/>
      <w:r w:rsidRPr="00AD5200">
        <w:rPr>
          <w:rFonts w:ascii="Garamond" w:hAnsi="Garamond"/>
        </w:rPr>
        <w:t>Lebih</w:t>
      </w:r>
      <w:proofErr w:type="spellEnd"/>
      <w:r w:rsidRPr="00AD5200">
        <w:rPr>
          <w:rFonts w:ascii="Garamond" w:hAnsi="Garamond"/>
        </w:rPr>
        <w:t xml:space="preserve"> </w:t>
      </w:r>
      <w:proofErr w:type="spellStart"/>
      <w:r w:rsidRPr="00AD5200">
        <w:rPr>
          <w:rFonts w:ascii="Garamond" w:hAnsi="Garamond"/>
        </w:rPr>
        <w:t>dari</w:t>
      </w:r>
      <w:proofErr w:type="spellEnd"/>
      <w:r w:rsidRPr="00AD5200">
        <w:rPr>
          <w:rFonts w:ascii="Garamond" w:hAnsi="Garamond"/>
        </w:rPr>
        <w:t xml:space="preserve"> 65.000 trauma </w:t>
      </w:r>
      <w:proofErr w:type="spellStart"/>
      <w:r w:rsidRPr="00AD5200">
        <w:rPr>
          <w:rFonts w:ascii="Garamond" w:hAnsi="Garamond"/>
        </w:rPr>
        <w:t>mata</w:t>
      </w:r>
      <w:proofErr w:type="spellEnd"/>
      <w:r w:rsidRPr="00AD5200">
        <w:rPr>
          <w:rFonts w:ascii="Garamond" w:hAnsi="Garamond"/>
        </w:rPr>
        <w:t xml:space="preserve"> yang </w:t>
      </w:r>
      <w:proofErr w:type="spellStart"/>
      <w:r w:rsidRPr="00AD5200">
        <w:rPr>
          <w:rFonts w:ascii="Garamond" w:hAnsi="Garamond"/>
        </w:rPr>
        <w:t>berhubungan</w:t>
      </w:r>
      <w:proofErr w:type="spellEnd"/>
      <w:r w:rsidRPr="00AD5200">
        <w:rPr>
          <w:rFonts w:ascii="Garamond" w:hAnsi="Garamond"/>
        </w:rPr>
        <w:t xml:space="preserve"> </w:t>
      </w:r>
      <w:proofErr w:type="spellStart"/>
      <w:r w:rsidRPr="00AD5200">
        <w:rPr>
          <w:rFonts w:ascii="Garamond" w:hAnsi="Garamond"/>
        </w:rPr>
        <w:t>dengan</w:t>
      </w:r>
      <w:proofErr w:type="spellEnd"/>
      <w:r w:rsidRPr="00AD5200">
        <w:rPr>
          <w:rFonts w:ascii="Garamond" w:hAnsi="Garamond"/>
        </w:rPr>
        <w:t xml:space="preserve"> </w:t>
      </w:r>
      <w:proofErr w:type="spellStart"/>
      <w:r w:rsidRPr="00AD5200">
        <w:rPr>
          <w:rFonts w:ascii="Garamond" w:hAnsi="Garamond"/>
        </w:rPr>
        <w:t>pekerjaan</w:t>
      </w:r>
      <w:proofErr w:type="spellEnd"/>
      <w:r w:rsidRPr="00AD5200">
        <w:rPr>
          <w:rFonts w:ascii="Garamond" w:hAnsi="Garamond"/>
        </w:rPr>
        <w:t xml:space="preserve">, </w:t>
      </w:r>
      <w:proofErr w:type="spellStart"/>
      <w:r w:rsidRPr="00AD5200">
        <w:rPr>
          <w:rFonts w:ascii="Garamond" w:hAnsi="Garamond"/>
        </w:rPr>
        <w:t>menyebabkan</w:t>
      </w:r>
      <w:proofErr w:type="spellEnd"/>
      <w:r w:rsidRPr="00AD5200">
        <w:rPr>
          <w:rFonts w:ascii="Garamond" w:hAnsi="Garamond"/>
        </w:rPr>
        <w:t xml:space="preserve"> </w:t>
      </w:r>
      <w:proofErr w:type="spellStart"/>
      <w:r w:rsidRPr="00AD5200">
        <w:rPr>
          <w:rFonts w:ascii="Garamond" w:hAnsi="Garamond"/>
        </w:rPr>
        <w:t>morbiditas</w:t>
      </w:r>
      <w:proofErr w:type="spellEnd"/>
      <w:r w:rsidRPr="00AD5200">
        <w:rPr>
          <w:rFonts w:ascii="Garamond" w:hAnsi="Garamond"/>
        </w:rPr>
        <w:t xml:space="preserve"> dan </w:t>
      </w:r>
      <w:proofErr w:type="spellStart"/>
      <w:r w:rsidRPr="00AD5200">
        <w:rPr>
          <w:rFonts w:ascii="Garamond" w:hAnsi="Garamond"/>
        </w:rPr>
        <w:t>disabilitas</w:t>
      </w:r>
      <w:proofErr w:type="spellEnd"/>
      <w:r w:rsidRPr="00AD5200">
        <w:rPr>
          <w:rFonts w:ascii="Garamond" w:hAnsi="Garamond"/>
        </w:rPr>
        <w:t xml:space="preserve">. </w:t>
      </w:r>
      <w:proofErr w:type="spellStart"/>
      <w:r w:rsidRPr="00AD5200">
        <w:rPr>
          <w:rFonts w:ascii="Garamond" w:hAnsi="Garamond"/>
        </w:rPr>
        <w:t>Lebih</w:t>
      </w:r>
      <w:proofErr w:type="spellEnd"/>
      <w:r w:rsidRPr="00AD5200">
        <w:rPr>
          <w:rFonts w:ascii="Garamond" w:hAnsi="Garamond"/>
        </w:rPr>
        <w:t xml:space="preserve"> </w:t>
      </w:r>
      <w:proofErr w:type="spellStart"/>
      <w:r w:rsidRPr="00AD5200">
        <w:rPr>
          <w:rFonts w:ascii="Garamond" w:hAnsi="Garamond"/>
        </w:rPr>
        <w:t>dari</w:t>
      </w:r>
      <w:proofErr w:type="spellEnd"/>
      <w:r w:rsidRPr="00AD5200">
        <w:rPr>
          <w:rFonts w:ascii="Garamond" w:hAnsi="Garamond"/>
        </w:rPr>
        <w:t xml:space="preserve"> </w:t>
      </w:r>
      <w:proofErr w:type="spellStart"/>
      <w:r w:rsidRPr="00AD5200">
        <w:rPr>
          <w:rFonts w:ascii="Garamond" w:hAnsi="Garamond"/>
        </w:rPr>
        <w:t>setengah</w:t>
      </w:r>
      <w:proofErr w:type="spellEnd"/>
      <w:r w:rsidRPr="00AD5200">
        <w:rPr>
          <w:rFonts w:ascii="Garamond" w:hAnsi="Garamond"/>
        </w:rPr>
        <w:t xml:space="preserve"> trauma </w:t>
      </w:r>
      <w:proofErr w:type="spellStart"/>
      <w:r w:rsidRPr="00AD5200">
        <w:rPr>
          <w:rFonts w:ascii="Garamond" w:hAnsi="Garamond"/>
        </w:rPr>
        <w:t>mata</w:t>
      </w:r>
      <w:proofErr w:type="spellEnd"/>
      <w:r w:rsidRPr="00AD5200">
        <w:rPr>
          <w:rFonts w:ascii="Garamond" w:hAnsi="Garamond"/>
        </w:rPr>
        <w:t xml:space="preserve"> yang </w:t>
      </w:r>
      <w:proofErr w:type="spellStart"/>
      <w:r w:rsidRPr="00AD5200">
        <w:rPr>
          <w:rFonts w:ascii="Garamond" w:hAnsi="Garamond"/>
        </w:rPr>
        <w:t>berhubungan</w:t>
      </w:r>
      <w:proofErr w:type="spellEnd"/>
      <w:r w:rsidRPr="00AD5200">
        <w:rPr>
          <w:rFonts w:ascii="Garamond" w:hAnsi="Garamond"/>
        </w:rPr>
        <w:t xml:space="preserve"> </w:t>
      </w:r>
      <w:proofErr w:type="spellStart"/>
      <w:r w:rsidRPr="00AD5200">
        <w:rPr>
          <w:rFonts w:ascii="Garamond" w:hAnsi="Garamond"/>
        </w:rPr>
        <w:t>dengan</w:t>
      </w:r>
      <w:proofErr w:type="spellEnd"/>
      <w:r w:rsidRPr="00AD5200">
        <w:rPr>
          <w:rFonts w:ascii="Garamond" w:hAnsi="Garamond"/>
        </w:rPr>
        <w:t xml:space="preserve"> </w:t>
      </w:r>
      <w:proofErr w:type="spellStart"/>
      <w:r w:rsidRPr="00AD5200">
        <w:rPr>
          <w:rFonts w:ascii="Garamond" w:hAnsi="Garamond"/>
        </w:rPr>
        <w:t>pekerjaan</w:t>
      </w:r>
      <w:proofErr w:type="spellEnd"/>
      <w:r w:rsidRPr="00AD5200">
        <w:rPr>
          <w:rFonts w:ascii="Garamond" w:hAnsi="Garamond"/>
        </w:rPr>
        <w:t xml:space="preserve"> </w:t>
      </w:r>
      <w:proofErr w:type="spellStart"/>
      <w:r w:rsidRPr="00AD5200">
        <w:rPr>
          <w:rFonts w:ascii="Garamond" w:hAnsi="Garamond"/>
        </w:rPr>
        <w:t>terjadi</w:t>
      </w:r>
      <w:proofErr w:type="spellEnd"/>
      <w:r w:rsidRPr="00AD5200">
        <w:rPr>
          <w:rFonts w:ascii="Garamond" w:hAnsi="Garamond"/>
        </w:rPr>
        <w:t xml:space="preserve"> di </w:t>
      </w:r>
      <w:proofErr w:type="spellStart"/>
      <w:r w:rsidRPr="00AD5200">
        <w:rPr>
          <w:rFonts w:ascii="Garamond" w:hAnsi="Garamond"/>
        </w:rPr>
        <w:t>pabrik</w:t>
      </w:r>
      <w:proofErr w:type="spellEnd"/>
      <w:r w:rsidRPr="00AD5200">
        <w:rPr>
          <w:rFonts w:ascii="Garamond" w:hAnsi="Garamond"/>
        </w:rPr>
        <w:t xml:space="preserve">, dan industry </w:t>
      </w:r>
      <w:proofErr w:type="spellStart"/>
      <w:r w:rsidRPr="00AD5200">
        <w:rPr>
          <w:rFonts w:ascii="Garamond" w:hAnsi="Garamond"/>
        </w:rPr>
        <w:t>kontruksi</w:t>
      </w:r>
      <w:proofErr w:type="spellEnd"/>
      <w:r w:rsidRPr="00AD5200">
        <w:rPr>
          <w:rFonts w:ascii="Garamond" w:hAnsi="Garamond"/>
        </w:rPr>
        <w:t xml:space="preserve">. </w:t>
      </w:r>
      <w:proofErr w:type="spellStart"/>
      <w:r w:rsidRPr="00AD5200">
        <w:rPr>
          <w:rFonts w:ascii="Garamond" w:hAnsi="Garamond"/>
        </w:rPr>
        <w:t>Aktivitas</w:t>
      </w:r>
      <w:proofErr w:type="spellEnd"/>
      <w:r w:rsidRPr="00AD5200">
        <w:rPr>
          <w:rFonts w:ascii="Garamond" w:hAnsi="Garamond"/>
        </w:rPr>
        <w:t xml:space="preserve"> </w:t>
      </w:r>
      <w:proofErr w:type="spellStart"/>
      <w:r w:rsidRPr="00AD5200">
        <w:rPr>
          <w:rFonts w:ascii="Garamond" w:hAnsi="Garamond"/>
        </w:rPr>
        <w:t>olahraga</w:t>
      </w:r>
      <w:proofErr w:type="spellEnd"/>
      <w:r w:rsidRPr="00AD5200">
        <w:rPr>
          <w:rFonts w:ascii="Garamond" w:hAnsi="Garamond"/>
        </w:rPr>
        <w:t xml:space="preserve"> dan </w:t>
      </w:r>
      <w:proofErr w:type="spellStart"/>
      <w:r w:rsidRPr="00AD5200">
        <w:rPr>
          <w:rFonts w:ascii="Garamond" w:hAnsi="Garamond"/>
        </w:rPr>
        <w:t>rekreasi</w:t>
      </w:r>
      <w:proofErr w:type="spellEnd"/>
      <w:r w:rsidRPr="00AD5200">
        <w:rPr>
          <w:rFonts w:ascii="Garamond" w:hAnsi="Garamond"/>
        </w:rPr>
        <w:t xml:space="preserve"> juga </w:t>
      </w:r>
      <w:proofErr w:type="spellStart"/>
      <w:r w:rsidRPr="00AD5200">
        <w:rPr>
          <w:rFonts w:ascii="Garamond" w:hAnsi="Garamond"/>
        </w:rPr>
        <w:t>dapat</w:t>
      </w:r>
      <w:proofErr w:type="spellEnd"/>
      <w:r w:rsidRPr="00AD5200">
        <w:rPr>
          <w:rFonts w:ascii="Garamond" w:hAnsi="Garamond"/>
        </w:rPr>
        <w:t xml:space="preserve"> </w:t>
      </w:r>
      <w:proofErr w:type="spellStart"/>
      <w:r w:rsidRPr="00AD5200">
        <w:rPr>
          <w:rFonts w:ascii="Garamond" w:hAnsi="Garamond"/>
        </w:rPr>
        <w:t>menyebabkan</w:t>
      </w:r>
      <w:proofErr w:type="spellEnd"/>
      <w:r w:rsidRPr="00AD5200">
        <w:rPr>
          <w:rFonts w:ascii="Garamond" w:hAnsi="Garamond"/>
        </w:rPr>
        <w:t xml:space="preserve"> trauma mata</w:t>
      </w:r>
      <w:r w:rsidR="00B33BE1">
        <w:rPr>
          <w:rFonts w:ascii="Garamond" w:hAnsi="Garamond"/>
        </w:rPr>
        <w:t>.</w:t>
      </w:r>
      <w:r w:rsidR="00AC6848">
        <w:rPr>
          <w:rFonts w:ascii="Garamond" w:hAnsi="Garamond"/>
        </w:rPr>
        <w:fldChar w:fldCharType="begin" w:fldLock="1"/>
      </w:r>
      <w:r w:rsidR="00AC6848">
        <w:rPr>
          <w:rFonts w:ascii="Garamond" w:hAnsi="Garamond"/>
        </w:rPr>
        <w:instrText>ADDIN CSL_CITATION {"citationItems":[{"id":"ITEM-1","itemData":{"author":[{"dropping-particle":"","family":"Edward","given":"SH","non-dropping-particle":"","parse-names":false,"suffix":""}],"id":"ITEM-1","issued":{"date-parts":[["2012"]]},"publisher":"Eye Institute","title":"Digital Reference of Ophthalmology-Traumatic Cataract","type":"book"},"uris":["http://www.mendeley.com/documents/?uuid=0d7f865d-d774-4643-b43b-17ddff141433"]}],"mendeley":{"formattedCitation":"&lt;sup&gt;4&lt;/sup&gt;","plainTextFormattedCitation":"4","previouslyFormattedCitation":"&lt;sup&gt;4&lt;/sup&gt;"},"properties":{"noteIndex":0},"schema":"https://github.com/citation-style-language/schema/raw/master/csl-citation.json"}</w:instrText>
      </w:r>
      <w:r w:rsidR="00AC6848">
        <w:rPr>
          <w:rFonts w:ascii="Garamond" w:hAnsi="Garamond"/>
        </w:rPr>
        <w:fldChar w:fldCharType="separate"/>
      </w:r>
      <w:r w:rsidR="00AC6848" w:rsidRPr="00AC6848">
        <w:rPr>
          <w:rFonts w:ascii="Garamond" w:hAnsi="Garamond"/>
          <w:noProof/>
          <w:vertAlign w:val="superscript"/>
        </w:rPr>
        <w:t>4</w:t>
      </w:r>
      <w:r w:rsidR="00AC6848">
        <w:rPr>
          <w:rFonts w:ascii="Garamond" w:hAnsi="Garamond"/>
        </w:rPr>
        <w:fldChar w:fldCharType="end"/>
      </w:r>
      <w:r w:rsidRPr="00AD5200">
        <w:rPr>
          <w:rFonts w:ascii="Garamond" w:hAnsi="Garamond"/>
        </w:rPr>
        <w:t xml:space="preserve"> </w:t>
      </w:r>
    </w:p>
    <w:p w14:paraId="51BE0EDD" w14:textId="5549C752" w:rsidR="00AC6848" w:rsidRDefault="00F604DF" w:rsidP="00F604DF">
      <w:pPr>
        <w:pStyle w:val="NormalWeb"/>
        <w:shd w:val="clear" w:color="auto" w:fill="FFFFFF"/>
        <w:spacing w:before="0" w:beforeAutospacing="0" w:after="0" w:afterAutospacing="0"/>
        <w:ind w:firstLine="567"/>
        <w:jc w:val="both"/>
        <w:rPr>
          <w:rFonts w:ascii="Garamond" w:hAnsi="Garamond"/>
          <w:vertAlign w:val="superscript"/>
        </w:rPr>
      </w:pPr>
      <w:r w:rsidRPr="00F50D1C">
        <w:rPr>
          <w:rFonts w:ascii="Garamond" w:hAnsi="Garamond"/>
        </w:rPr>
        <w:t xml:space="preserve">Trauma yang </w:t>
      </w:r>
      <w:proofErr w:type="spellStart"/>
      <w:r w:rsidRPr="00F50D1C">
        <w:rPr>
          <w:rFonts w:ascii="Garamond" w:hAnsi="Garamond"/>
        </w:rPr>
        <w:t>disebabkan</w:t>
      </w:r>
      <w:proofErr w:type="spellEnd"/>
      <w:r w:rsidRPr="00F50D1C">
        <w:rPr>
          <w:rFonts w:ascii="Garamond" w:hAnsi="Garamond"/>
        </w:rPr>
        <w:t xml:space="preserve"> </w:t>
      </w:r>
      <w:proofErr w:type="spellStart"/>
      <w:r w:rsidRPr="00F50D1C">
        <w:rPr>
          <w:rFonts w:ascii="Garamond" w:hAnsi="Garamond"/>
        </w:rPr>
        <w:t>benda</w:t>
      </w:r>
      <w:proofErr w:type="spellEnd"/>
      <w:r w:rsidRPr="00F50D1C">
        <w:rPr>
          <w:rFonts w:ascii="Garamond" w:hAnsi="Garamond"/>
        </w:rPr>
        <w:t xml:space="preserve"> </w:t>
      </w:r>
      <w:proofErr w:type="spellStart"/>
      <w:r w:rsidRPr="00F50D1C">
        <w:rPr>
          <w:rFonts w:ascii="Garamond" w:hAnsi="Garamond"/>
        </w:rPr>
        <w:t>tajam</w:t>
      </w:r>
      <w:proofErr w:type="spellEnd"/>
      <w:r w:rsidRPr="00F50D1C">
        <w:rPr>
          <w:rFonts w:ascii="Garamond" w:hAnsi="Garamond"/>
        </w:rPr>
        <w:t xml:space="preserve"> </w:t>
      </w:r>
      <w:proofErr w:type="spellStart"/>
      <w:r w:rsidRPr="00F50D1C">
        <w:rPr>
          <w:rFonts w:ascii="Garamond" w:hAnsi="Garamond"/>
        </w:rPr>
        <w:t>atau</w:t>
      </w:r>
      <w:proofErr w:type="spellEnd"/>
      <w:r w:rsidRPr="00F50D1C">
        <w:rPr>
          <w:rFonts w:ascii="Garamond" w:hAnsi="Garamond"/>
        </w:rPr>
        <w:t xml:space="preserve"> </w:t>
      </w:r>
      <w:proofErr w:type="spellStart"/>
      <w:r w:rsidRPr="00F50D1C">
        <w:rPr>
          <w:rFonts w:ascii="Garamond" w:hAnsi="Garamond"/>
        </w:rPr>
        <w:t>benda</w:t>
      </w:r>
      <w:proofErr w:type="spellEnd"/>
      <w:r w:rsidRPr="00F50D1C">
        <w:rPr>
          <w:rFonts w:ascii="Garamond" w:hAnsi="Garamond"/>
        </w:rPr>
        <w:t xml:space="preserve"> </w:t>
      </w:r>
      <w:proofErr w:type="spellStart"/>
      <w:r w:rsidRPr="00F50D1C">
        <w:rPr>
          <w:rFonts w:ascii="Garamond" w:hAnsi="Garamond"/>
        </w:rPr>
        <w:t>asing</w:t>
      </w:r>
      <w:proofErr w:type="spellEnd"/>
      <w:r w:rsidRPr="00F50D1C">
        <w:rPr>
          <w:rFonts w:ascii="Garamond" w:hAnsi="Garamond"/>
        </w:rPr>
        <w:t xml:space="preserve"> </w:t>
      </w:r>
      <w:proofErr w:type="spellStart"/>
      <w:r w:rsidRPr="00F50D1C">
        <w:rPr>
          <w:rFonts w:ascii="Garamond" w:hAnsi="Garamond"/>
        </w:rPr>
        <w:t>masuk</w:t>
      </w:r>
      <w:proofErr w:type="spellEnd"/>
      <w:r w:rsidRPr="00F50D1C">
        <w:rPr>
          <w:rFonts w:ascii="Garamond" w:hAnsi="Garamond"/>
        </w:rPr>
        <w:t xml:space="preserve"> </w:t>
      </w:r>
      <w:proofErr w:type="spellStart"/>
      <w:r w:rsidRPr="00F50D1C">
        <w:rPr>
          <w:rFonts w:ascii="Garamond" w:hAnsi="Garamond"/>
        </w:rPr>
        <w:t>ke</w:t>
      </w:r>
      <w:proofErr w:type="spellEnd"/>
      <w:r w:rsidRPr="00F50D1C">
        <w:rPr>
          <w:rFonts w:ascii="Garamond" w:hAnsi="Garamond"/>
        </w:rPr>
        <w:t xml:space="preserve"> </w:t>
      </w:r>
      <w:proofErr w:type="spellStart"/>
      <w:r w:rsidRPr="00F50D1C">
        <w:rPr>
          <w:rFonts w:ascii="Garamond" w:hAnsi="Garamond"/>
        </w:rPr>
        <w:t>dalam</w:t>
      </w:r>
      <w:proofErr w:type="spellEnd"/>
      <w:r w:rsidRPr="00F50D1C">
        <w:rPr>
          <w:rFonts w:ascii="Garamond" w:hAnsi="Garamond"/>
        </w:rPr>
        <w:t xml:space="preserve"> bola </w:t>
      </w:r>
      <w:proofErr w:type="spellStart"/>
      <w:r w:rsidRPr="00F50D1C">
        <w:rPr>
          <w:rFonts w:ascii="Garamond" w:hAnsi="Garamond"/>
        </w:rPr>
        <w:t>mata</w:t>
      </w:r>
      <w:proofErr w:type="spellEnd"/>
      <w:r w:rsidRPr="00F50D1C">
        <w:rPr>
          <w:rFonts w:ascii="Garamond" w:hAnsi="Garamond"/>
        </w:rPr>
        <w:t xml:space="preserve">, </w:t>
      </w:r>
      <w:proofErr w:type="spellStart"/>
      <w:r w:rsidRPr="00F50D1C">
        <w:rPr>
          <w:rFonts w:ascii="Garamond" w:hAnsi="Garamond"/>
        </w:rPr>
        <w:t>maka</w:t>
      </w:r>
      <w:proofErr w:type="spellEnd"/>
      <w:r w:rsidRPr="00F50D1C">
        <w:rPr>
          <w:rFonts w:ascii="Garamond" w:hAnsi="Garamond"/>
        </w:rPr>
        <w:t xml:space="preserve"> </w:t>
      </w:r>
      <w:proofErr w:type="spellStart"/>
      <w:r w:rsidRPr="00F50D1C">
        <w:rPr>
          <w:rFonts w:ascii="Garamond" w:hAnsi="Garamond"/>
        </w:rPr>
        <w:t>akan</w:t>
      </w:r>
      <w:proofErr w:type="spellEnd"/>
      <w:r w:rsidRPr="00F50D1C">
        <w:rPr>
          <w:rFonts w:ascii="Garamond" w:hAnsi="Garamond"/>
        </w:rPr>
        <w:t xml:space="preserve"> </w:t>
      </w:r>
      <w:proofErr w:type="spellStart"/>
      <w:r w:rsidRPr="00F50D1C">
        <w:rPr>
          <w:rFonts w:ascii="Garamond" w:hAnsi="Garamond"/>
        </w:rPr>
        <w:t>terlihat</w:t>
      </w:r>
      <w:proofErr w:type="spellEnd"/>
      <w:r w:rsidRPr="00F50D1C">
        <w:rPr>
          <w:rFonts w:ascii="Garamond" w:hAnsi="Garamond"/>
        </w:rPr>
        <w:t xml:space="preserve"> </w:t>
      </w:r>
      <w:proofErr w:type="spellStart"/>
      <w:r w:rsidRPr="00F50D1C">
        <w:rPr>
          <w:rFonts w:ascii="Garamond" w:hAnsi="Garamond"/>
        </w:rPr>
        <w:t>tanda-tanda</w:t>
      </w:r>
      <w:proofErr w:type="spellEnd"/>
      <w:r w:rsidRPr="00F50D1C">
        <w:rPr>
          <w:rFonts w:ascii="Garamond" w:hAnsi="Garamond"/>
        </w:rPr>
        <w:t xml:space="preserve"> bola </w:t>
      </w:r>
      <w:proofErr w:type="spellStart"/>
      <w:r w:rsidRPr="00F50D1C">
        <w:rPr>
          <w:rFonts w:ascii="Garamond" w:hAnsi="Garamond"/>
        </w:rPr>
        <w:t>mata</w:t>
      </w:r>
      <w:proofErr w:type="spellEnd"/>
      <w:r w:rsidRPr="00F50D1C">
        <w:rPr>
          <w:rFonts w:ascii="Garamond" w:hAnsi="Garamond"/>
        </w:rPr>
        <w:t xml:space="preserve"> </w:t>
      </w:r>
      <w:proofErr w:type="spellStart"/>
      <w:r w:rsidRPr="00F50D1C">
        <w:rPr>
          <w:rFonts w:ascii="Garamond" w:hAnsi="Garamond"/>
        </w:rPr>
        <w:t>tembus</w:t>
      </w:r>
      <w:proofErr w:type="spellEnd"/>
      <w:r w:rsidRPr="00F50D1C">
        <w:rPr>
          <w:rFonts w:ascii="Garamond" w:hAnsi="Garamond"/>
        </w:rPr>
        <w:t xml:space="preserve">, </w:t>
      </w:r>
      <w:proofErr w:type="spellStart"/>
      <w:r w:rsidRPr="00F50D1C">
        <w:rPr>
          <w:rFonts w:ascii="Garamond" w:hAnsi="Garamond"/>
        </w:rPr>
        <w:t>seperti</w:t>
      </w:r>
      <w:proofErr w:type="spellEnd"/>
      <w:r w:rsidRPr="00F50D1C">
        <w:rPr>
          <w:rFonts w:ascii="Garamond" w:hAnsi="Garamond"/>
        </w:rPr>
        <w:t xml:space="preserve"> </w:t>
      </w:r>
      <w:proofErr w:type="spellStart"/>
      <w:r w:rsidRPr="00F50D1C">
        <w:rPr>
          <w:rFonts w:ascii="Garamond" w:hAnsi="Garamond"/>
        </w:rPr>
        <w:t>tajam</w:t>
      </w:r>
      <w:proofErr w:type="spellEnd"/>
      <w:r w:rsidRPr="00F50D1C">
        <w:rPr>
          <w:rFonts w:ascii="Garamond" w:hAnsi="Garamond"/>
        </w:rPr>
        <w:t xml:space="preserve"> </w:t>
      </w:r>
      <w:proofErr w:type="spellStart"/>
      <w:r w:rsidRPr="00F50D1C">
        <w:rPr>
          <w:rFonts w:ascii="Garamond" w:hAnsi="Garamond"/>
        </w:rPr>
        <w:t>penglihatan</w:t>
      </w:r>
      <w:proofErr w:type="spellEnd"/>
      <w:r w:rsidRPr="00F50D1C">
        <w:rPr>
          <w:rFonts w:ascii="Garamond" w:hAnsi="Garamond"/>
        </w:rPr>
        <w:t xml:space="preserve"> yang </w:t>
      </w:r>
      <w:proofErr w:type="spellStart"/>
      <w:r w:rsidRPr="00F50D1C">
        <w:rPr>
          <w:rFonts w:ascii="Garamond" w:hAnsi="Garamond"/>
        </w:rPr>
        <w:t>menurun</w:t>
      </w:r>
      <w:proofErr w:type="spellEnd"/>
      <w:r w:rsidRPr="00F50D1C">
        <w:rPr>
          <w:rFonts w:ascii="Garamond" w:hAnsi="Garamond"/>
        </w:rPr>
        <w:t xml:space="preserve">, </w:t>
      </w:r>
      <w:proofErr w:type="spellStart"/>
      <w:r w:rsidRPr="00F50D1C">
        <w:rPr>
          <w:rFonts w:ascii="Garamond" w:hAnsi="Garamond"/>
        </w:rPr>
        <w:t>aserasi</w:t>
      </w:r>
      <w:proofErr w:type="spellEnd"/>
      <w:r w:rsidRPr="00F50D1C">
        <w:rPr>
          <w:rFonts w:ascii="Garamond" w:hAnsi="Garamond"/>
        </w:rPr>
        <w:t xml:space="preserve"> </w:t>
      </w:r>
      <w:proofErr w:type="spellStart"/>
      <w:r w:rsidRPr="00F50D1C">
        <w:rPr>
          <w:rFonts w:ascii="Garamond" w:hAnsi="Garamond"/>
        </w:rPr>
        <w:t>kornea</w:t>
      </w:r>
      <w:proofErr w:type="spellEnd"/>
      <w:r w:rsidRPr="00F50D1C">
        <w:rPr>
          <w:rFonts w:ascii="Garamond" w:hAnsi="Garamond"/>
        </w:rPr>
        <w:t xml:space="preserve">, </w:t>
      </w:r>
      <w:proofErr w:type="spellStart"/>
      <w:r w:rsidRPr="00F50D1C">
        <w:rPr>
          <w:rFonts w:ascii="Garamond" w:hAnsi="Garamond"/>
        </w:rPr>
        <w:t>tekanan</w:t>
      </w:r>
      <w:proofErr w:type="spellEnd"/>
      <w:r w:rsidRPr="00F50D1C">
        <w:rPr>
          <w:rFonts w:ascii="Garamond" w:hAnsi="Garamond"/>
        </w:rPr>
        <w:t xml:space="preserve"> bola </w:t>
      </w:r>
      <w:proofErr w:type="spellStart"/>
      <w:r w:rsidRPr="00F50D1C">
        <w:rPr>
          <w:rFonts w:ascii="Garamond" w:hAnsi="Garamond"/>
        </w:rPr>
        <w:t>mata</w:t>
      </w:r>
      <w:proofErr w:type="spellEnd"/>
      <w:r w:rsidRPr="00F50D1C">
        <w:rPr>
          <w:rFonts w:ascii="Garamond" w:hAnsi="Garamond"/>
        </w:rPr>
        <w:t xml:space="preserve"> </w:t>
      </w:r>
      <w:proofErr w:type="spellStart"/>
      <w:r w:rsidRPr="00F50D1C">
        <w:rPr>
          <w:rFonts w:ascii="Garamond" w:hAnsi="Garamond"/>
        </w:rPr>
        <w:t>rendah</w:t>
      </w:r>
      <w:proofErr w:type="spellEnd"/>
      <w:r w:rsidRPr="00F50D1C">
        <w:rPr>
          <w:rFonts w:ascii="Garamond" w:hAnsi="Garamond"/>
        </w:rPr>
        <w:t xml:space="preserve">, </w:t>
      </w:r>
      <w:proofErr w:type="spellStart"/>
      <w:r w:rsidRPr="00F50D1C">
        <w:rPr>
          <w:rFonts w:ascii="Garamond" w:hAnsi="Garamond"/>
        </w:rPr>
        <w:t>bilik</w:t>
      </w:r>
      <w:proofErr w:type="spellEnd"/>
      <w:r w:rsidRPr="00F50D1C">
        <w:rPr>
          <w:rFonts w:ascii="Garamond" w:hAnsi="Garamond"/>
        </w:rPr>
        <w:t xml:space="preserve"> </w:t>
      </w:r>
      <w:proofErr w:type="spellStart"/>
      <w:r w:rsidRPr="00F50D1C">
        <w:rPr>
          <w:rFonts w:ascii="Garamond" w:hAnsi="Garamond"/>
        </w:rPr>
        <w:t>mata</w:t>
      </w:r>
      <w:proofErr w:type="spellEnd"/>
      <w:r w:rsidRPr="00F50D1C">
        <w:rPr>
          <w:rFonts w:ascii="Garamond" w:hAnsi="Garamond"/>
        </w:rPr>
        <w:t xml:space="preserve"> </w:t>
      </w:r>
      <w:proofErr w:type="spellStart"/>
      <w:r w:rsidRPr="00F50D1C">
        <w:rPr>
          <w:rFonts w:ascii="Garamond" w:hAnsi="Garamond"/>
        </w:rPr>
        <w:t>dangkal</w:t>
      </w:r>
      <w:proofErr w:type="spellEnd"/>
      <w:r w:rsidRPr="00F50D1C">
        <w:rPr>
          <w:rFonts w:ascii="Garamond" w:hAnsi="Garamond"/>
        </w:rPr>
        <w:t xml:space="preserve">, </w:t>
      </w:r>
      <w:proofErr w:type="spellStart"/>
      <w:r w:rsidRPr="00F50D1C">
        <w:rPr>
          <w:rFonts w:ascii="Garamond" w:hAnsi="Garamond"/>
        </w:rPr>
        <w:t>bentuk</w:t>
      </w:r>
      <w:proofErr w:type="spellEnd"/>
      <w:r w:rsidRPr="00F50D1C">
        <w:rPr>
          <w:rFonts w:ascii="Garamond" w:hAnsi="Garamond"/>
        </w:rPr>
        <w:t xml:space="preserve"> dan </w:t>
      </w:r>
      <w:proofErr w:type="spellStart"/>
      <w:r w:rsidRPr="00F50D1C">
        <w:rPr>
          <w:rFonts w:ascii="Garamond" w:hAnsi="Garamond"/>
        </w:rPr>
        <w:t>letak</w:t>
      </w:r>
      <w:proofErr w:type="spellEnd"/>
      <w:r w:rsidRPr="00F50D1C">
        <w:rPr>
          <w:rFonts w:ascii="Garamond" w:hAnsi="Garamond"/>
        </w:rPr>
        <w:t xml:space="preserve"> pupil yang </w:t>
      </w:r>
      <w:proofErr w:type="spellStart"/>
      <w:r w:rsidRPr="00F50D1C">
        <w:rPr>
          <w:rFonts w:ascii="Garamond" w:hAnsi="Garamond"/>
        </w:rPr>
        <w:t>berubah</w:t>
      </w:r>
      <w:proofErr w:type="spellEnd"/>
      <w:r w:rsidRPr="00F50D1C">
        <w:rPr>
          <w:rFonts w:ascii="Garamond" w:hAnsi="Garamond"/>
        </w:rPr>
        <w:t xml:space="preserve">, </w:t>
      </w:r>
      <w:proofErr w:type="spellStart"/>
      <w:r w:rsidRPr="00F50D1C">
        <w:rPr>
          <w:rFonts w:ascii="Garamond" w:hAnsi="Garamond"/>
        </w:rPr>
        <w:t>terlihat</w:t>
      </w:r>
      <w:proofErr w:type="spellEnd"/>
      <w:r w:rsidRPr="00F50D1C">
        <w:rPr>
          <w:rFonts w:ascii="Garamond" w:hAnsi="Garamond"/>
        </w:rPr>
        <w:t xml:space="preserve"> </w:t>
      </w:r>
      <w:proofErr w:type="spellStart"/>
      <w:r w:rsidRPr="00F50D1C">
        <w:rPr>
          <w:rFonts w:ascii="Garamond" w:hAnsi="Garamond"/>
        </w:rPr>
        <w:t>ruptur</w:t>
      </w:r>
      <w:proofErr w:type="spellEnd"/>
      <w:r w:rsidRPr="00F50D1C">
        <w:rPr>
          <w:rFonts w:ascii="Garamond" w:hAnsi="Garamond"/>
        </w:rPr>
        <w:t xml:space="preserve"> pada </w:t>
      </w:r>
      <w:proofErr w:type="spellStart"/>
      <w:r w:rsidRPr="00F50D1C">
        <w:rPr>
          <w:rFonts w:ascii="Garamond" w:hAnsi="Garamond"/>
        </w:rPr>
        <w:t>kornea</w:t>
      </w:r>
      <w:proofErr w:type="spellEnd"/>
      <w:r w:rsidRPr="00F50D1C">
        <w:rPr>
          <w:rFonts w:ascii="Garamond" w:hAnsi="Garamond"/>
        </w:rPr>
        <w:t xml:space="preserve"> </w:t>
      </w:r>
      <w:proofErr w:type="spellStart"/>
      <w:r w:rsidRPr="00F50D1C">
        <w:rPr>
          <w:rFonts w:ascii="Garamond" w:hAnsi="Garamond"/>
        </w:rPr>
        <w:t>atau</w:t>
      </w:r>
      <w:proofErr w:type="spellEnd"/>
      <w:r w:rsidRPr="00F50D1C">
        <w:rPr>
          <w:rFonts w:ascii="Garamond" w:hAnsi="Garamond"/>
        </w:rPr>
        <w:t xml:space="preserve"> </w:t>
      </w:r>
      <w:proofErr w:type="spellStart"/>
      <w:r w:rsidRPr="00F50D1C">
        <w:rPr>
          <w:rFonts w:ascii="Garamond" w:hAnsi="Garamond"/>
        </w:rPr>
        <w:t>sklera</w:t>
      </w:r>
      <w:proofErr w:type="spellEnd"/>
      <w:r w:rsidRPr="00F50D1C">
        <w:rPr>
          <w:rFonts w:ascii="Garamond" w:hAnsi="Garamond"/>
        </w:rPr>
        <w:t xml:space="preserve">, </w:t>
      </w:r>
      <w:proofErr w:type="spellStart"/>
      <w:r w:rsidRPr="00F50D1C">
        <w:rPr>
          <w:rFonts w:ascii="Garamond" w:hAnsi="Garamond"/>
        </w:rPr>
        <w:t>terdapat</w:t>
      </w:r>
      <w:proofErr w:type="spellEnd"/>
      <w:r w:rsidRPr="00F50D1C">
        <w:rPr>
          <w:rFonts w:ascii="Garamond" w:hAnsi="Garamond"/>
        </w:rPr>
        <w:t xml:space="preserve"> </w:t>
      </w:r>
      <w:proofErr w:type="spellStart"/>
      <w:r w:rsidRPr="00F50D1C">
        <w:rPr>
          <w:rFonts w:ascii="Garamond" w:hAnsi="Garamond"/>
        </w:rPr>
        <w:t>jaringan</w:t>
      </w:r>
      <w:proofErr w:type="spellEnd"/>
      <w:r w:rsidRPr="00F50D1C">
        <w:rPr>
          <w:rFonts w:ascii="Garamond" w:hAnsi="Garamond"/>
        </w:rPr>
        <w:t xml:space="preserve"> yang </w:t>
      </w:r>
      <w:proofErr w:type="spellStart"/>
      <w:r w:rsidRPr="00F50D1C">
        <w:rPr>
          <w:rFonts w:ascii="Garamond" w:hAnsi="Garamond"/>
        </w:rPr>
        <w:t>prolaps</w:t>
      </w:r>
      <w:proofErr w:type="spellEnd"/>
      <w:r w:rsidRPr="00F50D1C">
        <w:rPr>
          <w:rFonts w:ascii="Garamond" w:hAnsi="Garamond"/>
        </w:rPr>
        <w:t xml:space="preserve"> </w:t>
      </w:r>
      <w:proofErr w:type="spellStart"/>
      <w:r w:rsidRPr="00F50D1C">
        <w:rPr>
          <w:rFonts w:ascii="Garamond" w:hAnsi="Garamond"/>
        </w:rPr>
        <w:t>seperti</w:t>
      </w:r>
      <w:proofErr w:type="spellEnd"/>
      <w:r w:rsidRPr="00F50D1C">
        <w:rPr>
          <w:rFonts w:ascii="Garamond" w:hAnsi="Garamond"/>
        </w:rPr>
        <w:t xml:space="preserve"> </w:t>
      </w:r>
      <w:proofErr w:type="spellStart"/>
      <w:r w:rsidRPr="00F50D1C">
        <w:rPr>
          <w:rFonts w:ascii="Garamond" w:hAnsi="Garamond"/>
        </w:rPr>
        <w:t>cairan</w:t>
      </w:r>
      <w:proofErr w:type="spellEnd"/>
      <w:r w:rsidRPr="00F50D1C">
        <w:rPr>
          <w:rFonts w:ascii="Garamond" w:hAnsi="Garamond"/>
        </w:rPr>
        <w:t xml:space="preserve"> </w:t>
      </w:r>
      <w:proofErr w:type="spellStart"/>
      <w:r w:rsidRPr="00F50D1C">
        <w:rPr>
          <w:rFonts w:ascii="Garamond" w:hAnsi="Garamond"/>
        </w:rPr>
        <w:t>mata</w:t>
      </w:r>
      <w:proofErr w:type="spellEnd"/>
      <w:r w:rsidRPr="00F50D1C">
        <w:rPr>
          <w:rFonts w:ascii="Garamond" w:hAnsi="Garamond"/>
        </w:rPr>
        <w:t xml:space="preserve">, iris, </w:t>
      </w:r>
      <w:proofErr w:type="spellStart"/>
      <w:r w:rsidRPr="00F50D1C">
        <w:rPr>
          <w:rFonts w:ascii="Garamond" w:hAnsi="Garamond"/>
        </w:rPr>
        <w:t>lensa</w:t>
      </w:r>
      <w:proofErr w:type="spellEnd"/>
      <w:r w:rsidRPr="00F50D1C">
        <w:rPr>
          <w:rFonts w:ascii="Garamond" w:hAnsi="Garamond"/>
        </w:rPr>
        <w:t xml:space="preserve">, badan </w:t>
      </w:r>
      <w:proofErr w:type="spellStart"/>
      <w:r w:rsidRPr="00F50D1C">
        <w:rPr>
          <w:rFonts w:ascii="Garamond" w:hAnsi="Garamond"/>
        </w:rPr>
        <w:t>kaca</w:t>
      </w:r>
      <w:proofErr w:type="spellEnd"/>
      <w:r w:rsidRPr="00F50D1C">
        <w:rPr>
          <w:rFonts w:ascii="Garamond" w:hAnsi="Garamond"/>
        </w:rPr>
        <w:t xml:space="preserve">, </w:t>
      </w:r>
      <w:proofErr w:type="spellStart"/>
      <w:r w:rsidRPr="00F50D1C">
        <w:rPr>
          <w:rFonts w:ascii="Garamond" w:hAnsi="Garamond"/>
        </w:rPr>
        <w:t>atau</w:t>
      </w:r>
      <w:proofErr w:type="spellEnd"/>
      <w:r w:rsidRPr="00F50D1C">
        <w:rPr>
          <w:rFonts w:ascii="Garamond" w:hAnsi="Garamond"/>
        </w:rPr>
        <w:t xml:space="preserve"> retina, </w:t>
      </w:r>
      <w:proofErr w:type="spellStart"/>
      <w:r w:rsidRPr="00F50D1C">
        <w:rPr>
          <w:rFonts w:ascii="Garamond" w:hAnsi="Garamond"/>
        </w:rPr>
        <w:t>katarak</w:t>
      </w:r>
      <w:proofErr w:type="spellEnd"/>
      <w:r w:rsidRPr="00F50D1C">
        <w:rPr>
          <w:rFonts w:ascii="Garamond" w:hAnsi="Garamond"/>
        </w:rPr>
        <w:t xml:space="preserve"> </w:t>
      </w:r>
      <w:proofErr w:type="spellStart"/>
      <w:r w:rsidRPr="00F50D1C">
        <w:rPr>
          <w:rFonts w:ascii="Garamond" w:hAnsi="Garamond"/>
        </w:rPr>
        <w:t>traumatik</w:t>
      </w:r>
      <w:proofErr w:type="spellEnd"/>
      <w:r w:rsidRPr="00F50D1C">
        <w:rPr>
          <w:rFonts w:ascii="Garamond" w:hAnsi="Garamond"/>
        </w:rPr>
        <w:t xml:space="preserve">, dan </w:t>
      </w:r>
      <w:proofErr w:type="spellStart"/>
      <w:r w:rsidRPr="00F50D1C">
        <w:rPr>
          <w:rFonts w:ascii="Garamond" w:hAnsi="Garamond"/>
        </w:rPr>
        <w:t>konjungtiva</w:t>
      </w:r>
      <w:proofErr w:type="spellEnd"/>
      <w:r w:rsidRPr="00F50D1C">
        <w:rPr>
          <w:rFonts w:ascii="Garamond" w:hAnsi="Garamond"/>
        </w:rPr>
        <w:t xml:space="preserve"> kemosis</w:t>
      </w:r>
      <w:r w:rsidR="00B33BE1">
        <w:rPr>
          <w:rFonts w:ascii="Garamond" w:hAnsi="Garamond"/>
        </w:rPr>
        <w:t>.</w:t>
      </w:r>
      <w:r w:rsidR="00AC6848">
        <w:rPr>
          <w:rFonts w:ascii="Garamond" w:hAnsi="Garamond"/>
        </w:rPr>
        <w:fldChar w:fldCharType="begin" w:fldLock="1"/>
      </w:r>
      <w:r w:rsidR="00AC6848">
        <w:rPr>
          <w:rFonts w:ascii="Garamond" w:hAnsi="Garamond"/>
        </w:rPr>
        <w:instrText>ADDIN CSL_CITATION {"citationItems":[{"id":"ITEM-1","itemData":{"ISBN":"978-85-232-0700-7","ISSN":"03601315","PMID":"470195","abstract":"ZnSn(OH)6 hierarchical cubes and Zn2SnO4 octahedra have been synthesized through a rapid, template-free, one-pot hydrothermal approach using zinc acetate, tin chloride and sodium hydroxide. ZnSn(OH)6 aggregates with cubic morphology and uniform size distribution have been successfully synthesized via aggregation-mediated crystallization. Through adjusting the hydrothermal parameters, Zn 2SnO4 octahedra were obtained at a higher temperature. The formation of Zn2SnO4 octahedra undergone a transformation from ZnSn(OH) 6 cubes. The as-synthesized products were characterized by powder X-ray diffraction (XRD), scanning electron microscopy (SEM) and differential scanning calorimetric analysis (DSC) and thermogravimetric analysis (TG). © (2011) Trans Tech Publications.","author":[{"dropping-particle":"","family":"Sitorus","given":"Rita S","non-dropping-particle":"","parse-names":false,"suffix":""},{"dropping-particle":"","family":"Sitompul","given":"Ratna","non-dropping-particle":"","parse-names":false,"suffix":""},{"dropping-particle":"","family":"Widyawati","given":"Syska","non-dropping-particle":"","parse-names":false,"suffix":""},{"dropping-particle":"","family":"Bani","given":"Anna P","non-dropping-particle":"","parse-names":false,"suffix":""}],"container-title":"Badan Penerbit FKUI","id":"ITEM-1","issued":{"date-parts":[["2017"]]},"number-of-pages":"466","publisher":"Badan Penerbit FKUI","publisher-place":"Jakarta","title":"Buku Ajar Oftamologi","type":"book"},"uris":["http://www.mendeley.com/documents/?uuid=b909e2e0-dd0f-4aba-a02f-d48b7c77f68b"]}],"mendeley":{"formattedCitation":"&lt;sup&gt;2&lt;/sup&gt;","plainTextFormattedCitation":"2","previouslyFormattedCitation":"&lt;sup&gt;2&lt;/sup&gt;"},"properties":{"noteIndex":0},"schema":"https://github.com/citation-style-language/schema/raw/master/csl-citation.json"}</w:instrText>
      </w:r>
      <w:r w:rsidR="00AC6848">
        <w:rPr>
          <w:rFonts w:ascii="Garamond" w:hAnsi="Garamond"/>
        </w:rPr>
        <w:fldChar w:fldCharType="separate"/>
      </w:r>
      <w:r w:rsidR="00AC6848" w:rsidRPr="00AC6848">
        <w:rPr>
          <w:rFonts w:ascii="Garamond" w:hAnsi="Garamond"/>
          <w:noProof/>
          <w:vertAlign w:val="superscript"/>
        </w:rPr>
        <w:t>2</w:t>
      </w:r>
      <w:r w:rsidR="00AC6848">
        <w:rPr>
          <w:rFonts w:ascii="Garamond" w:hAnsi="Garamond"/>
        </w:rPr>
        <w:fldChar w:fldCharType="end"/>
      </w:r>
      <w:r w:rsidR="00B33BE1">
        <w:rPr>
          <w:rFonts w:ascii="Garamond" w:hAnsi="Garamond"/>
          <w:vertAlign w:val="superscript"/>
        </w:rPr>
        <w:t xml:space="preserve"> </w:t>
      </w:r>
    </w:p>
    <w:p w14:paraId="1B4F3F9A" w14:textId="2D5E5EA5" w:rsidR="00F604DF" w:rsidRDefault="00F604DF" w:rsidP="00F604DF">
      <w:pPr>
        <w:pStyle w:val="NormalWeb"/>
        <w:shd w:val="clear" w:color="auto" w:fill="FFFFFF"/>
        <w:spacing w:before="0" w:beforeAutospacing="0" w:after="0" w:afterAutospacing="0"/>
        <w:ind w:firstLine="567"/>
        <w:jc w:val="both"/>
        <w:rPr>
          <w:rFonts w:ascii="Garamond" w:hAnsi="Garamond"/>
        </w:rPr>
      </w:pPr>
      <w:r w:rsidRPr="00F50D1C">
        <w:rPr>
          <w:rFonts w:ascii="Garamond" w:hAnsi="Garamond"/>
        </w:rPr>
        <w:t xml:space="preserve">Pada </w:t>
      </w:r>
      <w:proofErr w:type="spellStart"/>
      <w:r w:rsidRPr="00F50D1C">
        <w:rPr>
          <w:rFonts w:ascii="Garamond" w:hAnsi="Garamond"/>
        </w:rPr>
        <w:t>perdarahan</w:t>
      </w:r>
      <w:proofErr w:type="spellEnd"/>
      <w:r w:rsidRPr="00F50D1C">
        <w:rPr>
          <w:rFonts w:ascii="Garamond" w:hAnsi="Garamond"/>
        </w:rPr>
        <w:t xml:space="preserve"> yang </w:t>
      </w:r>
      <w:proofErr w:type="spellStart"/>
      <w:r w:rsidRPr="00F50D1C">
        <w:rPr>
          <w:rFonts w:ascii="Garamond" w:hAnsi="Garamond"/>
        </w:rPr>
        <w:t>hebat</w:t>
      </w:r>
      <w:proofErr w:type="spellEnd"/>
      <w:r w:rsidRPr="00F50D1C">
        <w:rPr>
          <w:rFonts w:ascii="Garamond" w:hAnsi="Garamond"/>
        </w:rPr>
        <w:t xml:space="preserve">, palpebra </w:t>
      </w:r>
      <w:proofErr w:type="spellStart"/>
      <w:r w:rsidRPr="00F50D1C">
        <w:rPr>
          <w:rFonts w:ascii="Garamond" w:hAnsi="Garamond"/>
        </w:rPr>
        <w:t>menjadi</w:t>
      </w:r>
      <w:proofErr w:type="spellEnd"/>
      <w:r w:rsidRPr="00F50D1C">
        <w:rPr>
          <w:rFonts w:ascii="Garamond" w:hAnsi="Garamond"/>
        </w:rPr>
        <w:t xml:space="preserve"> </w:t>
      </w:r>
      <w:proofErr w:type="spellStart"/>
      <w:r w:rsidRPr="00F50D1C">
        <w:rPr>
          <w:rFonts w:ascii="Garamond" w:hAnsi="Garamond"/>
        </w:rPr>
        <w:t>bengkak</w:t>
      </w:r>
      <w:proofErr w:type="spellEnd"/>
      <w:r w:rsidRPr="00F50D1C">
        <w:rPr>
          <w:rFonts w:ascii="Garamond" w:hAnsi="Garamond"/>
        </w:rPr>
        <w:t xml:space="preserve">, </w:t>
      </w:r>
      <w:proofErr w:type="spellStart"/>
      <w:r w:rsidRPr="00F50D1C">
        <w:rPr>
          <w:rFonts w:ascii="Garamond" w:hAnsi="Garamond"/>
        </w:rPr>
        <w:t>berwarna</w:t>
      </w:r>
      <w:proofErr w:type="spellEnd"/>
      <w:r w:rsidRPr="00F50D1C">
        <w:rPr>
          <w:rFonts w:ascii="Garamond" w:hAnsi="Garamond"/>
        </w:rPr>
        <w:t xml:space="preserve"> </w:t>
      </w:r>
      <w:proofErr w:type="spellStart"/>
      <w:r w:rsidRPr="00F50D1C">
        <w:rPr>
          <w:rFonts w:ascii="Garamond" w:hAnsi="Garamond"/>
        </w:rPr>
        <w:t>kebiru-biruan</w:t>
      </w:r>
      <w:proofErr w:type="spellEnd"/>
      <w:r w:rsidRPr="00F50D1C">
        <w:rPr>
          <w:rFonts w:ascii="Garamond" w:hAnsi="Garamond"/>
        </w:rPr>
        <w:t xml:space="preserve">, </w:t>
      </w:r>
      <w:proofErr w:type="spellStart"/>
      <w:r w:rsidRPr="00F50D1C">
        <w:rPr>
          <w:rFonts w:ascii="Garamond" w:hAnsi="Garamond"/>
        </w:rPr>
        <w:t>karena</w:t>
      </w:r>
      <w:proofErr w:type="spellEnd"/>
      <w:r w:rsidRPr="00F50D1C">
        <w:rPr>
          <w:rFonts w:ascii="Garamond" w:hAnsi="Garamond"/>
        </w:rPr>
        <w:t xml:space="preserve"> </w:t>
      </w:r>
      <w:proofErr w:type="spellStart"/>
      <w:r w:rsidRPr="00F50D1C">
        <w:rPr>
          <w:rFonts w:ascii="Garamond" w:hAnsi="Garamond"/>
        </w:rPr>
        <w:t>jaringan</w:t>
      </w:r>
      <w:proofErr w:type="spellEnd"/>
      <w:r w:rsidRPr="00F50D1C">
        <w:rPr>
          <w:rFonts w:ascii="Garamond" w:hAnsi="Garamond"/>
        </w:rPr>
        <w:t xml:space="preserve"> ikat palpebra </w:t>
      </w:r>
      <w:proofErr w:type="spellStart"/>
      <w:r w:rsidRPr="00F50D1C">
        <w:rPr>
          <w:rFonts w:ascii="Garamond" w:hAnsi="Garamond"/>
        </w:rPr>
        <w:t>halus</w:t>
      </w:r>
      <w:proofErr w:type="spellEnd"/>
      <w:r w:rsidRPr="00F50D1C">
        <w:rPr>
          <w:rFonts w:ascii="Garamond" w:hAnsi="Garamond"/>
        </w:rPr>
        <w:t xml:space="preserve">. </w:t>
      </w:r>
      <w:proofErr w:type="spellStart"/>
      <w:r w:rsidRPr="00F50D1C">
        <w:rPr>
          <w:rFonts w:ascii="Garamond" w:hAnsi="Garamond"/>
        </w:rPr>
        <w:t>Ekimosis</w:t>
      </w:r>
      <w:proofErr w:type="spellEnd"/>
      <w:r w:rsidRPr="00F50D1C">
        <w:rPr>
          <w:rFonts w:ascii="Garamond" w:hAnsi="Garamond"/>
        </w:rPr>
        <w:t xml:space="preserve"> yang </w:t>
      </w:r>
      <w:proofErr w:type="spellStart"/>
      <w:r w:rsidRPr="00F50D1C">
        <w:rPr>
          <w:rFonts w:ascii="Garamond" w:hAnsi="Garamond"/>
        </w:rPr>
        <w:t>tampak</w:t>
      </w:r>
      <w:proofErr w:type="spellEnd"/>
      <w:r w:rsidRPr="00F50D1C">
        <w:rPr>
          <w:rFonts w:ascii="Garamond" w:hAnsi="Garamond"/>
        </w:rPr>
        <w:t xml:space="preserve"> </w:t>
      </w:r>
      <w:proofErr w:type="spellStart"/>
      <w:r w:rsidRPr="00F50D1C">
        <w:rPr>
          <w:rFonts w:ascii="Garamond" w:hAnsi="Garamond"/>
        </w:rPr>
        <w:t>setelah</w:t>
      </w:r>
      <w:proofErr w:type="spellEnd"/>
      <w:r w:rsidRPr="00F50D1C">
        <w:rPr>
          <w:rFonts w:ascii="Garamond" w:hAnsi="Garamond"/>
        </w:rPr>
        <w:t xml:space="preserve"> trauma </w:t>
      </w:r>
      <w:proofErr w:type="spellStart"/>
      <w:r w:rsidRPr="00F50D1C">
        <w:rPr>
          <w:rFonts w:ascii="Garamond" w:hAnsi="Garamond"/>
        </w:rPr>
        <w:t>menunjukkan</w:t>
      </w:r>
      <w:proofErr w:type="spellEnd"/>
      <w:r w:rsidRPr="00F50D1C">
        <w:rPr>
          <w:rFonts w:ascii="Garamond" w:hAnsi="Garamond"/>
        </w:rPr>
        <w:t xml:space="preserve"> </w:t>
      </w:r>
      <w:proofErr w:type="spellStart"/>
      <w:r w:rsidRPr="00F50D1C">
        <w:rPr>
          <w:rFonts w:ascii="Garamond" w:hAnsi="Garamond"/>
        </w:rPr>
        <w:t>bahwa</w:t>
      </w:r>
      <w:proofErr w:type="spellEnd"/>
      <w:r w:rsidRPr="00F50D1C">
        <w:rPr>
          <w:rFonts w:ascii="Garamond" w:hAnsi="Garamond"/>
        </w:rPr>
        <w:t xml:space="preserve"> </w:t>
      </w:r>
      <w:proofErr w:type="spellStart"/>
      <w:r w:rsidRPr="00F50D1C">
        <w:rPr>
          <w:rFonts w:ascii="Garamond" w:hAnsi="Garamond"/>
        </w:rPr>
        <w:t>traumanya</w:t>
      </w:r>
      <w:proofErr w:type="spellEnd"/>
      <w:r w:rsidRPr="00F50D1C">
        <w:rPr>
          <w:rFonts w:ascii="Garamond" w:hAnsi="Garamond"/>
        </w:rPr>
        <w:t xml:space="preserve"> </w:t>
      </w:r>
      <w:proofErr w:type="spellStart"/>
      <w:r w:rsidRPr="00F50D1C">
        <w:rPr>
          <w:rFonts w:ascii="Garamond" w:hAnsi="Garamond"/>
        </w:rPr>
        <w:t>kuat</w:t>
      </w:r>
      <w:proofErr w:type="spellEnd"/>
      <w:r w:rsidRPr="00F50D1C">
        <w:rPr>
          <w:rFonts w:ascii="Garamond" w:hAnsi="Garamond"/>
        </w:rPr>
        <w:t xml:space="preserve">, </w:t>
      </w:r>
      <w:proofErr w:type="spellStart"/>
      <w:r w:rsidRPr="00F50D1C">
        <w:rPr>
          <w:rFonts w:ascii="Garamond" w:hAnsi="Garamond"/>
        </w:rPr>
        <w:t>sehingga</w:t>
      </w:r>
      <w:proofErr w:type="spellEnd"/>
      <w:r w:rsidRPr="00F50D1C">
        <w:rPr>
          <w:rFonts w:ascii="Garamond" w:hAnsi="Garamond"/>
        </w:rPr>
        <w:t xml:space="preserve"> </w:t>
      </w:r>
      <w:proofErr w:type="spellStart"/>
      <w:r w:rsidRPr="00F50D1C">
        <w:rPr>
          <w:rFonts w:ascii="Garamond" w:hAnsi="Garamond"/>
        </w:rPr>
        <w:t>harus</w:t>
      </w:r>
      <w:proofErr w:type="spellEnd"/>
      <w:r w:rsidRPr="00F50D1C">
        <w:rPr>
          <w:rFonts w:ascii="Garamond" w:hAnsi="Garamond"/>
        </w:rPr>
        <w:t xml:space="preserve"> </w:t>
      </w:r>
      <w:proofErr w:type="spellStart"/>
      <w:r w:rsidRPr="00F50D1C">
        <w:rPr>
          <w:rFonts w:ascii="Garamond" w:hAnsi="Garamond"/>
        </w:rPr>
        <w:t>dilakukan</w:t>
      </w:r>
      <w:proofErr w:type="spellEnd"/>
      <w:r w:rsidRPr="00F50D1C">
        <w:rPr>
          <w:rFonts w:ascii="Garamond" w:hAnsi="Garamond"/>
        </w:rPr>
        <w:t xml:space="preserve"> </w:t>
      </w:r>
      <w:proofErr w:type="spellStart"/>
      <w:r w:rsidRPr="00F50D1C">
        <w:rPr>
          <w:rFonts w:ascii="Garamond" w:hAnsi="Garamond"/>
        </w:rPr>
        <w:t>pemeriksaan</w:t>
      </w:r>
      <w:proofErr w:type="spellEnd"/>
      <w:r w:rsidRPr="00F50D1C">
        <w:rPr>
          <w:rFonts w:ascii="Garamond" w:hAnsi="Garamond"/>
        </w:rPr>
        <w:t xml:space="preserve"> </w:t>
      </w:r>
      <w:proofErr w:type="spellStart"/>
      <w:r w:rsidRPr="00F50D1C">
        <w:rPr>
          <w:rFonts w:ascii="Garamond" w:hAnsi="Garamond"/>
        </w:rPr>
        <w:t>dari</w:t>
      </w:r>
      <w:proofErr w:type="spellEnd"/>
      <w:r w:rsidRPr="00F50D1C">
        <w:rPr>
          <w:rFonts w:ascii="Garamond" w:hAnsi="Garamond"/>
        </w:rPr>
        <w:t xml:space="preserve"> </w:t>
      </w:r>
      <w:proofErr w:type="spellStart"/>
      <w:r w:rsidRPr="00F50D1C">
        <w:rPr>
          <w:rFonts w:ascii="Garamond" w:hAnsi="Garamond"/>
        </w:rPr>
        <w:t>bagian-bagian</w:t>
      </w:r>
      <w:proofErr w:type="spellEnd"/>
      <w:r w:rsidRPr="00F50D1C">
        <w:rPr>
          <w:rFonts w:ascii="Garamond" w:hAnsi="Garamond"/>
        </w:rPr>
        <w:t xml:space="preserve"> yang </w:t>
      </w:r>
      <w:proofErr w:type="spellStart"/>
      <w:r w:rsidRPr="00F50D1C">
        <w:rPr>
          <w:rFonts w:ascii="Garamond" w:hAnsi="Garamond"/>
        </w:rPr>
        <w:t>lebih</w:t>
      </w:r>
      <w:proofErr w:type="spellEnd"/>
      <w:r w:rsidRPr="00F50D1C">
        <w:rPr>
          <w:rFonts w:ascii="Garamond" w:hAnsi="Garamond"/>
        </w:rPr>
        <w:t xml:space="preserve"> </w:t>
      </w:r>
      <w:proofErr w:type="spellStart"/>
      <w:r w:rsidRPr="00F50D1C">
        <w:rPr>
          <w:rFonts w:ascii="Garamond" w:hAnsi="Garamond"/>
        </w:rPr>
        <w:t>dalam</w:t>
      </w:r>
      <w:proofErr w:type="spellEnd"/>
      <w:r w:rsidRPr="00F50D1C">
        <w:rPr>
          <w:rFonts w:ascii="Garamond" w:hAnsi="Garamond"/>
        </w:rPr>
        <w:t xml:space="preserve"> </w:t>
      </w:r>
      <w:proofErr w:type="spellStart"/>
      <w:r w:rsidRPr="00F50D1C">
        <w:rPr>
          <w:rFonts w:ascii="Garamond" w:hAnsi="Garamond"/>
        </w:rPr>
        <w:t>dari</w:t>
      </w:r>
      <w:proofErr w:type="spellEnd"/>
      <w:r w:rsidRPr="00F50D1C">
        <w:rPr>
          <w:rFonts w:ascii="Garamond" w:hAnsi="Garamond"/>
        </w:rPr>
        <w:t xml:space="preserve"> </w:t>
      </w:r>
      <w:proofErr w:type="spellStart"/>
      <w:r w:rsidRPr="00F50D1C">
        <w:rPr>
          <w:rFonts w:ascii="Garamond" w:hAnsi="Garamond"/>
        </w:rPr>
        <w:t>mata</w:t>
      </w:r>
      <w:proofErr w:type="spellEnd"/>
      <w:r w:rsidRPr="00F50D1C">
        <w:rPr>
          <w:rFonts w:ascii="Garamond" w:hAnsi="Garamond"/>
        </w:rPr>
        <w:t xml:space="preserve">, juga </w:t>
      </w:r>
      <w:proofErr w:type="spellStart"/>
      <w:r w:rsidRPr="00F50D1C">
        <w:rPr>
          <w:rFonts w:ascii="Garamond" w:hAnsi="Garamond"/>
        </w:rPr>
        <w:t>perlu</w:t>
      </w:r>
      <w:proofErr w:type="spellEnd"/>
      <w:r w:rsidRPr="00F50D1C">
        <w:rPr>
          <w:rFonts w:ascii="Garamond" w:hAnsi="Garamond"/>
        </w:rPr>
        <w:t xml:space="preserve"> </w:t>
      </w:r>
      <w:proofErr w:type="spellStart"/>
      <w:r w:rsidRPr="00F50D1C">
        <w:rPr>
          <w:rFonts w:ascii="Garamond" w:hAnsi="Garamond"/>
        </w:rPr>
        <w:t>dibuat</w:t>
      </w:r>
      <w:proofErr w:type="spellEnd"/>
      <w:r w:rsidRPr="00F50D1C">
        <w:rPr>
          <w:rFonts w:ascii="Garamond" w:hAnsi="Garamond"/>
        </w:rPr>
        <w:t xml:space="preserve"> </w:t>
      </w:r>
      <w:proofErr w:type="spellStart"/>
      <w:r w:rsidRPr="00F50D1C">
        <w:rPr>
          <w:rFonts w:ascii="Garamond" w:hAnsi="Garamond"/>
        </w:rPr>
        <w:t>foto</w:t>
      </w:r>
      <w:proofErr w:type="spellEnd"/>
      <w:r w:rsidRPr="00F50D1C">
        <w:rPr>
          <w:rFonts w:ascii="Garamond" w:hAnsi="Garamond"/>
        </w:rPr>
        <w:t xml:space="preserve"> </w:t>
      </w:r>
      <w:proofErr w:type="spellStart"/>
      <w:r w:rsidRPr="00F50D1C">
        <w:rPr>
          <w:rFonts w:ascii="Garamond" w:hAnsi="Garamond"/>
        </w:rPr>
        <w:t>rontgen</w:t>
      </w:r>
      <w:proofErr w:type="spellEnd"/>
      <w:r w:rsidRPr="00F50D1C">
        <w:rPr>
          <w:rFonts w:ascii="Garamond" w:hAnsi="Garamond"/>
        </w:rPr>
        <w:t xml:space="preserve"> </w:t>
      </w:r>
      <w:proofErr w:type="spellStart"/>
      <w:r w:rsidRPr="00F50D1C">
        <w:rPr>
          <w:rFonts w:ascii="Garamond" w:hAnsi="Garamond"/>
        </w:rPr>
        <w:t>kepala</w:t>
      </w:r>
      <w:proofErr w:type="spellEnd"/>
      <w:r w:rsidRPr="00F50D1C">
        <w:rPr>
          <w:rFonts w:ascii="Garamond" w:hAnsi="Garamond"/>
        </w:rPr>
        <w:t xml:space="preserve">. </w:t>
      </w:r>
      <w:proofErr w:type="spellStart"/>
      <w:r w:rsidRPr="00F50D1C">
        <w:rPr>
          <w:rFonts w:ascii="Garamond" w:hAnsi="Garamond"/>
        </w:rPr>
        <w:t>Perdarahan</w:t>
      </w:r>
      <w:proofErr w:type="spellEnd"/>
      <w:r w:rsidRPr="00F50D1C">
        <w:rPr>
          <w:rFonts w:ascii="Garamond" w:hAnsi="Garamond"/>
        </w:rPr>
        <w:t xml:space="preserve"> yang </w:t>
      </w:r>
      <w:proofErr w:type="spellStart"/>
      <w:r w:rsidRPr="00F50D1C">
        <w:rPr>
          <w:rFonts w:ascii="Garamond" w:hAnsi="Garamond"/>
        </w:rPr>
        <w:t>timbul</w:t>
      </w:r>
      <w:proofErr w:type="spellEnd"/>
      <w:r w:rsidRPr="00F50D1C">
        <w:rPr>
          <w:rFonts w:ascii="Garamond" w:hAnsi="Garamond"/>
        </w:rPr>
        <w:t xml:space="preserve"> 24 jam </w:t>
      </w:r>
      <w:proofErr w:type="spellStart"/>
      <w:r w:rsidRPr="00F50D1C">
        <w:rPr>
          <w:rFonts w:ascii="Garamond" w:hAnsi="Garamond"/>
        </w:rPr>
        <w:t>setelah</w:t>
      </w:r>
      <w:proofErr w:type="spellEnd"/>
      <w:r w:rsidRPr="00F50D1C">
        <w:rPr>
          <w:rFonts w:ascii="Garamond" w:hAnsi="Garamond"/>
        </w:rPr>
        <w:t xml:space="preserve"> trauma, </w:t>
      </w:r>
      <w:proofErr w:type="spellStart"/>
      <w:r w:rsidRPr="00F50D1C">
        <w:rPr>
          <w:rFonts w:ascii="Garamond" w:hAnsi="Garamond"/>
        </w:rPr>
        <w:t>menunjukkan</w:t>
      </w:r>
      <w:proofErr w:type="spellEnd"/>
      <w:r w:rsidRPr="00F50D1C">
        <w:rPr>
          <w:rFonts w:ascii="Garamond" w:hAnsi="Garamond"/>
        </w:rPr>
        <w:t xml:space="preserve"> </w:t>
      </w:r>
      <w:proofErr w:type="spellStart"/>
      <w:r w:rsidRPr="00F50D1C">
        <w:rPr>
          <w:rFonts w:ascii="Garamond" w:hAnsi="Garamond"/>
        </w:rPr>
        <w:t>adanya</w:t>
      </w:r>
      <w:proofErr w:type="spellEnd"/>
      <w:r w:rsidRPr="00F50D1C">
        <w:rPr>
          <w:rFonts w:ascii="Garamond" w:hAnsi="Garamond"/>
        </w:rPr>
        <w:t xml:space="preserve"> fraktur </w:t>
      </w:r>
      <w:proofErr w:type="spellStart"/>
      <w:r w:rsidRPr="00F50D1C">
        <w:rPr>
          <w:rFonts w:ascii="Garamond" w:hAnsi="Garamond"/>
        </w:rPr>
        <w:t>dari</w:t>
      </w:r>
      <w:proofErr w:type="spellEnd"/>
      <w:r w:rsidRPr="00F50D1C">
        <w:rPr>
          <w:rFonts w:ascii="Garamond" w:hAnsi="Garamond"/>
        </w:rPr>
        <w:t xml:space="preserve"> </w:t>
      </w:r>
      <w:proofErr w:type="spellStart"/>
      <w:r w:rsidRPr="00F50D1C">
        <w:rPr>
          <w:rFonts w:ascii="Garamond" w:hAnsi="Garamond"/>
        </w:rPr>
        <w:t>dasar</w:t>
      </w:r>
      <w:proofErr w:type="spellEnd"/>
      <w:r w:rsidRPr="00F50D1C">
        <w:rPr>
          <w:rFonts w:ascii="Garamond" w:hAnsi="Garamond"/>
        </w:rPr>
        <w:t xml:space="preserve"> </w:t>
      </w:r>
      <w:proofErr w:type="spellStart"/>
      <w:r w:rsidRPr="00F50D1C">
        <w:rPr>
          <w:rFonts w:ascii="Garamond" w:hAnsi="Garamond"/>
        </w:rPr>
        <w:t>tengkorak</w:t>
      </w:r>
      <w:proofErr w:type="spellEnd"/>
      <w:r w:rsidRPr="00F50D1C">
        <w:rPr>
          <w:rFonts w:ascii="Garamond" w:hAnsi="Garamond"/>
        </w:rPr>
        <w:t xml:space="preserve">. Sebagian </w:t>
      </w:r>
      <w:proofErr w:type="spellStart"/>
      <w:r w:rsidRPr="00F50D1C">
        <w:rPr>
          <w:rFonts w:ascii="Garamond" w:hAnsi="Garamond"/>
        </w:rPr>
        <w:t>besar</w:t>
      </w:r>
      <w:proofErr w:type="spellEnd"/>
      <w:r w:rsidRPr="00F50D1C">
        <w:rPr>
          <w:rFonts w:ascii="Garamond" w:hAnsi="Garamond"/>
        </w:rPr>
        <w:t xml:space="preserve"> </w:t>
      </w:r>
      <w:proofErr w:type="spellStart"/>
      <w:r w:rsidRPr="00F50D1C">
        <w:rPr>
          <w:rFonts w:ascii="Garamond" w:hAnsi="Garamond"/>
        </w:rPr>
        <w:t>cedera</w:t>
      </w:r>
      <w:proofErr w:type="spellEnd"/>
      <w:r w:rsidRPr="00F50D1C">
        <w:rPr>
          <w:rFonts w:ascii="Garamond" w:hAnsi="Garamond"/>
        </w:rPr>
        <w:t xml:space="preserve"> </w:t>
      </w:r>
      <w:proofErr w:type="spellStart"/>
      <w:r w:rsidRPr="00F50D1C">
        <w:rPr>
          <w:rFonts w:ascii="Garamond" w:hAnsi="Garamond"/>
        </w:rPr>
        <w:t>tembus</w:t>
      </w:r>
      <w:proofErr w:type="spellEnd"/>
      <w:r w:rsidRPr="00F50D1C">
        <w:rPr>
          <w:rFonts w:ascii="Garamond" w:hAnsi="Garamond"/>
        </w:rPr>
        <w:t xml:space="preserve"> </w:t>
      </w:r>
      <w:proofErr w:type="spellStart"/>
      <w:r w:rsidRPr="00F50D1C">
        <w:rPr>
          <w:rFonts w:ascii="Garamond" w:hAnsi="Garamond"/>
        </w:rPr>
        <w:t>menyebabkan</w:t>
      </w:r>
      <w:proofErr w:type="spellEnd"/>
      <w:r w:rsidRPr="00F50D1C">
        <w:rPr>
          <w:rFonts w:ascii="Garamond" w:hAnsi="Garamond"/>
        </w:rPr>
        <w:t xml:space="preserve"> </w:t>
      </w:r>
      <w:proofErr w:type="spellStart"/>
      <w:r w:rsidRPr="00F50D1C">
        <w:rPr>
          <w:rFonts w:ascii="Garamond" w:hAnsi="Garamond"/>
        </w:rPr>
        <w:t>penurunan</w:t>
      </w:r>
      <w:proofErr w:type="spellEnd"/>
      <w:r w:rsidRPr="00F50D1C">
        <w:rPr>
          <w:rFonts w:ascii="Garamond" w:hAnsi="Garamond"/>
        </w:rPr>
        <w:t xml:space="preserve"> </w:t>
      </w:r>
      <w:proofErr w:type="spellStart"/>
      <w:r w:rsidRPr="00F50D1C">
        <w:rPr>
          <w:rFonts w:ascii="Garamond" w:hAnsi="Garamond"/>
        </w:rPr>
        <w:t>penglihatan</w:t>
      </w:r>
      <w:proofErr w:type="spellEnd"/>
      <w:r w:rsidRPr="00F50D1C">
        <w:rPr>
          <w:rFonts w:ascii="Garamond" w:hAnsi="Garamond"/>
        </w:rPr>
        <w:t xml:space="preserve"> yang </w:t>
      </w:r>
      <w:proofErr w:type="spellStart"/>
      <w:r w:rsidRPr="00F50D1C">
        <w:rPr>
          <w:rFonts w:ascii="Garamond" w:hAnsi="Garamond"/>
        </w:rPr>
        <w:t>mencolok</w:t>
      </w:r>
      <w:proofErr w:type="spellEnd"/>
      <w:r w:rsidRPr="00F50D1C">
        <w:rPr>
          <w:rFonts w:ascii="Garamond" w:hAnsi="Garamond"/>
        </w:rPr>
        <w:t xml:space="preserve">, </w:t>
      </w:r>
      <w:proofErr w:type="spellStart"/>
      <w:r w:rsidRPr="00F50D1C">
        <w:rPr>
          <w:rFonts w:ascii="Garamond" w:hAnsi="Garamond"/>
        </w:rPr>
        <w:t>tetapi</w:t>
      </w:r>
      <w:proofErr w:type="spellEnd"/>
      <w:r w:rsidRPr="00F50D1C">
        <w:rPr>
          <w:rFonts w:ascii="Garamond" w:hAnsi="Garamond"/>
        </w:rPr>
        <w:t xml:space="preserve"> </w:t>
      </w:r>
      <w:proofErr w:type="spellStart"/>
      <w:r w:rsidRPr="00F50D1C">
        <w:rPr>
          <w:rFonts w:ascii="Garamond" w:hAnsi="Garamond"/>
        </w:rPr>
        <w:t>cedera</w:t>
      </w:r>
      <w:proofErr w:type="spellEnd"/>
      <w:r w:rsidRPr="00F50D1C">
        <w:rPr>
          <w:rFonts w:ascii="Garamond" w:hAnsi="Garamond"/>
        </w:rPr>
        <w:t xml:space="preserve"> </w:t>
      </w:r>
      <w:proofErr w:type="spellStart"/>
      <w:r w:rsidRPr="00F50D1C">
        <w:rPr>
          <w:rFonts w:ascii="Garamond" w:hAnsi="Garamond"/>
        </w:rPr>
        <w:t>akibat</w:t>
      </w:r>
      <w:proofErr w:type="spellEnd"/>
      <w:r w:rsidRPr="00F50D1C">
        <w:rPr>
          <w:rFonts w:ascii="Garamond" w:hAnsi="Garamond"/>
        </w:rPr>
        <w:t xml:space="preserve"> </w:t>
      </w:r>
      <w:proofErr w:type="spellStart"/>
      <w:r w:rsidRPr="00F50D1C">
        <w:rPr>
          <w:rFonts w:ascii="Garamond" w:hAnsi="Garamond"/>
        </w:rPr>
        <w:t>partikel</w:t>
      </w:r>
      <w:proofErr w:type="spellEnd"/>
      <w:r w:rsidRPr="00F50D1C">
        <w:rPr>
          <w:rFonts w:ascii="Garamond" w:hAnsi="Garamond"/>
        </w:rPr>
        <w:t xml:space="preserve"> </w:t>
      </w:r>
      <w:proofErr w:type="spellStart"/>
      <w:r w:rsidRPr="00F50D1C">
        <w:rPr>
          <w:rFonts w:ascii="Garamond" w:hAnsi="Garamond"/>
        </w:rPr>
        <w:t>kecil</w:t>
      </w:r>
      <w:proofErr w:type="spellEnd"/>
      <w:r w:rsidRPr="00F50D1C">
        <w:rPr>
          <w:rFonts w:ascii="Garamond" w:hAnsi="Garamond"/>
        </w:rPr>
        <w:t xml:space="preserve"> </w:t>
      </w:r>
      <w:proofErr w:type="spellStart"/>
      <w:r w:rsidRPr="00F50D1C">
        <w:rPr>
          <w:rFonts w:ascii="Garamond" w:hAnsi="Garamond"/>
        </w:rPr>
        <w:t>berkecepatan</w:t>
      </w:r>
      <w:proofErr w:type="spellEnd"/>
      <w:r w:rsidRPr="00F50D1C">
        <w:rPr>
          <w:rFonts w:ascii="Garamond" w:hAnsi="Garamond"/>
        </w:rPr>
        <w:t xml:space="preserve"> </w:t>
      </w:r>
      <w:proofErr w:type="spellStart"/>
      <w:r w:rsidRPr="00F50D1C">
        <w:rPr>
          <w:rFonts w:ascii="Garamond" w:hAnsi="Garamond"/>
        </w:rPr>
        <w:t>tinggi</w:t>
      </w:r>
      <w:proofErr w:type="spellEnd"/>
      <w:r w:rsidRPr="00F50D1C">
        <w:rPr>
          <w:rFonts w:ascii="Garamond" w:hAnsi="Garamond"/>
        </w:rPr>
        <w:t xml:space="preserve"> yang </w:t>
      </w:r>
      <w:proofErr w:type="spellStart"/>
      <w:r w:rsidRPr="00F50D1C">
        <w:rPr>
          <w:rFonts w:ascii="Garamond" w:hAnsi="Garamond"/>
        </w:rPr>
        <w:t>dihasilkan</w:t>
      </w:r>
      <w:proofErr w:type="spellEnd"/>
      <w:r w:rsidRPr="00F50D1C">
        <w:rPr>
          <w:rFonts w:ascii="Garamond" w:hAnsi="Garamond"/>
        </w:rPr>
        <w:t xml:space="preserve"> oleh </w:t>
      </w:r>
      <w:proofErr w:type="spellStart"/>
      <w:r w:rsidRPr="00F50D1C">
        <w:rPr>
          <w:rFonts w:ascii="Garamond" w:hAnsi="Garamond"/>
        </w:rPr>
        <w:t>tindakan</w:t>
      </w:r>
      <w:proofErr w:type="spellEnd"/>
      <w:r w:rsidRPr="00F50D1C">
        <w:rPr>
          <w:rFonts w:ascii="Garamond" w:hAnsi="Garamond"/>
        </w:rPr>
        <w:t xml:space="preserve"> </w:t>
      </w:r>
      <w:proofErr w:type="spellStart"/>
      <w:r w:rsidRPr="00F50D1C">
        <w:rPr>
          <w:rFonts w:ascii="Garamond" w:hAnsi="Garamond"/>
        </w:rPr>
        <w:t>menggerinda</w:t>
      </w:r>
      <w:proofErr w:type="spellEnd"/>
      <w:r w:rsidRPr="00F50D1C">
        <w:rPr>
          <w:rFonts w:ascii="Garamond" w:hAnsi="Garamond"/>
        </w:rPr>
        <w:t xml:space="preserve"> </w:t>
      </w:r>
      <w:proofErr w:type="spellStart"/>
      <w:r w:rsidRPr="00F50D1C">
        <w:rPr>
          <w:rFonts w:ascii="Garamond" w:hAnsi="Garamond"/>
        </w:rPr>
        <w:t>atau</w:t>
      </w:r>
      <w:proofErr w:type="spellEnd"/>
      <w:r w:rsidRPr="00F50D1C">
        <w:rPr>
          <w:rFonts w:ascii="Garamond" w:hAnsi="Garamond"/>
        </w:rPr>
        <w:t xml:space="preserve"> </w:t>
      </w:r>
      <w:proofErr w:type="spellStart"/>
      <w:r w:rsidRPr="00F50D1C">
        <w:rPr>
          <w:rFonts w:ascii="Garamond" w:hAnsi="Garamond"/>
        </w:rPr>
        <w:t>memalu</w:t>
      </w:r>
      <w:proofErr w:type="spellEnd"/>
      <w:r w:rsidRPr="00F50D1C">
        <w:rPr>
          <w:rFonts w:ascii="Garamond" w:hAnsi="Garamond"/>
        </w:rPr>
        <w:t xml:space="preserve"> </w:t>
      </w:r>
      <w:proofErr w:type="spellStart"/>
      <w:r w:rsidRPr="00F50D1C">
        <w:rPr>
          <w:rFonts w:ascii="Garamond" w:hAnsi="Garamond"/>
        </w:rPr>
        <w:t>mungkin</w:t>
      </w:r>
      <w:proofErr w:type="spellEnd"/>
      <w:r w:rsidRPr="00F50D1C">
        <w:rPr>
          <w:rFonts w:ascii="Garamond" w:hAnsi="Garamond"/>
        </w:rPr>
        <w:t xml:space="preserve"> </w:t>
      </w:r>
      <w:proofErr w:type="spellStart"/>
      <w:r w:rsidRPr="00F50D1C">
        <w:rPr>
          <w:rFonts w:ascii="Garamond" w:hAnsi="Garamond"/>
        </w:rPr>
        <w:t>hanya</w:t>
      </w:r>
      <w:proofErr w:type="spellEnd"/>
      <w:r w:rsidRPr="00F50D1C">
        <w:rPr>
          <w:rFonts w:ascii="Garamond" w:hAnsi="Garamond"/>
        </w:rPr>
        <w:t xml:space="preserve"> </w:t>
      </w:r>
      <w:proofErr w:type="spellStart"/>
      <w:r w:rsidRPr="00F50D1C">
        <w:rPr>
          <w:rFonts w:ascii="Garamond" w:hAnsi="Garamond"/>
        </w:rPr>
        <w:t>menimbulkan</w:t>
      </w:r>
      <w:proofErr w:type="spellEnd"/>
      <w:r w:rsidRPr="00F50D1C">
        <w:rPr>
          <w:rFonts w:ascii="Garamond" w:hAnsi="Garamond"/>
        </w:rPr>
        <w:t xml:space="preserve"> </w:t>
      </w:r>
      <w:proofErr w:type="spellStart"/>
      <w:r w:rsidRPr="00F50D1C">
        <w:rPr>
          <w:rFonts w:ascii="Garamond" w:hAnsi="Garamond"/>
        </w:rPr>
        <w:t>nyeri</w:t>
      </w:r>
      <w:proofErr w:type="spellEnd"/>
      <w:r w:rsidRPr="00F50D1C">
        <w:rPr>
          <w:rFonts w:ascii="Garamond" w:hAnsi="Garamond"/>
        </w:rPr>
        <w:t xml:space="preserve"> </w:t>
      </w:r>
      <w:proofErr w:type="spellStart"/>
      <w:r w:rsidRPr="00F50D1C">
        <w:rPr>
          <w:rFonts w:ascii="Garamond" w:hAnsi="Garamond"/>
        </w:rPr>
        <w:lastRenderedPageBreak/>
        <w:t>ringan</w:t>
      </w:r>
      <w:proofErr w:type="spellEnd"/>
      <w:r w:rsidRPr="00F50D1C">
        <w:rPr>
          <w:rFonts w:ascii="Garamond" w:hAnsi="Garamond"/>
        </w:rPr>
        <w:t xml:space="preserve"> dan </w:t>
      </w:r>
      <w:proofErr w:type="spellStart"/>
      <w:r w:rsidRPr="00F50D1C">
        <w:rPr>
          <w:rFonts w:ascii="Garamond" w:hAnsi="Garamond"/>
        </w:rPr>
        <w:t>kekaburan</w:t>
      </w:r>
      <w:proofErr w:type="spellEnd"/>
      <w:r w:rsidRPr="00F50D1C">
        <w:rPr>
          <w:rFonts w:ascii="Garamond" w:hAnsi="Garamond"/>
        </w:rPr>
        <w:t xml:space="preserve"> </w:t>
      </w:r>
      <w:proofErr w:type="spellStart"/>
      <w:r w:rsidRPr="00F50D1C">
        <w:rPr>
          <w:rFonts w:ascii="Garamond" w:hAnsi="Garamond"/>
        </w:rPr>
        <w:t>penglihatan</w:t>
      </w:r>
      <w:proofErr w:type="spellEnd"/>
      <w:r w:rsidRPr="00F50D1C">
        <w:rPr>
          <w:rFonts w:ascii="Garamond" w:hAnsi="Garamond"/>
        </w:rPr>
        <w:t>. Tanda-</w:t>
      </w:r>
      <w:proofErr w:type="spellStart"/>
      <w:r w:rsidRPr="00F50D1C">
        <w:rPr>
          <w:rFonts w:ascii="Garamond" w:hAnsi="Garamond"/>
        </w:rPr>
        <w:t>tanda</w:t>
      </w:r>
      <w:proofErr w:type="spellEnd"/>
      <w:r w:rsidRPr="00F50D1C">
        <w:rPr>
          <w:rFonts w:ascii="Garamond" w:hAnsi="Garamond"/>
        </w:rPr>
        <w:t xml:space="preserve"> </w:t>
      </w:r>
      <w:proofErr w:type="spellStart"/>
      <w:r w:rsidRPr="00F50D1C">
        <w:rPr>
          <w:rFonts w:ascii="Garamond" w:hAnsi="Garamond"/>
        </w:rPr>
        <w:t>lainnya</w:t>
      </w:r>
      <w:proofErr w:type="spellEnd"/>
      <w:r w:rsidRPr="00F50D1C">
        <w:rPr>
          <w:rFonts w:ascii="Garamond" w:hAnsi="Garamond"/>
        </w:rPr>
        <w:t xml:space="preserve"> </w:t>
      </w:r>
      <w:proofErr w:type="spellStart"/>
      <w:r w:rsidRPr="00F50D1C">
        <w:rPr>
          <w:rFonts w:ascii="Garamond" w:hAnsi="Garamond"/>
        </w:rPr>
        <w:t>adalah</w:t>
      </w:r>
      <w:proofErr w:type="spellEnd"/>
      <w:r w:rsidRPr="00F50D1C">
        <w:rPr>
          <w:rFonts w:ascii="Garamond" w:hAnsi="Garamond"/>
        </w:rPr>
        <w:t xml:space="preserve"> </w:t>
      </w:r>
      <w:proofErr w:type="spellStart"/>
      <w:r w:rsidRPr="00F50D1C">
        <w:rPr>
          <w:rFonts w:ascii="Garamond" w:hAnsi="Garamond"/>
        </w:rPr>
        <w:t>kemosis</w:t>
      </w:r>
      <w:proofErr w:type="spellEnd"/>
      <w:r w:rsidRPr="00F50D1C">
        <w:rPr>
          <w:rFonts w:ascii="Garamond" w:hAnsi="Garamond"/>
        </w:rPr>
        <w:t xml:space="preserve"> </w:t>
      </w:r>
      <w:proofErr w:type="spellStart"/>
      <w:r w:rsidRPr="00F50D1C">
        <w:rPr>
          <w:rFonts w:ascii="Garamond" w:hAnsi="Garamond"/>
        </w:rPr>
        <w:t>hemoragik</w:t>
      </w:r>
      <w:proofErr w:type="spellEnd"/>
      <w:r w:rsidRPr="00F50D1C">
        <w:rPr>
          <w:rFonts w:ascii="Garamond" w:hAnsi="Garamond"/>
        </w:rPr>
        <w:t xml:space="preserve">, </w:t>
      </w:r>
      <w:proofErr w:type="spellStart"/>
      <w:r w:rsidRPr="00F50D1C">
        <w:rPr>
          <w:rFonts w:ascii="Garamond" w:hAnsi="Garamond"/>
        </w:rPr>
        <w:t>laserasi</w:t>
      </w:r>
      <w:proofErr w:type="spellEnd"/>
      <w:r w:rsidRPr="00F50D1C">
        <w:rPr>
          <w:rFonts w:ascii="Garamond" w:hAnsi="Garamond"/>
        </w:rPr>
        <w:t xml:space="preserve"> </w:t>
      </w:r>
      <w:proofErr w:type="spellStart"/>
      <w:r w:rsidRPr="00F50D1C">
        <w:rPr>
          <w:rFonts w:ascii="Garamond" w:hAnsi="Garamond"/>
        </w:rPr>
        <w:t>konjungtiva</w:t>
      </w:r>
      <w:proofErr w:type="spellEnd"/>
      <w:r w:rsidRPr="00F50D1C">
        <w:rPr>
          <w:rFonts w:ascii="Garamond" w:hAnsi="Garamond"/>
        </w:rPr>
        <w:t xml:space="preserve">, </w:t>
      </w:r>
      <w:proofErr w:type="spellStart"/>
      <w:r w:rsidRPr="00F50D1C">
        <w:rPr>
          <w:rFonts w:ascii="Garamond" w:hAnsi="Garamond"/>
        </w:rPr>
        <w:t>kamera</w:t>
      </w:r>
      <w:proofErr w:type="spellEnd"/>
      <w:r w:rsidRPr="00F50D1C">
        <w:rPr>
          <w:rFonts w:ascii="Garamond" w:hAnsi="Garamond"/>
        </w:rPr>
        <w:t xml:space="preserve"> anterior yang </w:t>
      </w:r>
      <w:proofErr w:type="spellStart"/>
      <w:r w:rsidRPr="00F50D1C">
        <w:rPr>
          <w:rFonts w:ascii="Garamond" w:hAnsi="Garamond"/>
        </w:rPr>
        <w:t>dangkal</w:t>
      </w:r>
      <w:proofErr w:type="spellEnd"/>
      <w:r w:rsidRPr="00F50D1C">
        <w:rPr>
          <w:rFonts w:ascii="Garamond" w:hAnsi="Garamond"/>
        </w:rPr>
        <w:t xml:space="preserve"> </w:t>
      </w:r>
      <w:proofErr w:type="spellStart"/>
      <w:r w:rsidRPr="00F50D1C">
        <w:rPr>
          <w:rFonts w:ascii="Garamond" w:hAnsi="Garamond"/>
        </w:rPr>
        <w:t>dengan</w:t>
      </w:r>
      <w:proofErr w:type="spellEnd"/>
      <w:r w:rsidRPr="00F50D1C">
        <w:rPr>
          <w:rFonts w:ascii="Garamond" w:hAnsi="Garamond"/>
        </w:rPr>
        <w:t xml:space="preserve"> </w:t>
      </w:r>
      <w:proofErr w:type="spellStart"/>
      <w:r w:rsidRPr="00F50D1C">
        <w:rPr>
          <w:rFonts w:ascii="Garamond" w:hAnsi="Garamond"/>
        </w:rPr>
        <w:t>atau</w:t>
      </w:r>
      <w:proofErr w:type="spellEnd"/>
      <w:r w:rsidRPr="00F50D1C">
        <w:rPr>
          <w:rFonts w:ascii="Garamond" w:hAnsi="Garamond"/>
        </w:rPr>
        <w:t xml:space="preserve"> </w:t>
      </w:r>
      <w:proofErr w:type="spellStart"/>
      <w:r w:rsidRPr="00F50D1C">
        <w:rPr>
          <w:rFonts w:ascii="Garamond" w:hAnsi="Garamond"/>
        </w:rPr>
        <w:t>tanpa</w:t>
      </w:r>
      <w:proofErr w:type="spellEnd"/>
      <w:r w:rsidRPr="00F50D1C">
        <w:rPr>
          <w:rFonts w:ascii="Garamond" w:hAnsi="Garamond"/>
        </w:rPr>
        <w:t xml:space="preserve"> </w:t>
      </w:r>
      <w:proofErr w:type="spellStart"/>
      <w:r w:rsidRPr="00F50D1C">
        <w:rPr>
          <w:rFonts w:ascii="Garamond" w:hAnsi="Garamond"/>
        </w:rPr>
        <w:t>dilatasi</w:t>
      </w:r>
      <w:proofErr w:type="spellEnd"/>
      <w:r w:rsidRPr="00F50D1C">
        <w:rPr>
          <w:rFonts w:ascii="Garamond" w:hAnsi="Garamond"/>
        </w:rPr>
        <w:t xml:space="preserve"> pupil yang </w:t>
      </w:r>
      <w:proofErr w:type="spellStart"/>
      <w:r w:rsidRPr="00F50D1C">
        <w:rPr>
          <w:rFonts w:ascii="Garamond" w:hAnsi="Garamond"/>
        </w:rPr>
        <w:t>eksentrik</w:t>
      </w:r>
      <w:proofErr w:type="spellEnd"/>
      <w:r w:rsidRPr="00F50D1C">
        <w:rPr>
          <w:rFonts w:ascii="Garamond" w:hAnsi="Garamond"/>
        </w:rPr>
        <w:t xml:space="preserve">, </w:t>
      </w:r>
      <w:proofErr w:type="spellStart"/>
      <w:r w:rsidRPr="00F50D1C">
        <w:rPr>
          <w:rFonts w:ascii="Garamond" w:hAnsi="Garamond"/>
        </w:rPr>
        <w:t>hifema</w:t>
      </w:r>
      <w:proofErr w:type="spellEnd"/>
      <w:r w:rsidRPr="00F50D1C">
        <w:rPr>
          <w:rFonts w:ascii="Garamond" w:hAnsi="Garamond"/>
        </w:rPr>
        <w:t xml:space="preserve">, </w:t>
      </w:r>
      <w:proofErr w:type="spellStart"/>
      <w:r w:rsidRPr="00F50D1C">
        <w:rPr>
          <w:rFonts w:ascii="Garamond" w:hAnsi="Garamond"/>
        </w:rPr>
        <w:t>atau</w:t>
      </w:r>
      <w:proofErr w:type="spellEnd"/>
      <w:r w:rsidRPr="00F50D1C">
        <w:rPr>
          <w:rFonts w:ascii="Garamond" w:hAnsi="Garamond"/>
        </w:rPr>
        <w:t xml:space="preserve"> </w:t>
      </w:r>
      <w:proofErr w:type="spellStart"/>
      <w:r w:rsidRPr="00F50D1C">
        <w:rPr>
          <w:rFonts w:ascii="Garamond" w:hAnsi="Garamond"/>
        </w:rPr>
        <w:t>perdarahan</w:t>
      </w:r>
      <w:proofErr w:type="spellEnd"/>
      <w:r w:rsidRPr="00F50D1C">
        <w:rPr>
          <w:rFonts w:ascii="Garamond" w:hAnsi="Garamond"/>
        </w:rPr>
        <w:t xml:space="preserve"> </w:t>
      </w:r>
      <w:proofErr w:type="spellStart"/>
      <w:r w:rsidRPr="00F50D1C">
        <w:rPr>
          <w:rFonts w:ascii="Garamond" w:hAnsi="Garamond"/>
        </w:rPr>
        <w:t>korpus</w:t>
      </w:r>
      <w:proofErr w:type="spellEnd"/>
      <w:r w:rsidRPr="00F50D1C">
        <w:rPr>
          <w:rFonts w:ascii="Garamond" w:hAnsi="Garamond"/>
        </w:rPr>
        <w:t xml:space="preserve"> </w:t>
      </w:r>
      <w:proofErr w:type="spellStart"/>
      <w:r w:rsidRPr="00F50D1C">
        <w:rPr>
          <w:rFonts w:ascii="Garamond" w:hAnsi="Garamond"/>
        </w:rPr>
        <w:t>vitreus</w:t>
      </w:r>
      <w:proofErr w:type="spellEnd"/>
      <w:r w:rsidRPr="00F50D1C">
        <w:rPr>
          <w:rFonts w:ascii="Garamond" w:hAnsi="Garamond"/>
        </w:rPr>
        <w:t xml:space="preserve">. </w:t>
      </w:r>
      <w:proofErr w:type="spellStart"/>
      <w:r w:rsidRPr="00F50D1C">
        <w:rPr>
          <w:rFonts w:ascii="Garamond" w:hAnsi="Garamond"/>
        </w:rPr>
        <w:t>Tekanan</w:t>
      </w:r>
      <w:proofErr w:type="spellEnd"/>
      <w:r w:rsidRPr="00F50D1C">
        <w:rPr>
          <w:rFonts w:ascii="Garamond" w:hAnsi="Garamond"/>
        </w:rPr>
        <w:t xml:space="preserve"> </w:t>
      </w:r>
      <w:proofErr w:type="spellStart"/>
      <w:r w:rsidRPr="00F50D1C">
        <w:rPr>
          <w:rFonts w:ascii="Garamond" w:hAnsi="Garamond"/>
        </w:rPr>
        <w:t>intraokuler</w:t>
      </w:r>
      <w:proofErr w:type="spellEnd"/>
      <w:r w:rsidRPr="00F50D1C">
        <w:rPr>
          <w:rFonts w:ascii="Garamond" w:hAnsi="Garamond"/>
        </w:rPr>
        <w:t xml:space="preserve"> </w:t>
      </w:r>
      <w:proofErr w:type="spellStart"/>
      <w:r w:rsidRPr="00F50D1C">
        <w:rPr>
          <w:rFonts w:ascii="Garamond" w:hAnsi="Garamond"/>
        </w:rPr>
        <w:t>mungkin</w:t>
      </w:r>
      <w:proofErr w:type="spellEnd"/>
      <w:r w:rsidRPr="00F50D1C">
        <w:rPr>
          <w:rFonts w:ascii="Garamond" w:hAnsi="Garamond"/>
        </w:rPr>
        <w:t xml:space="preserve"> </w:t>
      </w:r>
      <w:proofErr w:type="spellStart"/>
      <w:r w:rsidRPr="00F50D1C">
        <w:rPr>
          <w:rFonts w:ascii="Garamond" w:hAnsi="Garamond"/>
        </w:rPr>
        <w:t>rendah</w:t>
      </w:r>
      <w:proofErr w:type="spellEnd"/>
      <w:r w:rsidRPr="00F50D1C">
        <w:rPr>
          <w:rFonts w:ascii="Garamond" w:hAnsi="Garamond"/>
        </w:rPr>
        <w:t xml:space="preserve">, normal, </w:t>
      </w:r>
      <w:proofErr w:type="spellStart"/>
      <w:r w:rsidRPr="00F50D1C">
        <w:rPr>
          <w:rFonts w:ascii="Garamond" w:hAnsi="Garamond"/>
        </w:rPr>
        <w:t>atau</w:t>
      </w:r>
      <w:proofErr w:type="spellEnd"/>
      <w:r w:rsidRPr="00F50D1C">
        <w:rPr>
          <w:rFonts w:ascii="Garamond" w:hAnsi="Garamond"/>
        </w:rPr>
        <w:t xml:space="preserve"> yang </w:t>
      </w:r>
      <w:proofErr w:type="spellStart"/>
      <w:r w:rsidRPr="00F50D1C">
        <w:rPr>
          <w:rFonts w:ascii="Garamond" w:hAnsi="Garamond"/>
        </w:rPr>
        <w:t>jarang</w:t>
      </w:r>
      <w:proofErr w:type="spellEnd"/>
      <w:r w:rsidRPr="00F50D1C">
        <w:rPr>
          <w:rFonts w:ascii="Garamond" w:hAnsi="Garamond"/>
        </w:rPr>
        <w:t xml:space="preserve"> </w:t>
      </w:r>
      <w:proofErr w:type="spellStart"/>
      <w:r w:rsidRPr="00F50D1C">
        <w:rPr>
          <w:rFonts w:ascii="Garamond" w:hAnsi="Garamond"/>
        </w:rPr>
        <w:t>sedikit</w:t>
      </w:r>
      <w:proofErr w:type="spellEnd"/>
      <w:r w:rsidRPr="00F50D1C">
        <w:rPr>
          <w:rFonts w:ascii="Garamond" w:hAnsi="Garamond"/>
        </w:rPr>
        <w:t xml:space="preserve"> meninggi</w:t>
      </w:r>
      <w:r w:rsidR="00B61308">
        <w:rPr>
          <w:rFonts w:ascii="Garamond" w:hAnsi="Garamond"/>
        </w:rPr>
        <w:t>.</w:t>
      </w:r>
      <w:r w:rsidR="00AC6848">
        <w:rPr>
          <w:rFonts w:ascii="Garamond" w:hAnsi="Garamond"/>
        </w:rPr>
        <w:fldChar w:fldCharType="begin" w:fldLock="1"/>
      </w:r>
      <w:r w:rsidR="00AC6848">
        <w:rPr>
          <w:rFonts w:ascii="Garamond" w:hAnsi="Garamond"/>
        </w:rPr>
        <w:instrText>ADDIN CSL_CITATION {"citationItems":[{"id":"ITEM-1","itemData":{"ISBN":"978-85-232-0700-7","ISSN":"03601315","PMID":"470195","abstract":"ZnSn(OH)6 hierarchical cubes and Zn2SnO4 octahedra have been synthesized through a rapid, template-free, one-pot hydrothermal approach using zinc acetate, tin chloride and sodium hydroxide. ZnSn(OH)6 aggregates with cubic morphology and uniform size distribution have been successfully synthesized via aggregation-mediated crystallization. Through adjusting the hydrothermal parameters, Zn 2SnO4 octahedra were obtained at a higher temperature. The formation of Zn2SnO4 octahedra undergone a transformation from ZnSn(OH) 6 cubes. The as-synthesized products were characterized by powder X-ray diffraction (XRD), scanning electron microscopy (SEM) and differential scanning calorimetric analysis (DSC) and thermogravimetric analysis (TG). © (2011) Trans Tech Publications.","author":[{"dropping-particle":"","family":"Sitorus","given":"Rita S","non-dropping-particle":"","parse-names":false,"suffix":""},{"dropping-particle":"","family":"Sitompul","given":"Ratna","non-dropping-particle":"","parse-names":false,"suffix":""},{"dropping-particle":"","family":"Widyawati","given":"Syska","non-dropping-particle":"","parse-names":false,"suffix":""},{"dropping-particle":"","family":"Bani","given":"Anna P","non-dropping-particle":"","parse-names":false,"suffix":""}],"container-title":"Badan Penerbit FKUI","id":"ITEM-1","issued":{"date-parts":[["2017"]]},"number-of-pages":"466","publisher":"Badan Penerbit FKUI","publisher-place":"Jakarta","title":"Buku Ajar Oftamologi","type":"book"},"uris":["http://www.mendeley.com/documents/?uuid=b909e2e0-dd0f-4aba-a02f-d48b7c77f68b"]}],"mendeley":{"formattedCitation":"&lt;sup&gt;2&lt;/sup&gt;","plainTextFormattedCitation":"2","previouslyFormattedCitation":"&lt;sup&gt;2&lt;/sup&gt;"},"properties":{"noteIndex":0},"schema":"https://github.com/citation-style-language/schema/raw/master/csl-citation.json"}</w:instrText>
      </w:r>
      <w:r w:rsidR="00AC6848">
        <w:rPr>
          <w:rFonts w:ascii="Garamond" w:hAnsi="Garamond"/>
        </w:rPr>
        <w:fldChar w:fldCharType="separate"/>
      </w:r>
      <w:r w:rsidR="00AC6848" w:rsidRPr="00AC6848">
        <w:rPr>
          <w:rFonts w:ascii="Garamond" w:hAnsi="Garamond"/>
          <w:noProof/>
          <w:vertAlign w:val="superscript"/>
        </w:rPr>
        <w:t>2</w:t>
      </w:r>
      <w:r w:rsidR="00AC6848">
        <w:rPr>
          <w:rFonts w:ascii="Garamond" w:hAnsi="Garamond"/>
        </w:rPr>
        <w:fldChar w:fldCharType="end"/>
      </w:r>
      <w:r>
        <w:rPr>
          <w:rFonts w:ascii="Garamond" w:hAnsi="Garamond"/>
        </w:rPr>
        <w:t xml:space="preserve"> </w:t>
      </w:r>
      <w:proofErr w:type="spellStart"/>
      <w:r>
        <w:rPr>
          <w:rFonts w:ascii="Garamond" w:hAnsi="Garamond"/>
        </w:rPr>
        <w:t>Tak</w:t>
      </w:r>
      <w:proofErr w:type="spellEnd"/>
      <w:r>
        <w:rPr>
          <w:rFonts w:ascii="Garamond" w:hAnsi="Garamond"/>
        </w:rPr>
        <w:t xml:space="preserve"> </w:t>
      </w:r>
      <w:proofErr w:type="spellStart"/>
      <w:r>
        <w:rPr>
          <w:rFonts w:ascii="Garamond" w:hAnsi="Garamond"/>
        </w:rPr>
        <w:t>sedikit</w:t>
      </w:r>
      <w:proofErr w:type="spellEnd"/>
      <w:r>
        <w:rPr>
          <w:rFonts w:ascii="Garamond" w:hAnsi="Garamond"/>
        </w:rPr>
        <w:t xml:space="preserve"> juga trauma </w:t>
      </w:r>
      <w:proofErr w:type="spellStart"/>
      <w:r>
        <w:rPr>
          <w:rFonts w:ascii="Garamond" w:hAnsi="Garamond"/>
        </w:rPr>
        <w:t>tajam</w:t>
      </w:r>
      <w:proofErr w:type="spellEnd"/>
      <w:r>
        <w:rPr>
          <w:rFonts w:ascii="Garamond" w:hAnsi="Garamond"/>
        </w:rPr>
        <w:t xml:space="preserve"> </w:t>
      </w:r>
      <w:proofErr w:type="spellStart"/>
      <w:r>
        <w:rPr>
          <w:rFonts w:ascii="Garamond" w:hAnsi="Garamond"/>
        </w:rPr>
        <w:t>dapat</w:t>
      </w:r>
      <w:proofErr w:type="spellEnd"/>
      <w:r>
        <w:rPr>
          <w:rFonts w:ascii="Garamond" w:hAnsi="Garamond"/>
        </w:rPr>
        <w:t xml:space="preserve"> </w:t>
      </w:r>
      <w:proofErr w:type="spellStart"/>
      <w:r>
        <w:rPr>
          <w:rFonts w:ascii="Garamond" w:hAnsi="Garamond"/>
        </w:rPr>
        <w:t>menimbulkan</w:t>
      </w:r>
      <w:proofErr w:type="spellEnd"/>
      <w:r>
        <w:rPr>
          <w:rFonts w:ascii="Garamond" w:hAnsi="Garamond"/>
        </w:rPr>
        <w:t xml:space="preserve"> trauma </w:t>
      </w:r>
      <w:proofErr w:type="spellStart"/>
      <w:r>
        <w:rPr>
          <w:rFonts w:ascii="Garamond" w:hAnsi="Garamond"/>
        </w:rPr>
        <w:t>tembus</w:t>
      </w:r>
      <w:proofErr w:type="spellEnd"/>
      <w:r>
        <w:rPr>
          <w:rFonts w:ascii="Garamond" w:hAnsi="Garamond"/>
        </w:rPr>
        <w:t xml:space="preserve"> </w:t>
      </w:r>
      <w:proofErr w:type="spellStart"/>
      <w:r>
        <w:rPr>
          <w:rFonts w:ascii="Garamond" w:hAnsi="Garamond"/>
        </w:rPr>
        <w:t>manifestasinya</w:t>
      </w:r>
      <w:proofErr w:type="spellEnd"/>
      <w:r>
        <w:rPr>
          <w:rFonts w:ascii="Garamond" w:hAnsi="Garamond"/>
        </w:rPr>
        <w:t xml:space="preserve"> </w:t>
      </w:r>
      <w:proofErr w:type="spellStart"/>
      <w:r>
        <w:rPr>
          <w:rFonts w:ascii="Garamond" w:hAnsi="Garamond"/>
        </w:rPr>
        <w:t>adalah</w:t>
      </w:r>
      <w:proofErr w:type="spellEnd"/>
      <w:r>
        <w:rPr>
          <w:rFonts w:ascii="Garamond" w:hAnsi="Garamond"/>
        </w:rPr>
        <w:t xml:space="preserve"> </w:t>
      </w:r>
      <w:proofErr w:type="spellStart"/>
      <w:r>
        <w:rPr>
          <w:rFonts w:ascii="Garamond" w:hAnsi="Garamond"/>
        </w:rPr>
        <w:t>tembus</w:t>
      </w:r>
      <w:proofErr w:type="spellEnd"/>
      <w:r>
        <w:rPr>
          <w:rFonts w:ascii="Garamond" w:hAnsi="Garamond"/>
        </w:rPr>
        <w:t xml:space="preserve"> </w:t>
      </w:r>
      <w:proofErr w:type="spellStart"/>
      <w:r>
        <w:rPr>
          <w:rFonts w:ascii="Garamond" w:hAnsi="Garamond"/>
        </w:rPr>
        <w:t>hingga</w:t>
      </w:r>
      <w:proofErr w:type="spellEnd"/>
      <w:r>
        <w:rPr>
          <w:rFonts w:ascii="Garamond" w:hAnsi="Garamond"/>
        </w:rPr>
        <w:t xml:space="preserve"> palpebral, </w:t>
      </w:r>
      <w:proofErr w:type="spellStart"/>
      <w:r>
        <w:rPr>
          <w:rFonts w:ascii="Garamond" w:hAnsi="Garamond"/>
        </w:rPr>
        <w:t>lakrimalis</w:t>
      </w:r>
      <w:proofErr w:type="spellEnd"/>
      <w:r>
        <w:rPr>
          <w:rFonts w:ascii="Garamond" w:hAnsi="Garamond"/>
        </w:rPr>
        <w:t xml:space="preserve">, </w:t>
      </w:r>
      <w:proofErr w:type="spellStart"/>
      <w:r>
        <w:rPr>
          <w:rFonts w:ascii="Garamond" w:hAnsi="Garamond"/>
        </w:rPr>
        <w:t>orbita</w:t>
      </w:r>
      <w:proofErr w:type="spellEnd"/>
      <w:r>
        <w:rPr>
          <w:rFonts w:ascii="Garamond" w:hAnsi="Garamond"/>
        </w:rPr>
        <w:t xml:space="preserve">, </w:t>
      </w:r>
      <w:proofErr w:type="spellStart"/>
      <w:r>
        <w:rPr>
          <w:rFonts w:ascii="Garamond" w:hAnsi="Garamond"/>
        </w:rPr>
        <w:t>konjungtiva</w:t>
      </w:r>
      <w:proofErr w:type="spellEnd"/>
      <w:r>
        <w:rPr>
          <w:rFonts w:ascii="Garamond" w:hAnsi="Garamond"/>
        </w:rPr>
        <w:t xml:space="preserve">, </w:t>
      </w:r>
      <w:proofErr w:type="spellStart"/>
      <w:r>
        <w:rPr>
          <w:rFonts w:ascii="Garamond" w:hAnsi="Garamond"/>
        </w:rPr>
        <w:t>sklera</w:t>
      </w:r>
      <w:proofErr w:type="spellEnd"/>
      <w:r>
        <w:rPr>
          <w:rFonts w:ascii="Garamond" w:hAnsi="Garamond"/>
        </w:rPr>
        <w:t xml:space="preserve">, </w:t>
      </w:r>
      <w:proofErr w:type="spellStart"/>
      <w:r>
        <w:rPr>
          <w:rFonts w:ascii="Garamond" w:hAnsi="Garamond"/>
        </w:rPr>
        <w:t>kornea</w:t>
      </w:r>
      <w:proofErr w:type="spellEnd"/>
      <w:r>
        <w:rPr>
          <w:rFonts w:ascii="Garamond" w:hAnsi="Garamond"/>
        </w:rPr>
        <w:t xml:space="preserve">, uvea, </w:t>
      </w:r>
      <w:proofErr w:type="spellStart"/>
      <w:r>
        <w:rPr>
          <w:rFonts w:ascii="Garamond" w:hAnsi="Garamond"/>
        </w:rPr>
        <w:t>lensa</w:t>
      </w:r>
      <w:proofErr w:type="spellEnd"/>
      <w:r>
        <w:rPr>
          <w:rFonts w:ascii="Garamond" w:hAnsi="Garamond"/>
        </w:rPr>
        <w:t xml:space="preserve">, retina dan corpus </w:t>
      </w:r>
      <w:proofErr w:type="spellStart"/>
      <w:r>
        <w:rPr>
          <w:rFonts w:ascii="Garamond" w:hAnsi="Garamond"/>
        </w:rPr>
        <w:t>siliar</w:t>
      </w:r>
      <w:proofErr w:type="spellEnd"/>
      <w:r>
        <w:rPr>
          <w:rFonts w:ascii="Garamond" w:hAnsi="Garamond"/>
        </w:rPr>
        <w:t xml:space="preserve">. </w:t>
      </w:r>
    </w:p>
    <w:p w14:paraId="5501E1CB" w14:textId="32A7E354" w:rsidR="00AC6848" w:rsidRDefault="00F604DF" w:rsidP="00F604DF">
      <w:pPr>
        <w:pStyle w:val="NormalWeb"/>
        <w:shd w:val="clear" w:color="auto" w:fill="FFFFFF"/>
        <w:spacing w:before="0" w:beforeAutospacing="0" w:after="0" w:afterAutospacing="0"/>
        <w:ind w:firstLine="567"/>
        <w:jc w:val="both"/>
        <w:rPr>
          <w:rFonts w:ascii="Garamond" w:hAnsi="Garamond"/>
        </w:rPr>
      </w:pPr>
      <w:proofErr w:type="spellStart"/>
      <w:r w:rsidRPr="00ED0F21">
        <w:rPr>
          <w:rFonts w:ascii="Garamond" w:hAnsi="Garamond"/>
        </w:rPr>
        <w:t>Untuk</w:t>
      </w:r>
      <w:proofErr w:type="spellEnd"/>
      <w:r w:rsidRPr="00ED0F21">
        <w:rPr>
          <w:rFonts w:ascii="Garamond" w:hAnsi="Garamond"/>
        </w:rPr>
        <w:t xml:space="preserve"> </w:t>
      </w:r>
      <w:proofErr w:type="spellStart"/>
      <w:r w:rsidRPr="00ED0F21">
        <w:rPr>
          <w:rFonts w:ascii="Garamond" w:hAnsi="Garamond"/>
        </w:rPr>
        <w:t>menegakkan</w:t>
      </w:r>
      <w:proofErr w:type="spellEnd"/>
      <w:r w:rsidRPr="00ED0F21">
        <w:rPr>
          <w:rFonts w:ascii="Garamond" w:hAnsi="Garamond"/>
        </w:rPr>
        <w:t xml:space="preserve"> diagnosis pada </w:t>
      </w:r>
      <w:proofErr w:type="spellStart"/>
      <w:r w:rsidRPr="00ED0F21">
        <w:rPr>
          <w:rFonts w:ascii="Garamond" w:hAnsi="Garamond"/>
        </w:rPr>
        <w:t>laserasi</w:t>
      </w:r>
      <w:proofErr w:type="spellEnd"/>
      <w:r w:rsidRPr="00ED0F21">
        <w:rPr>
          <w:rFonts w:ascii="Garamond" w:hAnsi="Garamond"/>
        </w:rPr>
        <w:t xml:space="preserve"> palpebra </w:t>
      </w:r>
      <w:proofErr w:type="spellStart"/>
      <w:r w:rsidRPr="00ED0F21">
        <w:rPr>
          <w:rFonts w:ascii="Garamond" w:hAnsi="Garamond"/>
        </w:rPr>
        <w:t>dapat</w:t>
      </w:r>
      <w:proofErr w:type="spellEnd"/>
      <w:r w:rsidRPr="00ED0F21">
        <w:rPr>
          <w:rFonts w:ascii="Garamond" w:hAnsi="Garamond"/>
        </w:rPr>
        <w:t xml:space="preserve"> </w:t>
      </w:r>
      <w:proofErr w:type="spellStart"/>
      <w:r w:rsidRPr="00ED0F21">
        <w:rPr>
          <w:rFonts w:ascii="Garamond" w:hAnsi="Garamond"/>
        </w:rPr>
        <w:t>dilakukan</w:t>
      </w:r>
      <w:proofErr w:type="spellEnd"/>
      <w:r w:rsidRPr="00ED0F21">
        <w:rPr>
          <w:rFonts w:ascii="Garamond" w:hAnsi="Garamond"/>
        </w:rPr>
        <w:t xml:space="preserve"> anamnesis </w:t>
      </w:r>
      <w:proofErr w:type="spellStart"/>
      <w:r w:rsidRPr="00ED0F21">
        <w:rPr>
          <w:rFonts w:ascii="Garamond" w:hAnsi="Garamond"/>
        </w:rPr>
        <w:t>akan</w:t>
      </w:r>
      <w:proofErr w:type="spellEnd"/>
      <w:r w:rsidRPr="00ED0F21">
        <w:rPr>
          <w:rFonts w:ascii="Garamond" w:hAnsi="Garamond"/>
        </w:rPr>
        <w:t xml:space="preserve"> </w:t>
      </w:r>
      <w:proofErr w:type="spellStart"/>
      <w:r w:rsidRPr="00ED0F21">
        <w:rPr>
          <w:rFonts w:ascii="Garamond" w:hAnsi="Garamond"/>
        </w:rPr>
        <w:t>didapatkan</w:t>
      </w:r>
      <w:proofErr w:type="spellEnd"/>
      <w:r w:rsidRPr="00ED0F21">
        <w:rPr>
          <w:rFonts w:ascii="Garamond" w:hAnsi="Garamond"/>
        </w:rPr>
        <w:t xml:space="preserve"> </w:t>
      </w:r>
      <w:proofErr w:type="spellStart"/>
      <w:r w:rsidRPr="00ED0F21">
        <w:rPr>
          <w:rFonts w:ascii="Garamond" w:hAnsi="Garamond"/>
        </w:rPr>
        <w:t>informasi</w:t>
      </w:r>
      <w:proofErr w:type="spellEnd"/>
      <w:r w:rsidRPr="00ED0F21">
        <w:rPr>
          <w:rFonts w:ascii="Garamond" w:hAnsi="Garamond"/>
        </w:rPr>
        <w:t xml:space="preserve"> </w:t>
      </w:r>
      <w:proofErr w:type="spellStart"/>
      <w:r w:rsidRPr="00ED0F21">
        <w:rPr>
          <w:rFonts w:ascii="Garamond" w:hAnsi="Garamond"/>
        </w:rPr>
        <w:t>berupa</w:t>
      </w:r>
      <w:proofErr w:type="spellEnd"/>
      <w:r w:rsidRPr="00ED0F21">
        <w:rPr>
          <w:rFonts w:ascii="Garamond" w:hAnsi="Garamond"/>
        </w:rPr>
        <w:t xml:space="preserve"> </w:t>
      </w:r>
      <w:proofErr w:type="spellStart"/>
      <w:r w:rsidRPr="00ED0F21">
        <w:rPr>
          <w:rFonts w:ascii="Garamond" w:hAnsi="Garamond"/>
        </w:rPr>
        <w:t>mekanisme</w:t>
      </w:r>
      <w:proofErr w:type="spellEnd"/>
      <w:r w:rsidRPr="00ED0F21">
        <w:rPr>
          <w:rFonts w:ascii="Garamond" w:hAnsi="Garamond"/>
        </w:rPr>
        <w:t xml:space="preserve"> dan onset </w:t>
      </w:r>
      <w:proofErr w:type="spellStart"/>
      <w:r w:rsidRPr="00ED0F21">
        <w:rPr>
          <w:rFonts w:ascii="Garamond" w:hAnsi="Garamond"/>
        </w:rPr>
        <w:t>terjadinya</w:t>
      </w:r>
      <w:proofErr w:type="spellEnd"/>
      <w:r w:rsidRPr="00ED0F21">
        <w:rPr>
          <w:rFonts w:ascii="Garamond" w:hAnsi="Garamond"/>
        </w:rPr>
        <w:t xml:space="preserve"> trauma, </w:t>
      </w:r>
      <w:proofErr w:type="spellStart"/>
      <w:r w:rsidRPr="00ED0F21">
        <w:rPr>
          <w:rFonts w:ascii="Garamond" w:hAnsi="Garamond"/>
        </w:rPr>
        <w:t>bahan</w:t>
      </w:r>
      <w:proofErr w:type="spellEnd"/>
      <w:r w:rsidRPr="00ED0F21">
        <w:rPr>
          <w:rFonts w:ascii="Garamond" w:hAnsi="Garamond"/>
        </w:rPr>
        <w:t>/</w:t>
      </w:r>
      <w:proofErr w:type="spellStart"/>
      <w:r w:rsidRPr="00ED0F21">
        <w:rPr>
          <w:rFonts w:ascii="Garamond" w:hAnsi="Garamond"/>
        </w:rPr>
        <w:t>benda</w:t>
      </w:r>
      <w:proofErr w:type="spellEnd"/>
      <w:r w:rsidRPr="00ED0F21">
        <w:rPr>
          <w:rFonts w:ascii="Garamond" w:hAnsi="Garamond"/>
        </w:rPr>
        <w:t xml:space="preserve"> </w:t>
      </w:r>
      <w:proofErr w:type="spellStart"/>
      <w:r w:rsidRPr="00ED0F21">
        <w:rPr>
          <w:rFonts w:ascii="Garamond" w:hAnsi="Garamond"/>
        </w:rPr>
        <w:t>penyebab</w:t>
      </w:r>
      <w:proofErr w:type="spellEnd"/>
      <w:r w:rsidRPr="00ED0F21">
        <w:rPr>
          <w:rFonts w:ascii="Garamond" w:hAnsi="Garamond"/>
        </w:rPr>
        <w:t xml:space="preserve"> trauma dan </w:t>
      </w:r>
      <w:proofErr w:type="spellStart"/>
      <w:r w:rsidRPr="00ED0F21">
        <w:rPr>
          <w:rFonts w:ascii="Garamond" w:hAnsi="Garamond"/>
        </w:rPr>
        <w:t>penggalian</w:t>
      </w:r>
      <w:proofErr w:type="spellEnd"/>
      <w:r w:rsidRPr="00ED0F21">
        <w:rPr>
          <w:rFonts w:ascii="Garamond" w:hAnsi="Garamond"/>
        </w:rPr>
        <w:t xml:space="preserve"> </w:t>
      </w:r>
      <w:proofErr w:type="spellStart"/>
      <w:r w:rsidRPr="00ED0F21">
        <w:rPr>
          <w:rFonts w:ascii="Garamond" w:hAnsi="Garamond"/>
        </w:rPr>
        <w:t>informasi</w:t>
      </w:r>
      <w:proofErr w:type="spellEnd"/>
      <w:r w:rsidRPr="00ED0F21">
        <w:rPr>
          <w:rFonts w:ascii="Garamond" w:hAnsi="Garamond"/>
        </w:rPr>
        <w:t xml:space="preserve"> </w:t>
      </w:r>
      <w:proofErr w:type="spellStart"/>
      <w:r w:rsidRPr="00ED0F21">
        <w:rPr>
          <w:rFonts w:ascii="Garamond" w:hAnsi="Garamond"/>
        </w:rPr>
        <w:t>mengenai</w:t>
      </w:r>
      <w:proofErr w:type="spellEnd"/>
      <w:r w:rsidRPr="00ED0F21">
        <w:rPr>
          <w:rFonts w:ascii="Garamond" w:hAnsi="Garamond"/>
        </w:rPr>
        <w:t xml:space="preserve"> </w:t>
      </w:r>
      <w:proofErr w:type="spellStart"/>
      <w:r w:rsidRPr="00ED0F21">
        <w:rPr>
          <w:rFonts w:ascii="Garamond" w:hAnsi="Garamond"/>
        </w:rPr>
        <w:t>pekerjaan</w:t>
      </w:r>
      <w:proofErr w:type="spellEnd"/>
      <w:r w:rsidRPr="00ED0F21">
        <w:rPr>
          <w:rFonts w:ascii="Garamond" w:hAnsi="Garamond"/>
        </w:rPr>
        <w:t>/</w:t>
      </w:r>
      <w:proofErr w:type="spellStart"/>
      <w:r w:rsidRPr="00ED0F21">
        <w:rPr>
          <w:rFonts w:ascii="Garamond" w:hAnsi="Garamond"/>
        </w:rPr>
        <w:t>aktifitas</w:t>
      </w:r>
      <w:proofErr w:type="spellEnd"/>
      <w:r w:rsidRPr="00ED0F21">
        <w:rPr>
          <w:rFonts w:ascii="Garamond" w:hAnsi="Garamond"/>
        </w:rPr>
        <w:t xml:space="preserve"> </w:t>
      </w:r>
      <w:proofErr w:type="spellStart"/>
      <w:r w:rsidRPr="00ED0F21">
        <w:rPr>
          <w:rFonts w:ascii="Garamond" w:hAnsi="Garamond"/>
        </w:rPr>
        <w:t>keseharian</w:t>
      </w:r>
      <w:proofErr w:type="spellEnd"/>
      <w:r w:rsidRPr="00ED0F21">
        <w:rPr>
          <w:rFonts w:ascii="Garamond" w:hAnsi="Garamond"/>
        </w:rPr>
        <w:t xml:space="preserve"> </w:t>
      </w:r>
      <w:proofErr w:type="spellStart"/>
      <w:r w:rsidRPr="00ED0F21">
        <w:rPr>
          <w:rFonts w:ascii="Garamond" w:hAnsi="Garamond"/>
        </w:rPr>
        <w:t>dari</w:t>
      </w:r>
      <w:proofErr w:type="spellEnd"/>
      <w:r w:rsidRPr="00ED0F21">
        <w:rPr>
          <w:rFonts w:ascii="Garamond" w:hAnsi="Garamond"/>
        </w:rPr>
        <w:t xml:space="preserve"> </w:t>
      </w:r>
      <w:proofErr w:type="spellStart"/>
      <w:r w:rsidRPr="00ED0F21">
        <w:rPr>
          <w:rFonts w:ascii="Garamond" w:hAnsi="Garamond"/>
        </w:rPr>
        <w:t>pasien</w:t>
      </w:r>
      <w:proofErr w:type="spellEnd"/>
      <w:r w:rsidRPr="00ED0F21">
        <w:rPr>
          <w:rFonts w:ascii="Garamond" w:hAnsi="Garamond"/>
        </w:rPr>
        <w:t xml:space="preserve"> </w:t>
      </w:r>
      <w:proofErr w:type="spellStart"/>
      <w:r w:rsidRPr="00ED0F21">
        <w:rPr>
          <w:rFonts w:ascii="Garamond" w:hAnsi="Garamond"/>
        </w:rPr>
        <w:t>serta</w:t>
      </w:r>
      <w:proofErr w:type="spellEnd"/>
      <w:r w:rsidRPr="00ED0F21">
        <w:rPr>
          <w:rFonts w:ascii="Garamond" w:hAnsi="Garamond"/>
        </w:rPr>
        <w:t xml:space="preserve"> </w:t>
      </w:r>
      <w:proofErr w:type="spellStart"/>
      <w:r w:rsidRPr="00ED0F21">
        <w:rPr>
          <w:rFonts w:ascii="Garamond" w:hAnsi="Garamond"/>
        </w:rPr>
        <w:t>lingkungan</w:t>
      </w:r>
      <w:proofErr w:type="spellEnd"/>
      <w:r w:rsidRPr="00ED0F21">
        <w:rPr>
          <w:rFonts w:ascii="Garamond" w:hAnsi="Garamond"/>
        </w:rPr>
        <w:t xml:space="preserve"> </w:t>
      </w:r>
      <w:proofErr w:type="spellStart"/>
      <w:r w:rsidRPr="00ED0F21">
        <w:rPr>
          <w:rFonts w:ascii="Garamond" w:hAnsi="Garamond"/>
        </w:rPr>
        <w:t>sekitarnya</w:t>
      </w:r>
      <w:proofErr w:type="spellEnd"/>
      <w:r w:rsidRPr="00ED0F21">
        <w:rPr>
          <w:rFonts w:ascii="Garamond" w:hAnsi="Garamond"/>
        </w:rPr>
        <w:t xml:space="preserve"> </w:t>
      </w:r>
      <w:proofErr w:type="spellStart"/>
      <w:r w:rsidRPr="00ED0F21">
        <w:rPr>
          <w:rFonts w:ascii="Garamond" w:hAnsi="Garamond"/>
        </w:rPr>
        <w:t>cukup</w:t>
      </w:r>
      <w:proofErr w:type="spellEnd"/>
      <w:r w:rsidRPr="00ED0F21">
        <w:rPr>
          <w:rFonts w:ascii="Garamond" w:hAnsi="Garamond"/>
        </w:rPr>
        <w:t xml:space="preserve"> </w:t>
      </w:r>
      <w:proofErr w:type="spellStart"/>
      <w:r w:rsidRPr="00ED0F21">
        <w:rPr>
          <w:rFonts w:ascii="Garamond" w:hAnsi="Garamond"/>
        </w:rPr>
        <w:t>penting</w:t>
      </w:r>
      <w:proofErr w:type="spellEnd"/>
      <w:r w:rsidRPr="00ED0F21">
        <w:rPr>
          <w:rFonts w:ascii="Garamond" w:hAnsi="Garamond"/>
        </w:rPr>
        <w:t xml:space="preserve">. </w:t>
      </w:r>
      <w:proofErr w:type="spellStart"/>
      <w:r w:rsidRPr="00ED0F21">
        <w:rPr>
          <w:rFonts w:ascii="Garamond" w:hAnsi="Garamond"/>
        </w:rPr>
        <w:t>Anamnesa</w:t>
      </w:r>
      <w:proofErr w:type="spellEnd"/>
      <w:r w:rsidRPr="00ED0F21">
        <w:rPr>
          <w:rFonts w:ascii="Garamond" w:hAnsi="Garamond"/>
        </w:rPr>
        <w:t xml:space="preserve"> </w:t>
      </w:r>
      <w:proofErr w:type="spellStart"/>
      <w:r w:rsidRPr="00ED0F21">
        <w:rPr>
          <w:rFonts w:ascii="Garamond" w:hAnsi="Garamond"/>
        </w:rPr>
        <w:t>harus</w:t>
      </w:r>
      <w:proofErr w:type="spellEnd"/>
      <w:r w:rsidRPr="00ED0F21">
        <w:rPr>
          <w:rFonts w:ascii="Garamond" w:hAnsi="Garamond"/>
        </w:rPr>
        <w:t xml:space="preserve"> </w:t>
      </w:r>
      <w:proofErr w:type="spellStart"/>
      <w:r w:rsidRPr="00ED0F21">
        <w:rPr>
          <w:rFonts w:ascii="Garamond" w:hAnsi="Garamond"/>
        </w:rPr>
        <w:t>mencakup</w:t>
      </w:r>
      <w:proofErr w:type="spellEnd"/>
      <w:r w:rsidRPr="00ED0F21">
        <w:rPr>
          <w:rFonts w:ascii="Garamond" w:hAnsi="Garamond"/>
        </w:rPr>
        <w:t xml:space="preserve"> </w:t>
      </w:r>
      <w:proofErr w:type="spellStart"/>
      <w:r w:rsidRPr="00ED0F21">
        <w:rPr>
          <w:rFonts w:ascii="Garamond" w:hAnsi="Garamond"/>
        </w:rPr>
        <w:t>perkiraan</w:t>
      </w:r>
      <w:proofErr w:type="spellEnd"/>
      <w:r w:rsidRPr="00ED0F21">
        <w:rPr>
          <w:rFonts w:ascii="Garamond" w:hAnsi="Garamond"/>
        </w:rPr>
        <w:t xml:space="preserve"> </w:t>
      </w:r>
      <w:proofErr w:type="spellStart"/>
      <w:r w:rsidRPr="00ED0F21">
        <w:rPr>
          <w:rFonts w:ascii="Garamond" w:hAnsi="Garamond"/>
        </w:rPr>
        <w:t>ketajaman</w:t>
      </w:r>
      <w:proofErr w:type="spellEnd"/>
      <w:r w:rsidRPr="00ED0F21">
        <w:rPr>
          <w:rFonts w:ascii="Garamond" w:hAnsi="Garamond"/>
        </w:rPr>
        <w:t xml:space="preserve"> </w:t>
      </w:r>
      <w:proofErr w:type="spellStart"/>
      <w:r w:rsidRPr="00ED0F21">
        <w:rPr>
          <w:rFonts w:ascii="Garamond" w:hAnsi="Garamond"/>
        </w:rPr>
        <w:t>penglihatan</w:t>
      </w:r>
      <w:proofErr w:type="spellEnd"/>
      <w:r w:rsidRPr="00ED0F21">
        <w:rPr>
          <w:rFonts w:ascii="Garamond" w:hAnsi="Garamond"/>
        </w:rPr>
        <w:t xml:space="preserve"> </w:t>
      </w:r>
      <w:proofErr w:type="spellStart"/>
      <w:r w:rsidRPr="00ED0F21">
        <w:rPr>
          <w:rFonts w:ascii="Garamond" w:hAnsi="Garamond"/>
        </w:rPr>
        <w:t>sebelum</w:t>
      </w:r>
      <w:proofErr w:type="spellEnd"/>
      <w:r w:rsidRPr="00ED0F21">
        <w:rPr>
          <w:rFonts w:ascii="Garamond" w:hAnsi="Garamond"/>
        </w:rPr>
        <w:t xml:space="preserve"> dan </w:t>
      </w:r>
      <w:proofErr w:type="spellStart"/>
      <w:r w:rsidRPr="00ED0F21">
        <w:rPr>
          <w:rFonts w:ascii="Garamond" w:hAnsi="Garamond"/>
        </w:rPr>
        <w:t>sesudah</w:t>
      </w:r>
      <w:proofErr w:type="spellEnd"/>
      <w:r w:rsidRPr="00ED0F21">
        <w:rPr>
          <w:rFonts w:ascii="Garamond" w:hAnsi="Garamond"/>
        </w:rPr>
        <w:t xml:space="preserve"> </w:t>
      </w:r>
      <w:proofErr w:type="spellStart"/>
      <w:r w:rsidRPr="00ED0F21">
        <w:rPr>
          <w:rFonts w:ascii="Garamond" w:hAnsi="Garamond"/>
        </w:rPr>
        <w:t>cedera</w:t>
      </w:r>
      <w:proofErr w:type="spellEnd"/>
      <w:r w:rsidRPr="00ED0F21">
        <w:rPr>
          <w:rFonts w:ascii="Garamond" w:hAnsi="Garamond"/>
        </w:rPr>
        <w:t xml:space="preserve">. Harus </w:t>
      </w:r>
      <w:proofErr w:type="spellStart"/>
      <w:r w:rsidRPr="00ED0F21">
        <w:rPr>
          <w:rFonts w:ascii="Garamond" w:hAnsi="Garamond"/>
        </w:rPr>
        <w:t>dicatat</w:t>
      </w:r>
      <w:proofErr w:type="spellEnd"/>
      <w:r w:rsidRPr="00ED0F21">
        <w:rPr>
          <w:rFonts w:ascii="Garamond" w:hAnsi="Garamond"/>
        </w:rPr>
        <w:t xml:space="preserve"> </w:t>
      </w:r>
      <w:proofErr w:type="spellStart"/>
      <w:r w:rsidRPr="00ED0F21">
        <w:rPr>
          <w:rFonts w:ascii="Garamond" w:hAnsi="Garamond"/>
        </w:rPr>
        <w:t>apakah</w:t>
      </w:r>
      <w:proofErr w:type="spellEnd"/>
      <w:r w:rsidRPr="00ED0F21">
        <w:rPr>
          <w:rFonts w:ascii="Garamond" w:hAnsi="Garamond"/>
        </w:rPr>
        <w:t xml:space="preserve"> </w:t>
      </w:r>
      <w:proofErr w:type="spellStart"/>
      <w:r w:rsidRPr="00ED0F21">
        <w:rPr>
          <w:rFonts w:ascii="Garamond" w:hAnsi="Garamond"/>
        </w:rPr>
        <w:t>gangguan</w:t>
      </w:r>
      <w:proofErr w:type="spellEnd"/>
      <w:r w:rsidRPr="00ED0F21">
        <w:rPr>
          <w:rFonts w:ascii="Garamond" w:hAnsi="Garamond"/>
        </w:rPr>
        <w:t xml:space="preserve"> </w:t>
      </w:r>
      <w:proofErr w:type="spellStart"/>
      <w:r w:rsidRPr="00ED0F21">
        <w:rPr>
          <w:rFonts w:ascii="Garamond" w:hAnsi="Garamond"/>
        </w:rPr>
        <w:t>penglihatan</w:t>
      </w:r>
      <w:proofErr w:type="spellEnd"/>
      <w:r w:rsidRPr="00ED0F21">
        <w:rPr>
          <w:rFonts w:ascii="Garamond" w:hAnsi="Garamond"/>
        </w:rPr>
        <w:t xml:space="preserve"> </w:t>
      </w:r>
      <w:proofErr w:type="spellStart"/>
      <w:r w:rsidRPr="00ED0F21">
        <w:rPr>
          <w:rFonts w:ascii="Garamond" w:hAnsi="Garamond"/>
        </w:rPr>
        <w:t>bersifat</w:t>
      </w:r>
      <w:proofErr w:type="spellEnd"/>
      <w:r w:rsidRPr="00ED0F21">
        <w:rPr>
          <w:rFonts w:ascii="Garamond" w:hAnsi="Garamond"/>
        </w:rPr>
        <w:t xml:space="preserve"> </w:t>
      </w:r>
      <w:proofErr w:type="spellStart"/>
      <w:r w:rsidRPr="00ED0F21">
        <w:rPr>
          <w:rFonts w:ascii="Garamond" w:hAnsi="Garamond"/>
        </w:rPr>
        <w:t>progresif</w:t>
      </w:r>
      <w:proofErr w:type="spellEnd"/>
      <w:r w:rsidRPr="00ED0F21">
        <w:rPr>
          <w:rFonts w:ascii="Garamond" w:hAnsi="Garamond"/>
        </w:rPr>
        <w:t xml:space="preserve"> </w:t>
      </w:r>
      <w:proofErr w:type="spellStart"/>
      <w:r w:rsidRPr="00ED0F21">
        <w:rPr>
          <w:rFonts w:ascii="Garamond" w:hAnsi="Garamond"/>
        </w:rPr>
        <w:t>lambat</w:t>
      </w:r>
      <w:proofErr w:type="spellEnd"/>
      <w:r w:rsidRPr="00ED0F21">
        <w:rPr>
          <w:rFonts w:ascii="Garamond" w:hAnsi="Garamond"/>
        </w:rPr>
        <w:t xml:space="preserve"> </w:t>
      </w:r>
      <w:proofErr w:type="spellStart"/>
      <w:r w:rsidRPr="00ED0F21">
        <w:rPr>
          <w:rFonts w:ascii="Garamond" w:hAnsi="Garamond"/>
        </w:rPr>
        <w:t>atau</w:t>
      </w:r>
      <w:proofErr w:type="spellEnd"/>
      <w:r w:rsidRPr="00ED0F21">
        <w:rPr>
          <w:rFonts w:ascii="Garamond" w:hAnsi="Garamond"/>
        </w:rPr>
        <w:t xml:space="preserve"> </w:t>
      </w:r>
      <w:proofErr w:type="spellStart"/>
      <w:r w:rsidRPr="00ED0F21">
        <w:rPr>
          <w:rFonts w:ascii="Garamond" w:hAnsi="Garamond"/>
        </w:rPr>
        <w:t>berawitan</w:t>
      </w:r>
      <w:proofErr w:type="spellEnd"/>
      <w:r w:rsidRPr="00ED0F21">
        <w:rPr>
          <w:rFonts w:ascii="Garamond" w:hAnsi="Garamond"/>
        </w:rPr>
        <w:t xml:space="preserve"> </w:t>
      </w:r>
      <w:proofErr w:type="spellStart"/>
      <w:r w:rsidRPr="00ED0F21">
        <w:rPr>
          <w:rFonts w:ascii="Garamond" w:hAnsi="Garamond"/>
        </w:rPr>
        <w:t>mendadak</w:t>
      </w:r>
      <w:proofErr w:type="spellEnd"/>
      <w:r w:rsidRPr="00ED0F21">
        <w:rPr>
          <w:rFonts w:ascii="Garamond" w:hAnsi="Garamond"/>
        </w:rPr>
        <w:t xml:space="preserve">. Riwayat </w:t>
      </w:r>
      <w:proofErr w:type="spellStart"/>
      <w:r w:rsidRPr="00ED0F21">
        <w:rPr>
          <w:rFonts w:ascii="Garamond" w:hAnsi="Garamond"/>
        </w:rPr>
        <w:t>kejadian</w:t>
      </w:r>
      <w:proofErr w:type="spellEnd"/>
      <w:r w:rsidRPr="00ED0F21">
        <w:rPr>
          <w:rFonts w:ascii="Garamond" w:hAnsi="Garamond"/>
        </w:rPr>
        <w:t xml:space="preserve"> </w:t>
      </w:r>
      <w:proofErr w:type="spellStart"/>
      <w:r w:rsidRPr="00ED0F21">
        <w:rPr>
          <w:rFonts w:ascii="Garamond" w:hAnsi="Garamond"/>
        </w:rPr>
        <w:t>harus</w:t>
      </w:r>
      <w:proofErr w:type="spellEnd"/>
      <w:r w:rsidRPr="00ED0F21">
        <w:rPr>
          <w:rFonts w:ascii="Garamond" w:hAnsi="Garamond"/>
        </w:rPr>
        <w:t xml:space="preserve"> </w:t>
      </w:r>
      <w:proofErr w:type="spellStart"/>
      <w:r w:rsidRPr="00ED0F21">
        <w:rPr>
          <w:rFonts w:ascii="Garamond" w:hAnsi="Garamond"/>
        </w:rPr>
        <w:t>diarahkan</w:t>
      </w:r>
      <w:proofErr w:type="spellEnd"/>
      <w:r w:rsidRPr="00ED0F21">
        <w:rPr>
          <w:rFonts w:ascii="Garamond" w:hAnsi="Garamond"/>
        </w:rPr>
        <w:t xml:space="preserve"> </w:t>
      </w:r>
      <w:proofErr w:type="spellStart"/>
      <w:r w:rsidRPr="00ED0F21">
        <w:rPr>
          <w:rFonts w:ascii="Garamond" w:hAnsi="Garamond"/>
        </w:rPr>
        <w:t>secara</w:t>
      </w:r>
      <w:proofErr w:type="spellEnd"/>
      <w:r w:rsidRPr="00ED0F21">
        <w:rPr>
          <w:rFonts w:ascii="Garamond" w:hAnsi="Garamond"/>
        </w:rPr>
        <w:t xml:space="preserve"> </w:t>
      </w:r>
      <w:proofErr w:type="spellStart"/>
      <w:r w:rsidRPr="00ED0F21">
        <w:rPr>
          <w:rFonts w:ascii="Garamond" w:hAnsi="Garamond"/>
        </w:rPr>
        <w:t>khusus</w:t>
      </w:r>
      <w:proofErr w:type="spellEnd"/>
      <w:r w:rsidRPr="00ED0F21">
        <w:rPr>
          <w:rFonts w:ascii="Garamond" w:hAnsi="Garamond"/>
        </w:rPr>
        <w:t xml:space="preserve"> pada detail </w:t>
      </w:r>
      <w:proofErr w:type="spellStart"/>
      <w:r w:rsidRPr="00ED0F21">
        <w:rPr>
          <w:rFonts w:ascii="Garamond" w:hAnsi="Garamond"/>
        </w:rPr>
        <w:t>terjadinya</w:t>
      </w:r>
      <w:proofErr w:type="spellEnd"/>
      <w:r w:rsidRPr="00ED0F21">
        <w:rPr>
          <w:rFonts w:ascii="Garamond" w:hAnsi="Garamond"/>
        </w:rPr>
        <w:t xml:space="preserve"> trauma, </w:t>
      </w:r>
      <w:proofErr w:type="spellStart"/>
      <w:r w:rsidRPr="00ED0F21">
        <w:rPr>
          <w:rFonts w:ascii="Garamond" w:hAnsi="Garamond"/>
        </w:rPr>
        <w:t>riwayat</w:t>
      </w:r>
      <w:proofErr w:type="spellEnd"/>
      <w:r w:rsidRPr="00ED0F21">
        <w:rPr>
          <w:rFonts w:ascii="Garamond" w:hAnsi="Garamond"/>
        </w:rPr>
        <w:t xml:space="preserve"> </w:t>
      </w:r>
      <w:proofErr w:type="spellStart"/>
      <w:r w:rsidRPr="00ED0F21">
        <w:rPr>
          <w:rFonts w:ascii="Garamond" w:hAnsi="Garamond"/>
        </w:rPr>
        <w:t>penyakit</w:t>
      </w:r>
      <w:proofErr w:type="spellEnd"/>
      <w:r w:rsidRPr="00ED0F21">
        <w:rPr>
          <w:rFonts w:ascii="Garamond" w:hAnsi="Garamond"/>
        </w:rPr>
        <w:t xml:space="preserve"> </w:t>
      </w:r>
      <w:proofErr w:type="spellStart"/>
      <w:r w:rsidRPr="00ED0F21">
        <w:rPr>
          <w:rFonts w:ascii="Garamond" w:hAnsi="Garamond"/>
        </w:rPr>
        <w:t>mata</w:t>
      </w:r>
      <w:proofErr w:type="spellEnd"/>
      <w:r w:rsidRPr="00ED0F21">
        <w:rPr>
          <w:rFonts w:ascii="Garamond" w:hAnsi="Garamond"/>
        </w:rPr>
        <w:t xml:space="preserve"> </w:t>
      </w:r>
      <w:proofErr w:type="spellStart"/>
      <w:r w:rsidRPr="00ED0F21">
        <w:rPr>
          <w:rFonts w:ascii="Garamond" w:hAnsi="Garamond"/>
        </w:rPr>
        <w:t>dalam</w:t>
      </w:r>
      <w:proofErr w:type="spellEnd"/>
      <w:r w:rsidRPr="00ED0F21">
        <w:rPr>
          <w:rFonts w:ascii="Garamond" w:hAnsi="Garamond"/>
        </w:rPr>
        <w:t xml:space="preserve"> </w:t>
      </w:r>
      <w:proofErr w:type="spellStart"/>
      <w:r w:rsidRPr="00ED0F21">
        <w:rPr>
          <w:rFonts w:ascii="Garamond" w:hAnsi="Garamond"/>
        </w:rPr>
        <w:t>keluarga</w:t>
      </w:r>
      <w:proofErr w:type="spellEnd"/>
      <w:r w:rsidRPr="00ED0F21">
        <w:rPr>
          <w:rFonts w:ascii="Garamond" w:hAnsi="Garamond"/>
        </w:rPr>
        <w:t xml:space="preserve">, </w:t>
      </w:r>
      <w:proofErr w:type="spellStart"/>
      <w:r w:rsidRPr="00ED0F21">
        <w:rPr>
          <w:rFonts w:ascii="Garamond" w:hAnsi="Garamond"/>
        </w:rPr>
        <w:t>riwayat</w:t>
      </w:r>
      <w:proofErr w:type="spellEnd"/>
      <w:r w:rsidRPr="00ED0F21">
        <w:rPr>
          <w:rFonts w:ascii="Garamond" w:hAnsi="Garamond"/>
        </w:rPr>
        <w:t xml:space="preserve"> </w:t>
      </w:r>
      <w:proofErr w:type="spellStart"/>
      <w:r w:rsidRPr="00ED0F21">
        <w:rPr>
          <w:rFonts w:ascii="Garamond" w:hAnsi="Garamond"/>
        </w:rPr>
        <w:t>pembedahan</w:t>
      </w:r>
      <w:proofErr w:type="spellEnd"/>
      <w:r w:rsidRPr="00ED0F21">
        <w:rPr>
          <w:rFonts w:ascii="Garamond" w:hAnsi="Garamond"/>
        </w:rPr>
        <w:t xml:space="preserve"> </w:t>
      </w:r>
      <w:proofErr w:type="spellStart"/>
      <w:r w:rsidRPr="00ED0F21">
        <w:rPr>
          <w:rFonts w:ascii="Garamond" w:hAnsi="Garamond"/>
        </w:rPr>
        <w:t>okuler</w:t>
      </w:r>
      <w:proofErr w:type="spellEnd"/>
      <w:r w:rsidRPr="00ED0F21">
        <w:rPr>
          <w:rFonts w:ascii="Garamond" w:hAnsi="Garamond"/>
        </w:rPr>
        <w:t xml:space="preserve"> </w:t>
      </w:r>
      <w:proofErr w:type="spellStart"/>
      <w:r w:rsidRPr="00ED0F21">
        <w:rPr>
          <w:rFonts w:ascii="Garamond" w:hAnsi="Garamond"/>
        </w:rPr>
        <w:t>sebelumnya</w:t>
      </w:r>
      <w:proofErr w:type="spellEnd"/>
      <w:r w:rsidRPr="00ED0F21">
        <w:rPr>
          <w:rFonts w:ascii="Garamond" w:hAnsi="Garamond"/>
        </w:rPr>
        <w:t xml:space="preserve">, </w:t>
      </w:r>
      <w:proofErr w:type="spellStart"/>
      <w:r w:rsidRPr="00ED0F21">
        <w:rPr>
          <w:rFonts w:ascii="Garamond" w:hAnsi="Garamond"/>
        </w:rPr>
        <w:t>riwayat</w:t>
      </w:r>
      <w:proofErr w:type="spellEnd"/>
      <w:r w:rsidRPr="00ED0F21">
        <w:rPr>
          <w:rFonts w:ascii="Garamond" w:hAnsi="Garamond"/>
        </w:rPr>
        <w:t xml:space="preserve"> </w:t>
      </w:r>
      <w:proofErr w:type="spellStart"/>
      <w:r w:rsidRPr="00ED0F21">
        <w:rPr>
          <w:rFonts w:ascii="Garamond" w:hAnsi="Garamond"/>
        </w:rPr>
        <w:t>penyakit</w:t>
      </w:r>
      <w:proofErr w:type="spellEnd"/>
      <w:r w:rsidRPr="00ED0F21">
        <w:rPr>
          <w:rFonts w:ascii="Garamond" w:hAnsi="Garamond"/>
        </w:rPr>
        <w:t xml:space="preserve"> </w:t>
      </w:r>
      <w:proofErr w:type="spellStart"/>
      <w:r w:rsidRPr="00ED0F21">
        <w:rPr>
          <w:rFonts w:ascii="Garamond" w:hAnsi="Garamond"/>
        </w:rPr>
        <w:t>sebelumnya</w:t>
      </w:r>
      <w:proofErr w:type="spellEnd"/>
      <w:r w:rsidRPr="00ED0F21">
        <w:rPr>
          <w:rFonts w:ascii="Garamond" w:hAnsi="Garamond"/>
        </w:rPr>
        <w:t xml:space="preserve"> dan </w:t>
      </w:r>
      <w:proofErr w:type="spellStart"/>
      <w:r w:rsidRPr="00ED0F21">
        <w:rPr>
          <w:rFonts w:ascii="Garamond" w:hAnsi="Garamond"/>
        </w:rPr>
        <w:t>alergi</w:t>
      </w:r>
      <w:proofErr w:type="spellEnd"/>
      <w:r w:rsidRPr="00ED0F21">
        <w:rPr>
          <w:rFonts w:ascii="Garamond" w:hAnsi="Garamond"/>
        </w:rPr>
        <w:t xml:space="preserve">. </w:t>
      </w:r>
      <w:proofErr w:type="spellStart"/>
      <w:r w:rsidRPr="00ED0F21">
        <w:rPr>
          <w:rFonts w:ascii="Garamond" w:hAnsi="Garamond"/>
        </w:rPr>
        <w:t>Penggunaan</w:t>
      </w:r>
      <w:proofErr w:type="spellEnd"/>
      <w:r w:rsidRPr="00ED0F21">
        <w:rPr>
          <w:rFonts w:ascii="Garamond" w:hAnsi="Garamond"/>
        </w:rPr>
        <w:t xml:space="preserve"> </w:t>
      </w:r>
      <w:proofErr w:type="spellStart"/>
      <w:r w:rsidRPr="00ED0F21">
        <w:rPr>
          <w:rFonts w:ascii="Garamond" w:hAnsi="Garamond"/>
        </w:rPr>
        <w:t>pelindung</w:t>
      </w:r>
      <w:proofErr w:type="spellEnd"/>
      <w:r w:rsidRPr="00ED0F21">
        <w:rPr>
          <w:rFonts w:ascii="Garamond" w:hAnsi="Garamond"/>
        </w:rPr>
        <w:t xml:space="preserve"> </w:t>
      </w:r>
      <w:proofErr w:type="spellStart"/>
      <w:r w:rsidRPr="00ED0F21">
        <w:rPr>
          <w:rFonts w:ascii="Garamond" w:hAnsi="Garamond"/>
        </w:rPr>
        <w:t>mata</w:t>
      </w:r>
      <w:proofErr w:type="spellEnd"/>
      <w:r w:rsidRPr="00ED0F21">
        <w:rPr>
          <w:rFonts w:ascii="Garamond" w:hAnsi="Garamond"/>
        </w:rPr>
        <w:t xml:space="preserve"> </w:t>
      </w:r>
      <w:proofErr w:type="spellStart"/>
      <w:r w:rsidRPr="00ED0F21">
        <w:rPr>
          <w:rFonts w:ascii="Garamond" w:hAnsi="Garamond"/>
        </w:rPr>
        <w:t>saat</w:t>
      </w:r>
      <w:proofErr w:type="spellEnd"/>
      <w:r w:rsidRPr="00ED0F21">
        <w:rPr>
          <w:rFonts w:ascii="Garamond" w:hAnsi="Garamond"/>
        </w:rPr>
        <w:t xml:space="preserve"> trauma pun </w:t>
      </w:r>
      <w:proofErr w:type="spellStart"/>
      <w:r w:rsidRPr="00ED0F21">
        <w:rPr>
          <w:rFonts w:ascii="Garamond" w:hAnsi="Garamond"/>
        </w:rPr>
        <w:t>perlu</w:t>
      </w:r>
      <w:proofErr w:type="spellEnd"/>
      <w:r w:rsidRPr="00ED0F21">
        <w:rPr>
          <w:rFonts w:ascii="Garamond" w:hAnsi="Garamond"/>
        </w:rPr>
        <w:t xml:space="preserve"> </w:t>
      </w:r>
      <w:proofErr w:type="spellStart"/>
      <w:r w:rsidRPr="00ED0F21">
        <w:rPr>
          <w:rFonts w:ascii="Garamond" w:hAnsi="Garamond"/>
        </w:rPr>
        <w:t>ditanyakan</w:t>
      </w:r>
      <w:proofErr w:type="spellEnd"/>
      <w:r w:rsidRPr="00ED0F21">
        <w:rPr>
          <w:rFonts w:ascii="Garamond" w:hAnsi="Garamond"/>
        </w:rPr>
        <w:t xml:space="preserve"> </w:t>
      </w:r>
      <w:proofErr w:type="spellStart"/>
      <w:r w:rsidRPr="00ED0F21">
        <w:rPr>
          <w:rFonts w:ascii="Garamond" w:hAnsi="Garamond"/>
        </w:rPr>
        <w:t>guna</w:t>
      </w:r>
      <w:proofErr w:type="spellEnd"/>
      <w:r w:rsidRPr="00ED0F21">
        <w:rPr>
          <w:rFonts w:ascii="Garamond" w:hAnsi="Garamond"/>
        </w:rPr>
        <w:t xml:space="preserve"> </w:t>
      </w:r>
      <w:proofErr w:type="spellStart"/>
      <w:r w:rsidRPr="00ED0F21">
        <w:rPr>
          <w:rFonts w:ascii="Garamond" w:hAnsi="Garamond"/>
        </w:rPr>
        <w:t>menilai</w:t>
      </w:r>
      <w:proofErr w:type="spellEnd"/>
      <w:r w:rsidRPr="00ED0F21">
        <w:rPr>
          <w:rFonts w:ascii="Garamond" w:hAnsi="Garamond"/>
        </w:rPr>
        <w:t xml:space="preserve"> </w:t>
      </w:r>
      <w:proofErr w:type="spellStart"/>
      <w:r w:rsidRPr="00ED0F21">
        <w:rPr>
          <w:rFonts w:ascii="Garamond" w:hAnsi="Garamond"/>
        </w:rPr>
        <w:t>seberapa</w:t>
      </w:r>
      <w:proofErr w:type="spellEnd"/>
      <w:r w:rsidRPr="00ED0F21">
        <w:rPr>
          <w:rFonts w:ascii="Garamond" w:hAnsi="Garamond"/>
        </w:rPr>
        <w:t xml:space="preserve"> </w:t>
      </w:r>
      <w:proofErr w:type="spellStart"/>
      <w:r w:rsidRPr="00ED0F21">
        <w:rPr>
          <w:rFonts w:ascii="Garamond" w:hAnsi="Garamond"/>
        </w:rPr>
        <w:t>berat</w:t>
      </w:r>
      <w:proofErr w:type="spellEnd"/>
      <w:r w:rsidRPr="00ED0F21">
        <w:rPr>
          <w:rFonts w:ascii="Garamond" w:hAnsi="Garamond"/>
        </w:rPr>
        <w:t xml:space="preserve"> trauma yang ditimbulkan</w:t>
      </w:r>
      <w:r w:rsidR="00B61308">
        <w:rPr>
          <w:rFonts w:ascii="Garamond" w:hAnsi="Garamond"/>
        </w:rPr>
        <w:t>.</w:t>
      </w:r>
      <w:r w:rsidR="00AC6848">
        <w:rPr>
          <w:rFonts w:ascii="Garamond" w:hAnsi="Garamond"/>
        </w:rPr>
        <w:fldChar w:fldCharType="begin" w:fldLock="1"/>
      </w:r>
      <w:r w:rsidR="00AC6848">
        <w:rPr>
          <w:rFonts w:ascii="Garamond" w:hAnsi="Garamond"/>
        </w:rPr>
        <w:instrText>ADDIN CSL_CITATION {"citationItems":[{"id":"ITEM-1","itemData":{"ISSN":"2656-761X","abstract":"Background: Most cases of trauma to the eye due to trauma often led to the loss of visual func- tion. Young adult groups - especially men - are the group most likely to experience eye trauma. Home accident, violance, battery explosions, spors-related injury, and traffic accident are the condition that most often cause trauma to the eye. Severe eye trama can cause multiple injury to the palpabrae, eyeballs, and orbital soft tissue including fishing hook. Case report: A 5-year-old boy was brought by his mother arrived in the hospital with the case in which the left eye was pierced by a fishing hook a few hours prior to the arrival. The affected eye generates pains and produces tears with blood. The pain increases when the eyes are closed. The fishing hook perforated in the patient's left eye was cut off by his father, with the half of the fishing hook still remain in the eye. Procedure: Definitive action in the form of operative and medicinal treatment by reconstructing the affected part of the trauma and performing extraction as well as medical therapy using topical antibiotics as prophylaxis. Conclusion: Eye trauma is a common cause of unilateral blindness in children and young adults, which includes trauma caused by foreign objects. Diagnosis of oculi trauma can be simply done by relying on anamnesis and an adequate physical examination. The main treatment of the Corpus Alienum case is the extraction of the foreign object in order to relieve the symptoms as well as to prevent further complications. The medicinal treatment that should be considered after the extrac- tion.","author":[{"dropping-particle":"","family":"Akbar","given":"Muhammad","non-dropping-particle":"","parse-names":false,"suffix":""},{"dropping-particle":"","family":"Helijanti","given":"Neneng","non-dropping-particle":"","parse-names":false,"suffix":""},{"dropping-particle":"","family":"Munir","given":"Muhammad Ardi","non-dropping-particle":"","parse-names":false,"suffix":""},{"dropping-particle":"","family":"Sofyan","given":"Asrawati","non-dropping-particle":"","parse-names":false,"suffix":""}],"container-title":"journal medical Profession","id":"ITEM-1","issue":"2","issued":{"date-parts":[["2019"]]},"page":"152","title":"Conjunctival Laceration of the Tarsalis Palpebra Inferior et causing by a Fishing Hook","type":"article-journal","volume":"1"},"uris":["http://www.mendeley.com/documents/?uuid=9b92bf47-794a-4a97-bc34-25a3e1b0748b"]}],"mendeley":{"formattedCitation":"&lt;sup&gt;11&lt;/sup&gt;","plainTextFormattedCitation":"11","previouslyFormattedCitation":"&lt;sup&gt;11&lt;/sup&gt;"},"properties":{"noteIndex":0},"schema":"https://github.com/citation-style-language/schema/raw/master/csl-citation.json"}</w:instrText>
      </w:r>
      <w:r w:rsidR="00AC6848">
        <w:rPr>
          <w:rFonts w:ascii="Garamond" w:hAnsi="Garamond"/>
        </w:rPr>
        <w:fldChar w:fldCharType="separate"/>
      </w:r>
      <w:r w:rsidR="00AC6848" w:rsidRPr="00AC6848">
        <w:rPr>
          <w:rFonts w:ascii="Garamond" w:hAnsi="Garamond"/>
          <w:noProof/>
          <w:vertAlign w:val="superscript"/>
        </w:rPr>
        <w:t>11</w:t>
      </w:r>
      <w:r w:rsidR="00AC6848">
        <w:rPr>
          <w:rFonts w:ascii="Garamond" w:hAnsi="Garamond"/>
        </w:rPr>
        <w:fldChar w:fldCharType="end"/>
      </w:r>
    </w:p>
    <w:p w14:paraId="4A47B0DD" w14:textId="434BCFD7" w:rsidR="00F604DF" w:rsidRPr="0056186D" w:rsidRDefault="00F604DF" w:rsidP="00F604DF">
      <w:pPr>
        <w:pStyle w:val="NormalWeb"/>
        <w:shd w:val="clear" w:color="auto" w:fill="FFFFFF"/>
        <w:spacing w:before="0" w:beforeAutospacing="0" w:after="0" w:afterAutospacing="0"/>
        <w:ind w:firstLine="567"/>
        <w:jc w:val="both"/>
        <w:rPr>
          <w:rFonts w:ascii="Garamond" w:hAnsi="Garamond"/>
        </w:rPr>
      </w:pPr>
      <w:r w:rsidRPr="00ED0F21">
        <w:rPr>
          <w:rFonts w:ascii="Garamond" w:hAnsi="Garamond"/>
        </w:rPr>
        <w:t xml:space="preserve"> </w:t>
      </w:r>
      <w:proofErr w:type="spellStart"/>
      <w:r w:rsidRPr="00ED0F21">
        <w:rPr>
          <w:rFonts w:ascii="Garamond" w:hAnsi="Garamond"/>
        </w:rPr>
        <w:t>Selain</w:t>
      </w:r>
      <w:proofErr w:type="spellEnd"/>
      <w:r w:rsidRPr="00ED0F21">
        <w:rPr>
          <w:rFonts w:ascii="Garamond" w:hAnsi="Garamond"/>
        </w:rPr>
        <w:t xml:space="preserve"> </w:t>
      </w:r>
      <w:proofErr w:type="spellStart"/>
      <w:r w:rsidRPr="00ED0F21">
        <w:rPr>
          <w:rFonts w:ascii="Garamond" w:hAnsi="Garamond"/>
        </w:rPr>
        <w:t>itu</w:t>
      </w:r>
      <w:proofErr w:type="spellEnd"/>
      <w:r w:rsidRPr="00ED0F21">
        <w:rPr>
          <w:rFonts w:ascii="Garamond" w:hAnsi="Garamond"/>
        </w:rPr>
        <w:t xml:space="preserve"> </w:t>
      </w:r>
      <w:proofErr w:type="spellStart"/>
      <w:r w:rsidRPr="00ED0F21">
        <w:rPr>
          <w:rFonts w:ascii="Garamond" w:hAnsi="Garamond"/>
        </w:rPr>
        <w:t>akan</w:t>
      </w:r>
      <w:proofErr w:type="spellEnd"/>
      <w:r w:rsidRPr="00ED0F21">
        <w:rPr>
          <w:rFonts w:ascii="Garamond" w:hAnsi="Garamond"/>
        </w:rPr>
        <w:t xml:space="preserve"> </w:t>
      </w:r>
      <w:proofErr w:type="spellStart"/>
      <w:r w:rsidRPr="00ED0F21">
        <w:rPr>
          <w:rFonts w:ascii="Garamond" w:hAnsi="Garamond"/>
        </w:rPr>
        <w:t>dilakukan</w:t>
      </w:r>
      <w:proofErr w:type="spellEnd"/>
      <w:r w:rsidRPr="00ED0F21">
        <w:rPr>
          <w:rFonts w:ascii="Garamond" w:hAnsi="Garamond"/>
        </w:rPr>
        <w:t xml:space="preserve"> </w:t>
      </w:r>
      <w:proofErr w:type="spellStart"/>
      <w:r w:rsidRPr="00ED0F21">
        <w:rPr>
          <w:rFonts w:ascii="Garamond" w:hAnsi="Garamond"/>
        </w:rPr>
        <w:t>pemeriksaan</w:t>
      </w:r>
      <w:proofErr w:type="spellEnd"/>
      <w:r w:rsidRPr="00ED0F21">
        <w:rPr>
          <w:rFonts w:ascii="Garamond" w:hAnsi="Garamond"/>
        </w:rPr>
        <w:t xml:space="preserve"> </w:t>
      </w:r>
      <w:proofErr w:type="spellStart"/>
      <w:r w:rsidRPr="00ED0F21">
        <w:rPr>
          <w:rFonts w:ascii="Garamond" w:hAnsi="Garamond"/>
        </w:rPr>
        <w:t>fisik</w:t>
      </w:r>
      <w:proofErr w:type="spellEnd"/>
      <w:r w:rsidRPr="00ED0F21">
        <w:rPr>
          <w:rFonts w:ascii="Garamond" w:hAnsi="Garamond"/>
        </w:rPr>
        <w:t xml:space="preserve"> </w:t>
      </w:r>
      <w:proofErr w:type="spellStart"/>
      <w:r w:rsidRPr="00ED0F21">
        <w:rPr>
          <w:rFonts w:ascii="Garamond" w:hAnsi="Garamond"/>
        </w:rPr>
        <w:t>seperti</w:t>
      </w:r>
      <w:proofErr w:type="spellEnd"/>
      <w:r w:rsidRPr="00ED0F21">
        <w:rPr>
          <w:rFonts w:ascii="Garamond" w:hAnsi="Garamond"/>
        </w:rPr>
        <w:t xml:space="preserve"> status </w:t>
      </w:r>
      <w:proofErr w:type="spellStart"/>
      <w:r w:rsidRPr="00ED0F21">
        <w:rPr>
          <w:rFonts w:ascii="Garamond" w:hAnsi="Garamond"/>
        </w:rPr>
        <w:t>generalis</w:t>
      </w:r>
      <w:proofErr w:type="spellEnd"/>
      <w:r w:rsidRPr="00ED0F21">
        <w:rPr>
          <w:rFonts w:ascii="Garamond" w:hAnsi="Garamond"/>
        </w:rPr>
        <w:t xml:space="preserve">, </w:t>
      </w:r>
      <w:proofErr w:type="spellStart"/>
      <w:r w:rsidRPr="00ED0F21">
        <w:rPr>
          <w:rFonts w:ascii="Garamond" w:hAnsi="Garamond"/>
        </w:rPr>
        <w:t>inspeksi</w:t>
      </w:r>
      <w:proofErr w:type="spellEnd"/>
      <w:r w:rsidRPr="00ED0F21">
        <w:rPr>
          <w:rFonts w:ascii="Garamond" w:hAnsi="Garamond"/>
        </w:rPr>
        <w:t xml:space="preserve"> </w:t>
      </w:r>
      <w:proofErr w:type="spellStart"/>
      <w:r w:rsidRPr="00ED0F21">
        <w:rPr>
          <w:rFonts w:ascii="Garamond" w:hAnsi="Garamond"/>
        </w:rPr>
        <w:t>adanya</w:t>
      </w:r>
      <w:proofErr w:type="spellEnd"/>
      <w:r w:rsidRPr="00ED0F21">
        <w:rPr>
          <w:rFonts w:ascii="Garamond" w:hAnsi="Garamond"/>
        </w:rPr>
        <w:t xml:space="preserve"> </w:t>
      </w:r>
      <w:proofErr w:type="spellStart"/>
      <w:r w:rsidRPr="00ED0F21">
        <w:rPr>
          <w:rFonts w:ascii="Garamond" w:hAnsi="Garamond"/>
        </w:rPr>
        <w:t>perdarahan</w:t>
      </w:r>
      <w:proofErr w:type="spellEnd"/>
      <w:r w:rsidRPr="00ED0F21">
        <w:rPr>
          <w:rFonts w:ascii="Garamond" w:hAnsi="Garamond"/>
        </w:rPr>
        <w:t xml:space="preserve">. Palpebra, </w:t>
      </w:r>
      <w:proofErr w:type="spellStart"/>
      <w:r w:rsidRPr="00ED0F21">
        <w:rPr>
          <w:rFonts w:ascii="Garamond" w:hAnsi="Garamond"/>
        </w:rPr>
        <w:t>evaluasi</w:t>
      </w:r>
      <w:proofErr w:type="spellEnd"/>
      <w:r w:rsidRPr="00ED0F21">
        <w:rPr>
          <w:rFonts w:ascii="Garamond" w:hAnsi="Garamond"/>
        </w:rPr>
        <w:t xml:space="preserve"> </w:t>
      </w:r>
      <w:proofErr w:type="spellStart"/>
      <w:r w:rsidRPr="00ED0F21">
        <w:rPr>
          <w:rFonts w:ascii="Garamond" w:hAnsi="Garamond"/>
        </w:rPr>
        <w:t>adanya</w:t>
      </w:r>
      <w:proofErr w:type="spellEnd"/>
      <w:r w:rsidRPr="00ED0F21">
        <w:rPr>
          <w:rFonts w:ascii="Garamond" w:hAnsi="Garamond"/>
        </w:rPr>
        <w:t xml:space="preserve"> </w:t>
      </w:r>
      <w:proofErr w:type="spellStart"/>
      <w:r w:rsidRPr="00ED0F21">
        <w:rPr>
          <w:rFonts w:ascii="Garamond" w:hAnsi="Garamond"/>
        </w:rPr>
        <w:t>kelainan-kelainan</w:t>
      </w:r>
      <w:proofErr w:type="spellEnd"/>
      <w:r w:rsidRPr="00ED0F21">
        <w:rPr>
          <w:rFonts w:ascii="Garamond" w:hAnsi="Garamond"/>
        </w:rPr>
        <w:t xml:space="preserve"> </w:t>
      </w:r>
      <w:proofErr w:type="spellStart"/>
      <w:r w:rsidRPr="00ED0F21">
        <w:rPr>
          <w:rFonts w:ascii="Garamond" w:hAnsi="Garamond"/>
        </w:rPr>
        <w:t>seperti</w:t>
      </w:r>
      <w:proofErr w:type="spellEnd"/>
      <w:r w:rsidRPr="00ED0F21">
        <w:rPr>
          <w:rFonts w:ascii="Garamond" w:hAnsi="Garamond"/>
        </w:rPr>
        <w:t xml:space="preserve"> </w:t>
      </w:r>
      <w:proofErr w:type="spellStart"/>
      <w:r w:rsidRPr="00ED0F21">
        <w:rPr>
          <w:rFonts w:ascii="Garamond" w:hAnsi="Garamond"/>
        </w:rPr>
        <w:t>bengkak</w:t>
      </w:r>
      <w:proofErr w:type="spellEnd"/>
      <w:r w:rsidRPr="00ED0F21">
        <w:rPr>
          <w:rFonts w:ascii="Garamond" w:hAnsi="Garamond"/>
        </w:rPr>
        <w:t xml:space="preserve">, </w:t>
      </w:r>
      <w:proofErr w:type="spellStart"/>
      <w:r w:rsidRPr="00ED0F21">
        <w:rPr>
          <w:rFonts w:ascii="Garamond" w:hAnsi="Garamond"/>
        </w:rPr>
        <w:t>kemerahan</w:t>
      </w:r>
      <w:proofErr w:type="spellEnd"/>
      <w:r w:rsidRPr="00ED0F21">
        <w:rPr>
          <w:rFonts w:ascii="Garamond" w:hAnsi="Garamond"/>
        </w:rPr>
        <w:t xml:space="preserve">. </w:t>
      </w:r>
      <w:proofErr w:type="spellStart"/>
      <w:r w:rsidRPr="00ED0F21">
        <w:rPr>
          <w:rFonts w:ascii="Garamond" w:hAnsi="Garamond"/>
        </w:rPr>
        <w:t>Konjungtiva</w:t>
      </w:r>
      <w:proofErr w:type="spellEnd"/>
      <w:r w:rsidRPr="00ED0F21">
        <w:rPr>
          <w:rFonts w:ascii="Garamond" w:hAnsi="Garamond"/>
        </w:rPr>
        <w:t xml:space="preserve">, </w:t>
      </w:r>
      <w:proofErr w:type="spellStart"/>
      <w:r w:rsidRPr="00ED0F21">
        <w:rPr>
          <w:rFonts w:ascii="Garamond" w:hAnsi="Garamond"/>
        </w:rPr>
        <w:t>evaluasi</w:t>
      </w:r>
      <w:proofErr w:type="spellEnd"/>
      <w:r w:rsidRPr="00ED0F21">
        <w:rPr>
          <w:rFonts w:ascii="Garamond" w:hAnsi="Garamond"/>
        </w:rPr>
        <w:t xml:space="preserve"> </w:t>
      </w:r>
      <w:proofErr w:type="spellStart"/>
      <w:r w:rsidRPr="00ED0F21">
        <w:rPr>
          <w:rFonts w:ascii="Garamond" w:hAnsi="Garamond"/>
        </w:rPr>
        <w:t>adanya</w:t>
      </w:r>
      <w:proofErr w:type="spellEnd"/>
      <w:r w:rsidRPr="00ED0F21">
        <w:rPr>
          <w:rFonts w:ascii="Garamond" w:hAnsi="Garamond"/>
        </w:rPr>
        <w:t xml:space="preserve"> </w:t>
      </w:r>
      <w:proofErr w:type="spellStart"/>
      <w:r w:rsidRPr="00ED0F21">
        <w:rPr>
          <w:rFonts w:ascii="Garamond" w:hAnsi="Garamond"/>
        </w:rPr>
        <w:t>hiperemi</w:t>
      </w:r>
      <w:proofErr w:type="spellEnd"/>
      <w:r w:rsidRPr="00ED0F21">
        <w:rPr>
          <w:rFonts w:ascii="Garamond" w:hAnsi="Garamond"/>
        </w:rPr>
        <w:t xml:space="preserve">, </w:t>
      </w:r>
      <w:proofErr w:type="spellStart"/>
      <w:r w:rsidRPr="00ED0F21">
        <w:rPr>
          <w:rFonts w:ascii="Garamond" w:hAnsi="Garamond"/>
        </w:rPr>
        <w:t>benda</w:t>
      </w:r>
      <w:proofErr w:type="spellEnd"/>
      <w:r w:rsidRPr="00ED0F21">
        <w:rPr>
          <w:rFonts w:ascii="Garamond" w:hAnsi="Garamond"/>
        </w:rPr>
        <w:t xml:space="preserve"> </w:t>
      </w:r>
      <w:proofErr w:type="spellStart"/>
      <w:r w:rsidRPr="00ED0F21">
        <w:rPr>
          <w:rFonts w:ascii="Garamond" w:hAnsi="Garamond"/>
        </w:rPr>
        <w:t>asing</w:t>
      </w:r>
      <w:proofErr w:type="spellEnd"/>
      <w:r w:rsidRPr="00ED0F21">
        <w:rPr>
          <w:rFonts w:ascii="Garamond" w:hAnsi="Garamond"/>
        </w:rPr>
        <w:t xml:space="preserve">, </w:t>
      </w:r>
      <w:proofErr w:type="spellStart"/>
      <w:r w:rsidRPr="00ED0F21">
        <w:rPr>
          <w:rFonts w:ascii="Garamond" w:hAnsi="Garamond"/>
        </w:rPr>
        <w:t>luka</w:t>
      </w:r>
      <w:proofErr w:type="spellEnd"/>
      <w:r w:rsidRPr="00ED0F21">
        <w:rPr>
          <w:rFonts w:ascii="Garamond" w:hAnsi="Garamond"/>
        </w:rPr>
        <w:t xml:space="preserve">. </w:t>
      </w:r>
      <w:proofErr w:type="spellStart"/>
      <w:r w:rsidRPr="00ED0F21">
        <w:rPr>
          <w:rFonts w:ascii="Garamond" w:hAnsi="Garamond"/>
        </w:rPr>
        <w:t>Pemeriksaan</w:t>
      </w:r>
      <w:proofErr w:type="spellEnd"/>
      <w:r w:rsidRPr="00ED0F21">
        <w:rPr>
          <w:rFonts w:ascii="Garamond" w:hAnsi="Garamond"/>
        </w:rPr>
        <w:t xml:space="preserve"> </w:t>
      </w:r>
      <w:proofErr w:type="spellStart"/>
      <w:r w:rsidRPr="00ED0F21">
        <w:rPr>
          <w:rFonts w:ascii="Garamond" w:hAnsi="Garamond"/>
        </w:rPr>
        <w:t>visus</w:t>
      </w:r>
      <w:proofErr w:type="spellEnd"/>
      <w:r w:rsidRPr="00ED0F21">
        <w:rPr>
          <w:rFonts w:ascii="Garamond" w:hAnsi="Garamond"/>
        </w:rPr>
        <w:t xml:space="preserve">, </w:t>
      </w:r>
      <w:proofErr w:type="spellStart"/>
      <w:r w:rsidRPr="00ED0F21">
        <w:rPr>
          <w:rFonts w:ascii="Garamond" w:hAnsi="Garamond"/>
        </w:rPr>
        <w:t>Pemeriksaan</w:t>
      </w:r>
      <w:proofErr w:type="spellEnd"/>
      <w:r w:rsidRPr="00ED0F21">
        <w:rPr>
          <w:rFonts w:ascii="Garamond" w:hAnsi="Garamond"/>
        </w:rPr>
        <w:t xml:space="preserve"> </w:t>
      </w:r>
      <w:proofErr w:type="spellStart"/>
      <w:r w:rsidRPr="00ED0F21">
        <w:rPr>
          <w:rFonts w:ascii="Garamond" w:hAnsi="Garamond"/>
        </w:rPr>
        <w:t>proyeksi</w:t>
      </w:r>
      <w:proofErr w:type="spellEnd"/>
      <w:r w:rsidRPr="00ED0F21">
        <w:rPr>
          <w:rFonts w:ascii="Garamond" w:hAnsi="Garamond"/>
        </w:rPr>
        <w:t xml:space="preserve"> </w:t>
      </w:r>
      <w:proofErr w:type="spellStart"/>
      <w:r w:rsidRPr="00ED0F21">
        <w:rPr>
          <w:rFonts w:ascii="Garamond" w:hAnsi="Garamond"/>
        </w:rPr>
        <w:t>cahaya</w:t>
      </w:r>
      <w:proofErr w:type="spellEnd"/>
      <w:r w:rsidRPr="00ED0F21">
        <w:rPr>
          <w:rFonts w:ascii="Garamond" w:hAnsi="Garamond"/>
        </w:rPr>
        <w:t xml:space="preserve">, </w:t>
      </w:r>
      <w:proofErr w:type="spellStart"/>
      <w:r w:rsidRPr="00ED0F21">
        <w:rPr>
          <w:rFonts w:ascii="Garamond" w:hAnsi="Garamond"/>
        </w:rPr>
        <w:t>dengan</w:t>
      </w:r>
      <w:proofErr w:type="spellEnd"/>
      <w:r w:rsidRPr="00ED0F21">
        <w:rPr>
          <w:rFonts w:ascii="Garamond" w:hAnsi="Garamond"/>
        </w:rPr>
        <w:t xml:space="preserve"> </w:t>
      </w:r>
      <w:proofErr w:type="spellStart"/>
      <w:r w:rsidRPr="00ED0F21">
        <w:rPr>
          <w:rFonts w:ascii="Garamond" w:hAnsi="Garamond"/>
        </w:rPr>
        <w:t>cara</w:t>
      </w:r>
      <w:proofErr w:type="spellEnd"/>
      <w:r w:rsidRPr="00ED0F21">
        <w:rPr>
          <w:rFonts w:ascii="Garamond" w:hAnsi="Garamond"/>
        </w:rPr>
        <w:t xml:space="preserve"> </w:t>
      </w:r>
      <w:proofErr w:type="spellStart"/>
      <w:r w:rsidRPr="00ED0F21">
        <w:rPr>
          <w:rFonts w:ascii="Garamond" w:hAnsi="Garamond"/>
        </w:rPr>
        <w:t>senter</w:t>
      </w:r>
      <w:proofErr w:type="spellEnd"/>
      <w:r w:rsidRPr="00ED0F21">
        <w:rPr>
          <w:rFonts w:ascii="Garamond" w:hAnsi="Garamond"/>
        </w:rPr>
        <w:t xml:space="preserve"> </w:t>
      </w:r>
      <w:proofErr w:type="spellStart"/>
      <w:r w:rsidRPr="00ED0F21">
        <w:rPr>
          <w:rFonts w:ascii="Garamond" w:hAnsi="Garamond"/>
        </w:rPr>
        <w:t>diarahkan</w:t>
      </w:r>
      <w:proofErr w:type="spellEnd"/>
      <w:r w:rsidRPr="00ED0F21">
        <w:rPr>
          <w:rFonts w:ascii="Garamond" w:hAnsi="Garamond"/>
        </w:rPr>
        <w:t xml:space="preserve"> </w:t>
      </w:r>
      <w:proofErr w:type="spellStart"/>
      <w:r w:rsidRPr="00ED0F21">
        <w:rPr>
          <w:rFonts w:ascii="Garamond" w:hAnsi="Garamond"/>
        </w:rPr>
        <w:t>kedepan</w:t>
      </w:r>
      <w:proofErr w:type="spellEnd"/>
      <w:r w:rsidRPr="00ED0F21">
        <w:rPr>
          <w:rFonts w:ascii="Garamond" w:hAnsi="Garamond"/>
        </w:rPr>
        <w:t xml:space="preserve"> </w:t>
      </w:r>
      <w:proofErr w:type="spellStart"/>
      <w:r w:rsidRPr="00ED0F21">
        <w:rPr>
          <w:rFonts w:ascii="Garamond" w:hAnsi="Garamond"/>
        </w:rPr>
        <w:t>mata</w:t>
      </w:r>
      <w:proofErr w:type="spellEnd"/>
      <w:r w:rsidRPr="00ED0F21">
        <w:rPr>
          <w:rFonts w:ascii="Garamond" w:hAnsi="Garamond"/>
        </w:rPr>
        <w:t xml:space="preserve"> </w:t>
      </w:r>
      <w:proofErr w:type="spellStart"/>
      <w:r w:rsidRPr="00ED0F21">
        <w:rPr>
          <w:rFonts w:ascii="Garamond" w:hAnsi="Garamond"/>
        </w:rPr>
        <w:t>pasien</w:t>
      </w:r>
      <w:proofErr w:type="spellEnd"/>
      <w:r w:rsidRPr="00ED0F21">
        <w:rPr>
          <w:rFonts w:ascii="Garamond" w:hAnsi="Garamond"/>
        </w:rPr>
        <w:t xml:space="preserve"> yang </w:t>
      </w:r>
      <w:proofErr w:type="spellStart"/>
      <w:r w:rsidRPr="00ED0F21">
        <w:rPr>
          <w:rFonts w:ascii="Garamond" w:hAnsi="Garamond"/>
        </w:rPr>
        <w:t>akan</w:t>
      </w:r>
      <w:proofErr w:type="spellEnd"/>
      <w:r w:rsidRPr="00ED0F21">
        <w:rPr>
          <w:rFonts w:ascii="Garamond" w:hAnsi="Garamond"/>
        </w:rPr>
        <w:t xml:space="preserve"> </w:t>
      </w:r>
      <w:proofErr w:type="spellStart"/>
      <w:r w:rsidRPr="00ED0F21">
        <w:rPr>
          <w:rFonts w:ascii="Garamond" w:hAnsi="Garamond"/>
        </w:rPr>
        <w:t>diperiksa</w:t>
      </w:r>
      <w:proofErr w:type="spellEnd"/>
      <w:r w:rsidRPr="00ED0F21">
        <w:rPr>
          <w:rFonts w:ascii="Garamond" w:hAnsi="Garamond"/>
        </w:rPr>
        <w:t xml:space="preserve"> dan </w:t>
      </w:r>
      <w:proofErr w:type="spellStart"/>
      <w:r w:rsidRPr="00ED0F21">
        <w:rPr>
          <w:rFonts w:ascii="Garamond" w:hAnsi="Garamond"/>
        </w:rPr>
        <w:t>pasien</w:t>
      </w:r>
      <w:proofErr w:type="spellEnd"/>
      <w:r w:rsidRPr="00ED0F21">
        <w:rPr>
          <w:rFonts w:ascii="Garamond" w:hAnsi="Garamond"/>
        </w:rPr>
        <w:t xml:space="preserve"> </w:t>
      </w:r>
      <w:proofErr w:type="spellStart"/>
      <w:r w:rsidRPr="00ED0F21">
        <w:rPr>
          <w:rFonts w:ascii="Garamond" w:hAnsi="Garamond"/>
        </w:rPr>
        <w:t>diminta</w:t>
      </w:r>
      <w:proofErr w:type="spellEnd"/>
      <w:r w:rsidRPr="00ED0F21">
        <w:rPr>
          <w:rFonts w:ascii="Garamond" w:hAnsi="Garamond"/>
        </w:rPr>
        <w:t xml:space="preserve"> </w:t>
      </w:r>
      <w:proofErr w:type="spellStart"/>
      <w:r w:rsidRPr="00ED0F21">
        <w:rPr>
          <w:rFonts w:ascii="Garamond" w:hAnsi="Garamond"/>
        </w:rPr>
        <w:t>menyatakan</w:t>
      </w:r>
      <w:proofErr w:type="spellEnd"/>
      <w:r w:rsidRPr="00ED0F21">
        <w:rPr>
          <w:rFonts w:ascii="Garamond" w:hAnsi="Garamond"/>
        </w:rPr>
        <w:t xml:space="preserve"> </w:t>
      </w:r>
      <w:proofErr w:type="spellStart"/>
      <w:r w:rsidRPr="00ED0F21">
        <w:rPr>
          <w:rFonts w:ascii="Garamond" w:hAnsi="Garamond"/>
        </w:rPr>
        <w:t>melihat</w:t>
      </w:r>
      <w:proofErr w:type="spellEnd"/>
      <w:r w:rsidRPr="00ED0F21">
        <w:rPr>
          <w:rFonts w:ascii="Garamond" w:hAnsi="Garamond"/>
        </w:rPr>
        <w:t xml:space="preserve"> </w:t>
      </w:r>
      <w:proofErr w:type="spellStart"/>
      <w:r w:rsidRPr="00ED0F21">
        <w:rPr>
          <w:rFonts w:ascii="Garamond" w:hAnsi="Garamond"/>
        </w:rPr>
        <w:t>sinar</w:t>
      </w:r>
      <w:proofErr w:type="spellEnd"/>
      <w:r w:rsidRPr="00ED0F21">
        <w:rPr>
          <w:rFonts w:ascii="Garamond" w:hAnsi="Garamond"/>
        </w:rPr>
        <w:t xml:space="preserve"> </w:t>
      </w:r>
      <w:proofErr w:type="spellStart"/>
      <w:r w:rsidRPr="00ED0F21">
        <w:rPr>
          <w:rFonts w:ascii="Garamond" w:hAnsi="Garamond"/>
        </w:rPr>
        <w:t>atau</w:t>
      </w:r>
      <w:proofErr w:type="spellEnd"/>
      <w:r w:rsidRPr="00ED0F21">
        <w:rPr>
          <w:rFonts w:ascii="Garamond" w:hAnsi="Garamond"/>
        </w:rPr>
        <w:t xml:space="preserve"> </w:t>
      </w:r>
      <w:proofErr w:type="spellStart"/>
      <w:r w:rsidRPr="00ED0F21">
        <w:rPr>
          <w:rFonts w:ascii="Garamond" w:hAnsi="Garamond"/>
        </w:rPr>
        <w:t>tidak</w:t>
      </w:r>
      <w:proofErr w:type="spellEnd"/>
      <w:r w:rsidRPr="00ED0F21">
        <w:rPr>
          <w:rFonts w:ascii="Garamond" w:hAnsi="Garamond"/>
        </w:rPr>
        <w:t xml:space="preserve"> </w:t>
      </w:r>
      <w:proofErr w:type="spellStart"/>
      <w:r w:rsidRPr="00ED0F21">
        <w:rPr>
          <w:rFonts w:ascii="Garamond" w:hAnsi="Garamond"/>
        </w:rPr>
        <w:t>serta</w:t>
      </w:r>
      <w:proofErr w:type="spellEnd"/>
      <w:r w:rsidRPr="00ED0F21">
        <w:rPr>
          <w:rFonts w:ascii="Garamond" w:hAnsi="Garamond"/>
        </w:rPr>
        <w:t xml:space="preserve"> </w:t>
      </w:r>
      <w:proofErr w:type="spellStart"/>
      <w:r w:rsidRPr="00ED0F21">
        <w:rPr>
          <w:rFonts w:ascii="Garamond" w:hAnsi="Garamond"/>
        </w:rPr>
        <w:t>menyatakan</w:t>
      </w:r>
      <w:proofErr w:type="spellEnd"/>
      <w:r w:rsidRPr="00ED0F21">
        <w:rPr>
          <w:rFonts w:ascii="Garamond" w:hAnsi="Garamond"/>
        </w:rPr>
        <w:t xml:space="preserve"> </w:t>
      </w:r>
      <w:proofErr w:type="spellStart"/>
      <w:r w:rsidRPr="00ED0F21">
        <w:rPr>
          <w:rFonts w:ascii="Garamond" w:hAnsi="Garamond"/>
        </w:rPr>
        <w:t>arah</w:t>
      </w:r>
      <w:proofErr w:type="spellEnd"/>
      <w:r w:rsidRPr="00ED0F21">
        <w:rPr>
          <w:rFonts w:ascii="Garamond" w:hAnsi="Garamond"/>
        </w:rPr>
        <w:t xml:space="preserve"> </w:t>
      </w:r>
      <w:proofErr w:type="spellStart"/>
      <w:r w:rsidRPr="00ED0F21">
        <w:rPr>
          <w:rFonts w:ascii="Garamond" w:hAnsi="Garamond"/>
        </w:rPr>
        <w:t>datangnya</w:t>
      </w:r>
      <w:proofErr w:type="spellEnd"/>
      <w:r w:rsidRPr="00ED0F21">
        <w:rPr>
          <w:rFonts w:ascii="Garamond" w:hAnsi="Garamond"/>
        </w:rPr>
        <w:t xml:space="preserve"> </w:t>
      </w:r>
      <w:proofErr w:type="spellStart"/>
      <w:r w:rsidRPr="00ED0F21">
        <w:rPr>
          <w:rFonts w:ascii="Garamond" w:hAnsi="Garamond"/>
        </w:rPr>
        <w:t>sinar</w:t>
      </w:r>
      <w:proofErr w:type="spellEnd"/>
      <w:r w:rsidRPr="00ED0F21">
        <w:rPr>
          <w:rFonts w:ascii="Garamond" w:hAnsi="Garamond"/>
        </w:rPr>
        <w:t xml:space="preserve">. </w:t>
      </w:r>
      <w:proofErr w:type="spellStart"/>
      <w:r w:rsidRPr="00ED0F21">
        <w:rPr>
          <w:rFonts w:ascii="Garamond" w:hAnsi="Garamond"/>
        </w:rPr>
        <w:t>Pemeriksaan</w:t>
      </w:r>
      <w:proofErr w:type="spellEnd"/>
      <w:r w:rsidRPr="00ED0F21">
        <w:rPr>
          <w:rFonts w:ascii="Garamond" w:hAnsi="Garamond"/>
        </w:rPr>
        <w:t xml:space="preserve"> </w:t>
      </w:r>
      <w:proofErr w:type="spellStart"/>
      <w:r w:rsidRPr="00ED0F21">
        <w:rPr>
          <w:rFonts w:ascii="Garamond" w:hAnsi="Garamond"/>
        </w:rPr>
        <w:t>motilitas</w:t>
      </w:r>
      <w:proofErr w:type="spellEnd"/>
      <w:r w:rsidRPr="00ED0F21">
        <w:rPr>
          <w:rFonts w:ascii="Garamond" w:hAnsi="Garamond"/>
        </w:rPr>
        <w:t xml:space="preserve"> </w:t>
      </w:r>
      <w:proofErr w:type="spellStart"/>
      <w:r w:rsidRPr="00ED0F21">
        <w:rPr>
          <w:rFonts w:ascii="Garamond" w:hAnsi="Garamond"/>
        </w:rPr>
        <w:t>mata</w:t>
      </w:r>
      <w:proofErr w:type="spellEnd"/>
      <w:r w:rsidRPr="00ED0F21">
        <w:rPr>
          <w:rFonts w:ascii="Garamond" w:hAnsi="Garamond"/>
        </w:rPr>
        <w:t xml:space="preserve"> (Gerakan </w:t>
      </w:r>
      <w:proofErr w:type="spellStart"/>
      <w:r w:rsidRPr="00ED0F21">
        <w:rPr>
          <w:rFonts w:ascii="Garamond" w:hAnsi="Garamond"/>
        </w:rPr>
        <w:t>mata</w:t>
      </w:r>
      <w:proofErr w:type="spellEnd"/>
      <w:r w:rsidRPr="00ED0F21">
        <w:rPr>
          <w:rFonts w:ascii="Garamond" w:hAnsi="Garamond"/>
        </w:rPr>
        <w:t xml:space="preserve">), </w:t>
      </w:r>
      <w:proofErr w:type="spellStart"/>
      <w:r w:rsidRPr="00ED0F21">
        <w:rPr>
          <w:rFonts w:ascii="Garamond" w:hAnsi="Garamond"/>
        </w:rPr>
        <w:t>Tujuan</w:t>
      </w:r>
      <w:proofErr w:type="spellEnd"/>
      <w:r w:rsidRPr="00ED0F21">
        <w:rPr>
          <w:rFonts w:ascii="Garamond" w:hAnsi="Garamond"/>
        </w:rPr>
        <w:t xml:space="preserve"> </w:t>
      </w:r>
      <w:proofErr w:type="spellStart"/>
      <w:r w:rsidRPr="00ED0F21">
        <w:rPr>
          <w:rFonts w:ascii="Garamond" w:hAnsi="Garamond"/>
        </w:rPr>
        <w:t>dari</w:t>
      </w:r>
      <w:proofErr w:type="spellEnd"/>
      <w:r w:rsidRPr="00ED0F21">
        <w:rPr>
          <w:rFonts w:ascii="Garamond" w:hAnsi="Garamond"/>
        </w:rPr>
        <w:t xml:space="preserve"> </w:t>
      </w:r>
      <w:proofErr w:type="spellStart"/>
      <w:r w:rsidRPr="00ED0F21">
        <w:rPr>
          <w:rFonts w:ascii="Garamond" w:hAnsi="Garamond"/>
        </w:rPr>
        <w:t>pemeriksaan</w:t>
      </w:r>
      <w:proofErr w:type="spellEnd"/>
      <w:r w:rsidRPr="00ED0F21">
        <w:rPr>
          <w:rFonts w:ascii="Garamond" w:hAnsi="Garamond"/>
        </w:rPr>
        <w:t xml:space="preserve"> </w:t>
      </w:r>
      <w:proofErr w:type="spellStart"/>
      <w:r w:rsidRPr="00ED0F21">
        <w:rPr>
          <w:rFonts w:ascii="Garamond" w:hAnsi="Garamond"/>
        </w:rPr>
        <w:t>ini</w:t>
      </w:r>
      <w:proofErr w:type="spellEnd"/>
      <w:r w:rsidRPr="00ED0F21">
        <w:rPr>
          <w:rFonts w:ascii="Garamond" w:hAnsi="Garamond"/>
        </w:rPr>
        <w:t xml:space="preserve"> </w:t>
      </w:r>
      <w:proofErr w:type="spellStart"/>
      <w:r w:rsidRPr="00ED0F21">
        <w:rPr>
          <w:rFonts w:ascii="Garamond" w:hAnsi="Garamond"/>
        </w:rPr>
        <w:t>adalah</w:t>
      </w:r>
      <w:proofErr w:type="spellEnd"/>
      <w:r w:rsidRPr="00ED0F21">
        <w:rPr>
          <w:rFonts w:ascii="Garamond" w:hAnsi="Garamond"/>
        </w:rPr>
        <w:t xml:space="preserve"> </w:t>
      </w:r>
      <w:proofErr w:type="spellStart"/>
      <w:r w:rsidRPr="00ED0F21">
        <w:rPr>
          <w:rFonts w:ascii="Garamond" w:hAnsi="Garamond"/>
        </w:rPr>
        <w:t>untuk</w:t>
      </w:r>
      <w:proofErr w:type="spellEnd"/>
      <w:r w:rsidRPr="00ED0F21">
        <w:rPr>
          <w:rFonts w:ascii="Garamond" w:hAnsi="Garamond"/>
        </w:rPr>
        <w:t xml:space="preserve"> </w:t>
      </w:r>
      <w:proofErr w:type="spellStart"/>
      <w:r w:rsidRPr="00ED0F21">
        <w:rPr>
          <w:rFonts w:ascii="Garamond" w:hAnsi="Garamond"/>
        </w:rPr>
        <w:t>memeriksa</w:t>
      </w:r>
      <w:proofErr w:type="spellEnd"/>
      <w:r w:rsidRPr="00ED0F21">
        <w:rPr>
          <w:rFonts w:ascii="Garamond" w:hAnsi="Garamond"/>
        </w:rPr>
        <w:t xml:space="preserve"> </w:t>
      </w:r>
      <w:proofErr w:type="spellStart"/>
      <w:r w:rsidRPr="00ED0F21">
        <w:rPr>
          <w:rFonts w:ascii="Garamond" w:hAnsi="Garamond"/>
        </w:rPr>
        <w:t>kekuatan</w:t>
      </w:r>
      <w:proofErr w:type="spellEnd"/>
      <w:r w:rsidRPr="00ED0F21">
        <w:rPr>
          <w:rFonts w:ascii="Garamond" w:hAnsi="Garamond"/>
        </w:rPr>
        <w:t xml:space="preserve"> </w:t>
      </w:r>
      <w:proofErr w:type="spellStart"/>
      <w:r w:rsidRPr="00ED0F21">
        <w:rPr>
          <w:rFonts w:ascii="Garamond" w:hAnsi="Garamond"/>
        </w:rPr>
        <w:t>otot-otot</w:t>
      </w:r>
      <w:proofErr w:type="spellEnd"/>
      <w:r w:rsidRPr="00ED0F21">
        <w:rPr>
          <w:rFonts w:ascii="Garamond" w:hAnsi="Garamond"/>
        </w:rPr>
        <w:t xml:space="preserve"> </w:t>
      </w:r>
      <w:proofErr w:type="spellStart"/>
      <w:r w:rsidRPr="00ED0F21">
        <w:rPr>
          <w:rFonts w:ascii="Garamond" w:hAnsi="Garamond"/>
        </w:rPr>
        <w:t>penggerak</w:t>
      </w:r>
      <w:proofErr w:type="spellEnd"/>
      <w:r w:rsidRPr="00ED0F21">
        <w:rPr>
          <w:rFonts w:ascii="Garamond" w:hAnsi="Garamond"/>
        </w:rPr>
        <w:t xml:space="preserve"> bola </w:t>
      </w:r>
      <w:proofErr w:type="spellStart"/>
      <w:r w:rsidRPr="00ED0F21">
        <w:rPr>
          <w:rFonts w:ascii="Garamond" w:hAnsi="Garamond"/>
        </w:rPr>
        <w:t>mata</w:t>
      </w:r>
      <w:proofErr w:type="spellEnd"/>
      <w:r w:rsidRPr="00ED0F21">
        <w:rPr>
          <w:rFonts w:ascii="Garamond" w:hAnsi="Garamond"/>
        </w:rPr>
        <w:t xml:space="preserve">. </w:t>
      </w:r>
      <w:proofErr w:type="spellStart"/>
      <w:r w:rsidRPr="00ED0F21">
        <w:rPr>
          <w:rFonts w:ascii="Garamond" w:hAnsi="Garamond"/>
        </w:rPr>
        <w:t>Pemeriksaan</w:t>
      </w:r>
      <w:proofErr w:type="spellEnd"/>
      <w:r w:rsidRPr="00ED0F21">
        <w:rPr>
          <w:rFonts w:ascii="Garamond" w:hAnsi="Garamond"/>
        </w:rPr>
        <w:t xml:space="preserve"> </w:t>
      </w:r>
      <w:proofErr w:type="spellStart"/>
      <w:r w:rsidRPr="00ED0F21">
        <w:rPr>
          <w:rFonts w:ascii="Garamond" w:hAnsi="Garamond"/>
        </w:rPr>
        <w:t>sensasi</w:t>
      </w:r>
      <w:proofErr w:type="spellEnd"/>
      <w:r w:rsidRPr="00ED0F21">
        <w:rPr>
          <w:rFonts w:ascii="Garamond" w:hAnsi="Garamond"/>
        </w:rPr>
        <w:t xml:space="preserve"> </w:t>
      </w:r>
      <w:proofErr w:type="spellStart"/>
      <w:r w:rsidRPr="00ED0F21">
        <w:rPr>
          <w:rFonts w:ascii="Garamond" w:hAnsi="Garamond"/>
        </w:rPr>
        <w:t>kulit</w:t>
      </w:r>
      <w:proofErr w:type="spellEnd"/>
      <w:r w:rsidRPr="00ED0F21">
        <w:rPr>
          <w:rFonts w:ascii="Garamond" w:hAnsi="Garamond"/>
        </w:rPr>
        <w:t xml:space="preserve"> periorbita dan </w:t>
      </w:r>
      <w:proofErr w:type="spellStart"/>
      <w:r w:rsidRPr="00ED0F21">
        <w:rPr>
          <w:rFonts w:ascii="Garamond" w:hAnsi="Garamond"/>
        </w:rPr>
        <w:t>melakukan</w:t>
      </w:r>
      <w:proofErr w:type="spellEnd"/>
      <w:r w:rsidRPr="00ED0F21">
        <w:rPr>
          <w:rFonts w:ascii="Garamond" w:hAnsi="Garamond"/>
        </w:rPr>
        <w:t xml:space="preserve"> </w:t>
      </w:r>
      <w:proofErr w:type="spellStart"/>
      <w:r w:rsidRPr="00ED0F21">
        <w:rPr>
          <w:rFonts w:ascii="Garamond" w:hAnsi="Garamond"/>
        </w:rPr>
        <w:t>palpasi</w:t>
      </w:r>
      <w:proofErr w:type="spellEnd"/>
      <w:r w:rsidRPr="00ED0F21">
        <w:rPr>
          <w:rFonts w:ascii="Garamond" w:hAnsi="Garamond"/>
        </w:rPr>
        <w:t xml:space="preserve"> </w:t>
      </w:r>
      <w:proofErr w:type="spellStart"/>
      <w:r w:rsidRPr="00ED0F21">
        <w:rPr>
          <w:rFonts w:ascii="Garamond" w:hAnsi="Garamond"/>
        </w:rPr>
        <w:t>untuk</w:t>
      </w:r>
      <w:proofErr w:type="spellEnd"/>
      <w:r w:rsidRPr="00ED0F21">
        <w:rPr>
          <w:rFonts w:ascii="Garamond" w:hAnsi="Garamond"/>
        </w:rPr>
        <w:t xml:space="preserve"> </w:t>
      </w:r>
      <w:proofErr w:type="spellStart"/>
      <w:r w:rsidRPr="00ED0F21">
        <w:rPr>
          <w:rFonts w:ascii="Garamond" w:hAnsi="Garamond"/>
        </w:rPr>
        <w:t>mencari</w:t>
      </w:r>
      <w:proofErr w:type="spellEnd"/>
      <w:r w:rsidRPr="00ED0F21">
        <w:rPr>
          <w:rFonts w:ascii="Garamond" w:hAnsi="Garamond"/>
        </w:rPr>
        <w:t xml:space="preserve"> </w:t>
      </w:r>
      <w:proofErr w:type="spellStart"/>
      <w:r w:rsidRPr="00ED0F21">
        <w:rPr>
          <w:rFonts w:ascii="Garamond" w:hAnsi="Garamond"/>
        </w:rPr>
        <w:t>defek</w:t>
      </w:r>
      <w:proofErr w:type="spellEnd"/>
      <w:r w:rsidRPr="00ED0F21">
        <w:rPr>
          <w:rFonts w:ascii="Garamond" w:hAnsi="Garamond"/>
        </w:rPr>
        <w:t xml:space="preserve"> pada </w:t>
      </w:r>
      <w:proofErr w:type="spellStart"/>
      <w:r w:rsidRPr="00ED0F21">
        <w:rPr>
          <w:rFonts w:ascii="Garamond" w:hAnsi="Garamond"/>
        </w:rPr>
        <w:t>bagian</w:t>
      </w:r>
      <w:proofErr w:type="spellEnd"/>
      <w:r w:rsidRPr="00ED0F21">
        <w:rPr>
          <w:rFonts w:ascii="Garamond" w:hAnsi="Garamond"/>
        </w:rPr>
        <w:t xml:space="preserve"> </w:t>
      </w:r>
      <w:proofErr w:type="spellStart"/>
      <w:r w:rsidRPr="00ED0F21">
        <w:rPr>
          <w:rFonts w:ascii="Garamond" w:hAnsi="Garamond"/>
        </w:rPr>
        <w:t>tepi</w:t>
      </w:r>
      <w:proofErr w:type="spellEnd"/>
      <w:r w:rsidRPr="00ED0F21">
        <w:rPr>
          <w:rFonts w:ascii="Garamond" w:hAnsi="Garamond"/>
        </w:rPr>
        <w:t xml:space="preserve"> </w:t>
      </w:r>
      <w:proofErr w:type="spellStart"/>
      <w:r w:rsidRPr="00ED0F21">
        <w:rPr>
          <w:rFonts w:ascii="Garamond" w:hAnsi="Garamond"/>
        </w:rPr>
        <w:t>tulang</w:t>
      </w:r>
      <w:proofErr w:type="spellEnd"/>
      <w:r w:rsidRPr="00ED0F21">
        <w:rPr>
          <w:rFonts w:ascii="Garamond" w:hAnsi="Garamond"/>
        </w:rPr>
        <w:t xml:space="preserve"> </w:t>
      </w:r>
      <w:proofErr w:type="spellStart"/>
      <w:r w:rsidRPr="00ED0F21">
        <w:rPr>
          <w:rFonts w:ascii="Garamond" w:hAnsi="Garamond"/>
        </w:rPr>
        <w:t>orbita</w:t>
      </w:r>
      <w:proofErr w:type="spellEnd"/>
      <w:r w:rsidRPr="00ED0F21">
        <w:rPr>
          <w:rFonts w:ascii="Garamond" w:hAnsi="Garamond"/>
        </w:rPr>
        <w:t xml:space="preserve">. </w:t>
      </w:r>
      <w:proofErr w:type="spellStart"/>
      <w:r w:rsidRPr="00ED0F21">
        <w:rPr>
          <w:rFonts w:ascii="Garamond" w:hAnsi="Garamond"/>
        </w:rPr>
        <w:t>Pemeriksaan</w:t>
      </w:r>
      <w:proofErr w:type="spellEnd"/>
      <w:r w:rsidRPr="00ED0F21">
        <w:rPr>
          <w:rFonts w:ascii="Garamond" w:hAnsi="Garamond"/>
        </w:rPr>
        <w:t xml:space="preserve"> </w:t>
      </w:r>
      <w:proofErr w:type="spellStart"/>
      <w:r w:rsidRPr="00ED0F21">
        <w:rPr>
          <w:rFonts w:ascii="Garamond" w:hAnsi="Garamond"/>
        </w:rPr>
        <w:t>slitlamp</w:t>
      </w:r>
      <w:proofErr w:type="spellEnd"/>
      <w:r w:rsidRPr="00ED0F21">
        <w:rPr>
          <w:rFonts w:ascii="Garamond" w:hAnsi="Garamond"/>
        </w:rPr>
        <w:t xml:space="preserve"> juga </w:t>
      </w:r>
      <w:proofErr w:type="spellStart"/>
      <w:r w:rsidRPr="00ED0F21">
        <w:rPr>
          <w:rFonts w:ascii="Garamond" w:hAnsi="Garamond"/>
        </w:rPr>
        <w:t>dapat</w:t>
      </w:r>
      <w:proofErr w:type="spellEnd"/>
      <w:r w:rsidRPr="00ED0F21">
        <w:rPr>
          <w:rFonts w:ascii="Garamond" w:hAnsi="Garamond"/>
        </w:rPr>
        <w:t xml:space="preserve"> </w:t>
      </w:r>
      <w:proofErr w:type="spellStart"/>
      <w:r w:rsidRPr="00ED0F21">
        <w:rPr>
          <w:rFonts w:ascii="Garamond" w:hAnsi="Garamond"/>
        </w:rPr>
        <w:t>dilakukan</w:t>
      </w:r>
      <w:proofErr w:type="spellEnd"/>
      <w:r w:rsidRPr="00ED0F21">
        <w:rPr>
          <w:rFonts w:ascii="Garamond" w:hAnsi="Garamond"/>
        </w:rPr>
        <w:t xml:space="preserve"> </w:t>
      </w:r>
      <w:proofErr w:type="spellStart"/>
      <w:r w:rsidRPr="00ED0F21">
        <w:rPr>
          <w:rFonts w:ascii="Garamond" w:hAnsi="Garamond"/>
        </w:rPr>
        <w:t>untuk</w:t>
      </w:r>
      <w:proofErr w:type="spellEnd"/>
      <w:r w:rsidRPr="00ED0F21">
        <w:rPr>
          <w:rFonts w:ascii="Garamond" w:hAnsi="Garamond"/>
        </w:rPr>
        <w:t xml:space="preserve"> </w:t>
      </w:r>
      <w:proofErr w:type="spellStart"/>
      <w:r w:rsidRPr="00ED0F21">
        <w:rPr>
          <w:rFonts w:ascii="Garamond" w:hAnsi="Garamond"/>
        </w:rPr>
        <w:t>melihat</w:t>
      </w:r>
      <w:proofErr w:type="spellEnd"/>
      <w:r w:rsidRPr="00ED0F21">
        <w:rPr>
          <w:rFonts w:ascii="Garamond" w:hAnsi="Garamond"/>
        </w:rPr>
        <w:t xml:space="preserve"> </w:t>
      </w:r>
      <w:proofErr w:type="spellStart"/>
      <w:r w:rsidRPr="00ED0F21">
        <w:rPr>
          <w:rFonts w:ascii="Garamond" w:hAnsi="Garamond"/>
        </w:rPr>
        <w:t>kedalaman</w:t>
      </w:r>
      <w:proofErr w:type="spellEnd"/>
      <w:r w:rsidRPr="00ED0F21">
        <w:rPr>
          <w:rFonts w:ascii="Garamond" w:hAnsi="Garamond"/>
        </w:rPr>
        <w:t xml:space="preserve"> </w:t>
      </w:r>
      <w:proofErr w:type="spellStart"/>
      <w:r w:rsidRPr="00ED0F21">
        <w:rPr>
          <w:rFonts w:ascii="Garamond" w:hAnsi="Garamond"/>
        </w:rPr>
        <w:t>cedera</w:t>
      </w:r>
      <w:proofErr w:type="spellEnd"/>
      <w:r w:rsidRPr="00ED0F21">
        <w:rPr>
          <w:rFonts w:ascii="Garamond" w:hAnsi="Garamond"/>
        </w:rPr>
        <w:t xml:space="preserve"> </w:t>
      </w:r>
      <w:proofErr w:type="spellStart"/>
      <w:r w:rsidRPr="00ED0F21">
        <w:rPr>
          <w:rFonts w:ascii="Garamond" w:hAnsi="Garamond"/>
        </w:rPr>
        <w:t>disegmen</w:t>
      </w:r>
      <w:proofErr w:type="spellEnd"/>
      <w:r w:rsidRPr="00ED0F21">
        <w:rPr>
          <w:rFonts w:ascii="Garamond" w:hAnsi="Garamond"/>
        </w:rPr>
        <w:t xml:space="preserve"> anterior bola </w:t>
      </w:r>
      <w:proofErr w:type="spellStart"/>
      <w:r w:rsidRPr="00ED0F21">
        <w:rPr>
          <w:rFonts w:ascii="Garamond" w:hAnsi="Garamond"/>
        </w:rPr>
        <w:t>mata</w:t>
      </w:r>
      <w:proofErr w:type="spellEnd"/>
      <w:r w:rsidRPr="00ED0F21">
        <w:rPr>
          <w:rFonts w:ascii="Garamond" w:hAnsi="Garamond"/>
        </w:rPr>
        <w:t xml:space="preserve">. </w:t>
      </w:r>
      <w:proofErr w:type="spellStart"/>
      <w:r w:rsidRPr="00ED0F21">
        <w:rPr>
          <w:rFonts w:ascii="Garamond" w:hAnsi="Garamond"/>
        </w:rPr>
        <w:t>Tes</w:t>
      </w:r>
      <w:proofErr w:type="spellEnd"/>
      <w:r w:rsidRPr="00ED0F21">
        <w:rPr>
          <w:rFonts w:ascii="Garamond" w:hAnsi="Garamond"/>
        </w:rPr>
        <w:t xml:space="preserve"> fluorescein </w:t>
      </w:r>
      <w:proofErr w:type="spellStart"/>
      <w:r w:rsidRPr="00ED0F21">
        <w:rPr>
          <w:rFonts w:ascii="Garamond" w:hAnsi="Garamond"/>
        </w:rPr>
        <w:t>dilakukan</w:t>
      </w:r>
      <w:proofErr w:type="spellEnd"/>
      <w:r w:rsidRPr="00ED0F21">
        <w:rPr>
          <w:rFonts w:ascii="Garamond" w:hAnsi="Garamond"/>
        </w:rPr>
        <w:t xml:space="preserve"> </w:t>
      </w:r>
      <w:proofErr w:type="spellStart"/>
      <w:r w:rsidRPr="00ED0F21">
        <w:rPr>
          <w:rFonts w:ascii="Garamond" w:hAnsi="Garamond"/>
        </w:rPr>
        <w:t>untuk</w:t>
      </w:r>
      <w:proofErr w:type="spellEnd"/>
      <w:r w:rsidRPr="00ED0F21">
        <w:rPr>
          <w:rFonts w:ascii="Garamond" w:hAnsi="Garamond"/>
        </w:rPr>
        <w:t xml:space="preserve"> </w:t>
      </w:r>
      <w:proofErr w:type="spellStart"/>
      <w:r w:rsidRPr="00ED0F21">
        <w:rPr>
          <w:rFonts w:ascii="Garamond" w:hAnsi="Garamond"/>
        </w:rPr>
        <w:t>menilai</w:t>
      </w:r>
      <w:proofErr w:type="spellEnd"/>
      <w:r w:rsidRPr="00ED0F21">
        <w:rPr>
          <w:rFonts w:ascii="Garamond" w:hAnsi="Garamond"/>
        </w:rPr>
        <w:t xml:space="preserve"> </w:t>
      </w:r>
      <w:proofErr w:type="spellStart"/>
      <w:r w:rsidRPr="00ED0F21">
        <w:rPr>
          <w:rFonts w:ascii="Garamond" w:hAnsi="Garamond"/>
        </w:rPr>
        <w:t>adanya</w:t>
      </w:r>
      <w:proofErr w:type="spellEnd"/>
      <w:r w:rsidRPr="00ED0F21">
        <w:rPr>
          <w:rFonts w:ascii="Garamond" w:hAnsi="Garamond"/>
        </w:rPr>
        <w:t xml:space="preserve"> </w:t>
      </w:r>
      <w:proofErr w:type="spellStart"/>
      <w:r w:rsidRPr="00ED0F21">
        <w:rPr>
          <w:rFonts w:ascii="Garamond" w:hAnsi="Garamond"/>
        </w:rPr>
        <w:t>defek</w:t>
      </w:r>
      <w:proofErr w:type="spellEnd"/>
      <w:r w:rsidRPr="00ED0F21">
        <w:rPr>
          <w:rFonts w:ascii="Garamond" w:hAnsi="Garamond"/>
        </w:rPr>
        <w:t xml:space="preserve"> pada </w:t>
      </w:r>
      <w:proofErr w:type="spellStart"/>
      <w:r w:rsidRPr="00ED0F21">
        <w:rPr>
          <w:rFonts w:ascii="Garamond" w:hAnsi="Garamond"/>
        </w:rPr>
        <w:t>kornea</w:t>
      </w:r>
      <w:proofErr w:type="spellEnd"/>
      <w:r w:rsidRPr="00ED0F21">
        <w:rPr>
          <w:rFonts w:ascii="Garamond" w:hAnsi="Garamond"/>
        </w:rPr>
        <w:t xml:space="preserve">, </w:t>
      </w:r>
      <w:proofErr w:type="spellStart"/>
      <w:r w:rsidRPr="00ED0F21">
        <w:rPr>
          <w:rFonts w:ascii="Garamond" w:hAnsi="Garamond"/>
        </w:rPr>
        <w:t>caranya</w:t>
      </w:r>
      <w:proofErr w:type="spellEnd"/>
      <w:r w:rsidRPr="00ED0F21">
        <w:rPr>
          <w:rFonts w:ascii="Garamond" w:hAnsi="Garamond"/>
        </w:rPr>
        <w:t xml:space="preserve"> </w:t>
      </w:r>
      <w:proofErr w:type="spellStart"/>
      <w:r w:rsidRPr="00ED0F21">
        <w:rPr>
          <w:rFonts w:ascii="Garamond" w:hAnsi="Garamond"/>
        </w:rPr>
        <w:t>adalah</w:t>
      </w:r>
      <w:proofErr w:type="spellEnd"/>
      <w:r w:rsidRPr="00ED0F21">
        <w:rPr>
          <w:rFonts w:ascii="Garamond" w:hAnsi="Garamond"/>
        </w:rPr>
        <w:t xml:space="preserve"> </w:t>
      </w:r>
      <w:proofErr w:type="spellStart"/>
      <w:r w:rsidRPr="00ED0F21">
        <w:rPr>
          <w:rFonts w:ascii="Garamond" w:hAnsi="Garamond"/>
        </w:rPr>
        <w:t>mata</w:t>
      </w:r>
      <w:proofErr w:type="spellEnd"/>
      <w:r w:rsidRPr="00ED0F21">
        <w:rPr>
          <w:rFonts w:ascii="Garamond" w:hAnsi="Garamond"/>
        </w:rPr>
        <w:t xml:space="preserve"> </w:t>
      </w:r>
      <w:proofErr w:type="spellStart"/>
      <w:r w:rsidRPr="00ED0F21">
        <w:rPr>
          <w:rFonts w:ascii="Garamond" w:hAnsi="Garamond"/>
        </w:rPr>
        <w:t>ditetes</w:t>
      </w:r>
      <w:proofErr w:type="spellEnd"/>
      <w:r w:rsidRPr="00ED0F21">
        <w:rPr>
          <w:rFonts w:ascii="Garamond" w:hAnsi="Garamond"/>
        </w:rPr>
        <w:t xml:space="preserve"> </w:t>
      </w:r>
      <w:proofErr w:type="spellStart"/>
      <w:r w:rsidRPr="00ED0F21">
        <w:rPr>
          <w:rFonts w:ascii="Garamond" w:hAnsi="Garamond"/>
        </w:rPr>
        <w:t>pantocain</w:t>
      </w:r>
      <w:proofErr w:type="spellEnd"/>
      <w:r w:rsidRPr="00ED0F21">
        <w:rPr>
          <w:rFonts w:ascii="Garamond" w:hAnsi="Garamond"/>
        </w:rPr>
        <w:t xml:space="preserve"> 0.5% 1 tetes pada </w:t>
      </w:r>
      <w:proofErr w:type="spellStart"/>
      <w:r w:rsidRPr="00ED0F21">
        <w:rPr>
          <w:rFonts w:ascii="Garamond" w:hAnsi="Garamond"/>
        </w:rPr>
        <w:t>mata</w:t>
      </w:r>
      <w:proofErr w:type="spellEnd"/>
      <w:r w:rsidRPr="00ED0F21">
        <w:rPr>
          <w:rFonts w:ascii="Garamond" w:hAnsi="Garamond"/>
        </w:rPr>
        <w:t xml:space="preserve"> yang </w:t>
      </w:r>
      <w:proofErr w:type="spellStart"/>
      <w:r w:rsidRPr="00ED0F21">
        <w:rPr>
          <w:rFonts w:ascii="Garamond" w:hAnsi="Garamond"/>
        </w:rPr>
        <w:t>ingin</w:t>
      </w:r>
      <w:proofErr w:type="spellEnd"/>
      <w:r w:rsidRPr="00ED0F21">
        <w:rPr>
          <w:rFonts w:ascii="Garamond" w:hAnsi="Garamond"/>
        </w:rPr>
        <w:t xml:space="preserve"> </w:t>
      </w:r>
      <w:proofErr w:type="spellStart"/>
      <w:r w:rsidRPr="00ED0F21">
        <w:rPr>
          <w:rFonts w:ascii="Garamond" w:hAnsi="Garamond"/>
        </w:rPr>
        <w:t>diperiksa</w:t>
      </w:r>
      <w:proofErr w:type="spellEnd"/>
      <w:r w:rsidRPr="00ED0F21">
        <w:rPr>
          <w:rFonts w:ascii="Garamond" w:hAnsi="Garamond"/>
        </w:rPr>
        <w:t xml:space="preserve">, </w:t>
      </w:r>
      <w:proofErr w:type="spellStart"/>
      <w:r w:rsidRPr="00ED0F21">
        <w:rPr>
          <w:rFonts w:ascii="Garamond" w:hAnsi="Garamond"/>
        </w:rPr>
        <w:t>zat</w:t>
      </w:r>
      <w:proofErr w:type="spellEnd"/>
      <w:r w:rsidRPr="00ED0F21">
        <w:rPr>
          <w:rFonts w:ascii="Garamond" w:hAnsi="Garamond"/>
        </w:rPr>
        <w:t xml:space="preserve"> </w:t>
      </w:r>
      <w:proofErr w:type="spellStart"/>
      <w:r w:rsidRPr="00ED0F21">
        <w:rPr>
          <w:rFonts w:ascii="Garamond" w:hAnsi="Garamond"/>
        </w:rPr>
        <w:t>warna</w:t>
      </w:r>
      <w:proofErr w:type="spellEnd"/>
      <w:r w:rsidRPr="00ED0F21">
        <w:rPr>
          <w:rFonts w:ascii="Garamond" w:hAnsi="Garamond"/>
        </w:rPr>
        <w:t xml:space="preserve"> </w:t>
      </w:r>
      <w:proofErr w:type="spellStart"/>
      <w:r w:rsidRPr="00ED0F21">
        <w:rPr>
          <w:rFonts w:ascii="Garamond" w:hAnsi="Garamond"/>
        </w:rPr>
        <w:t>fluoresein</w:t>
      </w:r>
      <w:proofErr w:type="spellEnd"/>
      <w:r w:rsidRPr="00ED0F21">
        <w:rPr>
          <w:rFonts w:ascii="Garamond" w:hAnsi="Garamond"/>
        </w:rPr>
        <w:t xml:space="preserve"> </w:t>
      </w:r>
      <w:proofErr w:type="spellStart"/>
      <w:r w:rsidRPr="00ED0F21">
        <w:rPr>
          <w:rFonts w:ascii="Garamond" w:hAnsi="Garamond"/>
        </w:rPr>
        <w:t>diteteskan</w:t>
      </w:r>
      <w:proofErr w:type="spellEnd"/>
      <w:r w:rsidRPr="00ED0F21">
        <w:rPr>
          <w:rFonts w:ascii="Garamond" w:hAnsi="Garamond"/>
        </w:rPr>
        <w:t xml:space="preserve"> pada </w:t>
      </w:r>
      <w:proofErr w:type="spellStart"/>
      <w:r w:rsidRPr="00ED0F21">
        <w:rPr>
          <w:rFonts w:ascii="Garamond" w:hAnsi="Garamond"/>
        </w:rPr>
        <w:t>mata</w:t>
      </w:r>
      <w:proofErr w:type="spellEnd"/>
      <w:r w:rsidRPr="00ED0F21">
        <w:rPr>
          <w:rFonts w:ascii="Garamond" w:hAnsi="Garamond"/>
        </w:rPr>
        <w:t xml:space="preserve"> yang </w:t>
      </w:r>
      <w:proofErr w:type="spellStart"/>
      <w:r w:rsidRPr="00ED0F21">
        <w:rPr>
          <w:rFonts w:ascii="Garamond" w:hAnsi="Garamond"/>
        </w:rPr>
        <w:t>ingin</w:t>
      </w:r>
      <w:proofErr w:type="spellEnd"/>
      <w:r w:rsidRPr="00ED0F21">
        <w:rPr>
          <w:rFonts w:ascii="Garamond" w:hAnsi="Garamond"/>
        </w:rPr>
        <w:t xml:space="preserve"> </w:t>
      </w:r>
      <w:proofErr w:type="spellStart"/>
      <w:r w:rsidRPr="00ED0F21">
        <w:rPr>
          <w:rFonts w:ascii="Garamond" w:hAnsi="Garamond"/>
        </w:rPr>
        <w:t>diperiksa</w:t>
      </w:r>
      <w:proofErr w:type="spellEnd"/>
      <w:r w:rsidRPr="00ED0F21">
        <w:rPr>
          <w:rFonts w:ascii="Garamond" w:hAnsi="Garamond"/>
        </w:rPr>
        <w:t xml:space="preserve"> (1 tetes), </w:t>
      </w:r>
      <w:proofErr w:type="spellStart"/>
      <w:r w:rsidRPr="00ED0F21">
        <w:rPr>
          <w:rFonts w:ascii="Garamond" w:hAnsi="Garamond"/>
        </w:rPr>
        <w:t>zat</w:t>
      </w:r>
      <w:proofErr w:type="spellEnd"/>
      <w:r w:rsidRPr="00ED0F21">
        <w:rPr>
          <w:rFonts w:ascii="Garamond" w:hAnsi="Garamond"/>
        </w:rPr>
        <w:t xml:space="preserve"> </w:t>
      </w:r>
      <w:proofErr w:type="spellStart"/>
      <w:r w:rsidRPr="00ED0F21">
        <w:rPr>
          <w:rFonts w:ascii="Garamond" w:hAnsi="Garamond"/>
        </w:rPr>
        <w:t>warna</w:t>
      </w:r>
      <w:proofErr w:type="spellEnd"/>
      <w:r w:rsidRPr="00ED0F21">
        <w:rPr>
          <w:rFonts w:ascii="Garamond" w:hAnsi="Garamond"/>
        </w:rPr>
        <w:t xml:space="preserve"> yang </w:t>
      </w:r>
      <w:proofErr w:type="spellStart"/>
      <w:r w:rsidRPr="00ED0F21">
        <w:rPr>
          <w:rFonts w:ascii="Garamond" w:hAnsi="Garamond"/>
        </w:rPr>
        <w:t>diirigasi</w:t>
      </w:r>
      <w:proofErr w:type="spellEnd"/>
      <w:r w:rsidRPr="00ED0F21">
        <w:rPr>
          <w:rFonts w:ascii="Garamond" w:hAnsi="Garamond"/>
        </w:rPr>
        <w:t xml:space="preserve"> </w:t>
      </w:r>
      <w:proofErr w:type="spellStart"/>
      <w:r w:rsidRPr="00ED0F21">
        <w:rPr>
          <w:rFonts w:ascii="Garamond" w:hAnsi="Garamond"/>
        </w:rPr>
        <w:t>dengan</w:t>
      </w:r>
      <w:proofErr w:type="spellEnd"/>
      <w:r w:rsidRPr="00ED0F21">
        <w:rPr>
          <w:rFonts w:ascii="Garamond" w:hAnsi="Garamond"/>
        </w:rPr>
        <w:t xml:space="preserve"> </w:t>
      </w:r>
      <w:proofErr w:type="spellStart"/>
      <w:r w:rsidRPr="00ED0F21">
        <w:rPr>
          <w:rFonts w:ascii="Garamond" w:hAnsi="Garamond"/>
        </w:rPr>
        <w:t>menggunakan</w:t>
      </w:r>
      <w:proofErr w:type="spellEnd"/>
      <w:r w:rsidRPr="00ED0F21">
        <w:rPr>
          <w:rFonts w:ascii="Garamond" w:hAnsi="Garamond"/>
        </w:rPr>
        <w:t xml:space="preserve"> aqua bides </w:t>
      </w:r>
      <w:proofErr w:type="spellStart"/>
      <w:r w:rsidRPr="00ED0F21">
        <w:rPr>
          <w:rFonts w:ascii="Garamond" w:hAnsi="Garamond"/>
        </w:rPr>
        <w:t>atau</w:t>
      </w:r>
      <w:proofErr w:type="spellEnd"/>
      <w:r w:rsidRPr="00ED0F21">
        <w:rPr>
          <w:rFonts w:ascii="Garamond" w:hAnsi="Garamond"/>
        </w:rPr>
        <w:t xml:space="preserve"> </w:t>
      </w:r>
      <w:proofErr w:type="spellStart"/>
      <w:r w:rsidRPr="00ED0F21">
        <w:rPr>
          <w:rFonts w:ascii="Garamond" w:hAnsi="Garamond"/>
        </w:rPr>
        <w:t>larutan</w:t>
      </w:r>
      <w:proofErr w:type="spellEnd"/>
      <w:r w:rsidRPr="00ED0F21">
        <w:rPr>
          <w:rFonts w:ascii="Garamond" w:hAnsi="Garamond"/>
        </w:rPr>
        <w:t xml:space="preserve"> garam </w:t>
      </w:r>
      <w:proofErr w:type="spellStart"/>
      <w:r w:rsidRPr="00ED0F21">
        <w:rPr>
          <w:rFonts w:ascii="Garamond" w:hAnsi="Garamond"/>
        </w:rPr>
        <w:t>fisiologik</w:t>
      </w:r>
      <w:proofErr w:type="spellEnd"/>
      <w:r w:rsidRPr="00ED0F21">
        <w:rPr>
          <w:rFonts w:ascii="Garamond" w:hAnsi="Garamond"/>
        </w:rPr>
        <w:t xml:space="preserve"> </w:t>
      </w:r>
      <w:proofErr w:type="spellStart"/>
      <w:r w:rsidRPr="00ED0F21">
        <w:rPr>
          <w:rFonts w:ascii="Garamond" w:hAnsi="Garamond"/>
        </w:rPr>
        <w:t>sampai</w:t>
      </w:r>
      <w:proofErr w:type="spellEnd"/>
      <w:r w:rsidRPr="00ED0F21">
        <w:rPr>
          <w:rFonts w:ascii="Garamond" w:hAnsi="Garamond"/>
        </w:rPr>
        <w:t xml:space="preserve"> </w:t>
      </w:r>
      <w:proofErr w:type="spellStart"/>
      <w:r w:rsidRPr="00ED0F21">
        <w:rPr>
          <w:rFonts w:ascii="Garamond" w:hAnsi="Garamond"/>
        </w:rPr>
        <w:t>airmata</w:t>
      </w:r>
      <w:proofErr w:type="spellEnd"/>
      <w:r w:rsidRPr="00ED0F21">
        <w:rPr>
          <w:rFonts w:ascii="Garamond" w:hAnsi="Garamond"/>
        </w:rPr>
        <w:t xml:space="preserve"> </w:t>
      </w:r>
      <w:proofErr w:type="spellStart"/>
      <w:r w:rsidRPr="00ED0F21">
        <w:rPr>
          <w:rFonts w:ascii="Garamond" w:hAnsi="Garamond"/>
        </w:rPr>
        <w:t>tidak</w:t>
      </w:r>
      <w:proofErr w:type="spellEnd"/>
      <w:r w:rsidRPr="00ED0F21">
        <w:rPr>
          <w:rFonts w:ascii="Garamond" w:hAnsi="Garamond"/>
        </w:rPr>
        <w:t xml:space="preserve"> </w:t>
      </w:r>
      <w:proofErr w:type="spellStart"/>
      <w:r w:rsidRPr="00ED0F21">
        <w:rPr>
          <w:rFonts w:ascii="Garamond" w:hAnsi="Garamond"/>
        </w:rPr>
        <w:t>berwarna</w:t>
      </w:r>
      <w:proofErr w:type="spellEnd"/>
      <w:r w:rsidRPr="00ED0F21">
        <w:rPr>
          <w:rFonts w:ascii="Garamond" w:hAnsi="Garamond"/>
        </w:rPr>
        <w:t xml:space="preserve"> </w:t>
      </w:r>
      <w:proofErr w:type="spellStart"/>
      <w:r w:rsidRPr="00ED0F21">
        <w:rPr>
          <w:rFonts w:ascii="Garamond" w:hAnsi="Garamond"/>
        </w:rPr>
        <w:t>hijau</w:t>
      </w:r>
      <w:proofErr w:type="spellEnd"/>
      <w:r w:rsidRPr="00ED0F21">
        <w:rPr>
          <w:rFonts w:ascii="Garamond" w:hAnsi="Garamond"/>
        </w:rPr>
        <w:t xml:space="preserve"> </w:t>
      </w:r>
      <w:proofErr w:type="spellStart"/>
      <w:r w:rsidRPr="00ED0F21">
        <w:rPr>
          <w:rFonts w:ascii="Garamond" w:hAnsi="Garamond"/>
        </w:rPr>
        <w:t>lagi</w:t>
      </w:r>
      <w:proofErr w:type="spellEnd"/>
      <w:r w:rsidRPr="00ED0F21">
        <w:rPr>
          <w:rFonts w:ascii="Garamond" w:hAnsi="Garamond"/>
        </w:rPr>
        <w:t xml:space="preserve">, </w:t>
      </w:r>
      <w:proofErr w:type="spellStart"/>
      <w:r w:rsidRPr="00ED0F21">
        <w:rPr>
          <w:rFonts w:ascii="Garamond" w:hAnsi="Garamond"/>
        </w:rPr>
        <w:t>kornea</w:t>
      </w:r>
      <w:proofErr w:type="spellEnd"/>
      <w:r w:rsidRPr="00ED0F21">
        <w:rPr>
          <w:rFonts w:ascii="Garamond" w:hAnsi="Garamond"/>
        </w:rPr>
        <w:t xml:space="preserve"> </w:t>
      </w:r>
      <w:proofErr w:type="spellStart"/>
      <w:r w:rsidRPr="00ED0F21">
        <w:rPr>
          <w:rFonts w:ascii="Garamond" w:hAnsi="Garamond"/>
        </w:rPr>
        <w:t>dilihat</w:t>
      </w:r>
      <w:proofErr w:type="spellEnd"/>
      <w:r w:rsidRPr="00ED0F21">
        <w:rPr>
          <w:rFonts w:ascii="Garamond" w:hAnsi="Garamond"/>
        </w:rPr>
        <w:t xml:space="preserve"> </w:t>
      </w:r>
      <w:proofErr w:type="spellStart"/>
      <w:r w:rsidRPr="00ED0F21">
        <w:rPr>
          <w:rFonts w:ascii="Garamond" w:hAnsi="Garamond"/>
        </w:rPr>
        <w:t>dengan</w:t>
      </w:r>
      <w:proofErr w:type="spellEnd"/>
      <w:r w:rsidRPr="00ED0F21">
        <w:rPr>
          <w:rFonts w:ascii="Garamond" w:hAnsi="Garamond"/>
        </w:rPr>
        <w:t xml:space="preserve"> </w:t>
      </w:r>
      <w:proofErr w:type="spellStart"/>
      <w:r w:rsidRPr="00ED0F21">
        <w:rPr>
          <w:rFonts w:ascii="Garamond" w:hAnsi="Garamond"/>
        </w:rPr>
        <w:t>seksama</w:t>
      </w:r>
      <w:proofErr w:type="spellEnd"/>
      <w:r w:rsidRPr="00ED0F21">
        <w:rPr>
          <w:rFonts w:ascii="Garamond" w:hAnsi="Garamond"/>
        </w:rPr>
        <w:t xml:space="preserve"> </w:t>
      </w:r>
      <w:proofErr w:type="spellStart"/>
      <w:r w:rsidRPr="00ED0F21">
        <w:rPr>
          <w:rFonts w:ascii="Garamond" w:hAnsi="Garamond"/>
        </w:rPr>
        <w:t>dengan</w:t>
      </w:r>
      <w:proofErr w:type="spellEnd"/>
      <w:r w:rsidRPr="00ED0F21">
        <w:rPr>
          <w:rFonts w:ascii="Garamond" w:hAnsi="Garamond"/>
        </w:rPr>
        <w:t xml:space="preserve"> </w:t>
      </w:r>
      <w:proofErr w:type="spellStart"/>
      <w:r w:rsidRPr="00ED0F21">
        <w:rPr>
          <w:rFonts w:ascii="Garamond" w:hAnsi="Garamond"/>
        </w:rPr>
        <w:t>memakai</w:t>
      </w:r>
      <w:proofErr w:type="spellEnd"/>
      <w:r w:rsidRPr="00ED0F21">
        <w:rPr>
          <w:rFonts w:ascii="Garamond" w:hAnsi="Garamond"/>
        </w:rPr>
        <w:t xml:space="preserve"> </w:t>
      </w:r>
      <w:proofErr w:type="spellStart"/>
      <w:r w:rsidRPr="00ED0F21">
        <w:rPr>
          <w:rFonts w:ascii="Garamond" w:hAnsi="Garamond"/>
        </w:rPr>
        <w:t>lampu</w:t>
      </w:r>
      <w:proofErr w:type="spellEnd"/>
      <w:r w:rsidRPr="00ED0F21">
        <w:rPr>
          <w:rFonts w:ascii="Garamond" w:hAnsi="Garamond"/>
        </w:rPr>
        <w:t xml:space="preserve"> </w:t>
      </w:r>
      <w:proofErr w:type="spellStart"/>
      <w:r w:rsidRPr="00ED0F21">
        <w:rPr>
          <w:rFonts w:ascii="Garamond" w:hAnsi="Garamond"/>
        </w:rPr>
        <w:t>biru</w:t>
      </w:r>
      <w:proofErr w:type="spellEnd"/>
      <w:r w:rsidRPr="00ED0F21">
        <w:rPr>
          <w:rFonts w:ascii="Garamond" w:hAnsi="Garamond"/>
        </w:rPr>
        <w:t xml:space="preserve"> </w:t>
      </w:r>
      <w:proofErr w:type="spellStart"/>
      <w:r w:rsidRPr="00ED0F21">
        <w:rPr>
          <w:rFonts w:ascii="Garamond" w:hAnsi="Garamond"/>
        </w:rPr>
        <w:t>apakah</w:t>
      </w:r>
      <w:proofErr w:type="spellEnd"/>
      <w:r w:rsidRPr="00ED0F21">
        <w:rPr>
          <w:rFonts w:ascii="Garamond" w:hAnsi="Garamond"/>
        </w:rPr>
        <w:t xml:space="preserve"> </w:t>
      </w:r>
      <w:proofErr w:type="spellStart"/>
      <w:r w:rsidRPr="00ED0F21">
        <w:rPr>
          <w:rFonts w:ascii="Garamond" w:hAnsi="Garamond"/>
        </w:rPr>
        <w:t>ada</w:t>
      </w:r>
      <w:proofErr w:type="spellEnd"/>
      <w:r w:rsidRPr="00ED0F21">
        <w:rPr>
          <w:rFonts w:ascii="Garamond" w:hAnsi="Garamond"/>
        </w:rPr>
        <w:t xml:space="preserve"> yang </w:t>
      </w:r>
      <w:proofErr w:type="spellStart"/>
      <w:r w:rsidRPr="00ED0F21">
        <w:rPr>
          <w:rFonts w:ascii="Garamond" w:hAnsi="Garamond"/>
        </w:rPr>
        <w:t>berwarna</w:t>
      </w:r>
      <w:proofErr w:type="spellEnd"/>
      <w:r w:rsidRPr="00ED0F21">
        <w:rPr>
          <w:rFonts w:ascii="Garamond" w:hAnsi="Garamond"/>
        </w:rPr>
        <w:t xml:space="preserve"> </w:t>
      </w:r>
      <w:proofErr w:type="spellStart"/>
      <w:r w:rsidRPr="00ED0F21">
        <w:rPr>
          <w:rFonts w:ascii="Garamond" w:hAnsi="Garamond"/>
        </w:rPr>
        <w:t>hijau</w:t>
      </w:r>
      <w:proofErr w:type="spellEnd"/>
      <w:r w:rsidRPr="00ED0F21">
        <w:rPr>
          <w:rFonts w:ascii="Garamond" w:hAnsi="Garamond"/>
        </w:rPr>
        <w:t xml:space="preserve"> </w:t>
      </w:r>
      <w:proofErr w:type="spellStart"/>
      <w:r w:rsidRPr="00ED0F21">
        <w:rPr>
          <w:rFonts w:ascii="Garamond" w:hAnsi="Garamond"/>
        </w:rPr>
        <w:t>atau</w:t>
      </w:r>
      <w:proofErr w:type="spellEnd"/>
      <w:r w:rsidRPr="00ED0F21">
        <w:rPr>
          <w:rFonts w:ascii="Garamond" w:hAnsi="Garamond"/>
        </w:rPr>
        <w:t xml:space="preserve"> tidak</w:t>
      </w:r>
      <w:r w:rsidR="00B61308">
        <w:rPr>
          <w:rFonts w:ascii="Garamond" w:hAnsi="Garamond"/>
        </w:rPr>
        <w:t>.</w:t>
      </w:r>
      <w:r w:rsidR="00AC6848">
        <w:rPr>
          <w:rFonts w:ascii="Garamond" w:hAnsi="Garamond"/>
        </w:rPr>
        <w:fldChar w:fldCharType="begin" w:fldLock="1"/>
      </w:r>
      <w:r w:rsidR="0045682B">
        <w:rPr>
          <w:rFonts w:ascii="Garamond" w:hAnsi="Garamond"/>
        </w:rPr>
        <w:instrText>ADDIN CSL_CITATION {"citationItems":[{"id":"ITEM-1","itemData":{"ISBN":"978-85-232-0700-7","ISSN":"03601315","PMID":"470195","abstract":"ZnSn(OH)6 hierarchical cubes and Zn2SnO4 octahedra have been synthesized through a rapid, template-free, one-pot hydrothermal approach using zinc acetate, tin chloride and sodium hydroxide. ZnSn(OH)6 aggregates with cubic morphology and uniform size distribution have been successfully synthesized via aggregation-mediated crystallization. Through adjusting the hydrothermal parameters, Zn 2SnO4 octahedra were obtained at a higher temperature. The formation of Zn2SnO4 octahedra undergone a transformation from ZnSn(OH) 6 cubes. The as-synthesized products were characterized by powder X-ray diffraction (XRD), scanning electron microscopy (SEM) and differential scanning calorimetric analysis (DSC) and thermogravimetric analysis (TG). © (2011) Trans Tech Publications.","author":[{"dropping-particle":"","family":"Sitorus","given":"Rita S","non-dropping-particle":"","parse-names":false,"suffix":""},{"dropping-particle":"","family":"Sitompul","given":"Ratna","non-dropping-particle":"","parse-names":false,"suffix":""},{"dropping-particle":"","family":"Widyawati","given":"Syska","non-dropping-particle":"","parse-names":false,"suffix":""},{"dropping-particle":"","family":"Bani","given":"Anna P","non-dropping-particle":"","parse-names":false,"suffix":""}],"container-title":"Badan Penerbit FKUI","id":"ITEM-1","issued":{"date-parts":[["2017"]]},"number-of-pages":"466","publisher":"Badan Penerbit FKUI","publisher-place":"Jakarta","title":"Buku Ajar Oftamologi","type":"book"},"uris":["http://www.mendeley.com/documents/?uuid=b909e2e0-dd0f-4aba-a02f-d48b7c77f68b"]}],"mendeley":{"formattedCitation":"&lt;sup&gt;2&lt;/sup&gt;","plainTextFormattedCitation":"2","previouslyFormattedCitation":"&lt;sup&gt;2&lt;/sup&gt;"},"properties":{"noteIndex":0},"schema":"https://github.com/citation-style-language/schema/raw/master/csl-citation.json"}</w:instrText>
      </w:r>
      <w:r w:rsidR="00AC6848">
        <w:rPr>
          <w:rFonts w:ascii="Garamond" w:hAnsi="Garamond"/>
        </w:rPr>
        <w:fldChar w:fldCharType="separate"/>
      </w:r>
      <w:r w:rsidR="00AC6848" w:rsidRPr="00AC6848">
        <w:rPr>
          <w:rFonts w:ascii="Garamond" w:hAnsi="Garamond"/>
          <w:noProof/>
          <w:vertAlign w:val="superscript"/>
        </w:rPr>
        <w:t>2</w:t>
      </w:r>
      <w:r w:rsidR="00AC6848">
        <w:rPr>
          <w:rFonts w:ascii="Garamond" w:hAnsi="Garamond"/>
        </w:rPr>
        <w:fldChar w:fldCharType="end"/>
      </w:r>
      <w:r>
        <w:rPr>
          <w:rFonts w:ascii="Garamond" w:hAnsi="Garamond"/>
        </w:rPr>
        <w:t xml:space="preserve"> </w:t>
      </w:r>
      <w:proofErr w:type="spellStart"/>
      <w:r w:rsidRPr="0056186D">
        <w:rPr>
          <w:rFonts w:ascii="Garamond" w:hAnsi="Garamond"/>
        </w:rPr>
        <w:t>Pemeriksaan</w:t>
      </w:r>
      <w:proofErr w:type="spellEnd"/>
      <w:r w:rsidRPr="0056186D">
        <w:rPr>
          <w:rFonts w:ascii="Garamond" w:hAnsi="Garamond"/>
        </w:rPr>
        <w:t xml:space="preserve"> </w:t>
      </w:r>
      <w:proofErr w:type="spellStart"/>
      <w:r>
        <w:rPr>
          <w:rFonts w:ascii="Garamond" w:hAnsi="Garamond"/>
        </w:rPr>
        <w:t>terakhir</w:t>
      </w:r>
      <w:proofErr w:type="spellEnd"/>
      <w:r w:rsidRPr="0056186D">
        <w:rPr>
          <w:rFonts w:ascii="Garamond" w:hAnsi="Garamond"/>
        </w:rPr>
        <w:t xml:space="preserve"> </w:t>
      </w:r>
      <w:proofErr w:type="spellStart"/>
      <w:r w:rsidRPr="0056186D">
        <w:rPr>
          <w:rFonts w:ascii="Garamond" w:hAnsi="Garamond"/>
        </w:rPr>
        <w:t>adalah</w:t>
      </w:r>
      <w:proofErr w:type="spellEnd"/>
      <w:r w:rsidRPr="0056186D">
        <w:rPr>
          <w:rFonts w:ascii="Garamond" w:hAnsi="Garamond"/>
        </w:rPr>
        <w:t xml:space="preserve"> </w:t>
      </w:r>
      <w:proofErr w:type="spellStart"/>
      <w:r w:rsidRPr="0056186D">
        <w:rPr>
          <w:rFonts w:ascii="Garamond" w:hAnsi="Garamond"/>
        </w:rPr>
        <w:t>penunjang</w:t>
      </w:r>
      <w:proofErr w:type="spellEnd"/>
      <w:r w:rsidRPr="0056186D">
        <w:rPr>
          <w:rFonts w:ascii="Garamond" w:hAnsi="Garamond"/>
        </w:rPr>
        <w:t xml:space="preserve"> </w:t>
      </w:r>
      <w:proofErr w:type="spellStart"/>
      <w:r w:rsidRPr="0056186D">
        <w:rPr>
          <w:rFonts w:ascii="Garamond" w:hAnsi="Garamond"/>
        </w:rPr>
        <w:t>dengan</w:t>
      </w:r>
      <w:proofErr w:type="spellEnd"/>
      <w:r w:rsidRPr="0056186D">
        <w:rPr>
          <w:rFonts w:ascii="Garamond" w:hAnsi="Garamond"/>
        </w:rPr>
        <w:t xml:space="preserve"> </w:t>
      </w:r>
      <w:proofErr w:type="spellStart"/>
      <w:r w:rsidRPr="0056186D">
        <w:rPr>
          <w:rFonts w:ascii="Garamond" w:hAnsi="Garamond"/>
        </w:rPr>
        <w:t>menggunakan</w:t>
      </w:r>
      <w:proofErr w:type="spellEnd"/>
      <w:r w:rsidRPr="0056186D">
        <w:rPr>
          <w:rFonts w:ascii="Garamond" w:hAnsi="Garamond"/>
        </w:rPr>
        <w:t xml:space="preserve"> </w:t>
      </w:r>
      <w:proofErr w:type="spellStart"/>
      <w:r w:rsidRPr="0056186D">
        <w:rPr>
          <w:rFonts w:ascii="Garamond" w:hAnsi="Garamond"/>
        </w:rPr>
        <w:t>slitlamp</w:t>
      </w:r>
      <w:proofErr w:type="spellEnd"/>
      <w:r w:rsidRPr="0056186D">
        <w:rPr>
          <w:rFonts w:ascii="Garamond" w:hAnsi="Garamond"/>
        </w:rPr>
        <w:t xml:space="preserve"> dan </w:t>
      </w:r>
      <w:proofErr w:type="spellStart"/>
      <w:r w:rsidRPr="0056186D">
        <w:rPr>
          <w:rFonts w:ascii="Garamond" w:hAnsi="Garamond"/>
        </w:rPr>
        <w:t>gonioskopi</w:t>
      </w:r>
      <w:proofErr w:type="spellEnd"/>
      <w:r w:rsidRPr="0056186D">
        <w:rPr>
          <w:rFonts w:ascii="Garamond" w:hAnsi="Garamond"/>
        </w:rPr>
        <w:t xml:space="preserve">, X-ray </w:t>
      </w:r>
      <w:proofErr w:type="spellStart"/>
      <w:r w:rsidRPr="0056186D">
        <w:rPr>
          <w:rFonts w:ascii="Garamond" w:hAnsi="Garamond"/>
        </w:rPr>
        <w:t>orbita</w:t>
      </w:r>
      <w:proofErr w:type="spellEnd"/>
      <w:r w:rsidRPr="0056186D">
        <w:rPr>
          <w:rFonts w:ascii="Garamond" w:hAnsi="Garamond"/>
        </w:rPr>
        <w:t xml:space="preserve">. </w:t>
      </w:r>
      <w:proofErr w:type="spellStart"/>
      <w:r w:rsidRPr="0056186D">
        <w:rPr>
          <w:rFonts w:ascii="Garamond" w:hAnsi="Garamond"/>
        </w:rPr>
        <w:t>Foto</w:t>
      </w:r>
      <w:proofErr w:type="spellEnd"/>
      <w:r w:rsidRPr="0056186D">
        <w:rPr>
          <w:rFonts w:ascii="Garamond" w:hAnsi="Garamond"/>
        </w:rPr>
        <w:t xml:space="preserve"> polos </w:t>
      </w:r>
      <w:proofErr w:type="spellStart"/>
      <w:r w:rsidRPr="0056186D">
        <w:rPr>
          <w:rFonts w:ascii="Garamond" w:hAnsi="Garamond"/>
        </w:rPr>
        <w:t>orbita</w:t>
      </w:r>
      <w:proofErr w:type="spellEnd"/>
      <w:r w:rsidRPr="0056186D">
        <w:rPr>
          <w:rFonts w:ascii="Garamond" w:hAnsi="Garamond"/>
        </w:rPr>
        <w:t xml:space="preserve"> antero-posterior dan lateral, </w:t>
      </w:r>
      <w:proofErr w:type="spellStart"/>
      <w:r w:rsidR="00AC6848">
        <w:rPr>
          <w:rFonts w:ascii="Garamond" w:hAnsi="Garamond"/>
        </w:rPr>
        <w:t>l</w:t>
      </w:r>
      <w:r w:rsidRPr="0056186D">
        <w:rPr>
          <w:rFonts w:ascii="Garamond" w:hAnsi="Garamond"/>
        </w:rPr>
        <w:t>okalisasi</w:t>
      </w:r>
      <w:proofErr w:type="spellEnd"/>
      <w:r w:rsidRPr="0056186D">
        <w:rPr>
          <w:rFonts w:ascii="Garamond" w:hAnsi="Garamond"/>
        </w:rPr>
        <w:t xml:space="preserve"> </w:t>
      </w:r>
      <w:proofErr w:type="spellStart"/>
      <w:r w:rsidRPr="0056186D">
        <w:rPr>
          <w:rFonts w:ascii="Garamond" w:hAnsi="Garamond"/>
        </w:rPr>
        <w:t>benda</w:t>
      </w:r>
      <w:proofErr w:type="spellEnd"/>
      <w:r w:rsidRPr="0056186D">
        <w:rPr>
          <w:rFonts w:ascii="Garamond" w:hAnsi="Garamond"/>
        </w:rPr>
        <w:t xml:space="preserve"> </w:t>
      </w:r>
      <w:proofErr w:type="spellStart"/>
      <w:r w:rsidRPr="0056186D">
        <w:rPr>
          <w:rFonts w:ascii="Garamond" w:hAnsi="Garamond"/>
        </w:rPr>
        <w:t>asing</w:t>
      </w:r>
      <w:proofErr w:type="spellEnd"/>
      <w:r w:rsidRPr="0056186D">
        <w:rPr>
          <w:rFonts w:ascii="Garamond" w:hAnsi="Garamond"/>
        </w:rPr>
        <w:t xml:space="preserve"> </w:t>
      </w:r>
      <w:proofErr w:type="spellStart"/>
      <w:r w:rsidRPr="0056186D">
        <w:rPr>
          <w:rFonts w:ascii="Garamond" w:hAnsi="Garamond"/>
        </w:rPr>
        <w:t>intraokuler</w:t>
      </w:r>
      <w:proofErr w:type="spellEnd"/>
      <w:r w:rsidRPr="0056186D">
        <w:rPr>
          <w:rFonts w:ascii="Garamond" w:hAnsi="Garamond"/>
        </w:rPr>
        <w:t xml:space="preserve"> </w:t>
      </w:r>
      <w:proofErr w:type="spellStart"/>
      <w:r w:rsidRPr="0056186D">
        <w:rPr>
          <w:rFonts w:ascii="Garamond" w:hAnsi="Garamond"/>
        </w:rPr>
        <w:t>bisa</w:t>
      </w:r>
      <w:proofErr w:type="spellEnd"/>
      <w:r w:rsidRPr="0056186D">
        <w:rPr>
          <w:rFonts w:ascii="Garamond" w:hAnsi="Garamond"/>
        </w:rPr>
        <w:t xml:space="preserve"> </w:t>
      </w:r>
      <w:proofErr w:type="spellStart"/>
      <w:r w:rsidRPr="0056186D">
        <w:rPr>
          <w:rFonts w:ascii="Garamond" w:hAnsi="Garamond"/>
        </w:rPr>
        <w:t>dengan</w:t>
      </w:r>
      <w:proofErr w:type="spellEnd"/>
      <w:r w:rsidRPr="0056186D">
        <w:rPr>
          <w:rFonts w:ascii="Garamond" w:hAnsi="Garamond"/>
        </w:rPr>
        <w:t xml:space="preserve"> </w:t>
      </w:r>
      <w:proofErr w:type="spellStart"/>
      <w:r w:rsidRPr="0056186D">
        <w:rPr>
          <w:rFonts w:ascii="Garamond" w:hAnsi="Garamond"/>
        </w:rPr>
        <w:t>cincin</w:t>
      </w:r>
      <w:proofErr w:type="spellEnd"/>
      <w:r w:rsidRPr="0056186D">
        <w:rPr>
          <w:rFonts w:ascii="Garamond" w:hAnsi="Garamond"/>
        </w:rPr>
        <w:t xml:space="preserve"> limbus, </w:t>
      </w:r>
      <w:proofErr w:type="spellStart"/>
      <w:r w:rsidRPr="0056186D">
        <w:rPr>
          <w:rFonts w:ascii="Garamond" w:hAnsi="Garamond"/>
        </w:rPr>
        <w:t>ultrasonografi</w:t>
      </w:r>
      <w:proofErr w:type="spellEnd"/>
      <w:r w:rsidRPr="0056186D">
        <w:rPr>
          <w:rFonts w:ascii="Garamond" w:hAnsi="Garamond"/>
        </w:rPr>
        <w:t>, dam CT</w:t>
      </w:r>
      <w:r w:rsidR="00B61308">
        <w:rPr>
          <w:rFonts w:ascii="Garamond" w:hAnsi="Garamond"/>
        </w:rPr>
        <w:t>-</w:t>
      </w:r>
      <w:r w:rsidRPr="0056186D">
        <w:rPr>
          <w:rFonts w:ascii="Garamond" w:hAnsi="Garamond"/>
        </w:rPr>
        <w:t>Scan</w:t>
      </w:r>
      <w:r w:rsidR="00B61308">
        <w:rPr>
          <w:rFonts w:ascii="Garamond" w:hAnsi="Garamond"/>
        </w:rPr>
        <w:t>.</w:t>
      </w:r>
      <w:r w:rsidR="0045682B">
        <w:rPr>
          <w:rFonts w:ascii="Garamond" w:hAnsi="Garamond"/>
        </w:rPr>
        <w:fldChar w:fldCharType="begin" w:fldLock="1"/>
      </w:r>
      <w:r w:rsidR="0045682B">
        <w:rPr>
          <w:rFonts w:ascii="Garamond" w:hAnsi="Garamond"/>
        </w:rPr>
        <w:instrText>ADDIN CSL_CITATION {"citationItems":[{"id":"ITEM-1","itemData":{"author":[{"dropping-particle":"","family":"Lubis","given":"Rodiah Rahmawaty","non-dropping-particle":"","parse-names":false,"suffix":""}],"container-title":"fakultas kedokteran USU","id":"ITEM-1","issued":{"date-parts":[["2014"]]},"number-of-pages":"14-16","publisher":"Universitas Sumatera Utara","publisher-place":"Medan","title":"Trauma Tembus Pada Mata","type":"book"},"uris":["http://www.mendeley.com/documents/?uuid=8a705aef-3d0e-46e0-88db-dce833f53fbe"]}],"mendeley":{"formattedCitation":"&lt;sup&gt;12&lt;/sup&gt;","plainTextFormattedCitation":"12","previouslyFormattedCitation":"&lt;sup&gt;12&lt;/sup&gt;"},"properties":{"noteIndex":0},"schema":"https://github.com/citation-style-language/schema/raw/master/csl-citation.json"}</w:instrText>
      </w:r>
      <w:r w:rsidR="0045682B">
        <w:rPr>
          <w:rFonts w:ascii="Garamond" w:hAnsi="Garamond"/>
        </w:rPr>
        <w:fldChar w:fldCharType="separate"/>
      </w:r>
      <w:r w:rsidR="0045682B" w:rsidRPr="0045682B">
        <w:rPr>
          <w:rFonts w:ascii="Garamond" w:hAnsi="Garamond"/>
          <w:noProof/>
          <w:vertAlign w:val="superscript"/>
        </w:rPr>
        <w:t>12</w:t>
      </w:r>
      <w:r w:rsidR="0045682B">
        <w:rPr>
          <w:rFonts w:ascii="Garamond" w:hAnsi="Garamond"/>
        </w:rPr>
        <w:fldChar w:fldCharType="end"/>
      </w:r>
      <w:r w:rsidRPr="0056186D">
        <w:rPr>
          <w:rFonts w:ascii="Garamond" w:hAnsi="Garamond"/>
        </w:rPr>
        <w:t xml:space="preserve"> </w:t>
      </w:r>
    </w:p>
    <w:p w14:paraId="3B58F7C9" w14:textId="77777777" w:rsidR="00F604DF" w:rsidRDefault="00F604DF" w:rsidP="00F604DF">
      <w:pPr>
        <w:pStyle w:val="NormalWeb"/>
        <w:shd w:val="clear" w:color="auto" w:fill="FFFFFF"/>
        <w:spacing w:before="0" w:beforeAutospacing="0" w:after="0" w:afterAutospacing="0"/>
        <w:ind w:firstLine="567"/>
        <w:jc w:val="both"/>
        <w:rPr>
          <w:rFonts w:ascii="Garamond" w:hAnsi="Garamond"/>
        </w:rPr>
      </w:pPr>
      <w:proofErr w:type="spellStart"/>
      <w:r w:rsidRPr="0056186D">
        <w:rPr>
          <w:rFonts w:ascii="Garamond" w:hAnsi="Garamond"/>
        </w:rPr>
        <w:t>Pembeda</w:t>
      </w:r>
      <w:proofErr w:type="spellEnd"/>
      <w:r w:rsidRPr="0056186D">
        <w:rPr>
          <w:rFonts w:ascii="Garamond" w:hAnsi="Garamond"/>
        </w:rPr>
        <w:t xml:space="preserve"> </w:t>
      </w:r>
      <w:proofErr w:type="spellStart"/>
      <w:r w:rsidRPr="0056186D">
        <w:rPr>
          <w:rFonts w:ascii="Garamond" w:hAnsi="Garamond"/>
        </w:rPr>
        <w:t>antara</w:t>
      </w:r>
      <w:proofErr w:type="spellEnd"/>
      <w:r w:rsidRPr="0056186D">
        <w:rPr>
          <w:rFonts w:ascii="Garamond" w:hAnsi="Garamond"/>
        </w:rPr>
        <w:t xml:space="preserve"> trauma </w:t>
      </w:r>
      <w:proofErr w:type="spellStart"/>
      <w:r w:rsidRPr="0056186D">
        <w:rPr>
          <w:rFonts w:ascii="Garamond" w:hAnsi="Garamond"/>
        </w:rPr>
        <w:t>tajam</w:t>
      </w:r>
      <w:proofErr w:type="spellEnd"/>
      <w:r w:rsidRPr="0056186D">
        <w:rPr>
          <w:rFonts w:ascii="Garamond" w:hAnsi="Garamond"/>
        </w:rPr>
        <w:t xml:space="preserve"> dan trauma </w:t>
      </w:r>
      <w:proofErr w:type="spellStart"/>
      <w:r w:rsidRPr="0056186D">
        <w:rPr>
          <w:rFonts w:ascii="Garamond" w:hAnsi="Garamond"/>
        </w:rPr>
        <w:t>tumpul</w:t>
      </w:r>
      <w:proofErr w:type="spellEnd"/>
      <w:r w:rsidRPr="0056186D">
        <w:rPr>
          <w:rFonts w:ascii="Garamond" w:hAnsi="Garamond"/>
        </w:rPr>
        <w:t xml:space="preserve"> </w:t>
      </w:r>
      <w:proofErr w:type="spellStart"/>
      <w:r w:rsidRPr="0056186D">
        <w:rPr>
          <w:rFonts w:ascii="Garamond" w:hAnsi="Garamond"/>
        </w:rPr>
        <w:t>adalah</w:t>
      </w:r>
      <w:proofErr w:type="spellEnd"/>
      <w:r w:rsidRPr="0056186D">
        <w:rPr>
          <w:rFonts w:ascii="Garamond" w:hAnsi="Garamond"/>
        </w:rPr>
        <w:t xml:space="preserve"> </w:t>
      </w:r>
      <w:proofErr w:type="spellStart"/>
      <w:r w:rsidRPr="0056186D">
        <w:rPr>
          <w:rFonts w:ascii="Garamond" w:hAnsi="Garamond"/>
        </w:rPr>
        <w:t>Tekanan</w:t>
      </w:r>
      <w:proofErr w:type="spellEnd"/>
      <w:r w:rsidRPr="0056186D">
        <w:rPr>
          <w:rFonts w:ascii="Garamond" w:hAnsi="Garamond"/>
        </w:rPr>
        <w:t xml:space="preserve"> Intra </w:t>
      </w:r>
      <w:proofErr w:type="spellStart"/>
      <w:r w:rsidRPr="0056186D">
        <w:rPr>
          <w:rFonts w:ascii="Garamond" w:hAnsi="Garamond"/>
        </w:rPr>
        <w:t>Okuli</w:t>
      </w:r>
      <w:proofErr w:type="spellEnd"/>
      <w:r w:rsidRPr="0056186D">
        <w:rPr>
          <w:rFonts w:ascii="Garamond" w:hAnsi="Garamond"/>
        </w:rPr>
        <w:t xml:space="preserve"> (TIO) pada </w:t>
      </w:r>
      <w:proofErr w:type="spellStart"/>
      <w:r w:rsidRPr="0056186D">
        <w:rPr>
          <w:rFonts w:ascii="Garamond" w:hAnsi="Garamond"/>
        </w:rPr>
        <w:t>kasus</w:t>
      </w:r>
      <w:proofErr w:type="spellEnd"/>
      <w:r w:rsidRPr="0056186D">
        <w:rPr>
          <w:rFonts w:ascii="Garamond" w:hAnsi="Garamond"/>
        </w:rPr>
        <w:t xml:space="preserve"> trauma </w:t>
      </w:r>
      <w:proofErr w:type="spellStart"/>
      <w:r w:rsidRPr="0056186D">
        <w:rPr>
          <w:rFonts w:ascii="Garamond" w:hAnsi="Garamond"/>
        </w:rPr>
        <w:t>tajam</w:t>
      </w:r>
      <w:proofErr w:type="spellEnd"/>
      <w:r w:rsidRPr="0056186D">
        <w:rPr>
          <w:rFonts w:ascii="Garamond" w:hAnsi="Garamond"/>
        </w:rPr>
        <w:t xml:space="preserve"> </w:t>
      </w:r>
      <w:proofErr w:type="spellStart"/>
      <w:r w:rsidRPr="0056186D">
        <w:rPr>
          <w:rFonts w:ascii="Garamond" w:hAnsi="Garamond"/>
        </w:rPr>
        <w:t>turun</w:t>
      </w:r>
      <w:proofErr w:type="spellEnd"/>
      <w:r w:rsidRPr="0056186D">
        <w:rPr>
          <w:rFonts w:ascii="Garamond" w:hAnsi="Garamond"/>
        </w:rPr>
        <w:t xml:space="preserve"> dan trauma </w:t>
      </w:r>
      <w:proofErr w:type="spellStart"/>
      <w:r w:rsidRPr="0056186D">
        <w:rPr>
          <w:rFonts w:ascii="Garamond" w:hAnsi="Garamond"/>
        </w:rPr>
        <w:t>tumpul</w:t>
      </w:r>
      <w:proofErr w:type="spellEnd"/>
      <w:r w:rsidRPr="0056186D">
        <w:rPr>
          <w:rFonts w:ascii="Garamond" w:hAnsi="Garamond"/>
        </w:rPr>
        <w:t xml:space="preserve"> </w:t>
      </w:r>
      <w:proofErr w:type="spellStart"/>
      <w:r w:rsidRPr="0056186D">
        <w:rPr>
          <w:rFonts w:ascii="Garamond" w:hAnsi="Garamond"/>
        </w:rPr>
        <w:t>meningkat</w:t>
      </w:r>
      <w:proofErr w:type="spellEnd"/>
      <w:r w:rsidRPr="0056186D">
        <w:rPr>
          <w:rFonts w:ascii="Garamond" w:hAnsi="Garamond"/>
        </w:rPr>
        <w:t xml:space="preserve">. Pada trauma </w:t>
      </w:r>
      <w:proofErr w:type="spellStart"/>
      <w:r w:rsidRPr="0056186D">
        <w:rPr>
          <w:rFonts w:ascii="Garamond" w:hAnsi="Garamond"/>
        </w:rPr>
        <w:t>tajam</w:t>
      </w:r>
      <w:proofErr w:type="spellEnd"/>
      <w:r w:rsidRPr="0056186D">
        <w:rPr>
          <w:rFonts w:ascii="Garamond" w:hAnsi="Garamond"/>
        </w:rPr>
        <w:t xml:space="preserve"> </w:t>
      </w:r>
      <w:proofErr w:type="spellStart"/>
      <w:r w:rsidRPr="0056186D">
        <w:rPr>
          <w:rFonts w:ascii="Garamond" w:hAnsi="Garamond"/>
        </w:rPr>
        <w:t>dapat</w:t>
      </w:r>
      <w:proofErr w:type="spellEnd"/>
      <w:r w:rsidRPr="0056186D">
        <w:rPr>
          <w:rFonts w:ascii="Garamond" w:hAnsi="Garamond"/>
        </w:rPr>
        <w:t xml:space="preserve"> </w:t>
      </w:r>
      <w:proofErr w:type="spellStart"/>
      <w:r w:rsidRPr="0056186D">
        <w:rPr>
          <w:rFonts w:ascii="Garamond" w:hAnsi="Garamond"/>
        </w:rPr>
        <w:t>terjadi</w:t>
      </w:r>
      <w:proofErr w:type="spellEnd"/>
      <w:r w:rsidRPr="0056186D">
        <w:rPr>
          <w:rFonts w:ascii="Garamond" w:hAnsi="Garamond"/>
        </w:rPr>
        <w:t xml:space="preserve"> </w:t>
      </w:r>
      <w:proofErr w:type="spellStart"/>
      <w:r w:rsidRPr="0056186D">
        <w:rPr>
          <w:rFonts w:ascii="Garamond" w:hAnsi="Garamond"/>
        </w:rPr>
        <w:t>dilatasi</w:t>
      </w:r>
      <w:proofErr w:type="spellEnd"/>
      <w:r w:rsidRPr="0056186D">
        <w:rPr>
          <w:rFonts w:ascii="Garamond" w:hAnsi="Garamond"/>
        </w:rPr>
        <w:t xml:space="preserve"> pupil dan juga </w:t>
      </w:r>
      <w:proofErr w:type="spellStart"/>
      <w:r w:rsidRPr="0056186D">
        <w:rPr>
          <w:rFonts w:ascii="Garamond" w:hAnsi="Garamond"/>
        </w:rPr>
        <w:t>rupturnya</w:t>
      </w:r>
      <w:proofErr w:type="spellEnd"/>
      <w:r w:rsidRPr="0056186D">
        <w:rPr>
          <w:rFonts w:ascii="Garamond" w:hAnsi="Garamond"/>
        </w:rPr>
        <w:t xml:space="preserve"> </w:t>
      </w:r>
      <w:proofErr w:type="spellStart"/>
      <w:r w:rsidRPr="0056186D">
        <w:rPr>
          <w:rFonts w:ascii="Garamond" w:hAnsi="Garamond"/>
        </w:rPr>
        <w:t>kornea</w:t>
      </w:r>
      <w:proofErr w:type="spellEnd"/>
      <w:r w:rsidRPr="0056186D">
        <w:rPr>
          <w:rFonts w:ascii="Garamond" w:hAnsi="Garamond"/>
        </w:rPr>
        <w:t xml:space="preserve"> </w:t>
      </w:r>
      <w:proofErr w:type="spellStart"/>
      <w:r w:rsidRPr="0056186D">
        <w:rPr>
          <w:rFonts w:ascii="Garamond" w:hAnsi="Garamond"/>
        </w:rPr>
        <w:t>sedangkan</w:t>
      </w:r>
      <w:proofErr w:type="spellEnd"/>
      <w:r w:rsidRPr="0056186D">
        <w:rPr>
          <w:rFonts w:ascii="Garamond" w:hAnsi="Garamond"/>
        </w:rPr>
        <w:t xml:space="preserve"> pada trauma </w:t>
      </w:r>
      <w:proofErr w:type="spellStart"/>
      <w:r w:rsidRPr="0056186D">
        <w:rPr>
          <w:rFonts w:ascii="Garamond" w:hAnsi="Garamond"/>
        </w:rPr>
        <w:t>tumpul</w:t>
      </w:r>
      <w:proofErr w:type="spellEnd"/>
      <w:r w:rsidRPr="0056186D">
        <w:rPr>
          <w:rFonts w:ascii="Garamond" w:hAnsi="Garamond"/>
        </w:rPr>
        <w:t xml:space="preserve"> </w:t>
      </w:r>
      <w:proofErr w:type="spellStart"/>
      <w:r w:rsidRPr="0056186D">
        <w:rPr>
          <w:rFonts w:ascii="Garamond" w:hAnsi="Garamond"/>
        </w:rPr>
        <w:t>tidak</w:t>
      </w:r>
      <w:proofErr w:type="spellEnd"/>
      <w:r w:rsidRPr="0056186D">
        <w:rPr>
          <w:rFonts w:ascii="Garamond" w:hAnsi="Garamond"/>
        </w:rPr>
        <w:t xml:space="preserve">. Tanda paling </w:t>
      </w:r>
      <w:proofErr w:type="spellStart"/>
      <w:r w:rsidRPr="0056186D">
        <w:rPr>
          <w:rFonts w:ascii="Garamond" w:hAnsi="Garamond"/>
        </w:rPr>
        <w:t>khas</w:t>
      </w:r>
      <w:proofErr w:type="spellEnd"/>
      <w:r w:rsidRPr="0056186D">
        <w:rPr>
          <w:rFonts w:ascii="Garamond" w:hAnsi="Garamond"/>
        </w:rPr>
        <w:t xml:space="preserve"> pada trauma </w:t>
      </w:r>
      <w:proofErr w:type="spellStart"/>
      <w:r w:rsidRPr="0056186D">
        <w:rPr>
          <w:rFonts w:ascii="Garamond" w:hAnsi="Garamond"/>
        </w:rPr>
        <w:t>tajam</w:t>
      </w:r>
      <w:proofErr w:type="spellEnd"/>
      <w:r w:rsidRPr="0056186D">
        <w:rPr>
          <w:rFonts w:ascii="Garamond" w:hAnsi="Garamond"/>
        </w:rPr>
        <w:t xml:space="preserve"> </w:t>
      </w:r>
      <w:proofErr w:type="spellStart"/>
      <w:r w:rsidRPr="0056186D">
        <w:rPr>
          <w:rFonts w:ascii="Garamond" w:hAnsi="Garamond"/>
        </w:rPr>
        <w:t>adalah</w:t>
      </w:r>
      <w:proofErr w:type="spellEnd"/>
      <w:r w:rsidRPr="0056186D">
        <w:rPr>
          <w:rFonts w:ascii="Garamond" w:hAnsi="Garamond"/>
        </w:rPr>
        <w:t xml:space="preserve"> </w:t>
      </w:r>
      <w:proofErr w:type="spellStart"/>
      <w:r w:rsidRPr="0056186D">
        <w:rPr>
          <w:rFonts w:ascii="Garamond" w:hAnsi="Garamond"/>
        </w:rPr>
        <w:t>perdarahan</w:t>
      </w:r>
      <w:proofErr w:type="spellEnd"/>
      <w:r w:rsidRPr="0056186D">
        <w:rPr>
          <w:rFonts w:ascii="Garamond" w:hAnsi="Garamond"/>
        </w:rPr>
        <w:t xml:space="preserve">. </w:t>
      </w:r>
    </w:p>
    <w:p w14:paraId="5F26AA44" w14:textId="094AF66E" w:rsidR="00F604DF" w:rsidRDefault="00F604DF" w:rsidP="00F604DF">
      <w:pPr>
        <w:pStyle w:val="NormalWeb"/>
        <w:shd w:val="clear" w:color="auto" w:fill="FFFFFF"/>
        <w:spacing w:before="0" w:beforeAutospacing="0" w:after="0" w:afterAutospacing="0"/>
        <w:ind w:firstLine="567"/>
        <w:jc w:val="both"/>
        <w:rPr>
          <w:rFonts w:ascii="Garamond" w:hAnsi="Garamond"/>
        </w:rPr>
      </w:pPr>
      <w:proofErr w:type="spellStart"/>
      <w:r w:rsidRPr="0056186D">
        <w:rPr>
          <w:rFonts w:ascii="Garamond" w:hAnsi="Garamond"/>
        </w:rPr>
        <w:t>Tataksana</w:t>
      </w:r>
      <w:proofErr w:type="spellEnd"/>
      <w:r w:rsidRPr="0056186D">
        <w:rPr>
          <w:rFonts w:ascii="Garamond" w:hAnsi="Garamond"/>
        </w:rPr>
        <w:t xml:space="preserve"> yang </w:t>
      </w:r>
      <w:proofErr w:type="spellStart"/>
      <w:r w:rsidRPr="0056186D">
        <w:rPr>
          <w:rFonts w:ascii="Garamond" w:hAnsi="Garamond"/>
        </w:rPr>
        <w:t>dapat</w:t>
      </w:r>
      <w:proofErr w:type="spellEnd"/>
      <w:r w:rsidRPr="0056186D">
        <w:rPr>
          <w:rFonts w:ascii="Garamond" w:hAnsi="Garamond"/>
        </w:rPr>
        <w:t xml:space="preserve"> </w:t>
      </w:r>
      <w:proofErr w:type="spellStart"/>
      <w:r w:rsidRPr="0056186D">
        <w:rPr>
          <w:rFonts w:ascii="Garamond" w:hAnsi="Garamond"/>
        </w:rPr>
        <w:t>dipilih</w:t>
      </w:r>
      <w:proofErr w:type="spellEnd"/>
      <w:r w:rsidRPr="0056186D">
        <w:rPr>
          <w:rFonts w:ascii="Garamond" w:hAnsi="Garamond"/>
        </w:rPr>
        <w:t xml:space="preserve"> pada Trauma </w:t>
      </w:r>
      <w:proofErr w:type="spellStart"/>
      <w:r w:rsidRPr="0056186D">
        <w:rPr>
          <w:rFonts w:ascii="Garamond" w:hAnsi="Garamond"/>
        </w:rPr>
        <w:t>tajam</w:t>
      </w:r>
      <w:proofErr w:type="spellEnd"/>
      <w:r w:rsidRPr="0056186D">
        <w:rPr>
          <w:rFonts w:ascii="Garamond" w:hAnsi="Garamond"/>
        </w:rPr>
        <w:t xml:space="preserve"> </w:t>
      </w:r>
      <w:proofErr w:type="spellStart"/>
      <w:r w:rsidRPr="0056186D">
        <w:rPr>
          <w:rFonts w:ascii="Garamond" w:hAnsi="Garamond"/>
        </w:rPr>
        <w:t>adalah</w:t>
      </w:r>
      <w:proofErr w:type="spellEnd"/>
      <w:r w:rsidRPr="0056186D">
        <w:rPr>
          <w:rFonts w:ascii="Garamond" w:hAnsi="Garamond"/>
        </w:rPr>
        <w:t xml:space="preserve"> </w:t>
      </w:r>
      <w:proofErr w:type="spellStart"/>
      <w:r w:rsidRPr="0056186D">
        <w:rPr>
          <w:rFonts w:ascii="Garamond" w:hAnsi="Garamond"/>
        </w:rPr>
        <w:t>pertolongan</w:t>
      </w:r>
      <w:proofErr w:type="spellEnd"/>
      <w:r w:rsidRPr="0056186D">
        <w:rPr>
          <w:rFonts w:ascii="Garamond" w:hAnsi="Garamond"/>
        </w:rPr>
        <w:t xml:space="preserve"> </w:t>
      </w:r>
      <w:proofErr w:type="spellStart"/>
      <w:r w:rsidRPr="0056186D">
        <w:rPr>
          <w:rFonts w:ascii="Garamond" w:hAnsi="Garamond"/>
        </w:rPr>
        <w:t>pertama</w:t>
      </w:r>
      <w:proofErr w:type="spellEnd"/>
      <w:r w:rsidRPr="0056186D">
        <w:rPr>
          <w:rFonts w:ascii="Garamond" w:hAnsi="Garamond"/>
        </w:rPr>
        <w:t xml:space="preserve"> </w:t>
      </w:r>
      <w:proofErr w:type="spellStart"/>
      <w:r w:rsidRPr="0056186D">
        <w:rPr>
          <w:rFonts w:ascii="Garamond" w:hAnsi="Garamond"/>
        </w:rPr>
        <w:t>atau</w:t>
      </w:r>
      <w:proofErr w:type="spellEnd"/>
      <w:r w:rsidRPr="0056186D">
        <w:rPr>
          <w:rFonts w:ascii="Garamond" w:hAnsi="Garamond"/>
        </w:rPr>
        <w:t xml:space="preserve"> </w:t>
      </w:r>
      <w:proofErr w:type="spellStart"/>
      <w:r w:rsidRPr="0056186D">
        <w:rPr>
          <w:rFonts w:ascii="Garamond" w:hAnsi="Garamond"/>
        </w:rPr>
        <w:t>tindakan</w:t>
      </w:r>
      <w:proofErr w:type="spellEnd"/>
      <w:r w:rsidRPr="0056186D">
        <w:rPr>
          <w:rFonts w:ascii="Garamond" w:hAnsi="Garamond"/>
        </w:rPr>
        <w:t xml:space="preserve"> yang </w:t>
      </w:r>
      <w:proofErr w:type="spellStart"/>
      <w:r w:rsidRPr="0056186D">
        <w:rPr>
          <w:rFonts w:ascii="Garamond" w:hAnsi="Garamond"/>
        </w:rPr>
        <w:t>dilakukan</w:t>
      </w:r>
      <w:proofErr w:type="spellEnd"/>
      <w:r w:rsidRPr="0056186D">
        <w:rPr>
          <w:rFonts w:ascii="Garamond" w:hAnsi="Garamond"/>
        </w:rPr>
        <w:t xml:space="preserve"> </w:t>
      </w:r>
      <w:proofErr w:type="spellStart"/>
      <w:r w:rsidRPr="0056186D">
        <w:rPr>
          <w:rFonts w:ascii="Garamond" w:hAnsi="Garamond"/>
        </w:rPr>
        <w:t>sesaat</w:t>
      </w:r>
      <w:proofErr w:type="spellEnd"/>
      <w:r w:rsidRPr="0056186D">
        <w:rPr>
          <w:rFonts w:ascii="Garamond" w:hAnsi="Garamond"/>
        </w:rPr>
        <w:t xml:space="preserve"> </w:t>
      </w:r>
      <w:proofErr w:type="spellStart"/>
      <w:r w:rsidRPr="0056186D">
        <w:rPr>
          <w:rFonts w:ascii="Garamond" w:hAnsi="Garamond"/>
        </w:rPr>
        <w:t>setelah</w:t>
      </w:r>
      <w:proofErr w:type="spellEnd"/>
      <w:r w:rsidRPr="0056186D">
        <w:rPr>
          <w:rFonts w:ascii="Garamond" w:hAnsi="Garamond"/>
        </w:rPr>
        <w:t xml:space="preserve"> </w:t>
      </w:r>
      <w:proofErr w:type="spellStart"/>
      <w:r w:rsidRPr="0056186D">
        <w:rPr>
          <w:rFonts w:ascii="Garamond" w:hAnsi="Garamond"/>
        </w:rPr>
        <w:t>kejadian</w:t>
      </w:r>
      <w:proofErr w:type="spellEnd"/>
      <w:r w:rsidRPr="0056186D">
        <w:rPr>
          <w:rFonts w:ascii="Garamond" w:hAnsi="Garamond"/>
        </w:rPr>
        <w:t xml:space="preserve"> trauma, </w:t>
      </w:r>
      <w:proofErr w:type="spellStart"/>
      <w:r w:rsidRPr="0056186D">
        <w:rPr>
          <w:rFonts w:ascii="Garamond" w:hAnsi="Garamond"/>
        </w:rPr>
        <w:t>serta</w:t>
      </w:r>
      <w:proofErr w:type="spellEnd"/>
      <w:r w:rsidRPr="0056186D">
        <w:rPr>
          <w:rFonts w:ascii="Garamond" w:hAnsi="Garamond"/>
        </w:rPr>
        <w:t xml:space="preserve"> </w:t>
      </w:r>
      <w:proofErr w:type="spellStart"/>
      <w:r w:rsidRPr="0056186D">
        <w:rPr>
          <w:rFonts w:ascii="Garamond" w:hAnsi="Garamond"/>
        </w:rPr>
        <w:t>perujukan</w:t>
      </w:r>
      <w:proofErr w:type="spellEnd"/>
      <w:r w:rsidRPr="0056186D">
        <w:rPr>
          <w:rFonts w:ascii="Garamond" w:hAnsi="Garamond"/>
        </w:rPr>
        <w:t xml:space="preserve">. </w:t>
      </w:r>
      <w:proofErr w:type="spellStart"/>
      <w:r w:rsidRPr="0056186D">
        <w:rPr>
          <w:rFonts w:ascii="Garamond" w:hAnsi="Garamond"/>
        </w:rPr>
        <w:t>Kecepatan</w:t>
      </w:r>
      <w:proofErr w:type="spellEnd"/>
      <w:r w:rsidRPr="0056186D">
        <w:rPr>
          <w:rFonts w:ascii="Garamond" w:hAnsi="Garamond"/>
        </w:rPr>
        <w:t xml:space="preserve"> dan </w:t>
      </w:r>
      <w:proofErr w:type="spellStart"/>
      <w:r w:rsidRPr="0056186D">
        <w:rPr>
          <w:rFonts w:ascii="Garamond" w:hAnsi="Garamond"/>
        </w:rPr>
        <w:t>ketepatan</w:t>
      </w:r>
      <w:proofErr w:type="spellEnd"/>
      <w:r w:rsidRPr="0056186D">
        <w:rPr>
          <w:rFonts w:ascii="Garamond" w:hAnsi="Garamond"/>
        </w:rPr>
        <w:t xml:space="preserve"> </w:t>
      </w:r>
      <w:proofErr w:type="spellStart"/>
      <w:r w:rsidRPr="0056186D">
        <w:rPr>
          <w:rFonts w:ascii="Garamond" w:hAnsi="Garamond"/>
        </w:rPr>
        <w:t>saat</w:t>
      </w:r>
      <w:proofErr w:type="spellEnd"/>
      <w:r w:rsidRPr="0056186D">
        <w:rPr>
          <w:rFonts w:ascii="Garamond" w:hAnsi="Garamond"/>
        </w:rPr>
        <w:t xml:space="preserve"> </w:t>
      </w:r>
      <w:proofErr w:type="spellStart"/>
      <w:r w:rsidRPr="0056186D">
        <w:rPr>
          <w:rFonts w:ascii="Garamond" w:hAnsi="Garamond"/>
        </w:rPr>
        <w:t>melakukan</w:t>
      </w:r>
      <w:proofErr w:type="spellEnd"/>
      <w:r w:rsidRPr="0056186D">
        <w:rPr>
          <w:rFonts w:ascii="Garamond" w:hAnsi="Garamond"/>
        </w:rPr>
        <w:t xml:space="preserve"> </w:t>
      </w:r>
      <w:proofErr w:type="spellStart"/>
      <w:r w:rsidRPr="0056186D">
        <w:rPr>
          <w:rFonts w:ascii="Garamond" w:hAnsi="Garamond"/>
        </w:rPr>
        <w:t>rujukan</w:t>
      </w:r>
      <w:proofErr w:type="spellEnd"/>
      <w:r w:rsidRPr="0056186D">
        <w:rPr>
          <w:rFonts w:ascii="Garamond" w:hAnsi="Garamond"/>
        </w:rPr>
        <w:t xml:space="preserve"> </w:t>
      </w:r>
      <w:proofErr w:type="spellStart"/>
      <w:r w:rsidRPr="0056186D">
        <w:rPr>
          <w:rFonts w:ascii="Garamond" w:hAnsi="Garamond"/>
        </w:rPr>
        <w:t>akan</w:t>
      </w:r>
      <w:proofErr w:type="spellEnd"/>
      <w:r w:rsidRPr="0056186D">
        <w:rPr>
          <w:rFonts w:ascii="Garamond" w:hAnsi="Garamond"/>
        </w:rPr>
        <w:t xml:space="preserve"> sangat </w:t>
      </w:r>
      <w:proofErr w:type="spellStart"/>
      <w:r w:rsidRPr="0056186D">
        <w:rPr>
          <w:rFonts w:ascii="Garamond" w:hAnsi="Garamond"/>
        </w:rPr>
        <w:t>mempengaruhi</w:t>
      </w:r>
      <w:proofErr w:type="spellEnd"/>
      <w:r w:rsidRPr="0056186D">
        <w:rPr>
          <w:rFonts w:ascii="Garamond" w:hAnsi="Garamond"/>
        </w:rPr>
        <w:t xml:space="preserve"> prognosis. </w:t>
      </w:r>
      <w:proofErr w:type="spellStart"/>
      <w:r w:rsidRPr="0056186D">
        <w:rPr>
          <w:rFonts w:ascii="Garamond" w:hAnsi="Garamond"/>
        </w:rPr>
        <w:t>Tatalaksana</w:t>
      </w:r>
      <w:proofErr w:type="spellEnd"/>
      <w:r w:rsidRPr="0056186D">
        <w:rPr>
          <w:rFonts w:ascii="Garamond" w:hAnsi="Garamond"/>
        </w:rPr>
        <w:t xml:space="preserve"> </w:t>
      </w:r>
      <w:proofErr w:type="spellStart"/>
      <w:r w:rsidRPr="0056186D">
        <w:rPr>
          <w:rFonts w:ascii="Garamond" w:hAnsi="Garamond"/>
        </w:rPr>
        <w:t>utama</w:t>
      </w:r>
      <w:proofErr w:type="spellEnd"/>
      <w:r w:rsidRPr="0056186D">
        <w:rPr>
          <w:rFonts w:ascii="Garamond" w:hAnsi="Garamond"/>
        </w:rPr>
        <w:t xml:space="preserve"> pada </w:t>
      </w:r>
      <w:proofErr w:type="spellStart"/>
      <w:r w:rsidRPr="0056186D">
        <w:rPr>
          <w:rFonts w:ascii="Garamond" w:hAnsi="Garamond"/>
        </w:rPr>
        <w:t>kasus-kasus</w:t>
      </w:r>
      <w:proofErr w:type="spellEnd"/>
      <w:r w:rsidRPr="0056186D">
        <w:rPr>
          <w:rFonts w:ascii="Garamond" w:hAnsi="Garamond"/>
        </w:rPr>
        <w:t xml:space="preserve"> trauma pada </w:t>
      </w:r>
      <w:proofErr w:type="spellStart"/>
      <w:r w:rsidRPr="0056186D">
        <w:rPr>
          <w:rFonts w:ascii="Garamond" w:hAnsi="Garamond"/>
        </w:rPr>
        <w:t>mata</w:t>
      </w:r>
      <w:proofErr w:type="spellEnd"/>
      <w:r w:rsidRPr="0056186D">
        <w:rPr>
          <w:rFonts w:ascii="Garamond" w:hAnsi="Garamond"/>
        </w:rPr>
        <w:t xml:space="preserve"> </w:t>
      </w:r>
      <w:proofErr w:type="spellStart"/>
      <w:r w:rsidRPr="0056186D">
        <w:rPr>
          <w:rFonts w:ascii="Garamond" w:hAnsi="Garamond"/>
        </w:rPr>
        <w:t>adalah</w:t>
      </w:r>
      <w:proofErr w:type="spellEnd"/>
      <w:r w:rsidRPr="0056186D">
        <w:rPr>
          <w:rFonts w:ascii="Garamond" w:hAnsi="Garamond"/>
        </w:rPr>
        <w:t xml:space="preserve"> </w:t>
      </w:r>
      <w:proofErr w:type="spellStart"/>
      <w:r w:rsidRPr="0056186D">
        <w:rPr>
          <w:rFonts w:ascii="Garamond" w:hAnsi="Garamond"/>
        </w:rPr>
        <w:t>tindakan</w:t>
      </w:r>
      <w:proofErr w:type="spellEnd"/>
      <w:r w:rsidRPr="0056186D">
        <w:rPr>
          <w:rFonts w:ascii="Garamond" w:hAnsi="Garamond"/>
        </w:rPr>
        <w:t xml:space="preserve"> </w:t>
      </w:r>
      <w:proofErr w:type="spellStart"/>
      <w:r w:rsidRPr="0056186D">
        <w:rPr>
          <w:rFonts w:ascii="Garamond" w:hAnsi="Garamond"/>
        </w:rPr>
        <w:t>rekonstruksi</w:t>
      </w:r>
      <w:proofErr w:type="spellEnd"/>
      <w:r w:rsidRPr="0056186D">
        <w:rPr>
          <w:rFonts w:ascii="Garamond" w:hAnsi="Garamond"/>
        </w:rPr>
        <w:t xml:space="preserve"> </w:t>
      </w:r>
      <w:proofErr w:type="spellStart"/>
      <w:r w:rsidRPr="0056186D">
        <w:rPr>
          <w:rFonts w:ascii="Garamond" w:hAnsi="Garamond"/>
        </w:rPr>
        <w:t>guna</w:t>
      </w:r>
      <w:proofErr w:type="spellEnd"/>
      <w:r w:rsidRPr="0056186D">
        <w:rPr>
          <w:rFonts w:ascii="Garamond" w:hAnsi="Garamond"/>
        </w:rPr>
        <w:t xml:space="preserve"> </w:t>
      </w:r>
      <w:proofErr w:type="spellStart"/>
      <w:r w:rsidRPr="0056186D">
        <w:rPr>
          <w:rFonts w:ascii="Garamond" w:hAnsi="Garamond"/>
        </w:rPr>
        <w:t>mencegah</w:t>
      </w:r>
      <w:proofErr w:type="spellEnd"/>
      <w:r w:rsidRPr="0056186D">
        <w:rPr>
          <w:rFonts w:ascii="Garamond" w:hAnsi="Garamond"/>
        </w:rPr>
        <w:t xml:space="preserve"> </w:t>
      </w:r>
      <w:proofErr w:type="spellStart"/>
      <w:r w:rsidRPr="0056186D">
        <w:rPr>
          <w:rFonts w:ascii="Garamond" w:hAnsi="Garamond"/>
        </w:rPr>
        <w:t>perburukan</w:t>
      </w:r>
      <w:proofErr w:type="spellEnd"/>
      <w:r w:rsidRPr="0056186D">
        <w:rPr>
          <w:rFonts w:ascii="Garamond" w:hAnsi="Garamond"/>
        </w:rPr>
        <w:t xml:space="preserve"> prognosis dan </w:t>
      </w:r>
      <w:proofErr w:type="spellStart"/>
      <w:r w:rsidRPr="0056186D">
        <w:rPr>
          <w:rFonts w:ascii="Garamond" w:hAnsi="Garamond"/>
        </w:rPr>
        <w:t>mengembalikan</w:t>
      </w:r>
      <w:proofErr w:type="spellEnd"/>
      <w:r w:rsidRPr="0056186D">
        <w:rPr>
          <w:rFonts w:ascii="Garamond" w:hAnsi="Garamond"/>
        </w:rPr>
        <w:t xml:space="preserve"> </w:t>
      </w:r>
      <w:proofErr w:type="spellStart"/>
      <w:r w:rsidRPr="0056186D">
        <w:rPr>
          <w:rFonts w:ascii="Garamond" w:hAnsi="Garamond"/>
        </w:rPr>
        <w:t>kualitas</w:t>
      </w:r>
      <w:proofErr w:type="spellEnd"/>
      <w:r w:rsidRPr="0056186D">
        <w:rPr>
          <w:rFonts w:ascii="Garamond" w:hAnsi="Garamond"/>
        </w:rPr>
        <w:t xml:space="preserve"> </w:t>
      </w:r>
      <w:proofErr w:type="spellStart"/>
      <w:r w:rsidRPr="0056186D">
        <w:rPr>
          <w:rFonts w:ascii="Garamond" w:hAnsi="Garamond"/>
        </w:rPr>
        <w:t>hidup</w:t>
      </w:r>
      <w:proofErr w:type="spellEnd"/>
      <w:r w:rsidRPr="0056186D">
        <w:rPr>
          <w:rFonts w:ascii="Garamond" w:hAnsi="Garamond"/>
        </w:rPr>
        <w:t xml:space="preserve"> </w:t>
      </w:r>
      <w:proofErr w:type="spellStart"/>
      <w:r w:rsidRPr="0056186D">
        <w:rPr>
          <w:rFonts w:ascii="Garamond" w:hAnsi="Garamond"/>
        </w:rPr>
        <w:t>pasien</w:t>
      </w:r>
      <w:proofErr w:type="spellEnd"/>
      <w:r w:rsidRPr="0056186D">
        <w:rPr>
          <w:rFonts w:ascii="Garamond" w:hAnsi="Garamond"/>
        </w:rPr>
        <w:t xml:space="preserve">. </w:t>
      </w:r>
      <w:proofErr w:type="spellStart"/>
      <w:r w:rsidRPr="0056186D">
        <w:rPr>
          <w:rFonts w:ascii="Garamond" w:hAnsi="Garamond"/>
        </w:rPr>
        <w:t>Semua</w:t>
      </w:r>
      <w:proofErr w:type="spellEnd"/>
      <w:r w:rsidRPr="0056186D">
        <w:rPr>
          <w:rFonts w:ascii="Garamond" w:hAnsi="Garamond"/>
        </w:rPr>
        <w:t xml:space="preserve"> trauma yang </w:t>
      </w:r>
      <w:proofErr w:type="spellStart"/>
      <w:r w:rsidRPr="0056186D">
        <w:rPr>
          <w:rFonts w:ascii="Garamond" w:hAnsi="Garamond"/>
        </w:rPr>
        <w:t>terjadi</w:t>
      </w:r>
      <w:proofErr w:type="spellEnd"/>
      <w:r w:rsidRPr="0056186D">
        <w:rPr>
          <w:rFonts w:ascii="Garamond" w:hAnsi="Garamond"/>
        </w:rPr>
        <w:t xml:space="preserve"> pada </w:t>
      </w:r>
      <w:proofErr w:type="spellStart"/>
      <w:r w:rsidRPr="0056186D">
        <w:rPr>
          <w:rFonts w:ascii="Garamond" w:hAnsi="Garamond"/>
        </w:rPr>
        <w:t>mata</w:t>
      </w:r>
      <w:proofErr w:type="spellEnd"/>
      <w:r w:rsidRPr="0056186D">
        <w:rPr>
          <w:rFonts w:ascii="Garamond" w:hAnsi="Garamond"/>
        </w:rPr>
        <w:t xml:space="preserve"> dan </w:t>
      </w:r>
      <w:proofErr w:type="spellStart"/>
      <w:r w:rsidRPr="0056186D">
        <w:rPr>
          <w:rFonts w:ascii="Garamond" w:hAnsi="Garamond"/>
        </w:rPr>
        <w:t>mengganggu</w:t>
      </w:r>
      <w:proofErr w:type="spellEnd"/>
      <w:r w:rsidRPr="0056186D">
        <w:rPr>
          <w:rFonts w:ascii="Garamond" w:hAnsi="Garamond"/>
        </w:rPr>
        <w:t xml:space="preserve"> </w:t>
      </w:r>
      <w:proofErr w:type="spellStart"/>
      <w:r w:rsidRPr="0056186D">
        <w:rPr>
          <w:rFonts w:ascii="Garamond" w:hAnsi="Garamond"/>
        </w:rPr>
        <w:t>serta</w:t>
      </w:r>
      <w:proofErr w:type="spellEnd"/>
      <w:r w:rsidRPr="0056186D">
        <w:rPr>
          <w:rFonts w:ascii="Garamond" w:hAnsi="Garamond"/>
        </w:rPr>
        <w:t xml:space="preserve"> </w:t>
      </w:r>
      <w:proofErr w:type="spellStart"/>
      <w:r w:rsidRPr="0056186D">
        <w:rPr>
          <w:rFonts w:ascii="Garamond" w:hAnsi="Garamond"/>
        </w:rPr>
        <w:t>menimbulkan</w:t>
      </w:r>
      <w:proofErr w:type="spellEnd"/>
      <w:r w:rsidRPr="0056186D">
        <w:rPr>
          <w:rFonts w:ascii="Garamond" w:hAnsi="Garamond"/>
        </w:rPr>
        <w:t xml:space="preserve"> </w:t>
      </w:r>
      <w:proofErr w:type="spellStart"/>
      <w:r w:rsidRPr="0056186D">
        <w:rPr>
          <w:rFonts w:ascii="Garamond" w:hAnsi="Garamond"/>
        </w:rPr>
        <w:t>gejala</w:t>
      </w:r>
      <w:proofErr w:type="spellEnd"/>
      <w:r w:rsidRPr="0056186D">
        <w:rPr>
          <w:rFonts w:ascii="Garamond" w:hAnsi="Garamond"/>
        </w:rPr>
        <w:t xml:space="preserve"> </w:t>
      </w:r>
      <w:proofErr w:type="spellStart"/>
      <w:r w:rsidRPr="0056186D">
        <w:rPr>
          <w:rFonts w:ascii="Garamond" w:hAnsi="Garamond"/>
        </w:rPr>
        <w:t>adalah</w:t>
      </w:r>
      <w:proofErr w:type="spellEnd"/>
      <w:r w:rsidRPr="0056186D">
        <w:rPr>
          <w:rFonts w:ascii="Garamond" w:hAnsi="Garamond"/>
        </w:rPr>
        <w:t xml:space="preserve"> </w:t>
      </w:r>
      <w:proofErr w:type="spellStart"/>
      <w:r w:rsidRPr="0056186D">
        <w:rPr>
          <w:rFonts w:ascii="Garamond" w:hAnsi="Garamond"/>
        </w:rPr>
        <w:t>indikasi</w:t>
      </w:r>
      <w:proofErr w:type="spellEnd"/>
      <w:r w:rsidRPr="0056186D">
        <w:rPr>
          <w:rFonts w:ascii="Garamond" w:hAnsi="Garamond"/>
        </w:rPr>
        <w:t xml:space="preserve"> </w:t>
      </w:r>
      <w:proofErr w:type="spellStart"/>
      <w:r w:rsidRPr="0056186D">
        <w:rPr>
          <w:rFonts w:ascii="Garamond" w:hAnsi="Garamond"/>
        </w:rPr>
        <w:t>untuk</w:t>
      </w:r>
      <w:proofErr w:type="spellEnd"/>
      <w:r w:rsidRPr="0056186D">
        <w:rPr>
          <w:rFonts w:ascii="Garamond" w:hAnsi="Garamond"/>
        </w:rPr>
        <w:t xml:space="preserve"> </w:t>
      </w:r>
      <w:proofErr w:type="spellStart"/>
      <w:r w:rsidRPr="0056186D">
        <w:rPr>
          <w:rFonts w:ascii="Garamond" w:hAnsi="Garamond"/>
        </w:rPr>
        <w:t>dilakukannya</w:t>
      </w:r>
      <w:proofErr w:type="spellEnd"/>
      <w:r w:rsidRPr="0056186D">
        <w:rPr>
          <w:rFonts w:ascii="Garamond" w:hAnsi="Garamond"/>
        </w:rPr>
        <w:t xml:space="preserve"> rekonstruksi</w:t>
      </w:r>
      <w:r w:rsidR="00B61308">
        <w:rPr>
          <w:rFonts w:ascii="Garamond" w:hAnsi="Garamond"/>
        </w:rPr>
        <w:t>.</w:t>
      </w:r>
      <w:r w:rsidR="0045682B">
        <w:rPr>
          <w:rFonts w:ascii="Garamond" w:hAnsi="Garamond"/>
        </w:rPr>
        <w:fldChar w:fldCharType="begin" w:fldLock="1"/>
      </w:r>
      <w:r w:rsidR="0045682B">
        <w:rPr>
          <w:rFonts w:ascii="Garamond" w:hAnsi="Garamond"/>
        </w:rPr>
        <w:instrText>ADDIN CSL_CITATION {"citationItems":[{"id":"ITEM-1","itemData":{"ISSN":"2656-761X","abstract":"Background: Most cases of trauma to the eye due to trauma often led to the loss of visual func- tion. Young adult groups - especially men - are the group most likely to experience eye trauma. Home accident, violance, battery explosions, spors-related injury, and traffic accident are the condition that most often cause trauma to the eye. Severe eye trama can cause multiple injury to the palpabrae, eyeballs, and orbital soft tissue including fishing hook. Case report: A 5-year-old boy was brought by his mother arrived in the hospital with the case in which the left eye was pierced by a fishing hook a few hours prior to the arrival. The affected eye generates pains and produces tears with blood. The pain increases when the eyes are closed. The fishing hook perforated in the patient's left eye was cut off by his father, with the half of the fishing hook still remain in the eye. Procedure: Definitive action in the form of operative and medicinal treatment by reconstructing the affected part of the trauma and performing extraction as well as medical therapy using topical antibiotics as prophylaxis. Conclusion: Eye trauma is a common cause of unilateral blindness in children and young adults, which includes trauma caused by foreign objects. Diagnosis of oculi trauma can be simply done by relying on anamnesis and an adequate physical examination. The main treatment of the Corpus Alienum case is the extraction of the foreign object in order to relieve the symptoms as well as to prevent further complications. The medicinal treatment that should be considered after the extrac- tion.","author":[{"dropping-particle":"","family":"Akbar","given":"Muhammad","non-dropping-particle":"","parse-names":false,"suffix":""},{"dropping-particle":"","family":"Helijanti","given":"Neneng","non-dropping-particle":"","parse-names":false,"suffix":""},{"dropping-particle":"","family":"Munir","given":"Muhammad Ardi","non-dropping-particle":"","parse-names":false,"suffix":""},{"dropping-particle":"","family":"Sofyan","given":"Asrawati","non-dropping-particle":"","parse-names":false,"suffix":""}],"container-title":"journal medical Profession","id":"ITEM-1","issue":"2","issued":{"date-parts":[["2019"]]},"page":"152","title":"Conjunctival Laceration of the Tarsalis Palpebra Inferior et causing by a Fishing Hook","type":"article-journal","volume":"1"},"uris":["http://www.mendeley.com/documents/?uuid=9b92bf47-794a-4a97-bc34-25a3e1b0748b"]}],"mendeley":{"formattedCitation":"&lt;sup&gt;11&lt;/sup&gt;","plainTextFormattedCitation":"11","previouslyFormattedCitation":"&lt;sup&gt;11&lt;/sup&gt;"},"properties":{"noteIndex":0},"schema":"https://github.com/citation-style-language/schema/raw/master/csl-citation.json"}</w:instrText>
      </w:r>
      <w:r w:rsidR="0045682B">
        <w:rPr>
          <w:rFonts w:ascii="Garamond" w:hAnsi="Garamond"/>
        </w:rPr>
        <w:fldChar w:fldCharType="separate"/>
      </w:r>
      <w:r w:rsidR="0045682B" w:rsidRPr="0045682B">
        <w:rPr>
          <w:rFonts w:ascii="Garamond" w:hAnsi="Garamond"/>
          <w:noProof/>
          <w:vertAlign w:val="superscript"/>
        </w:rPr>
        <w:t>11</w:t>
      </w:r>
      <w:r w:rsidR="0045682B">
        <w:rPr>
          <w:rFonts w:ascii="Garamond" w:hAnsi="Garamond"/>
        </w:rPr>
        <w:fldChar w:fldCharType="end"/>
      </w:r>
      <w:r>
        <w:rPr>
          <w:rFonts w:ascii="Garamond" w:hAnsi="Garamond"/>
        </w:rPr>
        <w:t xml:space="preserve"> </w:t>
      </w:r>
      <w:proofErr w:type="spellStart"/>
      <w:r w:rsidRPr="0056186D">
        <w:rPr>
          <w:rFonts w:ascii="Garamond" w:hAnsi="Garamond"/>
        </w:rPr>
        <w:t>Obat</w:t>
      </w:r>
      <w:proofErr w:type="spellEnd"/>
      <w:r w:rsidRPr="0056186D">
        <w:rPr>
          <w:rFonts w:ascii="Garamond" w:hAnsi="Garamond"/>
        </w:rPr>
        <w:t xml:space="preserve"> dan </w:t>
      </w:r>
      <w:proofErr w:type="spellStart"/>
      <w:r w:rsidRPr="0056186D">
        <w:rPr>
          <w:rFonts w:ascii="Garamond" w:hAnsi="Garamond"/>
        </w:rPr>
        <w:t>manajemen</w:t>
      </w:r>
      <w:proofErr w:type="spellEnd"/>
      <w:r w:rsidRPr="0056186D">
        <w:rPr>
          <w:rFonts w:ascii="Garamond" w:hAnsi="Garamond"/>
        </w:rPr>
        <w:t xml:space="preserve"> </w:t>
      </w:r>
      <w:proofErr w:type="spellStart"/>
      <w:r w:rsidRPr="0056186D">
        <w:rPr>
          <w:rFonts w:ascii="Garamond" w:hAnsi="Garamond"/>
        </w:rPr>
        <w:t>pertama</w:t>
      </w:r>
      <w:proofErr w:type="spellEnd"/>
      <w:r w:rsidRPr="0056186D">
        <w:rPr>
          <w:rFonts w:ascii="Garamond" w:hAnsi="Garamond"/>
        </w:rPr>
        <w:t xml:space="preserve"> </w:t>
      </w:r>
      <w:proofErr w:type="spellStart"/>
      <w:r w:rsidRPr="0056186D">
        <w:rPr>
          <w:rFonts w:ascii="Garamond" w:hAnsi="Garamond"/>
        </w:rPr>
        <w:t>segera</w:t>
      </w:r>
      <w:proofErr w:type="spellEnd"/>
      <w:r w:rsidRPr="0056186D">
        <w:rPr>
          <w:rFonts w:ascii="Garamond" w:hAnsi="Garamond"/>
        </w:rPr>
        <w:t xml:space="preserve"> </w:t>
      </w:r>
      <w:proofErr w:type="spellStart"/>
      <w:r w:rsidRPr="0056186D">
        <w:rPr>
          <w:rFonts w:ascii="Garamond" w:hAnsi="Garamond"/>
        </w:rPr>
        <w:t>setelah</w:t>
      </w:r>
      <w:proofErr w:type="spellEnd"/>
      <w:r w:rsidRPr="0056186D">
        <w:rPr>
          <w:rFonts w:ascii="Garamond" w:hAnsi="Garamond"/>
        </w:rPr>
        <w:t xml:space="preserve"> </w:t>
      </w:r>
      <w:proofErr w:type="spellStart"/>
      <w:r w:rsidRPr="0056186D">
        <w:rPr>
          <w:rFonts w:ascii="Garamond" w:hAnsi="Garamond"/>
        </w:rPr>
        <w:t>dilakukan</w:t>
      </w:r>
      <w:proofErr w:type="spellEnd"/>
      <w:r w:rsidRPr="0056186D">
        <w:rPr>
          <w:rFonts w:ascii="Garamond" w:hAnsi="Garamond"/>
        </w:rPr>
        <w:t xml:space="preserve"> </w:t>
      </w:r>
      <w:proofErr w:type="spellStart"/>
      <w:r w:rsidRPr="0056186D">
        <w:rPr>
          <w:rFonts w:ascii="Garamond" w:hAnsi="Garamond"/>
        </w:rPr>
        <w:t>pemeriksaan</w:t>
      </w:r>
      <w:proofErr w:type="spellEnd"/>
      <w:r w:rsidRPr="0056186D">
        <w:rPr>
          <w:rFonts w:ascii="Garamond" w:hAnsi="Garamond"/>
        </w:rPr>
        <w:t xml:space="preserve">, </w:t>
      </w:r>
      <w:proofErr w:type="spellStart"/>
      <w:r w:rsidRPr="0056186D">
        <w:rPr>
          <w:rFonts w:ascii="Garamond" w:hAnsi="Garamond"/>
        </w:rPr>
        <w:t>yaitu</w:t>
      </w:r>
      <w:proofErr w:type="spellEnd"/>
      <w:r w:rsidRPr="0056186D">
        <w:rPr>
          <w:rFonts w:ascii="Garamond" w:hAnsi="Garamond"/>
        </w:rPr>
        <w:t xml:space="preserve"> </w:t>
      </w:r>
      <w:proofErr w:type="spellStart"/>
      <w:r>
        <w:rPr>
          <w:rFonts w:ascii="Garamond" w:hAnsi="Garamond"/>
        </w:rPr>
        <w:t>lakukan</w:t>
      </w:r>
      <w:proofErr w:type="spellEnd"/>
      <w:r>
        <w:rPr>
          <w:rFonts w:ascii="Garamond" w:hAnsi="Garamond"/>
        </w:rPr>
        <w:t xml:space="preserve"> </w:t>
      </w:r>
      <w:proofErr w:type="spellStart"/>
      <w:r>
        <w:rPr>
          <w:rFonts w:ascii="Garamond" w:hAnsi="Garamond"/>
        </w:rPr>
        <w:t>perlindungan</w:t>
      </w:r>
      <w:proofErr w:type="spellEnd"/>
      <w:r>
        <w:rPr>
          <w:rFonts w:ascii="Garamond" w:hAnsi="Garamond"/>
        </w:rPr>
        <w:t xml:space="preserve"> </w:t>
      </w:r>
      <w:proofErr w:type="spellStart"/>
      <w:r>
        <w:rPr>
          <w:rFonts w:ascii="Garamond" w:hAnsi="Garamond"/>
        </w:rPr>
        <w:t>mata</w:t>
      </w:r>
      <w:proofErr w:type="spellEnd"/>
      <w:r w:rsidRPr="0056186D">
        <w:rPr>
          <w:rFonts w:ascii="Garamond" w:hAnsi="Garamond"/>
        </w:rPr>
        <w:t xml:space="preserve"> </w:t>
      </w:r>
      <w:proofErr w:type="spellStart"/>
      <w:r w:rsidRPr="0056186D">
        <w:rPr>
          <w:rFonts w:ascii="Garamond" w:hAnsi="Garamond"/>
        </w:rPr>
        <w:t>dari</w:t>
      </w:r>
      <w:proofErr w:type="spellEnd"/>
      <w:r w:rsidRPr="0056186D">
        <w:rPr>
          <w:rFonts w:ascii="Garamond" w:hAnsi="Garamond"/>
        </w:rPr>
        <w:t xml:space="preserve"> </w:t>
      </w:r>
      <w:proofErr w:type="spellStart"/>
      <w:r w:rsidRPr="0056186D">
        <w:rPr>
          <w:rFonts w:ascii="Garamond" w:hAnsi="Garamond"/>
        </w:rPr>
        <w:t>kerusakan</w:t>
      </w:r>
      <w:proofErr w:type="spellEnd"/>
      <w:r w:rsidRPr="0056186D">
        <w:rPr>
          <w:rFonts w:ascii="Garamond" w:hAnsi="Garamond"/>
        </w:rPr>
        <w:t xml:space="preserve"> </w:t>
      </w:r>
      <w:proofErr w:type="spellStart"/>
      <w:r w:rsidRPr="0056186D">
        <w:rPr>
          <w:rFonts w:ascii="Garamond" w:hAnsi="Garamond"/>
        </w:rPr>
        <w:t>lebih</w:t>
      </w:r>
      <w:proofErr w:type="spellEnd"/>
      <w:r w:rsidRPr="0056186D">
        <w:rPr>
          <w:rFonts w:ascii="Garamond" w:hAnsi="Garamond"/>
        </w:rPr>
        <w:t xml:space="preserve"> </w:t>
      </w:r>
      <w:proofErr w:type="spellStart"/>
      <w:r w:rsidRPr="0056186D">
        <w:rPr>
          <w:rFonts w:ascii="Garamond" w:hAnsi="Garamond"/>
        </w:rPr>
        <w:t>lanjut</w:t>
      </w:r>
      <w:proofErr w:type="spellEnd"/>
      <w:r w:rsidRPr="0056186D">
        <w:rPr>
          <w:rFonts w:ascii="Garamond" w:hAnsi="Garamond"/>
        </w:rPr>
        <w:t xml:space="preserve"> </w:t>
      </w:r>
      <w:proofErr w:type="spellStart"/>
      <w:r w:rsidRPr="0056186D">
        <w:rPr>
          <w:rFonts w:ascii="Garamond" w:hAnsi="Garamond"/>
        </w:rPr>
        <w:t>dengan</w:t>
      </w:r>
      <w:proofErr w:type="spellEnd"/>
      <w:r w:rsidRPr="0056186D">
        <w:rPr>
          <w:rFonts w:ascii="Garamond" w:hAnsi="Garamond"/>
        </w:rPr>
        <w:t xml:space="preserve"> </w:t>
      </w:r>
      <w:proofErr w:type="spellStart"/>
      <w:r w:rsidRPr="0056186D">
        <w:rPr>
          <w:rFonts w:ascii="Garamond" w:hAnsi="Garamond"/>
        </w:rPr>
        <w:t>menggunakan</w:t>
      </w:r>
      <w:proofErr w:type="spellEnd"/>
      <w:r w:rsidRPr="0056186D">
        <w:rPr>
          <w:rFonts w:ascii="Garamond" w:hAnsi="Garamond"/>
        </w:rPr>
        <w:t xml:space="preserve"> </w:t>
      </w:r>
      <w:proofErr w:type="spellStart"/>
      <w:r w:rsidRPr="0056186D">
        <w:rPr>
          <w:rFonts w:ascii="Garamond" w:hAnsi="Garamond"/>
        </w:rPr>
        <w:t>pelindung</w:t>
      </w:r>
      <w:proofErr w:type="spellEnd"/>
      <w:r w:rsidRPr="0056186D">
        <w:rPr>
          <w:rFonts w:ascii="Garamond" w:hAnsi="Garamond"/>
        </w:rPr>
        <w:t xml:space="preserve"> </w:t>
      </w:r>
      <w:proofErr w:type="spellStart"/>
      <w:r w:rsidRPr="0056186D">
        <w:rPr>
          <w:rFonts w:ascii="Garamond" w:hAnsi="Garamond"/>
        </w:rPr>
        <w:t>mata</w:t>
      </w:r>
      <w:proofErr w:type="spellEnd"/>
      <w:r>
        <w:rPr>
          <w:rFonts w:ascii="Garamond" w:hAnsi="Garamond"/>
        </w:rPr>
        <w:t xml:space="preserve">, </w:t>
      </w:r>
      <w:proofErr w:type="spellStart"/>
      <w:r>
        <w:rPr>
          <w:rFonts w:ascii="Garamond" w:hAnsi="Garamond"/>
        </w:rPr>
        <w:t>lalu</w:t>
      </w:r>
      <w:proofErr w:type="spellEnd"/>
      <w:r>
        <w:rPr>
          <w:rFonts w:ascii="Garamond" w:hAnsi="Garamond"/>
        </w:rPr>
        <w:t xml:space="preserve"> </w:t>
      </w:r>
      <w:proofErr w:type="spellStart"/>
      <w:r>
        <w:rPr>
          <w:rFonts w:ascii="Garamond" w:hAnsi="Garamond"/>
        </w:rPr>
        <w:t>berikan</w:t>
      </w:r>
      <w:proofErr w:type="spellEnd"/>
      <w:r>
        <w:rPr>
          <w:rFonts w:ascii="Garamond" w:hAnsi="Garamond"/>
        </w:rPr>
        <w:t xml:space="preserve"> </w:t>
      </w:r>
      <w:proofErr w:type="spellStart"/>
      <w:r w:rsidRPr="0056186D">
        <w:rPr>
          <w:rFonts w:ascii="Garamond" w:hAnsi="Garamond"/>
        </w:rPr>
        <w:t>analgesik</w:t>
      </w:r>
      <w:proofErr w:type="spellEnd"/>
      <w:r w:rsidRPr="0056186D">
        <w:rPr>
          <w:rFonts w:ascii="Garamond" w:hAnsi="Garamond"/>
        </w:rPr>
        <w:t xml:space="preserve"> </w:t>
      </w:r>
      <w:proofErr w:type="spellStart"/>
      <w:r w:rsidRPr="0056186D">
        <w:rPr>
          <w:rFonts w:ascii="Garamond" w:hAnsi="Garamond"/>
        </w:rPr>
        <w:t>sistemik</w:t>
      </w:r>
      <w:proofErr w:type="spellEnd"/>
      <w:r>
        <w:rPr>
          <w:rFonts w:ascii="Garamond" w:hAnsi="Garamond"/>
        </w:rPr>
        <w:t xml:space="preserve">, </w:t>
      </w:r>
      <w:proofErr w:type="spellStart"/>
      <w:r>
        <w:rPr>
          <w:rFonts w:ascii="Garamond" w:hAnsi="Garamond"/>
        </w:rPr>
        <w:t>b</w:t>
      </w:r>
      <w:r w:rsidRPr="0056186D">
        <w:rPr>
          <w:rFonts w:ascii="Garamond" w:hAnsi="Garamond"/>
        </w:rPr>
        <w:t>erikan</w:t>
      </w:r>
      <w:proofErr w:type="spellEnd"/>
      <w:r w:rsidRPr="0056186D">
        <w:rPr>
          <w:rFonts w:ascii="Garamond" w:hAnsi="Garamond"/>
        </w:rPr>
        <w:t xml:space="preserve"> </w:t>
      </w:r>
      <w:r>
        <w:rPr>
          <w:rFonts w:ascii="Garamond" w:hAnsi="Garamond"/>
        </w:rPr>
        <w:t xml:space="preserve">pula </w:t>
      </w:r>
      <w:proofErr w:type="spellStart"/>
      <w:r w:rsidRPr="0056186D">
        <w:rPr>
          <w:rFonts w:ascii="Garamond" w:hAnsi="Garamond"/>
        </w:rPr>
        <w:t>antibiotik</w:t>
      </w:r>
      <w:proofErr w:type="spellEnd"/>
      <w:r w:rsidRPr="0056186D">
        <w:rPr>
          <w:rFonts w:ascii="Garamond" w:hAnsi="Garamond"/>
        </w:rPr>
        <w:t xml:space="preserve"> </w:t>
      </w:r>
      <w:proofErr w:type="spellStart"/>
      <w:r w:rsidRPr="0056186D">
        <w:rPr>
          <w:rFonts w:ascii="Garamond" w:hAnsi="Garamond"/>
        </w:rPr>
        <w:t>sistemik</w:t>
      </w:r>
      <w:proofErr w:type="spellEnd"/>
      <w:r w:rsidRPr="0056186D">
        <w:rPr>
          <w:rFonts w:ascii="Garamond" w:hAnsi="Garamond"/>
        </w:rPr>
        <w:t xml:space="preserve"> </w:t>
      </w:r>
      <w:proofErr w:type="spellStart"/>
      <w:r w:rsidRPr="0056186D">
        <w:rPr>
          <w:rFonts w:ascii="Garamond" w:hAnsi="Garamond"/>
        </w:rPr>
        <w:t>spektrum</w:t>
      </w:r>
      <w:proofErr w:type="spellEnd"/>
      <w:r w:rsidRPr="0056186D">
        <w:rPr>
          <w:rFonts w:ascii="Garamond" w:hAnsi="Garamond"/>
        </w:rPr>
        <w:t xml:space="preserve"> </w:t>
      </w:r>
      <w:proofErr w:type="spellStart"/>
      <w:r w:rsidRPr="0056186D">
        <w:rPr>
          <w:rFonts w:ascii="Garamond" w:hAnsi="Garamond"/>
        </w:rPr>
        <w:t>luas</w:t>
      </w:r>
      <w:proofErr w:type="spellEnd"/>
      <w:r w:rsidRPr="0056186D">
        <w:rPr>
          <w:rFonts w:ascii="Garamond" w:hAnsi="Garamond"/>
        </w:rPr>
        <w:t xml:space="preserve"> </w:t>
      </w:r>
      <w:proofErr w:type="spellStart"/>
      <w:r w:rsidRPr="0056186D">
        <w:rPr>
          <w:rFonts w:ascii="Garamond" w:hAnsi="Garamond"/>
        </w:rPr>
        <w:t>profilaksis</w:t>
      </w:r>
      <w:proofErr w:type="spellEnd"/>
      <w:r w:rsidRPr="0056186D">
        <w:rPr>
          <w:rFonts w:ascii="Garamond" w:hAnsi="Garamond"/>
        </w:rPr>
        <w:t xml:space="preserve"> </w:t>
      </w:r>
      <w:proofErr w:type="spellStart"/>
      <w:r w:rsidRPr="0056186D">
        <w:rPr>
          <w:rFonts w:ascii="Garamond" w:hAnsi="Garamond"/>
        </w:rPr>
        <w:t>terhadap</w:t>
      </w:r>
      <w:proofErr w:type="spellEnd"/>
      <w:r w:rsidRPr="0056186D">
        <w:rPr>
          <w:rFonts w:ascii="Garamond" w:hAnsi="Garamond"/>
        </w:rPr>
        <w:t xml:space="preserve"> </w:t>
      </w:r>
      <w:proofErr w:type="spellStart"/>
      <w:r w:rsidRPr="0056186D">
        <w:rPr>
          <w:rFonts w:ascii="Garamond" w:hAnsi="Garamond"/>
        </w:rPr>
        <w:t>reiko</w:t>
      </w:r>
      <w:proofErr w:type="spellEnd"/>
      <w:r w:rsidRPr="0056186D">
        <w:rPr>
          <w:rFonts w:ascii="Garamond" w:hAnsi="Garamond"/>
        </w:rPr>
        <w:t xml:space="preserve"> </w:t>
      </w:r>
      <w:proofErr w:type="spellStart"/>
      <w:r w:rsidRPr="0056186D">
        <w:rPr>
          <w:rFonts w:ascii="Garamond" w:hAnsi="Garamond"/>
        </w:rPr>
        <w:t>endoftalmitis</w:t>
      </w:r>
      <w:proofErr w:type="spellEnd"/>
      <w:r>
        <w:rPr>
          <w:rFonts w:ascii="Garamond" w:hAnsi="Garamond"/>
        </w:rPr>
        <w:t xml:space="preserve">, </w:t>
      </w:r>
      <w:r w:rsidRPr="0056186D">
        <w:rPr>
          <w:rFonts w:ascii="Garamond" w:hAnsi="Garamond"/>
        </w:rPr>
        <w:t>anti-</w:t>
      </w:r>
      <w:proofErr w:type="spellStart"/>
      <w:r w:rsidRPr="0056186D">
        <w:rPr>
          <w:rFonts w:ascii="Garamond" w:hAnsi="Garamond"/>
        </w:rPr>
        <w:t>emetik</w:t>
      </w:r>
      <w:proofErr w:type="spellEnd"/>
      <w:r w:rsidRPr="0056186D">
        <w:rPr>
          <w:rFonts w:ascii="Garamond" w:hAnsi="Garamond"/>
        </w:rPr>
        <w:t xml:space="preserve"> </w:t>
      </w:r>
      <w:proofErr w:type="spellStart"/>
      <w:r w:rsidRPr="0056186D">
        <w:rPr>
          <w:rFonts w:ascii="Garamond" w:hAnsi="Garamond"/>
        </w:rPr>
        <w:t>jika</w:t>
      </w:r>
      <w:proofErr w:type="spellEnd"/>
      <w:r w:rsidRPr="0056186D">
        <w:rPr>
          <w:rFonts w:ascii="Garamond" w:hAnsi="Garamond"/>
        </w:rPr>
        <w:t xml:space="preserve"> </w:t>
      </w:r>
      <w:proofErr w:type="spellStart"/>
      <w:r w:rsidRPr="0056186D">
        <w:rPr>
          <w:rFonts w:ascii="Garamond" w:hAnsi="Garamond"/>
        </w:rPr>
        <w:t>pasien</w:t>
      </w:r>
      <w:proofErr w:type="spellEnd"/>
      <w:r w:rsidRPr="0056186D">
        <w:rPr>
          <w:rFonts w:ascii="Garamond" w:hAnsi="Garamond"/>
        </w:rPr>
        <w:t xml:space="preserve"> </w:t>
      </w:r>
      <w:proofErr w:type="spellStart"/>
      <w:r w:rsidRPr="0056186D">
        <w:rPr>
          <w:rFonts w:ascii="Garamond" w:hAnsi="Garamond"/>
        </w:rPr>
        <w:t>mengalami</w:t>
      </w:r>
      <w:proofErr w:type="spellEnd"/>
      <w:r w:rsidRPr="0056186D">
        <w:rPr>
          <w:rFonts w:ascii="Garamond" w:hAnsi="Garamond"/>
        </w:rPr>
        <w:t xml:space="preserve"> </w:t>
      </w:r>
      <w:proofErr w:type="spellStart"/>
      <w:r w:rsidRPr="0056186D">
        <w:rPr>
          <w:rFonts w:ascii="Garamond" w:hAnsi="Garamond"/>
        </w:rPr>
        <w:t>mual</w:t>
      </w:r>
      <w:proofErr w:type="spellEnd"/>
      <w:r w:rsidRPr="0056186D">
        <w:rPr>
          <w:rFonts w:ascii="Garamond" w:hAnsi="Garamond"/>
        </w:rPr>
        <w:t xml:space="preserve"> </w:t>
      </w:r>
      <w:proofErr w:type="spellStart"/>
      <w:r w:rsidRPr="0056186D">
        <w:rPr>
          <w:rFonts w:ascii="Garamond" w:hAnsi="Garamond"/>
        </w:rPr>
        <w:t>atau</w:t>
      </w:r>
      <w:proofErr w:type="spellEnd"/>
      <w:r w:rsidRPr="0056186D">
        <w:rPr>
          <w:rFonts w:ascii="Garamond" w:hAnsi="Garamond"/>
        </w:rPr>
        <w:t xml:space="preserve"> </w:t>
      </w:r>
      <w:proofErr w:type="spellStart"/>
      <w:r w:rsidRPr="0056186D">
        <w:rPr>
          <w:rFonts w:ascii="Garamond" w:hAnsi="Garamond"/>
        </w:rPr>
        <w:t>muntah</w:t>
      </w:r>
      <w:proofErr w:type="spellEnd"/>
      <w:r w:rsidRPr="0056186D">
        <w:rPr>
          <w:rFonts w:ascii="Garamond" w:hAnsi="Garamond"/>
        </w:rPr>
        <w:t xml:space="preserve">. </w:t>
      </w:r>
      <w:proofErr w:type="spellStart"/>
      <w:r>
        <w:rPr>
          <w:rFonts w:ascii="Garamond" w:hAnsi="Garamond"/>
        </w:rPr>
        <w:t>Jangan</w:t>
      </w:r>
      <w:proofErr w:type="spellEnd"/>
      <w:r>
        <w:rPr>
          <w:rFonts w:ascii="Garamond" w:hAnsi="Garamond"/>
        </w:rPr>
        <w:t xml:space="preserve"> </w:t>
      </w:r>
      <w:proofErr w:type="spellStart"/>
      <w:r>
        <w:rPr>
          <w:rFonts w:ascii="Garamond" w:hAnsi="Garamond"/>
        </w:rPr>
        <w:t>lupa</w:t>
      </w:r>
      <w:proofErr w:type="spellEnd"/>
      <w:r>
        <w:rPr>
          <w:rFonts w:ascii="Garamond" w:hAnsi="Garamond"/>
        </w:rPr>
        <w:t xml:space="preserve"> </w:t>
      </w:r>
      <w:proofErr w:type="spellStart"/>
      <w:r>
        <w:rPr>
          <w:rFonts w:ascii="Garamond" w:hAnsi="Garamond"/>
        </w:rPr>
        <w:t>untuk</w:t>
      </w:r>
      <w:proofErr w:type="spellEnd"/>
      <w:r>
        <w:rPr>
          <w:rFonts w:ascii="Garamond" w:hAnsi="Garamond"/>
        </w:rPr>
        <w:t xml:space="preserve"> </w:t>
      </w:r>
      <w:proofErr w:type="spellStart"/>
      <w:r>
        <w:rPr>
          <w:rFonts w:ascii="Garamond" w:hAnsi="Garamond"/>
        </w:rPr>
        <w:t>memberikan</w:t>
      </w:r>
      <w:proofErr w:type="spellEnd"/>
      <w:r>
        <w:rPr>
          <w:rFonts w:ascii="Garamond" w:hAnsi="Garamond"/>
        </w:rPr>
        <w:t xml:space="preserve"> </w:t>
      </w:r>
      <w:proofErr w:type="spellStart"/>
      <w:r w:rsidRPr="0056186D">
        <w:rPr>
          <w:rFonts w:ascii="Garamond" w:hAnsi="Garamond"/>
        </w:rPr>
        <w:t>profilaksis</w:t>
      </w:r>
      <w:proofErr w:type="spellEnd"/>
      <w:r w:rsidRPr="0056186D">
        <w:rPr>
          <w:rFonts w:ascii="Garamond" w:hAnsi="Garamond"/>
        </w:rPr>
        <w:t xml:space="preserve"> anti tetanus serum (ATS).</w:t>
      </w:r>
      <w:r>
        <w:rPr>
          <w:rFonts w:ascii="Garamond" w:hAnsi="Garamond"/>
        </w:rPr>
        <w:t xml:space="preserve"> Langkah </w:t>
      </w:r>
      <w:proofErr w:type="spellStart"/>
      <w:r>
        <w:rPr>
          <w:rFonts w:ascii="Garamond" w:hAnsi="Garamond"/>
        </w:rPr>
        <w:t>terakhir</w:t>
      </w:r>
      <w:proofErr w:type="spellEnd"/>
      <w:r>
        <w:rPr>
          <w:rFonts w:ascii="Garamond" w:hAnsi="Garamond"/>
        </w:rPr>
        <w:t xml:space="preserve"> </w:t>
      </w:r>
      <w:proofErr w:type="spellStart"/>
      <w:r>
        <w:rPr>
          <w:rFonts w:ascii="Garamond" w:hAnsi="Garamond"/>
        </w:rPr>
        <w:t>lakukan</w:t>
      </w:r>
      <w:proofErr w:type="spellEnd"/>
      <w:r>
        <w:rPr>
          <w:rFonts w:ascii="Garamond" w:hAnsi="Garamond"/>
        </w:rPr>
        <w:t xml:space="preserve"> </w:t>
      </w:r>
      <w:proofErr w:type="spellStart"/>
      <w:r w:rsidRPr="0056186D">
        <w:rPr>
          <w:rFonts w:ascii="Garamond" w:hAnsi="Garamond"/>
        </w:rPr>
        <w:t>rekomendasikan</w:t>
      </w:r>
      <w:proofErr w:type="spellEnd"/>
      <w:r w:rsidRPr="0056186D">
        <w:rPr>
          <w:rFonts w:ascii="Garamond" w:hAnsi="Garamond"/>
        </w:rPr>
        <w:t xml:space="preserve"> status </w:t>
      </w:r>
      <w:proofErr w:type="spellStart"/>
      <w:r w:rsidRPr="0056186D">
        <w:rPr>
          <w:rFonts w:ascii="Garamond" w:hAnsi="Garamond"/>
        </w:rPr>
        <w:t>pasien</w:t>
      </w:r>
      <w:proofErr w:type="spellEnd"/>
      <w:r w:rsidRPr="0056186D">
        <w:rPr>
          <w:rFonts w:ascii="Garamond" w:hAnsi="Garamond"/>
        </w:rPr>
        <w:t xml:space="preserve"> </w:t>
      </w:r>
      <w:proofErr w:type="spellStart"/>
      <w:r w:rsidRPr="0056186D">
        <w:rPr>
          <w:rFonts w:ascii="Garamond" w:hAnsi="Garamond"/>
        </w:rPr>
        <w:t>sebagai</w:t>
      </w:r>
      <w:proofErr w:type="spellEnd"/>
      <w:r w:rsidRPr="0056186D">
        <w:rPr>
          <w:rFonts w:ascii="Garamond" w:hAnsi="Garamond"/>
        </w:rPr>
        <w:t xml:space="preserve"> </w:t>
      </w:r>
      <w:proofErr w:type="spellStart"/>
      <w:r w:rsidRPr="0056186D">
        <w:rPr>
          <w:rFonts w:ascii="Garamond" w:hAnsi="Garamond"/>
        </w:rPr>
        <w:t>persiapan</w:t>
      </w:r>
      <w:proofErr w:type="spellEnd"/>
      <w:r w:rsidRPr="0056186D">
        <w:rPr>
          <w:rFonts w:ascii="Garamond" w:hAnsi="Garamond"/>
        </w:rPr>
        <w:t xml:space="preserve"> </w:t>
      </w:r>
      <w:proofErr w:type="spellStart"/>
      <w:r w:rsidRPr="0056186D">
        <w:rPr>
          <w:rFonts w:ascii="Garamond" w:hAnsi="Garamond"/>
        </w:rPr>
        <w:t>untuk</w:t>
      </w:r>
      <w:proofErr w:type="spellEnd"/>
      <w:r w:rsidRPr="0056186D">
        <w:rPr>
          <w:rFonts w:ascii="Garamond" w:hAnsi="Garamond"/>
        </w:rPr>
        <w:t xml:space="preserve"> </w:t>
      </w:r>
      <w:proofErr w:type="spellStart"/>
      <w:r w:rsidRPr="0056186D">
        <w:rPr>
          <w:rFonts w:ascii="Garamond" w:hAnsi="Garamond"/>
        </w:rPr>
        <w:t>operasi</w:t>
      </w:r>
      <w:proofErr w:type="spellEnd"/>
      <w:r w:rsidRPr="0056186D">
        <w:rPr>
          <w:rFonts w:ascii="Garamond" w:hAnsi="Garamond"/>
        </w:rPr>
        <w:t xml:space="preserve">.  </w:t>
      </w:r>
    </w:p>
    <w:p w14:paraId="695EE125" w14:textId="6A9EB7B5" w:rsidR="00F604DF" w:rsidRPr="00BE5F3C" w:rsidRDefault="00F604DF" w:rsidP="00F604DF">
      <w:pPr>
        <w:pStyle w:val="NormalWeb"/>
        <w:shd w:val="clear" w:color="auto" w:fill="FFFFFF"/>
        <w:spacing w:before="0" w:beforeAutospacing="0" w:after="0" w:afterAutospacing="0"/>
        <w:ind w:firstLine="567"/>
        <w:jc w:val="both"/>
        <w:rPr>
          <w:rFonts w:ascii="Garamond" w:hAnsi="Garamond"/>
        </w:rPr>
      </w:pPr>
      <w:proofErr w:type="spellStart"/>
      <w:r w:rsidRPr="00E63A63">
        <w:rPr>
          <w:rFonts w:ascii="Garamond" w:hAnsi="Garamond"/>
        </w:rPr>
        <w:lastRenderedPageBreak/>
        <w:t>Menurut</w:t>
      </w:r>
      <w:proofErr w:type="spellEnd"/>
      <w:r w:rsidRPr="00E63A63">
        <w:rPr>
          <w:rFonts w:ascii="Garamond" w:hAnsi="Garamond"/>
        </w:rPr>
        <w:t xml:space="preserve"> </w:t>
      </w:r>
      <w:proofErr w:type="spellStart"/>
      <w:r w:rsidRPr="00E63A63">
        <w:rPr>
          <w:rFonts w:ascii="Garamond" w:hAnsi="Garamond"/>
        </w:rPr>
        <w:t>penelitian</w:t>
      </w:r>
      <w:proofErr w:type="spellEnd"/>
      <w:r w:rsidRPr="00E63A63">
        <w:rPr>
          <w:rFonts w:ascii="Garamond" w:hAnsi="Garamond"/>
        </w:rPr>
        <w:t xml:space="preserve"> yang </w:t>
      </w:r>
      <w:proofErr w:type="spellStart"/>
      <w:r w:rsidRPr="00E63A63">
        <w:rPr>
          <w:rFonts w:ascii="Garamond" w:hAnsi="Garamond"/>
        </w:rPr>
        <w:t>dilakukan</w:t>
      </w:r>
      <w:proofErr w:type="spellEnd"/>
      <w:r w:rsidRPr="00E63A63">
        <w:rPr>
          <w:rFonts w:ascii="Garamond" w:hAnsi="Garamond"/>
        </w:rPr>
        <w:t xml:space="preserve"> oleh Rao </w:t>
      </w:r>
      <w:proofErr w:type="spellStart"/>
      <w:r w:rsidRPr="00E63A63">
        <w:rPr>
          <w:rFonts w:ascii="Garamond" w:hAnsi="Garamond"/>
        </w:rPr>
        <w:t>Laavanya</w:t>
      </w:r>
      <w:proofErr w:type="spellEnd"/>
      <w:r w:rsidRPr="00E63A63">
        <w:rPr>
          <w:rFonts w:ascii="Garamond" w:hAnsi="Garamond"/>
        </w:rPr>
        <w:t xml:space="preserve">, </w:t>
      </w:r>
      <w:proofErr w:type="spellStart"/>
      <w:r w:rsidRPr="00E63A63">
        <w:rPr>
          <w:rFonts w:ascii="Garamond" w:hAnsi="Garamond"/>
        </w:rPr>
        <w:t>dkk</w:t>
      </w:r>
      <w:proofErr w:type="spellEnd"/>
      <w:r w:rsidRPr="00E63A63">
        <w:rPr>
          <w:rFonts w:ascii="Garamond" w:hAnsi="Garamond"/>
        </w:rPr>
        <w:t xml:space="preserve"> </w:t>
      </w:r>
      <w:proofErr w:type="spellStart"/>
      <w:r w:rsidRPr="00E63A63">
        <w:rPr>
          <w:rFonts w:ascii="Garamond" w:hAnsi="Garamond"/>
        </w:rPr>
        <w:t>komplikasi</w:t>
      </w:r>
      <w:proofErr w:type="spellEnd"/>
      <w:r w:rsidRPr="00E63A63">
        <w:rPr>
          <w:rFonts w:ascii="Garamond" w:hAnsi="Garamond"/>
        </w:rPr>
        <w:t xml:space="preserve"> yang </w:t>
      </w:r>
      <w:proofErr w:type="spellStart"/>
      <w:r w:rsidRPr="00E63A63">
        <w:rPr>
          <w:rFonts w:ascii="Garamond" w:hAnsi="Garamond"/>
        </w:rPr>
        <w:t>sering</w:t>
      </w:r>
      <w:proofErr w:type="spellEnd"/>
      <w:r w:rsidRPr="00E63A63">
        <w:rPr>
          <w:rFonts w:ascii="Garamond" w:hAnsi="Garamond"/>
        </w:rPr>
        <w:t xml:space="preserve"> </w:t>
      </w:r>
      <w:proofErr w:type="spellStart"/>
      <w:r w:rsidRPr="00E63A63">
        <w:rPr>
          <w:rFonts w:ascii="Garamond" w:hAnsi="Garamond"/>
        </w:rPr>
        <w:t>terjadi</w:t>
      </w:r>
      <w:proofErr w:type="spellEnd"/>
      <w:r w:rsidRPr="00E63A63">
        <w:rPr>
          <w:rFonts w:ascii="Garamond" w:hAnsi="Garamond"/>
        </w:rPr>
        <w:t xml:space="preserve"> </w:t>
      </w:r>
      <w:proofErr w:type="spellStart"/>
      <w:r w:rsidRPr="00E63A63">
        <w:rPr>
          <w:rFonts w:ascii="Garamond" w:hAnsi="Garamond"/>
        </w:rPr>
        <w:t>dari</w:t>
      </w:r>
      <w:proofErr w:type="spellEnd"/>
      <w:r w:rsidRPr="00E63A63">
        <w:rPr>
          <w:rFonts w:ascii="Garamond" w:hAnsi="Garamond"/>
        </w:rPr>
        <w:t xml:space="preserve"> 166 </w:t>
      </w:r>
      <w:proofErr w:type="spellStart"/>
      <w:r w:rsidRPr="00E63A63">
        <w:rPr>
          <w:rFonts w:ascii="Garamond" w:hAnsi="Garamond"/>
        </w:rPr>
        <w:t>pasien</w:t>
      </w:r>
      <w:proofErr w:type="spellEnd"/>
      <w:r w:rsidRPr="00E63A63">
        <w:rPr>
          <w:rFonts w:ascii="Garamond" w:hAnsi="Garamond"/>
        </w:rPr>
        <w:t xml:space="preserve"> 56.7% </w:t>
      </w:r>
      <w:proofErr w:type="spellStart"/>
      <w:r w:rsidRPr="00E63A63">
        <w:rPr>
          <w:rFonts w:ascii="Garamond" w:hAnsi="Garamond"/>
        </w:rPr>
        <w:t>pasien</w:t>
      </w:r>
      <w:proofErr w:type="spellEnd"/>
      <w:r w:rsidRPr="00E63A63">
        <w:rPr>
          <w:rFonts w:ascii="Garamond" w:hAnsi="Garamond"/>
        </w:rPr>
        <w:t xml:space="preserve"> </w:t>
      </w:r>
      <w:proofErr w:type="spellStart"/>
      <w:r w:rsidRPr="00E63A63">
        <w:rPr>
          <w:rFonts w:ascii="Garamond" w:hAnsi="Garamond"/>
        </w:rPr>
        <w:t>dengan</w:t>
      </w:r>
      <w:proofErr w:type="spellEnd"/>
      <w:r w:rsidRPr="00E63A63">
        <w:rPr>
          <w:rFonts w:ascii="Garamond" w:hAnsi="Garamond"/>
        </w:rPr>
        <w:t xml:space="preserve"> prolapsus iris, 21.6% </w:t>
      </w:r>
      <w:proofErr w:type="spellStart"/>
      <w:r w:rsidRPr="00E63A63">
        <w:rPr>
          <w:rFonts w:ascii="Garamond" w:hAnsi="Garamond"/>
        </w:rPr>
        <w:t>pasien</w:t>
      </w:r>
      <w:proofErr w:type="spellEnd"/>
      <w:r w:rsidRPr="00E63A63">
        <w:rPr>
          <w:rFonts w:ascii="Garamond" w:hAnsi="Garamond"/>
        </w:rPr>
        <w:t xml:space="preserve"> </w:t>
      </w:r>
      <w:proofErr w:type="spellStart"/>
      <w:r w:rsidRPr="00E63A63">
        <w:rPr>
          <w:rFonts w:ascii="Garamond" w:hAnsi="Garamond"/>
        </w:rPr>
        <w:t>dengan</w:t>
      </w:r>
      <w:proofErr w:type="spellEnd"/>
      <w:r w:rsidRPr="00E63A63">
        <w:rPr>
          <w:rFonts w:ascii="Garamond" w:hAnsi="Garamond"/>
        </w:rPr>
        <w:t xml:space="preserve"> </w:t>
      </w:r>
      <w:proofErr w:type="spellStart"/>
      <w:r w:rsidRPr="00E63A63">
        <w:rPr>
          <w:rFonts w:ascii="Garamond" w:hAnsi="Garamond"/>
        </w:rPr>
        <w:t>perdarahan</w:t>
      </w:r>
      <w:proofErr w:type="spellEnd"/>
      <w:r w:rsidRPr="00E63A63">
        <w:rPr>
          <w:rFonts w:ascii="Garamond" w:hAnsi="Garamond"/>
        </w:rPr>
        <w:t xml:space="preserve"> vitreous, 13.5% </w:t>
      </w:r>
      <w:proofErr w:type="spellStart"/>
      <w:r w:rsidRPr="00E63A63">
        <w:rPr>
          <w:rFonts w:ascii="Garamond" w:hAnsi="Garamond"/>
        </w:rPr>
        <w:t>pasien</w:t>
      </w:r>
      <w:proofErr w:type="spellEnd"/>
      <w:r w:rsidRPr="00E63A63">
        <w:rPr>
          <w:rFonts w:ascii="Garamond" w:hAnsi="Garamond"/>
        </w:rPr>
        <w:t xml:space="preserve"> </w:t>
      </w:r>
      <w:proofErr w:type="spellStart"/>
      <w:r w:rsidRPr="00E63A63">
        <w:rPr>
          <w:rFonts w:ascii="Garamond" w:hAnsi="Garamond"/>
        </w:rPr>
        <w:t>dengan</w:t>
      </w:r>
      <w:proofErr w:type="spellEnd"/>
      <w:r w:rsidRPr="00E63A63">
        <w:rPr>
          <w:rFonts w:ascii="Garamond" w:hAnsi="Garamond"/>
        </w:rPr>
        <w:t xml:space="preserve"> delayed </w:t>
      </w:r>
      <w:proofErr w:type="spellStart"/>
      <w:r w:rsidRPr="00E63A63">
        <w:rPr>
          <w:rFonts w:ascii="Garamond" w:hAnsi="Garamond"/>
        </w:rPr>
        <w:t>endophtalmitis</w:t>
      </w:r>
      <w:proofErr w:type="spellEnd"/>
      <w:r w:rsidRPr="00E63A63">
        <w:rPr>
          <w:rFonts w:ascii="Garamond" w:hAnsi="Garamond"/>
        </w:rPr>
        <w:t xml:space="preserve">, 12% </w:t>
      </w:r>
      <w:proofErr w:type="spellStart"/>
      <w:r w:rsidRPr="00E63A63">
        <w:rPr>
          <w:rFonts w:ascii="Garamond" w:hAnsi="Garamond"/>
        </w:rPr>
        <w:t>pasien</w:t>
      </w:r>
      <w:proofErr w:type="spellEnd"/>
      <w:r w:rsidRPr="00E63A63">
        <w:rPr>
          <w:rFonts w:ascii="Garamond" w:hAnsi="Garamond"/>
        </w:rPr>
        <w:t xml:space="preserve"> </w:t>
      </w:r>
      <w:proofErr w:type="spellStart"/>
      <w:r w:rsidRPr="00E63A63">
        <w:rPr>
          <w:rFonts w:ascii="Garamond" w:hAnsi="Garamond"/>
        </w:rPr>
        <w:t>dengan</w:t>
      </w:r>
      <w:proofErr w:type="spellEnd"/>
      <w:r w:rsidRPr="00E63A63">
        <w:rPr>
          <w:rFonts w:ascii="Garamond" w:hAnsi="Garamond"/>
        </w:rPr>
        <w:t xml:space="preserve"> </w:t>
      </w:r>
      <w:proofErr w:type="spellStart"/>
      <w:r w:rsidRPr="00E63A63">
        <w:rPr>
          <w:rFonts w:ascii="Garamond" w:hAnsi="Garamond"/>
        </w:rPr>
        <w:t>katarak</w:t>
      </w:r>
      <w:proofErr w:type="spellEnd"/>
      <w:r w:rsidRPr="00E63A63">
        <w:rPr>
          <w:rFonts w:ascii="Garamond" w:hAnsi="Garamond"/>
        </w:rPr>
        <w:t xml:space="preserve">, 8.1% </w:t>
      </w:r>
      <w:proofErr w:type="spellStart"/>
      <w:r w:rsidRPr="00E63A63">
        <w:rPr>
          <w:rFonts w:ascii="Garamond" w:hAnsi="Garamond"/>
        </w:rPr>
        <w:t>pasien</w:t>
      </w:r>
      <w:proofErr w:type="spellEnd"/>
      <w:r w:rsidRPr="00E63A63">
        <w:rPr>
          <w:rFonts w:ascii="Garamond" w:hAnsi="Garamond"/>
        </w:rPr>
        <w:t xml:space="preserve"> </w:t>
      </w:r>
      <w:proofErr w:type="spellStart"/>
      <w:r w:rsidRPr="00E63A63">
        <w:rPr>
          <w:rFonts w:ascii="Garamond" w:hAnsi="Garamond"/>
        </w:rPr>
        <w:t>dengan</w:t>
      </w:r>
      <w:proofErr w:type="spellEnd"/>
      <w:r w:rsidRPr="00E63A63">
        <w:rPr>
          <w:rFonts w:ascii="Garamond" w:hAnsi="Garamond"/>
        </w:rPr>
        <w:t xml:space="preserve"> </w:t>
      </w:r>
      <w:proofErr w:type="spellStart"/>
      <w:r w:rsidRPr="00E63A63">
        <w:rPr>
          <w:rFonts w:ascii="Garamond" w:hAnsi="Garamond"/>
        </w:rPr>
        <w:t>benda</w:t>
      </w:r>
      <w:proofErr w:type="spellEnd"/>
      <w:r w:rsidRPr="00E63A63">
        <w:rPr>
          <w:rFonts w:ascii="Garamond" w:hAnsi="Garamond"/>
        </w:rPr>
        <w:t xml:space="preserve"> </w:t>
      </w:r>
      <w:proofErr w:type="spellStart"/>
      <w:r w:rsidRPr="00E63A63">
        <w:rPr>
          <w:rFonts w:ascii="Garamond" w:hAnsi="Garamond"/>
        </w:rPr>
        <w:t>asing</w:t>
      </w:r>
      <w:proofErr w:type="spellEnd"/>
      <w:r w:rsidRPr="00E63A63">
        <w:rPr>
          <w:rFonts w:ascii="Garamond" w:hAnsi="Garamond"/>
        </w:rPr>
        <w:t xml:space="preserve"> intraocular, 6.6% </w:t>
      </w:r>
      <w:proofErr w:type="spellStart"/>
      <w:r w:rsidRPr="00E63A63">
        <w:rPr>
          <w:rFonts w:ascii="Garamond" w:hAnsi="Garamond"/>
        </w:rPr>
        <w:t>pasien</w:t>
      </w:r>
      <w:proofErr w:type="spellEnd"/>
      <w:r w:rsidRPr="00E63A63">
        <w:rPr>
          <w:rFonts w:ascii="Garamond" w:hAnsi="Garamond"/>
        </w:rPr>
        <w:t xml:space="preserve"> </w:t>
      </w:r>
      <w:proofErr w:type="spellStart"/>
      <w:r w:rsidRPr="00E63A63">
        <w:rPr>
          <w:rFonts w:ascii="Garamond" w:hAnsi="Garamond"/>
        </w:rPr>
        <w:t>dengan</w:t>
      </w:r>
      <w:proofErr w:type="spellEnd"/>
      <w:r w:rsidRPr="00E63A63">
        <w:rPr>
          <w:rFonts w:ascii="Garamond" w:hAnsi="Garamond"/>
        </w:rPr>
        <w:t xml:space="preserve"> </w:t>
      </w:r>
      <w:proofErr w:type="spellStart"/>
      <w:r w:rsidRPr="00E63A63">
        <w:rPr>
          <w:rFonts w:ascii="Garamond" w:hAnsi="Garamond"/>
        </w:rPr>
        <w:t>hifema</w:t>
      </w:r>
      <w:proofErr w:type="spellEnd"/>
      <w:r w:rsidRPr="00E63A63">
        <w:rPr>
          <w:rFonts w:ascii="Garamond" w:hAnsi="Garamond"/>
        </w:rPr>
        <w:t xml:space="preserve">, 5.4% </w:t>
      </w:r>
      <w:proofErr w:type="spellStart"/>
      <w:r w:rsidRPr="00E63A63">
        <w:rPr>
          <w:rFonts w:ascii="Garamond" w:hAnsi="Garamond"/>
        </w:rPr>
        <w:t>pasien</w:t>
      </w:r>
      <w:proofErr w:type="spellEnd"/>
      <w:r w:rsidRPr="00E63A63">
        <w:rPr>
          <w:rFonts w:ascii="Garamond" w:hAnsi="Garamond"/>
        </w:rPr>
        <w:t xml:space="preserve"> </w:t>
      </w:r>
      <w:proofErr w:type="spellStart"/>
      <w:r w:rsidRPr="00E63A63">
        <w:rPr>
          <w:rFonts w:ascii="Garamond" w:hAnsi="Garamond"/>
        </w:rPr>
        <w:t>dengan</w:t>
      </w:r>
      <w:proofErr w:type="spellEnd"/>
      <w:r w:rsidRPr="00E63A63">
        <w:rPr>
          <w:rFonts w:ascii="Garamond" w:hAnsi="Garamond"/>
        </w:rPr>
        <w:t xml:space="preserve"> retinal detachment, 5.4% </w:t>
      </w:r>
      <w:proofErr w:type="spellStart"/>
      <w:r w:rsidRPr="00E63A63">
        <w:rPr>
          <w:rFonts w:ascii="Garamond" w:hAnsi="Garamond"/>
        </w:rPr>
        <w:t>pasien</w:t>
      </w:r>
      <w:proofErr w:type="spellEnd"/>
      <w:r w:rsidRPr="00E63A63">
        <w:rPr>
          <w:rFonts w:ascii="Garamond" w:hAnsi="Garamond"/>
        </w:rPr>
        <w:t xml:space="preserve"> </w:t>
      </w:r>
      <w:proofErr w:type="spellStart"/>
      <w:r w:rsidRPr="00E63A63">
        <w:rPr>
          <w:rFonts w:ascii="Garamond" w:hAnsi="Garamond"/>
        </w:rPr>
        <w:t>dengan</w:t>
      </w:r>
      <w:proofErr w:type="spellEnd"/>
      <w:r w:rsidRPr="00E63A63">
        <w:rPr>
          <w:rFonts w:ascii="Garamond" w:hAnsi="Garamond"/>
        </w:rPr>
        <w:t xml:space="preserve"> phthisis bulbi, 2.7% </w:t>
      </w:r>
      <w:proofErr w:type="spellStart"/>
      <w:r w:rsidRPr="00E63A63">
        <w:rPr>
          <w:rFonts w:ascii="Garamond" w:hAnsi="Garamond"/>
        </w:rPr>
        <w:t>pasien</w:t>
      </w:r>
      <w:proofErr w:type="spellEnd"/>
      <w:r w:rsidRPr="00E63A63">
        <w:rPr>
          <w:rFonts w:ascii="Garamond" w:hAnsi="Garamond"/>
        </w:rPr>
        <w:t xml:space="preserve"> </w:t>
      </w:r>
      <w:proofErr w:type="spellStart"/>
      <w:r w:rsidRPr="00E63A63">
        <w:rPr>
          <w:rFonts w:ascii="Garamond" w:hAnsi="Garamond"/>
        </w:rPr>
        <w:t>dengan</w:t>
      </w:r>
      <w:proofErr w:type="spellEnd"/>
      <w:r w:rsidRPr="00E63A63">
        <w:rPr>
          <w:rFonts w:ascii="Garamond" w:hAnsi="Garamond"/>
        </w:rPr>
        <w:t xml:space="preserve"> eviserasi</w:t>
      </w:r>
      <w:r w:rsidR="00B61308">
        <w:rPr>
          <w:rFonts w:ascii="Garamond" w:hAnsi="Garamond"/>
        </w:rPr>
        <w:t>.</w:t>
      </w:r>
      <w:r w:rsidR="0045682B">
        <w:rPr>
          <w:rFonts w:ascii="Garamond" w:hAnsi="Garamond"/>
        </w:rPr>
        <w:fldChar w:fldCharType="begin" w:fldLock="1"/>
      </w:r>
      <w:r w:rsidR="0045682B">
        <w:rPr>
          <w:rFonts w:ascii="Garamond" w:hAnsi="Garamond"/>
        </w:rPr>
        <w:instrText>ADDIN CSL_CITATION {"citationItems":[{"id":"ITEM-1","itemData":{"author":[{"dropping-particle":"","family":"Lubis","given":"Rodiah Rahmawaty","non-dropping-particle":"","parse-names":false,"suffix":""}],"container-title":"fakultas kedokteran USU","id":"ITEM-1","issued":{"date-parts":[["2014"]]},"number-of-pages":"14-16","publisher":"Universitas Sumatera Utara","publisher-place":"Medan","title":"Trauma Tembus Pada Mata","type":"book"},"uris":["http://www.mendeley.com/documents/?uuid=8a705aef-3d0e-46e0-88db-dce833f53fbe"]}],"mendeley":{"formattedCitation":"&lt;sup&gt;12&lt;/sup&gt;","plainTextFormattedCitation":"12","previouslyFormattedCitation":"&lt;sup&gt;12&lt;/sup&gt;"},"properties":{"noteIndex":0},"schema":"https://github.com/citation-style-language/schema/raw/master/csl-citation.json"}</w:instrText>
      </w:r>
      <w:r w:rsidR="0045682B">
        <w:rPr>
          <w:rFonts w:ascii="Garamond" w:hAnsi="Garamond"/>
        </w:rPr>
        <w:fldChar w:fldCharType="separate"/>
      </w:r>
      <w:r w:rsidR="0045682B" w:rsidRPr="0045682B">
        <w:rPr>
          <w:rFonts w:ascii="Garamond" w:hAnsi="Garamond"/>
          <w:noProof/>
          <w:vertAlign w:val="superscript"/>
        </w:rPr>
        <w:t>12</w:t>
      </w:r>
      <w:r w:rsidR="0045682B">
        <w:rPr>
          <w:rFonts w:ascii="Garamond" w:hAnsi="Garamond"/>
        </w:rPr>
        <w:fldChar w:fldCharType="end"/>
      </w:r>
    </w:p>
    <w:p w14:paraId="77F03E9A" w14:textId="52446056" w:rsidR="00F604DF" w:rsidRDefault="00F604DF" w:rsidP="00F604DF">
      <w:pPr>
        <w:pStyle w:val="NormalWeb"/>
        <w:shd w:val="clear" w:color="auto" w:fill="FFFFFF"/>
        <w:spacing w:before="0" w:beforeAutospacing="0" w:after="0" w:afterAutospacing="0"/>
        <w:ind w:firstLine="567"/>
        <w:jc w:val="both"/>
        <w:rPr>
          <w:rFonts w:ascii="Garamond" w:hAnsi="Garamond"/>
        </w:rPr>
      </w:pPr>
      <w:proofErr w:type="spellStart"/>
      <w:r>
        <w:rPr>
          <w:rFonts w:ascii="Garamond" w:hAnsi="Garamond"/>
        </w:rPr>
        <w:t>Untuk</w:t>
      </w:r>
      <w:proofErr w:type="spellEnd"/>
      <w:r>
        <w:rPr>
          <w:rFonts w:ascii="Garamond" w:hAnsi="Garamond"/>
        </w:rPr>
        <w:t xml:space="preserve"> </w:t>
      </w:r>
      <w:proofErr w:type="spellStart"/>
      <w:r>
        <w:rPr>
          <w:rFonts w:ascii="Garamond" w:hAnsi="Garamond"/>
        </w:rPr>
        <w:t>menentukan</w:t>
      </w:r>
      <w:proofErr w:type="spellEnd"/>
      <w:r>
        <w:rPr>
          <w:rFonts w:ascii="Garamond" w:hAnsi="Garamond"/>
        </w:rPr>
        <w:t xml:space="preserve"> prognosis </w:t>
      </w:r>
      <w:proofErr w:type="spellStart"/>
      <w:r>
        <w:rPr>
          <w:rFonts w:ascii="Garamond" w:hAnsi="Garamond"/>
        </w:rPr>
        <w:t>dari</w:t>
      </w:r>
      <w:proofErr w:type="spellEnd"/>
      <w:r>
        <w:rPr>
          <w:rFonts w:ascii="Garamond" w:hAnsi="Garamond"/>
        </w:rPr>
        <w:t xml:space="preserve"> </w:t>
      </w:r>
      <w:proofErr w:type="spellStart"/>
      <w:r>
        <w:rPr>
          <w:rFonts w:ascii="Garamond" w:hAnsi="Garamond"/>
        </w:rPr>
        <w:t>kasus</w:t>
      </w:r>
      <w:proofErr w:type="spellEnd"/>
      <w:r>
        <w:rPr>
          <w:rFonts w:ascii="Garamond" w:hAnsi="Garamond"/>
        </w:rPr>
        <w:t xml:space="preserve"> </w:t>
      </w:r>
      <w:proofErr w:type="spellStart"/>
      <w:r>
        <w:rPr>
          <w:rFonts w:ascii="Garamond" w:hAnsi="Garamond"/>
        </w:rPr>
        <w:t>seperti</w:t>
      </w:r>
      <w:proofErr w:type="spellEnd"/>
      <w:r>
        <w:rPr>
          <w:rFonts w:ascii="Garamond" w:hAnsi="Garamond"/>
        </w:rPr>
        <w:t xml:space="preserve"> </w:t>
      </w:r>
      <w:proofErr w:type="spellStart"/>
      <w:r>
        <w:rPr>
          <w:rFonts w:ascii="Garamond" w:hAnsi="Garamond"/>
        </w:rPr>
        <w:t>ini</w:t>
      </w:r>
      <w:proofErr w:type="spellEnd"/>
      <w:r>
        <w:rPr>
          <w:rFonts w:ascii="Garamond" w:hAnsi="Garamond"/>
        </w:rPr>
        <w:t xml:space="preserve"> </w:t>
      </w:r>
      <w:proofErr w:type="spellStart"/>
      <w:r>
        <w:rPr>
          <w:rFonts w:ascii="Garamond" w:hAnsi="Garamond"/>
        </w:rPr>
        <w:t>dapat</w:t>
      </w:r>
      <w:proofErr w:type="spellEnd"/>
      <w:r>
        <w:rPr>
          <w:rFonts w:ascii="Garamond" w:hAnsi="Garamond"/>
        </w:rPr>
        <w:t xml:space="preserve"> </w:t>
      </w:r>
      <w:proofErr w:type="spellStart"/>
      <w:r>
        <w:rPr>
          <w:rFonts w:ascii="Garamond" w:hAnsi="Garamond"/>
        </w:rPr>
        <w:t>dilihat</w:t>
      </w:r>
      <w:proofErr w:type="spellEnd"/>
      <w:r>
        <w:rPr>
          <w:rFonts w:ascii="Garamond" w:hAnsi="Garamond"/>
        </w:rPr>
        <w:t xml:space="preserve"> </w:t>
      </w:r>
      <w:proofErr w:type="spellStart"/>
      <w:r>
        <w:rPr>
          <w:rFonts w:ascii="Garamond" w:hAnsi="Garamond"/>
        </w:rPr>
        <w:t>dari</w:t>
      </w:r>
      <w:proofErr w:type="spellEnd"/>
      <w:r>
        <w:rPr>
          <w:rFonts w:ascii="Garamond" w:hAnsi="Garamond"/>
        </w:rPr>
        <w:t xml:space="preserve"> </w:t>
      </w:r>
      <w:proofErr w:type="spellStart"/>
      <w:r>
        <w:rPr>
          <w:rFonts w:ascii="Garamond" w:hAnsi="Garamond"/>
        </w:rPr>
        <w:t>adanya</w:t>
      </w:r>
      <w:proofErr w:type="spellEnd"/>
      <w:r>
        <w:rPr>
          <w:rFonts w:ascii="Garamond" w:hAnsi="Garamond"/>
        </w:rPr>
        <w:t xml:space="preserve"> trauma </w:t>
      </w:r>
      <w:proofErr w:type="spellStart"/>
      <w:r>
        <w:rPr>
          <w:rFonts w:ascii="Garamond" w:hAnsi="Garamond"/>
        </w:rPr>
        <w:t>tembus</w:t>
      </w:r>
      <w:proofErr w:type="spellEnd"/>
      <w:r>
        <w:rPr>
          <w:rFonts w:ascii="Garamond" w:hAnsi="Garamond"/>
        </w:rPr>
        <w:t xml:space="preserve"> </w:t>
      </w:r>
      <w:proofErr w:type="spellStart"/>
      <w:r>
        <w:rPr>
          <w:rFonts w:ascii="Garamond" w:hAnsi="Garamond"/>
        </w:rPr>
        <w:t>atau</w:t>
      </w:r>
      <w:proofErr w:type="spellEnd"/>
      <w:r>
        <w:rPr>
          <w:rFonts w:ascii="Garamond" w:hAnsi="Garamond"/>
        </w:rPr>
        <w:t xml:space="preserve"> </w:t>
      </w:r>
      <w:proofErr w:type="spellStart"/>
      <w:r>
        <w:rPr>
          <w:rFonts w:ascii="Garamond" w:hAnsi="Garamond"/>
        </w:rPr>
        <w:t>tidak</w:t>
      </w:r>
      <w:proofErr w:type="spellEnd"/>
      <w:r>
        <w:rPr>
          <w:rFonts w:ascii="Garamond" w:hAnsi="Garamond"/>
        </w:rPr>
        <w:t xml:space="preserve">. </w:t>
      </w:r>
      <w:r w:rsidRPr="00340848">
        <w:rPr>
          <w:rFonts w:ascii="Garamond" w:hAnsi="Garamond"/>
        </w:rPr>
        <w:t xml:space="preserve">Trauma </w:t>
      </w:r>
      <w:proofErr w:type="spellStart"/>
      <w:r w:rsidRPr="00340848">
        <w:rPr>
          <w:rFonts w:ascii="Garamond" w:hAnsi="Garamond"/>
        </w:rPr>
        <w:t>tembus</w:t>
      </w:r>
      <w:proofErr w:type="spellEnd"/>
      <w:r w:rsidRPr="00340848">
        <w:rPr>
          <w:rFonts w:ascii="Garamond" w:hAnsi="Garamond"/>
        </w:rPr>
        <w:t xml:space="preserve"> pada </w:t>
      </w:r>
      <w:proofErr w:type="spellStart"/>
      <w:r w:rsidRPr="00340848">
        <w:rPr>
          <w:rFonts w:ascii="Garamond" w:hAnsi="Garamond"/>
        </w:rPr>
        <w:t>mata</w:t>
      </w:r>
      <w:proofErr w:type="spellEnd"/>
      <w:r w:rsidRPr="00340848">
        <w:rPr>
          <w:rFonts w:ascii="Garamond" w:hAnsi="Garamond"/>
        </w:rPr>
        <w:t xml:space="preserve"> </w:t>
      </w:r>
      <w:proofErr w:type="spellStart"/>
      <w:r w:rsidRPr="00340848">
        <w:rPr>
          <w:rFonts w:ascii="Garamond" w:hAnsi="Garamond"/>
        </w:rPr>
        <w:t>merupakan</w:t>
      </w:r>
      <w:proofErr w:type="spellEnd"/>
      <w:r w:rsidRPr="00340848">
        <w:rPr>
          <w:rFonts w:ascii="Garamond" w:hAnsi="Garamond"/>
        </w:rPr>
        <w:t xml:space="preserve"> trauma yang </w:t>
      </w:r>
      <w:proofErr w:type="spellStart"/>
      <w:r w:rsidRPr="00340848">
        <w:rPr>
          <w:rFonts w:ascii="Garamond" w:hAnsi="Garamond"/>
        </w:rPr>
        <w:t>serius</w:t>
      </w:r>
      <w:proofErr w:type="spellEnd"/>
      <w:r w:rsidRPr="00340848">
        <w:rPr>
          <w:rFonts w:ascii="Garamond" w:hAnsi="Garamond"/>
        </w:rPr>
        <w:t xml:space="preserve"> dan </w:t>
      </w:r>
      <w:proofErr w:type="spellStart"/>
      <w:r w:rsidRPr="00340848">
        <w:rPr>
          <w:rFonts w:ascii="Garamond" w:hAnsi="Garamond"/>
        </w:rPr>
        <w:t>mengancam</w:t>
      </w:r>
      <w:proofErr w:type="spellEnd"/>
      <w:r w:rsidRPr="00340848">
        <w:rPr>
          <w:rFonts w:ascii="Garamond" w:hAnsi="Garamond"/>
        </w:rPr>
        <w:t xml:space="preserve"> </w:t>
      </w:r>
      <w:proofErr w:type="spellStart"/>
      <w:r w:rsidRPr="00340848">
        <w:rPr>
          <w:rFonts w:ascii="Garamond" w:hAnsi="Garamond"/>
        </w:rPr>
        <w:t>penglihatan</w:t>
      </w:r>
      <w:proofErr w:type="spellEnd"/>
      <w:r w:rsidRPr="00340848">
        <w:rPr>
          <w:rFonts w:ascii="Garamond" w:hAnsi="Garamond"/>
        </w:rPr>
        <w:t xml:space="preserve">, </w:t>
      </w:r>
      <w:proofErr w:type="spellStart"/>
      <w:r w:rsidRPr="00340848">
        <w:rPr>
          <w:rFonts w:ascii="Garamond" w:hAnsi="Garamond"/>
        </w:rPr>
        <w:t>prognosisnya</w:t>
      </w:r>
      <w:proofErr w:type="spellEnd"/>
      <w:r w:rsidRPr="00340848">
        <w:rPr>
          <w:rFonts w:ascii="Garamond" w:hAnsi="Garamond"/>
        </w:rPr>
        <w:t xml:space="preserve"> </w:t>
      </w:r>
      <w:proofErr w:type="spellStart"/>
      <w:r w:rsidRPr="00340848">
        <w:rPr>
          <w:rFonts w:ascii="Garamond" w:hAnsi="Garamond"/>
        </w:rPr>
        <w:t>seringkali</w:t>
      </w:r>
      <w:proofErr w:type="spellEnd"/>
      <w:r w:rsidRPr="00340848">
        <w:rPr>
          <w:rFonts w:ascii="Garamond" w:hAnsi="Garamond"/>
        </w:rPr>
        <w:t xml:space="preserve"> sangat </w:t>
      </w:r>
      <w:proofErr w:type="spellStart"/>
      <w:r w:rsidRPr="00340848">
        <w:rPr>
          <w:rFonts w:ascii="Garamond" w:hAnsi="Garamond"/>
        </w:rPr>
        <w:t>buruk</w:t>
      </w:r>
      <w:proofErr w:type="spellEnd"/>
      <w:r w:rsidRPr="00340848">
        <w:rPr>
          <w:rFonts w:ascii="Garamond" w:hAnsi="Garamond"/>
        </w:rPr>
        <w:t xml:space="preserve">. Ada </w:t>
      </w:r>
      <w:proofErr w:type="spellStart"/>
      <w:r w:rsidRPr="00340848">
        <w:rPr>
          <w:rFonts w:ascii="Garamond" w:hAnsi="Garamond"/>
        </w:rPr>
        <w:t>beberapa</w:t>
      </w:r>
      <w:proofErr w:type="spellEnd"/>
      <w:r w:rsidRPr="00340848">
        <w:rPr>
          <w:rFonts w:ascii="Garamond" w:hAnsi="Garamond"/>
        </w:rPr>
        <w:t xml:space="preserve"> </w:t>
      </w:r>
      <w:proofErr w:type="spellStart"/>
      <w:r w:rsidRPr="00340848">
        <w:rPr>
          <w:rFonts w:ascii="Garamond" w:hAnsi="Garamond"/>
        </w:rPr>
        <w:t>faktor</w:t>
      </w:r>
      <w:proofErr w:type="spellEnd"/>
      <w:r w:rsidRPr="00340848">
        <w:rPr>
          <w:rFonts w:ascii="Garamond" w:hAnsi="Garamond"/>
        </w:rPr>
        <w:t xml:space="preserve"> </w:t>
      </w:r>
      <w:proofErr w:type="spellStart"/>
      <w:r w:rsidRPr="00340848">
        <w:rPr>
          <w:rFonts w:ascii="Garamond" w:hAnsi="Garamond"/>
        </w:rPr>
        <w:t>prediktor</w:t>
      </w:r>
      <w:proofErr w:type="spellEnd"/>
      <w:r w:rsidRPr="00340848">
        <w:rPr>
          <w:rFonts w:ascii="Garamond" w:hAnsi="Garamond"/>
        </w:rPr>
        <w:t xml:space="preserve"> </w:t>
      </w:r>
      <w:proofErr w:type="spellStart"/>
      <w:r w:rsidRPr="00340848">
        <w:rPr>
          <w:rFonts w:ascii="Garamond" w:hAnsi="Garamond"/>
        </w:rPr>
        <w:t>berkaitan</w:t>
      </w:r>
      <w:proofErr w:type="spellEnd"/>
      <w:r w:rsidRPr="00340848">
        <w:rPr>
          <w:rFonts w:ascii="Garamond" w:hAnsi="Garamond"/>
        </w:rPr>
        <w:t xml:space="preserve"> </w:t>
      </w:r>
      <w:proofErr w:type="spellStart"/>
      <w:r w:rsidRPr="00340848">
        <w:rPr>
          <w:rFonts w:ascii="Garamond" w:hAnsi="Garamond"/>
        </w:rPr>
        <w:t>dengan</w:t>
      </w:r>
      <w:proofErr w:type="spellEnd"/>
      <w:r w:rsidRPr="00340848">
        <w:rPr>
          <w:rFonts w:ascii="Garamond" w:hAnsi="Garamond"/>
        </w:rPr>
        <w:t xml:space="preserve"> prognosis yang </w:t>
      </w:r>
      <w:proofErr w:type="spellStart"/>
      <w:r w:rsidRPr="00340848">
        <w:rPr>
          <w:rFonts w:ascii="Garamond" w:hAnsi="Garamond"/>
        </w:rPr>
        <w:t>buruk</w:t>
      </w:r>
      <w:proofErr w:type="spellEnd"/>
      <w:r w:rsidRPr="00340848">
        <w:rPr>
          <w:rFonts w:ascii="Garamond" w:hAnsi="Garamond"/>
        </w:rPr>
        <w:t xml:space="preserve"> </w:t>
      </w:r>
      <w:proofErr w:type="spellStart"/>
      <w:r w:rsidRPr="00340848">
        <w:rPr>
          <w:rFonts w:ascii="Garamond" w:hAnsi="Garamond"/>
        </w:rPr>
        <w:t>misalnya</w:t>
      </w:r>
      <w:proofErr w:type="spellEnd"/>
      <w:r w:rsidRPr="00340848">
        <w:rPr>
          <w:rFonts w:ascii="Garamond" w:hAnsi="Garamond"/>
        </w:rPr>
        <w:t xml:space="preserve"> </w:t>
      </w:r>
      <w:proofErr w:type="spellStart"/>
      <w:r w:rsidRPr="00340848">
        <w:rPr>
          <w:rFonts w:ascii="Garamond" w:hAnsi="Garamond"/>
        </w:rPr>
        <w:t>akuisi</w:t>
      </w:r>
      <w:proofErr w:type="spellEnd"/>
      <w:r w:rsidRPr="00340848">
        <w:rPr>
          <w:rFonts w:ascii="Garamond" w:hAnsi="Garamond"/>
        </w:rPr>
        <w:t xml:space="preserve"> visual yang </w:t>
      </w:r>
      <w:proofErr w:type="spellStart"/>
      <w:r w:rsidRPr="00340848">
        <w:rPr>
          <w:rFonts w:ascii="Garamond" w:hAnsi="Garamond"/>
        </w:rPr>
        <w:t>menurun</w:t>
      </w:r>
      <w:proofErr w:type="spellEnd"/>
      <w:r w:rsidRPr="00340848">
        <w:rPr>
          <w:rFonts w:ascii="Garamond" w:hAnsi="Garamond"/>
        </w:rPr>
        <w:t xml:space="preserve"> </w:t>
      </w:r>
      <w:proofErr w:type="spellStart"/>
      <w:r w:rsidRPr="00340848">
        <w:rPr>
          <w:rFonts w:ascii="Garamond" w:hAnsi="Garamond"/>
        </w:rPr>
        <w:t>bahkan</w:t>
      </w:r>
      <w:proofErr w:type="spellEnd"/>
      <w:r w:rsidRPr="00340848">
        <w:rPr>
          <w:rFonts w:ascii="Garamond" w:hAnsi="Garamond"/>
        </w:rPr>
        <w:t xml:space="preserve"> </w:t>
      </w:r>
      <w:proofErr w:type="spellStart"/>
      <w:r w:rsidRPr="00340848">
        <w:rPr>
          <w:rFonts w:ascii="Garamond" w:hAnsi="Garamond"/>
        </w:rPr>
        <w:t>hilang</w:t>
      </w:r>
      <w:proofErr w:type="spellEnd"/>
      <w:r w:rsidRPr="00340848">
        <w:rPr>
          <w:rFonts w:ascii="Garamond" w:hAnsi="Garamond"/>
        </w:rPr>
        <w:t xml:space="preserve"> </w:t>
      </w:r>
      <w:proofErr w:type="spellStart"/>
      <w:r w:rsidRPr="00340848">
        <w:rPr>
          <w:rFonts w:ascii="Garamond" w:hAnsi="Garamond"/>
        </w:rPr>
        <w:t>penglihatan</w:t>
      </w:r>
      <w:proofErr w:type="spellEnd"/>
      <w:r w:rsidRPr="00340848">
        <w:rPr>
          <w:rFonts w:ascii="Garamond" w:hAnsi="Garamond"/>
        </w:rPr>
        <w:t xml:space="preserve">, </w:t>
      </w:r>
      <w:proofErr w:type="spellStart"/>
      <w:r w:rsidRPr="00340848">
        <w:rPr>
          <w:rFonts w:ascii="Garamond" w:hAnsi="Garamond"/>
        </w:rPr>
        <w:t>seperti</w:t>
      </w:r>
      <w:proofErr w:type="spellEnd"/>
      <w:r w:rsidRPr="00340848">
        <w:rPr>
          <w:rFonts w:ascii="Garamond" w:hAnsi="Garamond"/>
        </w:rPr>
        <w:t xml:space="preserve"> </w:t>
      </w:r>
      <w:proofErr w:type="spellStart"/>
      <w:r w:rsidRPr="00340848">
        <w:rPr>
          <w:rFonts w:ascii="Garamond" w:hAnsi="Garamond"/>
        </w:rPr>
        <w:t>defek</w:t>
      </w:r>
      <w:proofErr w:type="spellEnd"/>
      <w:r w:rsidRPr="00340848">
        <w:rPr>
          <w:rFonts w:ascii="Garamond" w:hAnsi="Garamond"/>
        </w:rPr>
        <w:t xml:space="preserve"> pupil </w:t>
      </w:r>
      <w:proofErr w:type="spellStart"/>
      <w:r w:rsidRPr="00340848">
        <w:rPr>
          <w:rFonts w:ascii="Garamond" w:hAnsi="Garamond"/>
        </w:rPr>
        <w:t>aferen</w:t>
      </w:r>
      <w:proofErr w:type="spellEnd"/>
      <w:r w:rsidRPr="00340848">
        <w:rPr>
          <w:rFonts w:ascii="Garamond" w:hAnsi="Garamond"/>
        </w:rPr>
        <w:t xml:space="preserve">, </w:t>
      </w:r>
      <w:proofErr w:type="spellStart"/>
      <w:r w:rsidRPr="00340848">
        <w:rPr>
          <w:rFonts w:ascii="Garamond" w:hAnsi="Garamond"/>
        </w:rPr>
        <w:t>laserasi</w:t>
      </w:r>
      <w:proofErr w:type="spellEnd"/>
      <w:r w:rsidRPr="00340848">
        <w:rPr>
          <w:rFonts w:ascii="Garamond" w:hAnsi="Garamond"/>
        </w:rPr>
        <w:t xml:space="preserve"> di </w:t>
      </w:r>
      <w:proofErr w:type="spellStart"/>
      <w:r w:rsidRPr="00340848">
        <w:rPr>
          <w:rFonts w:ascii="Garamond" w:hAnsi="Garamond"/>
        </w:rPr>
        <w:t>kelopak</w:t>
      </w:r>
      <w:proofErr w:type="spellEnd"/>
      <w:r w:rsidRPr="00340848">
        <w:rPr>
          <w:rFonts w:ascii="Garamond" w:hAnsi="Garamond"/>
        </w:rPr>
        <w:t xml:space="preserve">, </w:t>
      </w:r>
      <w:proofErr w:type="spellStart"/>
      <w:r w:rsidRPr="00340848">
        <w:rPr>
          <w:rFonts w:ascii="Garamond" w:hAnsi="Garamond"/>
        </w:rPr>
        <w:t>kerusakan</w:t>
      </w:r>
      <w:proofErr w:type="spellEnd"/>
      <w:r w:rsidRPr="00340848">
        <w:rPr>
          <w:rFonts w:ascii="Garamond" w:hAnsi="Garamond"/>
        </w:rPr>
        <w:t xml:space="preserve"> </w:t>
      </w:r>
      <w:proofErr w:type="spellStart"/>
      <w:r w:rsidRPr="00340848">
        <w:rPr>
          <w:rFonts w:ascii="Garamond" w:hAnsi="Garamond"/>
        </w:rPr>
        <w:t>lensa</w:t>
      </w:r>
      <w:proofErr w:type="spellEnd"/>
      <w:r w:rsidRPr="00340848">
        <w:rPr>
          <w:rFonts w:ascii="Garamond" w:hAnsi="Garamond"/>
        </w:rPr>
        <w:t xml:space="preserve">, </w:t>
      </w:r>
      <w:proofErr w:type="spellStart"/>
      <w:r w:rsidRPr="00340848">
        <w:rPr>
          <w:rFonts w:ascii="Garamond" w:hAnsi="Garamond"/>
        </w:rPr>
        <w:t>perdarahan</w:t>
      </w:r>
      <w:proofErr w:type="spellEnd"/>
      <w:r w:rsidRPr="00340848">
        <w:rPr>
          <w:rFonts w:ascii="Garamond" w:hAnsi="Garamond"/>
        </w:rPr>
        <w:t xml:space="preserve"> vitreous dan </w:t>
      </w:r>
      <w:proofErr w:type="spellStart"/>
      <w:r w:rsidRPr="00340848">
        <w:rPr>
          <w:rFonts w:ascii="Garamond" w:hAnsi="Garamond"/>
        </w:rPr>
        <w:t>adanya</w:t>
      </w:r>
      <w:proofErr w:type="spellEnd"/>
      <w:r w:rsidRPr="00340848">
        <w:rPr>
          <w:rFonts w:ascii="Garamond" w:hAnsi="Garamond"/>
        </w:rPr>
        <w:t xml:space="preserve"> </w:t>
      </w:r>
      <w:proofErr w:type="spellStart"/>
      <w:r w:rsidRPr="00340848">
        <w:rPr>
          <w:rFonts w:ascii="Garamond" w:hAnsi="Garamond"/>
        </w:rPr>
        <w:t>benda</w:t>
      </w:r>
      <w:proofErr w:type="spellEnd"/>
      <w:r w:rsidRPr="00340848">
        <w:rPr>
          <w:rFonts w:ascii="Garamond" w:hAnsi="Garamond"/>
        </w:rPr>
        <w:t xml:space="preserve"> </w:t>
      </w:r>
      <w:proofErr w:type="spellStart"/>
      <w:r w:rsidRPr="00340848">
        <w:rPr>
          <w:rFonts w:ascii="Garamond" w:hAnsi="Garamond"/>
        </w:rPr>
        <w:t>asing</w:t>
      </w:r>
      <w:proofErr w:type="spellEnd"/>
      <w:r w:rsidRPr="00340848">
        <w:rPr>
          <w:rFonts w:ascii="Garamond" w:hAnsi="Garamond"/>
        </w:rPr>
        <w:t xml:space="preserve"> intraocular</w:t>
      </w:r>
      <w:r w:rsidR="00B61308">
        <w:rPr>
          <w:rFonts w:ascii="Garamond" w:hAnsi="Garamond"/>
        </w:rPr>
        <w:t>.</w:t>
      </w:r>
      <w:r>
        <w:rPr>
          <w:rFonts w:ascii="Garamond" w:hAnsi="Garamond"/>
          <w:vertAlign w:val="superscript"/>
        </w:rPr>
        <w:t>11</w:t>
      </w:r>
      <w:r>
        <w:rPr>
          <w:rFonts w:ascii="Garamond" w:hAnsi="Garamond"/>
        </w:rPr>
        <w:t xml:space="preserve"> </w:t>
      </w:r>
      <w:proofErr w:type="spellStart"/>
      <w:r w:rsidRPr="00340848">
        <w:rPr>
          <w:rFonts w:ascii="Garamond" w:hAnsi="Garamond"/>
        </w:rPr>
        <w:t>Selain</w:t>
      </w:r>
      <w:proofErr w:type="spellEnd"/>
      <w:r w:rsidRPr="00340848">
        <w:rPr>
          <w:rFonts w:ascii="Garamond" w:hAnsi="Garamond"/>
        </w:rPr>
        <w:t xml:space="preserve"> </w:t>
      </w:r>
      <w:proofErr w:type="spellStart"/>
      <w:r w:rsidRPr="00340848">
        <w:rPr>
          <w:rFonts w:ascii="Garamond" w:hAnsi="Garamond"/>
        </w:rPr>
        <w:t>itu</w:t>
      </w:r>
      <w:proofErr w:type="spellEnd"/>
      <w:r w:rsidRPr="00340848">
        <w:rPr>
          <w:rFonts w:ascii="Garamond" w:hAnsi="Garamond"/>
        </w:rPr>
        <w:t xml:space="preserve"> </w:t>
      </w:r>
      <w:proofErr w:type="spellStart"/>
      <w:r w:rsidRPr="00340848">
        <w:rPr>
          <w:rFonts w:ascii="Garamond" w:hAnsi="Garamond"/>
        </w:rPr>
        <w:t>dapat</w:t>
      </w:r>
      <w:proofErr w:type="spellEnd"/>
      <w:r w:rsidRPr="00340848">
        <w:rPr>
          <w:rFonts w:ascii="Garamond" w:hAnsi="Garamond"/>
        </w:rPr>
        <w:t xml:space="preserve"> juga </w:t>
      </w:r>
      <w:proofErr w:type="spellStart"/>
      <w:r w:rsidRPr="00340848">
        <w:rPr>
          <w:rFonts w:ascii="Garamond" w:hAnsi="Garamond"/>
        </w:rPr>
        <w:t>dilakukan</w:t>
      </w:r>
      <w:proofErr w:type="spellEnd"/>
      <w:r w:rsidRPr="00340848">
        <w:rPr>
          <w:rFonts w:ascii="Garamond" w:hAnsi="Garamond"/>
        </w:rPr>
        <w:t xml:space="preserve"> </w:t>
      </w:r>
      <w:proofErr w:type="spellStart"/>
      <w:r w:rsidRPr="00340848">
        <w:rPr>
          <w:rFonts w:ascii="Garamond" w:hAnsi="Garamond"/>
        </w:rPr>
        <w:t>penghitungan</w:t>
      </w:r>
      <w:proofErr w:type="spellEnd"/>
      <w:r w:rsidRPr="00340848">
        <w:rPr>
          <w:rFonts w:ascii="Garamond" w:hAnsi="Garamond"/>
        </w:rPr>
        <w:t xml:space="preserve"> OTS (Ocular Trauma Sharing) </w:t>
      </w:r>
      <w:proofErr w:type="spellStart"/>
      <w:r w:rsidRPr="00340848">
        <w:rPr>
          <w:rFonts w:ascii="Garamond" w:hAnsi="Garamond"/>
        </w:rPr>
        <w:t>yaitu</w:t>
      </w:r>
      <w:proofErr w:type="spellEnd"/>
      <w:r w:rsidRPr="00340848">
        <w:rPr>
          <w:rFonts w:ascii="Garamond" w:hAnsi="Garamond"/>
        </w:rPr>
        <w:t xml:space="preserve"> </w:t>
      </w:r>
      <w:proofErr w:type="spellStart"/>
      <w:r w:rsidRPr="00340848">
        <w:rPr>
          <w:rFonts w:ascii="Garamond" w:hAnsi="Garamond"/>
        </w:rPr>
        <w:t>dengan</w:t>
      </w:r>
      <w:proofErr w:type="spellEnd"/>
      <w:r w:rsidRPr="00340848">
        <w:rPr>
          <w:rFonts w:ascii="Garamond" w:hAnsi="Garamond"/>
        </w:rPr>
        <w:t xml:space="preserve"> </w:t>
      </w:r>
      <w:proofErr w:type="spellStart"/>
      <w:r w:rsidRPr="00340848">
        <w:rPr>
          <w:rFonts w:ascii="Garamond" w:hAnsi="Garamond"/>
        </w:rPr>
        <w:t>menghitung</w:t>
      </w:r>
      <w:proofErr w:type="spellEnd"/>
      <w:r w:rsidRPr="00340848">
        <w:rPr>
          <w:rFonts w:ascii="Garamond" w:hAnsi="Garamond"/>
        </w:rPr>
        <w:t xml:space="preserve"> </w:t>
      </w:r>
      <w:proofErr w:type="spellStart"/>
      <w:r w:rsidRPr="00340848">
        <w:rPr>
          <w:rFonts w:ascii="Garamond" w:hAnsi="Garamond"/>
        </w:rPr>
        <w:t>Inisial</w:t>
      </w:r>
      <w:proofErr w:type="spellEnd"/>
      <w:r w:rsidRPr="00340848">
        <w:rPr>
          <w:rFonts w:ascii="Garamond" w:hAnsi="Garamond"/>
        </w:rPr>
        <w:t xml:space="preserve"> </w:t>
      </w:r>
      <w:proofErr w:type="spellStart"/>
      <w:r w:rsidRPr="00340848">
        <w:rPr>
          <w:rFonts w:ascii="Garamond" w:hAnsi="Garamond"/>
        </w:rPr>
        <w:t>ketajaman</w:t>
      </w:r>
      <w:proofErr w:type="spellEnd"/>
      <w:r w:rsidRPr="00340848">
        <w:rPr>
          <w:rFonts w:ascii="Garamond" w:hAnsi="Garamond"/>
        </w:rPr>
        <w:t xml:space="preserve"> </w:t>
      </w:r>
      <w:proofErr w:type="spellStart"/>
      <w:r w:rsidRPr="00340848">
        <w:rPr>
          <w:rFonts w:ascii="Garamond" w:hAnsi="Garamond"/>
        </w:rPr>
        <w:t>visus</w:t>
      </w:r>
      <w:proofErr w:type="spellEnd"/>
      <w:r w:rsidRPr="00340848">
        <w:rPr>
          <w:rFonts w:ascii="Garamond" w:hAnsi="Garamond"/>
        </w:rPr>
        <w:t xml:space="preserve">, </w:t>
      </w:r>
      <w:proofErr w:type="spellStart"/>
      <w:r w:rsidRPr="00340848">
        <w:rPr>
          <w:rFonts w:ascii="Garamond" w:hAnsi="Garamond"/>
        </w:rPr>
        <w:t>Ruptur</w:t>
      </w:r>
      <w:proofErr w:type="spellEnd"/>
      <w:r w:rsidRPr="00340848">
        <w:rPr>
          <w:rFonts w:ascii="Garamond" w:hAnsi="Garamond"/>
        </w:rPr>
        <w:t xml:space="preserve"> bola </w:t>
      </w:r>
      <w:proofErr w:type="spellStart"/>
      <w:r w:rsidRPr="00340848">
        <w:rPr>
          <w:rFonts w:ascii="Garamond" w:hAnsi="Garamond"/>
        </w:rPr>
        <w:t>mata</w:t>
      </w:r>
      <w:proofErr w:type="spellEnd"/>
      <w:r w:rsidRPr="00340848">
        <w:rPr>
          <w:rFonts w:ascii="Garamond" w:hAnsi="Garamond"/>
        </w:rPr>
        <w:t xml:space="preserve">, </w:t>
      </w:r>
      <w:proofErr w:type="spellStart"/>
      <w:r w:rsidRPr="00340848">
        <w:rPr>
          <w:rFonts w:ascii="Garamond" w:hAnsi="Garamond"/>
        </w:rPr>
        <w:t>Endoftalmitis</w:t>
      </w:r>
      <w:proofErr w:type="spellEnd"/>
      <w:r w:rsidRPr="00340848">
        <w:rPr>
          <w:rFonts w:ascii="Garamond" w:hAnsi="Garamond"/>
        </w:rPr>
        <w:t xml:space="preserve">, Trauma </w:t>
      </w:r>
      <w:proofErr w:type="spellStart"/>
      <w:r w:rsidRPr="00340848">
        <w:rPr>
          <w:rFonts w:ascii="Garamond" w:hAnsi="Garamond"/>
        </w:rPr>
        <w:t>perforasi</w:t>
      </w:r>
      <w:proofErr w:type="spellEnd"/>
      <w:r w:rsidRPr="00340848">
        <w:rPr>
          <w:rFonts w:ascii="Garamond" w:hAnsi="Garamond"/>
        </w:rPr>
        <w:t xml:space="preserve">, Retinal detachment, </w:t>
      </w:r>
      <w:proofErr w:type="spellStart"/>
      <w:r w:rsidRPr="00340848">
        <w:rPr>
          <w:rFonts w:ascii="Garamond" w:hAnsi="Garamond"/>
        </w:rPr>
        <w:t>Defek</w:t>
      </w:r>
      <w:proofErr w:type="spellEnd"/>
      <w:r w:rsidRPr="00340848">
        <w:rPr>
          <w:rFonts w:ascii="Garamond" w:hAnsi="Garamond"/>
        </w:rPr>
        <w:t xml:space="preserve"> </w:t>
      </w:r>
      <w:proofErr w:type="spellStart"/>
      <w:r w:rsidRPr="00340848">
        <w:rPr>
          <w:rFonts w:ascii="Garamond" w:hAnsi="Garamond"/>
        </w:rPr>
        <w:t>relatif</w:t>
      </w:r>
      <w:proofErr w:type="spellEnd"/>
      <w:r w:rsidRPr="00340848">
        <w:rPr>
          <w:rFonts w:ascii="Garamond" w:hAnsi="Garamond"/>
        </w:rPr>
        <w:t xml:space="preserve"> pupil </w:t>
      </w:r>
      <w:proofErr w:type="spellStart"/>
      <w:r w:rsidRPr="00340848">
        <w:rPr>
          <w:rFonts w:ascii="Garamond" w:hAnsi="Garamond"/>
        </w:rPr>
        <w:t>aferen</w:t>
      </w:r>
      <w:proofErr w:type="spellEnd"/>
      <w:r>
        <w:rPr>
          <w:rFonts w:ascii="Garamond" w:hAnsi="Garamond"/>
        </w:rPr>
        <w:t xml:space="preserve">. Hasil </w:t>
      </w:r>
      <w:r w:rsidRPr="00340848">
        <w:rPr>
          <w:rFonts w:ascii="Garamond" w:hAnsi="Garamond"/>
        </w:rPr>
        <w:t xml:space="preserve">OTS </w:t>
      </w:r>
      <w:proofErr w:type="spellStart"/>
      <w:r w:rsidRPr="00340848">
        <w:rPr>
          <w:rFonts w:ascii="Garamond" w:hAnsi="Garamond"/>
        </w:rPr>
        <w:t>dapat</w:t>
      </w:r>
      <w:proofErr w:type="spellEnd"/>
      <w:r w:rsidRPr="00340848">
        <w:rPr>
          <w:rFonts w:ascii="Garamond" w:hAnsi="Garamond"/>
        </w:rPr>
        <w:t xml:space="preserve"> </w:t>
      </w:r>
      <w:proofErr w:type="spellStart"/>
      <w:r w:rsidRPr="00340848">
        <w:rPr>
          <w:rFonts w:ascii="Garamond" w:hAnsi="Garamond"/>
        </w:rPr>
        <w:t>memperhitungkan</w:t>
      </w:r>
      <w:proofErr w:type="spellEnd"/>
      <w:r w:rsidRPr="00340848">
        <w:rPr>
          <w:rFonts w:ascii="Garamond" w:hAnsi="Garamond"/>
        </w:rPr>
        <w:t xml:space="preserve"> </w:t>
      </w:r>
      <w:proofErr w:type="spellStart"/>
      <w:r w:rsidRPr="00340848">
        <w:rPr>
          <w:rFonts w:ascii="Garamond" w:hAnsi="Garamond"/>
        </w:rPr>
        <w:t>fungsi</w:t>
      </w:r>
      <w:proofErr w:type="spellEnd"/>
      <w:r w:rsidRPr="00340848">
        <w:rPr>
          <w:rFonts w:ascii="Garamond" w:hAnsi="Garamond"/>
        </w:rPr>
        <w:t xml:space="preserve"> </w:t>
      </w:r>
      <w:proofErr w:type="spellStart"/>
      <w:r w:rsidRPr="00340848">
        <w:rPr>
          <w:rFonts w:ascii="Garamond" w:hAnsi="Garamond"/>
        </w:rPr>
        <w:t>spesifik</w:t>
      </w:r>
      <w:proofErr w:type="spellEnd"/>
      <w:r w:rsidRPr="00340848">
        <w:rPr>
          <w:rFonts w:ascii="Garamond" w:hAnsi="Garamond"/>
        </w:rPr>
        <w:t xml:space="preserve"> visual 6 </w:t>
      </w:r>
      <w:proofErr w:type="spellStart"/>
      <w:r w:rsidRPr="00340848">
        <w:rPr>
          <w:rFonts w:ascii="Garamond" w:hAnsi="Garamond"/>
        </w:rPr>
        <w:t>bulan</w:t>
      </w:r>
      <w:proofErr w:type="spellEnd"/>
      <w:r w:rsidRPr="00340848">
        <w:rPr>
          <w:rFonts w:ascii="Garamond" w:hAnsi="Garamond"/>
        </w:rPr>
        <w:t xml:space="preserve"> </w:t>
      </w:r>
      <w:proofErr w:type="spellStart"/>
      <w:r w:rsidRPr="00340848">
        <w:rPr>
          <w:rFonts w:ascii="Garamond" w:hAnsi="Garamond"/>
        </w:rPr>
        <w:t>setelah</w:t>
      </w:r>
      <w:proofErr w:type="spellEnd"/>
      <w:r w:rsidRPr="00340848">
        <w:rPr>
          <w:rFonts w:ascii="Garamond" w:hAnsi="Garamond"/>
        </w:rPr>
        <w:t xml:space="preserve"> trauma</w:t>
      </w:r>
      <w:r>
        <w:rPr>
          <w:rFonts w:ascii="Garamond" w:hAnsi="Garamond"/>
        </w:rPr>
        <w:t xml:space="preserve"> </w:t>
      </w:r>
      <w:proofErr w:type="spellStart"/>
      <w:r w:rsidRPr="00340848">
        <w:rPr>
          <w:rFonts w:ascii="Garamond" w:hAnsi="Garamond"/>
        </w:rPr>
        <w:t>mata</w:t>
      </w:r>
      <w:proofErr w:type="spellEnd"/>
      <w:r w:rsidRPr="00340848">
        <w:rPr>
          <w:rFonts w:ascii="Garamond" w:hAnsi="Garamond"/>
        </w:rPr>
        <w:t xml:space="preserve">, system </w:t>
      </w:r>
      <w:proofErr w:type="spellStart"/>
      <w:r w:rsidRPr="00340848">
        <w:rPr>
          <w:rFonts w:ascii="Garamond" w:hAnsi="Garamond"/>
        </w:rPr>
        <w:t>penilaian</w:t>
      </w:r>
      <w:proofErr w:type="spellEnd"/>
      <w:r w:rsidRPr="00340848">
        <w:rPr>
          <w:rFonts w:ascii="Garamond" w:hAnsi="Garamond"/>
        </w:rPr>
        <w:t xml:space="preserve"> </w:t>
      </w:r>
      <w:proofErr w:type="spellStart"/>
      <w:r w:rsidRPr="00340848">
        <w:rPr>
          <w:rFonts w:ascii="Garamond" w:hAnsi="Garamond"/>
        </w:rPr>
        <w:t>dengan</w:t>
      </w:r>
      <w:proofErr w:type="spellEnd"/>
      <w:r w:rsidRPr="00340848">
        <w:rPr>
          <w:rFonts w:ascii="Garamond" w:hAnsi="Garamond"/>
        </w:rPr>
        <w:t xml:space="preserve"> </w:t>
      </w:r>
      <w:proofErr w:type="spellStart"/>
      <w:r w:rsidRPr="00340848">
        <w:rPr>
          <w:rFonts w:ascii="Garamond" w:hAnsi="Garamond"/>
        </w:rPr>
        <w:t>bergantung</w:t>
      </w:r>
      <w:proofErr w:type="spellEnd"/>
      <w:r w:rsidRPr="00340848">
        <w:rPr>
          <w:rFonts w:ascii="Garamond" w:hAnsi="Garamond"/>
        </w:rPr>
        <w:t xml:space="preserve"> pada 6 </w:t>
      </w:r>
      <w:proofErr w:type="spellStart"/>
      <w:r w:rsidRPr="00340848">
        <w:rPr>
          <w:rFonts w:ascii="Garamond" w:hAnsi="Garamond"/>
        </w:rPr>
        <w:t>variabel</w:t>
      </w:r>
      <w:proofErr w:type="spellEnd"/>
      <w:r w:rsidRPr="00340848">
        <w:rPr>
          <w:rFonts w:ascii="Garamond" w:hAnsi="Garamond"/>
        </w:rPr>
        <w:t xml:space="preserve"> </w:t>
      </w:r>
      <w:proofErr w:type="spellStart"/>
      <w:r w:rsidRPr="00340848">
        <w:rPr>
          <w:rFonts w:ascii="Garamond" w:hAnsi="Garamond"/>
        </w:rPr>
        <w:t>diatas</w:t>
      </w:r>
      <w:proofErr w:type="spellEnd"/>
      <w:r w:rsidRPr="00340848">
        <w:rPr>
          <w:rFonts w:ascii="Garamond" w:hAnsi="Garamond"/>
        </w:rPr>
        <w:t xml:space="preserve"> yang </w:t>
      </w:r>
      <w:proofErr w:type="spellStart"/>
      <w:r w:rsidRPr="00340848">
        <w:rPr>
          <w:rFonts w:ascii="Garamond" w:hAnsi="Garamond"/>
        </w:rPr>
        <w:t>kemudian</w:t>
      </w:r>
      <w:proofErr w:type="spellEnd"/>
      <w:r w:rsidRPr="00340848">
        <w:rPr>
          <w:rFonts w:ascii="Garamond" w:hAnsi="Garamond"/>
        </w:rPr>
        <w:t xml:space="preserve"> </w:t>
      </w:r>
      <w:proofErr w:type="spellStart"/>
      <w:r w:rsidRPr="00340848">
        <w:rPr>
          <w:rFonts w:ascii="Garamond" w:hAnsi="Garamond"/>
        </w:rPr>
        <w:t>poin</w:t>
      </w:r>
      <w:proofErr w:type="spellEnd"/>
      <w:r w:rsidRPr="00340848">
        <w:rPr>
          <w:rFonts w:ascii="Garamond" w:hAnsi="Garamond"/>
        </w:rPr>
        <w:t xml:space="preserve"> </w:t>
      </w:r>
      <w:proofErr w:type="spellStart"/>
      <w:r w:rsidRPr="00340848">
        <w:rPr>
          <w:rFonts w:ascii="Garamond" w:hAnsi="Garamond"/>
        </w:rPr>
        <w:t>variabel</w:t>
      </w:r>
      <w:proofErr w:type="spellEnd"/>
      <w:r w:rsidRPr="00340848">
        <w:rPr>
          <w:rFonts w:ascii="Garamond" w:hAnsi="Garamond"/>
        </w:rPr>
        <w:t xml:space="preserve"> </w:t>
      </w:r>
      <w:proofErr w:type="spellStart"/>
      <w:r w:rsidRPr="00340848">
        <w:rPr>
          <w:rFonts w:ascii="Garamond" w:hAnsi="Garamond"/>
        </w:rPr>
        <w:t>tersebut</w:t>
      </w:r>
      <w:proofErr w:type="spellEnd"/>
      <w:r w:rsidRPr="00340848">
        <w:rPr>
          <w:rFonts w:ascii="Garamond" w:hAnsi="Garamond"/>
        </w:rPr>
        <w:t xml:space="preserve"> </w:t>
      </w:r>
      <w:proofErr w:type="spellStart"/>
      <w:r w:rsidRPr="00340848">
        <w:rPr>
          <w:rFonts w:ascii="Garamond" w:hAnsi="Garamond"/>
        </w:rPr>
        <w:t>ditemukan</w:t>
      </w:r>
      <w:proofErr w:type="spellEnd"/>
      <w:r w:rsidRPr="00340848">
        <w:rPr>
          <w:rFonts w:ascii="Garamond" w:hAnsi="Garamond"/>
        </w:rPr>
        <w:t xml:space="preserve"> dan </w:t>
      </w:r>
      <w:proofErr w:type="spellStart"/>
      <w:r w:rsidRPr="00340848">
        <w:rPr>
          <w:rFonts w:ascii="Garamond" w:hAnsi="Garamond"/>
        </w:rPr>
        <w:t>dijumlahkan</w:t>
      </w:r>
      <w:proofErr w:type="spellEnd"/>
      <w:r w:rsidRPr="00340848">
        <w:rPr>
          <w:rFonts w:ascii="Garamond" w:hAnsi="Garamond"/>
        </w:rPr>
        <w:t xml:space="preserve">, </w:t>
      </w:r>
      <w:proofErr w:type="spellStart"/>
      <w:r w:rsidRPr="00340848">
        <w:rPr>
          <w:rFonts w:ascii="Garamond" w:hAnsi="Garamond"/>
        </w:rPr>
        <w:t>dikonversikan</w:t>
      </w:r>
      <w:proofErr w:type="spellEnd"/>
      <w:r w:rsidRPr="00340848">
        <w:rPr>
          <w:rFonts w:ascii="Garamond" w:hAnsi="Garamond"/>
        </w:rPr>
        <w:t xml:space="preserve"> </w:t>
      </w:r>
      <w:proofErr w:type="spellStart"/>
      <w:r w:rsidRPr="00340848">
        <w:rPr>
          <w:rFonts w:ascii="Garamond" w:hAnsi="Garamond"/>
        </w:rPr>
        <w:t>ke</w:t>
      </w:r>
      <w:proofErr w:type="spellEnd"/>
      <w:r w:rsidRPr="00340848">
        <w:rPr>
          <w:rFonts w:ascii="Garamond" w:hAnsi="Garamond"/>
        </w:rPr>
        <w:t xml:space="preserve"> OTS, </w:t>
      </w:r>
      <w:proofErr w:type="spellStart"/>
      <w:r w:rsidRPr="00340848">
        <w:rPr>
          <w:rFonts w:ascii="Garamond" w:hAnsi="Garamond"/>
        </w:rPr>
        <w:t>sehingga</w:t>
      </w:r>
      <w:proofErr w:type="spellEnd"/>
      <w:r w:rsidRPr="00340848">
        <w:rPr>
          <w:rFonts w:ascii="Garamond" w:hAnsi="Garamond"/>
        </w:rPr>
        <w:t xml:space="preserve"> </w:t>
      </w:r>
      <w:proofErr w:type="spellStart"/>
      <w:r w:rsidRPr="00340848">
        <w:rPr>
          <w:rFonts w:ascii="Garamond" w:hAnsi="Garamond"/>
        </w:rPr>
        <w:t>dapat</w:t>
      </w:r>
      <w:proofErr w:type="spellEnd"/>
      <w:r w:rsidRPr="00340848">
        <w:rPr>
          <w:rFonts w:ascii="Garamond" w:hAnsi="Garamond"/>
        </w:rPr>
        <w:t xml:space="preserve"> </w:t>
      </w:r>
      <w:proofErr w:type="spellStart"/>
      <w:r w:rsidRPr="00340848">
        <w:rPr>
          <w:rFonts w:ascii="Garamond" w:hAnsi="Garamond"/>
        </w:rPr>
        <w:t>diketahui</w:t>
      </w:r>
      <w:proofErr w:type="spellEnd"/>
      <w:r w:rsidRPr="00340848">
        <w:rPr>
          <w:rFonts w:ascii="Garamond" w:hAnsi="Garamond"/>
        </w:rPr>
        <w:t xml:space="preserve"> </w:t>
      </w:r>
      <w:r w:rsidRPr="00340848">
        <w:rPr>
          <w:rFonts w:ascii="Garamond" w:hAnsi="Garamond"/>
          <w:i/>
          <w:iCs/>
        </w:rPr>
        <w:t xml:space="preserve">likelihood ratio </w:t>
      </w:r>
      <w:proofErr w:type="spellStart"/>
      <w:r w:rsidRPr="00340848">
        <w:rPr>
          <w:rFonts w:ascii="Garamond" w:hAnsi="Garamond"/>
        </w:rPr>
        <w:t>penglihatan</w:t>
      </w:r>
      <w:proofErr w:type="spellEnd"/>
      <w:r w:rsidRPr="00340848">
        <w:rPr>
          <w:rFonts w:ascii="Garamond" w:hAnsi="Garamond"/>
        </w:rPr>
        <w:t xml:space="preserve"> </w:t>
      </w:r>
      <w:proofErr w:type="spellStart"/>
      <w:r w:rsidRPr="00340848">
        <w:rPr>
          <w:rFonts w:ascii="Garamond" w:hAnsi="Garamond"/>
        </w:rPr>
        <w:t>akhir</w:t>
      </w:r>
      <w:proofErr w:type="spellEnd"/>
      <w:r w:rsidRPr="00340848">
        <w:rPr>
          <w:rFonts w:ascii="Garamond" w:hAnsi="Garamond"/>
        </w:rPr>
        <w:t xml:space="preserve"> </w:t>
      </w:r>
      <w:proofErr w:type="spellStart"/>
      <w:r w:rsidRPr="00340848">
        <w:rPr>
          <w:rFonts w:ascii="Garamond" w:hAnsi="Garamond"/>
        </w:rPr>
        <w:t>pasien</w:t>
      </w:r>
      <w:proofErr w:type="spellEnd"/>
      <w:r w:rsidRPr="00340848">
        <w:rPr>
          <w:rFonts w:ascii="Garamond" w:hAnsi="Garamond"/>
        </w:rPr>
        <w:t xml:space="preserve"> </w:t>
      </w:r>
      <w:proofErr w:type="spellStart"/>
      <w:r w:rsidRPr="00340848">
        <w:rPr>
          <w:rFonts w:ascii="Garamond" w:hAnsi="Garamond"/>
        </w:rPr>
        <w:t>saat</w:t>
      </w:r>
      <w:proofErr w:type="spellEnd"/>
      <w:r w:rsidRPr="00340848">
        <w:rPr>
          <w:rFonts w:ascii="Garamond" w:hAnsi="Garamond"/>
        </w:rPr>
        <w:t xml:space="preserve"> </w:t>
      </w:r>
      <w:proofErr w:type="spellStart"/>
      <w:r w:rsidRPr="00340848">
        <w:rPr>
          <w:rFonts w:ascii="Garamond" w:hAnsi="Garamond"/>
        </w:rPr>
        <w:t>sembuh</w:t>
      </w:r>
      <w:proofErr w:type="spellEnd"/>
      <w:r w:rsidRPr="00340848">
        <w:rPr>
          <w:rFonts w:ascii="Garamond" w:hAnsi="Garamond"/>
        </w:rPr>
        <w:t xml:space="preserve">. </w:t>
      </w:r>
      <w:proofErr w:type="spellStart"/>
      <w:r w:rsidRPr="00340848">
        <w:rPr>
          <w:rFonts w:ascii="Garamond" w:hAnsi="Garamond"/>
        </w:rPr>
        <w:t>Semakin</w:t>
      </w:r>
      <w:proofErr w:type="spellEnd"/>
      <w:r w:rsidRPr="00340848">
        <w:rPr>
          <w:rFonts w:ascii="Garamond" w:hAnsi="Garamond"/>
        </w:rPr>
        <w:t xml:space="preserve"> </w:t>
      </w:r>
      <w:proofErr w:type="spellStart"/>
      <w:r w:rsidRPr="00340848">
        <w:rPr>
          <w:rFonts w:ascii="Garamond" w:hAnsi="Garamond"/>
        </w:rPr>
        <w:t>tinggi</w:t>
      </w:r>
      <w:proofErr w:type="spellEnd"/>
      <w:r w:rsidRPr="00340848">
        <w:rPr>
          <w:rFonts w:ascii="Garamond" w:hAnsi="Garamond"/>
        </w:rPr>
        <w:t xml:space="preserve"> </w:t>
      </w:r>
      <w:proofErr w:type="spellStart"/>
      <w:r w:rsidRPr="00340848">
        <w:rPr>
          <w:rFonts w:ascii="Garamond" w:hAnsi="Garamond"/>
        </w:rPr>
        <w:t>skor</w:t>
      </w:r>
      <w:proofErr w:type="spellEnd"/>
      <w:r w:rsidRPr="00340848">
        <w:rPr>
          <w:rFonts w:ascii="Garamond" w:hAnsi="Garamond"/>
        </w:rPr>
        <w:t xml:space="preserve"> OTS </w:t>
      </w:r>
      <w:proofErr w:type="spellStart"/>
      <w:r w:rsidRPr="00340848">
        <w:rPr>
          <w:rFonts w:ascii="Garamond" w:hAnsi="Garamond"/>
        </w:rPr>
        <w:t>mengindikasikan</w:t>
      </w:r>
      <w:proofErr w:type="spellEnd"/>
      <w:r w:rsidRPr="00340848">
        <w:rPr>
          <w:rFonts w:ascii="Garamond" w:hAnsi="Garamond"/>
        </w:rPr>
        <w:t xml:space="preserve"> </w:t>
      </w:r>
      <w:proofErr w:type="spellStart"/>
      <w:r w:rsidRPr="00340848">
        <w:rPr>
          <w:rFonts w:ascii="Garamond" w:hAnsi="Garamond"/>
        </w:rPr>
        <w:t>sebuah</w:t>
      </w:r>
      <w:proofErr w:type="spellEnd"/>
      <w:r w:rsidRPr="00340848">
        <w:rPr>
          <w:rFonts w:ascii="Garamond" w:hAnsi="Garamond"/>
        </w:rPr>
        <w:t xml:space="preserve"> prognosis yang </w:t>
      </w:r>
      <w:proofErr w:type="spellStart"/>
      <w:r w:rsidRPr="00340848">
        <w:rPr>
          <w:rFonts w:ascii="Garamond" w:hAnsi="Garamond"/>
        </w:rPr>
        <w:t>lebih</w:t>
      </w:r>
      <w:proofErr w:type="spellEnd"/>
      <w:r w:rsidRPr="00340848">
        <w:rPr>
          <w:rFonts w:ascii="Garamond" w:hAnsi="Garamond"/>
        </w:rPr>
        <w:t xml:space="preserve"> baik.</w:t>
      </w:r>
      <w:r w:rsidR="002B2CC1">
        <w:rPr>
          <w:rFonts w:ascii="Garamond" w:hAnsi="Garamond"/>
        </w:rPr>
        <w:fldChar w:fldCharType="begin" w:fldLock="1"/>
      </w:r>
      <w:r w:rsidR="002B2CC1">
        <w:rPr>
          <w:rFonts w:ascii="Garamond" w:hAnsi="Garamond"/>
        </w:rPr>
        <w:instrText>ADDIN CSL_CITATION {"citationItems":[{"id":"ITEM-1","itemData":{"DOI":"10.47119/ijrp100831820212206","author":[{"dropping-particle":"","family":"Abdullah","given":"Rizqy","non-dropping-particle":"","parse-names":false,"suffix":""},{"dropping-particle":"","family":"Fatmariyanti","given":"Susy","non-dropping-particle":"","parse-names":false,"suffix":""},{"dropping-particle":"","family":"Dwikoloso","given":"Hendrian","non-dropping-particle":"","parse-names":false,"suffix":""}],"container-title":"International Journal of Research Publications","id":"ITEM-1","issue":"1","issued":{"date-parts":[["2021"]]},"page":"164-172","title":"Comparison of Prognostic Prediction Value by Ocular Trauma Score with Visual Outcome in Ocular Foreign Body Trauma","type":"article-journal","volume":"83"},"uris":["http://www.mendeley.com/documents/?uuid=9ec3980e-b546-4a1c-a3b0-e21749324c49"]}],"mendeley":{"formattedCitation":"&lt;sup&gt;13&lt;/sup&gt;","plainTextFormattedCitation":"13","previouslyFormattedCitation":"&lt;sup&gt;13&lt;/sup&gt;"},"properties":{"noteIndex":0},"schema":"https://github.com/citation-style-language/schema/raw/master/csl-citation.json"}</w:instrText>
      </w:r>
      <w:r w:rsidR="002B2CC1">
        <w:rPr>
          <w:rFonts w:ascii="Garamond" w:hAnsi="Garamond"/>
        </w:rPr>
        <w:fldChar w:fldCharType="separate"/>
      </w:r>
      <w:r w:rsidR="002B2CC1" w:rsidRPr="002B2CC1">
        <w:rPr>
          <w:rFonts w:ascii="Garamond" w:hAnsi="Garamond"/>
          <w:noProof/>
          <w:vertAlign w:val="superscript"/>
        </w:rPr>
        <w:t>13</w:t>
      </w:r>
      <w:r w:rsidR="002B2CC1">
        <w:rPr>
          <w:rFonts w:ascii="Garamond" w:hAnsi="Garamond"/>
        </w:rPr>
        <w:fldChar w:fldCharType="end"/>
      </w:r>
    </w:p>
    <w:p w14:paraId="1FA944F6" w14:textId="77777777" w:rsidR="00F604DF" w:rsidRPr="00340848" w:rsidRDefault="00F604DF" w:rsidP="00F604DF">
      <w:pPr>
        <w:pStyle w:val="NormalWeb"/>
        <w:shd w:val="clear" w:color="auto" w:fill="FFFFFF"/>
        <w:spacing w:before="0" w:beforeAutospacing="0" w:after="0" w:afterAutospacing="0"/>
        <w:ind w:firstLine="567"/>
        <w:jc w:val="both"/>
        <w:rPr>
          <w:rFonts w:ascii="Garamond" w:hAnsi="Garamond"/>
        </w:rPr>
      </w:pPr>
    </w:p>
    <w:p w14:paraId="3BC75C4C" w14:textId="77777777" w:rsidR="00F604DF" w:rsidRDefault="00F604DF" w:rsidP="006A17C3">
      <w:pPr>
        <w:pStyle w:val="NormalWeb"/>
        <w:shd w:val="clear" w:color="auto" w:fill="FFFFFF"/>
        <w:spacing w:before="0" w:beforeAutospacing="0" w:after="0" w:afterAutospacing="0"/>
        <w:rPr>
          <w:rFonts w:ascii="TimesNewRomanPSMT" w:hAnsi="TimesNewRomanPSMT"/>
          <w:b/>
          <w:bCs/>
        </w:rPr>
      </w:pPr>
      <w:r>
        <w:rPr>
          <w:rFonts w:ascii="TimesNewRomanPSMT" w:hAnsi="TimesNewRomanPSMT"/>
          <w:b/>
          <w:bCs/>
        </w:rPr>
        <w:t>KESIMPULAN</w:t>
      </w:r>
    </w:p>
    <w:p w14:paraId="5E90A417" w14:textId="77777777" w:rsidR="006A17C3" w:rsidRDefault="006A17C3" w:rsidP="00F604DF">
      <w:pPr>
        <w:pStyle w:val="NormalWeb"/>
        <w:shd w:val="clear" w:color="auto" w:fill="FFFFFF"/>
        <w:spacing w:before="0" w:beforeAutospacing="0" w:after="0" w:afterAutospacing="0"/>
        <w:ind w:firstLine="567"/>
        <w:jc w:val="both"/>
        <w:rPr>
          <w:rFonts w:ascii="Garamond" w:hAnsi="Garamond"/>
        </w:rPr>
      </w:pPr>
    </w:p>
    <w:p w14:paraId="6A2C9BA9" w14:textId="539D8F55" w:rsidR="00F604DF" w:rsidRPr="006F5603" w:rsidRDefault="00F604DF" w:rsidP="00F604DF">
      <w:pPr>
        <w:pStyle w:val="NormalWeb"/>
        <w:shd w:val="clear" w:color="auto" w:fill="FFFFFF"/>
        <w:spacing w:before="0" w:beforeAutospacing="0" w:after="0" w:afterAutospacing="0"/>
        <w:ind w:firstLine="567"/>
        <w:jc w:val="both"/>
        <w:rPr>
          <w:rFonts w:ascii="Garamond" w:hAnsi="Garamond"/>
        </w:rPr>
      </w:pPr>
      <w:r w:rsidRPr="006F5603">
        <w:rPr>
          <w:rFonts w:ascii="Garamond" w:hAnsi="Garamond"/>
        </w:rPr>
        <w:t xml:space="preserve">Salah </w:t>
      </w:r>
      <w:proofErr w:type="spellStart"/>
      <w:r w:rsidRPr="006F5603">
        <w:rPr>
          <w:rFonts w:ascii="Garamond" w:hAnsi="Garamond"/>
        </w:rPr>
        <w:t>satu</w:t>
      </w:r>
      <w:proofErr w:type="spellEnd"/>
      <w:r w:rsidRPr="006F5603">
        <w:rPr>
          <w:rFonts w:ascii="Garamond" w:hAnsi="Garamond"/>
        </w:rPr>
        <w:t xml:space="preserve"> trauma pada </w:t>
      </w:r>
      <w:proofErr w:type="spellStart"/>
      <w:r w:rsidRPr="006F5603">
        <w:rPr>
          <w:rFonts w:ascii="Garamond" w:hAnsi="Garamond"/>
        </w:rPr>
        <w:t>mata</w:t>
      </w:r>
      <w:proofErr w:type="spellEnd"/>
      <w:r w:rsidRPr="006F5603">
        <w:rPr>
          <w:rFonts w:ascii="Garamond" w:hAnsi="Garamond"/>
        </w:rPr>
        <w:t xml:space="preserve"> </w:t>
      </w:r>
      <w:proofErr w:type="spellStart"/>
      <w:r w:rsidRPr="006F5603">
        <w:rPr>
          <w:rFonts w:ascii="Garamond" w:hAnsi="Garamond"/>
        </w:rPr>
        <w:t>yaitu</w:t>
      </w:r>
      <w:proofErr w:type="spellEnd"/>
      <w:r w:rsidRPr="006F5603">
        <w:rPr>
          <w:rFonts w:ascii="Garamond" w:hAnsi="Garamond"/>
        </w:rPr>
        <w:t xml:space="preserve"> trauma </w:t>
      </w:r>
      <w:proofErr w:type="spellStart"/>
      <w:r w:rsidRPr="006F5603">
        <w:rPr>
          <w:rFonts w:ascii="Garamond" w:hAnsi="Garamond"/>
        </w:rPr>
        <w:t>tajam</w:t>
      </w:r>
      <w:proofErr w:type="spellEnd"/>
      <w:r w:rsidRPr="006F5603">
        <w:rPr>
          <w:rFonts w:ascii="Garamond" w:hAnsi="Garamond"/>
        </w:rPr>
        <w:t xml:space="preserve">, trauma </w:t>
      </w:r>
      <w:proofErr w:type="spellStart"/>
      <w:r w:rsidRPr="006F5603">
        <w:rPr>
          <w:rFonts w:ascii="Garamond" w:hAnsi="Garamond"/>
        </w:rPr>
        <w:t>mata</w:t>
      </w:r>
      <w:proofErr w:type="spellEnd"/>
      <w:r w:rsidRPr="006F5603">
        <w:rPr>
          <w:rFonts w:ascii="Garamond" w:hAnsi="Garamond"/>
        </w:rPr>
        <w:t xml:space="preserve"> pada </w:t>
      </w:r>
      <w:proofErr w:type="spellStart"/>
      <w:r w:rsidRPr="006F5603">
        <w:rPr>
          <w:rFonts w:ascii="Garamond" w:hAnsi="Garamond"/>
        </w:rPr>
        <w:t>benda</w:t>
      </w:r>
      <w:proofErr w:type="spellEnd"/>
      <w:r w:rsidRPr="006F5603">
        <w:rPr>
          <w:rFonts w:ascii="Garamond" w:hAnsi="Garamond"/>
        </w:rPr>
        <w:t xml:space="preserve"> </w:t>
      </w:r>
      <w:proofErr w:type="spellStart"/>
      <w:r w:rsidRPr="006F5603">
        <w:rPr>
          <w:rFonts w:ascii="Garamond" w:hAnsi="Garamond"/>
        </w:rPr>
        <w:t>tajam</w:t>
      </w:r>
      <w:proofErr w:type="spellEnd"/>
      <w:r w:rsidRPr="006F5603">
        <w:rPr>
          <w:rFonts w:ascii="Garamond" w:hAnsi="Garamond"/>
        </w:rPr>
        <w:t xml:space="preserve"> </w:t>
      </w:r>
      <w:proofErr w:type="spellStart"/>
      <w:r w:rsidRPr="006F5603">
        <w:rPr>
          <w:rFonts w:ascii="Garamond" w:hAnsi="Garamond"/>
        </w:rPr>
        <w:t>adalah</w:t>
      </w:r>
      <w:proofErr w:type="spellEnd"/>
      <w:r w:rsidRPr="006F5603">
        <w:rPr>
          <w:rFonts w:ascii="Garamond" w:hAnsi="Garamond"/>
        </w:rPr>
        <w:t xml:space="preserve"> </w:t>
      </w:r>
      <w:proofErr w:type="spellStart"/>
      <w:r w:rsidRPr="006F5603">
        <w:rPr>
          <w:rFonts w:ascii="Garamond" w:hAnsi="Garamond"/>
        </w:rPr>
        <w:t>ketika</w:t>
      </w:r>
      <w:proofErr w:type="spellEnd"/>
      <w:r w:rsidRPr="006F5603">
        <w:rPr>
          <w:rFonts w:ascii="Garamond" w:hAnsi="Garamond"/>
        </w:rPr>
        <w:t xml:space="preserve"> </w:t>
      </w:r>
      <w:proofErr w:type="spellStart"/>
      <w:r w:rsidRPr="006F5603">
        <w:rPr>
          <w:rFonts w:ascii="Garamond" w:hAnsi="Garamond"/>
        </w:rPr>
        <w:t>mata</w:t>
      </w:r>
      <w:proofErr w:type="spellEnd"/>
      <w:r w:rsidRPr="006F5603">
        <w:rPr>
          <w:rFonts w:ascii="Garamond" w:hAnsi="Garamond"/>
        </w:rPr>
        <w:t xml:space="preserve"> </w:t>
      </w:r>
      <w:proofErr w:type="spellStart"/>
      <w:r w:rsidRPr="006F5603">
        <w:rPr>
          <w:rFonts w:ascii="Garamond" w:hAnsi="Garamond"/>
        </w:rPr>
        <w:t>ditembus</w:t>
      </w:r>
      <w:proofErr w:type="spellEnd"/>
      <w:r w:rsidRPr="006F5603">
        <w:rPr>
          <w:rFonts w:ascii="Garamond" w:hAnsi="Garamond"/>
        </w:rPr>
        <w:t xml:space="preserve"> oleh </w:t>
      </w:r>
      <w:proofErr w:type="spellStart"/>
      <w:r w:rsidRPr="006F5603">
        <w:rPr>
          <w:rFonts w:ascii="Garamond" w:hAnsi="Garamond"/>
        </w:rPr>
        <w:t>benda</w:t>
      </w:r>
      <w:proofErr w:type="spellEnd"/>
      <w:r w:rsidRPr="006F5603">
        <w:rPr>
          <w:rFonts w:ascii="Garamond" w:hAnsi="Garamond"/>
        </w:rPr>
        <w:t xml:space="preserve"> </w:t>
      </w:r>
      <w:proofErr w:type="spellStart"/>
      <w:r w:rsidRPr="006F5603">
        <w:rPr>
          <w:rFonts w:ascii="Garamond" w:hAnsi="Garamond"/>
        </w:rPr>
        <w:t>tajam</w:t>
      </w:r>
      <w:proofErr w:type="spellEnd"/>
      <w:r w:rsidRPr="006F5603">
        <w:rPr>
          <w:rFonts w:ascii="Garamond" w:hAnsi="Garamond"/>
        </w:rPr>
        <w:t xml:space="preserve"> </w:t>
      </w:r>
      <w:proofErr w:type="spellStart"/>
      <w:r w:rsidRPr="006F5603">
        <w:rPr>
          <w:rFonts w:ascii="Garamond" w:hAnsi="Garamond"/>
        </w:rPr>
        <w:t>atau</w:t>
      </w:r>
      <w:proofErr w:type="spellEnd"/>
      <w:r w:rsidRPr="006F5603">
        <w:rPr>
          <w:rFonts w:ascii="Garamond" w:hAnsi="Garamond"/>
        </w:rPr>
        <w:t xml:space="preserve"> </w:t>
      </w:r>
      <w:proofErr w:type="spellStart"/>
      <w:r w:rsidRPr="006F5603">
        <w:rPr>
          <w:rFonts w:ascii="Garamond" w:hAnsi="Garamond"/>
        </w:rPr>
        <w:t>benda</w:t>
      </w:r>
      <w:proofErr w:type="spellEnd"/>
      <w:r w:rsidRPr="006F5603">
        <w:rPr>
          <w:rFonts w:ascii="Garamond" w:hAnsi="Garamond"/>
        </w:rPr>
        <w:t xml:space="preserve"> </w:t>
      </w:r>
      <w:proofErr w:type="spellStart"/>
      <w:r w:rsidRPr="006F5603">
        <w:rPr>
          <w:rFonts w:ascii="Garamond" w:hAnsi="Garamond"/>
        </w:rPr>
        <w:t>berukuran</w:t>
      </w:r>
      <w:proofErr w:type="spellEnd"/>
      <w:r w:rsidRPr="006F5603">
        <w:rPr>
          <w:rFonts w:ascii="Garamond" w:hAnsi="Garamond"/>
        </w:rPr>
        <w:t xml:space="preserve"> </w:t>
      </w:r>
      <w:proofErr w:type="spellStart"/>
      <w:r w:rsidRPr="006F5603">
        <w:rPr>
          <w:rFonts w:ascii="Garamond" w:hAnsi="Garamond"/>
        </w:rPr>
        <w:t>kecil</w:t>
      </w:r>
      <w:proofErr w:type="spellEnd"/>
      <w:r w:rsidRPr="006F5603">
        <w:rPr>
          <w:rFonts w:ascii="Garamond" w:hAnsi="Garamond"/>
        </w:rPr>
        <w:t xml:space="preserve"> </w:t>
      </w:r>
      <w:proofErr w:type="spellStart"/>
      <w:r w:rsidRPr="006F5603">
        <w:rPr>
          <w:rFonts w:ascii="Garamond" w:hAnsi="Garamond"/>
        </w:rPr>
        <w:t>dengan</w:t>
      </w:r>
      <w:proofErr w:type="spellEnd"/>
      <w:r w:rsidRPr="006F5603">
        <w:rPr>
          <w:rFonts w:ascii="Garamond" w:hAnsi="Garamond"/>
        </w:rPr>
        <w:t xml:space="preserve"> </w:t>
      </w:r>
      <w:proofErr w:type="spellStart"/>
      <w:r w:rsidRPr="006F5603">
        <w:rPr>
          <w:rFonts w:ascii="Garamond" w:hAnsi="Garamond"/>
        </w:rPr>
        <w:t>kecepatan</w:t>
      </w:r>
      <w:proofErr w:type="spellEnd"/>
      <w:r w:rsidRPr="006F5603">
        <w:rPr>
          <w:rFonts w:ascii="Garamond" w:hAnsi="Garamond"/>
        </w:rPr>
        <w:t xml:space="preserve"> </w:t>
      </w:r>
      <w:proofErr w:type="spellStart"/>
      <w:r w:rsidRPr="006F5603">
        <w:rPr>
          <w:rFonts w:ascii="Garamond" w:hAnsi="Garamond"/>
        </w:rPr>
        <w:t>tinggi</w:t>
      </w:r>
      <w:proofErr w:type="spellEnd"/>
      <w:r w:rsidRPr="006F5603">
        <w:rPr>
          <w:rFonts w:ascii="Garamond" w:hAnsi="Garamond"/>
        </w:rPr>
        <w:t xml:space="preserve"> yang </w:t>
      </w:r>
      <w:proofErr w:type="spellStart"/>
      <w:r w:rsidRPr="006F5603">
        <w:rPr>
          <w:rFonts w:ascii="Garamond" w:hAnsi="Garamond"/>
        </w:rPr>
        <w:t>menembus</w:t>
      </w:r>
      <w:proofErr w:type="spellEnd"/>
      <w:r w:rsidRPr="006F5603">
        <w:rPr>
          <w:rFonts w:ascii="Garamond" w:hAnsi="Garamond"/>
        </w:rPr>
        <w:t xml:space="preserve"> </w:t>
      </w:r>
      <w:proofErr w:type="spellStart"/>
      <w:r w:rsidRPr="006F5603">
        <w:rPr>
          <w:rFonts w:ascii="Garamond" w:hAnsi="Garamond"/>
        </w:rPr>
        <w:t>kornea</w:t>
      </w:r>
      <w:proofErr w:type="spellEnd"/>
      <w:r w:rsidRPr="006F5603">
        <w:rPr>
          <w:rFonts w:ascii="Garamond" w:hAnsi="Garamond"/>
        </w:rPr>
        <w:t xml:space="preserve"> </w:t>
      </w:r>
      <w:proofErr w:type="spellStart"/>
      <w:r w:rsidRPr="006F5603">
        <w:rPr>
          <w:rFonts w:ascii="Garamond" w:hAnsi="Garamond"/>
        </w:rPr>
        <w:t>atau</w:t>
      </w:r>
      <w:proofErr w:type="spellEnd"/>
      <w:r w:rsidRPr="006F5603">
        <w:rPr>
          <w:rFonts w:ascii="Garamond" w:hAnsi="Garamond"/>
        </w:rPr>
        <w:t xml:space="preserve"> </w:t>
      </w:r>
      <w:proofErr w:type="spellStart"/>
      <w:r w:rsidRPr="006F5603">
        <w:rPr>
          <w:rFonts w:ascii="Garamond" w:hAnsi="Garamond"/>
        </w:rPr>
        <w:t>sklera</w:t>
      </w:r>
      <w:proofErr w:type="spellEnd"/>
      <w:r w:rsidRPr="006F5603">
        <w:rPr>
          <w:rFonts w:ascii="Garamond" w:hAnsi="Garamond"/>
        </w:rPr>
        <w:t xml:space="preserve">, </w:t>
      </w:r>
      <w:proofErr w:type="spellStart"/>
      <w:r w:rsidRPr="006F5603">
        <w:rPr>
          <w:rFonts w:ascii="Garamond" w:hAnsi="Garamond"/>
        </w:rPr>
        <w:t>baik</w:t>
      </w:r>
      <w:proofErr w:type="spellEnd"/>
      <w:r w:rsidRPr="006F5603">
        <w:rPr>
          <w:rFonts w:ascii="Garamond" w:hAnsi="Garamond"/>
        </w:rPr>
        <w:t xml:space="preserve"> </w:t>
      </w:r>
      <w:proofErr w:type="spellStart"/>
      <w:r w:rsidRPr="006F5603">
        <w:rPr>
          <w:rFonts w:ascii="Garamond" w:hAnsi="Garamond"/>
        </w:rPr>
        <w:t>melalui</w:t>
      </w:r>
      <w:proofErr w:type="spellEnd"/>
      <w:r w:rsidRPr="006F5603">
        <w:rPr>
          <w:rFonts w:ascii="Garamond" w:hAnsi="Garamond"/>
        </w:rPr>
        <w:t xml:space="preserve"> </w:t>
      </w:r>
      <w:proofErr w:type="spellStart"/>
      <w:r w:rsidRPr="006F5603">
        <w:rPr>
          <w:rFonts w:ascii="Garamond" w:hAnsi="Garamond"/>
        </w:rPr>
        <w:t>tindakan</w:t>
      </w:r>
      <w:proofErr w:type="spellEnd"/>
      <w:r w:rsidRPr="006F5603">
        <w:rPr>
          <w:rFonts w:ascii="Garamond" w:hAnsi="Garamond"/>
        </w:rPr>
        <w:t xml:space="preserve"> yang </w:t>
      </w:r>
      <w:proofErr w:type="spellStart"/>
      <w:r w:rsidRPr="006F5603">
        <w:rPr>
          <w:rFonts w:ascii="Garamond" w:hAnsi="Garamond"/>
        </w:rPr>
        <w:t>disengaja</w:t>
      </w:r>
      <w:proofErr w:type="spellEnd"/>
      <w:r w:rsidRPr="006F5603">
        <w:rPr>
          <w:rFonts w:ascii="Garamond" w:hAnsi="Garamond"/>
        </w:rPr>
        <w:t xml:space="preserve"> </w:t>
      </w:r>
      <w:proofErr w:type="spellStart"/>
      <w:r w:rsidRPr="006F5603">
        <w:rPr>
          <w:rFonts w:ascii="Garamond" w:hAnsi="Garamond"/>
        </w:rPr>
        <w:t>maupun</w:t>
      </w:r>
      <w:proofErr w:type="spellEnd"/>
      <w:r w:rsidRPr="006F5603">
        <w:rPr>
          <w:rFonts w:ascii="Garamond" w:hAnsi="Garamond"/>
        </w:rPr>
        <w:t xml:space="preserve"> </w:t>
      </w:r>
      <w:proofErr w:type="spellStart"/>
      <w:r w:rsidRPr="006F5603">
        <w:rPr>
          <w:rFonts w:ascii="Garamond" w:hAnsi="Garamond"/>
        </w:rPr>
        <w:t>tidak</w:t>
      </w:r>
      <w:proofErr w:type="spellEnd"/>
      <w:r w:rsidRPr="006F5603">
        <w:rPr>
          <w:rFonts w:ascii="Garamond" w:hAnsi="Garamond"/>
        </w:rPr>
        <w:t xml:space="preserve"> </w:t>
      </w:r>
      <w:proofErr w:type="spellStart"/>
      <w:r w:rsidRPr="006F5603">
        <w:rPr>
          <w:rFonts w:ascii="Garamond" w:hAnsi="Garamond"/>
        </w:rPr>
        <w:t>disengaja</w:t>
      </w:r>
      <w:proofErr w:type="spellEnd"/>
      <w:r w:rsidRPr="006F5603">
        <w:rPr>
          <w:rFonts w:ascii="Garamond" w:hAnsi="Garamond"/>
        </w:rPr>
        <w:t xml:space="preserve">. </w:t>
      </w:r>
      <w:proofErr w:type="spellStart"/>
      <w:r w:rsidRPr="006F5603">
        <w:rPr>
          <w:rFonts w:ascii="Garamond" w:hAnsi="Garamond"/>
        </w:rPr>
        <w:t>Manifestasi</w:t>
      </w:r>
      <w:proofErr w:type="spellEnd"/>
      <w:r w:rsidRPr="006F5603">
        <w:rPr>
          <w:rFonts w:ascii="Garamond" w:hAnsi="Garamond"/>
        </w:rPr>
        <w:t xml:space="preserve"> </w:t>
      </w:r>
      <w:proofErr w:type="spellStart"/>
      <w:r w:rsidRPr="006F5603">
        <w:rPr>
          <w:rFonts w:ascii="Garamond" w:hAnsi="Garamond"/>
        </w:rPr>
        <w:t>klinis</w:t>
      </w:r>
      <w:proofErr w:type="spellEnd"/>
      <w:r w:rsidRPr="006F5603">
        <w:rPr>
          <w:rFonts w:ascii="Garamond" w:hAnsi="Garamond"/>
        </w:rPr>
        <w:t xml:space="preserve"> </w:t>
      </w:r>
      <w:proofErr w:type="spellStart"/>
      <w:r w:rsidRPr="006F5603">
        <w:rPr>
          <w:rFonts w:ascii="Garamond" w:hAnsi="Garamond"/>
        </w:rPr>
        <w:t>berupa</w:t>
      </w:r>
      <w:proofErr w:type="spellEnd"/>
      <w:r w:rsidRPr="006F5603">
        <w:rPr>
          <w:rFonts w:ascii="Garamond" w:hAnsi="Garamond"/>
        </w:rPr>
        <w:t xml:space="preserve"> </w:t>
      </w:r>
      <w:proofErr w:type="spellStart"/>
      <w:r w:rsidRPr="006F5603">
        <w:rPr>
          <w:rFonts w:ascii="Garamond" w:hAnsi="Garamond"/>
        </w:rPr>
        <w:t>visus</w:t>
      </w:r>
      <w:proofErr w:type="spellEnd"/>
      <w:r w:rsidRPr="006F5603">
        <w:rPr>
          <w:rFonts w:ascii="Garamond" w:hAnsi="Garamond"/>
        </w:rPr>
        <w:t xml:space="preserve"> </w:t>
      </w:r>
      <w:proofErr w:type="spellStart"/>
      <w:r w:rsidRPr="006F5603">
        <w:rPr>
          <w:rFonts w:ascii="Garamond" w:hAnsi="Garamond"/>
        </w:rPr>
        <w:t>turun</w:t>
      </w:r>
      <w:proofErr w:type="spellEnd"/>
      <w:r w:rsidRPr="006F5603">
        <w:rPr>
          <w:rFonts w:ascii="Garamond" w:hAnsi="Garamond"/>
        </w:rPr>
        <w:t xml:space="preserve">, </w:t>
      </w:r>
      <w:proofErr w:type="spellStart"/>
      <w:r w:rsidRPr="006F5603">
        <w:rPr>
          <w:rFonts w:ascii="Garamond" w:hAnsi="Garamond"/>
        </w:rPr>
        <w:t>tekanan</w:t>
      </w:r>
      <w:proofErr w:type="spellEnd"/>
      <w:r w:rsidRPr="006F5603">
        <w:rPr>
          <w:rFonts w:ascii="Garamond" w:hAnsi="Garamond"/>
        </w:rPr>
        <w:t xml:space="preserve"> intra </w:t>
      </w:r>
      <w:proofErr w:type="spellStart"/>
      <w:r w:rsidRPr="006F5603">
        <w:rPr>
          <w:rFonts w:ascii="Garamond" w:hAnsi="Garamond"/>
        </w:rPr>
        <w:t>okular</w:t>
      </w:r>
      <w:proofErr w:type="spellEnd"/>
      <w:r w:rsidRPr="006F5603">
        <w:rPr>
          <w:rFonts w:ascii="Garamond" w:hAnsi="Garamond"/>
        </w:rPr>
        <w:t xml:space="preserve"> </w:t>
      </w:r>
      <w:proofErr w:type="spellStart"/>
      <w:r w:rsidRPr="006F5603">
        <w:rPr>
          <w:rFonts w:ascii="Garamond" w:hAnsi="Garamond"/>
        </w:rPr>
        <w:t>rendah</w:t>
      </w:r>
      <w:proofErr w:type="spellEnd"/>
      <w:r w:rsidRPr="006F5603">
        <w:rPr>
          <w:rFonts w:ascii="Garamond" w:hAnsi="Garamond"/>
        </w:rPr>
        <w:t xml:space="preserve">, </w:t>
      </w:r>
      <w:proofErr w:type="spellStart"/>
      <w:r w:rsidRPr="006F5603">
        <w:rPr>
          <w:rFonts w:ascii="Garamond" w:hAnsi="Garamond"/>
        </w:rPr>
        <w:t>angulus</w:t>
      </w:r>
      <w:proofErr w:type="spellEnd"/>
      <w:r w:rsidRPr="006F5603">
        <w:rPr>
          <w:rFonts w:ascii="Garamond" w:hAnsi="Garamond"/>
        </w:rPr>
        <w:t xml:space="preserve"> </w:t>
      </w:r>
      <w:proofErr w:type="spellStart"/>
      <w:r w:rsidRPr="006F5603">
        <w:rPr>
          <w:rFonts w:ascii="Garamond" w:hAnsi="Garamond"/>
        </w:rPr>
        <w:t>iridokornealis</w:t>
      </w:r>
      <w:proofErr w:type="spellEnd"/>
      <w:r w:rsidRPr="006F5603">
        <w:rPr>
          <w:rFonts w:ascii="Garamond" w:hAnsi="Garamond"/>
        </w:rPr>
        <w:t xml:space="preserve"> </w:t>
      </w:r>
      <w:proofErr w:type="spellStart"/>
      <w:r w:rsidRPr="006F5603">
        <w:rPr>
          <w:rFonts w:ascii="Garamond" w:hAnsi="Garamond"/>
        </w:rPr>
        <w:t>dangkal</w:t>
      </w:r>
      <w:proofErr w:type="spellEnd"/>
      <w:r w:rsidRPr="006F5603">
        <w:rPr>
          <w:rFonts w:ascii="Garamond" w:hAnsi="Garamond"/>
        </w:rPr>
        <w:t xml:space="preserve">, </w:t>
      </w:r>
      <w:proofErr w:type="spellStart"/>
      <w:r w:rsidRPr="006F5603">
        <w:rPr>
          <w:rFonts w:ascii="Garamond" w:hAnsi="Garamond"/>
        </w:rPr>
        <w:t>bentuk</w:t>
      </w:r>
      <w:proofErr w:type="spellEnd"/>
      <w:r w:rsidRPr="006F5603">
        <w:rPr>
          <w:rFonts w:ascii="Garamond" w:hAnsi="Garamond"/>
        </w:rPr>
        <w:t xml:space="preserve"> dan </w:t>
      </w:r>
      <w:proofErr w:type="spellStart"/>
      <w:r w:rsidRPr="006F5603">
        <w:rPr>
          <w:rFonts w:ascii="Garamond" w:hAnsi="Garamond"/>
        </w:rPr>
        <w:t>letak</w:t>
      </w:r>
      <w:proofErr w:type="spellEnd"/>
      <w:r w:rsidRPr="006F5603">
        <w:rPr>
          <w:rFonts w:ascii="Garamond" w:hAnsi="Garamond"/>
        </w:rPr>
        <w:t xml:space="preserve"> pupil </w:t>
      </w:r>
      <w:proofErr w:type="spellStart"/>
      <w:r w:rsidRPr="006F5603">
        <w:rPr>
          <w:rFonts w:ascii="Garamond" w:hAnsi="Garamond"/>
        </w:rPr>
        <w:t>berubah</w:t>
      </w:r>
      <w:proofErr w:type="spellEnd"/>
      <w:r w:rsidRPr="006F5603">
        <w:rPr>
          <w:rFonts w:ascii="Garamond" w:hAnsi="Garamond"/>
        </w:rPr>
        <w:t xml:space="preserve">, </w:t>
      </w:r>
      <w:proofErr w:type="spellStart"/>
      <w:r w:rsidRPr="006F5603">
        <w:rPr>
          <w:rFonts w:ascii="Garamond" w:hAnsi="Garamond"/>
        </w:rPr>
        <w:t>terlihatnya</w:t>
      </w:r>
      <w:proofErr w:type="spellEnd"/>
      <w:r w:rsidRPr="006F5603">
        <w:rPr>
          <w:rFonts w:ascii="Garamond" w:hAnsi="Garamond"/>
        </w:rPr>
        <w:t xml:space="preserve"> </w:t>
      </w:r>
      <w:proofErr w:type="spellStart"/>
      <w:r w:rsidRPr="006F5603">
        <w:rPr>
          <w:rFonts w:ascii="Garamond" w:hAnsi="Garamond"/>
        </w:rPr>
        <w:t>ada</w:t>
      </w:r>
      <w:proofErr w:type="spellEnd"/>
      <w:r w:rsidRPr="006F5603">
        <w:rPr>
          <w:rFonts w:ascii="Garamond" w:hAnsi="Garamond"/>
        </w:rPr>
        <w:t xml:space="preserve"> </w:t>
      </w:r>
      <w:proofErr w:type="spellStart"/>
      <w:r w:rsidRPr="006F5603">
        <w:rPr>
          <w:rFonts w:ascii="Garamond" w:hAnsi="Garamond"/>
        </w:rPr>
        <w:t>ruptur</w:t>
      </w:r>
      <w:proofErr w:type="spellEnd"/>
      <w:r w:rsidRPr="006F5603">
        <w:rPr>
          <w:rFonts w:ascii="Garamond" w:hAnsi="Garamond"/>
        </w:rPr>
        <w:t xml:space="preserve"> pada </w:t>
      </w:r>
      <w:proofErr w:type="spellStart"/>
      <w:r w:rsidRPr="006F5603">
        <w:rPr>
          <w:rFonts w:ascii="Garamond" w:hAnsi="Garamond"/>
        </w:rPr>
        <w:t>kornea</w:t>
      </w:r>
      <w:proofErr w:type="spellEnd"/>
      <w:r w:rsidRPr="006F5603">
        <w:rPr>
          <w:rFonts w:ascii="Garamond" w:hAnsi="Garamond"/>
        </w:rPr>
        <w:t xml:space="preserve"> </w:t>
      </w:r>
      <w:proofErr w:type="spellStart"/>
      <w:r w:rsidRPr="006F5603">
        <w:rPr>
          <w:rFonts w:ascii="Garamond" w:hAnsi="Garamond"/>
        </w:rPr>
        <w:t>atau</w:t>
      </w:r>
      <w:proofErr w:type="spellEnd"/>
      <w:r w:rsidRPr="006F5603">
        <w:rPr>
          <w:rFonts w:ascii="Garamond" w:hAnsi="Garamond"/>
        </w:rPr>
        <w:t xml:space="preserve"> </w:t>
      </w:r>
      <w:proofErr w:type="spellStart"/>
      <w:r w:rsidRPr="006F5603">
        <w:rPr>
          <w:rFonts w:ascii="Garamond" w:hAnsi="Garamond"/>
        </w:rPr>
        <w:t>sklera</w:t>
      </w:r>
      <w:proofErr w:type="spellEnd"/>
      <w:r w:rsidRPr="006F5603">
        <w:rPr>
          <w:rFonts w:ascii="Garamond" w:hAnsi="Garamond"/>
        </w:rPr>
        <w:t xml:space="preserve">, </w:t>
      </w:r>
      <w:proofErr w:type="spellStart"/>
      <w:r w:rsidRPr="006F5603">
        <w:rPr>
          <w:rFonts w:ascii="Garamond" w:hAnsi="Garamond"/>
        </w:rPr>
        <w:t>terdapat</w:t>
      </w:r>
      <w:proofErr w:type="spellEnd"/>
      <w:r w:rsidRPr="006F5603">
        <w:rPr>
          <w:rFonts w:ascii="Garamond" w:hAnsi="Garamond"/>
        </w:rPr>
        <w:t xml:space="preserve"> </w:t>
      </w:r>
      <w:proofErr w:type="spellStart"/>
      <w:r w:rsidRPr="006F5603">
        <w:rPr>
          <w:rFonts w:ascii="Garamond" w:hAnsi="Garamond"/>
        </w:rPr>
        <w:t>jaringan</w:t>
      </w:r>
      <w:proofErr w:type="spellEnd"/>
      <w:r w:rsidRPr="006F5603">
        <w:rPr>
          <w:rFonts w:ascii="Garamond" w:hAnsi="Garamond"/>
        </w:rPr>
        <w:t xml:space="preserve"> </w:t>
      </w:r>
      <w:r w:rsidRPr="006F5603">
        <w:rPr>
          <w:rFonts w:ascii="Garamond" w:hAnsi="Garamond"/>
        </w:rPr>
        <w:t xml:space="preserve">yang </w:t>
      </w:r>
      <w:proofErr w:type="spellStart"/>
      <w:r w:rsidRPr="006F5603">
        <w:rPr>
          <w:rFonts w:ascii="Garamond" w:hAnsi="Garamond"/>
        </w:rPr>
        <w:t>prolaps</w:t>
      </w:r>
      <w:proofErr w:type="spellEnd"/>
      <w:r w:rsidRPr="006F5603">
        <w:rPr>
          <w:rFonts w:ascii="Garamond" w:hAnsi="Garamond"/>
        </w:rPr>
        <w:t xml:space="preserve"> (</w:t>
      </w:r>
      <w:proofErr w:type="spellStart"/>
      <w:r w:rsidRPr="006F5603">
        <w:rPr>
          <w:rFonts w:ascii="Garamond" w:hAnsi="Garamond"/>
        </w:rPr>
        <w:t>lepas</w:t>
      </w:r>
      <w:proofErr w:type="spellEnd"/>
      <w:r w:rsidRPr="006F5603">
        <w:rPr>
          <w:rFonts w:ascii="Garamond" w:hAnsi="Garamond"/>
        </w:rPr>
        <w:t xml:space="preserve">), </w:t>
      </w:r>
      <w:proofErr w:type="spellStart"/>
      <w:r w:rsidRPr="006F5603">
        <w:rPr>
          <w:rFonts w:ascii="Garamond" w:hAnsi="Garamond"/>
        </w:rPr>
        <w:t>seperti</w:t>
      </w:r>
      <w:proofErr w:type="spellEnd"/>
      <w:r w:rsidRPr="006F5603">
        <w:rPr>
          <w:rFonts w:ascii="Garamond" w:hAnsi="Garamond"/>
        </w:rPr>
        <w:t xml:space="preserve">: iris, </w:t>
      </w:r>
      <w:proofErr w:type="spellStart"/>
      <w:r w:rsidRPr="006F5603">
        <w:rPr>
          <w:rFonts w:ascii="Garamond" w:hAnsi="Garamond"/>
        </w:rPr>
        <w:t>lensa</w:t>
      </w:r>
      <w:proofErr w:type="spellEnd"/>
      <w:r w:rsidRPr="006F5603">
        <w:rPr>
          <w:rFonts w:ascii="Garamond" w:hAnsi="Garamond"/>
        </w:rPr>
        <w:t xml:space="preserve">, retina, </w:t>
      </w:r>
      <w:proofErr w:type="spellStart"/>
      <w:r w:rsidRPr="006F5603">
        <w:rPr>
          <w:rFonts w:ascii="Garamond" w:hAnsi="Garamond"/>
        </w:rPr>
        <w:t>kemosis</w:t>
      </w:r>
      <w:proofErr w:type="spellEnd"/>
      <w:r w:rsidRPr="006F5603">
        <w:rPr>
          <w:rFonts w:ascii="Garamond" w:hAnsi="Garamond"/>
        </w:rPr>
        <w:t xml:space="preserve"> </w:t>
      </w:r>
      <w:proofErr w:type="spellStart"/>
      <w:r w:rsidRPr="006F5603">
        <w:rPr>
          <w:rFonts w:ascii="Garamond" w:hAnsi="Garamond"/>
        </w:rPr>
        <w:t>konjungtiva</w:t>
      </w:r>
      <w:proofErr w:type="spellEnd"/>
      <w:r w:rsidRPr="006F5603">
        <w:rPr>
          <w:rFonts w:ascii="Garamond" w:hAnsi="Garamond"/>
        </w:rPr>
        <w:t xml:space="preserve">. </w:t>
      </w:r>
      <w:proofErr w:type="spellStart"/>
      <w:r w:rsidRPr="006F5603">
        <w:rPr>
          <w:rFonts w:ascii="Garamond" w:hAnsi="Garamond"/>
        </w:rPr>
        <w:t>Komplikasi</w:t>
      </w:r>
      <w:proofErr w:type="spellEnd"/>
      <w:r w:rsidRPr="006F5603">
        <w:rPr>
          <w:rFonts w:ascii="Garamond" w:hAnsi="Garamond"/>
        </w:rPr>
        <w:t xml:space="preserve"> </w:t>
      </w:r>
      <w:proofErr w:type="spellStart"/>
      <w:r w:rsidRPr="006F5603">
        <w:rPr>
          <w:rFonts w:ascii="Garamond" w:hAnsi="Garamond"/>
        </w:rPr>
        <w:t>dari</w:t>
      </w:r>
      <w:proofErr w:type="spellEnd"/>
      <w:r w:rsidRPr="006F5603">
        <w:rPr>
          <w:rFonts w:ascii="Garamond" w:hAnsi="Garamond"/>
        </w:rPr>
        <w:t xml:space="preserve"> trauma </w:t>
      </w:r>
      <w:proofErr w:type="spellStart"/>
      <w:r w:rsidRPr="006F5603">
        <w:rPr>
          <w:rFonts w:ascii="Garamond" w:hAnsi="Garamond"/>
        </w:rPr>
        <w:t>tajam</w:t>
      </w:r>
      <w:proofErr w:type="spellEnd"/>
      <w:r w:rsidRPr="006F5603">
        <w:rPr>
          <w:rFonts w:ascii="Garamond" w:hAnsi="Garamond"/>
        </w:rPr>
        <w:t xml:space="preserve"> pada </w:t>
      </w:r>
      <w:proofErr w:type="spellStart"/>
      <w:r w:rsidRPr="006F5603">
        <w:rPr>
          <w:rFonts w:ascii="Garamond" w:hAnsi="Garamond"/>
        </w:rPr>
        <w:t>mata</w:t>
      </w:r>
      <w:proofErr w:type="spellEnd"/>
      <w:r w:rsidRPr="006F5603">
        <w:rPr>
          <w:rFonts w:ascii="Garamond" w:hAnsi="Garamond"/>
        </w:rPr>
        <w:t xml:space="preserve"> </w:t>
      </w:r>
      <w:proofErr w:type="spellStart"/>
      <w:r w:rsidRPr="006F5603">
        <w:rPr>
          <w:rFonts w:ascii="Garamond" w:hAnsi="Garamond"/>
        </w:rPr>
        <w:t>adalah</w:t>
      </w:r>
      <w:proofErr w:type="spellEnd"/>
      <w:r w:rsidRPr="006F5603">
        <w:rPr>
          <w:rFonts w:ascii="Garamond" w:hAnsi="Garamond"/>
        </w:rPr>
        <w:t xml:space="preserve"> </w:t>
      </w:r>
      <w:proofErr w:type="spellStart"/>
      <w:r w:rsidRPr="006F5603">
        <w:rPr>
          <w:rFonts w:ascii="Garamond" w:hAnsi="Garamond"/>
        </w:rPr>
        <w:t>endoftalmitis</w:t>
      </w:r>
      <w:proofErr w:type="spellEnd"/>
      <w:r w:rsidRPr="006F5603">
        <w:rPr>
          <w:rFonts w:ascii="Garamond" w:hAnsi="Garamond"/>
        </w:rPr>
        <w:t xml:space="preserve">, </w:t>
      </w:r>
      <w:proofErr w:type="spellStart"/>
      <w:r w:rsidRPr="006F5603">
        <w:rPr>
          <w:rFonts w:ascii="Garamond" w:hAnsi="Garamond"/>
        </w:rPr>
        <w:t>panoftalmitis</w:t>
      </w:r>
      <w:proofErr w:type="spellEnd"/>
      <w:r w:rsidRPr="006F5603">
        <w:rPr>
          <w:rFonts w:ascii="Garamond" w:hAnsi="Garamond"/>
        </w:rPr>
        <w:t xml:space="preserve">, </w:t>
      </w:r>
      <w:proofErr w:type="spellStart"/>
      <w:r w:rsidRPr="006F5603">
        <w:rPr>
          <w:rFonts w:ascii="Garamond" w:hAnsi="Garamond"/>
        </w:rPr>
        <w:t>oftalmia</w:t>
      </w:r>
      <w:proofErr w:type="spellEnd"/>
      <w:r w:rsidRPr="006F5603">
        <w:rPr>
          <w:rFonts w:ascii="Garamond" w:hAnsi="Garamond"/>
        </w:rPr>
        <w:t xml:space="preserve"> </w:t>
      </w:r>
      <w:proofErr w:type="spellStart"/>
      <w:r w:rsidRPr="006F5603">
        <w:rPr>
          <w:rFonts w:ascii="Garamond" w:hAnsi="Garamond"/>
        </w:rPr>
        <w:t>simpatika</w:t>
      </w:r>
      <w:proofErr w:type="spellEnd"/>
      <w:r w:rsidRPr="006F5603">
        <w:rPr>
          <w:rFonts w:ascii="Garamond" w:hAnsi="Garamond"/>
        </w:rPr>
        <w:t xml:space="preserve">, </w:t>
      </w:r>
      <w:proofErr w:type="spellStart"/>
      <w:r w:rsidRPr="006F5603">
        <w:rPr>
          <w:rFonts w:ascii="Garamond" w:hAnsi="Garamond"/>
        </w:rPr>
        <w:t>hemoragik</w:t>
      </w:r>
      <w:proofErr w:type="spellEnd"/>
      <w:r w:rsidRPr="006F5603">
        <w:rPr>
          <w:rFonts w:ascii="Garamond" w:hAnsi="Garamond"/>
        </w:rPr>
        <w:t xml:space="preserve"> </w:t>
      </w:r>
      <w:proofErr w:type="spellStart"/>
      <w:r w:rsidRPr="006F5603">
        <w:rPr>
          <w:rFonts w:ascii="Garamond" w:hAnsi="Garamond"/>
        </w:rPr>
        <w:t>intraokular</w:t>
      </w:r>
      <w:proofErr w:type="spellEnd"/>
      <w:r w:rsidRPr="006F5603">
        <w:rPr>
          <w:rFonts w:ascii="Garamond" w:hAnsi="Garamond"/>
        </w:rPr>
        <w:t xml:space="preserve">. </w:t>
      </w:r>
      <w:proofErr w:type="spellStart"/>
      <w:r w:rsidRPr="006F5603">
        <w:rPr>
          <w:rFonts w:ascii="Garamond" w:hAnsi="Garamond"/>
        </w:rPr>
        <w:t>Tatalaksana</w:t>
      </w:r>
      <w:proofErr w:type="spellEnd"/>
      <w:r w:rsidRPr="006F5603">
        <w:rPr>
          <w:rFonts w:ascii="Garamond" w:hAnsi="Garamond"/>
        </w:rPr>
        <w:t xml:space="preserve"> </w:t>
      </w:r>
      <w:proofErr w:type="spellStart"/>
      <w:r w:rsidRPr="006F5603">
        <w:rPr>
          <w:rFonts w:ascii="Garamond" w:hAnsi="Garamond"/>
        </w:rPr>
        <w:t>utama</w:t>
      </w:r>
      <w:proofErr w:type="spellEnd"/>
      <w:r w:rsidRPr="006F5603">
        <w:rPr>
          <w:rFonts w:ascii="Garamond" w:hAnsi="Garamond"/>
        </w:rPr>
        <w:t xml:space="preserve"> pada </w:t>
      </w:r>
      <w:proofErr w:type="spellStart"/>
      <w:r w:rsidRPr="006F5603">
        <w:rPr>
          <w:rFonts w:ascii="Garamond" w:hAnsi="Garamond"/>
        </w:rPr>
        <w:t>kasus-kasus</w:t>
      </w:r>
      <w:proofErr w:type="spellEnd"/>
      <w:r w:rsidRPr="006F5603">
        <w:rPr>
          <w:rFonts w:ascii="Garamond" w:hAnsi="Garamond"/>
        </w:rPr>
        <w:t xml:space="preserve"> trauma pada </w:t>
      </w:r>
      <w:proofErr w:type="spellStart"/>
      <w:r w:rsidRPr="006F5603">
        <w:rPr>
          <w:rFonts w:ascii="Garamond" w:hAnsi="Garamond"/>
        </w:rPr>
        <w:t>mata</w:t>
      </w:r>
      <w:proofErr w:type="spellEnd"/>
      <w:r w:rsidRPr="006F5603">
        <w:rPr>
          <w:rFonts w:ascii="Garamond" w:hAnsi="Garamond"/>
        </w:rPr>
        <w:t xml:space="preserve"> </w:t>
      </w:r>
      <w:proofErr w:type="spellStart"/>
      <w:r w:rsidRPr="006F5603">
        <w:rPr>
          <w:rFonts w:ascii="Garamond" w:hAnsi="Garamond"/>
        </w:rPr>
        <w:t>adalah</w:t>
      </w:r>
      <w:proofErr w:type="spellEnd"/>
      <w:r w:rsidRPr="006F5603">
        <w:rPr>
          <w:rFonts w:ascii="Garamond" w:hAnsi="Garamond"/>
        </w:rPr>
        <w:t xml:space="preserve"> </w:t>
      </w:r>
      <w:proofErr w:type="spellStart"/>
      <w:r w:rsidRPr="006F5603">
        <w:rPr>
          <w:rFonts w:ascii="Garamond" w:hAnsi="Garamond"/>
        </w:rPr>
        <w:t>tindakan</w:t>
      </w:r>
      <w:proofErr w:type="spellEnd"/>
      <w:r w:rsidRPr="006F5603">
        <w:rPr>
          <w:rFonts w:ascii="Garamond" w:hAnsi="Garamond"/>
        </w:rPr>
        <w:t xml:space="preserve"> </w:t>
      </w:r>
      <w:proofErr w:type="spellStart"/>
      <w:r w:rsidRPr="006F5603">
        <w:rPr>
          <w:rFonts w:ascii="Garamond" w:hAnsi="Garamond"/>
        </w:rPr>
        <w:t>rekonstruksi</w:t>
      </w:r>
      <w:proofErr w:type="spellEnd"/>
      <w:r w:rsidRPr="006F5603">
        <w:rPr>
          <w:rFonts w:ascii="Garamond" w:hAnsi="Garamond"/>
        </w:rPr>
        <w:t xml:space="preserve"> </w:t>
      </w:r>
      <w:proofErr w:type="spellStart"/>
      <w:r w:rsidRPr="006F5603">
        <w:rPr>
          <w:rFonts w:ascii="Garamond" w:hAnsi="Garamond"/>
        </w:rPr>
        <w:t>guna</w:t>
      </w:r>
      <w:proofErr w:type="spellEnd"/>
      <w:r w:rsidRPr="006F5603">
        <w:rPr>
          <w:rFonts w:ascii="Garamond" w:hAnsi="Garamond"/>
        </w:rPr>
        <w:t xml:space="preserve"> </w:t>
      </w:r>
      <w:proofErr w:type="spellStart"/>
      <w:r w:rsidRPr="006F5603">
        <w:rPr>
          <w:rFonts w:ascii="Garamond" w:hAnsi="Garamond"/>
        </w:rPr>
        <w:t>mencegah</w:t>
      </w:r>
      <w:proofErr w:type="spellEnd"/>
      <w:r w:rsidRPr="006F5603">
        <w:rPr>
          <w:rFonts w:ascii="Garamond" w:hAnsi="Garamond"/>
        </w:rPr>
        <w:t xml:space="preserve"> </w:t>
      </w:r>
      <w:proofErr w:type="spellStart"/>
      <w:r w:rsidRPr="006F5603">
        <w:rPr>
          <w:rFonts w:ascii="Garamond" w:hAnsi="Garamond"/>
        </w:rPr>
        <w:t>perburukan</w:t>
      </w:r>
      <w:proofErr w:type="spellEnd"/>
      <w:r w:rsidRPr="006F5603">
        <w:rPr>
          <w:rFonts w:ascii="Garamond" w:hAnsi="Garamond"/>
        </w:rPr>
        <w:t xml:space="preserve"> prognosis dan </w:t>
      </w:r>
      <w:proofErr w:type="spellStart"/>
      <w:r w:rsidRPr="006F5603">
        <w:rPr>
          <w:rFonts w:ascii="Garamond" w:hAnsi="Garamond"/>
        </w:rPr>
        <w:t>mengembalikan</w:t>
      </w:r>
      <w:proofErr w:type="spellEnd"/>
      <w:r w:rsidRPr="006F5603">
        <w:rPr>
          <w:rFonts w:ascii="Garamond" w:hAnsi="Garamond"/>
        </w:rPr>
        <w:t xml:space="preserve"> </w:t>
      </w:r>
      <w:proofErr w:type="spellStart"/>
      <w:r w:rsidRPr="006F5603">
        <w:rPr>
          <w:rFonts w:ascii="Garamond" w:hAnsi="Garamond"/>
        </w:rPr>
        <w:t>kualitas</w:t>
      </w:r>
      <w:proofErr w:type="spellEnd"/>
      <w:r w:rsidRPr="006F5603">
        <w:rPr>
          <w:rFonts w:ascii="Garamond" w:hAnsi="Garamond"/>
        </w:rPr>
        <w:t xml:space="preserve"> </w:t>
      </w:r>
      <w:proofErr w:type="spellStart"/>
      <w:r w:rsidRPr="006F5603">
        <w:rPr>
          <w:rFonts w:ascii="Garamond" w:hAnsi="Garamond"/>
        </w:rPr>
        <w:t>hidup</w:t>
      </w:r>
      <w:proofErr w:type="spellEnd"/>
      <w:r w:rsidRPr="006F5603">
        <w:rPr>
          <w:rFonts w:ascii="Garamond" w:hAnsi="Garamond"/>
        </w:rPr>
        <w:t xml:space="preserve"> </w:t>
      </w:r>
      <w:proofErr w:type="spellStart"/>
      <w:r w:rsidRPr="006F5603">
        <w:rPr>
          <w:rFonts w:ascii="Garamond" w:hAnsi="Garamond"/>
        </w:rPr>
        <w:t>pasien</w:t>
      </w:r>
      <w:proofErr w:type="spellEnd"/>
      <w:r w:rsidRPr="006F5603">
        <w:rPr>
          <w:rFonts w:ascii="Garamond" w:hAnsi="Garamond"/>
        </w:rPr>
        <w:t xml:space="preserve">. </w:t>
      </w:r>
      <w:proofErr w:type="spellStart"/>
      <w:r w:rsidRPr="006F5603">
        <w:rPr>
          <w:rFonts w:ascii="Garamond" w:hAnsi="Garamond"/>
        </w:rPr>
        <w:t>Semua</w:t>
      </w:r>
      <w:proofErr w:type="spellEnd"/>
      <w:r w:rsidRPr="006F5603">
        <w:rPr>
          <w:rFonts w:ascii="Garamond" w:hAnsi="Garamond"/>
        </w:rPr>
        <w:t xml:space="preserve"> trauma yang </w:t>
      </w:r>
      <w:proofErr w:type="spellStart"/>
      <w:r w:rsidRPr="006F5603">
        <w:rPr>
          <w:rFonts w:ascii="Garamond" w:hAnsi="Garamond"/>
        </w:rPr>
        <w:t>terjadi</w:t>
      </w:r>
      <w:proofErr w:type="spellEnd"/>
      <w:r w:rsidRPr="006F5603">
        <w:rPr>
          <w:rFonts w:ascii="Garamond" w:hAnsi="Garamond"/>
        </w:rPr>
        <w:t xml:space="preserve"> pada </w:t>
      </w:r>
      <w:proofErr w:type="spellStart"/>
      <w:r w:rsidRPr="006F5603">
        <w:rPr>
          <w:rFonts w:ascii="Garamond" w:hAnsi="Garamond"/>
        </w:rPr>
        <w:t>mata</w:t>
      </w:r>
      <w:proofErr w:type="spellEnd"/>
      <w:r w:rsidRPr="006F5603">
        <w:rPr>
          <w:rFonts w:ascii="Garamond" w:hAnsi="Garamond"/>
        </w:rPr>
        <w:t xml:space="preserve"> dan </w:t>
      </w:r>
      <w:proofErr w:type="spellStart"/>
      <w:r w:rsidRPr="006F5603">
        <w:rPr>
          <w:rFonts w:ascii="Garamond" w:hAnsi="Garamond"/>
        </w:rPr>
        <w:t>mengganggu</w:t>
      </w:r>
      <w:proofErr w:type="spellEnd"/>
      <w:r w:rsidRPr="006F5603">
        <w:rPr>
          <w:rFonts w:ascii="Garamond" w:hAnsi="Garamond"/>
        </w:rPr>
        <w:t xml:space="preserve"> </w:t>
      </w:r>
      <w:proofErr w:type="spellStart"/>
      <w:r w:rsidRPr="006F5603">
        <w:rPr>
          <w:rFonts w:ascii="Garamond" w:hAnsi="Garamond"/>
        </w:rPr>
        <w:t>serta</w:t>
      </w:r>
      <w:proofErr w:type="spellEnd"/>
      <w:r w:rsidRPr="006F5603">
        <w:rPr>
          <w:rFonts w:ascii="Garamond" w:hAnsi="Garamond"/>
        </w:rPr>
        <w:t xml:space="preserve"> </w:t>
      </w:r>
      <w:proofErr w:type="spellStart"/>
      <w:r w:rsidRPr="006F5603">
        <w:rPr>
          <w:rFonts w:ascii="Garamond" w:hAnsi="Garamond"/>
        </w:rPr>
        <w:t>menimbulkan</w:t>
      </w:r>
      <w:proofErr w:type="spellEnd"/>
      <w:r w:rsidRPr="006F5603">
        <w:rPr>
          <w:rFonts w:ascii="Garamond" w:hAnsi="Garamond"/>
        </w:rPr>
        <w:t xml:space="preserve"> </w:t>
      </w:r>
      <w:proofErr w:type="spellStart"/>
      <w:r w:rsidRPr="006F5603">
        <w:rPr>
          <w:rFonts w:ascii="Garamond" w:hAnsi="Garamond"/>
        </w:rPr>
        <w:t>gejala</w:t>
      </w:r>
      <w:proofErr w:type="spellEnd"/>
      <w:r w:rsidRPr="006F5603">
        <w:rPr>
          <w:rFonts w:ascii="Garamond" w:hAnsi="Garamond"/>
        </w:rPr>
        <w:t xml:space="preserve"> </w:t>
      </w:r>
      <w:proofErr w:type="spellStart"/>
      <w:r w:rsidRPr="006F5603">
        <w:rPr>
          <w:rFonts w:ascii="Garamond" w:hAnsi="Garamond"/>
        </w:rPr>
        <w:t>adalah</w:t>
      </w:r>
      <w:proofErr w:type="spellEnd"/>
      <w:r w:rsidRPr="006F5603">
        <w:rPr>
          <w:rFonts w:ascii="Garamond" w:hAnsi="Garamond"/>
        </w:rPr>
        <w:t xml:space="preserve"> </w:t>
      </w:r>
      <w:proofErr w:type="spellStart"/>
      <w:r w:rsidRPr="006F5603">
        <w:rPr>
          <w:rFonts w:ascii="Garamond" w:hAnsi="Garamond"/>
        </w:rPr>
        <w:t>indikasi</w:t>
      </w:r>
      <w:proofErr w:type="spellEnd"/>
      <w:r w:rsidRPr="006F5603">
        <w:rPr>
          <w:rFonts w:ascii="Garamond" w:hAnsi="Garamond"/>
        </w:rPr>
        <w:t xml:space="preserve"> </w:t>
      </w:r>
      <w:proofErr w:type="spellStart"/>
      <w:r w:rsidRPr="006F5603">
        <w:rPr>
          <w:rFonts w:ascii="Garamond" w:hAnsi="Garamond"/>
        </w:rPr>
        <w:t>untuk</w:t>
      </w:r>
      <w:proofErr w:type="spellEnd"/>
      <w:r w:rsidRPr="006F5603">
        <w:rPr>
          <w:rFonts w:ascii="Garamond" w:hAnsi="Garamond"/>
        </w:rPr>
        <w:t xml:space="preserve"> </w:t>
      </w:r>
      <w:proofErr w:type="spellStart"/>
      <w:r w:rsidRPr="006F5603">
        <w:rPr>
          <w:rFonts w:ascii="Garamond" w:hAnsi="Garamond"/>
        </w:rPr>
        <w:t>dilakukannya</w:t>
      </w:r>
      <w:proofErr w:type="spellEnd"/>
      <w:r w:rsidRPr="006F5603">
        <w:rPr>
          <w:rFonts w:ascii="Garamond" w:hAnsi="Garamond"/>
        </w:rPr>
        <w:t xml:space="preserve"> </w:t>
      </w:r>
      <w:proofErr w:type="spellStart"/>
      <w:r w:rsidRPr="006F5603">
        <w:rPr>
          <w:rFonts w:ascii="Garamond" w:hAnsi="Garamond"/>
        </w:rPr>
        <w:t>rekonstruksi</w:t>
      </w:r>
      <w:proofErr w:type="spellEnd"/>
      <w:r>
        <w:rPr>
          <w:rFonts w:ascii="Garamond" w:hAnsi="Garamond"/>
        </w:rPr>
        <w:t xml:space="preserve">. </w:t>
      </w:r>
    </w:p>
    <w:p w14:paraId="76331443" w14:textId="77777777" w:rsidR="002300A5" w:rsidRDefault="002300A5" w:rsidP="002300A5">
      <w:pPr>
        <w:spacing w:after="0" w:line="240" w:lineRule="auto"/>
        <w:contextualSpacing/>
        <w:jc w:val="both"/>
        <w:rPr>
          <w:rFonts w:ascii="Garamond" w:eastAsia="Times New Roman" w:hAnsi="Garamond"/>
          <w:b/>
          <w:sz w:val="24"/>
          <w:szCs w:val="24"/>
        </w:rPr>
      </w:pPr>
    </w:p>
    <w:p w14:paraId="57B33567" w14:textId="5C48A47A" w:rsidR="00F604DF" w:rsidRDefault="002300A5" w:rsidP="002300A5">
      <w:pPr>
        <w:spacing w:after="0" w:line="240" w:lineRule="auto"/>
        <w:contextualSpacing/>
        <w:jc w:val="both"/>
        <w:rPr>
          <w:rFonts w:ascii="Garamond" w:eastAsia="Times New Roman" w:hAnsi="Garamond"/>
          <w:b/>
          <w:sz w:val="24"/>
          <w:szCs w:val="24"/>
        </w:rPr>
      </w:pPr>
      <w:r>
        <w:rPr>
          <w:rFonts w:ascii="Garamond" w:eastAsia="Times New Roman" w:hAnsi="Garamond"/>
          <w:b/>
          <w:sz w:val="24"/>
          <w:szCs w:val="24"/>
        </w:rPr>
        <w:t>DAFTAR PUSTAKA</w:t>
      </w:r>
    </w:p>
    <w:p w14:paraId="69DABDF3" w14:textId="0B7623B6" w:rsidR="00535688" w:rsidRDefault="00535688" w:rsidP="002300A5">
      <w:pPr>
        <w:spacing w:after="0" w:line="240" w:lineRule="auto"/>
        <w:contextualSpacing/>
        <w:jc w:val="both"/>
        <w:rPr>
          <w:rFonts w:ascii="Garamond" w:eastAsia="Times New Roman" w:hAnsi="Garamond"/>
          <w:b/>
          <w:sz w:val="24"/>
          <w:szCs w:val="24"/>
        </w:rPr>
      </w:pPr>
    </w:p>
    <w:p w14:paraId="78D14359" w14:textId="1ACE50D1" w:rsidR="002B2CC1" w:rsidRPr="002B2CC1" w:rsidRDefault="00807558" w:rsidP="002B2CC1">
      <w:pPr>
        <w:widowControl w:val="0"/>
        <w:autoSpaceDE w:val="0"/>
        <w:autoSpaceDN w:val="0"/>
        <w:adjustRightInd w:val="0"/>
        <w:spacing w:after="0" w:line="240" w:lineRule="auto"/>
        <w:ind w:left="640" w:hanging="640"/>
        <w:rPr>
          <w:rFonts w:ascii="Garamond" w:hAnsi="Garamond"/>
          <w:noProof/>
          <w:sz w:val="24"/>
          <w:szCs w:val="24"/>
        </w:rPr>
      </w:pPr>
      <w:r>
        <w:rPr>
          <w:rFonts w:ascii="Garamond" w:eastAsia="Times New Roman" w:hAnsi="Garamond"/>
          <w:b/>
          <w:sz w:val="24"/>
          <w:szCs w:val="24"/>
        </w:rPr>
        <w:fldChar w:fldCharType="begin" w:fldLock="1"/>
      </w:r>
      <w:r>
        <w:rPr>
          <w:rFonts w:ascii="Garamond" w:eastAsia="Times New Roman" w:hAnsi="Garamond"/>
          <w:b/>
          <w:sz w:val="24"/>
          <w:szCs w:val="24"/>
        </w:rPr>
        <w:instrText xml:space="preserve">ADDIN Mendeley Bibliography CSL_BIBLIOGRAPHY </w:instrText>
      </w:r>
      <w:r>
        <w:rPr>
          <w:rFonts w:ascii="Garamond" w:eastAsia="Times New Roman" w:hAnsi="Garamond"/>
          <w:b/>
          <w:sz w:val="24"/>
          <w:szCs w:val="24"/>
        </w:rPr>
        <w:fldChar w:fldCharType="separate"/>
      </w:r>
      <w:r w:rsidR="002B2CC1" w:rsidRPr="002B2CC1">
        <w:rPr>
          <w:rFonts w:ascii="Garamond" w:hAnsi="Garamond"/>
          <w:noProof/>
          <w:sz w:val="24"/>
          <w:szCs w:val="24"/>
        </w:rPr>
        <w:t xml:space="preserve">1. </w:t>
      </w:r>
      <w:r w:rsidR="002B2CC1" w:rsidRPr="002B2CC1">
        <w:rPr>
          <w:rFonts w:ascii="Garamond" w:hAnsi="Garamond"/>
          <w:noProof/>
          <w:sz w:val="24"/>
          <w:szCs w:val="24"/>
        </w:rPr>
        <w:tab/>
        <w:t xml:space="preserve">Pantow IH, Sumual V, Manoppo RDP. Profil Trauma Tembus pada Mata di RSUP Prof. Dr. R.D. Kandou Manado Periode Januari 2016 – Juli 2018. e-CliniC. 2018;6(2). </w:t>
      </w:r>
    </w:p>
    <w:p w14:paraId="0F11B388" w14:textId="77777777" w:rsidR="002B2CC1" w:rsidRPr="002B2CC1" w:rsidRDefault="002B2CC1" w:rsidP="002B2CC1">
      <w:pPr>
        <w:widowControl w:val="0"/>
        <w:autoSpaceDE w:val="0"/>
        <w:autoSpaceDN w:val="0"/>
        <w:adjustRightInd w:val="0"/>
        <w:spacing w:after="0" w:line="240" w:lineRule="auto"/>
        <w:ind w:left="640" w:hanging="640"/>
        <w:rPr>
          <w:rFonts w:ascii="Garamond" w:hAnsi="Garamond"/>
          <w:noProof/>
          <w:sz w:val="24"/>
          <w:szCs w:val="24"/>
        </w:rPr>
      </w:pPr>
      <w:r w:rsidRPr="002B2CC1">
        <w:rPr>
          <w:rFonts w:ascii="Garamond" w:hAnsi="Garamond"/>
          <w:noProof/>
          <w:sz w:val="24"/>
          <w:szCs w:val="24"/>
        </w:rPr>
        <w:t xml:space="preserve">2. </w:t>
      </w:r>
      <w:r w:rsidRPr="002B2CC1">
        <w:rPr>
          <w:rFonts w:ascii="Garamond" w:hAnsi="Garamond"/>
          <w:noProof/>
          <w:sz w:val="24"/>
          <w:szCs w:val="24"/>
        </w:rPr>
        <w:tab/>
        <w:t xml:space="preserve">Sitorus RS, Sitompul R, Widyawati S, Bani AP. Buku Ajar Oftamologi. Badan Penerbit FKUI. Jakarta: Badan Penerbit FKUI; 2017. 466 hal. </w:t>
      </w:r>
    </w:p>
    <w:p w14:paraId="3521282C" w14:textId="77777777" w:rsidR="002B2CC1" w:rsidRPr="002B2CC1" w:rsidRDefault="002B2CC1" w:rsidP="002B2CC1">
      <w:pPr>
        <w:widowControl w:val="0"/>
        <w:autoSpaceDE w:val="0"/>
        <w:autoSpaceDN w:val="0"/>
        <w:adjustRightInd w:val="0"/>
        <w:spacing w:after="0" w:line="240" w:lineRule="auto"/>
        <w:ind w:left="640" w:hanging="640"/>
        <w:rPr>
          <w:rFonts w:ascii="Garamond" w:hAnsi="Garamond"/>
          <w:noProof/>
          <w:sz w:val="24"/>
          <w:szCs w:val="24"/>
        </w:rPr>
      </w:pPr>
      <w:r w:rsidRPr="002B2CC1">
        <w:rPr>
          <w:rFonts w:ascii="Garamond" w:hAnsi="Garamond"/>
          <w:noProof/>
          <w:sz w:val="24"/>
          <w:szCs w:val="24"/>
        </w:rPr>
        <w:t xml:space="preserve">3. </w:t>
      </w:r>
      <w:r w:rsidRPr="002B2CC1">
        <w:rPr>
          <w:rFonts w:ascii="Garamond" w:hAnsi="Garamond"/>
          <w:noProof/>
          <w:sz w:val="24"/>
          <w:szCs w:val="24"/>
        </w:rPr>
        <w:tab/>
        <w:t xml:space="preserve">Soewono W. Kuliah Ilmu Penyakit Mata. 5 ed. Jakarta: Badan Penerbit FK UI; 1993. 344 hal. </w:t>
      </w:r>
    </w:p>
    <w:p w14:paraId="540EE990" w14:textId="77777777" w:rsidR="002B2CC1" w:rsidRPr="002B2CC1" w:rsidRDefault="002B2CC1" w:rsidP="002B2CC1">
      <w:pPr>
        <w:widowControl w:val="0"/>
        <w:autoSpaceDE w:val="0"/>
        <w:autoSpaceDN w:val="0"/>
        <w:adjustRightInd w:val="0"/>
        <w:spacing w:after="0" w:line="240" w:lineRule="auto"/>
        <w:ind w:left="640" w:hanging="640"/>
        <w:rPr>
          <w:rFonts w:ascii="Garamond" w:hAnsi="Garamond"/>
          <w:noProof/>
          <w:sz w:val="24"/>
          <w:szCs w:val="24"/>
        </w:rPr>
      </w:pPr>
      <w:r w:rsidRPr="002B2CC1">
        <w:rPr>
          <w:rFonts w:ascii="Garamond" w:hAnsi="Garamond"/>
          <w:noProof/>
          <w:sz w:val="24"/>
          <w:szCs w:val="24"/>
        </w:rPr>
        <w:t xml:space="preserve">4. </w:t>
      </w:r>
      <w:r w:rsidRPr="002B2CC1">
        <w:rPr>
          <w:rFonts w:ascii="Garamond" w:hAnsi="Garamond"/>
          <w:noProof/>
          <w:sz w:val="24"/>
          <w:szCs w:val="24"/>
        </w:rPr>
        <w:tab/>
        <w:t xml:space="preserve">Edward S. Digital Reference of Ophthalmology-Traumatic Cataract. Eye Institute; 2012. </w:t>
      </w:r>
    </w:p>
    <w:p w14:paraId="5B232163" w14:textId="77777777" w:rsidR="002B2CC1" w:rsidRPr="002B2CC1" w:rsidRDefault="002B2CC1" w:rsidP="002B2CC1">
      <w:pPr>
        <w:widowControl w:val="0"/>
        <w:autoSpaceDE w:val="0"/>
        <w:autoSpaceDN w:val="0"/>
        <w:adjustRightInd w:val="0"/>
        <w:spacing w:after="0" w:line="240" w:lineRule="auto"/>
        <w:ind w:left="640" w:hanging="640"/>
        <w:rPr>
          <w:rFonts w:ascii="Garamond" w:hAnsi="Garamond"/>
          <w:noProof/>
          <w:sz w:val="24"/>
          <w:szCs w:val="24"/>
        </w:rPr>
      </w:pPr>
      <w:r w:rsidRPr="002B2CC1">
        <w:rPr>
          <w:rFonts w:ascii="Garamond" w:hAnsi="Garamond"/>
          <w:noProof/>
          <w:sz w:val="24"/>
          <w:szCs w:val="24"/>
        </w:rPr>
        <w:t xml:space="preserve">5. </w:t>
      </w:r>
      <w:r w:rsidRPr="002B2CC1">
        <w:rPr>
          <w:rFonts w:ascii="Garamond" w:hAnsi="Garamond"/>
          <w:noProof/>
          <w:sz w:val="24"/>
          <w:szCs w:val="24"/>
        </w:rPr>
        <w:tab/>
        <w:t xml:space="preserve">Wahyuni L, Sari M, Kartasasmita AS. Characteristics and Management of Pediatric Ocular Trauma. Ophthalmol Ina. 2015;41(1):74–9. </w:t>
      </w:r>
    </w:p>
    <w:p w14:paraId="6DC4B844" w14:textId="77777777" w:rsidR="002B2CC1" w:rsidRPr="002B2CC1" w:rsidRDefault="002B2CC1" w:rsidP="002B2CC1">
      <w:pPr>
        <w:widowControl w:val="0"/>
        <w:autoSpaceDE w:val="0"/>
        <w:autoSpaceDN w:val="0"/>
        <w:adjustRightInd w:val="0"/>
        <w:spacing w:after="0" w:line="240" w:lineRule="auto"/>
        <w:ind w:left="640" w:hanging="640"/>
        <w:rPr>
          <w:rFonts w:ascii="Garamond" w:hAnsi="Garamond"/>
          <w:noProof/>
          <w:sz w:val="24"/>
          <w:szCs w:val="24"/>
        </w:rPr>
      </w:pPr>
      <w:r w:rsidRPr="002B2CC1">
        <w:rPr>
          <w:rFonts w:ascii="Garamond" w:hAnsi="Garamond"/>
          <w:noProof/>
          <w:sz w:val="24"/>
          <w:szCs w:val="24"/>
        </w:rPr>
        <w:t xml:space="preserve">6. </w:t>
      </w:r>
      <w:r w:rsidRPr="002B2CC1">
        <w:rPr>
          <w:rFonts w:ascii="Garamond" w:hAnsi="Garamond"/>
          <w:noProof/>
          <w:sz w:val="24"/>
          <w:szCs w:val="24"/>
        </w:rPr>
        <w:tab/>
        <w:t xml:space="preserve">Chua D, Wong W, Lamoureux EL, Aung T, Saw SM, Wong TY. The prevalence and risk factors of ocular trauma: The Singapore Indian eye study. Ophthalmic Epidemiol. 2011;18(6):281–7. </w:t>
      </w:r>
    </w:p>
    <w:p w14:paraId="2EDDF8B9" w14:textId="77777777" w:rsidR="002B2CC1" w:rsidRPr="002B2CC1" w:rsidRDefault="002B2CC1" w:rsidP="002B2CC1">
      <w:pPr>
        <w:widowControl w:val="0"/>
        <w:autoSpaceDE w:val="0"/>
        <w:autoSpaceDN w:val="0"/>
        <w:adjustRightInd w:val="0"/>
        <w:spacing w:after="0" w:line="240" w:lineRule="auto"/>
        <w:ind w:left="640" w:hanging="640"/>
        <w:rPr>
          <w:rFonts w:ascii="Garamond" w:hAnsi="Garamond"/>
          <w:noProof/>
          <w:sz w:val="24"/>
          <w:szCs w:val="24"/>
        </w:rPr>
      </w:pPr>
      <w:r w:rsidRPr="002B2CC1">
        <w:rPr>
          <w:rFonts w:ascii="Garamond" w:hAnsi="Garamond"/>
          <w:noProof/>
          <w:sz w:val="24"/>
          <w:szCs w:val="24"/>
        </w:rPr>
        <w:t xml:space="preserve">7. </w:t>
      </w:r>
      <w:r w:rsidRPr="002B2CC1">
        <w:rPr>
          <w:rFonts w:ascii="Garamond" w:hAnsi="Garamond"/>
          <w:noProof/>
          <w:sz w:val="24"/>
          <w:szCs w:val="24"/>
        </w:rPr>
        <w:tab/>
        <w:t xml:space="preserve">Almira R, Yusran M, Hamidi S, Himayani. R. Karakteristik Kasus Trauma Bola Mata Di Rumah Sakit Umum Daerah Dr. H. Abdul Moeloek Lampung Periode Tahun 2016-2017. Medula. 2019;9(1):154–8. </w:t>
      </w:r>
    </w:p>
    <w:p w14:paraId="149B99F7" w14:textId="77777777" w:rsidR="002B2CC1" w:rsidRPr="002B2CC1" w:rsidRDefault="002B2CC1" w:rsidP="002B2CC1">
      <w:pPr>
        <w:widowControl w:val="0"/>
        <w:autoSpaceDE w:val="0"/>
        <w:autoSpaceDN w:val="0"/>
        <w:adjustRightInd w:val="0"/>
        <w:spacing w:after="0" w:line="240" w:lineRule="auto"/>
        <w:ind w:left="640" w:hanging="640"/>
        <w:rPr>
          <w:rFonts w:ascii="Garamond" w:hAnsi="Garamond"/>
          <w:noProof/>
          <w:sz w:val="24"/>
          <w:szCs w:val="24"/>
        </w:rPr>
      </w:pPr>
      <w:r w:rsidRPr="002B2CC1">
        <w:rPr>
          <w:rFonts w:ascii="Garamond" w:hAnsi="Garamond"/>
          <w:noProof/>
          <w:sz w:val="24"/>
          <w:szCs w:val="24"/>
        </w:rPr>
        <w:t xml:space="preserve">8. </w:t>
      </w:r>
      <w:r w:rsidRPr="002B2CC1">
        <w:rPr>
          <w:rFonts w:ascii="Garamond" w:hAnsi="Garamond"/>
          <w:noProof/>
          <w:sz w:val="24"/>
          <w:szCs w:val="24"/>
        </w:rPr>
        <w:tab/>
        <w:t xml:space="preserve">Pradana PAS. Karakteristik pasien trauma okuli di RSUP Sanglah Denpasar pada bulan Juli 2011 – Februari 2015. Medicina (B Aires). 2017;48(3):174–80. </w:t>
      </w:r>
    </w:p>
    <w:p w14:paraId="306E5A85" w14:textId="77777777" w:rsidR="002B2CC1" w:rsidRPr="002B2CC1" w:rsidRDefault="002B2CC1" w:rsidP="002B2CC1">
      <w:pPr>
        <w:widowControl w:val="0"/>
        <w:autoSpaceDE w:val="0"/>
        <w:autoSpaceDN w:val="0"/>
        <w:adjustRightInd w:val="0"/>
        <w:spacing w:after="0" w:line="240" w:lineRule="auto"/>
        <w:ind w:left="640" w:hanging="640"/>
        <w:rPr>
          <w:rFonts w:ascii="Garamond" w:hAnsi="Garamond"/>
          <w:noProof/>
          <w:sz w:val="24"/>
          <w:szCs w:val="24"/>
        </w:rPr>
      </w:pPr>
      <w:r w:rsidRPr="002B2CC1">
        <w:rPr>
          <w:rFonts w:ascii="Garamond" w:hAnsi="Garamond"/>
          <w:noProof/>
          <w:sz w:val="24"/>
          <w:szCs w:val="24"/>
        </w:rPr>
        <w:t xml:space="preserve">9. </w:t>
      </w:r>
      <w:r w:rsidRPr="002B2CC1">
        <w:rPr>
          <w:rFonts w:ascii="Garamond" w:hAnsi="Garamond"/>
          <w:noProof/>
          <w:sz w:val="24"/>
          <w:szCs w:val="24"/>
        </w:rPr>
        <w:tab/>
        <w:t xml:space="preserve">Aghadoost D, Fazel MR, Aghadoost </w:t>
      </w:r>
      <w:r w:rsidRPr="002B2CC1">
        <w:rPr>
          <w:rFonts w:ascii="Garamond" w:hAnsi="Garamond"/>
          <w:noProof/>
          <w:sz w:val="24"/>
          <w:szCs w:val="24"/>
        </w:rPr>
        <w:lastRenderedPageBreak/>
        <w:t xml:space="preserve">H, Aghadoost N. Pattern of ocular trauma among the elderly in Kashan, Iran. Chinese J Traumatol - English Ed. 2013;16(6):347–50. </w:t>
      </w:r>
    </w:p>
    <w:p w14:paraId="1493663A" w14:textId="77777777" w:rsidR="002B2CC1" w:rsidRPr="002B2CC1" w:rsidRDefault="002B2CC1" w:rsidP="002B2CC1">
      <w:pPr>
        <w:widowControl w:val="0"/>
        <w:autoSpaceDE w:val="0"/>
        <w:autoSpaceDN w:val="0"/>
        <w:adjustRightInd w:val="0"/>
        <w:spacing w:after="0" w:line="240" w:lineRule="auto"/>
        <w:ind w:left="640" w:hanging="640"/>
        <w:rPr>
          <w:rFonts w:ascii="Garamond" w:hAnsi="Garamond"/>
          <w:noProof/>
          <w:sz w:val="24"/>
          <w:szCs w:val="24"/>
        </w:rPr>
      </w:pPr>
      <w:r w:rsidRPr="002B2CC1">
        <w:rPr>
          <w:rFonts w:ascii="Garamond" w:hAnsi="Garamond"/>
          <w:noProof/>
          <w:sz w:val="24"/>
          <w:szCs w:val="24"/>
        </w:rPr>
        <w:t xml:space="preserve">10. </w:t>
      </w:r>
      <w:r w:rsidRPr="002B2CC1">
        <w:rPr>
          <w:rFonts w:ascii="Garamond" w:hAnsi="Garamond"/>
          <w:noProof/>
          <w:sz w:val="24"/>
          <w:szCs w:val="24"/>
        </w:rPr>
        <w:tab/>
        <w:t xml:space="preserve">Sujatha R, Nazlin A, Prakash S, Nousheen S. Prevalence of Visual Impairment after Blunt Ocular Trauma in a Tertiary Hospital. Int J Sci Study. 2015;3(4):36–9. </w:t>
      </w:r>
    </w:p>
    <w:p w14:paraId="75C5849A" w14:textId="77777777" w:rsidR="002B2CC1" w:rsidRPr="002B2CC1" w:rsidRDefault="002B2CC1" w:rsidP="002B2CC1">
      <w:pPr>
        <w:widowControl w:val="0"/>
        <w:autoSpaceDE w:val="0"/>
        <w:autoSpaceDN w:val="0"/>
        <w:adjustRightInd w:val="0"/>
        <w:spacing w:after="0" w:line="240" w:lineRule="auto"/>
        <w:ind w:left="640" w:hanging="640"/>
        <w:rPr>
          <w:rFonts w:ascii="Garamond" w:hAnsi="Garamond"/>
          <w:noProof/>
          <w:sz w:val="24"/>
          <w:szCs w:val="24"/>
        </w:rPr>
      </w:pPr>
      <w:r w:rsidRPr="002B2CC1">
        <w:rPr>
          <w:rFonts w:ascii="Garamond" w:hAnsi="Garamond"/>
          <w:noProof/>
          <w:sz w:val="24"/>
          <w:szCs w:val="24"/>
        </w:rPr>
        <w:t xml:space="preserve">11. </w:t>
      </w:r>
      <w:r w:rsidRPr="002B2CC1">
        <w:rPr>
          <w:rFonts w:ascii="Garamond" w:hAnsi="Garamond"/>
          <w:noProof/>
          <w:sz w:val="24"/>
          <w:szCs w:val="24"/>
        </w:rPr>
        <w:tab/>
        <w:t xml:space="preserve">Akbar M, Helijanti N, Munir MA, Sofyan A. Conjunctival Laceration of the Tarsalis Palpebra Inferior et causing by a Fishing Hook. J Med Prof. 2019;1(2):152. </w:t>
      </w:r>
    </w:p>
    <w:p w14:paraId="357CF75D" w14:textId="77777777" w:rsidR="002B2CC1" w:rsidRPr="002B2CC1" w:rsidRDefault="002B2CC1" w:rsidP="002B2CC1">
      <w:pPr>
        <w:widowControl w:val="0"/>
        <w:autoSpaceDE w:val="0"/>
        <w:autoSpaceDN w:val="0"/>
        <w:adjustRightInd w:val="0"/>
        <w:spacing w:after="0" w:line="240" w:lineRule="auto"/>
        <w:ind w:left="640" w:hanging="640"/>
        <w:rPr>
          <w:rFonts w:ascii="Garamond" w:hAnsi="Garamond"/>
          <w:noProof/>
          <w:sz w:val="24"/>
          <w:szCs w:val="24"/>
        </w:rPr>
      </w:pPr>
      <w:r w:rsidRPr="002B2CC1">
        <w:rPr>
          <w:rFonts w:ascii="Garamond" w:hAnsi="Garamond"/>
          <w:noProof/>
          <w:sz w:val="24"/>
          <w:szCs w:val="24"/>
        </w:rPr>
        <w:t xml:space="preserve">12. </w:t>
      </w:r>
      <w:r w:rsidRPr="002B2CC1">
        <w:rPr>
          <w:rFonts w:ascii="Garamond" w:hAnsi="Garamond"/>
          <w:noProof/>
          <w:sz w:val="24"/>
          <w:szCs w:val="24"/>
        </w:rPr>
        <w:tab/>
        <w:t xml:space="preserve">Lubis RR. Trauma Tembus Pada Mata. fakultas kedokteran USU. Medan: Universitas Sumatera Utara; 2014. 14–16 hal. </w:t>
      </w:r>
    </w:p>
    <w:p w14:paraId="162A8886" w14:textId="77777777" w:rsidR="002B2CC1" w:rsidRPr="002B2CC1" w:rsidRDefault="002B2CC1" w:rsidP="002B2CC1">
      <w:pPr>
        <w:widowControl w:val="0"/>
        <w:autoSpaceDE w:val="0"/>
        <w:autoSpaceDN w:val="0"/>
        <w:adjustRightInd w:val="0"/>
        <w:spacing w:after="0" w:line="240" w:lineRule="auto"/>
        <w:ind w:left="640" w:hanging="640"/>
        <w:rPr>
          <w:rFonts w:ascii="Garamond" w:hAnsi="Garamond"/>
          <w:noProof/>
          <w:sz w:val="24"/>
        </w:rPr>
      </w:pPr>
      <w:r w:rsidRPr="002B2CC1">
        <w:rPr>
          <w:rFonts w:ascii="Garamond" w:hAnsi="Garamond"/>
          <w:noProof/>
          <w:sz w:val="24"/>
          <w:szCs w:val="24"/>
        </w:rPr>
        <w:t xml:space="preserve">13. </w:t>
      </w:r>
      <w:r w:rsidRPr="002B2CC1">
        <w:rPr>
          <w:rFonts w:ascii="Garamond" w:hAnsi="Garamond"/>
          <w:noProof/>
          <w:sz w:val="24"/>
          <w:szCs w:val="24"/>
        </w:rPr>
        <w:tab/>
        <w:t xml:space="preserve">Abdullah R, Fatmariyanti S, Dwikoloso H. Comparison of Prognostic Prediction Value by Ocular Trauma Score with Visual Outcome in Ocular Foreign Body Trauma. Int J Res Publ. 2021;83(1):164–72. </w:t>
      </w:r>
    </w:p>
    <w:p w14:paraId="1896E1A0" w14:textId="271F6CC8" w:rsidR="00F604DF" w:rsidRPr="00236D0E" w:rsidRDefault="00807558" w:rsidP="002B2CC1">
      <w:pPr>
        <w:spacing w:after="0" w:line="240" w:lineRule="auto"/>
        <w:contextualSpacing/>
        <w:jc w:val="both"/>
        <w:rPr>
          <w:rFonts w:ascii="Garamond" w:hAnsi="Garamond"/>
          <w:highlight w:val="yellow"/>
        </w:rPr>
      </w:pPr>
      <w:r>
        <w:rPr>
          <w:rFonts w:ascii="Garamond" w:eastAsia="Times New Roman" w:hAnsi="Garamond"/>
          <w:b/>
          <w:sz w:val="24"/>
          <w:szCs w:val="24"/>
        </w:rPr>
        <w:fldChar w:fldCharType="end"/>
      </w:r>
      <w:r w:rsidR="00F604DF" w:rsidRPr="00236D0E">
        <w:rPr>
          <w:rFonts w:ascii="Garamond" w:hAnsi="Garamond"/>
          <w:highlight w:val="yellow"/>
        </w:rPr>
        <w:t xml:space="preserve"> </w:t>
      </w:r>
    </w:p>
    <w:p w14:paraId="425C2C22" w14:textId="77777777" w:rsidR="001568FB" w:rsidRPr="0096412D" w:rsidRDefault="001568FB" w:rsidP="00F604DF">
      <w:pPr>
        <w:spacing w:after="0" w:line="240" w:lineRule="auto"/>
        <w:ind w:firstLine="567"/>
        <w:jc w:val="both"/>
        <w:rPr>
          <w:rFonts w:ascii="Times New Roman" w:hAnsi="Times New Roman"/>
          <w:sz w:val="24"/>
          <w:szCs w:val="24"/>
        </w:rPr>
      </w:pPr>
    </w:p>
    <w:sectPr w:rsidR="001568FB" w:rsidRPr="0096412D" w:rsidSect="00F604DF">
      <w:headerReference w:type="default" r:id="rId18"/>
      <w:headerReference w:type="first" r:id="rId19"/>
      <w:footerReference w:type="first" r:id="rId20"/>
      <w:pgSz w:w="11907" w:h="16840" w:code="9"/>
      <w:pgMar w:top="1418" w:right="1418" w:bottom="1418" w:left="1418" w:header="720" w:footer="720" w:gutter="0"/>
      <w:pgNumType w:start="2"/>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5FC2C" w14:textId="77777777" w:rsidR="00D12623" w:rsidRDefault="00D12623" w:rsidP="00317189">
      <w:pPr>
        <w:spacing w:after="0" w:line="240" w:lineRule="auto"/>
      </w:pPr>
      <w:r>
        <w:separator/>
      </w:r>
    </w:p>
  </w:endnote>
  <w:endnote w:type="continuationSeparator" w:id="0">
    <w:p w14:paraId="4C28D4AB" w14:textId="77777777" w:rsidR="00D12623" w:rsidRDefault="00D12623" w:rsidP="00317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NewRomanPSM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9AC9" w14:textId="4C47B9B4" w:rsidR="007F43C6" w:rsidRDefault="007F43C6">
    <w:pPr>
      <w:pStyle w:val="Footer"/>
    </w:pPr>
    <w:r>
      <w:rPr>
        <w:noProof/>
        <w:sz w:val="20"/>
        <w:szCs w:val="20"/>
        <w:lang w:val="en-ID" w:eastAsia="en-ID"/>
      </w:rPr>
      <mc:AlternateContent>
        <mc:Choice Requires="wps">
          <w:drawing>
            <wp:anchor distT="0" distB="0" distL="114300" distR="114300" simplePos="0" relativeHeight="251669504" behindDoc="0" locked="0" layoutInCell="1" allowOverlap="1" wp14:anchorId="09CB8940" wp14:editId="31E30347">
              <wp:simplePos x="0" y="0"/>
              <wp:positionH relativeFrom="margin">
                <wp:posOffset>1943100</wp:posOffset>
              </wp:positionH>
              <wp:positionV relativeFrom="paragraph">
                <wp:posOffset>0</wp:posOffset>
              </wp:positionV>
              <wp:extent cx="3832261" cy="287676"/>
              <wp:effectExtent l="0" t="0" r="0" b="0"/>
              <wp:wrapNone/>
              <wp:docPr id="9" name="Text Box 3"/>
              <wp:cNvGraphicFramePr/>
              <a:graphic xmlns:a="http://schemas.openxmlformats.org/drawingml/2006/main">
                <a:graphicData uri="http://schemas.microsoft.com/office/word/2010/wordprocessingShape">
                  <wps:wsp>
                    <wps:cNvSpPr txBox="1"/>
                    <wps:spPr>
                      <a:xfrm>
                        <a:off x="0" y="0"/>
                        <a:ext cx="3832261" cy="28767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43EB09" w14:textId="77777777" w:rsidR="007F43C6" w:rsidRPr="00C10B94" w:rsidRDefault="007F43C6" w:rsidP="007F43C6">
                          <w:pPr>
                            <w:jc w:val="right"/>
                            <w:rPr>
                              <w:rFonts w:ascii="Times New Roman" w:hAnsi="Times New Roman"/>
                              <w:sz w:val="20"/>
                              <w:szCs w:val="20"/>
                            </w:rPr>
                          </w:pPr>
                          <w:r w:rsidRPr="00C10B94">
                            <w:rPr>
                              <w:rFonts w:ascii="Times New Roman" w:hAnsi="Times New Roman"/>
                              <w:sz w:val="20"/>
                              <w:szCs w:val="20"/>
                            </w:rPr>
                            <w:t xml:space="preserve">Journal of Islamic Medicine, Volume **, Number *, </w:t>
                          </w:r>
                          <w:proofErr w:type="spellStart"/>
                          <w:r w:rsidRPr="00C10B94">
                            <w:rPr>
                              <w:rFonts w:ascii="Times New Roman" w:hAnsi="Times New Roman"/>
                              <w:sz w:val="20"/>
                              <w:szCs w:val="20"/>
                            </w:rPr>
                            <w:t>Bulan</w:t>
                          </w:r>
                          <w:proofErr w:type="spellEnd"/>
                          <w:r w:rsidRPr="00C10B94">
                            <w:rPr>
                              <w:rFonts w:ascii="Times New Roman" w:hAnsi="Times New Roman"/>
                              <w:sz w:val="20"/>
                              <w:szCs w:val="20"/>
                            </w:rPr>
                            <w:t xml:space="preserve">, </w:t>
                          </w:r>
                          <w:proofErr w:type="spellStart"/>
                          <w:r w:rsidRPr="00C10B94">
                            <w:rPr>
                              <w:rFonts w:ascii="Times New Roman" w:hAnsi="Times New Roman"/>
                              <w:sz w:val="20"/>
                              <w:szCs w:val="20"/>
                            </w:rPr>
                            <w:t>Tahun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CB8940" id="_x0000_t202" coordsize="21600,21600" o:spt="202" path="m,l,21600r21600,l21600,xe">
              <v:stroke joinstyle="miter"/>
              <v:path gradientshapeok="t" o:connecttype="rect"/>
            </v:shapetype>
            <v:shape id="Text Box 3" o:spid="_x0000_s1026" type="#_x0000_t202" style="position:absolute;margin-left:153pt;margin-top:0;width:301.75pt;height:22.6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" fillcolor="white [3201]" stroked="f" strokeweight=".5pt">
              <v:textbox>
                <w:txbxContent>
                  <w:p w14:paraId="6543EB09" w14:textId="77777777" w:rsidR="007F43C6" w:rsidRPr="00C10B94" w:rsidRDefault="007F43C6" w:rsidP="007F43C6">
                    <w:pPr>
                      <w:jc w:val="right"/>
                      <w:rPr>
                        <w:rFonts w:ascii="Times New Roman" w:hAnsi="Times New Roman"/>
                        <w:sz w:val="20"/>
                        <w:szCs w:val="20"/>
                      </w:rPr>
                    </w:pPr>
                    <w:r w:rsidRPr="00C10B94">
                      <w:rPr>
                        <w:rFonts w:ascii="Times New Roman" w:hAnsi="Times New Roman"/>
                        <w:sz w:val="20"/>
                        <w:szCs w:val="20"/>
                      </w:rPr>
                      <w:t xml:space="preserve">Journal of Islamic Medicine, Volume **, Number *, </w:t>
                    </w:r>
                    <w:proofErr w:type="spellStart"/>
                    <w:r w:rsidRPr="00C10B94">
                      <w:rPr>
                        <w:rFonts w:ascii="Times New Roman" w:hAnsi="Times New Roman"/>
                        <w:sz w:val="20"/>
                        <w:szCs w:val="20"/>
                      </w:rPr>
                      <w:t>Bulan</w:t>
                    </w:r>
                    <w:proofErr w:type="spellEnd"/>
                    <w:r w:rsidRPr="00C10B94">
                      <w:rPr>
                        <w:rFonts w:ascii="Times New Roman" w:hAnsi="Times New Roman"/>
                        <w:sz w:val="20"/>
                        <w:szCs w:val="20"/>
                      </w:rPr>
                      <w:t xml:space="preserve">, </w:t>
                    </w:r>
                    <w:proofErr w:type="spellStart"/>
                    <w:r w:rsidRPr="00C10B94">
                      <w:rPr>
                        <w:rFonts w:ascii="Times New Roman" w:hAnsi="Times New Roman"/>
                        <w:sz w:val="20"/>
                        <w:szCs w:val="20"/>
                      </w:rPr>
                      <w:t>Tahun</w:t>
                    </w:r>
                    <w:proofErr w:type="spellEnd"/>
                  </w:p>
                </w:txbxContent>
              </v:textbox>
              <w10:wrap anchorx="margin"/>
            </v:shape>
          </w:pict>
        </mc:Fallback>
      </mc:AlternateContent>
    </w:r>
    <w:r w:rsidR="00B32FC9">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4364901"/>
      <w:docPartObj>
        <w:docPartGallery w:val="Page Numbers (Bottom of Page)"/>
        <w:docPartUnique/>
      </w:docPartObj>
    </w:sdtPr>
    <w:sdtEndPr>
      <w:rPr>
        <w:noProof/>
      </w:rPr>
    </w:sdtEndPr>
    <w:sdtContent>
      <w:p w14:paraId="0D9F5B1D" w14:textId="77777777" w:rsidR="00FF6B56" w:rsidRDefault="00C10B94" w:rsidP="0020384A">
        <w:pPr>
          <w:pStyle w:val="Footer"/>
          <w:tabs>
            <w:tab w:val="clear" w:pos="4513"/>
            <w:tab w:val="clear" w:pos="9026"/>
            <w:tab w:val="left" w:pos="8222"/>
            <w:tab w:val="center" w:pos="8789"/>
          </w:tabs>
        </w:pPr>
        <w:r>
          <w:rPr>
            <w:noProof/>
            <w:sz w:val="20"/>
            <w:szCs w:val="20"/>
            <w:lang w:val="en-ID" w:eastAsia="en-ID"/>
          </w:rPr>
          <mc:AlternateContent>
            <mc:Choice Requires="wps">
              <w:drawing>
                <wp:anchor distT="0" distB="0" distL="114300" distR="114300" simplePos="0" relativeHeight="251659264" behindDoc="0" locked="0" layoutInCell="1" allowOverlap="1" wp14:anchorId="775647DD" wp14:editId="440FEF69">
                  <wp:simplePos x="0" y="0"/>
                  <wp:positionH relativeFrom="margin">
                    <wp:align>left</wp:align>
                  </wp:positionH>
                  <wp:positionV relativeFrom="paragraph">
                    <wp:posOffset>91989</wp:posOffset>
                  </wp:positionV>
                  <wp:extent cx="3832261" cy="287676"/>
                  <wp:effectExtent l="0" t="0" r="0" b="0"/>
                  <wp:wrapNone/>
                  <wp:docPr id="3" name="Text Box 3"/>
                  <wp:cNvGraphicFramePr/>
                  <a:graphic xmlns:a="http://schemas.openxmlformats.org/drawingml/2006/main">
                    <a:graphicData uri="http://schemas.microsoft.com/office/word/2010/wordprocessingShape">
                      <wps:wsp>
                        <wps:cNvSpPr txBox="1"/>
                        <wps:spPr>
                          <a:xfrm>
                            <a:off x="0" y="0"/>
                            <a:ext cx="3832261" cy="28767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3D2200" w14:textId="77777777" w:rsidR="00C10B94" w:rsidRPr="00C10B94" w:rsidRDefault="00C10B94">
                              <w:pPr>
                                <w:rPr>
                                  <w:rFonts w:ascii="Times New Roman" w:hAnsi="Times New Roman"/>
                                  <w:sz w:val="20"/>
                                  <w:szCs w:val="20"/>
                                </w:rPr>
                              </w:pPr>
                              <w:r w:rsidRPr="00C10B94">
                                <w:rPr>
                                  <w:rFonts w:ascii="Times New Roman" w:hAnsi="Times New Roman"/>
                                  <w:sz w:val="20"/>
                                  <w:szCs w:val="20"/>
                                </w:rPr>
                                <w:t xml:space="preserve">Journal of Islamic Medicine, Volume **, Number *, </w:t>
                              </w:r>
                              <w:proofErr w:type="spellStart"/>
                              <w:r w:rsidRPr="00C10B94">
                                <w:rPr>
                                  <w:rFonts w:ascii="Times New Roman" w:hAnsi="Times New Roman"/>
                                  <w:sz w:val="20"/>
                                  <w:szCs w:val="20"/>
                                </w:rPr>
                                <w:t>Bulan</w:t>
                              </w:r>
                              <w:proofErr w:type="spellEnd"/>
                              <w:r w:rsidRPr="00C10B94">
                                <w:rPr>
                                  <w:rFonts w:ascii="Times New Roman" w:hAnsi="Times New Roman"/>
                                  <w:sz w:val="20"/>
                                  <w:szCs w:val="20"/>
                                </w:rPr>
                                <w:t xml:space="preserve">, </w:t>
                              </w:r>
                              <w:proofErr w:type="spellStart"/>
                              <w:r w:rsidRPr="00C10B94">
                                <w:rPr>
                                  <w:rFonts w:ascii="Times New Roman" w:hAnsi="Times New Roman"/>
                                  <w:sz w:val="20"/>
                                  <w:szCs w:val="20"/>
                                </w:rPr>
                                <w:t>Tahun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5647DD" id="_x0000_t202" coordsize="21600,21600" o:spt="202" path="m,l,21600r21600,l21600,xe">
                  <v:stroke joinstyle="miter"/>
                  <v:path gradientshapeok="t" o:connecttype="rect"/>
                </v:shapetype>
                <v:shape id="_x0000_s1027" type="#_x0000_t202" style="position:absolute;margin-left:0;margin-top:7.25pt;width:301.75pt;height:22.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" fillcolor="white [3201]" stroked="f" strokeweight=".5pt">
                  <v:textbox>
                    <w:txbxContent>
                      <w:p w14:paraId="383D2200" w14:textId="77777777" w:rsidR="00C10B94" w:rsidRPr="00C10B94" w:rsidRDefault="00C10B94">
                        <w:pPr>
                          <w:rPr>
                            <w:rFonts w:ascii="Times New Roman" w:hAnsi="Times New Roman"/>
                            <w:sz w:val="20"/>
                            <w:szCs w:val="20"/>
                          </w:rPr>
                        </w:pPr>
                        <w:r w:rsidRPr="00C10B94">
                          <w:rPr>
                            <w:rFonts w:ascii="Times New Roman" w:hAnsi="Times New Roman"/>
                            <w:sz w:val="20"/>
                            <w:szCs w:val="20"/>
                          </w:rPr>
                          <w:t xml:space="preserve">Journal of Islamic Medicine, Volume **, Number *, </w:t>
                        </w:r>
                        <w:proofErr w:type="spellStart"/>
                        <w:r w:rsidRPr="00C10B94">
                          <w:rPr>
                            <w:rFonts w:ascii="Times New Roman" w:hAnsi="Times New Roman"/>
                            <w:sz w:val="20"/>
                            <w:szCs w:val="20"/>
                          </w:rPr>
                          <w:t>Bulan</w:t>
                        </w:r>
                        <w:proofErr w:type="spellEnd"/>
                        <w:r w:rsidRPr="00C10B94">
                          <w:rPr>
                            <w:rFonts w:ascii="Times New Roman" w:hAnsi="Times New Roman"/>
                            <w:sz w:val="20"/>
                            <w:szCs w:val="20"/>
                          </w:rPr>
                          <w:t xml:space="preserve">, </w:t>
                        </w:r>
                        <w:proofErr w:type="spellStart"/>
                        <w:r w:rsidRPr="00C10B94">
                          <w:rPr>
                            <w:rFonts w:ascii="Times New Roman" w:hAnsi="Times New Roman"/>
                            <w:sz w:val="20"/>
                            <w:szCs w:val="20"/>
                          </w:rPr>
                          <w:t>Tahun</w:t>
                        </w:r>
                        <w:proofErr w:type="spellEnd"/>
                      </w:p>
                    </w:txbxContent>
                  </v:textbox>
                  <w10:wrap anchorx="margin"/>
                </v:shape>
              </w:pict>
            </mc:Fallback>
          </mc:AlternateContent>
        </w:r>
        <w:r w:rsidR="00FF6B56" w:rsidRPr="00FF6B56">
          <w:rPr>
            <w:sz w:val="20"/>
            <w:szCs w:val="20"/>
          </w:rPr>
          <w:tab/>
        </w:r>
        <w:r w:rsidR="00FF6B56">
          <w:tab/>
        </w:r>
        <w:r w:rsidR="00FF6B56">
          <w:tab/>
        </w:r>
        <w:r w:rsidR="0020384A">
          <w:t xml:space="preserve">     </w:t>
        </w:r>
        <w:r w:rsidR="00FF6B56">
          <w:fldChar w:fldCharType="begin"/>
        </w:r>
        <w:r w:rsidR="00FF6B56">
          <w:instrText xml:space="preserve"> PAGE   \* MERGEFORMAT </w:instrText>
        </w:r>
        <w:r w:rsidR="00FF6B56">
          <w:fldChar w:fldCharType="separate"/>
        </w:r>
        <w:r w:rsidR="00883166">
          <w:rPr>
            <w:noProof/>
          </w:rPr>
          <w:t>1</w:t>
        </w:r>
        <w:r w:rsidR="00FF6B56">
          <w:rPr>
            <w:noProof/>
          </w:rPr>
          <w:fldChar w:fldCharType="end"/>
        </w:r>
      </w:p>
    </w:sdtContent>
  </w:sdt>
  <w:p w14:paraId="35772BF2" w14:textId="77777777" w:rsidR="00317189" w:rsidRDefault="00966F3B">
    <w:pPr>
      <w:pStyle w:val="Footer"/>
    </w:pPr>
    <w:r>
      <w:rPr>
        <w:rFonts w:asciiTheme="majorHAnsi" w:hAnsiTheme="majorHAnsi"/>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3786039"/>
      <w:docPartObj>
        <w:docPartGallery w:val="Page Numbers (Bottom of Page)"/>
        <w:docPartUnique/>
      </w:docPartObj>
    </w:sdtPr>
    <w:sdtEndPr>
      <w:rPr>
        <w:noProof/>
      </w:rPr>
    </w:sdtEndPr>
    <w:sdtContent>
      <w:p w14:paraId="5DC73BA3" w14:textId="77777777" w:rsidR="003F1E7A" w:rsidRDefault="003F1E7A" w:rsidP="003F1E7A">
        <w:pPr>
          <w:pStyle w:val="Footer"/>
          <w:tabs>
            <w:tab w:val="left" w:pos="8310"/>
            <w:tab w:val="right" w:pos="9070"/>
          </w:tabs>
        </w:pPr>
        <w:r>
          <w:rPr>
            <w:noProof/>
            <w:sz w:val="20"/>
            <w:szCs w:val="20"/>
            <w:lang w:val="en-ID" w:eastAsia="en-ID"/>
          </w:rPr>
          <mc:AlternateContent>
            <mc:Choice Requires="wps">
              <w:drawing>
                <wp:anchor distT="0" distB="0" distL="114300" distR="114300" simplePos="0" relativeHeight="251661312" behindDoc="0" locked="0" layoutInCell="1" allowOverlap="1" wp14:anchorId="32605EF2" wp14:editId="36272E8D">
                  <wp:simplePos x="0" y="0"/>
                  <wp:positionH relativeFrom="margin">
                    <wp:posOffset>-409575</wp:posOffset>
                  </wp:positionH>
                  <wp:positionV relativeFrom="paragraph">
                    <wp:posOffset>5715</wp:posOffset>
                  </wp:positionV>
                  <wp:extent cx="3832261" cy="287676"/>
                  <wp:effectExtent l="0" t="0" r="0" b="0"/>
                  <wp:wrapNone/>
                  <wp:docPr id="2" name="Text Box 2"/>
                  <wp:cNvGraphicFramePr/>
                  <a:graphic xmlns:a="http://schemas.openxmlformats.org/drawingml/2006/main">
                    <a:graphicData uri="http://schemas.microsoft.com/office/word/2010/wordprocessingShape">
                      <wps:wsp>
                        <wps:cNvSpPr txBox="1"/>
                        <wps:spPr>
                          <a:xfrm>
                            <a:off x="0" y="0"/>
                            <a:ext cx="3832261" cy="28767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94F75F" w14:textId="77777777" w:rsidR="003F1E7A" w:rsidRPr="00C10B94" w:rsidRDefault="003F1E7A" w:rsidP="003F1E7A">
                              <w:pPr>
                                <w:rPr>
                                  <w:rFonts w:ascii="Times New Roman" w:hAnsi="Times New Roman"/>
                                  <w:sz w:val="20"/>
                                  <w:szCs w:val="20"/>
                                </w:rPr>
                              </w:pPr>
                              <w:r w:rsidRPr="00C10B94">
                                <w:rPr>
                                  <w:rFonts w:ascii="Times New Roman" w:hAnsi="Times New Roman"/>
                                  <w:sz w:val="20"/>
                                  <w:szCs w:val="20"/>
                                </w:rPr>
                                <w:t xml:space="preserve">Journal of Islamic Medicine, Volume **, Number *, </w:t>
                              </w:r>
                              <w:proofErr w:type="spellStart"/>
                              <w:r w:rsidRPr="00C10B94">
                                <w:rPr>
                                  <w:rFonts w:ascii="Times New Roman" w:hAnsi="Times New Roman"/>
                                  <w:sz w:val="20"/>
                                  <w:szCs w:val="20"/>
                                </w:rPr>
                                <w:t>Bulan</w:t>
                              </w:r>
                              <w:proofErr w:type="spellEnd"/>
                              <w:r w:rsidRPr="00C10B94">
                                <w:rPr>
                                  <w:rFonts w:ascii="Times New Roman" w:hAnsi="Times New Roman"/>
                                  <w:sz w:val="20"/>
                                  <w:szCs w:val="20"/>
                                </w:rPr>
                                <w:t xml:space="preserve">, </w:t>
                              </w:r>
                              <w:proofErr w:type="spellStart"/>
                              <w:r w:rsidRPr="00C10B94">
                                <w:rPr>
                                  <w:rFonts w:ascii="Times New Roman" w:hAnsi="Times New Roman"/>
                                  <w:sz w:val="20"/>
                                  <w:szCs w:val="20"/>
                                </w:rPr>
                                <w:t>Tahun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605EF2" id="_x0000_t202" coordsize="21600,21600" o:spt="202" path="m,l,21600r21600,l21600,xe">
                  <v:stroke joinstyle="miter"/>
                  <v:path gradientshapeok="t" o:connecttype="rect"/>
                </v:shapetype>
                <v:shape id="Text Box 2" o:spid="_x0000_s1028" type="#_x0000_t202" style="position:absolute;margin-left:-32.25pt;margin-top:.45pt;width:301.75pt;height:22.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" fillcolor="white [3201]" stroked="f" strokeweight=".5pt">
                  <v:textbox>
                    <w:txbxContent>
                      <w:p w14:paraId="7E94F75F" w14:textId="77777777" w:rsidR="003F1E7A" w:rsidRPr="00C10B94" w:rsidRDefault="003F1E7A" w:rsidP="003F1E7A">
                        <w:pPr>
                          <w:rPr>
                            <w:rFonts w:ascii="Times New Roman" w:hAnsi="Times New Roman"/>
                            <w:sz w:val="20"/>
                            <w:szCs w:val="20"/>
                          </w:rPr>
                        </w:pPr>
                        <w:r w:rsidRPr="00C10B94">
                          <w:rPr>
                            <w:rFonts w:ascii="Times New Roman" w:hAnsi="Times New Roman"/>
                            <w:sz w:val="20"/>
                            <w:szCs w:val="20"/>
                          </w:rPr>
                          <w:t xml:space="preserve">Journal of Islamic Medicine, Volume **, Number *, </w:t>
                        </w:r>
                        <w:proofErr w:type="spellStart"/>
                        <w:r w:rsidRPr="00C10B94">
                          <w:rPr>
                            <w:rFonts w:ascii="Times New Roman" w:hAnsi="Times New Roman"/>
                            <w:sz w:val="20"/>
                            <w:szCs w:val="20"/>
                          </w:rPr>
                          <w:t>Bulan</w:t>
                        </w:r>
                        <w:proofErr w:type="spellEnd"/>
                        <w:r w:rsidRPr="00C10B94">
                          <w:rPr>
                            <w:rFonts w:ascii="Times New Roman" w:hAnsi="Times New Roman"/>
                            <w:sz w:val="20"/>
                            <w:szCs w:val="20"/>
                          </w:rPr>
                          <w:t xml:space="preserve">, </w:t>
                        </w:r>
                        <w:proofErr w:type="spellStart"/>
                        <w:r w:rsidRPr="00C10B94">
                          <w:rPr>
                            <w:rFonts w:ascii="Times New Roman" w:hAnsi="Times New Roman"/>
                            <w:sz w:val="20"/>
                            <w:szCs w:val="20"/>
                          </w:rPr>
                          <w:t>Tahun</w:t>
                        </w:r>
                        <w:proofErr w:type="spellEnd"/>
                      </w:p>
                    </w:txbxContent>
                  </v:textbox>
                  <w10:wrap anchorx="margin"/>
                </v:shape>
              </w:pict>
            </mc:Fallback>
          </mc:AlternateContent>
        </w:r>
        <w:r>
          <w:tab/>
        </w:r>
        <w:r>
          <w:tab/>
        </w:r>
        <w:r>
          <w:tab/>
        </w:r>
        <w:r>
          <w:fldChar w:fldCharType="begin"/>
        </w:r>
        <w:r>
          <w:instrText xml:space="preserve"> PAGE   \* MERGEFORMAT </w:instrText>
        </w:r>
        <w:r>
          <w:fldChar w:fldCharType="separate"/>
        </w:r>
        <w:r>
          <w:rPr>
            <w:noProof/>
          </w:rPr>
          <w:t>2</w:t>
        </w:r>
        <w:r>
          <w:rPr>
            <w:noProof/>
          </w:rPr>
          <w:fldChar w:fldCharType="end"/>
        </w:r>
      </w:p>
    </w:sdtContent>
  </w:sdt>
  <w:p w14:paraId="3F47BE72" w14:textId="77777777" w:rsidR="0020384A" w:rsidRPr="00967F31" w:rsidRDefault="003F1E7A" w:rsidP="003F1E7A">
    <w:pPr>
      <w:pStyle w:val="Footer"/>
      <w:tabs>
        <w:tab w:val="clear" w:pos="4513"/>
        <w:tab w:val="clear" w:pos="9026"/>
        <w:tab w:val="left" w:pos="7410"/>
      </w:tabs>
      <w:rPr>
        <w:rFonts w:ascii="Times New Roman" w:hAnsi="Times New Roman"/>
      </w:rPr>
    </w:pPr>
    <w:r>
      <w:rPr>
        <w:rFonts w:ascii="Times New Roman" w:hAnsi="Times New Roman"/>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9539808"/>
      <w:docPartObj>
        <w:docPartGallery w:val="Page Numbers (Bottom of Page)"/>
        <w:docPartUnique/>
      </w:docPartObj>
    </w:sdtPr>
    <w:sdtEndPr>
      <w:rPr>
        <w:noProof/>
      </w:rPr>
    </w:sdtEndPr>
    <w:sdtContent>
      <w:p w14:paraId="02DB5D4F" w14:textId="78582DA7" w:rsidR="003F1E7A" w:rsidRDefault="003F1E7A" w:rsidP="003F1E7A">
        <w:pPr>
          <w:pStyle w:val="Footer"/>
          <w:tabs>
            <w:tab w:val="clear" w:pos="9026"/>
            <w:tab w:val="right" w:pos="0"/>
            <w:tab w:val="left" w:pos="8310"/>
          </w:tabs>
        </w:pPr>
        <w:r>
          <w:rPr>
            <w:noProof/>
            <w:sz w:val="20"/>
            <w:szCs w:val="20"/>
            <w:lang w:val="en-ID" w:eastAsia="en-ID"/>
          </w:rPr>
          <mc:AlternateContent>
            <mc:Choice Requires="wps">
              <w:drawing>
                <wp:anchor distT="0" distB="0" distL="114300" distR="114300" simplePos="0" relativeHeight="251667456" behindDoc="0" locked="0" layoutInCell="1" allowOverlap="1" wp14:anchorId="5A997428" wp14:editId="4C0A0A62">
                  <wp:simplePos x="0" y="0"/>
                  <wp:positionH relativeFrom="margin">
                    <wp:posOffset>2428875</wp:posOffset>
                  </wp:positionH>
                  <wp:positionV relativeFrom="paragraph">
                    <wp:posOffset>7620</wp:posOffset>
                  </wp:positionV>
                  <wp:extent cx="3832261" cy="287676"/>
                  <wp:effectExtent l="0" t="0" r="0" b="0"/>
                  <wp:wrapNone/>
                  <wp:docPr id="7" name="Text Box 7"/>
                  <wp:cNvGraphicFramePr/>
                  <a:graphic xmlns:a="http://schemas.openxmlformats.org/drawingml/2006/main">
                    <a:graphicData uri="http://schemas.microsoft.com/office/word/2010/wordprocessingShape">
                      <wps:wsp>
                        <wps:cNvSpPr txBox="1"/>
                        <wps:spPr>
                          <a:xfrm>
                            <a:off x="0" y="0"/>
                            <a:ext cx="3832261" cy="28767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1FEE293" w14:textId="77777777" w:rsidR="003F1E7A" w:rsidRPr="00C10B94" w:rsidRDefault="003F1E7A" w:rsidP="003F1E7A">
                              <w:pPr>
                                <w:rPr>
                                  <w:rFonts w:ascii="Times New Roman" w:hAnsi="Times New Roman"/>
                                  <w:sz w:val="20"/>
                                  <w:szCs w:val="20"/>
                                </w:rPr>
                              </w:pPr>
                              <w:r w:rsidRPr="00C10B94">
                                <w:rPr>
                                  <w:rFonts w:ascii="Times New Roman" w:hAnsi="Times New Roman"/>
                                  <w:sz w:val="20"/>
                                  <w:szCs w:val="20"/>
                                </w:rPr>
                                <w:t xml:space="preserve">Journal of Islamic Medicine, Volume **, Number *, </w:t>
                              </w:r>
                              <w:proofErr w:type="spellStart"/>
                              <w:r w:rsidRPr="00C10B94">
                                <w:rPr>
                                  <w:rFonts w:ascii="Times New Roman" w:hAnsi="Times New Roman"/>
                                  <w:sz w:val="20"/>
                                  <w:szCs w:val="20"/>
                                </w:rPr>
                                <w:t>Bulan</w:t>
                              </w:r>
                              <w:proofErr w:type="spellEnd"/>
                              <w:r w:rsidRPr="00C10B94">
                                <w:rPr>
                                  <w:rFonts w:ascii="Times New Roman" w:hAnsi="Times New Roman"/>
                                  <w:sz w:val="20"/>
                                  <w:szCs w:val="20"/>
                                </w:rPr>
                                <w:t xml:space="preserve">, </w:t>
                              </w:r>
                              <w:proofErr w:type="spellStart"/>
                              <w:r w:rsidRPr="00C10B94">
                                <w:rPr>
                                  <w:rFonts w:ascii="Times New Roman" w:hAnsi="Times New Roman"/>
                                  <w:sz w:val="20"/>
                                  <w:szCs w:val="20"/>
                                </w:rPr>
                                <w:t>Tahun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997428" id="_x0000_t202" coordsize="21600,21600" o:spt="202" path="m,l,21600r21600,l21600,xe">
                  <v:stroke joinstyle="miter"/>
                  <v:path gradientshapeok="t" o:connecttype="rect"/>
                </v:shapetype>
                <v:shape id="Text Box 7" o:spid="_x0000_s1029" type="#_x0000_t202" style="position:absolute;margin-left:191.25pt;margin-top:.6pt;width:301.75pt;height:22.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" fillcolor="white [3201]" stroked="f" strokeweight=".5pt">
                  <v:textbox>
                    <w:txbxContent>
                      <w:p w14:paraId="41FEE293" w14:textId="77777777" w:rsidR="003F1E7A" w:rsidRPr="00C10B94" w:rsidRDefault="003F1E7A" w:rsidP="003F1E7A">
                        <w:pPr>
                          <w:rPr>
                            <w:rFonts w:ascii="Times New Roman" w:hAnsi="Times New Roman"/>
                            <w:sz w:val="20"/>
                            <w:szCs w:val="20"/>
                          </w:rPr>
                        </w:pPr>
                        <w:r w:rsidRPr="00C10B94">
                          <w:rPr>
                            <w:rFonts w:ascii="Times New Roman" w:hAnsi="Times New Roman"/>
                            <w:sz w:val="20"/>
                            <w:szCs w:val="20"/>
                          </w:rPr>
                          <w:t xml:space="preserve">Journal of Islamic Medicine, Volume **, Number *, </w:t>
                        </w:r>
                        <w:proofErr w:type="spellStart"/>
                        <w:r w:rsidRPr="00C10B94">
                          <w:rPr>
                            <w:rFonts w:ascii="Times New Roman" w:hAnsi="Times New Roman"/>
                            <w:sz w:val="20"/>
                            <w:szCs w:val="20"/>
                          </w:rPr>
                          <w:t>Bulan</w:t>
                        </w:r>
                        <w:proofErr w:type="spellEnd"/>
                        <w:r w:rsidRPr="00C10B94">
                          <w:rPr>
                            <w:rFonts w:ascii="Times New Roman" w:hAnsi="Times New Roman"/>
                            <w:sz w:val="20"/>
                            <w:szCs w:val="20"/>
                          </w:rPr>
                          <w:t xml:space="preserve">, </w:t>
                        </w:r>
                        <w:proofErr w:type="spellStart"/>
                        <w:r w:rsidRPr="00C10B94">
                          <w:rPr>
                            <w:rFonts w:ascii="Times New Roman" w:hAnsi="Times New Roman"/>
                            <w:sz w:val="20"/>
                            <w:szCs w:val="20"/>
                          </w:rPr>
                          <w:t>Tahun</w:t>
                        </w:r>
                        <w:proofErr w:type="spellEnd"/>
                      </w:p>
                    </w:txbxContent>
                  </v:textbox>
                  <w10:wrap anchorx="margin"/>
                </v:shape>
              </w:pict>
            </mc:Fallback>
          </mc:AlternateContent>
        </w:r>
        <w:r w:rsidR="00B32FC9">
          <w:t>2</w:t>
        </w:r>
      </w:p>
    </w:sdtContent>
  </w:sdt>
  <w:p w14:paraId="34973FFF" w14:textId="77777777" w:rsidR="003F1E7A" w:rsidRPr="00967F31" w:rsidRDefault="003F1E7A" w:rsidP="003F1E7A">
    <w:pPr>
      <w:pStyle w:val="Footer"/>
      <w:tabs>
        <w:tab w:val="clear" w:pos="4513"/>
        <w:tab w:val="clear" w:pos="9026"/>
        <w:tab w:val="left" w:pos="7410"/>
      </w:tabs>
      <w:ind w:firstLine="5245"/>
      <w:rPr>
        <w:rFonts w:ascii="Times New Roman" w:hAnsi="Times New Roman"/>
      </w:rPr>
    </w:pPr>
    <w:r>
      <w:rPr>
        <w:rFonts w:ascii="Times New Roman" w:hAnsi="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CDE3E" w14:textId="77777777" w:rsidR="00D12623" w:rsidRDefault="00D12623" w:rsidP="00317189">
      <w:pPr>
        <w:spacing w:after="0" w:line="240" w:lineRule="auto"/>
      </w:pPr>
      <w:r>
        <w:separator/>
      </w:r>
    </w:p>
  </w:footnote>
  <w:footnote w:type="continuationSeparator" w:id="0">
    <w:p w14:paraId="5BF63623" w14:textId="77777777" w:rsidR="00D12623" w:rsidRDefault="00D12623" w:rsidP="00317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FC5F9" w14:textId="77777777" w:rsidR="00B32FC9" w:rsidRPr="00C951E1" w:rsidRDefault="00B32FC9" w:rsidP="00B32FC9">
    <w:pPr>
      <w:pStyle w:val="Header"/>
    </w:pPr>
    <w:proofErr w:type="spellStart"/>
    <w:r>
      <w:rPr>
        <w:rFonts w:ascii="Times New Roman" w:hAnsi="Times New Roman"/>
        <w:sz w:val="20"/>
        <w:szCs w:val="20"/>
      </w:rPr>
      <w:t>Razzaqy</w:t>
    </w:r>
    <w:proofErr w:type="spellEnd"/>
    <w:r>
      <w:rPr>
        <w:rFonts w:ascii="Times New Roman" w:hAnsi="Times New Roman"/>
        <w:sz w:val="20"/>
        <w:szCs w:val="20"/>
      </w:rPr>
      <w:t xml:space="preserve">, </w:t>
    </w:r>
    <w:proofErr w:type="spellStart"/>
    <w:r>
      <w:rPr>
        <w:rFonts w:ascii="Times New Roman" w:hAnsi="Times New Roman"/>
        <w:sz w:val="20"/>
        <w:szCs w:val="20"/>
      </w:rPr>
      <w:t>dkk</w:t>
    </w:r>
    <w:proofErr w:type="spellEnd"/>
  </w:p>
  <w:p w14:paraId="3EB8E55D" w14:textId="77777777" w:rsidR="00B32FC9" w:rsidRDefault="00B32F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5411C" w14:textId="77777777" w:rsidR="00FE7393" w:rsidRPr="00C951E1" w:rsidRDefault="00FE7393" w:rsidP="00FE7393">
    <w:pPr>
      <w:tabs>
        <w:tab w:val="center" w:pos="4536"/>
        <w:tab w:val="right" w:pos="9072"/>
      </w:tabs>
      <w:spacing w:after="0"/>
      <w:rPr>
        <w:rFonts w:ascii="Times New Roman" w:hAnsi="Times New Roman"/>
        <w:sz w:val="20"/>
        <w:szCs w:val="20"/>
      </w:rPr>
    </w:pPr>
    <w:r w:rsidRPr="00C951E1">
      <w:rPr>
        <w:rFonts w:ascii="Times New Roman" w:hAnsi="Times New Roman"/>
        <w:sz w:val="20"/>
        <w:szCs w:val="20"/>
      </w:rPr>
      <w:t>Journal of Islamic Medicine</w:t>
    </w:r>
    <w:r w:rsidR="00C951E1">
      <w:rPr>
        <w:rFonts w:ascii="Times New Roman" w:hAnsi="Times New Roman"/>
        <w:sz w:val="20"/>
        <w:szCs w:val="20"/>
      </w:rPr>
      <w:t xml:space="preserve">                                                                         </w:t>
    </w:r>
    <w:proofErr w:type="spellStart"/>
    <w:proofErr w:type="gramStart"/>
    <w:r w:rsidR="00C951E1" w:rsidRPr="00C951E1">
      <w:rPr>
        <w:rFonts w:ascii="Times New Roman" w:hAnsi="Times New Roman"/>
        <w:i/>
        <w:sz w:val="20"/>
        <w:szCs w:val="20"/>
      </w:rPr>
      <w:t>doi</w:t>
    </w:r>
    <w:proofErr w:type="spellEnd"/>
    <w:r w:rsidR="00C951E1" w:rsidRPr="00C951E1">
      <w:rPr>
        <w:rFonts w:ascii="Times New Roman" w:hAnsi="Times New Roman"/>
        <w:i/>
        <w:sz w:val="20"/>
        <w:szCs w:val="20"/>
      </w:rPr>
      <w:t xml:space="preserve"> :</w:t>
    </w:r>
    <w:proofErr w:type="gramEnd"/>
    <w:r w:rsidR="00C951E1" w:rsidRPr="00C951E1">
      <w:rPr>
        <w:rFonts w:ascii="Times New Roman" w:hAnsi="Times New Roman"/>
        <w:sz w:val="20"/>
        <w:szCs w:val="20"/>
      </w:rPr>
      <w:t xml:space="preserve"> …………………</w:t>
    </w:r>
  </w:p>
  <w:p w14:paraId="27AFD05A" w14:textId="2F9B34F8" w:rsidR="00C951E1" w:rsidRDefault="00FE7393" w:rsidP="00967F31">
    <w:pPr>
      <w:tabs>
        <w:tab w:val="center" w:pos="4536"/>
        <w:tab w:val="right" w:pos="9072"/>
      </w:tabs>
      <w:spacing w:after="0"/>
      <w:rPr>
        <w:rFonts w:ascii="Times New Roman" w:hAnsi="Times New Roman"/>
        <w:color w:val="222222"/>
        <w:sz w:val="20"/>
        <w:szCs w:val="20"/>
        <w:shd w:val="clear" w:color="auto" w:fill="FFFFFF"/>
      </w:rPr>
    </w:pPr>
    <w:r w:rsidRPr="00C951E1">
      <w:rPr>
        <w:rFonts w:ascii="Times New Roman" w:hAnsi="Times New Roman"/>
        <w:sz w:val="20"/>
        <w:szCs w:val="20"/>
      </w:rPr>
      <w:t>Volume #</w:t>
    </w:r>
    <w:proofErr w:type="gramStart"/>
    <w:r w:rsidRPr="00C951E1">
      <w:rPr>
        <w:rFonts w:ascii="Times New Roman" w:hAnsi="Times New Roman"/>
        <w:sz w:val="20"/>
        <w:szCs w:val="20"/>
      </w:rPr>
      <w:t>#(</w:t>
    </w:r>
    <w:proofErr w:type="gramEnd"/>
    <w:r w:rsidRPr="00C951E1">
      <w:rPr>
        <w:rFonts w:ascii="Times New Roman" w:hAnsi="Times New Roman"/>
        <w:sz w:val="20"/>
        <w:szCs w:val="20"/>
      </w:rPr>
      <w:t xml:space="preserve">##) (####), Pages </w:t>
    </w:r>
    <w:r w:rsidRPr="00C951E1">
      <w:rPr>
        <w:rFonts w:ascii="Times New Roman" w:hAnsi="Times New Roman"/>
        <w:sz w:val="20"/>
        <w:szCs w:val="20"/>
      </w:rPr>
      <w:fldChar w:fldCharType="begin"/>
    </w:r>
    <w:r w:rsidRPr="00C951E1">
      <w:rPr>
        <w:rFonts w:ascii="Times New Roman" w:hAnsi="Times New Roman"/>
        <w:sz w:val="20"/>
        <w:szCs w:val="20"/>
      </w:rPr>
      <w:instrText xml:space="preserve"> page </w:instrText>
    </w:r>
    <w:r w:rsidRPr="00C951E1">
      <w:rPr>
        <w:rFonts w:ascii="Times New Roman" w:hAnsi="Times New Roman"/>
        <w:sz w:val="20"/>
        <w:szCs w:val="20"/>
      </w:rPr>
      <w:fldChar w:fldCharType="separate"/>
    </w:r>
    <w:r w:rsidR="00883166">
      <w:rPr>
        <w:rFonts w:ascii="Times New Roman" w:hAnsi="Times New Roman"/>
        <w:noProof/>
        <w:sz w:val="20"/>
        <w:szCs w:val="20"/>
      </w:rPr>
      <w:t>1</w:t>
    </w:r>
    <w:r w:rsidRPr="00C951E1">
      <w:rPr>
        <w:rFonts w:ascii="Times New Roman" w:hAnsi="Times New Roman"/>
        <w:sz w:val="20"/>
        <w:szCs w:val="20"/>
      </w:rPr>
      <w:fldChar w:fldCharType="end"/>
    </w:r>
    <w:r w:rsidRPr="00C951E1">
      <w:rPr>
        <w:rFonts w:ascii="Times New Roman" w:hAnsi="Times New Roman"/>
        <w:sz w:val="20"/>
        <w:szCs w:val="20"/>
      </w:rPr>
      <w:t>-</w:t>
    </w:r>
    <w:r w:rsidRPr="00C951E1">
      <w:rPr>
        <w:rFonts w:ascii="Times New Roman" w:hAnsi="Times New Roman"/>
        <w:sz w:val="20"/>
        <w:szCs w:val="20"/>
      </w:rPr>
      <w:fldChar w:fldCharType="begin"/>
    </w:r>
    <w:r w:rsidRPr="00C951E1">
      <w:rPr>
        <w:rFonts w:ascii="Times New Roman" w:hAnsi="Times New Roman"/>
        <w:sz w:val="20"/>
        <w:szCs w:val="20"/>
      </w:rPr>
      <w:instrText xml:space="preserve"> =(</w:instrText>
    </w:r>
    <w:r w:rsidRPr="00C951E1">
      <w:rPr>
        <w:rFonts w:ascii="Times New Roman" w:hAnsi="Times New Roman"/>
        <w:sz w:val="20"/>
        <w:szCs w:val="20"/>
      </w:rPr>
      <w:fldChar w:fldCharType="begin"/>
    </w:r>
    <w:r w:rsidRPr="00C951E1">
      <w:rPr>
        <w:rFonts w:ascii="Times New Roman" w:hAnsi="Times New Roman"/>
        <w:sz w:val="20"/>
        <w:szCs w:val="20"/>
      </w:rPr>
      <w:instrText xml:space="preserve"> page </w:instrText>
    </w:r>
    <w:r w:rsidRPr="00C951E1">
      <w:rPr>
        <w:rFonts w:ascii="Times New Roman" w:hAnsi="Times New Roman"/>
        <w:sz w:val="20"/>
        <w:szCs w:val="20"/>
      </w:rPr>
      <w:fldChar w:fldCharType="separate"/>
    </w:r>
    <w:r w:rsidR="00B32FC9">
      <w:rPr>
        <w:rFonts w:ascii="Times New Roman" w:hAnsi="Times New Roman"/>
        <w:noProof/>
        <w:sz w:val="20"/>
        <w:szCs w:val="20"/>
      </w:rPr>
      <w:instrText>1</w:instrText>
    </w:r>
    <w:r w:rsidRPr="00C951E1">
      <w:rPr>
        <w:rFonts w:ascii="Times New Roman" w:hAnsi="Times New Roman"/>
        <w:sz w:val="20"/>
        <w:szCs w:val="20"/>
      </w:rPr>
      <w:fldChar w:fldCharType="end"/>
    </w:r>
    <w:r w:rsidRPr="00C951E1">
      <w:rPr>
        <w:rFonts w:ascii="Times New Roman" w:hAnsi="Times New Roman"/>
        <w:sz w:val="20"/>
        <w:szCs w:val="20"/>
      </w:rPr>
      <w:instrText>-1)+</w:instrText>
    </w:r>
    <w:r w:rsidRPr="00C951E1">
      <w:rPr>
        <w:rFonts w:ascii="Times New Roman" w:hAnsi="Times New Roman"/>
        <w:sz w:val="20"/>
        <w:szCs w:val="20"/>
      </w:rPr>
      <w:fldChar w:fldCharType="begin"/>
    </w:r>
    <w:r w:rsidRPr="00C951E1">
      <w:rPr>
        <w:rFonts w:ascii="Times New Roman" w:hAnsi="Times New Roman"/>
        <w:sz w:val="20"/>
        <w:szCs w:val="20"/>
      </w:rPr>
      <w:instrText xml:space="preserve"> numpages </w:instrText>
    </w:r>
    <w:r w:rsidRPr="00C951E1">
      <w:rPr>
        <w:rFonts w:ascii="Times New Roman" w:hAnsi="Times New Roman"/>
        <w:sz w:val="20"/>
        <w:szCs w:val="20"/>
      </w:rPr>
      <w:fldChar w:fldCharType="separate"/>
    </w:r>
    <w:r w:rsidR="00B32FC9">
      <w:rPr>
        <w:rFonts w:ascii="Times New Roman" w:hAnsi="Times New Roman"/>
        <w:noProof/>
        <w:sz w:val="20"/>
        <w:szCs w:val="20"/>
      </w:rPr>
      <w:instrText>6</w:instrText>
    </w:r>
    <w:r w:rsidRPr="00C951E1">
      <w:rPr>
        <w:rFonts w:ascii="Times New Roman" w:hAnsi="Times New Roman"/>
        <w:sz w:val="20"/>
        <w:szCs w:val="20"/>
      </w:rPr>
      <w:fldChar w:fldCharType="end"/>
    </w:r>
    <w:r w:rsidRPr="00C951E1">
      <w:rPr>
        <w:rFonts w:ascii="Times New Roman" w:hAnsi="Times New Roman"/>
        <w:sz w:val="20"/>
        <w:szCs w:val="20"/>
      </w:rPr>
      <w:fldChar w:fldCharType="separate"/>
    </w:r>
    <w:r w:rsidR="00B32FC9">
      <w:rPr>
        <w:rFonts w:ascii="Times New Roman" w:hAnsi="Times New Roman"/>
        <w:noProof/>
        <w:sz w:val="20"/>
        <w:szCs w:val="20"/>
      </w:rPr>
      <w:t>6</w:t>
    </w:r>
    <w:r w:rsidRPr="00C951E1">
      <w:rPr>
        <w:rFonts w:ascii="Times New Roman" w:hAnsi="Times New Roman"/>
        <w:sz w:val="20"/>
        <w:szCs w:val="20"/>
      </w:rPr>
      <w:fldChar w:fldCharType="end"/>
    </w:r>
    <w:r w:rsidR="001523DF" w:rsidRPr="00C951E1">
      <w:rPr>
        <w:rFonts w:ascii="Times New Roman" w:hAnsi="Times New Roman"/>
        <w:sz w:val="20"/>
        <w:szCs w:val="20"/>
      </w:rPr>
      <w:t xml:space="preserve">                                </w:t>
    </w:r>
    <w:r w:rsidR="00C951E1">
      <w:rPr>
        <w:rFonts w:ascii="Times New Roman" w:hAnsi="Times New Roman"/>
        <w:sz w:val="20"/>
        <w:szCs w:val="20"/>
      </w:rPr>
      <w:t xml:space="preserve">                                </w:t>
    </w:r>
    <w:r w:rsidR="00C951E1" w:rsidRPr="00C10B94">
      <w:rPr>
        <w:rFonts w:ascii="Times New Roman" w:hAnsi="Times New Roman"/>
        <w:color w:val="222222"/>
        <w:sz w:val="20"/>
        <w:szCs w:val="20"/>
        <w:shd w:val="clear" w:color="auto" w:fill="FFFFFF"/>
      </w:rPr>
      <w:t>S</w:t>
    </w:r>
    <w:r w:rsidR="00C951E1">
      <w:rPr>
        <w:rFonts w:ascii="Times New Roman" w:hAnsi="Times New Roman"/>
        <w:color w:val="222222"/>
        <w:sz w:val="20"/>
        <w:szCs w:val="20"/>
        <w:shd w:val="clear" w:color="auto" w:fill="FFFFFF"/>
      </w:rPr>
      <w:t xml:space="preserve">ubmitted date : </w:t>
    </w:r>
    <w:proofErr w:type="spellStart"/>
    <w:r w:rsidR="00C951E1">
      <w:rPr>
        <w:rFonts w:ascii="Times New Roman" w:hAnsi="Times New Roman"/>
        <w:color w:val="222222"/>
        <w:sz w:val="20"/>
        <w:szCs w:val="20"/>
        <w:shd w:val="clear" w:color="auto" w:fill="FFFFFF"/>
      </w:rPr>
      <w:t>bulan</w:t>
    </w:r>
    <w:proofErr w:type="spellEnd"/>
    <w:r w:rsidR="00C951E1">
      <w:rPr>
        <w:rFonts w:ascii="Times New Roman" w:hAnsi="Times New Roman"/>
        <w:color w:val="222222"/>
        <w:sz w:val="20"/>
        <w:szCs w:val="20"/>
        <w:shd w:val="clear" w:color="auto" w:fill="FFFFFF"/>
      </w:rPr>
      <w:t xml:space="preserve"> </w:t>
    </w:r>
    <w:proofErr w:type="spellStart"/>
    <w:r w:rsidR="00C951E1">
      <w:rPr>
        <w:rFonts w:ascii="Times New Roman" w:hAnsi="Times New Roman"/>
        <w:color w:val="222222"/>
        <w:sz w:val="20"/>
        <w:szCs w:val="20"/>
        <w:shd w:val="clear" w:color="auto" w:fill="FFFFFF"/>
      </w:rPr>
      <w:t>tahun</w:t>
    </w:r>
    <w:proofErr w:type="spellEnd"/>
    <w:r w:rsidR="00C951E1">
      <w:rPr>
        <w:rFonts w:ascii="Times New Roman" w:hAnsi="Times New Roman"/>
        <w:color w:val="222222"/>
        <w:sz w:val="20"/>
        <w:szCs w:val="20"/>
        <w:shd w:val="clear" w:color="auto" w:fill="FFFFFF"/>
      </w:rPr>
      <w:t xml:space="preserve">  </w:t>
    </w:r>
  </w:p>
  <w:p w14:paraId="1ED8C5DE" w14:textId="77777777" w:rsidR="00317189" w:rsidRPr="00C951E1" w:rsidRDefault="00C951E1" w:rsidP="00C951E1">
    <w:pPr>
      <w:tabs>
        <w:tab w:val="center" w:pos="4536"/>
        <w:tab w:val="right" w:pos="9072"/>
      </w:tabs>
      <w:spacing w:after="0"/>
      <w:rPr>
        <w:rFonts w:ascii="Times New Roman" w:hAnsi="Times New Roman"/>
        <w:sz w:val="20"/>
        <w:szCs w:val="20"/>
      </w:rPr>
    </w:pPr>
    <w:r w:rsidRPr="00C951E1">
      <w:rPr>
        <w:rFonts w:ascii="Times New Roman" w:hAnsi="Times New Roman"/>
        <w:sz w:val="20"/>
        <w:szCs w:val="20"/>
      </w:rPr>
      <w:t xml:space="preserve">e-ISSN: 2550-0074                  </w:t>
    </w:r>
    <w:r>
      <w:rPr>
        <w:rFonts w:ascii="Times New Roman" w:hAnsi="Times New Roman"/>
        <w:sz w:val="20"/>
        <w:szCs w:val="20"/>
      </w:rPr>
      <w:t xml:space="preserve">                                                                    </w:t>
    </w:r>
    <w:r>
      <w:rPr>
        <w:rFonts w:ascii="Times New Roman" w:hAnsi="Times New Roman"/>
        <w:color w:val="222222"/>
        <w:sz w:val="20"/>
        <w:szCs w:val="20"/>
        <w:shd w:val="clear" w:color="auto" w:fill="FFFFFF"/>
      </w:rPr>
      <w:t xml:space="preserve">Accepted </w:t>
    </w:r>
    <w:proofErr w:type="gramStart"/>
    <w:r>
      <w:rPr>
        <w:rFonts w:ascii="Times New Roman" w:hAnsi="Times New Roman"/>
        <w:color w:val="222222"/>
        <w:sz w:val="20"/>
        <w:szCs w:val="20"/>
        <w:shd w:val="clear" w:color="auto" w:fill="FFFFFF"/>
      </w:rPr>
      <w:t>date :</w:t>
    </w:r>
    <w:proofErr w:type="gramEnd"/>
    <w:r>
      <w:rPr>
        <w:rFonts w:ascii="Times New Roman" w:hAnsi="Times New Roman"/>
        <w:color w:val="222222"/>
        <w:sz w:val="20"/>
        <w:szCs w:val="20"/>
        <w:shd w:val="clear" w:color="auto" w:fill="FFFFFF"/>
      </w:rPr>
      <w:t xml:space="preserve"> </w:t>
    </w:r>
    <w:proofErr w:type="spellStart"/>
    <w:r>
      <w:rPr>
        <w:rFonts w:ascii="Times New Roman" w:hAnsi="Times New Roman"/>
        <w:color w:val="222222"/>
        <w:sz w:val="20"/>
        <w:szCs w:val="20"/>
        <w:shd w:val="clear" w:color="auto" w:fill="FFFFFF"/>
      </w:rPr>
      <w:t>bulan</w:t>
    </w:r>
    <w:proofErr w:type="spellEnd"/>
    <w:r>
      <w:rPr>
        <w:rFonts w:ascii="Times New Roman" w:hAnsi="Times New Roman"/>
        <w:color w:val="222222"/>
        <w:sz w:val="20"/>
        <w:szCs w:val="20"/>
        <w:shd w:val="clear" w:color="auto" w:fill="FFFFFF"/>
      </w:rPr>
      <w:t xml:space="preserve"> </w:t>
    </w:r>
    <w:proofErr w:type="spellStart"/>
    <w:r>
      <w:rPr>
        <w:rFonts w:ascii="Times New Roman" w:hAnsi="Times New Roman"/>
        <w:color w:val="222222"/>
        <w:sz w:val="20"/>
        <w:szCs w:val="20"/>
        <w:shd w:val="clear" w:color="auto" w:fill="FFFFFF"/>
      </w:rPr>
      <w:t>tahun</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07485" w14:textId="77777777" w:rsidR="00C951E1" w:rsidRPr="00C951E1" w:rsidRDefault="00C951E1" w:rsidP="00C951E1">
    <w:pPr>
      <w:pStyle w:val="Header"/>
      <w:tabs>
        <w:tab w:val="clear" w:pos="4513"/>
      </w:tabs>
      <w:rPr>
        <w:rFonts w:ascii="Times New Roman" w:hAnsi="Times New Roman"/>
        <w:sz w:val="20"/>
        <w:szCs w:val="20"/>
      </w:rPr>
    </w:pPr>
    <w:r>
      <w:rPr>
        <w:rFonts w:ascii="Times New Roman" w:hAnsi="Times New Roman"/>
        <w:sz w:val="20"/>
        <w:szCs w:val="20"/>
      </w:rPr>
      <w:t xml:space="preserve">Nama Penulis1, </w:t>
    </w:r>
    <w:proofErr w:type="spellStart"/>
    <w:r>
      <w:rPr>
        <w:rFonts w:ascii="Times New Roman" w:hAnsi="Times New Roman"/>
        <w:sz w:val="20"/>
        <w:szCs w:val="20"/>
      </w:rPr>
      <w:t>dkk</w:t>
    </w:r>
    <w:proofErr w:type="spellEnd"/>
  </w:p>
  <w:p w14:paraId="3F72E87C" w14:textId="77777777" w:rsidR="0020384A" w:rsidRPr="00C951E1" w:rsidRDefault="0020384A" w:rsidP="00C951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5E0B6" w14:textId="77777777" w:rsidR="00B32FC9" w:rsidRPr="00B32FC9" w:rsidRDefault="00B32FC9" w:rsidP="00B32FC9">
    <w:pPr>
      <w:pStyle w:val="JudulIndonesia"/>
      <w:rPr>
        <w:rFonts w:asciiTheme="majorBidi" w:hAnsiTheme="majorBidi" w:cstheme="majorBidi"/>
        <w:sz w:val="20"/>
        <w:szCs w:val="20"/>
      </w:rPr>
    </w:pPr>
    <w:r w:rsidRPr="00B32FC9">
      <w:rPr>
        <w:rFonts w:asciiTheme="majorBidi" w:hAnsiTheme="majorBidi" w:cstheme="majorBidi"/>
        <w:sz w:val="20"/>
        <w:szCs w:val="20"/>
      </w:rPr>
      <w:t xml:space="preserve">Laporan Kasus: </w:t>
    </w:r>
    <w:proofErr w:type="spellStart"/>
    <w:r w:rsidRPr="00B32FC9">
      <w:rPr>
        <w:rFonts w:asciiTheme="majorBidi" w:hAnsiTheme="majorBidi" w:cstheme="majorBidi"/>
        <w:sz w:val="20"/>
        <w:szCs w:val="20"/>
      </w:rPr>
      <w:t>Laserasi</w:t>
    </w:r>
    <w:proofErr w:type="spellEnd"/>
    <w:r w:rsidRPr="00B32FC9">
      <w:rPr>
        <w:rFonts w:asciiTheme="majorBidi" w:hAnsiTheme="majorBidi" w:cstheme="majorBidi"/>
        <w:sz w:val="20"/>
        <w:szCs w:val="20"/>
      </w:rPr>
      <w:t xml:space="preserve"> Palpebrae </w:t>
    </w:r>
    <w:proofErr w:type="spellStart"/>
    <w:r w:rsidRPr="00B32FC9">
      <w:rPr>
        <w:rFonts w:asciiTheme="majorBidi" w:hAnsiTheme="majorBidi" w:cstheme="majorBidi"/>
        <w:sz w:val="20"/>
        <w:szCs w:val="20"/>
      </w:rPr>
      <w:t>Tertusuk</w:t>
    </w:r>
    <w:proofErr w:type="spellEnd"/>
    <w:r w:rsidRPr="00B32FC9">
      <w:rPr>
        <w:rFonts w:asciiTheme="majorBidi" w:hAnsiTheme="majorBidi" w:cstheme="majorBidi"/>
        <w:sz w:val="20"/>
        <w:szCs w:val="20"/>
      </w:rPr>
      <w:t xml:space="preserve"> </w:t>
    </w:r>
    <w:proofErr w:type="spellStart"/>
    <w:r w:rsidRPr="00B32FC9">
      <w:rPr>
        <w:rFonts w:asciiTheme="majorBidi" w:hAnsiTheme="majorBidi" w:cstheme="majorBidi"/>
        <w:sz w:val="20"/>
        <w:szCs w:val="20"/>
      </w:rPr>
      <w:t>Kawat</w:t>
    </w:r>
    <w:proofErr w:type="spellEnd"/>
  </w:p>
  <w:p w14:paraId="46A5E0E8" w14:textId="77777777" w:rsidR="0020384A" w:rsidRPr="00B32FC9" w:rsidRDefault="0020384A" w:rsidP="00967F31">
    <w:pPr>
      <w:pStyle w:val="Header"/>
      <w:rPr>
        <w:rFonts w:asciiTheme="majorBidi" w:hAnsiTheme="majorBidi" w:cstheme="majorBidi"/>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31C59" w14:textId="160F17F4" w:rsidR="00C951E1" w:rsidRPr="00C951E1" w:rsidRDefault="00B32FC9" w:rsidP="00C951E1">
    <w:pPr>
      <w:pStyle w:val="Header"/>
    </w:pPr>
    <w:proofErr w:type="spellStart"/>
    <w:r>
      <w:rPr>
        <w:rFonts w:ascii="Times New Roman" w:hAnsi="Times New Roman"/>
        <w:sz w:val="20"/>
        <w:szCs w:val="20"/>
      </w:rPr>
      <w:t>Razzaqy</w:t>
    </w:r>
    <w:proofErr w:type="spellEnd"/>
    <w:r w:rsidR="00C951E1">
      <w:rPr>
        <w:rFonts w:ascii="Times New Roman" w:hAnsi="Times New Roman"/>
        <w:sz w:val="20"/>
        <w:szCs w:val="20"/>
      </w:rPr>
      <w:t xml:space="preserve">, </w:t>
    </w:r>
    <w:proofErr w:type="spellStart"/>
    <w:r w:rsidR="00C951E1">
      <w:rPr>
        <w:rFonts w:ascii="Times New Roman" w:hAnsi="Times New Roman"/>
        <w:sz w:val="20"/>
        <w:szCs w:val="20"/>
      </w:rPr>
      <w:t>dkk</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BF3C9F"/>
    <w:multiLevelType w:val="hybridMultilevel"/>
    <w:tmpl w:val="8506CB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445C472C"/>
    <w:multiLevelType w:val="hybridMultilevel"/>
    <w:tmpl w:val="3F60A5E2"/>
    <w:lvl w:ilvl="0" w:tplc="BF98D170">
      <w:start w:val="1"/>
      <w:numFmt w:val="decimal"/>
      <w:lvlText w:val="%1."/>
      <w:lvlJc w:val="left"/>
      <w:pPr>
        <w:ind w:left="720" w:hanging="360"/>
      </w:pPr>
      <w:rPr>
        <w:rFonts w:ascii="TimesNewRomanPSMT" w:hAnsi="TimesNewRomanPS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4237807">
    <w:abstractNumId w:val="0"/>
  </w:num>
  <w:num w:numId="2" w16cid:durableId="1972443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autoHyphenation/>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1NLMwASMzM0slHaXg1OLizPw8kAKjWgAGOzLKLAAAAA=="/>
  </w:docVars>
  <w:rsids>
    <w:rsidRoot w:val="005C5D67"/>
    <w:rsid w:val="000004D2"/>
    <w:rsid w:val="000054B3"/>
    <w:rsid w:val="000200A9"/>
    <w:rsid w:val="000B3614"/>
    <w:rsid w:val="00121E47"/>
    <w:rsid w:val="00136D23"/>
    <w:rsid w:val="001523DF"/>
    <w:rsid w:val="001568FB"/>
    <w:rsid w:val="00187A78"/>
    <w:rsid w:val="001B3D50"/>
    <w:rsid w:val="001B5B0E"/>
    <w:rsid w:val="001F5CFF"/>
    <w:rsid w:val="0020384A"/>
    <w:rsid w:val="00225FCC"/>
    <w:rsid w:val="00226211"/>
    <w:rsid w:val="002300A5"/>
    <w:rsid w:val="00236D0E"/>
    <w:rsid w:val="002977D6"/>
    <w:rsid w:val="002B2CC1"/>
    <w:rsid w:val="002D65EF"/>
    <w:rsid w:val="002E434A"/>
    <w:rsid w:val="002F4293"/>
    <w:rsid w:val="002F78CB"/>
    <w:rsid w:val="0030701C"/>
    <w:rsid w:val="00317189"/>
    <w:rsid w:val="003F1E7A"/>
    <w:rsid w:val="00427916"/>
    <w:rsid w:val="00430367"/>
    <w:rsid w:val="004533A7"/>
    <w:rsid w:val="0045682B"/>
    <w:rsid w:val="00524F89"/>
    <w:rsid w:val="00535688"/>
    <w:rsid w:val="00573679"/>
    <w:rsid w:val="00577037"/>
    <w:rsid w:val="005B734B"/>
    <w:rsid w:val="005C5D67"/>
    <w:rsid w:val="005F2A78"/>
    <w:rsid w:val="00623F59"/>
    <w:rsid w:val="00627E99"/>
    <w:rsid w:val="00646B37"/>
    <w:rsid w:val="006736F7"/>
    <w:rsid w:val="006756D2"/>
    <w:rsid w:val="006A17C3"/>
    <w:rsid w:val="00700E83"/>
    <w:rsid w:val="00706F8D"/>
    <w:rsid w:val="0072542A"/>
    <w:rsid w:val="007809CC"/>
    <w:rsid w:val="007F43C6"/>
    <w:rsid w:val="007F7DAB"/>
    <w:rsid w:val="00807558"/>
    <w:rsid w:val="00883166"/>
    <w:rsid w:val="008E2204"/>
    <w:rsid w:val="008F5F6C"/>
    <w:rsid w:val="00937E30"/>
    <w:rsid w:val="00962DB9"/>
    <w:rsid w:val="009661BB"/>
    <w:rsid w:val="00966F3B"/>
    <w:rsid w:val="00967760"/>
    <w:rsid w:val="00967F31"/>
    <w:rsid w:val="009C5A8B"/>
    <w:rsid w:val="009E64E2"/>
    <w:rsid w:val="00A50BC8"/>
    <w:rsid w:val="00A84B31"/>
    <w:rsid w:val="00AC6848"/>
    <w:rsid w:val="00AD4120"/>
    <w:rsid w:val="00B2083E"/>
    <w:rsid w:val="00B32FC9"/>
    <w:rsid w:val="00B33BE1"/>
    <w:rsid w:val="00B568D8"/>
    <w:rsid w:val="00B61308"/>
    <w:rsid w:val="00B87325"/>
    <w:rsid w:val="00BA68C0"/>
    <w:rsid w:val="00C10B94"/>
    <w:rsid w:val="00C40491"/>
    <w:rsid w:val="00C44A0C"/>
    <w:rsid w:val="00C51626"/>
    <w:rsid w:val="00C60ED2"/>
    <w:rsid w:val="00C63E53"/>
    <w:rsid w:val="00C7468D"/>
    <w:rsid w:val="00C84617"/>
    <w:rsid w:val="00C951E1"/>
    <w:rsid w:val="00D12623"/>
    <w:rsid w:val="00D20F4F"/>
    <w:rsid w:val="00D30AC0"/>
    <w:rsid w:val="00D63D3D"/>
    <w:rsid w:val="00D814B3"/>
    <w:rsid w:val="00D92DC1"/>
    <w:rsid w:val="00DD1370"/>
    <w:rsid w:val="00E02AC9"/>
    <w:rsid w:val="00E1234C"/>
    <w:rsid w:val="00E60522"/>
    <w:rsid w:val="00E64A69"/>
    <w:rsid w:val="00E765DF"/>
    <w:rsid w:val="00ED2C11"/>
    <w:rsid w:val="00ED2CC9"/>
    <w:rsid w:val="00F101CE"/>
    <w:rsid w:val="00F2419A"/>
    <w:rsid w:val="00F604DF"/>
    <w:rsid w:val="00F95155"/>
    <w:rsid w:val="00FE7393"/>
    <w:rsid w:val="00FF6B56"/>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DF1BF"/>
  <w15:docId w15:val="{9BCA20BE-7001-47B1-8CE0-16FBA3DD0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67"/>
    <w:pPr>
      <w:spacing w:after="160" w:line="259" w:lineRule="auto"/>
    </w:pPr>
    <w:rPr>
      <w:rFonts w:ascii="Calibri" w:eastAsia="Calibri" w:hAnsi="Calibri" w:cs="Times New Roman"/>
      <w:lang w:val="en-US"/>
    </w:rPr>
  </w:style>
  <w:style w:type="paragraph" w:styleId="Judul1">
    <w:name w:val="heading 1"/>
    <w:basedOn w:val="Normal"/>
    <w:link w:val="Judul1KAR"/>
    <w:uiPriority w:val="9"/>
    <w:qFormat/>
    <w:rsid w:val="005C5D67"/>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tlid-translation">
    <w:name w:val="tlid-translation"/>
    <w:qFormat/>
    <w:rsid w:val="005C5D67"/>
  </w:style>
  <w:style w:type="paragraph" w:styleId="TeksBalon">
    <w:name w:val="Balloon Text"/>
    <w:basedOn w:val="Normal"/>
    <w:link w:val="TeksBalonKAR"/>
    <w:uiPriority w:val="99"/>
    <w:semiHidden/>
    <w:unhideWhenUsed/>
    <w:rsid w:val="005C5D67"/>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5C5D67"/>
    <w:rPr>
      <w:rFonts w:ascii="Tahoma" w:eastAsia="Calibri" w:hAnsi="Tahoma" w:cs="Tahoma"/>
      <w:sz w:val="16"/>
      <w:szCs w:val="16"/>
      <w:lang w:val="en-US"/>
    </w:rPr>
  </w:style>
  <w:style w:type="character" w:customStyle="1" w:styleId="Judul1KAR">
    <w:name w:val="Judul 1 KAR"/>
    <w:basedOn w:val="FontParagrafDefault"/>
    <w:link w:val="Judul1"/>
    <w:uiPriority w:val="9"/>
    <w:rsid w:val="005C5D67"/>
    <w:rPr>
      <w:rFonts w:ascii="Times New Roman" w:eastAsia="Times New Roman" w:hAnsi="Times New Roman" w:cs="Times New Roman"/>
      <w:b/>
      <w:bCs/>
      <w:kern w:val="36"/>
      <w:sz w:val="48"/>
      <w:szCs w:val="48"/>
      <w:lang w:val="en-US"/>
    </w:rPr>
  </w:style>
  <w:style w:type="character" w:styleId="Hyperlink">
    <w:name w:val="Hyperlink"/>
    <w:uiPriority w:val="99"/>
    <w:unhideWhenUsed/>
    <w:rsid w:val="005C5D67"/>
    <w:rPr>
      <w:color w:val="0000FF"/>
      <w:u w:val="single"/>
    </w:rPr>
  </w:style>
  <w:style w:type="paragraph" w:styleId="IndenTeksIsi">
    <w:name w:val="Body Text Indent"/>
    <w:basedOn w:val="Normal"/>
    <w:link w:val="IndenTeksIsiKAR"/>
    <w:uiPriority w:val="99"/>
    <w:unhideWhenUsed/>
    <w:rsid w:val="005C5D67"/>
    <w:pPr>
      <w:spacing w:after="200" w:line="360" w:lineRule="auto"/>
      <w:ind w:firstLine="720"/>
      <w:jc w:val="both"/>
    </w:pPr>
    <w:rPr>
      <w:rFonts w:ascii="Times New Roman" w:hAnsi="Times New Roman"/>
      <w:sz w:val="24"/>
      <w:szCs w:val="24"/>
    </w:rPr>
  </w:style>
  <w:style w:type="character" w:customStyle="1" w:styleId="IndenTeksIsiKAR">
    <w:name w:val="Inden Teks Isi KAR"/>
    <w:basedOn w:val="FontParagrafDefault"/>
    <w:link w:val="IndenTeksIsi"/>
    <w:uiPriority w:val="99"/>
    <w:rsid w:val="005C5D67"/>
    <w:rPr>
      <w:rFonts w:ascii="Times New Roman" w:eastAsia="Calibri" w:hAnsi="Times New Roman" w:cs="Times New Roman"/>
      <w:sz w:val="24"/>
      <w:szCs w:val="24"/>
      <w:lang w:val="en-US"/>
    </w:rPr>
  </w:style>
  <w:style w:type="paragraph" w:customStyle="1" w:styleId="JudulIndonesia">
    <w:name w:val="Judul Indonesia"/>
    <w:basedOn w:val="Normal"/>
    <w:link w:val="JudulIndonesiaChar"/>
    <w:autoRedefine/>
    <w:qFormat/>
    <w:rsid w:val="00B32FC9"/>
    <w:pPr>
      <w:spacing w:after="0" w:line="240" w:lineRule="auto"/>
      <w:jc w:val="right"/>
    </w:pPr>
    <w:rPr>
      <w:rFonts w:asciiTheme="majorHAnsi" w:eastAsia="Times New Roman" w:hAnsiTheme="majorHAnsi"/>
      <w:sz w:val="32"/>
      <w:szCs w:val="32"/>
    </w:rPr>
  </w:style>
  <w:style w:type="character" w:customStyle="1" w:styleId="JudulIndonesiaChar">
    <w:name w:val="Judul Indonesia Char"/>
    <w:link w:val="JudulIndonesia"/>
    <w:rsid w:val="00B32FC9"/>
    <w:rPr>
      <w:rFonts w:asciiTheme="majorHAnsi" w:eastAsia="Times New Roman" w:hAnsiTheme="majorHAnsi" w:cs="Times New Roman"/>
      <w:sz w:val="32"/>
      <w:szCs w:val="32"/>
      <w:lang w:val="en-US"/>
    </w:rPr>
  </w:style>
  <w:style w:type="paragraph" w:styleId="DaftarParagraf">
    <w:name w:val="List Paragraph"/>
    <w:basedOn w:val="Normal"/>
    <w:link w:val="DaftarParagrafKAR"/>
    <w:uiPriority w:val="34"/>
    <w:qFormat/>
    <w:rsid w:val="00430367"/>
    <w:pPr>
      <w:spacing w:after="200" w:line="276" w:lineRule="auto"/>
      <w:ind w:left="720"/>
      <w:contextualSpacing/>
    </w:pPr>
    <w:rPr>
      <w:rFonts w:cs="Arial"/>
    </w:rPr>
  </w:style>
  <w:style w:type="character" w:customStyle="1" w:styleId="DaftarParagrafKAR">
    <w:name w:val="Daftar Paragraf KAR"/>
    <w:link w:val="DaftarParagraf"/>
    <w:uiPriority w:val="34"/>
    <w:rsid w:val="00430367"/>
    <w:rPr>
      <w:rFonts w:ascii="Calibri" w:eastAsia="Calibri" w:hAnsi="Calibri" w:cs="Arial"/>
      <w:lang w:val="en-US"/>
    </w:rPr>
  </w:style>
  <w:style w:type="paragraph" w:customStyle="1" w:styleId="Default">
    <w:name w:val="Default"/>
    <w:rsid w:val="00C63E5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Header">
    <w:name w:val="header"/>
    <w:basedOn w:val="Normal"/>
    <w:link w:val="HeaderKAR"/>
    <w:uiPriority w:val="99"/>
    <w:unhideWhenUsed/>
    <w:rsid w:val="00317189"/>
    <w:pPr>
      <w:tabs>
        <w:tab w:val="center" w:pos="4513"/>
        <w:tab w:val="right" w:pos="9026"/>
      </w:tabs>
      <w:spacing w:after="0" w:line="240" w:lineRule="auto"/>
    </w:pPr>
  </w:style>
  <w:style w:type="character" w:customStyle="1" w:styleId="HeaderKAR">
    <w:name w:val="Header KAR"/>
    <w:basedOn w:val="FontParagrafDefault"/>
    <w:link w:val="Header"/>
    <w:uiPriority w:val="99"/>
    <w:rsid w:val="00317189"/>
    <w:rPr>
      <w:rFonts w:ascii="Calibri" w:eastAsia="Calibri" w:hAnsi="Calibri" w:cs="Times New Roman"/>
      <w:lang w:val="en-US"/>
    </w:rPr>
  </w:style>
  <w:style w:type="paragraph" w:styleId="Footer">
    <w:name w:val="footer"/>
    <w:basedOn w:val="Normal"/>
    <w:link w:val="FooterKAR"/>
    <w:uiPriority w:val="99"/>
    <w:unhideWhenUsed/>
    <w:rsid w:val="00317189"/>
    <w:pPr>
      <w:tabs>
        <w:tab w:val="center" w:pos="4513"/>
        <w:tab w:val="right" w:pos="9026"/>
      </w:tabs>
      <w:spacing w:after="0" w:line="240" w:lineRule="auto"/>
    </w:pPr>
  </w:style>
  <w:style w:type="character" w:customStyle="1" w:styleId="FooterKAR">
    <w:name w:val="Footer KAR"/>
    <w:basedOn w:val="FontParagrafDefault"/>
    <w:link w:val="Footer"/>
    <w:uiPriority w:val="99"/>
    <w:rsid w:val="00317189"/>
    <w:rPr>
      <w:rFonts w:ascii="Calibri" w:eastAsia="Calibri" w:hAnsi="Calibri" w:cs="Times New Roman"/>
      <w:lang w:val="en-US"/>
    </w:rPr>
  </w:style>
  <w:style w:type="paragraph" w:styleId="NormalWeb">
    <w:name w:val="Normal (Web)"/>
    <w:basedOn w:val="Normal"/>
    <w:uiPriority w:val="99"/>
    <w:unhideWhenUsed/>
    <w:rsid w:val="00C40491"/>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hdphoto" Target="media/hdphoto2.wdp"/><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161D6-62E1-45F7-B320-83645020E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6</Pages>
  <Words>10989</Words>
  <Characters>62642</Characters>
  <Application>Microsoft Office Word</Application>
  <DocSecurity>0</DocSecurity>
  <Lines>522</Lines>
  <Paragraphs>146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Larasati Sekar K</dc:creator>
  <cp:lastModifiedBy>M Anas</cp:lastModifiedBy>
  <cp:revision>55</cp:revision>
  <cp:lastPrinted>2020-10-02T07:57:00Z</cp:lastPrinted>
  <dcterms:created xsi:type="dcterms:W3CDTF">2022-09-01T11:29:00Z</dcterms:created>
  <dcterms:modified xsi:type="dcterms:W3CDTF">2022-09-01T21:51:00Z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d7bc8e91-33bd-30f0-b8da-2e1223c93b2f</vt:lpwstr>
  </property>
  <property fmtid="{D5CDD505-2E9C-101B-9397-08002B2CF9AE}" pid="4" name="Mendeley Citation Style_1">
    <vt:lpwstr>http://www.zotero.org/styles/vancouver-superscript</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http://www.zotero.org/styles/turabian-fullnote-bibliography-no-ibid</vt:lpwstr>
  </property>
  <property fmtid="{D5CDD505-2E9C-101B-9397-08002B2CF9AE}" pid="18" name="Mendeley Recent Style Name 6_1">
    <vt:lpwstr>Turabian 8th edition (full note, no ibid)</vt:lpwstr>
  </property>
  <property fmtid="{D5CDD505-2E9C-101B-9397-08002B2CF9AE}" pid="19" name="Mendeley Recent Style Id 7_1">
    <vt:lpwstr>http://www.zotero.org/styles/turabian-author-date</vt:lpwstr>
  </property>
  <property fmtid="{D5CDD505-2E9C-101B-9397-08002B2CF9AE}" pid="20" name="Mendeley Recent Style Name 7_1">
    <vt:lpwstr>Turabian 9th edition (author-date)</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