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D4" w:rsidRPr="009D2554" w:rsidRDefault="00CD6FD2" w:rsidP="00733BD4">
      <w:pPr>
        <w:spacing w:line="240" w:lineRule="auto"/>
        <w:jc w:val="center"/>
        <w:rPr>
          <w:rFonts w:ascii="Times New Roman" w:hAnsi="Times New Roman" w:cs="Times New Roman"/>
          <w:b/>
          <w:sz w:val="24"/>
          <w:szCs w:val="24"/>
          <w:lang w:val="id-ID"/>
        </w:rPr>
      </w:pPr>
      <w:r w:rsidRPr="009D2554">
        <w:rPr>
          <w:rFonts w:ascii="Times New Roman" w:hAnsi="Times New Roman" w:cs="Times New Roman"/>
          <w:b/>
          <w:sz w:val="24"/>
          <w:szCs w:val="24"/>
          <w:lang w:val="id-ID"/>
        </w:rPr>
        <w:t>HUBUNGAN</w:t>
      </w:r>
      <w:r w:rsidR="00733BD4" w:rsidRPr="009D2554">
        <w:rPr>
          <w:rFonts w:ascii="Times New Roman" w:hAnsi="Times New Roman" w:cs="Times New Roman"/>
          <w:b/>
          <w:sz w:val="24"/>
          <w:szCs w:val="24"/>
          <w:lang w:val="id-ID"/>
        </w:rPr>
        <w:t xml:space="preserve"> PERSEPSI</w:t>
      </w:r>
      <w:r w:rsidRPr="009D2554">
        <w:rPr>
          <w:rFonts w:ascii="Times New Roman" w:hAnsi="Times New Roman" w:cs="Times New Roman"/>
          <w:b/>
          <w:sz w:val="24"/>
          <w:szCs w:val="24"/>
        </w:rPr>
        <w:t xml:space="preserve"> TERHADAP</w:t>
      </w:r>
      <w:r w:rsidR="00733BD4" w:rsidRPr="009D2554">
        <w:rPr>
          <w:rFonts w:ascii="Times New Roman" w:hAnsi="Times New Roman" w:cs="Times New Roman"/>
          <w:b/>
          <w:sz w:val="24"/>
          <w:szCs w:val="24"/>
          <w:lang w:val="id-ID"/>
        </w:rPr>
        <w:t xml:space="preserve"> LINGKU</w:t>
      </w:r>
      <w:r w:rsidRPr="009D2554">
        <w:rPr>
          <w:rFonts w:ascii="Times New Roman" w:hAnsi="Times New Roman" w:cs="Times New Roman"/>
          <w:b/>
          <w:sz w:val="24"/>
          <w:szCs w:val="24"/>
        </w:rPr>
        <w:t>N</w:t>
      </w:r>
      <w:r w:rsidRPr="009D2554">
        <w:rPr>
          <w:rFonts w:ascii="Times New Roman" w:hAnsi="Times New Roman" w:cs="Times New Roman"/>
          <w:b/>
          <w:sz w:val="24"/>
          <w:szCs w:val="24"/>
          <w:lang w:val="id-ID"/>
        </w:rPr>
        <w:t>GAN PEMBELAJARAN DENGAN</w:t>
      </w:r>
      <w:r w:rsidR="00733BD4" w:rsidRPr="009D2554">
        <w:rPr>
          <w:rFonts w:ascii="Times New Roman" w:hAnsi="Times New Roman" w:cs="Times New Roman"/>
          <w:b/>
          <w:sz w:val="24"/>
          <w:szCs w:val="24"/>
          <w:lang w:val="id-ID"/>
        </w:rPr>
        <w:t xml:space="preserve"> HASIL BELAJAR MAHASISWA PENDIDIKAN DOKTER FKIK UIN MAULANA MALIK IBRAHIM MALANG</w:t>
      </w:r>
    </w:p>
    <w:p w:rsidR="00733BD4" w:rsidRPr="00CC609A" w:rsidRDefault="00733BD4" w:rsidP="00733BD4">
      <w:pPr>
        <w:spacing w:line="240" w:lineRule="auto"/>
        <w:jc w:val="center"/>
        <w:rPr>
          <w:rFonts w:ascii="Times New Roman" w:hAnsi="Times New Roman" w:cs="Times New Roman"/>
          <w:b/>
          <w:sz w:val="24"/>
          <w:szCs w:val="24"/>
          <w:vertAlign w:val="superscript"/>
        </w:rPr>
      </w:pPr>
      <w:r w:rsidRPr="00CC609A">
        <w:rPr>
          <w:rFonts w:ascii="Times New Roman" w:hAnsi="Times New Roman" w:cs="Times New Roman"/>
          <w:b/>
          <w:sz w:val="24"/>
          <w:szCs w:val="24"/>
          <w:lang w:val="id-ID"/>
        </w:rPr>
        <w:t>Nurfianti Indriana</w:t>
      </w:r>
      <w:r w:rsidR="00CC609A">
        <w:rPr>
          <w:rFonts w:ascii="Times New Roman" w:hAnsi="Times New Roman" w:cs="Times New Roman"/>
          <w:b/>
          <w:sz w:val="24"/>
          <w:szCs w:val="24"/>
          <w:vertAlign w:val="superscript"/>
        </w:rPr>
        <w:t>1</w:t>
      </w:r>
      <w:r w:rsidR="00A60D19" w:rsidRPr="00CC609A">
        <w:rPr>
          <w:rFonts w:ascii="Times New Roman" w:hAnsi="Times New Roman" w:cs="Times New Roman"/>
          <w:b/>
          <w:sz w:val="24"/>
          <w:szCs w:val="24"/>
        </w:rPr>
        <w:t>, Muhammad Rizal Novianto</w:t>
      </w:r>
      <w:r w:rsidR="00CC609A">
        <w:rPr>
          <w:rFonts w:ascii="Times New Roman" w:hAnsi="Times New Roman" w:cs="Times New Roman"/>
          <w:b/>
          <w:sz w:val="24"/>
          <w:szCs w:val="24"/>
          <w:vertAlign w:val="superscript"/>
        </w:rPr>
        <w:t>2</w:t>
      </w:r>
    </w:p>
    <w:p w:rsidR="00733BD4" w:rsidRPr="00CC609A" w:rsidRDefault="00A60D19" w:rsidP="00A60D19">
      <w:pPr>
        <w:spacing w:line="240" w:lineRule="auto"/>
        <w:jc w:val="both"/>
        <w:rPr>
          <w:rStyle w:val="Hyperlink"/>
          <w:rFonts w:ascii="Times New Roman" w:hAnsi="Times New Roman" w:cs="Times New Roman"/>
          <w:sz w:val="24"/>
          <w:szCs w:val="24"/>
          <w:lang w:val="id-ID"/>
        </w:rPr>
      </w:pPr>
      <w:r w:rsidRPr="00CC609A">
        <w:rPr>
          <w:rFonts w:ascii="Times New Roman" w:hAnsi="Times New Roman" w:cs="Times New Roman"/>
          <w:sz w:val="24"/>
          <w:szCs w:val="24"/>
          <w:vertAlign w:val="superscript"/>
        </w:rPr>
        <w:t>1</w:t>
      </w:r>
      <w:r w:rsidR="00CC609A">
        <w:rPr>
          <w:rFonts w:ascii="Times New Roman" w:hAnsi="Times New Roman" w:cs="Times New Roman"/>
          <w:sz w:val="24"/>
          <w:szCs w:val="24"/>
        </w:rPr>
        <w:t xml:space="preserve">Departemen Obstetri dan Ginekologi, </w:t>
      </w:r>
      <w:r w:rsidR="00733BD4" w:rsidRPr="00CC609A">
        <w:rPr>
          <w:rFonts w:ascii="Times New Roman" w:hAnsi="Times New Roman" w:cs="Times New Roman"/>
          <w:sz w:val="24"/>
          <w:szCs w:val="24"/>
          <w:lang w:val="id-ID"/>
        </w:rPr>
        <w:t>Fakultas Ked</w:t>
      </w:r>
      <w:r w:rsidR="00CC609A">
        <w:rPr>
          <w:rFonts w:ascii="Times New Roman" w:hAnsi="Times New Roman" w:cs="Times New Roman"/>
          <w:sz w:val="24"/>
          <w:szCs w:val="24"/>
          <w:lang w:val="id-ID"/>
        </w:rPr>
        <w:t xml:space="preserve">okteran dan Ilmu-Ilmu Kesehatan, </w:t>
      </w:r>
      <w:r w:rsidR="00733BD4" w:rsidRPr="00CC609A">
        <w:rPr>
          <w:rFonts w:ascii="Times New Roman" w:hAnsi="Times New Roman" w:cs="Times New Roman"/>
          <w:sz w:val="24"/>
          <w:szCs w:val="24"/>
          <w:lang w:val="id-ID"/>
        </w:rPr>
        <w:t>Universitas Islam Negeri Maulana Malik Ibrahim Malang</w:t>
      </w:r>
      <w:r w:rsidRPr="00CC609A">
        <w:rPr>
          <w:rFonts w:ascii="Times New Roman" w:hAnsi="Times New Roman" w:cs="Times New Roman"/>
          <w:sz w:val="24"/>
          <w:szCs w:val="24"/>
        </w:rPr>
        <w:t xml:space="preserve"> </w:t>
      </w:r>
    </w:p>
    <w:p w:rsidR="00A60D19" w:rsidRPr="00CC609A" w:rsidRDefault="00A60D19" w:rsidP="00A60D19">
      <w:pPr>
        <w:spacing w:line="240" w:lineRule="auto"/>
        <w:jc w:val="both"/>
        <w:rPr>
          <w:rStyle w:val="Hyperlink"/>
          <w:rFonts w:ascii="Times New Roman" w:hAnsi="Times New Roman" w:cs="Times New Roman"/>
          <w:sz w:val="24"/>
          <w:szCs w:val="24"/>
        </w:rPr>
      </w:pPr>
      <w:r w:rsidRPr="00CC609A">
        <w:rPr>
          <w:rFonts w:ascii="Times New Roman" w:hAnsi="Times New Roman" w:cs="Times New Roman"/>
          <w:sz w:val="24"/>
          <w:szCs w:val="24"/>
          <w:vertAlign w:val="superscript"/>
        </w:rPr>
        <w:t>2</w:t>
      </w:r>
      <w:r w:rsidR="00CC609A">
        <w:rPr>
          <w:rFonts w:ascii="Times New Roman" w:hAnsi="Times New Roman" w:cs="Times New Roman"/>
          <w:sz w:val="24"/>
          <w:szCs w:val="24"/>
          <w:lang w:val="id-ID"/>
        </w:rPr>
        <w:t>Departemen Pendidikan Kedokteran,</w:t>
      </w:r>
      <w:r w:rsidRPr="00CC609A">
        <w:rPr>
          <w:rFonts w:ascii="Times New Roman" w:hAnsi="Times New Roman" w:cs="Times New Roman"/>
          <w:sz w:val="24"/>
          <w:szCs w:val="24"/>
          <w:lang w:val="id-ID"/>
        </w:rPr>
        <w:t xml:space="preserve"> Fakultas Kedokteran dan Ilmu-Ilmu Kesehatan</w:t>
      </w:r>
      <w:r w:rsidR="00CC609A">
        <w:rPr>
          <w:rFonts w:ascii="Times New Roman" w:hAnsi="Times New Roman" w:cs="Times New Roman"/>
          <w:sz w:val="24"/>
          <w:szCs w:val="24"/>
        </w:rPr>
        <w:t>,</w:t>
      </w:r>
      <w:r w:rsidRPr="00CC609A">
        <w:rPr>
          <w:rFonts w:ascii="Times New Roman" w:hAnsi="Times New Roman" w:cs="Times New Roman"/>
          <w:sz w:val="24"/>
          <w:szCs w:val="24"/>
          <w:lang w:val="id-ID"/>
        </w:rPr>
        <w:t xml:space="preserve"> Universitas Islam Negeri Maulana Malik Ibrahim Malang</w:t>
      </w:r>
      <w:r w:rsidRPr="00CC609A">
        <w:rPr>
          <w:rFonts w:ascii="Times New Roman" w:hAnsi="Times New Roman" w:cs="Times New Roman"/>
          <w:sz w:val="24"/>
          <w:szCs w:val="24"/>
        </w:rPr>
        <w:t xml:space="preserve"> </w:t>
      </w:r>
    </w:p>
    <w:p w:rsidR="00A60D19" w:rsidRPr="009D2554" w:rsidRDefault="009D2554" w:rsidP="00A60D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Korespondensi : dr. Nurfianti Indriana, Sp.OG,  </w:t>
      </w:r>
      <w:r w:rsidRPr="009D2554">
        <w:rPr>
          <w:rFonts w:ascii="Times New Roman" w:hAnsi="Times New Roman" w:cs="Times New Roman"/>
          <w:sz w:val="24"/>
          <w:szCs w:val="24"/>
          <w:lang w:val="id-ID"/>
        </w:rPr>
        <w:t>e</w:t>
      </w:r>
      <w:r w:rsidRPr="009D2554">
        <w:rPr>
          <w:rFonts w:ascii="Times New Roman" w:hAnsi="Times New Roman" w:cs="Times New Roman"/>
          <w:sz w:val="24"/>
          <w:szCs w:val="24"/>
        </w:rPr>
        <w:t>-</w:t>
      </w:r>
      <w:r w:rsidRPr="009D2554">
        <w:rPr>
          <w:rFonts w:ascii="Times New Roman" w:hAnsi="Times New Roman" w:cs="Times New Roman"/>
          <w:sz w:val="24"/>
          <w:szCs w:val="24"/>
          <w:lang w:val="id-ID"/>
        </w:rPr>
        <w:t>mail</w:t>
      </w:r>
      <w:r w:rsidRPr="00CC609A">
        <w:rPr>
          <w:rFonts w:ascii="Times New Roman" w:hAnsi="Times New Roman" w:cs="Times New Roman"/>
          <w:sz w:val="24"/>
          <w:szCs w:val="24"/>
          <w:lang w:val="id-ID"/>
        </w:rPr>
        <w:t xml:space="preserve"> : </w:t>
      </w:r>
      <w:hyperlink r:id="rId6" w:history="1">
        <w:r w:rsidRPr="00CC609A">
          <w:rPr>
            <w:rStyle w:val="Hyperlink"/>
            <w:rFonts w:ascii="Times New Roman" w:hAnsi="Times New Roman" w:cs="Times New Roman"/>
            <w:color w:val="auto"/>
            <w:sz w:val="24"/>
            <w:szCs w:val="24"/>
            <w:u w:val="none"/>
            <w:lang w:val="id-ID"/>
          </w:rPr>
          <w:t>nurfiindriana@gmail.com</w:t>
        </w:r>
      </w:hyperlink>
    </w:p>
    <w:p w:rsidR="00733BD4" w:rsidRPr="009D2554" w:rsidRDefault="00733BD4" w:rsidP="009D2554">
      <w:pPr>
        <w:spacing w:line="240" w:lineRule="auto"/>
        <w:jc w:val="center"/>
        <w:rPr>
          <w:rFonts w:ascii="Times New Roman" w:hAnsi="Times New Roman" w:cs="Times New Roman"/>
          <w:b/>
          <w:sz w:val="24"/>
          <w:szCs w:val="24"/>
          <w:lang w:val="id-ID"/>
        </w:rPr>
      </w:pPr>
      <w:r w:rsidRPr="00CC609A">
        <w:rPr>
          <w:rFonts w:ascii="Times New Roman" w:hAnsi="Times New Roman" w:cs="Times New Roman"/>
          <w:b/>
          <w:sz w:val="24"/>
          <w:szCs w:val="24"/>
          <w:lang w:val="id-ID"/>
        </w:rPr>
        <w:t>ABSTRAK</w:t>
      </w:r>
    </w:p>
    <w:p w:rsidR="0081142D" w:rsidRPr="0044428F" w:rsidRDefault="009D2554" w:rsidP="00CC609A">
      <w:pPr>
        <w:jc w:val="both"/>
        <w:rPr>
          <w:rFonts w:ascii="Times New Roman" w:hAnsi="Times New Roman" w:cs="Times New Roman"/>
          <w:sz w:val="24"/>
          <w:szCs w:val="24"/>
        </w:rPr>
      </w:pPr>
      <w:r w:rsidRPr="009D2554">
        <w:rPr>
          <w:rFonts w:ascii="Times New Roman" w:hAnsi="Times New Roman" w:cs="Times New Roman"/>
          <w:sz w:val="24"/>
          <w:szCs w:val="24"/>
          <w:lang w:val="id-ID"/>
        </w:rPr>
        <w:t>Lingkungan pembelajaran suatu institusi pendidikan menjadi bagian penting dalam meningkatkan kualitas pendidikan</w:t>
      </w:r>
      <w:r w:rsidR="00733BD4" w:rsidRPr="0081142D">
        <w:rPr>
          <w:rFonts w:ascii="Times New Roman" w:hAnsi="Times New Roman" w:cs="Times New Roman"/>
          <w:sz w:val="24"/>
          <w:szCs w:val="24"/>
        </w:rPr>
        <w:t xml:space="preserve">. </w:t>
      </w:r>
      <w:r w:rsidR="0081142D" w:rsidRPr="0081142D">
        <w:rPr>
          <w:rFonts w:ascii="Times New Roman" w:hAnsi="Times New Roman" w:cs="Times New Roman"/>
          <w:sz w:val="24"/>
          <w:szCs w:val="24"/>
        </w:rPr>
        <w:t>Persepsi mahasiswa terhadap lingkungan pembelajaran dapa</w:t>
      </w:r>
      <w:r w:rsidR="00CD6FD2">
        <w:rPr>
          <w:rFonts w:ascii="Times New Roman" w:hAnsi="Times New Roman" w:cs="Times New Roman"/>
          <w:sz w:val="24"/>
          <w:szCs w:val="24"/>
        </w:rPr>
        <w:t>t menggambarkan iklim belajar</w:t>
      </w:r>
      <w:r w:rsidR="0081142D" w:rsidRPr="0081142D">
        <w:rPr>
          <w:rFonts w:ascii="Times New Roman" w:hAnsi="Times New Roman" w:cs="Times New Roman"/>
          <w:sz w:val="24"/>
          <w:szCs w:val="24"/>
        </w:rPr>
        <w:t xml:space="preserve"> yang dimiliki suatu institusi pendidikan. Persepsi mahasiswa terhadap lingkungan</w:t>
      </w:r>
      <w:r w:rsidR="00CD6FD2">
        <w:rPr>
          <w:rFonts w:ascii="Times New Roman" w:hAnsi="Times New Roman" w:cs="Times New Roman"/>
          <w:sz w:val="24"/>
          <w:szCs w:val="24"/>
        </w:rPr>
        <w:t xml:space="preserve"> pembelajaran</w:t>
      </w:r>
      <w:r w:rsidR="0081142D" w:rsidRPr="0081142D">
        <w:rPr>
          <w:rFonts w:ascii="Times New Roman" w:hAnsi="Times New Roman" w:cs="Times New Roman"/>
          <w:sz w:val="24"/>
          <w:szCs w:val="24"/>
        </w:rPr>
        <w:t xml:space="preserve"> inilah yang menentukan perilaku dari mahasiswa sehingga dapat mempengaruhi hasil belajar. </w:t>
      </w:r>
      <w:r w:rsidR="000922A6">
        <w:rPr>
          <w:rFonts w:ascii="Times New Roman" w:hAnsi="Times New Roman" w:cs="Times New Roman"/>
          <w:sz w:val="24"/>
          <w:szCs w:val="24"/>
        </w:rPr>
        <w:t xml:space="preserve">Tujuan penelitian ini ingin melihat bagaimana persepsi terhadap lingkungan pembelajaran memberikan pengaruh hasil belajar mahasiswa pendidikan dokter UIN Maulana Malik Ibrahim Malang. </w:t>
      </w:r>
      <w:r w:rsidR="00015740">
        <w:rPr>
          <w:rFonts w:ascii="Times New Roman" w:hAnsi="Times New Roman" w:cs="Times New Roman"/>
          <w:sz w:val="24"/>
          <w:szCs w:val="24"/>
        </w:rPr>
        <w:t xml:space="preserve">Survei </w:t>
      </w:r>
      <w:r w:rsidR="00015740" w:rsidRPr="00015740">
        <w:rPr>
          <w:rFonts w:ascii="Times New Roman" w:hAnsi="Times New Roman" w:cs="Times New Roman"/>
          <w:i/>
          <w:sz w:val="24"/>
          <w:szCs w:val="24"/>
        </w:rPr>
        <w:t>cross-sectional</w:t>
      </w:r>
      <w:r w:rsidR="00015740">
        <w:rPr>
          <w:rFonts w:ascii="Times New Roman" w:hAnsi="Times New Roman" w:cs="Times New Roman"/>
          <w:sz w:val="24"/>
          <w:szCs w:val="24"/>
        </w:rPr>
        <w:t xml:space="preserve"> </w:t>
      </w:r>
      <w:r w:rsidR="00845870">
        <w:rPr>
          <w:rFonts w:ascii="Times New Roman" w:hAnsi="Times New Roman" w:cs="Times New Roman"/>
          <w:sz w:val="24"/>
          <w:szCs w:val="24"/>
        </w:rPr>
        <w:t xml:space="preserve">dilakukan </w:t>
      </w:r>
      <w:r w:rsidR="00015740">
        <w:rPr>
          <w:rFonts w:ascii="Times New Roman" w:hAnsi="Times New Roman" w:cs="Times New Roman"/>
          <w:sz w:val="24"/>
          <w:szCs w:val="24"/>
        </w:rPr>
        <w:t xml:space="preserve">kepada </w:t>
      </w:r>
      <w:r w:rsidR="00845870">
        <w:rPr>
          <w:rFonts w:ascii="Times New Roman" w:hAnsi="Times New Roman" w:cs="Times New Roman"/>
          <w:sz w:val="24"/>
          <w:szCs w:val="24"/>
        </w:rPr>
        <w:t>seluruh</w:t>
      </w:r>
      <w:r w:rsidR="00015740">
        <w:rPr>
          <w:rFonts w:ascii="Times New Roman" w:hAnsi="Times New Roman" w:cs="Times New Roman"/>
          <w:sz w:val="24"/>
          <w:szCs w:val="24"/>
        </w:rPr>
        <w:t xml:space="preserve"> mahasiswa pendidikan dokter </w:t>
      </w:r>
      <w:r w:rsidR="00845870">
        <w:rPr>
          <w:rFonts w:ascii="Times New Roman" w:hAnsi="Times New Roman" w:cs="Times New Roman"/>
          <w:sz w:val="24"/>
          <w:szCs w:val="24"/>
        </w:rPr>
        <w:t xml:space="preserve">(n=148) </w:t>
      </w:r>
      <w:r w:rsidR="00015740">
        <w:rPr>
          <w:rFonts w:ascii="Times New Roman" w:hAnsi="Times New Roman" w:cs="Times New Roman"/>
          <w:sz w:val="24"/>
          <w:szCs w:val="24"/>
        </w:rPr>
        <w:t xml:space="preserve">untuk mengukur persepsi mahasiswa terhadap lingkungan pembelajaran </w:t>
      </w:r>
      <w:r w:rsidR="0081142D" w:rsidRPr="0081142D">
        <w:rPr>
          <w:rFonts w:ascii="Times New Roman" w:hAnsi="Times New Roman" w:cs="Times New Roman"/>
          <w:sz w:val="24"/>
          <w:szCs w:val="24"/>
        </w:rPr>
        <w:t xml:space="preserve">menggunakan instrumen </w:t>
      </w:r>
      <w:r w:rsidR="0081142D" w:rsidRPr="0081142D">
        <w:rPr>
          <w:rFonts w:ascii="Times New Roman" w:hAnsi="Times New Roman" w:cs="Times New Roman"/>
          <w:i/>
          <w:sz w:val="24"/>
          <w:szCs w:val="24"/>
        </w:rPr>
        <w:t>John Hopkins Learning Environment Scale (JHLES)</w:t>
      </w:r>
      <w:r w:rsidR="0081142D" w:rsidRPr="0081142D">
        <w:rPr>
          <w:rFonts w:ascii="Times New Roman" w:hAnsi="Times New Roman" w:cs="Times New Roman"/>
          <w:sz w:val="24"/>
          <w:szCs w:val="24"/>
        </w:rPr>
        <w:t xml:space="preserve"> </w:t>
      </w:r>
      <w:r w:rsidR="00CD6FD2">
        <w:rPr>
          <w:rFonts w:ascii="Times New Roman" w:hAnsi="Times New Roman" w:cs="Times New Roman"/>
          <w:sz w:val="24"/>
          <w:szCs w:val="24"/>
        </w:rPr>
        <w:t>yang tersusun dari 7</w:t>
      </w:r>
      <w:r w:rsidR="0081142D" w:rsidRPr="0081142D">
        <w:rPr>
          <w:rFonts w:ascii="Times New Roman" w:hAnsi="Times New Roman" w:cs="Times New Roman"/>
          <w:sz w:val="24"/>
          <w:szCs w:val="24"/>
        </w:rPr>
        <w:t xml:space="preserve"> komponen</w:t>
      </w:r>
      <w:r w:rsidR="00015740">
        <w:rPr>
          <w:rFonts w:ascii="Times New Roman" w:hAnsi="Times New Roman" w:cs="Times New Roman"/>
          <w:sz w:val="24"/>
          <w:szCs w:val="24"/>
        </w:rPr>
        <w:t xml:space="preserve">. Setiap komponen </w:t>
      </w:r>
      <w:r w:rsidR="00047BAC">
        <w:rPr>
          <w:rFonts w:ascii="Times New Roman" w:hAnsi="Times New Roman" w:cs="Times New Roman"/>
          <w:sz w:val="24"/>
          <w:szCs w:val="24"/>
        </w:rPr>
        <w:t>dianalisa</w:t>
      </w:r>
      <w:r w:rsidR="00CD6FD2">
        <w:rPr>
          <w:rFonts w:ascii="Times New Roman" w:hAnsi="Times New Roman" w:cs="Times New Roman"/>
          <w:sz w:val="24"/>
          <w:szCs w:val="24"/>
        </w:rPr>
        <w:t xml:space="preserve"> hubungannya dengan</w:t>
      </w:r>
      <w:r w:rsidR="0081142D" w:rsidRPr="0081142D">
        <w:rPr>
          <w:rFonts w:ascii="Times New Roman" w:hAnsi="Times New Roman" w:cs="Times New Roman"/>
          <w:sz w:val="24"/>
          <w:szCs w:val="24"/>
        </w:rPr>
        <w:t xml:space="preserve"> hasil belajar mahasiswa menggunakan metode </w:t>
      </w:r>
      <w:r w:rsidR="0081142D" w:rsidRPr="0081142D">
        <w:rPr>
          <w:rFonts w:ascii="Times New Roman" w:hAnsi="Times New Roman" w:cs="Times New Roman"/>
          <w:i/>
          <w:sz w:val="24"/>
          <w:szCs w:val="24"/>
        </w:rPr>
        <w:t>Structural Equation Modeling-Partial Least Square (SEM-PLS).</w:t>
      </w:r>
      <w:r w:rsidR="0081142D" w:rsidRPr="0081142D">
        <w:rPr>
          <w:rFonts w:ascii="Times New Roman" w:hAnsi="Times New Roman" w:cs="Times New Roman"/>
          <w:sz w:val="24"/>
          <w:szCs w:val="24"/>
        </w:rPr>
        <w:t xml:space="preserve"> </w:t>
      </w:r>
      <w:r w:rsidR="00845870">
        <w:rPr>
          <w:rFonts w:ascii="Times New Roman" w:hAnsi="Times New Roman" w:cs="Times New Roman"/>
          <w:sz w:val="24"/>
          <w:szCs w:val="24"/>
        </w:rPr>
        <w:t>Dari 145 responden yang mengisi kuesioner secara lengkap (98%) didapatkan hasil</w:t>
      </w:r>
      <w:r w:rsidR="00AD5D06">
        <w:rPr>
          <w:rFonts w:ascii="Times New Roman" w:hAnsi="Times New Roman" w:cs="Times New Roman"/>
          <w:sz w:val="24"/>
          <w:szCs w:val="24"/>
        </w:rPr>
        <w:t xml:space="preserve"> </w:t>
      </w:r>
      <w:r w:rsidR="0044428F">
        <w:rPr>
          <w:rFonts w:ascii="Times New Roman" w:hAnsi="Times New Roman" w:cs="Times New Roman"/>
          <w:sz w:val="24"/>
          <w:szCs w:val="24"/>
        </w:rPr>
        <w:t xml:space="preserve">bahwa </w:t>
      </w:r>
      <w:r w:rsidR="0044428F">
        <w:rPr>
          <w:rFonts w:ascii="Times New Roman" w:hAnsi="Times New Roman" w:cs="Times New Roman"/>
          <w:sz w:val="24"/>
          <w:szCs w:val="24"/>
          <w:lang w:val="id-ID"/>
        </w:rPr>
        <w:t>h</w:t>
      </w:r>
      <w:r w:rsidR="0081142D" w:rsidRPr="0081142D">
        <w:rPr>
          <w:rFonts w:ascii="Times New Roman" w:hAnsi="Times New Roman" w:cs="Times New Roman"/>
          <w:sz w:val="24"/>
          <w:szCs w:val="24"/>
          <w:lang w:val="id-ID"/>
        </w:rPr>
        <w:t>ubungan mahasis</w:t>
      </w:r>
      <w:r w:rsidR="0044428F">
        <w:rPr>
          <w:rFonts w:ascii="Times New Roman" w:hAnsi="Times New Roman" w:cs="Times New Roman"/>
          <w:sz w:val="24"/>
          <w:szCs w:val="24"/>
          <w:lang w:val="id-ID"/>
        </w:rPr>
        <w:t>wa dengan dosen, mentoring,</w:t>
      </w:r>
      <w:r w:rsidR="0081142D" w:rsidRPr="0081142D">
        <w:rPr>
          <w:rFonts w:ascii="Times New Roman" w:hAnsi="Times New Roman" w:cs="Times New Roman"/>
          <w:sz w:val="24"/>
          <w:szCs w:val="24"/>
          <w:lang w:val="id-ID"/>
        </w:rPr>
        <w:t xml:space="preserve"> iklim pendidikan</w:t>
      </w:r>
      <w:r w:rsidR="0044428F">
        <w:rPr>
          <w:rFonts w:ascii="Times New Roman" w:hAnsi="Times New Roman" w:cs="Times New Roman"/>
          <w:sz w:val="24"/>
          <w:szCs w:val="24"/>
        </w:rPr>
        <w:t>, pelibatan mahasiswa, inklusi dan rasa aman serta interaksi antar mahasiswa memiliki pengaruh positif terhadap hasil belajar mahasiswa</w:t>
      </w:r>
      <w:r w:rsidR="0044428F">
        <w:rPr>
          <w:rFonts w:ascii="Times New Roman" w:hAnsi="Times New Roman" w:cs="Times New Roman"/>
          <w:sz w:val="24"/>
          <w:szCs w:val="24"/>
          <w:lang w:val="id-ID"/>
        </w:rPr>
        <w:t>.</w:t>
      </w:r>
      <w:r w:rsidR="0081142D" w:rsidRPr="0081142D">
        <w:rPr>
          <w:rFonts w:ascii="Times New Roman" w:hAnsi="Times New Roman" w:cs="Times New Roman"/>
          <w:sz w:val="24"/>
          <w:szCs w:val="24"/>
          <w:lang w:val="id-ID"/>
        </w:rPr>
        <w:t xml:space="preserve"> Sedangkan lingkungan fisik </w:t>
      </w:r>
      <w:r w:rsidR="0044428F">
        <w:rPr>
          <w:rFonts w:ascii="Times New Roman" w:hAnsi="Times New Roman" w:cs="Times New Roman"/>
          <w:sz w:val="24"/>
          <w:szCs w:val="24"/>
          <w:lang w:val="id-ID"/>
        </w:rPr>
        <w:t>tidak berpengaruh terhadap hasil</w:t>
      </w:r>
      <w:r w:rsidR="0081142D" w:rsidRPr="0081142D">
        <w:rPr>
          <w:rFonts w:ascii="Times New Roman" w:hAnsi="Times New Roman" w:cs="Times New Roman"/>
          <w:sz w:val="24"/>
          <w:szCs w:val="24"/>
          <w:lang w:val="id-ID"/>
        </w:rPr>
        <w:t xml:space="preserve"> belajar.</w:t>
      </w:r>
      <w:r w:rsidR="0044428F">
        <w:rPr>
          <w:rFonts w:ascii="Times New Roman" w:hAnsi="Times New Roman" w:cs="Times New Roman"/>
          <w:sz w:val="24"/>
          <w:szCs w:val="24"/>
        </w:rPr>
        <w:t xml:space="preserve"> Dapat disimpulkan bahwa faktor non fisik dari lingkungan pembelajaran lebih memberikan pengaruh terhadap hasil belajar mahasiswa kedokteran dibandingkan dengan lingkungan fisik.</w:t>
      </w:r>
    </w:p>
    <w:p w:rsidR="00796CEB" w:rsidRDefault="00733BD4" w:rsidP="00733BD4">
      <w:pPr>
        <w:rPr>
          <w:rFonts w:ascii="Times New Roman" w:hAnsi="Times New Roman" w:cs="Times New Roman"/>
          <w:b/>
          <w:sz w:val="24"/>
          <w:szCs w:val="24"/>
        </w:rPr>
      </w:pPr>
      <w:r>
        <w:rPr>
          <w:rFonts w:ascii="Times New Roman" w:hAnsi="Times New Roman" w:cs="Times New Roman"/>
          <w:b/>
          <w:sz w:val="24"/>
          <w:szCs w:val="24"/>
        </w:rPr>
        <w:t xml:space="preserve">Kata kunci : </w:t>
      </w:r>
      <w:r w:rsidR="009D2554">
        <w:rPr>
          <w:rFonts w:ascii="Times New Roman" w:hAnsi="Times New Roman" w:cs="Times New Roman"/>
          <w:b/>
          <w:sz w:val="24"/>
          <w:szCs w:val="24"/>
        </w:rPr>
        <w:t>l</w:t>
      </w:r>
      <w:r w:rsidR="00A16F2D">
        <w:rPr>
          <w:rFonts w:ascii="Times New Roman" w:hAnsi="Times New Roman" w:cs="Times New Roman"/>
          <w:b/>
          <w:sz w:val="24"/>
          <w:szCs w:val="24"/>
        </w:rPr>
        <w:t>ingkungan</w:t>
      </w:r>
      <w:r>
        <w:rPr>
          <w:rFonts w:ascii="Times New Roman" w:hAnsi="Times New Roman" w:cs="Times New Roman"/>
          <w:b/>
          <w:sz w:val="24"/>
          <w:szCs w:val="24"/>
        </w:rPr>
        <w:t xml:space="preserve"> pembelajaran, </w:t>
      </w:r>
      <w:r w:rsidR="00CD6FD2">
        <w:rPr>
          <w:rFonts w:ascii="Times New Roman" w:hAnsi="Times New Roman" w:cs="Times New Roman"/>
          <w:b/>
          <w:sz w:val="24"/>
          <w:szCs w:val="24"/>
        </w:rPr>
        <w:t>hasil belajar, pendidikan kedokteran</w:t>
      </w:r>
    </w:p>
    <w:p w:rsidR="00796CEB" w:rsidRPr="00CC609A" w:rsidRDefault="00796CEB" w:rsidP="00796CEB">
      <w:pPr>
        <w:jc w:val="center"/>
        <w:rPr>
          <w:rFonts w:ascii="Times New Roman" w:hAnsi="Times New Roman" w:cs="Times New Roman"/>
          <w:b/>
          <w:bCs/>
          <w:sz w:val="24"/>
          <w:szCs w:val="24"/>
        </w:rPr>
      </w:pPr>
    </w:p>
    <w:p w:rsidR="009D2554" w:rsidRDefault="00796CEB" w:rsidP="009D2554">
      <w:pPr>
        <w:jc w:val="center"/>
        <w:rPr>
          <w:rFonts w:ascii="Times New Roman" w:hAnsi="Times New Roman" w:cs="Times New Roman"/>
          <w:sz w:val="24"/>
          <w:szCs w:val="24"/>
        </w:rPr>
      </w:pPr>
      <w:r w:rsidRPr="00CC609A">
        <w:rPr>
          <w:rStyle w:val="tlid-translation"/>
          <w:rFonts w:ascii="Times New Roman" w:hAnsi="Times New Roman" w:cs="Times New Roman"/>
          <w:b/>
          <w:bCs/>
          <w:sz w:val="24"/>
          <w:szCs w:val="24"/>
          <w:lang w:val="en"/>
        </w:rPr>
        <w:t>ABSTRACT</w:t>
      </w:r>
    </w:p>
    <w:p w:rsidR="00CC609A" w:rsidRDefault="00BC6051" w:rsidP="009D2554">
      <w:pPr>
        <w:jc w:val="both"/>
        <w:rPr>
          <w:rStyle w:val="tlid-translation"/>
          <w:rFonts w:ascii="Times New Roman" w:hAnsi="Times New Roman" w:cs="Times New Roman"/>
          <w:b/>
          <w:bCs/>
          <w:sz w:val="24"/>
          <w:szCs w:val="24"/>
          <w:lang w:val="en"/>
        </w:rPr>
      </w:pPr>
      <w:r w:rsidRPr="00BC6051">
        <w:rPr>
          <w:rFonts w:ascii="Times New Roman" w:hAnsi="Times New Roman" w:cs="Times New Roman"/>
          <w:sz w:val="24"/>
          <w:szCs w:val="24"/>
        </w:rPr>
        <w:t>The learning environment of an educational institution becomes an important part in improving the quality of education</w:t>
      </w:r>
      <w:r w:rsidR="00796CEB" w:rsidRPr="00CC609A">
        <w:rPr>
          <w:rFonts w:ascii="Times New Roman" w:hAnsi="Times New Roman" w:cs="Times New Roman"/>
          <w:sz w:val="24"/>
          <w:szCs w:val="24"/>
        </w:rPr>
        <w:t xml:space="preserve">. </w:t>
      </w:r>
      <w:r w:rsidR="00922AC1" w:rsidRPr="00CC609A">
        <w:rPr>
          <w:rFonts w:ascii="Times New Roman" w:hAnsi="Times New Roman" w:cs="Times New Roman"/>
          <w:sz w:val="24"/>
          <w:szCs w:val="24"/>
        </w:rPr>
        <w:t xml:space="preserve">Student perceptions of the learning environment can describe the educational climate of an educational institution. </w:t>
      </w:r>
      <w:r w:rsidR="00922AC1" w:rsidRPr="00CC609A">
        <w:rPr>
          <w:rFonts w:ascii="Times New Roman" w:hAnsi="Times New Roman" w:cs="Times New Roman"/>
          <w:sz w:val="24"/>
          <w:szCs w:val="24"/>
          <w:lang w:val="en"/>
        </w:rPr>
        <w:t>This perception of the learning environment determines the behavior of students so that it</w:t>
      </w:r>
      <w:r w:rsidR="00922AC1" w:rsidRPr="00CC609A">
        <w:rPr>
          <w:rFonts w:ascii="Times New Roman" w:hAnsi="Times New Roman" w:cs="Times New Roman"/>
          <w:sz w:val="24"/>
          <w:szCs w:val="24"/>
        </w:rPr>
        <w:t xml:space="preserve"> can influence learning achievement</w:t>
      </w:r>
      <w:r w:rsidR="00796CEB" w:rsidRPr="00CC609A">
        <w:rPr>
          <w:rFonts w:ascii="Times New Roman" w:hAnsi="Times New Roman" w:cs="Times New Roman"/>
          <w:sz w:val="24"/>
          <w:szCs w:val="24"/>
        </w:rPr>
        <w:t xml:space="preserve">. </w:t>
      </w:r>
      <w:r w:rsidR="00047BAC" w:rsidRPr="00CC609A">
        <w:rPr>
          <w:rFonts w:ascii="Times New Roman" w:hAnsi="Times New Roman" w:cs="Times New Roman"/>
          <w:sz w:val="24"/>
          <w:szCs w:val="24"/>
          <w:lang w:val="en"/>
        </w:rPr>
        <w:t xml:space="preserve">The purpose of this study is to see how perceptions of the learning environment influence the learning </w:t>
      </w:r>
      <w:r w:rsidR="00047BAC" w:rsidRPr="00CC609A">
        <w:rPr>
          <w:rFonts w:ascii="Times New Roman" w:hAnsi="Times New Roman" w:cs="Times New Roman"/>
          <w:sz w:val="24"/>
          <w:szCs w:val="24"/>
        </w:rPr>
        <w:t>achievement</w:t>
      </w:r>
      <w:r w:rsidR="00047BAC" w:rsidRPr="00CC609A">
        <w:rPr>
          <w:rFonts w:ascii="Times New Roman" w:hAnsi="Times New Roman" w:cs="Times New Roman"/>
          <w:sz w:val="24"/>
          <w:szCs w:val="24"/>
          <w:lang w:val="en"/>
        </w:rPr>
        <w:t xml:space="preserve"> o</w:t>
      </w:r>
      <w:r w:rsidR="00047BAC" w:rsidRPr="00CC609A">
        <w:rPr>
          <w:rFonts w:ascii="Times New Roman" w:hAnsi="Times New Roman" w:cs="Times New Roman"/>
          <w:sz w:val="24"/>
          <w:szCs w:val="24"/>
        </w:rPr>
        <w:t>f medical</w:t>
      </w:r>
      <w:r w:rsidR="00047BAC" w:rsidRPr="00CC609A">
        <w:rPr>
          <w:rFonts w:ascii="Times New Roman" w:hAnsi="Times New Roman" w:cs="Times New Roman"/>
          <w:sz w:val="24"/>
          <w:szCs w:val="24"/>
          <w:lang w:val="en"/>
        </w:rPr>
        <w:t xml:space="preserve"> students at UIN Maulana Malik Ibrahim Malang</w:t>
      </w:r>
      <w:r w:rsidR="00796CEB" w:rsidRPr="00CC609A">
        <w:rPr>
          <w:rFonts w:ascii="Times New Roman" w:hAnsi="Times New Roman" w:cs="Times New Roman"/>
          <w:sz w:val="24"/>
          <w:szCs w:val="24"/>
        </w:rPr>
        <w:t xml:space="preserve">. </w:t>
      </w:r>
      <w:r w:rsidR="00845870" w:rsidRPr="00845870">
        <w:rPr>
          <w:rFonts w:ascii="Times New Roman" w:hAnsi="Times New Roman" w:cs="Times New Roman"/>
          <w:sz w:val="24"/>
          <w:szCs w:val="24"/>
          <w:lang w:val="en"/>
        </w:rPr>
        <w:t xml:space="preserve">A cross-sectional survey was conducted for all medical education students (n = 148) to measure students' perceptions of the learning environment using the John Hopkins Learning Environment Scale (JHLES) composed of </w:t>
      </w:r>
      <w:r w:rsidR="00845870" w:rsidRPr="00845870">
        <w:rPr>
          <w:rFonts w:ascii="Times New Roman" w:hAnsi="Times New Roman" w:cs="Times New Roman"/>
          <w:sz w:val="24"/>
          <w:szCs w:val="24"/>
          <w:lang w:val="en"/>
        </w:rPr>
        <w:lastRenderedPageBreak/>
        <w:t>7 components</w:t>
      </w:r>
      <w:r w:rsidR="00796CEB" w:rsidRPr="00CC609A">
        <w:rPr>
          <w:rFonts w:ascii="Times New Roman" w:hAnsi="Times New Roman" w:cs="Times New Roman"/>
          <w:sz w:val="24"/>
          <w:szCs w:val="24"/>
        </w:rPr>
        <w:t xml:space="preserve">. </w:t>
      </w:r>
      <w:r w:rsidR="00047BAC" w:rsidRPr="00CC609A">
        <w:rPr>
          <w:rFonts w:ascii="Times New Roman" w:hAnsi="Times New Roman" w:cs="Times New Roman"/>
          <w:sz w:val="24"/>
          <w:szCs w:val="24"/>
          <w:lang w:val="en"/>
        </w:rPr>
        <w:t>Each component is analyz</w:t>
      </w:r>
      <w:r w:rsidR="00047BAC" w:rsidRPr="00CC609A">
        <w:rPr>
          <w:rFonts w:ascii="Times New Roman" w:hAnsi="Times New Roman" w:cs="Times New Roman"/>
          <w:sz w:val="24"/>
          <w:szCs w:val="24"/>
        </w:rPr>
        <w:t>ed its relationship with learning achivement</w:t>
      </w:r>
      <w:r w:rsidR="00047BAC" w:rsidRPr="00CC609A">
        <w:rPr>
          <w:rFonts w:ascii="Times New Roman" w:hAnsi="Times New Roman" w:cs="Times New Roman"/>
          <w:sz w:val="24"/>
          <w:szCs w:val="24"/>
          <w:lang w:val="en"/>
        </w:rPr>
        <w:t xml:space="preserve"> using the Structural Equation Modeling-Partial Least Square (SEM-PLS) method.</w:t>
      </w:r>
      <w:r w:rsidR="00047BAC" w:rsidRPr="00CC609A">
        <w:rPr>
          <w:rFonts w:ascii="Times New Roman" w:hAnsi="Times New Roman" w:cs="Times New Roman"/>
          <w:sz w:val="24"/>
          <w:szCs w:val="24"/>
        </w:rPr>
        <w:t xml:space="preserve"> </w:t>
      </w:r>
      <w:r w:rsidR="00845870" w:rsidRPr="00845870">
        <w:rPr>
          <w:rFonts w:ascii="Times New Roman" w:hAnsi="Times New Roman" w:cs="Times New Roman"/>
          <w:sz w:val="24"/>
          <w:szCs w:val="24"/>
        </w:rPr>
        <w:t>Of the 145 respondents who com</w:t>
      </w:r>
      <w:r w:rsidR="00845870">
        <w:rPr>
          <w:rFonts w:ascii="Times New Roman" w:hAnsi="Times New Roman" w:cs="Times New Roman"/>
          <w:sz w:val="24"/>
          <w:szCs w:val="24"/>
        </w:rPr>
        <w:t>pleted the questionnaire</w:t>
      </w:r>
      <w:r w:rsidR="00845870" w:rsidRPr="00845870">
        <w:rPr>
          <w:rFonts w:ascii="Times New Roman" w:hAnsi="Times New Roman" w:cs="Times New Roman"/>
          <w:sz w:val="24"/>
          <w:szCs w:val="24"/>
        </w:rPr>
        <w:t xml:space="preserve"> (98%) the results showed that the relationship between students and lecturers, mentoring, educational climate, student inv</w:t>
      </w:r>
      <w:r w:rsidR="000B2346">
        <w:rPr>
          <w:rFonts w:ascii="Times New Roman" w:hAnsi="Times New Roman" w:cs="Times New Roman"/>
          <w:sz w:val="24"/>
          <w:szCs w:val="24"/>
        </w:rPr>
        <w:t>olvement, inclusion and safety</w:t>
      </w:r>
      <w:bookmarkStart w:id="0" w:name="_GoBack"/>
      <w:bookmarkEnd w:id="0"/>
      <w:r w:rsidR="00845870" w:rsidRPr="00845870">
        <w:rPr>
          <w:rFonts w:ascii="Times New Roman" w:hAnsi="Times New Roman" w:cs="Times New Roman"/>
          <w:sz w:val="24"/>
          <w:szCs w:val="24"/>
        </w:rPr>
        <w:t xml:space="preserve"> and interaction between students had a positive influe</w:t>
      </w:r>
      <w:r w:rsidR="00845870">
        <w:rPr>
          <w:rFonts w:ascii="Times New Roman" w:hAnsi="Times New Roman" w:cs="Times New Roman"/>
          <w:sz w:val="24"/>
          <w:szCs w:val="24"/>
        </w:rPr>
        <w:t>nce on student learning achievement</w:t>
      </w:r>
      <w:r w:rsidR="0093754A" w:rsidRPr="0093754A">
        <w:rPr>
          <w:rFonts w:ascii="Times New Roman" w:hAnsi="Times New Roman" w:cs="Times New Roman"/>
          <w:sz w:val="24"/>
          <w:szCs w:val="24"/>
        </w:rPr>
        <w:t>. While the physical environment ha</w:t>
      </w:r>
      <w:r w:rsidR="00845870">
        <w:rPr>
          <w:rFonts w:ascii="Times New Roman" w:hAnsi="Times New Roman" w:cs="Times New Roman"/>
          <w:sz w:val="24"/>
          <w:szCs w:val="24"/>
        </w:rPr>
        <w:t>s no effect on learning achievement</w:t>
      </w:r>
      <w:r w:rsidR="00796CEB" w:rsidRPr="00CC609A">
        <w:rPr>
          <w:rFonts w:ascii="Times New Roman" w:hAnsi="Times New Roman" w:cs="Times New Roman"/>
          <w:sz w:val="24"/>
          <w:szCs w:val="24"/>
        </w:rPr>
        <w:t>.</w:t>
      </w:r>
      <w:r w:rsidR="0093754A">
        <w:rPr>
          <w:rFonts w:ascii="Times New Roman" w:hAnsi="Times New Roman" w:cs="Times New Roman"/>
          <w:sz w:val="24"/>
          <w:szCs w:val="24"/>
        </w:rPr>
        <w:t xml:space="preserve"> </w:t>
      </w:r>
      <w:r w:rsidR="0093754A" w:rsidRPr="0093754A">
        <w:rPr>
          <w:rFonts w:ascii="Times New Roman" w:hAnsi="Times New Roman" w:cs="Times New Roman"/>
          <w:sz w:val="24"/>
          <w:szCs w:val="24"/>
        </w:rPr>
        <w:t>It can be concluded that the non-physical factors of the learning environment have more in</w:t>
      </w:r>
      <w:r w:rsidR="0093754A">
        <w:rPr>
          <w:rFonts w:ascii="Times New Roman" w:hAnsi="Times New Roman" w:cs="Times New Roman"/>
          <w:sz w:val="24"/>
          <w:szCs w:val="24"/>
        </w:rPr>
        <w:t>fluence on the learning achievement</w:t>
      </w:r>
      <w:r w:rsidR="0093754A" w:rsidRPr="0093754A">
        <w:rPr>
          <w:rFonts w:ascii="Times New Roman" w:hAnsi="Times New Roman" w:cs="Times New Roman"/>
          <w:sz w:val="24"/>
          <w:szCs w:val="24"/>
        </w:rPr>
        <w:t xml:space="preserve"> of medical students compared to the physical environment.</w:t>
      </w:r>
    </w:p>
    <w:p w:rsidR="00733BD4" w:rsidRPr="00CC609A" w:rsidRDefault="00796CEB" w:rsidP="00CC609A">
      <w:pPr>
        <w:jc w:val="both"/>
        <w:rPr>
          <w:rFonts w:ascii="Times New Roman" w:hAnsi="Times New Roman" w:cs="Times New Roman"/>
          <w:sz w:val="24"/>
          <w:szCs w:val="24"/>
          <w:lang w:val="en"/>
        </w:rPr>
      </w:pPr>
      <w:r w:rsidRPr="00CC609A">
        <w:rPr>
          <w:rStyle w:val="tlid-translation"/>
          <w:rFonts w:ascii="Times New Roman" w:hAnsi="Times New Roman" w:cs="Times New Roman"/>
          <w:b/>
          <w:bCs/>
          <w:sz w:val="24"/>
          <w:szCs w:val="24"/>
          <w:lang w:val="en"/>
        </w:rPr>
        <w:t xml:space="preserve">Keywords: </w:t>
      </w:r>
      <w:r w:rsidR="009D2554">
        <w:rPr>
          <w:rStyle w:val="tlid-translation"/>
          <w:rFonts w:ascii="Times New Roman" w:hAnsi="Times New Roman" w:cs="Times New Roman"/>
          <w:b/>
          <w:bCs/>
          <w:sz w:val="24"/>
          <w:szCs w:val="24"/>
          <w:lang w:val="en"/>
        </w:rPr>
        <w:t>l</w:t>
      </w:r>
      <w:r w:rsidR="00A16F2D" w:rsidRPr="00CC609A">
        <w:rPr>
          <w:rStyle w:val="tlid-translation"/>
          <w:rFonts w:ascii="Times New Roman" w:hAnsi="Times New Roman" w:cs="Times New Roman"/>
          <w:b/>
          <w:bCs/>
          <w:sz w:val="24"/>
          <w:szCs w:val="24"/>
          <w:lang w:val="en"/>
        </w:rPr>
        <w:t>earning environment</w:t>
      </w:r>
      <w:r w:rsidR="009D2554">
        <w:rPr>
          <w:rStyle w:val="tlid-translation"/>
          <w:rFonts w:ascii="Times New Roman" w:hAnsi="Times New Roman" w:cs="Times New Roman"/>
          <w:b/>
          <w:bCs/>
          <w:sz w:val="24"/>
          <w:szCs w:val="24"/>
          <w:lang w:val="en"/>
        </w:rPr>
        <w:t>, learning achievement, medical education</w:t>
      </w:r>
      <w:r w:rsidR="00733BD4" w:rsidRPr="00CC609A">
        <w:rPr>
          <w:rFonts w:ascii="Times New Roman" w:hAnsi="Times New Roman" w:cs="Times New Roman"/>
          <w:b/>
          <w:sz w:val="24"/>
          <w:szCs w:val="24"/>
        </w:rPr>
        <w:br w:type="page"/>
      </w:r>
    </w:p>
    <w:p w:rsidR="00796CEB" w:rsidRPr="00E52B3F" w:rsidRDefault="00796CEB" w:rsidP="00796CEB">
      <w:pPr>
        <w:spacing w:line="360" w:lineRule="auto"/>
        <w:jc w:val="both"/>
        <w:rPr>
          <w:rFonts w:ascii="Times New Roman" w:hAnsi="Times New Roman" w:cs="Times New Roman"/>
          <w:b/>
          <w:sz w:val="24"/>
          <w:szCs w:val="24"/>
        </w:rPr>
      </w:pPr>
      <w:r w:rsidRPr="00E52B3F">
        <w:rPr>
          <w:rFonts w:ascii="Times New Roman" w:hAnsi="Times New Roman" w:cs="Times New Roman"/>
          <w:b/>
          <w:sz w:val="24"/>
          <w:szCs w:val="24"/>
        </w:rPr>
        <w:lastRenderedPageBreak/>
        <w:t>PENDAHULUAN</w:t>
      </w:r>
    </w:p>
    <w:p w:rsidR="00796CEB" w:rsidRDefault="00796CEB" w:rsidP="00245D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model yang sering digunakan dalam menjelaskan proses belajar adalah “model 3P”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IwZfr8FP","properties":{"formattedCitation":"(1)","plainCitation":"(1)","noteIndex":0},"citationItems":[{"id":384,"uris":["http://zotero.org/users/3951342/items/KNQQDDFZ"],"uri":["http://zotero.org/users/3951342/items/KNQQDDFZ"],"itemData":{"id":384,"type":"book","collection-title":"ACER research monograph","event-place":"Melbourne","ISBN":"978-0-85563-416-2","publisher":"Australian Council for Educational Research","publisher-place":"Melbourne","source":"Gemeinsamer Bibliotheksverbund ISBN","title":"Student approaches to learning and studying","author":[{"family":"Biggs","given":"John Burville"}],"issued":{"date-parts":[["1987"]]}}}],"schema":"https://github.com/citation-style-language/schema/raw/master/csl-citation.json"}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(1)</w:t>
      </w:r>
      <w:r w:rsidR="002B71D1">
        <w:rPr>
          <w:rFonts w:ascii="Times New Roman" w:hAnsi="Times New Roman" w:cs="Times New Roman"/>
          <w:sz w:val="24"/>
          <w:szCs w:val="24"/>
        </w:rPr>
        <w:fldChar w:fldCharType="end"/>
      </w:r>
      <w:r w:rsidR="002B71D1">
        <w:rPr>
          <w:rFonts w:ascii="Times New Roman" w:hAnsi="Times New Roman" w:cs="Times New Roman"/>
          <w:sz w:val="24"/>
          <w:szCs w:val="24"/>
        </w:rPr>
        <w:t xml:space="preserve">. </w:t>
      </w:r>
      <w:r>
        <w:rPr>
          <w:rFonts w:ascii="Times New Roman" w:hAnsi="Times New Roman" w:cs="Times New Roman"/>
          <w:sz w:val="24"/>
          <w:szCs w:val="24"/>
        </w:rPr>
        <w:t xml:space="preserve">Dalam model ini dijelaskan bahwa proses belajar merupakan interaksi tiga komponen yang saling mempengaruhi, yaitu masukan </w:t>
      </w:r>
      <w:r w:rsidRPr="00CE6737">
        <w:rPr>
          <w:rFonts w:ascii="Times New Roman" w:hAnsi="Times New Roman" w:cs="Times New Roman"/>
          <w:i/>
          <w:sz w:val="24"/>
          <w:szCs w:val="24"/>
        </w:rPr>
        <w:t>(presage),</w:t>
      </w:r>
      <w:r>
        <w:rPr>
          <w:rFonts w:ascii="Times New Roman" w:hAnsi="Times New Roman" w:cs="Times New Roman"/>
          <w:sz w:val="24"/>
          <w:szCs w:val="24"/>
        </w:rPr>
        <w:t xml:space="preserve"> proses, dan keluaran (</w:t>
      </w:r>
      <w:r w:rsidRPr="00CE6737">
        <w:rPr>
          <w:rFonts w:ascii="Times New Roman" w:hAnsi="Times New Roman" w:cs="Times New Roman"/>
          <w:i/>
          <w:sz w:val="24"/>
          <w:szCs w:val="24"/>
        </w:rPr>
        <w:t>product</w:t>
      </w:r>
      <w:r>
        <w:rPr>
          <w:rFonts w:ascii="Times New Roman" w:hAnsi="Times New Roman" w:cs="Times New Roman"/>
          <w:sz w:val="24"/>
          <w:szCs w:val="24"/>
        </w:rPr>
        <w:t xml:space="preserve">). Komponen masukan meliputi karakteristik mahasiswa dan lingkungan pembelajaran. Kompenen proses meliputi motivasi dan strategi belajar, sedangkan komponen keluaran berupa hasil belajar baik dalam bentuk nilai ujian, indeks prestasi, maupun tingkat kepuasan. </w:t>
      </w:r>
      <w:r w:rsidRPr="002015EC">
        <w:rPr>
          <w:rFonts w:ascii="Times New Roman" w:hAnsi="Times New Roman" w:cs="Times New Roman"/>
          <w:sz w:val="24"/>
          <w:szCs w:val="24"/>
          <w:lang w:val="id-ID"/>
        </w:rPr>
        <w:t xml:space="preserve">Model ini bisa dintepretasikan sebagai suatu yang sekuensial ketika faktor </w:t>
      </w:r>
      <w:r w:rsidRPr="002015EC">
        <w:rPr>
          <w:rFonts w:ascii="Times New Roman" w:hAnsi="Times New Roman" w:cs="Times New Roman"/>
          <w:i/>
          <w:sz w:val="24"/>
          <w:szCs w:val="24"/>
          <w:lang w:val="id-ID"/>
        </w:rPr>
        <w:t>presage</w:t>
      </w:r>
      <w:r w:rsidRPr="002015EC">
        <w:rPr>
          <w:rFonts w:ascii="Times New Roman" w:hAnsi="Times New Roman" w:cs="Times New Roman"/>
          <w:sz w:val="24"/>
          <w:szCs w:val="24"/>
          <w:lang w:val="id-ID"/>
        </w:rPr>
        <w:t xml:space="preserve"> dapat mempengaruhi strategi belajar yang digunakan mahasiswa dan pada akhirnya mempengaruhi hasil belajar. Selain itu bisa juga faktor </w:t>
      </w:r>
      <w:r w:rsidRPr="002015EC">
        <w:rPr>
          <w:rFonts w:ascii="Times New Roman" w:hAnsi="Times New Roman" w:cs="Times New Roman"/>
          <w:i/>
          <w:sz w:val="24"/>
          <w:szCs w:val="24"/>
          <w:lang w:val="id-ID"/>
        </w:rPr>
        <w:t>presage</w:t>
      </w:r>
      <w:r w:rsidRPr="002015EC">
        <w:rPr>
          <w:rFonts w:ascii="Times New Roman" w:hAnsi="Times New Roman" w:cs="Times New Roman"/>
          <w:sz w:val="24"/>
          <w:szCs w:val="24"/>
          <w:lang w:val="id-ID"/>
        </w:rPr>
        <w:t xml:space="preserve"> berpengaruh langsung terhadap </w:t>
      </w:r>
      <w:r w:rsidRPr="002015EC">
        <w:rPr>
          <w:rFonts w:ascii="Times New Roman" w:hAnsi="Times New Roman" w:cs="Times New Roman"/>
          <w:i/>
          <w:sz w:val="24"/>
          <w:szCs w:val="24"/>
          <w:lang w:val="id-ID"/>
        </w:rPr>
        <w:t>product</w:t>
      </w:r>
      <w:r w:rsidRPr="002015EC">
        <w:rPr>
          <w:rFonts w:ascii="Times New Roman" w:hAnsi="Times New Roman" w:cs="Times New Roman"/>
          <w:sz w:val="24"/>
          <w:szCs w:val="24"/>
          <w:lang w:val="id-ID"/>
        </w:rPr>
        <w:t xml:space="preserve"> </w:t>
      </w:r>
      <w:r w:rsidRPr="002015EC">
        <w:rPr>
          <w:rFonts w:ascii="Times New Roman" w:hAnsi="Times New Roman" w:cs="Times New Roman"/>
          <w:sz w:val="24"/>
          <w:szCs w:val="24"/>
          <w:lang w:val="id-ID"/>
        </w:rPr>
        <w:fldChar w:fldCharType="begin"/>
      </w:r>
      <w:r w:rsidR="0039110E">
        <w:rPr>
          <w:rFonts w:ascii="Times New Roman" w:hAnsi="Times New Roman" w:cs="Times New Roman"/>
          <w:sz w:val="24"/>
          <w:szCs w:val="24"/>
          <w:lang w:val="id-ID"/>
        </w:rPr>
        <w:instrText xml:space="preserve"> ADDIN ZOTERO_ITEM CSL_CITATION {"citationID":"a9q0q5vuup","properties":{"formattedCitation":"(2)","plainCitation":"(2)","noteIndex":0},"citationItems":[{"id":269,"uris":["http://zotero.org/users/3951342/items/GI78P8HN"],"uri":["http://zotero.org/users/3951342/items/GI78P8HN"],"itemData":{"id":269,"type":"book","publisher":"Griffith University","source":"Google Scholar","title":"Biggs's 3P Model of Learning: the role of personal characteristics and environmental influences on approaches to learning","title-short":"Biggs's 3P Model of Learning","author":[{"family":"Jones","given":"Catherine Toni"}],"issued":{"date-parts":[["2003"]]}}}],"schema":"https://github.com/citation-style-language/schema/raw/master/csl-citation.json"} </w:instrText>
      </w:r>
      <w:r w:rsidRPr="002015EC">
        <w:rPr>
          <w:rFonts w:ascii="Times New Roman" w:hAnsi="Times New Roman" w:cs="Times New Roman"/>
          <w:sz w:val="24"/>
          <w:szCs w:val="24"/>
          <w:lang w:val="id-ID"/>
        </w:rPr>
        <w:fldChar w:fldCharType="separate"/>
      </w:r>
      <w:r w:rsidR="0039110E" w:rsidRPr="0039110E">
        <w:rPr>
          <w:rFonts w:ascii="Times New Roman" w:hAnsi="Times New Roman" w:cs="Times New Roman"/>
          <w:sz w:val="24"/>
        </w:rPr>
        <w:t>(2)</w:t>
      </w:r>
      <w:r w:rsidRPr="002015EC">
        <w:rPr>
          <w:rFonts w:ascii="Times New Roman" w:hAnsi="Times New Roman" w:cs="Times New Roman"/>
          <w:sz w:val="24"/>
          <w:szCs w:val="24"/>
        </w:rPr>
        <w:fldChar w:fldCharType="end"/>
      </w:r>
      <w:r w:rsidR="00CE6737">
        <w:rPr>
          <w:rFonts w:ascii="Times New Roman" w:hAnsi="Times New Roman" w:cs="Times New Roman"/>
          <w:sz w:val="24"/>
          <w:szCs w:val="24"/>
        </w:rPr>
        <w:t>.</w:t>
      </w:r>
    </w:p>
    <w:p w:rsidR="00CE6737" w:rsidRPr="002015EC" w:rsidRDefault="00CE6737" w:rsidP="00245D97">
      <w:pPr>
        <w:spacing w:after="0" w:line="240" w:lineRule="auto"/>
        <w:ind w:firstLine="709"/>
        <w:jc w:val="both"/>
        <w:rPr>
          <w:rFonts w:ascii="Times New Roman" w:hAnsi="Times New Roman" w:cs="Times New Roman"/>
          <w:b/>
          <w:sz w:val="24"/>
          <w:szCs w:val="24"/>
          <w:lang w:val="id-ID"/>
        </w:rPr>
      </w:pPr>
      <w:r>
        <w:rPr>
          <w:rFonts w:ascii="Times New Roman" w:hAnsi="Times New Roman" w:cs="Times New Roman"/>
          <w:sz w:val="24"/>
          <w:szCs w:val="24"/>
        </w:rPr>
        <w:t xml:space="preserve">Lingkungan pembelajaran – yang meliputi aspek fisik, sosial, psikologis, dan pedagogik – dapat  berdampak dalam memacu pembelajaran secara aktif dan mendalam </w:t>
      </w:r>
      <w:r>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vg6gLHTG","properties":{"formattedCitation":"(3,4)","plainCitation":"(3,4)","noteIndex":0},"citationItems":[{"id":187,"uris":["http://zotero.org/users/3951342/items/JJW5WUJV"],"uri":["http://zotero.org/users/3951342/items/JJW5WUJV"],"itemData":{"id":187,"type":"article-journal","container-title":"Learning Environments Research","issue":"1","page":"1–5","source":"Google Scholar","title":"The birth of a new journal: Editor's introduction","title-short":"The birth of a new journal","volume":"1","author":[{"family":"Fraser","given":"Barry J."}],"issued":{"date-parts":[["1998"]]}}},{"id":185,"uris":["http://zotero.org/users/3951342/items/V64C6F3P"],"uri":["http://zotero.org/users/3951342/items/V64C6F3P"],"itemData":{"id":185,"type":"chapter","container-title":"ABC of Learning and Teaching in Medicine, 2nd Edition.","ISBN":"978-1-4051-8597-4","language":"English","note":"OCLC: 940667900","publisher":"John Wiley &amp; Sons","source":"Open WorldCat","title":"Learning Environement","author":[{"family":"Thistlehwaite","given":"Jill"}],"issued":{"date-parts":[["2010"]]}}}],"schema":"https://github.com/citation-style-language/schema/raw/master/csl-citation.json"} </w:instrText>
      </w:r>
      <w:r>
        <w:rPr>
          <w:rFonts w:ascii="Times New Roman" w:hAnsi="Times New Roman" w:cs="Times New Roman"/>
          <w:sz w:val="24"/>
          <w:szCs w:val="24"/>
        </w:rPr>
        <w:fldChar w:fldCharType="separate"/>
      </w:r>
      <w:r w:rsidR="0039110E" w:rsidRPr="0039110E">
        <w:rPr>
          <w:rFonts w:ascii="Times New Roman" w:hAnsi="Times New Roman" w:cs="Times New Roman"/>
          <w:sz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Persepsi mahasiswa terhadap lingkungan pembelajaran dapat menggambarkan iklim pendidikan yang dimiliki suatu institusi pendidikan. Iklim pendidikan yang terbentuk dalam sebuah institusi pendidikan kedokteran pada akhirnya dapat menjadi suatu parameter kualitas pendidikan di institusi tersebut </w:t>
      </w:r>
      <w:r>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JsWHCNgn","properties":{"formattedCitation":"(5,6)","plainCitation":"(5,6)","noteIndex":0},"citationItems":[{"id":191,"uris":["http://zotero.org/users/3951342/items/NVQ7PAPQ"],"uri":["http://zotero.org/users/3951342/items/NVQ7PAPQ"],"itemData":{"id":191,"type":"article-journal","container-title":"Medical Teacher","DOI":"10.1080/01421590120063330","ISSN":"0142-159X, 1466-187X","issue":"4","language":"en","page":"337-344","source":"CrossRef","title":"AMEE Medical Education Guide No. 23 (Part 1): Curriculum, environment, climate, quality and change in medical education–a unifying perspective","title-short":"AMEE Medical Education Guide No. 23 (Part 1)","volume":"23","author":[{"family":"Genn","given":"J.M."}],"issued":{"date-parts":[["2001",1]]}}},{"id":189,"uris":["http://zotero.org/users/3951342/items/G9K44TP2"],"uri":["http://zotero.org/users/3951342/items/G9K44TP2"],"itemData":{"id":189,"type":"article-journal","container-title":"BMJ: British Medical Journal","issue":"7393","page":"810","source":"Google Scholar","title":"ABC of learning and teaching: Educational environment","title-short":"ABC of learning and teaching","volume":"326","author":[{"family":"Hutchinson","given":"Linda"}],"issued":{"date-parts":[["2003"]]}}}],"schema":"https://github.com/citation-style-language/schema/raw/master/csl-citation.json"} </w:instrText>
      </w:r>
      <w:r>
        <w:rPr>
          <w:rFonts w:ascii="Times New Roman" w:hAnsi="Times New Roman" w:cs="Times New Roman"/>
          <w:sz w:val="24"/>
          <w:szCs w:val="24"/>
        </w:rPr>
        <w:fldChar w:fldCharType="separate"/>
      </w:r>
      <w:r w:rsidR="0039110E" w:rsidRPr="0039110E">
        <w:rPr>
          <w:rFonts w:ascii="Times New Roman" w:hAnsi="Times New Roman" w:cs="Times New Roman"/>
          <w:sz w:val="24"/>
        </w:rPr>
        <w:t>(5,6)</w:t>
      </w:r>
      <w:r>
        <w:rPr>
          <w:rFonts w:ascii="Times New Roman" w:hAnsi="Times New Roman" w:cs="Times New Roman"/>
          <w:sz w:val="24"/>
          <w:szCs w:val="24"/>
        </w:rPr>
        <w:fldChar w:fldCharType="end"/>
      </w:r>
      <w:r>
        <w:rPr>
          <w:rFonts w:ascii="Times New Roman" w:hAnsi="Times New Roman" w:cs="Times New Roman"/>
          <w:sz w:val="24"/>
          <w:szCs w:val="24"/>
        </w:rPr>
        <w:t>.</w:t>
      </w:r>
    </w:p>
    <w:p w:rsidR="00796CEB" w:rsidRDefault="00796CEB" w:rsidP="00245D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Penelitian di tingkat universitas telah menunjukkan hubungan yang signifikan antara lingkungan pembelajaran dengan hasil belajar</w:t>
      </w:r>
      <w:r w:rsidR="002B71D1">
        <w:rPr>
          <w:rFonts w:ascii="Times New Roman" w:hAnsi="Times New Roman" w:cs="Times New Roman"/>
          <w:sz w:val="24"/>
          <w:szCs w:val="24"/>
        </w:rPr>
        <w:t xml:space="preserve">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UZXWCqJp","properties":{"formattedCitation":"(7)","plainCitation":"(7)","noteIndex":0},"citationItems":[{"id":349,"uris":["http://zotero.org/users/3951342/items/MIGT9TWM"],"uri":["http://zotero.org/users/3951342/items/MIGT9TWM"],"itemData":{"id":349,"type":"article-journal","container-title":"Studies in Higher Education","DOI":"10.1080/03075070120099359","ISSN":"0307-5079, 1470-174X","issue":"1","language":"en","page":"27-52","source":"CrossRef","title":"University Students' Perceptions of the Learning Environment and Academic Outcomes: Implications for theory and practice","title-short":"University Students' Perceptions of the Learning Environment and Academic Outcomes","volume":"27","author":[{"family":"Lizzio","given":"Alf"},{"family":"Wilson","given":"Keithia"},{"family":"Simons","given":"Roland"}],"issued":{"date-parts":[["2002",2]]}}}],"schema":"https://github.com/citation-style-language/schema/raw/master/csl-citation.json"}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(7)</w:t>
      </w:r>
      <w:r w:rsidR="002B71D1">
        <w:rPr>
          <w:rFonts w:ascii="Times New Roman" w:hAnsi="Times New Roman" w:cs="Times New Roman"/>
          <w:sz w:val="24"/>
          <w:szCs w:val="24"/>
        </w:rPr>
        <w:fldChar w:fldCharType="end"/>
      </w:r>
      <w:r>
        <w:rPr>
          <w:rFonts w:ascii="Times New Roman" w:hAnsi="Times New Roman" w:cs="Times New Roman"/>
          <w:sz w:val="24"/>
          <w:szCs w:val="24"/>
        </w:rPr>
        <w:t xml:space="preserve">. Studi di Amerika dan Eropa, mengatakan bahwa lingkungan pembelajaran yang optimal dari institusi pendidikan dokter dapat meningkatkan hasil belajar mahasiswa, sedangkan lingkungan pembelajaran yang penuh tekanan dapat menyebabkan peningkatan stres dan penurunan performa akademik mahasiswa </w:t>
      </w:r>
      <w:r>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GLmdaBgT","properties":{"formattedCitation":"(8\\uc0\\u8211{}10)","plainCitation":"(8–10)","noteIndex":0},"citationItems":[{"id":231,"uris":["http://zotero.org/users/3951342/items/H5HSPNGN"],"uri":["http://zotero.org/users/3951342/items/H5HSPNGN"],"itemData":{"id":231,"type":"article-journal","container-title":"Academic Medicine","DOI":"10.1097/ACM.0b013e3182676b55","ISSN":"1040-2446","issue":"10","language":"en","page":"1375-1381","source":"CrossRef","title":"Achievement Goal Structures and Self-Regulated Learning: Relationships and Changes in Medical School","title-short":"Achievement Goal Structures and Self-Regulated Learning","volume":"87","author":[{"family":"Artino","given":"Anthony R."},{"family":"Dong","given":"Ting"},{"family":"DeZee","given":"Kent J."},{"family":"Gilliland","given":"William R."},{"family":"Waechter","given":"Donna M."},{"family":"Cruess","given":"David"},{"family":"Durning","given":"Steven J."}],"issued":{"date-parts":[["2012",10]]}}},{"id":227,"uris":["http://zotero.org/users/3951342/items/K3VRXB8V"],"uri":["http://zotero.org/users/3951342/items/K3VRXB8V"],"itemData":{"id":227,"type":"article-journal","container-title":"Medical Education","DOI":"10.1111/j.1365-2923.2008.03282.x","ISSN":"03080110, 13652923","issue":"3","language":"en","page":"274-282","source":"CrossRef","title":"The learning environment and medical student burnout: a multicentre study","title-short":"The learning environment and medical student burnout","volume":"43","author":[{"family":"Dyrbye","given":"Liselotte N"},{"family":"Thomas","given":"Matthew R"},{"family":"Harper","given":"William"},{"family":"Massie","given":"F Stanford"},{"family":"Power","given":"David V"},{"family":"Eacker","given":"Anne"},{"family":"Szydlo","given":"Daniel W"},{"family":"Novotny","given":"Paul J"},{"family":"Sloan","given":"Jeff A"},{"family":"Shanafelt","given":"Tait D"}],"issued":{"date-parts":[["2009",3]]}}},{"id":234,"uris":["http://zotero.org/users/3951342/items/WVBCNDMI"],"uri":["http://zotero.org/users/3951342/items/WVBCNDMI"],"itemData":{"id":234,"type":"article-journal","container-title":"Academic Medicine","issue":"2","page":"258–268","source":"Google Scholar","title":"Resilience in the third year of medical school: a prospective study of the associations between stressful events occurring during clinical rotations and student well-being","title-short":"Resilience in the third year of medical school","volume":"84","author":[{"family":"Haglund","given":"Margaret EM"},{"family":"Rot","given":"Marije","non-dropping-particle":"aan het"},{"family":"Cooper","given":"Nicole S."},{"family":"Nestadt","given":"Paul S."},{"family":"Muller","given":"David"},{"family":"Southwick","given":"Steven M."},{"family":"Charney","given":"Dennis S."},{"literal":"others"}],"issued":{"date-parts":[["2009"]]}}}],"schema":"https://github.com/citation-style-language/schema/raw/master/csl-citation.json"} </w:instrText>
      </w:r>
      <w:r>
        <w:rPr>
          <w:rFonts w:ascii="Times New Roman" w:hAnsi="Times New Roman" w:cs="Times New Roman"/>
          <w:sz w:val="24"/>
          <w:szCs w:val="24"/>
        </w:rPr>
        <w:fldChar w:fldCharType="separate"/>
      </w:r>
      <w:r w:rsidR="0039110E" w:rsidRPr="0039110E">
        <w:rPr>
          <w:rFonts w:ascii="Times New Roman" w:hAnsi="Times New Roman" w:cs="Times New Roman"/>
          <w:sz w:val="24"/>
          <w:szCs w:val="24"/>
        </w:rPr>
        <w:t>(8–10)</w:t>
      </w:r>
      <w:r>
        <w:rPr>
          <w:rFonts w:ascii="Times New Roman" w:hAnsi="Times New Roman" w:cs="Times New Roman"/>
          <w:sz w:val="24"/>
          <w:szCs w:val="24"/>
        </w:rPr>
        <w:fldChar w:fldCharType="end"/>
      </w:r>
      <w:r w:rsidR="002B71D1">
        <w:rPr>
          <w:rFonts w:ascii="Times New Roman" w:hAnsi="Times New Roman" w:cs="Times New Roman"/>
          <w:sz w:val="24"/>
          <w:szCs w:val="24"/>
        </w:rPr>
        <w:t xml:space="preserve">. Studi </w:t>
      </w:r>
      <w:r>
        <w:rPr>
          <w:rFonts w:ascii="Times New Roman" w:hAnsi="Times New Roman" w:cs="Times New Roman"/>
          <w:sz w:val="24"/>
          <w:szCs w:val="24"/>
        </w:rPr>
        <w:t>di pendidikan keperawatan Thailand menunjukkan bahwa persepsi mahasiswa terhadap lingkungan belajar berkorelasi positif terhadap hasil belajar dengan dimediasi oleh pemilihan strategi belajar yang tepat</w:t>
      </w:r>
      <w:r w:rsidR="002B71D1">
        <w:rPr>
          <w:rFonts w:ascii="Times New Roman" w:hAnsi="Times New Roman" w:cs="Times New Roman"/>
          <w:sz w:val="24"/>
          <w:szCs w:val="24"/>
        </w:rPr>
        <w:t xml:space="preserve">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YGthXc6h","properties":{"formattedCitation":"(11)","plainCitation":"(11)","noteIndex":0},"citationItems":[{"id":273,"uris":["http://zotero.org/users/3951342/items/4MISQ5WC"],"uri":["http://zotero.org/users/3951342/items/4MISQ5WC"],"itemData":{"id":273,"type":"article-journal","container-title":"Medical teacher","issue":"4","page":"359–364","source":"Google Scholar","title":"Educational environment, student approaches to learning and academic achievement in a Thai nursing school","volume":"22","author":[{"family":"Pimparyon","given":"P."}],"issued":{"date-parts":[["2000"]]}}}],"schema":"https://github.com/citation-style-language/schema/raw/master/csl-citation.json"}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(11)</w:t>
      </w:r>
      <w:r w:rsidR="002B71D1">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B71D1">
        <w:rPr>
          <w:rFonts w:ascii="Times New Roman" w:hAnsi="Times New Roman" w:cs="Times New Roman"/>
          <w:sz w:val="24"/>
          <w:szCs w:val="24"/>
        </w:rPr>
        <w:t>Penelitian lain juga</w:t>
      </w:r>
      <w:r>
        <w:rPr>
          <w:rFonts w:ascii="Times New Roman" w:hAnsi="Times New Roman" w:cs="Times New Roman"/>
          <w:sz w:val="24"/>
          <w:szCs w:val="24"/>
        </w:rPr>
        <w:t xml:space="preserve"> menemukan bahwa persepsi tentang lingkungan belajar mempengaruhi hasil belajar mahasiswa</w:t>
      </w:r>
      <w:r w:rsidR="002B71D1">
        <w:rPr>
          <w:rFonts w:ascii="Times New Roman" w:hAnsi="Times New Roman" w:cs="Times New Roman"/>
          <w:sz w:val="24"/>
          <w:szCs w:val="24"/>
        </w:rPr>
        <w:t xml:space="preserve"> pendidikan kedokteran di India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i4gScQGu","properties":{"formattedCitation":"(12)","plainCitation":"(12)","noteIndex":0},"citationItems":[{"id":271,"uris":["http://zotero.org/users/3951342/items/5P68DDC8"],"uri":["http://zotero.org/users/3951342/items/5P68DDC8"],"itemData":{"id":271,"type":"article-journal","container-title":"Education for Health: Change in Learning &amp; Practice","DOI":"10.1080/13576280400002445","ISSN":"1357-6283, 1469-5804","issue":"3","page":"280-291","source":"CrossRef","title":"Students' Perceptions of Educational Environment: A Comparison of Academic Achievers and Under-Achievers at Kasturba Medical College, India","title-short":"Students' Perceptions of Educational Environment","volume":"17","author":[{"family":"Mayya","given":"Shreemathi"},{"family":"Roff","given":"Sue"}],"issued":{"date-parts":[["2004",11,1]]}}}],"schema":"https://github.com/citation-style-language/schema/raw/master/csl-citation.json"}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(12)</w:t>
      </w:r>
      <w:r w:rsidR="002B71D1">
        <w:rPr>
          <w:rFonts w:ascii="Times New Roman" w:hAnsi="Times New Roman" w:cs="Times New Roman"/>
          <w:sz w:val="24"/>
          <w:szCs w:val="24"/>
        </w:rPr>
        <w:fldChar w:fldCharType="end"/>
      </w:r>
      <w:r w:rsidR="002B71D1">
        <w:rPr>
          <w:rFonts w:ascii="Times New Roman" w:hAnsi="Times New Roman" w:cs="Times New Roman"/>
          <w:sz w:val="24"/>
          <w:szCs w:val="24"/>
        </w:rPr>
        <w:t>.</w:t>
      </w:r>
    </w:p>
    <w:p w:rsidR="00733BD4" w:rsidRDefault="00245D97" w:rsidP="00245D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Selain itu, l</w:t>
      </w:r>
      <w:r w:rsidR="00796CEB">
        <w:rPr>
          <w:rFonts w:ascii="Times New Roman" w:hAnsi="Times New Roman" w:cs="Times New Roman"/>
          <w:sz w:val="24"/>
          <w:szCs w:val="24"/>
        </w:rPr>
        <w:t>ingkungan pembelajaran juga memiliki pengaruh terhadap penguasaan keterampilan dan kompentensi yang harus dicapai mahasiswa</w:t>
      </w:r>
      <w:r w:rsidR="002B71D1">
        <w:rPr>
          <w:rFonts w:ascii="Times New Roman" w:hAnsi="Times New Roman" w:cs="Times New Roman"/>
          <w:sz w:val="24"/>
          <w:szCs w:val="24"/>
        </w:rPr>
        <w:t xml:space="preserve">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WvslnDKK","properties":{"formattedCitation":"(7)","plainCitation":"(7)","noteIndex":0},"citationItems":[{"id":349,"uris":["http://zotero.org/users/3951342/items/MIGT9TWM"],"uri":["http://zotero.org/users/3951342/items/MIGT9TWM"],"itemData":{"id":349,"type":"article-journal","container-title":"Studies in Higher Education","DOI":"10.1080/03075070120099359","ISSN":"0307-5079, 1470-174X","issue":"1","language":"en","page":"27-52","source":"CrossRef","title":"University Students' Perceptions of the Learning Environment and Academic Outcomes: Implications for theory and practice","title-short":"University Students' Perceptions of the Learning Environment and Academic Outcomes","volume":"27","author":[{"family":"Lizzio","given":"Alf"},{"family":"Wilson","given":"Keithia"},{"family":"Simons","given":"Roland"}],"issued":{"date-parts":[["2002",2]]}}}],"schema":"https://github.com/citation-style-language/schema/raw/master/csl-citation.json"}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(7)</w:t>
      </w:r>
      <w:r w:rsidR="002B71D1">
        <w:rPr>
          <w:rFonts w:ascii="Times New Roman" w:hAnsi="Times New Roman" w:cs="Times New Roman"/>
          <w:sz w:val="24"/>
          <w:szCs w:val="24"/>
        </w:rPr>
        <w:fldChar w:fldCharType="end"/>
      </w:r>
      <w:r w:rsidR="002B71D1">
        <w:rPr>
          <w:rFonts w:ascii="Times New Roman" w:hAnsi="Times New Roman" w:cs="Times New Roman"/>
          <w:sz w:val="24"/>
          <w:szCs w:val="24"/>
        </w:rPr>
        <w:t>.</w:t>
      </w:r>
      <w:r w:rsidR="00796CEB">
        <w:rPr>
          <w:rFonts w:ascii="Times New Roman" w:hAnsi="Times New Roman" w:cs="Times New Roman"/>
          <w:sz w:val="24"/>
          <w:szCs w:val="24"/>
        </w:rPr>
        <w:t xml:space="preserve"> Dari pemaparan diatas dapat dikatakan bahwa pengukuran lingkungan pembelajaran di institusi pendidikan kedokteran menjadi hal penting bagi penyelenggara pendidikan. Pengukuran terhadap iklim pendidikan memiliki beberapa manfaat, diantaranya mampu mengidentifikasi kekuatan, kelemahan, dan memprioritaskan area untuk dilakukan peningkatan. </w:t>
      </w:r>
      <w:r w:rsidR="002B71D1">
        <w:rPr>
          <w:rFonts w:ascii="Times New Roman" w:hAnsi="Times New Roman" w:cs="Times New Roman"/>
          <w:sz w:val="24"/>
          <w:szCs w:val="24"/>
        </w:rPr>
        <w:fldChar w:fldCharType="begin"/>
      </w:r>
      <w:r w:rsidR="0039110E">
        <w:rPr>
          <w:rFonts w:ascii="Times New Roman" w:hAnsi="Times New Roman" w:cs="Times New Roman"/>
          <w:sz w:val="24"/>
          <w:szCs w:val="24"/>
        </w:rPr>
        <w:instrText xml:space="preserve"> ADDIN ZOTERO_ITEM CSL_CITATION {"citationID":"oYr246Yu","properties":{"formattedCitation":"(13)","plainCitation":"(13)","noteIndex":0},"citationItems":[{"id":235,"uris":["http://zotero.org/users/3951342/items/JVQ56UKD"],"uri":["http://zotero.org/users/3951342/items/JVQ56UKD"],"itemData":{"id":235,"type":"chapter","abstract":"Medical Education: Theory and Practice is a new text linking the theory and the practice for graduate students and educators who want to go beyond the basics. The scholarship of medical education is, above all, a ‘practice’, but one that has a strong theoretical foundation. Neither theory nor practice stand still, and both are grounded in research. The novelty of this book lies in its interweaving of practice, theory, innovation and research.  The book starts with a theorised, contemporary overview of the field. Next, it explores the theoretical foundations of medical education in depth. The remainder of the book reviews a whole a range of educational contexts, processes and outcomes.  This work has been edited by a distinguished, international team of medical educationalists and written by equally accomplished authors from across the globe representing a spectrum of disciplines.  This will be an invaluable text for all Masters Students in health professions education as well as PhD students and education researchers wanting a background to the discipline. Educators and medical students will also find it a very useful resource. Written by key figures in medical educational research combined with a strong editorial influence from the international editorial team. The text has a strong evidence-based approach that is fully cognisant of research methodology issues, The book provides a scholarly explanation on the topic, rather than aiming to say the last word. Written throughout in a clear and comprehensible style.   The content is extensively referenced with additional suggestions for further reading.","container-title":"Medical Education: Theory and Practice E-Book","ISBN":"978-0-7020-4986-6","language":"en","note":"Google-Books-ID: qUHFAAAAQBAJ","publisher":"Elsevier Health Sciences","source":"Google Books","title":"Creating learnng environment","author":[{"family":"Isba","given":"Rachel"},{"family":"Boor","given":"Klarke"}],"issued":{"date-parts":[["2011",12,2]]}}}],"schema":"https://github.com/citation-style-language/schema/raw/master/csl-citation.json"} </w:instrText>
      </w:r>
      <w:r w:rsidR="002B71D1">
        <w:rPr>
          <w:rFonts w:ascii="Times New Roman" w:hAnsi="Times New Roman" w:cs="Times New Roman"/>
          <w:sz w:val="24"/>
          <w:szCs w:val="24"/>
        </w:rPr>
        <w:fldChar w:fldCharType="separate"/>
      </w:r>
      <w:r w:rsidR="0039110E" w:rsidRPr="0039110E">
        <w:rPr>
          <w:rFonts w:ascii="Times New Roman" w:hAnsi="Times New Roman" w:cs="Times New Roman"/>
          <w:sz w:val="24"/>
        </w:rPr>
        <w:t>(13)</w:t>
      </w:r>
      <w:r w:rsidR="002B71D1">
        <w:rPr>
          <w:rFonts w:ascii="Times New Roman" w:hAnsi="Times New Roman" w:cs="Times New Roman"/>
          <w:sz w:val="24"/>
          <w:szCs w:val="24"/>
        </w:rPr>
        <w:fldChar w:fldCharType="end"/>
      </w:r>
      <w:r w:rsidR="002B71D1">
        <w:rPr>
          <w:rFonts w:ascii="Times New Roman" w:hAnsi="Times New Roman" w:cs="Times New Roman"/>
          <w:sz w:val="24"/>
          <w:szCs w:val="24"/>
        </w:rPr>
        <w:t xml:space="preserve">. </w:t>
      </w:r>
      <w:r w:rsidR="00CE6737">
        <w:rPr>
          <w:rFonts w:ascii="Times New Roman" w:hAnsi="Times New Roman" w:cs="Times New Roman"/>
          <w:sz w:val="24"/>
          <w:szCs w:val="24"/>
        </w:rPr>
        <w:t xml:space="preserve">Penelitian </w:t>
      </w:r>
      <w:r w:rsidR="009B755D">
        <w:rPr>
          <w:rFonts w:ascii="Times New Roman" w:hAnsi="Times New Roman" w:cs="Times New Roman"/>
          <w:sz w:val="24"/>
          <w:szCs w:val="24"/>
        </w:rPr>
        <w:t>ini bertujuan untuk mengeksplorasi persepsi mahasiswa terhadap komponen-komponen yang ada dalam lingkungan belajar</w:t>
      </w:r>
      <w:r w:rsidR="00397AE4">
        <w:rPr>
          <w:rFonts w:ascii="Times New Roman" w:hAnsi="Times New Roman" w:cs="Times New Roman"/>
          <w:sz w:val="24"/>
          <w:szCs w:val="24"/>
        </w:rPr>
        <w:t xml:space="preserve">nya dan mengetahui hubungannya </w:t>
      </w:r>
      <w:r w:rsidR="009B755D">
        <w:rPr>
          <w:rFonts w:ascii="Times New Roman" w:hAnsi="Times New Roman" w:cs="Times New Roman"/>
          <w:sz w:val="24"/>
          <w:szCs w:val="24"/>
        </w:rPr>
        <w:t>dengan hasil belajar</w:t>
      </w:r>
      <w:r w:rsidR="00397AE4">
        <w:rPr>
          <w:rFonts w:ascii="Times New Roman" w:hAnsi="Times New Roman" w:cs="Times New Roman"/>
          <w:sz w:val="24"/>
          <w:szCs w:val="24"/>
        </w:rPr>
        <w:t xml:space="preserve"> mereka</w:t>
      </w:r>
      <w:r w:rsidR="009B755D">
        <w:rPr>
          <w:rFonts w:ascii="Times New Roman" w:hAnsi="Times New Roman" w:cs="Times New Roman"/>
          <w:sz w:val="24"/>
          <w:szCs w:val="24"/>
        </w:rPr>
        <w:t>.</w:t>
      </w:r>
    </w:p>
    <w:p w:rsidR="00796CEB" w:rsidRDefault="00796CEB" w:rsidP="00796CEB">
      <w:pPr>
        <w:spacing w:after="0" w:line="240" w:lineRule="auto"/>
        <w:jc w:val="both"/>
        <w:rPr>
          <w:rFonts w:ascii="Times New Roman" w:hAnsi="Times New Roman" w:cs="Times New Roman"/>
          <w:sz w:val="24"/>
          <w:szCs w:val="24"/>
        </w:rPr>
      </w:pPr>
    </w:p>
    <w:p w:rsidR="00796CEB" w:rsidRPr="00BC6051" w:rsidRDefault="00796CEB" w:rsidP="00796CEB">
      <w:pPr>
        <w:spacing w:after="0" w:line="240" w:lineRule="auto"/>
        <w:rPr>
          <w:rFonts w:ascii="Times New Roman" w:hAnsi="Times New Roman" w:cs="Times New Roman"/>
          <w:b/>
          <w:bCs/>
          <w:sz w:val="24"/>
          <w:szCs w:val="24"/>
        </w:rPr>
      </w:pPr>
      <w:r w:rsidRPr="00BC6051">
        <w:rPr>
          <w:rFonts w:ascii="Times New Roman" w:hAnsi="Times New Roman" w:cs="Times New Roman"/>
          <w:b/>
          <w:bCs/>
          <w:sz w:val="24"/>
          <w:szCs w:val="24"/>
        </w:rPr>
        <w:t>METODE PENELITIAN</w:t>
      </w:r>
    </w:p>
    <w:p w:rsidR="00796CEB" w:rsidRDefault="00796CEB" w:rsidP="00796CEB">
      <w:pPr>
        <w:spacing w:after="0" w:line="240" w:lineRule="auto"/>
      </w:pPr>
    </w:p>
    <w:p w:rsidR="00796CEB" w:rsidRPr="00796CEB" w:rsidRDefault="00796CEB" w:rsidP="00796CEB">
      <w:pPr>
        <w:spacing w:after="0" w:line="240" w:lineRule="auto"/>
        <w:rPr>
          <w:rFonts w:ascii="Times New Roman" w:hAnsi="Times New Roman" w:cs="Times New Roman"/>
          <w:b/>
          <w:sz w:val="24"/>
          <w:szCs w:val="24"/>
          <w:lang w:val="id-ID"/>
        </w:rPr>
      </w:pPr>
      <w:r w:rsidRPr="00796CEB">
        <w:rPr>
          <w:rFonts w:ascii="Times New Roman" w:hAnsi="Times New Roman" w:cs="Times New Roman"/>
          <w:b/>
          <w:sz w:val="24"/>
          <w:szCs w:val="24"/>
          <w:lang w:val="id-ID"/>
        </w:rPr>
        <w:t>Rancangan Penelitian</w:t>
      </w:r>
    </w:p>
    <w:p w:rsidR="00796CEB" w:rsidRDefault="00796CEB" w:rsidP="00245D97">
      <w:pPr>
        <w:spacing w:line="240" w:lineRule="auto"/>
        <w:ind w:firstLine="720"/>
        <w:jc w:val="both"/>
        <w:rPr>
          <w:rFonts w:ascii="Times New Roman" w:hAnsi="Times New Roman" w:cs="Times New Roman"/>
          <w:sz w:val="24"/>
          <w:szCs w:val="24"/>
          <w:lang w:val="id-ID"/>
        </w:rPr>
      </w:pPr>
      <w:r w:rsidRPr="009F26CA">
        <w:rPr>
          <w:rFonts w:ascii="Times New Roman" w:hAnsi="Times New Roman" w:cs="Times New Roman"/>
          <w:sz w:val="24"/>
          <w:szCs w:val="24"/>
        </w:rPr>
        <w:t xml:space="preserve">Penelitian ini merupakan penelitian </w:t>
      </w:r>
      <w:r w:rsidR="00397AE4">
        <w:rPr>
          <w:rFonts w:ascii="Times New Roman" w:hAnsi="Times New Roman" w:cs="Times New Roman"/>
          <w:sz w:val="24"/>
          <w:szCs w:val="24"/>
        </w:rPr>
        <w:t>observasional</w:t>
      </w:r>
      <w:r w:rsidRPr="009F26CA">
        <w:rPr>
          <w:rFonts w:ascii="Times New Roman" w:hAnsi="Times New Roman" w:cs="Times New Roman"/>
          <w:sz w:val="24"/>
          <w:szCs w:val="24"/>
        </w:rPr>
        <w:t xml:space="preserve"> ana</w:t>
      </w:r>
      <w:r>
        <w:rPr>
          <w:rFonts w:ascii="Times New Roman" w:hAnsi="Times New Roman" w:cs="Times New Roman"/>
          <w:sz w:val="24"/>
          <w:szCs w:val="24"/>
        </w:rPr>
        <w:t>litik</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9F26CA">
        <w:rPr>
          <w:rFonts w:ascii="Times New Roman" w:hAnsi="Times New Roman" w:cs="Times New Roman"/>
          <w:sz w:val="24"/>
          <w:szCs w:val="24"/>
        </w:rPr>
        <w:t xml:space="preserve">pendekatan metode kuantitatif potong lintang </w:t>
      </w:r>
      <w:r w:rsidRPr="009F26CA">
        <w:rPr>
          <w:rFonts w:ascii="Times New Roman" w:hAnsi="Times New Roman" w:cs="Times New Roman"/>
          <w:i/>
          <w:sz w:val="24"/>
          <w:szCs w:val="24"/>
        </w:rPr>
        <w:t>(cross sectional)</w:t>
      </w:r>
      <w:r w:rsidRPr="009F26CA">
        <w:rPr>
          <w:rFonts w:ascii="Times New Roman" w:hAnsi="Times New Roman" w:cs="Times New Roman"/>
          <w:sz w:val="24"/>
          <w:szCs w:val="24"/>
        </w:rPr>
        <w:t xml:space="preserve">. Penelitian ini akan menyelidiki </w:t>
      </w:r>
      <w:r w:rsidR="00397AE4">
        <w:rPr>
          <w:rFonts w:ascii="Times New Roman" w:hAnsi="Times New Roman" w:cs="Times New Roman"/>
          <w:sz w:val="24"/>
          <w:szCs w:val="24"/>
        </w:rPr>
        <w:t>hubungan</w:t>
      </w:r>
      <w:r>
        <w:rPr>
          <w:rFonts w:ascii="Times New Roman" w:hAnsi="Times New Roman" w:cs="Times New Roman"/>
          <w:sz w:val="24"/>
          <w:szCs w:val="24"/>
          <w:lang w:val="id-ID"/>
        </w:rPr>
        <w:t xml:space="preserve"> </w:t>
      </w:r>
      <w:r w:rsidRPr="009F26CA">
        <w:rPr>
          <w:rFonts w:ascii="Times New Roman" w:hAnsi="Times New Roman" w:cs="Times New Roman"/>
          <w:sz w:val="24"/>
          <w:szCs w:val="24"/>
        </w:rPr>
        <w:t xml:space="preserve">persepsi mahasiswa </w:t>
      </w:r>
      <w:r w:rsidR="00397AE4">
        <w:rPr>
          <w:rFonts w:ascii="Times New Roman" w:hAnsi="Times New Roman" w:cs="Times New Roman"/>
          <w:sz w:val="24"/>
          <w:szCs w:val="24"/>
          <w:lang w:val="id-ID"/>
        </w:rPr>
        <w:t>terhadap</w:t>
      </w:r>
      <w:r>
        <w:rPr>
          <w:rFonts w:ascii="Times New Roman" w:hAnsi="Times New Roman" w:cs="Times New Roman"/>
          <w:sz w:val="24"/>
          <w:szCs w:val="24"/>
          <w:lang w:val="id-ID"/>
        </w:rPr>
        <w:t xml:space="preserve"> </w:t>
      </w:r>
      <w:r w:rsidRPr="009F26CA">
        <w:rPr>
          <w:rFonts w:ascii="Times New Roman" w:hAnsi="Times New Roman" w:cs="Times New Roman"/>
          <w:sz w:val="24"/>
          <w:szCs w:val="24"/>
        </w:rPr>
        <w:t xml:space="preserve">lingkungan </w:t>
      </w:r>
      <w:r>
        <w:rPr>
          <w:rFonts w:ascii="Times New Roman" w:hAnsi="Times New Roman" w:cs="Times New Roman"/>
          <w:sz w:val="24"/>
          <w:szCs w:val="24"/>
          <w:lang w:val="id-ID"/>
        </w:rPr>
        <w:t>pem</w:t>
      </w:r>
      <w:r w:rsidRPr="009F26CA">
        <w:rPr>
          <w:rFonts w:ascii="Times New Roman" w:hAnsi="Times New Roman" w:cs="Times New Roman"/>
          <w:sz w:val="24"/>
          <w:szCs w:val="24"/>
        </w:rPr>
        <w:t>belajar</w:t>
      </w:r>
      <w:r w:rsidR="00397AE4">
        <w:rPr>
          <w:rFonts w:ascii="Times New Roman" w:hAnsi="Times New Roman" w:cs="Times New Roman"/>
          <w:sz w:val="24"/>
          <w:szCs w:val="24"/>
          <w:lang w:val="id-ID"/>
        </w:rPr>
        <w:t>an dengan</w:t>
      </w:r>
      <w:r>
        <w:rPr>
          <w:rFonts w:ascii="Times New Roman" w:hAnsi="Times New Roman" w:cs="Times New Roman"/>
          <w:sz w:val="24"/>
          <w:szCs w:val="24"/>
          <w:lang w:val="id-ID"/>
        </w:rPr>
        <w:t xml:space="preserve"> hasil belajar mahasiswa.  </w:t>
      </w:r>
    </w:p>
    <w:p w:rsidR="00796CEB" w:rsidRPr="00796CEB" w:rsidRDefault="00FD48E1" w:rsidP="00245D97">
      <w:pPr>
        <w:spacing w:after="0" w:line="240" w:lineRule="auto"/>
        <w:rPr>
          <w:rFonts w:ascii="Times New Roman" w:hAnsi="Times New Roman" w:cs="Times New Roman"/>
          <w:b/>
          <w:sz w:val="24"/>
          <w:szCs w:val="24"/>
        </w:rPr>
      </w:pPr>
      <w:r>
        <w:rPr>
          <w:rFonts w:ascii="Times New Roman" w:hAnsi="Times New Roman" w:cs="Times New Roman"/>
          <w:b/>
          <w:sz w:val="24"/>
          <w:szCs w:val="24"/>
        </w:rPr>
        <w:t>Responden</w:t>
      </w:r>
      <w:r w:rsidR="00796CEB" w:rsidRPr="00796CEB">
        <w:rPr>
          <w:rFonts w:ascii="Times New Roman" w:hAnsi="Times New Roman" w:cs="Times New Roman"/>
          <w:b/>
          <w:sz w:val="24"/>
          <w:szCs w:val="24"/>
        </w:rPr>
        <w:t xml:space="preserve"> Penelitian</w:t>
      </w:r>
    </w:p>
    <w:p w:rsidR="00796CEB" w:rsidRPr="00245D97" w:rsidRDefault="00166417" w:rsidP="00245D97">
      <w:pPr>
        <w:spacing w:line="240" w:lineRule="auto"/>
        <w:ind w:firstLine="720"/>
        <w:jc w:val="both"/>
        <w:rPr>
          <w:rFonts w:ascii="Times New Roman" w:hAnsi="Times New Roman" w:cs="Times New Roman"/>
          <w:sz w:val="24"/>
          <w:szCs w:val="24"/>
        </w:rPr>
      </w:pPr>
      <w:r w:rsidRPr="00166417">
        <w:rPr>
          <w:rFonts w:ascii="Times New Roman" w:hAnsi="Times New Roman" w:cs="Times New Roman"/>
          <w:sz w:val="24"/>
          <w:szCs w:val="24"/>
        </w:rPr>
        <w:t>Responden penelitian meliputi seluruh mahasiswa pendidikan dokter (</w:t>
      </w:r>
      <w:r>
        <w:rPr>
          <w:rFonts w:ascii="Times New Roman" w:hAnsi="Times New Roman" w:cs="Times New Roman"/>
          <w:sz w:val="24"/>
          <w:szCs w:val="24"/>
        </w:rPr>
        <w:t>14</w:t>
      </w:r>
      <w:r w:rsidRPr="00166417">
        <w:rPr>
          <w:rFonts w:ascii="Times New Roman" w:hAnsi="Times New Roman" w:cs="Times New Roman"/>
          <w:sz w:val="24"/>
          <w:szCs w:val="24"/>
        </w:rPr>
        <w:t xml:space="preserve">8 orang) di </w:t>
      </w:r>
      <w:r>
        <w:rPr>
          <w:rFonts w:ascii="Times New Roman" w:hAnsi="Times New Roman" w:cs="Times New Roman"/>
          <w:sz w:val="24"/>
          <w:szCs w:val="24"/>
        </w:rPr>
        <w:t xml:space="preserve">Fakultas Kedokteran dan Ilmu Kesehatan </w:t>
      </w:r>
      <w:r w:rsidRPr="00166417">
        <w:rPr>
          <w:rFonts w:ascii="Times New Roman" w:hAnsi="Times New Roman" w:cs="Times New Roman"/>
          <w:sz w:val="24"/>
          <w:szCs w:val="24"/>
        </w:rPr>
        <w:t>Universitas Islam Negeri Maulana Malik Ibrahim Malang tahun ajaran 2017/2018.</w:t>
      </w:r>
      <w:r>
        <w:t xml:space="preserve"> </w:t>
      </w:r>
      <w:r>
        <w:rPr>
          <w:rFonts w:ascii="Times New Roman" w:hAnsi="Times New Roman" w:cs="Times New Roman"/>
          <w:sz w:val="24"/>
          <w:szCs w:val="24"/>
        </w:rPr>
        <w:t>Mereka</w:t>
      </w:r>
      <w:r w:rsidR="00AD33B2">
        <w:rPr>
          <w:rFonts w:ascii="Times New Roman" w:hAnsi="Times New Roman" w:cs="Times New Roman"/>
          <w:sz w:val="24"/>
          <w:szCs w:val="24"/>
        </w:rPr>
        <w:t xml:space="preserve"> terdiri</w:t>
      </w:r>
      <w:r>
        <w:rPr>
          <w:rFonts w:ascii="Times New Roman" w:hAnsi="Times New Roman" w:cs="Times New Roman"/>
          <w:sz w:val="24"/>
          <w:szCs w:val="24"/>
        </w:rPr>
        <w:t xml:space="preserve"> dari mahasiswa semester 1 (n=50</w:t>
      </w:r>
      <w:r w:rsidR="00AD33B2">
        <w:rPr>
          <w:rFonts w:ascii="Times New Roman" w:hAnsi="Times New Roman" w:cs="Times New Roman"/>
          <w:sz w:val="24"/>
          <w:szCs w:val="24"/>
        </w:rPr>
        <w:t xml:space="preserve">), semester </w:t>
      </w:r>
      <w:r>
        <w:rPr>
          <w:rFonts w:ascii="Times New Roman" w:hAnsi="Times New Roman" w:cs="Times New Roman"/>
          <w:sz w:val="24"/>
          <w:szCs w:val="24"/>
        </w:rPr>
        <w:t>3 (n=49</w:t>
      </w:r>
      <w:r w:rsidR="008157AC">
        <w:rPr>
          <w:rFonts w:ascii="Times New Roman" w:hAnsi="Times New Roman" w:cs="Times New Roman"/>
          <w:sz w:val="24"/>
          <w:szCs w:val="24"/>
        </w:rPr>
        <w:t>), dan semester 5</w:t>
      </w:r>
      <w:r>
        <w:rPr>
          <w:rFonts w:ascii="Times New Roman" w:hAnsi="Times New Roman" w:cs="Times New Roman"/>
          <w:sz w:val="24"/>
          <w:szCs w:val="24"/>
        </w:rPr>
        <w:t xml:space="preserve"> (n=49</w:t>
      </w:r>
      <w:r w:rsidR="00AD33B2">
        <w:rPr>
          <w:rFonts w:ascii="Times New Roman" w:hAnsi="Times New Roman" w:cs="Times New Roman"/>
          <w:sz w:val="24"/>
          <w:szCs w:val="24"/>
        </w:rPr>
        <w:t>)</w:t>
      </w:r>
    </w:p>
    <w:p w:rsidR="00796CEB" w:rsidRPr="006520D4" w:rsidRDefault="00796CEB" w:rsidP="00245D97">
      <w:pPr>
        <w:spacing w:after="0" w:line="240" w:lineRule="auto"/>
        <w:rPr>
          <w:rFonts w:ascii="Times New Roman" w:hAnsi="Times New Roman" w:cs="Times New Roman"/>
          <w:b/>
          <w:sz w:val="24"/>
          <w:szCs w:val="24"/>
        </w:rPr>
      </w:pPr>
      <w:r w:rsidRPr="006520D4">
        <w:rPr>
          <w:rFonts w:ascii="Times New Roman" w:hAnsi="Times New Roman" w:cs="Times New Roman"/>
          <w:b/>
          <w:sz w:val="24"/>
          <w:szCs w:val="24"/>
        </w:rPr>
        <w:lastRenderedPageBreak/>
        <w:t xml:space="preserve">Instrumen </w:t>
      </w:r>
      <w:r w:rsidR="000E144B">
        <w:rPr>
          <w:rFonts w:ascii="Times New Roman" w:hAnsi="Times New Roman" w:cs="Times New Roman"/>
          <w:b/>
          <w:sz w:val="24"/>
          <w:szCs w:val="24"/>
        </w:rPr>
        <w:t>Penelitian</w:t>
      </w:r>
    </w:p>
    <w:p w:rsidR="006520D4" w:rsidRPr="000E4482" w:rsidRDefault="000E144B" w:rsidP="00245D9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796CEB">
        <w:rPr>
          <w:rFonts w:ascii="Times New Roman" w:hAnsi="Times New Roman" w:cs="Times New Roman"/>
          <w:sz w:val="24"/>
          <w:szCs w:val="24"/>
        </w:rPr>
        <w:t xml:space="preserve">menggunakan </w:t>
      </w:r>
      <w:r>
        <w:rPr>
          <w:rFonts w:ascii="Times New Roman" w:hAnsi="Times New Roman" w:cs="Times New Roman"/>
          <w:sz w:val="24"/>
          <w:szCs w:val="24"/>
        </w:rPr>
        <w:t xml:space="preserve">instrumen </w:t>
      </w:r>
      <w:r w:rsidR="00796CEB" w:rsidRPr="007E07DE">
        <w:rPr>
          <w:rFonts w:ascii="Times New Roman" w:hAnsi="Times New Roman" w:cs="Times New Roman"/>
          <w:i/>
          <w:sz w:val="24"/>
          <w:szCs w:val="24"/>
        </w:rPr>
        <w:t>John Hopkins Learning Environment Scale</w:t>
      </w:r>
      <w:r w:rsidR="00796CEB">
        <w:rPr>
          <w:rFonts w:ascii="Times New Roman" w:hAnsi="Times New Roman" w:cs="Times New Roman"/>
          <w:sz w:val="24"/>
          <w:szCs w:val="24"/>
        </w:rPr>
        <w:t xml:space="preserve"> (JHLES) yang diterjemahkan dari bahasa aslinya (bahasa Ing</w:t>
      </w:r>
      <w:r>
        <w:rPr>
          <w:rFonts w:ascii="Times New Roman" w:hAnsi="Times New Roman" w:cs="Times New Roman"/>
          <w:sz w:val="24"/>
          <w:szCs w:val="24"/>
        </w:rPr>
        <w:t>gris) ke dalam bahasa Indonesia oleh penerjemah bilingual dan dilakukan validasi konten oleh ahli di bidang pendidikan kedokteran.</w:t>
      </w:r>
      <w:r w:rsidR="00AD33B2">
        <w:rPr>
          <w:rFonts w:ascii="Times New Roman" w:hAnsi="Times New Roman" w:cs="Times New Roman"/>
          <w:sz w:val="24"/>
          <w:szCs w:val="24"/>
        </w:rPr>
        <w:t xml:space="preserve"> </w:t>
      </w:r>
      <w:r w:rsidR="00796CEB" w:rsidRPr="009F26CA">
        <w:rPr>
          <w:rFonts w:ascii="Times New Roman" w:hAnsi="Times New Roman" w:cs="Times New Roman"/>
          <w:sz w:val="24"/>
          <w:szCs w:val="24"/>
        </w:rPr>
        <w:t>JHLES merupakan instrumen baru untuk mengevaluasi lingkungan pendidikan pada konteks pendidikan kedokteran</w:t>
      </w:r>
      <w:r w:rsidR="00AD33B2">
        <w:rPr>
          <w:rFonts w:ascii="Times New Roman" w:hAnsi="Times New Roman" w:cs="Times New Roman"/>
          <w:sz w:val="24"/>
          <w:szCs w:val="24"/>
        </w:rPr>
        <w:t xml:space="preserve"> yang telah teruji validitasnya.</w:t>
      </w:r>
      <w:r w:rsidR="00796CEB" w:rsidRPr="009F26CA">
        <w:rPr>
          <w:rFonts w:ascii="Times New Roman" w:hAnsi="Times New Roman" w:cs="Times New Roman"/>
          <w:sz w:val="24"/>
          <w:szCs w:val="24"/>
        </w:rPr>
        <w:t xml:space="preserve"> Penilaian meliputi 28 item yang dibagi</w:t>
      </w:r>
      <w:r w:rsidR="00AD33B2">
        <w:rPr>
          <w:rFonts w:ascii="Times New Roman" w:hAnsi="Times New Roman" w:cs="Times New Roman"/>
          <w:sz w:val="24"/>
          <w:szCs w:val="24"/>
        </w:rPr>
        <w:t xml:space="preserve"> kedalam 7 sub</w:t>
      </w:r>
      <w:r w:rsidR="00796CEB" w:rsidRPr="009F26CA">
        <w:rPr>
          <w:rFonts w:ascii="Times New Roman" w:hAnsi="Times New Roman" w:cs="Times New Roman"/>
          <w:sz w:val="24"/>
          <w:szCs w:val="24"/>
        </w:rPr>
        <w:t>skala y</w:t>
      </w:r>
      <w:r w:rsidR="00AD33B2">
        <w:rPr>
          <w:rFonts w:ascii="Times New Roman" w:hAnsi="Times New Roman" w:cs="Times New Roman"/>
          <w:sz w:val="24"/>
          <w:szCs w:val="24"/>
        </w:rPr>
        <w:t>aitu persepsi terhadap hubungan</w:t>
      </w:r>
      <w:r w:rsidR="00796CEB" w:rsidRPr="009F26CA">
        <w:rPr>
          <w:rFonts w:ascii="Times New Roman" w:hAnsi="Times New Roman" w:cs="Times New Roman"/>
          <w:sz w:val="24"/>
          <w:szCs w:val="24"/>
        </w:rPr>
        <w:t xml:space="preserve"> mahasiswa</w:t>
      </w:r>
      <w:r w:rsidR="00AD33B2">
        <w:rPr>
          <w:rFonts w:ascii="Times New Roman" w:hAnsi="Times New Roman" w:cs="Times New Roman"/>
          <w:sz w:val="24"/>
          <w:szCs w:val="24"/>
        </w:rPr>
        <w:t xml:space="preserve"> dengan mahasiswa</w:t>
      </w:r>
      <w:r w:rsidR="00796CEB" w:rsidRPr="009F26CA">
        <w:rPr>
          <w:rFonts w:ascii="Times New Roman" w:hAnsi="Times New Roman" w:cs="Times New Roman"/>
          <w:sz w:val="24"/>
          <w:szCs w:val="24"/>
        </w:rPr>
        <w:t xml:space="preserve"> </w:t>
      </w:r>
      <w:r w:rsidR="00796CEB" w:rsidRPr="009F26CA">
        <w:rPr>
          <w:rFonts w:ascii="Times New Roman" w:hAnsi="Times New Roman" w:cs="Times New Roman"/>
          <w:i/>
          <w:sz w:val="24"/>
          <w:szCs w:val="24"/>
        </w:rPr>
        <w:t>(community of peers)</w:t>
      </w:r>
      <w:r w:rsidR="00796CEB" w:rsidRPr="009F26CA">
        <w:rPr>
          <w:rFonts w:ascii="Times New Roman" w:hAnsi="Times New Roman" w:cs="Times New Roman"/>
          <w:sz w:val="24"/>
          <w:szCs w:val="24"/>
        </w:rPr>
        <w:t xml:space="preserve">, hubungan </w:t>
      </w:r>
      <w:r w:rsidR="00AD33B2">
        <w:rPr>
          <w:rFonts w:ascii="Times New Roman" w:hAnsi="Times New Roman" w:cs="Times New Roman"/>
          <w:sz w:val="24"/>
          <w:szCs w:val="24"/>
        </w:rPr>
        <w:t xml:space="preserve">mahasiswa </w:t>
      </w:r>
      <w:r w:rsidR="00796CEB" w:rsidRPr="009F26CA">
        <w:rPr>
          <w:rFonts w:ascii="Times New Roman" w:hAnsi="Times New Roman" w:cs="Times New Roman"/>
          <w:sz w:val="24"/>
          <w:szCs w:val="24"/>
        </w:rPr>
        <w:t xml:space="preserve">dengan dosen </w:t>
      </w:r>
      <w:r w:rsidR="00796CEB" w:rsidRPr="009F26CA">
        <w:rPr>
          <w:rFonts w:ascii="Times New Roman" w:hAnsi="Times New Roman" w:cs="Times New Roman"/>
          <w:i/>
          <w:sz w:val="24"/>
          <w:szCs w:val="24"/>
        </w:rPr>
        <w:t>(faculty relationship)</w:t>
      </w:r>
      <w:r w:rsidR="00796CEB" w:rsidRPr="009F26CA">
        <w:rPr>
          <w:rFonts w:ascii="Times New Roman" w:hAnsi="Times New Roman" w:cs="Times New Roman"/>
          <w:sz w:val="24"/>
          <w:szCs w:val="24"/>
        </w:rPr>
        <w:t xml:space="preserve">, iklim pendidikan </w:t>
      </w:r>
      <w:r w:rsidR="00796CEB" w:rsidRPr="009F26CA">
        <w:rPr>
          <w:rFonts w:ascii="Times New Roman" w:hAnsi="Times New Roman" w:cs="Times New Roman"/>
          <w:i/>
          <w:sz w:val="24"/>
          <w:szCs w:val="24"/>
        </w:rPr>
        <w:t>(academic climate)</w:t>
      </w:r>
      <w:r w:rsidR="00AD33B2">
        <w:rPr>
          <w:rFonts w:ascii="Times New Roman" w:hAnsi="Times New Roman" w:cs="Times New Roman"/>
          <w:sz w:val="24"/>
          <w:szCs w:val="24"/>
        </w:rPr>
        <w:t>, pelibatan mahasiswa</w:t>
      </w:r>
      <w:r w:rsidR="00796CEB" w:rsidRPr="009F26CA">
        <w:rPr>
          <w:rFonts w:ascii="Times New Roman" w:hAnsi="Times New Roman" w:cs="Times New Roman"/>
          <w:sz w:val="24"/>
          <w:szCs w:val="24"/>
        </w:rPr>
        <w:t xml:space="preserve"> </w:t>
      </w:r>
      <w:r w:rsidR="00796CEB" w:rsidRPr="009F26CA">
        <w:rPr>
          <w:rFonts w:ascii="Times New Roman" w:hAnsi="Times New Roman" w:cs="Times New Roman"/>
          <w:i/>
          <w:sz w:val="24"/>
          <w:szCs w:val="24"/>
        </w:rPr>
        <w:t>(meaningful engagement)</w:t>
      </w:r>
      <w:r w:rsidR="00796CEB" w:rsidRPr="009F26CA">
        <w:rPr>
          <w:rFonts w:ascii="Times New Roman" w:hAnsi="Times New Roman" w:cs="Times New Roman"/>
          <w:sz w:val="24"/>
          <w:szCs w:val="24"/>
        </w:rPr>
        <w:t xml:space="preserve">, pembinaan </w:t>
      </w:r>
      <w:r w:rsidR="00796CEB" w:rsidRPr="009F26CA">
        <w:rPr>
          <w:rFonts w:ascii="Times New Roman" w:hAnsi="Times New Roman" w:cs="Times New Roman"/>
          <w:i/>
          <w:sz w:val="24"/>
          <w:szCs w:val="24"/>
        </w:rPr>
        <w:t>(mentoring)</w:t>
      </w:r>
      <w:r w:rsidR="00AD33B2">
        <w:rPr>
          <w:rFonts w:ascii="Times New Roman" w:hAnsi="Times New Roman" w:cs="Times New Roman"/>
          <w:sz w:val="24"/>
          <w:szCs w:val="24"/>
        </w:rPr>
        <w:t>, inklusi dan keamanan</w:t>
      </w:r>
      <w:r w:rsidR="00796CEB" w:rsidRPr="009F26CA">
        <w:rPr>
          <w:rFonts w:ascii="Times New Roman" w:hAnsi="Times New Roman" w:cs="Times New Roman"/>
          <w:sz w:val="24"/>
          <w:szCs w:val="24"/>
        </w:rPr>
        <w:t xml:space="preserve"> </w:t>
      </w:r>
      <w:r w:rsidR="00796CEB" w:rsidRPr="009F26CA">
        <w:rPr>
          <w:rFonts w:ascii="Times New Roman" w:hAnsi="Times New Roman" w:cs="Times New Roman"/>
          <w:i/>
          <w:sz w:val="24"/>
          <w:szCs w:val="24"/>
        </w:rPr>
        <w:t>(inclusion and safety)</w:t>
      </w:r>
      <w:r w:rsidR="00AD33B2">
        <w:rPr>
          <w:rFonts w:ascii="Times New Roman" w:hAnsi="Times New Roman" w:cs="Times New Roman"/>
          <w:sz w:val="24"/>
          <w:szCs w:val="24"/>
        </w:rPr>
        <w:t>, dan lingkungan fisik</w:t>
      </w:r>
      <w:r w:rsidR="00796CEB" w:rsidRPr="009F26CA">
        <w:rPr>
          <w:rFonts w:ascii="Times New Roman" w:hAnsi="Times New Roman" w:cs="Times New Roman"/>
          <w:sz w:val="24"/>
          <w:szCs w:val="24"/>
        </w:rPr>
        <w:t xml:space="preserve"> </w:t>
      </w:r>
      <w:r w:rsidR="00796CEB" w:rsidRPr="009F26CA">
        <w:rPr>
          <w:rFonts w:ascii="Times New Roman" w:hAnsi="Times New Roman" w:cs="Times New Roman"/>
          <w:i/>
          <w:sz w:val="24"/>
          <w:szCs w:val="24"/>
        </w:rPr>
        <w:t>(pshysical space).</w:t>
      </w:r>
      <w:r>
        <w:rPr>
          <w:rFonts w:ascii="Times New Roman" w:hAnsi="Times New Roman" w:cs="Times New Roman"/>
          <w:sz w:val="24"/>
          <w:szCs w:val="24"/>
        </w:rPr>
        <w:t xml:space="preserve"> Peneliti menghilangkan 1 item dalam lingkungan fisik yang menanyakan tentang lingkungan pendidikan klinik dikarenakan seluruh responden masih berada di tahap preklinik.</w:t>
      </w:r>
    </w:p>
    <w:p w:rsidR="00796CEB" w:rsidRPr="006520D4" w:rsidRDefault="00796CEB" w:rsidP="00245D97">
      <w:pPr>
        <w:spacing w:after="0" w:line="240" w:lineRule="auto"/>
        <w:rPr>
          <w:rFonts w:ascii="Times New Roman" w:hAnsi="Times New Roman" w:cs="Times New Roman"/>
          <w:b/>
          <w:sz w:val="24"/>
          <w:szCs w:val="24"/>
        </w:rPr>
      </w:pPr>
      <w:r w:rsidRPr="006520D4">
        <w:rPr>
          <w:rFonts w:ascii="Times New Roman" w:hAnsi="Times New Roman" w:cs="Times New Roman"/>
          <w:b/>
          <w:sz w:val="24"/>
          <w:szCs w:val="24"/>
        </w:rPr>
        <w:t>Cara Pengumpulan Data</w:t>
      </w:r>
    </w:p>
    <w:p w:rsidR="00796CEB" w:rsidRPr="00245D97" w:rsidRDefault="00796CEB" w:rsidP="00245D97">
      <w:pPr>
        <w:spacing w:line="240" w:lineRule="auto"/>
        <w:ind w:firstLine="720"/>
        <w:jc w:val="both"/>
        <w:rPr>
          <w:rFonts w:ascii="Times New Roman" w:eastAsia="Calibri" w:hAnsi="Times New Roman" w:cs="Times New Roman"/>
          <w:color w:val="131413"/>
          <w:sz w:val="24"/>
          <w:szCs w:val="24"/>
        </w:rPr>
      </w:pPr>
      <w:r w:rsidRPr="009F26CA">
        <w:rPr>
          <w:rFonts w:ascii="Times New Roman" w:hAnsi="Times New Roman" w:cs="Times New Roman"/>
          <w:sz w:val="24"/>
          <w:szCs w:val="24"/>
        </w:rPr>
        <w:t xml:space="preserve">Pengumpulan data dalam penelitian ini berlangsung </w:t>
      </w:r>
      <w:r>
        <w:rPr>
          <w:rFonts w:ascii="Times New Roman" w:hAnsi="Times New Roman" w:cs="Times New Roman"/>
          <w:sz w:val="24"/>
          <w:szCs w:val="24"/>
          <w:lang w:val="id-ID"/>
        </w:rPr>
        <w:t xml:space="preserve">pada </w:t>
      </w:r>
      <w:r w:rsidRPr="009F26CA">
        <w:rPr>
          <w:rFonts w:ascii="Times New Roman" w:hAnsi="Times New Roman" w:cs="Times New Roman"/>
          <w:sz w:val="24"/>
          <w:szCs w:val="24"/>
        </w:rPr>
        <w:t xml:space="preserve">bulan </w:t>
      </w:r>
      <w:r w:rsidR="008157AC">
        <w:rPr>
          <w:rFonts w:ascii="Times New Roman" w:hAnsi="Times New Roman" w:cs="Times New Roman"/>
          <w:sz w:val="24"/>
          <w:szCs w:val="24"/>
          <w:lang w:val="id-ID"/>
        </w:rPr>
        <w:t xml:space="preserve">September – Desember </w:t>
      </w:r>
      <w:r w:rsidRPr="009F26CA">
        <w:rPr>
          <w:rFonts w:ascii="Times New Roman" w:hAnsi="Times New Roman" w:cs="Times New Roman"/>
          <w:sz w:val="24"/>
          <w:szCs w:val="24"/>
        </w:rPr>
        <w:t>201</w:t>
      </w:r>
      <w:r>
        <w:rPr>
          <w:rFonts w:ascii="Times New Roman" w:hAnsi="Times New Roman" w:cs="Times New Roman"/>
          <w:sz w:val="24"/>
          <w:szCs w:val="24"/>
          <w:lang w:val="id-ID"/>
        </w:rPr>
        <w:t>8</w:t>
      </w:r>
      <w:r w:rsidRPr="009F26CA">
        <w:rPr>
          <w:rFonts w:ascii="Times New Roman" w:hAnsi="Times New Roman" w:cs="Times New Roman"/>
          <w:sz w:val="24"/>
          <w:szCs w:val="24"/>
        </w:rPr>
        <w:t xml:space="preserve">. Data penelitian berasal dari data primer (melalui pengisian kuesioner) dan data sekunder (dari </w:t>
      </w:r>
      <w:r w:rsidR="00397AE4">
        <w:rPr>
          <w:rFonts w:ascii="Times New Roman" w:hAnsi="Times New Roman" w:cs="Times New Roman"/>
          <w:sz w:val="24"/>
          <w:szCs w:val="24"/>
        </w:rPr>
        <w:t>hasil ujian blok</w:t>
      </w:r>
      <w:r w:rsidR="00397AE4">
        <w:rPr>
          <w:rFonts w:ascii="Times New Roman" w:hAnsi="Times New Roman" w:cs="Times New Roman"/>
          <w:sz w:val="24"/>
          <w:szCs w:val="24"/>
          <w:lang w:val="id-ID"/>
        </w:rPr>
        <w:t xml:space="preserve"> terakhir dari masing-masing angkatan</w:t>
      </w:r>
      <w:r w:rsidRPr="009F26CA">
        <w:rPr>
          <w:rFonts w:ascii="Times New Roman" w:hAnsi="Times New Roman" w:cs="Times New Roman"/>
          <w:sz w:val="24"/>
          <w:szCs w:val="24"/>
        </w:rPr>
        <w:t>). Pengumpulan data primer dilakukan</w:t>
      </w:r>
      <w:r w:rsidR="008157AC">
        <w:rPr>
          <w:rFonts w:ascii="Times New Roman" w:hAnsi="Times New Roman" w:cs="Times New Roman"/>
          <w:sz w:val="24"/>
          <w:szCs w:val="24"/>
          <w:lang w:val="id-ID"/>
        </w:rPr>
        <w:t xml:space="preserve"> ditengah-tengah masa perkuliahan.</w:t>
      </w:r>
      <w:r>
        <w:rPr>
          <w:rFonts w:ascii="Times New Roman" w:hAnsi="Times New Roman" w:cs="Times New Roman"/>
          <w:sz w:val="24"/>
          <w:szCs w:val="24"/>
          <w:lang w:val="id-ID"/>
        </w:rPr>
        <w:t xml:space="preserve"> Peneliti </w:t>
      </w:r>
      <w:r>
        <w:rPr>
          <w:rFonts w:ascii="Times New Roman" w:hAnsi="Times New Roman" w:cs="Times New Roman"/>
          <w:sz w:val="24"/>
          <w:szCs w:val="24"/>
        </w:rPr>
        <w:t>menyebarkan kuesioner</w:t>
      </w:r>
      <w:r>
        <w:rPr>
          <w:rFonts w:ascii="Times New Roman" w:hAnsi="Times New Roman" w:cs="Times New Roman"/>
          <w:sz w:val="24"/>
          <w:szCs w:val="24"/>
          <w:lang w:val="id-ID"/>
        </w:rPr>
        <w:t xml:space="preserve"> dengan </w:t>
      </w:r>
      <w:r w:rsidRPr="009F26CA">
        <w:rPr>
          <w:rFonts w:ascii="Times New Roman" w:hAnsi="Times New Roman" w:cs="Times New Roman"/>
          <w:sz w:val="24"/>
          <w:szCs w:val="24"/>
        </w:rPr>
        <w:t>terlebih dahulu memberikan informasi mengenai latar belakang, tujuan pene</w:t>
      </w:r>
      <w:r w:rsidR="008157AC">
        <w:rPr>
          <w:rFonts w:ascii="Times New Roman" w:hAnsi="Times New Roman" w:cs="Times New Roman"/>
          <w:sz w:val="24"/>
          <w:szCs w:val="24"/>
        </w:rPr>
        <w:t>litian, dan manfaat penelitian. Data sekunder didapat pada akhir masa perkuliahan di tiap semester.</w:t>
      </w:r>
      <w:r w:rsidRPr="009F26CA">
        <w:rPr>
          <w:rFonts w:ascii="Times New Roman" w:hAnsi="Times New Roman" w:cs="Times New Roman"/>
          <w:sz w:val="24"/>
          <w:szCs w:val="24"/>
        </w:rPr>
        <w:t xml:space="preserve"> </w:t>
      </w:r>
      <w:r w:rsidR="006E7C45" w:rsidRPr="006E7C45">
        <w:rPr>
          <w:rFonts w:ascii="Times New Roman" w:eastAsia="Calibri" w:hAnsi="Times New Roman" w:cs="Times New Roman"/>
          <w:color w:val="131413"/>
          <w:sz w:val="24"/>
          <w:szCs w:val="24"/>
        </w:rPr>
        <w:t xml:space="preserve">Data empiris yang didapat kemudian dianalisa menggunakan </w:t>
      </w:r>
      <w:r w:rsidR="006E7C45" w:rsidRPr="006E7C45">
        <w:rPr>
          <w:rFonts w:ascii="Times New Roman" w:eastAsia="Calibri" w:hAnsi="Times New Roman" w:cs="Times New Roman"/>
          <w:i/>
          <w:color w:val="131413"/>
          <w:sz w:val="24"/>
          <w:szCs w:val="24"/>
        </w:rPr>
        <w:t>Structural Equation Modeling- Partial Least Quare</w:t>
      </w:r>
      <w:r w:rsidR="006E7C45" w:rsidRPr="006E7C45">
        <w:rPr>
          <w:rFonts w:ascii="Times New Roman" w:eastAsia="Calibri" w:hAnsi="Times New Roman" w:cs="Times New Roman"/>
          <w:color w:val="131413"/>
          <w:sz w:val="24"/>
          <w:szCs w:val="24"/>
        </w:rPr>
        <w:t xml:space="preserve"> (SEM-PLS) sesuai model teoritis yang telah dirancang sebelumnya.</w:t>
      </w:r>
    </w:p>
    <w:p w:rsidR="00796CEB" w:rsidRPr="006520D4" w:rsidRDefault="00796CEB" w:rsidP="00245D97">
      <w:pPr>
        <w:spacing w:after="0" w:line="240" w:lineRule="auto"/>
        <w:rPr>
          <w:rFonts w:ascii="Times New Roman" w:hAnsi="Times New Roman" w:cs="Times New Roman"/>
          <w:b/>
          <w:sz w:val="24"/>
          <w:szCs w:val="24"/>
          <w:lang w:val="id-ID"/>
        </w:rPr>
      </w:pPr>
      <w:r w:rsidRPr="006520D4">
        <w:rPr>
          <w:rFonts w:ascii="Times New Roman" w:hAnsi="Times New Roman" w:cs="Times New Roman"/>
          <w:b/>
          <w:sz w:val="24"/>
          <w:szCs w:val="24"/>
        </w:rPr>
        <w:t>Analisa Data</w:t>
      </w:r>
    </w:p>
    <w:p w:rsidR="000E144B" w:rsidRPr="000E144B" w:rsidRDefault="000E144B" w:rsidP="00245D97">
      <w:pPr>
        <w:spacing w:after="0" w:line="240" w:lineRule="auto"/>
        <w:ind w:firstLine="720"/>
        <w:jc w:val="both"/>
        <w:rPr>
          <w:rFonts w:ascii="Times New Roman" w:eastAsia="Calibri" w:hAnsi="Times New Roman" w:cs="Times New Roman"/>
          <w:color w:val="131413"/>
          <w:sz w:val="24"/>
          <w:szCs w:val="24"/>
        </w:rPr>
      </w:pPr>
      <w:r w:rsidRPr="000E144B">
        <w:rPr>
          <w:rFonts w:ascii="Times New Roman" w:eastAsia="Calibri" w:hAnsi="Times New Roman" w:cs="Times New Roman"/>
          <w:color w:val="131413"/>
          <w:sz w:val="24"/>
          <w:szCs w:val="24"/>
        </w:rPr>
        <w:t>Terdapat 2 tahap analisa di dalam SEM-PLS yaitu analisa model pengukuran (</w:t>
      </w:r>
      <w:r w:rsidRPr="000E144B">
        <w:rPr>
          <w:rFonts w:ascii="Times New Roman" w:eastAsia="Calibri" w:hAnsi="Times New Roman" w:cs="Times New Roman"/>
          <w:i/>
          <w:color w:val="131413"/>
          <w:sz w:val="24"/>
          <w:szCs w:val="24"/>
        </w:rPr>
        <w:t>measurement model</w:t>
      </w:r>
      <w:r w:rsidRPr="000E144B">
        <w:rPr>
          <w:rFonts w:ascii="Times New Roman" w:eastAsia="Calibri" w:hAnsi="Times New Roman" w:cs="Times New Roman"/>
          <w:color w:val="131413"/>
          <w:sz w:val="24"/>
          <w:szCs w:val="24"/>
        </w:rPr>
        <w:t>) dan analisa model struktural (</w:t>
      </w:r>
      <w:r w:rsidRPr="000E144B">
        <w:rPr>
          <w:rFonts w:ascii="Times New Roman" w:eastAsia="Calibri" w:hAnsi="Times New Roman" w:cs="Times New Roman"/>
          <w:i/>
          <w:color w:val="131413"/>
          <w:sz w:val="24"/>
          <w:szCs w:val="24"/>
        </w:rPr>
        <w:t>structural model</w:t>
      </w:r>
      <w:r w:rsidRPr="000E144B">
        <w:rPr>
          <w:rFonts w:ascii="Times New Roman" w:eastAsia="Calibri" w:hAnsi="Times New Roman" w:cs="Times New Roman"/>
          <w:color w:val="131413"/>
          <w:sz w:val="24"/>
          <w:szCs w:val="24"/>
        </w:rPr>
        <w:t>). Analisa model pengukuran dilakukan terlebih dahulu untuk menguji hubungan antara variabel teramati dengan variabel laten. Tahap ini memberikan informasi tentang validitas dan reliabilitas dari variabel yang akan dianalisa lanjut ke dalam model struktural. Analisa data penelitian ini menggunakan software SmartPLS 3.0.</w:t>
      </w:r>
    </w:p>
    <w:p w:rsidR="00796CEB" w:rsidRDefault="00796CEB" w:rsidP="00796CEB">
      <w:pPr>
        <w:spacing w:after="0" w:line="360" w:lineRule="auto"/>
        <w:ind w:left="1080"/>
        <w:contextualSpacing/>
        <w:jc w:val="both"/>
        <w:rPr>
          <w:rFonts w:ascii="Times New Roman" w:hAnsi="Times New Roman" w:cs="Times New Roman"/>
          <w:sz w:val="24"/>
          <w:szCs w:val="24"/>
          <w:lang w:val="id-ID"/>
        </w:rPr>
      </w:pPr>
    </w:p>
    <w:p w:rsidR="006520D4" w:rsidRDefault="006520D4" w:rsidP="006520D4">
      <w:pPr>
        <w:spacing w:after="0" w:line="360" w:lineRule="auto"/>
        <w:contextualSpacing/>
        <w:jc w:val="both"/>
        <w:rPr>
          <w:rFonts w:ascii="Times New Roman" w:hAnsi="Times New Roman" w:cs="Times New Roman"/>
          <w:b/>
          <w:bCs/>
          <w:sz w:val="24"/>
          <w:szCs w:val="24"/>
        </w:rPr>
      </w:pPr>
      <w:r w:rsidRPr="006520D4">
        <w:rPr>
          <w:rFonts w:ascii="Times New Roman" w:hAnsi="Times New Roman" w:cs="Times New Roman"/>
          <w:b/>
          <w:bCs/>
          <w:sz w:val="24"/>
          <w:szCs w:val="24"/>
        </w:rPr>
        <w:t xml:space="preserve">HASIL </w:t>
      </w:r>
    </w:p>
    <w:p w:rsidR="00166417" w:rsidRPr="006520D4" w:rsidRDefault="00166417" w:rsidP="00166417">
      <w:pPr>
        <w:spacing w:before="240"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color w:val="131413"/>
          <w:sz w:val="24"/>
          <w:szCs w:val="24"/>
        </w:rPr>
        <w:t>Sebanyak 145 dari 148 mahasiswa</w:t>
      </w:r>
      <w:r w:rsidRPr="00166417">
        <w:rPr>
          <w:rFonts w:ascii="Times New Roman" w:eastAsia="Calibri" w:hAnsi="Times New Roman" w:cs="Times New Roman"/>
          <w:color w:val="131413"/>
          <w:sz w:val="24"/>
          <w:szCs w:val="24"/>
        </w:rPr>
        <w:t xml:space="preserve"> mengisi kuesioner dengan lengkap (</w:t>
      </w:r>
      <w:r>
        <w:rPr>
          <w:rFonts w:ascii="Times New Roman" w:eastAsia="Calibri" w:hAnsi="Times New Roman" w:cs="Times New Roman"/>
          <w:color w:val="131413"/>
          <w:sz w:val="24"/>
          <w:szCs w:val="24"/>
        </w:rPr>
        <w:t>response rate 98</w:t>
      </w:r>
      <w:r w:rsidRPr="00166417">
        <w:rPr>
          <w:rFonts w:ascii="Times New Roman" w:eastAsia="Calibri" w:hAnsi="Times New Roman" w:cs="Times New Roman"/>
          <w:color w:val="131413"/>
          <w:sz w:val="24"/>
          <w:szCs w:val="24"/>
        </w:rPr>
        <w:t xml:space="preserve">%). </w:t>
      </w:r>
      <w:r w:rsidRPr="00166417">
        <w:rPr>
          <w:rFonts w:ascii="Times New Roman" w:eastAsia="Calibri" w:hAnsi="Times New Roman" w:cs="Times New Roman"/>
          <w:bCs/>
          <w:color w:val="131413"/>
          <w:sz w:val="24"/>
          <w:szCs w:val="20"/>
        </w:rPr>
        <w:t>Data menu</w:t>
      </w:r>
      <w:r>
        <w:rPr>
          <w:rFonts w:ascii="Times New Roman" w:eastAsia="Calibri" w:hAnsi="Times New Roman" w:cs="Times New Roman"/>
          <w:bCs/>
          <w:color w:val="131413"/>
          <w:sz w:val="24"/>
          <w:szCs w:val="20"/>
        </w:rPr>
        <w:t xml:space="preserve">njukkan bahwa semua komponen lingkungan pembelajaran yang ada di FKIK UIN Maulana Malik Ibrahim Malang mendapat skor </w:t>
      </w:r>
      <w:r w:rsidR="00C8470A">
        <w:rPr>
          <w:rFonts w:ascii="Times New Roman" w:eastAsia="Calibri" w:hAnsi="Times New Roman" w:cs="Times New Roman"/>
          <w:bCs/>
          <w:color w:val="131413"/>
          <w:sz w:val="24"/>
          <w:szCs w:val="20"/>
        </w:rPr>
        <w:t xml:space="preserve">rerata </w:t>
      </w:r>
      <w:r>
        <w:rPr>
          <w:rFonts w:ascii="Times New Roman" w:eastAsia="Calibri" w:hAnsi="Times New Roman" w:cs="Times New Roman"/>
          <w:bCs/>
          <w:color w:val="131413"/>
          <w:sz w:val="24"/>
          <w:szCs w:val="20"/>
        </w:rPr>
        <w:t xml:space="preserve">tinggi </w:t>
      </w:r>
      <w:r w:rsidR="00C8470A">
        <w:rPr>
          <w:rFonts w:ascii="Times New Roman" w:eastAsia="Calibri" w:hAnsi="Times New Roman" w:cs="Times New Roman"/>
          <w:bCs/>
          <w:color w:val="131413"/>
          <w:sz w:val="24"/>
          <w:szCs w:val="20"/>
        </w:rPr>
        <w:t xml:space="preserve">(range 3,41-4,20) </w:t>
      </w:r>
      <w:r>
        <w:rPr>
          <w:rFonts w:ascii="Times New Roman" w:eastAsia="Calibri" w:hAnsi="Times New Roman" w:cs="Times New Roman"/>
          <w:bCs/>
          <w:color w:val="131413"/>
          <w:sz w:val="24"/>
          <w:szCs w:val="20"/>
        </w:rPr>
        <w:t>dengan rincian sebagai berikut;</w:t>
      </w:r>
      <w:r w:rsidRPr="00166417">
        <w:rPr>
          <w:rFonts w:ascii="Times New Roman" w:eastAsia="Calibri" w:hAnsi="Times New Roman" w:cs="Times New Roman"/>
          <w:bCs/>
          <w:color w:val="131413"/>
          <w:sz w:val="24"/>
          <w:szCs w:val="20"/>
        </w:rPr>
        <w:t xml:space="preserve"> hubungan mahasiswa dengan mahasiswa</w:t>
      </w:r>
      <w:r w:rsidR="00C8470A">
        <w:rPr>
          <w:rFonts w:ascii="Times New Roman" w:eastAsia="Calibri" w:hAnsi="Times New Roman" w:cs="Times New Roman"/>
          <w:bCs/>
          <w:color w:val="131413"/>
          <w:sz w:val="24"/>
          <w:szCs w:val="20"/>
        </w:rPr>
        <w:t xml:space="preserve"> (4</w:t>
      </w:r>
      <w:r w:rsidRPr="00166417">
        <w:rPr>
          <w:rFonts w:ascii="Times New Roman" w:eastAsia="Calibri" w:hAnsi="Times New Roman" w:cs="Times New Roman"/>
          <w:bCs/>
          <w:color w:val="131413"/>
          <w:sz w:val="24"/>
          <w:szCs w:val="20"/>
        </w:rPr>
        <w:t>,05</w:t>
      </w:r>
      <w:r w:rsidRPr="00166417">
        <w:rPr>
          <w:rFonts w:ascii="Times New Roman" w:eastAsia="Calibri" w:hAnsi="Times New Roman" w:cs="Times New Roman"/>
          <w:bCs/>
          <w:color w:val="131413"/>
          <w:sz w:val="24"/>
          <w:szCs w:val="20"/>
          <w:u w:val="single"/>
        </w:rPr>
        <w:t>+</w:t>
      </w:r>
      <w:r w:rsidR="00C8470A">
        <w:rPr>
          <w:rFonts w:ascii="Times New Roman" w:eastAsia="Calibri" w:hAnsi="Times New Roman" w:cs="Times New Roman"/>
          <w:bCs/>
          <w:color w:val="131413"/>
          <w:sz w:val="24"/>
          <w:szCs w:val="20"/>
        </w:rPr>
        <w:t>0,51</w:t>
      </w:r>
      <w:r w:rsidRPr="00166417">
        <w:rPr>
          <w:rFonts w:ascii="Times New Roman" w:eastAsia="Calibri" w:hAnsi="Times New Roman" w:cs="Times New Roman"/>
          <w:bCs/>
          <w:color w:val="131413"/>
          <w:sz w:val="24"/>
          <w:szCs w:val="20"/>
        </w:rPr>
        <w:t>)</w:t>
      </w:r>
      <w:r w:rsidR="00C8470A">
        <w:rPr>
          <w:rFonts w:ascii="Times New Roman" w:eastAsia="Calibri" w:hAnsi="Times New Roman" w:cs="Times New Roman"/>
          <w:bCs/>
          <w:color w:val="131413"/>
          <w:sz w:val="24"/>
          <w:szCs w:val="20"/>
        </w:rPr>
        <w:t>, hubungan mahasiswa dengan dosen (3,89</w:t>
      </w:r>
      <w:r w:rsidRPr="00166417">
        <w:rPr>
          <w:rFonts w:ascii="Times New Roman" w:eastAsia="Calibri" w:hAnsi="Times New Roman" w:cs="Times New Roman"/>
          <w:bCs/>
          <w:color w:val="131413"/>
          <w:sz w:val="24"/>
          <w:szCs w:val="20"/>
          <w:u w:val="single"/>
        </w:rPr>
        <w:t>+</w:t>
      </w:r>
      <w:r w:rsidR="00C8470A">
        <w:rPr>
          <w:rFonts w:ascii="Times New Roman" w:eastAsia="Calibri" w:hAnsi="Times New Roman" w:cs="Times New Roman"/>
          <w:bCs/>
          <w:color w:val="131413"/>
          <w:sz w:val="24"/>
          <w:szCs w:val="20"/>
        </w:rPr>
        <w:t>0,56</w:t>
      </w:r>
      <w:r w:rsidRPr="00166417">
        <w:rPr>
          <w:rFonts w:ascii="Times New Roman" w:eastAsia="Calibri" w:hAnsi="Times New Roman" w:cs="Times New Roman"/>
          <w:bCs/>
          <w:color w:val="131413"/>
          <w:sz w:val="24"/>
          <w:szCs w:val="20"/>
        </w:rPr>
        <w:t xml:space="preserve">), </w:t>
      </w:r>
      <w:r w:rsidR="00C8470A">
        <w:rPr>
          <w:rFonts w:ascii="Times New Roman" w:eastAsia="Calibri" w:hAnsi="Times New Roman" w:cs="Times New Roman"/>
          <w:bCs/>
          <w:color w:val="131413"/>
          <w:sz w:val="24"/>
          <w:szCs w:val="20"/>
        </w:rPr>
        <w:t>iklim pendidikan (3,68</w:t>
      </w:r>
      <w:r w:rsidRPr="00166417">
        <w:rPr>
          <w:rFonts w:ascii="Times New Roman" w:eastAsia="Calibri" w:hAnsi="Times New Roman" w:cs="Times New Roman"/>
          <w:bCs/>
          <w:color w:val="131413"/>
          <w:sz w:val="24"/>
          <w:szCs w:val="20"/>
          <w:u w:val="single"/>
        </w:rPr>
        <w:t>+</w:t>
      </w:r>
      <w:r w:rsidR="00C8470A">
        <w:rPr>
          <w:rFonts w:ascii="Times New Roman" w:eastAsia="Calibri" w:hAnsi="Times New Roman" w:cs="Times New Roman"/>
          <w:bCs/>
          <w:color w:val="131413"/>
          <w:sz w:val="24"/>
          <w:szCs w:val="20"/>
        </w:rPr>
        <w:t>0,58</w:t>
      </w:r>
      <w:r w:rsidR="00C8211E">
        <w:rPr>
          <w:rFonts w:ascii="Times New Roman" w:eastAsia="Calibri" w:hAnsi="Times New Roman" w:cs="Times New Roman"/>
          <w:bCs/>
          <w:color w:val="131413"/>
          <w:sz w:val="24"/>
          <w:szCs w:val="20"/>
        </w:rPr>
        <w:t>), pelibatan mahasiswa (3,65</w:t>
      </w:r>
      <w:r w:rsidR="00C8211E" w:rsidRPr="00C8211E">
        <w:rPr>
          <w:rFonts w:ascii="Times New Roman" w:eastAsia="Calibri" w:hAnsi="Times New Roman" w:cs="Times New Roman"/>
          <w:bCs/>
          <w:color w:val="131413"/>
          <w:sz w:val="24"/>
          <w:szCs w:val="20"/>
          <w:u w:val="single"/>
        </w:rPr>
        <w:t>+</w:t>
      </w:r>
      <w:r w:rsidR="00C8211E">
        <w:rPr>
          <w:rFonts w:ascii="Times New Roman" w:eastAsia="Calibri" w:hAnsi="Times New Roman" w:cs="Times New Roman"/>
          <w:bCs/>
          <w:color w:val="131413"/>
          <w:sz w:val="24"/>
          <w:szCs w:val="20"/>
        </w:rPr>
        <w:t>0,63), mentoring (3,45</w:t>
      </w:r>
      <w:r w:rsidR="00C8211E" w:rsidRPr="00C8211E">
        <w:rPr>
          <w:rFonts w:ascii="Times New Roman" w:eastAsia="Calibri" w:hAnsi="Times New Roman" w:cs="Times New Roman"/>
          <w:bCs/>
          <w:color w:val="131413"/>
          <w:sz w:val="24"/>
          <w:szCs w:val="20"/>
          <w:u w:val="single"/>
        </w:rPr>
        <w:t>+</w:t>
      </w:r>
      <w:r w:rsidR="00C8211E">
        <w:rPr>
          <w:rFonts w:ascii="Times New Roman" w:eastAsia="Calibri" w:hAnsi="Times New Roman" w:cs="Times New Roman"/>
          <w:bCs/>
          <w:color w:val="131413"/>
          <w:sz w:val="24"/>
          <w:szCs w:val="20"/>
        </w:rPr>
        <w:t>0,75), inklusi dan rasa aman (3,91</w:t>
      </w:r>
      <w:r w:rsidR="00C8211E" w:rsidRPr="00C8211E">
        <w:rPr>
          <w:rFonts w:ascii="Times New Roman" w:eastAsia="Calibri" w:hAnsi="Times New Roman" w:cs="Times New Roman"/>
          <w:bCs/>
          <w:color w:val="131413"/>
          <w:sz w:val="24"/>
          <w:szCs w:val="20"/>
          <w:u w:val="single"/>
        </w:rPr>
        <w:t>+</w:t>
      </w:r>
      <w:r w:rsidR="00C8211E">
        <w:rPr>
          <w:rFonts w:ascii="Times New Roman" w:eastAsia="Calibri" w:hAnsi="Times New Roman" w:cs="Times New Roman"/>
          <w:bCs/>
          <w:color w:val="131413"/>
          <w:sz w:val="24"/>
          <w:szCs w:val="20"/>
        </w:rPr>
        <w:t xml:space="preserve">0,87) </w:t>
      </w:r>
      <w:r w:rsidRPr="00166417">
        <w:rPr>
          <w:rFonts w:ascii="Times New Roman" w:eastAsia="Calibri" w:hAnsi="Times New Roman" w:cs="Times New Roman"/>
          <w:bCs/>
          <w:color w:val="131413"/>
          <w:sz w:val="24"/>
          <w:szCs w:val="20"/>
        </w:rPr>
        <w:t xml:space="preserve">dan </w:t>
      </w:r>
      <w:r w:rsidR="00C8211E">
        <w:rPr>
          <w:rFonts w:ascii="Times New Roman" w:eastAsia="Calibri" w:hAnsi="Times New Roman" w:cs="Times New Roman"/>
          <w:bCs/>
          <w:i/>
          <w:color w:val="131413"/>
          <w:sz w:val="24"/>
          <w:szCs w:val="20"/>
        </w:rPr>
        <w:t>lingkungan fisik</w:t>
      </w:r>
      <w:r w:rsidR="00C8211E">
        <w:rPr>
          <w:rFonts w:ascii="Times New Roman" w:eastAsia="Calibri" w:hAnsi="Times New Roman" w:cs="Times New Roman"/>
          <w:bCs/>
          <w:color w:val="131413"/>
          <w:sz w:val="24"/>
          <w:szCs w:val="20"/>
        </w:rPr>
        <w:t xml:space="preserve"> (3,67</w:t>
      </w:r>
      <w:r w:rsidRPr="00166417">
        <w:rPr>
          <w:rFonts w:ascii="Times New Roman" w:eastAsia="Calibri" w:hAnsi="Times New Roman" w:cs="Times New Roman"/>
          <w:bCs/>
          <w:color w:val="131413"/>
          <w:sz w:val="24"/>
          <w:szCs w:val="20"/>
          <w:u w:val="single"/>
        </w:rPr>
        <w:t>+</w:t>
      </w:r>
      <w:r w:rsidR="00C8211E">
        <w:rPr>
          <w:rFonts w:ascii="Times New Roman" w:eastAsia="Calibri" w:hAnsi="Times New Roman" w:cs="Times New Roman"/>
          <w:bCs/>
          <w:color w:val="131413"/>
          <w:sz w:val="24"/>
          <w:szCs w:val="20"/>
        </w:rPr>
        <w:t>0,85</w:t>
      </w:r>
      <w:r w:rsidRPr="00166417">
        <w:rPr>
          <w:rFonts w:ascii="Times New Roman" w:eastAsia="Calibri" w:hAnsi="Times New Roman" w:cs="Times New Roman"/>
          <w:bCs/>
          <w:color w:val="131413"/>
          <w:sz w:val="24"/>
          <w:szCs w:val="20"/>
        </w:rPr>
        <w:t xml:space="preserve">). </w:t>
      </w:r>
    </w:p>
    <w:p w:rsidR="006520D4" w:rsidRPr="006520D4" w:rsidRDefault="006520D4" w:rsidP="00166417">
      <w:pPr>
        <w:tabs>
          <w:tab w:val="left" w:pos="709"/>
        </w:tabs>
        <w:autoSpaceDE w:val="0"/>
        <w:autoSpaceDN w:val="0"/>
        <w:adjustRightInd w:val="0"/>
        <w:spacing w:before="240" w:after="0" w:line="240" w:lineRule="auto"/>
        <w:jc w:val="both"/>
        <w:rPr>
          <w:rFonts w:ascii="Times New Roman" w:hAnsi="Times New Roman" w:cs="Times New Roman"/>
          <w:b/>
          <w:sz w:val="24"/>
          <w:szCs w:val="24"/>
          <w:lang w:val="id-ID"/>
        </w:rPr>
      </w:pPr>
      <w:r w:rsidRPr="006520D4">
        <w:rPr>
          <w:rFonts w:ascii="Times New Roman" w:hAnsi="Times New Roman" w:cs="Times New Roman"/>
          <w:b/>
          <w:sz w:val="24"/>
          <w:szCs w:val="24"/>
          <w:lang w:val="id-ID"/>
        </w:rPr>
        <w:t>Model Struktural Hubungan antara Persepsi Lingkungan dan Hasil Belajar</w:t>
      </w:r>
    </w:p>
    <w:p w:rsidR="006520D4" w:rsidRDefault="006520D4" w:rsidP="006520D4">
      <w:pPr>
        <w:tabs>
          <w:tab w:val="left" w:pos="0"/>
          <w:tab w:val="left" w:pos="851"/>
        </w:tabs>
        <w:autoSpaceDE w:val="0"/>
        <w:autoSpaceDN w:val="0"/>
        <w:adjustRightInd w:val="0"/>
        <w:spacing w:after="0" w:line="240" w:lineRule="auto"/>
        <w:ind w:firstLine="709"/>
        <w:jc w:val="both"/>
        <w:rPr>
          <w:rFonts w:ascii="Times New Roman" w:hAnsi="Times New Roman" w:cs="Times New Roman"/>
          <w:sz w:val="24"/>
          <w:szCs w:val="24"/>
          <w:lang w:val="id-ID"/>
        </w:rPr>
      </w:pPr>
      <w:r w:rsidRPr="00161F43">
        <w:rPr>
          <w:rFonts w:ascii="Times New Roman" w:hAnsi="Times New Roman" w:cs="Times New Roman"/>
          <w:sz w:val="24"/>
          <w:szCs w:val="24"/>
          <w:lang w:val="id-ID"/>
        </w:rPr>
        <w:t xml:space="preserve">Model </w:t>
      </w:r>
      <w:r>
        <w:rPr>
          <w:rFonts w:ascii="Times New Roman" w:hAnsi="Times New Roman" w:cs="Times New Roman"/>
          <w:sz w:val="24"/>
          <w:szCs w:val="24"/>
          <w:lang w:val="id-ID"/>
        </w:rPr>
        <w:t xml:space="preserve">struktural ini dihasilkan dari analisis statistik menggunakan </w:t>
      </w:r>
      <w:r w:rsidR="006E7C45">
        <w:rPr>
          <w:rFonts w:ascii="Times New Roman" w:hAnsi="Times New Roman" w:cs="Times New Roman"/>
          <w:i/>
          <w:sz w:val="24"/>
          <w:szCs w:val="24"/>
          <w:lang w:val="id-ID"/>
        </w:rPr>
        <w:t>structural equa</w:t>
      </w:r>
      <w:r w:rsidRPr="00161F43">
        <w:rPr>
          <w:rFonts w:ascii="Times New Roman" w:hAnsi="Times New Roman" w:cs="Times New Roman"/>
          <w:i/>
          <w:sz w:val="24"/>
          <w:szCs w:val="24"/>
          <w:lang w:val="id-ID"/>
        </w:rPr>
        <w:t>tion modeling</w:t>
      </w:r>
      <w:r>
        <w:rPr>
          <w:rFonts w:ascii="Times New Roman" w:hAnsi="Times New Roman" w:cs="Times New Roman"/>
          <w:sz w:val="24"/>
          <w:szCs w:val="24"/>
          <w:lang w:val="id-ID"/>
        </w:rPr>
        <w:t xml:space="preserve"> (SEM) non parametrik dengan menggunakan </w:t>
      </w:r>
      <w:r w:rsidRPr="00161F43">
        <w:rPr>
          <w:rFonts w:ascii="Times New Roman" w:hAnsi="Times New Roman" w:cs="Times New Roman"/>
          <w:i/>
          <w:sz w:val="24"/>
          <w:szCs w:val="24"/>
          <w:lang w:val="id-ID"/>
        </w:rPr>
        <w:t>smart partial least square</w:t>
      </w:r>
      <w:r>
        <w:rPr>
          <w:rFonts w:ascii="Times New Roman" w:hAnsi="Times New Roman" w:cs="Times New Roman"/>
          <w:sz w:val="24"/>
          <w:szCs w:val="24"/>
          <w:lang w:val="id-ID"/>
        </w:rPr>
        <w:t xml:space="preserve"> (PLS). Penelitian memakai nilai kepercayaan p = 0,05, maka dikatakan bermakna apabila nilai T hitung </w:t>
      </w:r>
      <w:r w:rsidRPr="00161F43">
        <w:rPr>
          <w:rFonts w:ascii="Times New Roman" w:hAnsi="Times New Roman" w:cs="Times New Roman"/>
          <w:sz w:val="24"/>
          <w:szCs w:val="24"/>
          <w:u w:val="single"/>
          <w:lang w:val="id-ID"/>
        </w:rPr>
        <w:t>&gt;</w:t>
      </w:r>
      <w:r>
        <w:rPr>
          <w:rFonts w:ascii="Times New Roman" w:hAnsi="Times New Roman" w:cs="Times New Roman"/>
          <w:sz w:val="24"/>
          <w:szCs w:val="24"/>
          <w:lang w:val="id-ID"/>
        </w:rPr>
        <w:t xml:space="preserve"> 1,96.</w:t>
      </w:r>
    </w:p>
    <w:p w:rsidR="006520D4" w:rsidRDefault="006520D4" w:rsidP="006520D4">
      <w:pPr>
        <w:tabs>
          <w:tab w:val="left" w:pos="0"/>
          <w:tab w:val="left" w:pos="851"/>
        </w:tabs>
        <w:autoSpaceDE w:val="0"/>
        <w:autoSpaceDN w:val="0"/>
        <w:adjustRightInd w:val="0"/>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Model struktural hubungan antara persepsi lingkungan dan hasil belajar adalah sebagai berikut :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noProof/>
        </w:rPr>
        <w:lastRenderedPageBreak/>
        <w:drawing>
          <wp:inline distT="0" distB="0" distL="0" distR="0" wp14:anchorId="3BA5A53A" wp14:editId="5CC066B4">
            <wp:extent cx="5426965" cy="3275463"/>
            <wp:effectExtent l="0" t="0" r="2540" b="1270"/>
            <wp:docPr id="2" name="Picture 2" descr="C:\Users\nurfi\AppData\Local\Microsoft\Windows\INetCache\Content.Word\IMG-2018110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fi\AppData\Local\Microsoft\Windows\INetCache\Content.Word\IMG-20181105-WA0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1929" cy="3278459"/>
                    </a:xfrm>
                    <a:prstGeom prst="rect">
                      <a:avLst/>
                    </a:prstGeom>
                    <a:noFill/>
                    <a:ln>
                      <a:noFill/>
                    </a:ln>
                  </pic:spPr>
                </pic:pic>
              </a:graphicData>
            </a:graphic>
          </wp:inline>
        </w:drawing>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sidRPr="004E74C9">
        <w:rPr>
          <w:rFonts w:ascii="Times New Roman" w:hAnsi="Times New Roman" w:cs="Times New Roman"/>
          <w:b/>
          <w:sz w:val="24"/>
          <w:szCs w:val="24"/>
          <w:lang w:val="id-ID"/>
        </w:rPr>
        <w:t xml:space="preserve">Gambar </w:t>
      </w:r>
      <w:r>
        <w:rPr>
          <w:rFonts w:ascii="Times New Roman" w:hAnsi="Times New Roman" w:cs="Times New Roman"/>
          <w:b/>
          <w:sz w:val="24"/>
          <w:szCs w:val="24"/>
        </w:rPr>
        <w:t>1.</w:t>
      </w:r>
      <w:r w:rsidRPr="004E74C9">
        <w:rPr>
          <w:rFonts w:ascii="Times New Roman" w:hAnsi="Times New Roman" w:cs="Times New Roman"/>
          <w:b/>
          <w:sz w:val="24"/>
          <w:szCs w:val="24"/>
          <w:lang w:val="id-ID"/>
        </w:rPr>
        <w:t xml:space="preserve"> Model Struktural </w:t>
      </w:r>
      <w:r w:rsidRPr="004E74C9">
        <w:rPr>
          <w:rFonts w:ascii="Times New Roman" w:hAnsi="Times New Roman" w:cs="Times New Roman"/>
          <w:b/>
          <w:i/>
          <w:sz w:val="24"/>
          <w:szCs w:val="24"/>
          <w:lang w:val="id-ID"/>
        </w:rPr>
        <w:t>Equation Modeling</w:t>
      </w:r>
      <w:r w:rsidRPr="004E74C9">
        <w:rPr>
          <w:rFonts w:ascii="Times New Roman" w:hAnsi="Times New Roman" w:cs="Times New Roman"/>
          <w:b/>
          <w:sz w:val="24"/>
          <w:szCs w:val="24"/>
          <w:lang w:val="id-ID"/>
        </w:rPr>
        <w:t xml:space="preserve"> (SEM) untuk menentukan siknifikansi hubungan antara persepsi lingkungan dan hasil belajar.  </w:t>
      </w:r>
    </w:p>
    <w:p w:rsidR="006520D4" w:rsidRDefault="006520D4" w:rsidP="006520D4">
      <w:pPr>
        <w:tabs>
          <w:tab w:val="left" w:pos="0"/>
          <w:tab w:val="left" w:pos="851"/>
        </w:tabs>
        <w:autoSpaceDE w:val="0"/>
        <w:autoSpaceDN w:val="0"/>
        <w:adjustRightInd w:val="0"/>
        <w:spacing w:after="0" w:line="240" w:lineRule="auto"/>
        <w:jc w:val="center"/>
        <w:rPr>
          <w:rFonts w:ascii="Times New Roman" w:hAnsi="Times New Roman" w:cs="Times New Roman"/>
          <w:sz w:val="24"/>
          <w:szCs w:val="24"/>
          <w:lang w:val="id-ID"/>
        </w:rPr>
      </w:pPr>
    </w:p>
    <w:p w:rsidR="006520D4" w:rsidRPr="004E74C9" w:rsidRDefault="0039110E"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interaksi m</w:t>
      </w:r>
      <w:r w:rsidR="006520D4" w:rsidRPr="004E74C9">
        <w:rPr>
          <w:rFonts w:ascii="Times New Roman" w:hAnsi="Times New Roman" w:cs="Times New Roman"/>
          <w:b/>
          <w:sz w:val="24"/>
          <w:szCs w:val="24"/>
          <w:lang w:val="id-ID"/>
        </w:rPr>
        <w:t xml:space="preserve">ahasiswa </w:t>
      </w:r>
      <w:r>
        <w:rPr>
          <w:rFonts w:ascii="Times New Roman" w:hAnsi="Times New Roman" w:cs="Times New Roman"/>
          <w:b/>
          <w:sz w:val="24"/>
          <w:szCs w:val="24"/>
        </w:rPr>
        <w:t xml:space="preserve">(M) </w:t>
      </w:r>
      <w:r w:rsidR="006520D4" w:rsidRPr="004E74C9">
        <w:rPr>
          <w:rFonts w:ascii="Times New Roman" w:hAnsi="Times New Roman" w:cs="Times New Roman"/>
          <w:b/>
          <w:sz w:val="24"/>
          <w:szCs w:val="24"/>
          <w:lang w:val="id-ID"/>
        </w:rPr>
        <w:t xml:space="preserve">terhadap hasil belajar.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hubungan mahasiswa dengan mahasiswa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2,270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hubungan mahasiswa dengan mahasiswa mempengaruhi nilai hasil belajar mahasiswa.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6520D4" w:rsidRPr="004E74C9" w:rsidRDefault="0039110E"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interaksi dengan d</w:t>
      </w:r>
      <w:r w:rsidR="006520D4" w:rsidRPr="004E74C9">
        <w:rPr>
          <w:rFonts w:ascii="Times New Roman" w:hAnsi="Times New Roman" w:cs="Times New Roman"/>
          <w:b/>
          <w:sz w:val="24"/>
          <w:szCs w:val="24"/>
          <w:lang w:val="id-ID"/>
        </w:rPr>
        <w:t>osen</w:t>
      </w:r>
      <w:r>
        <w:rPr>
          <w:rFonts w:ascii="Times New Roman" w:hAnsi="Times New Roman" w:cs="Times New Roman"/>
          <w:b/>
          <w:sz w:val="24"/>
          <w:szCs w:val="24"/>
        </w:rPr>
        <w:t xml:space="preserve"> (D)</w:t>
      </w:r>
      <w:r w:rsidR="006520D4" w:rsidRPr="004E74C9">
        <w:rPr>
          <w:rFonts w:ascii="Times New Roman" w:hAnsi="Times New Roman" w:cs="Times New Roman"/>
          <w:b/>
          <w:sz w:val="24"/>
          <w:szCs w:val="24"/>
          <w:lang w:val="id-ID"/>
        </w:rPr>
        <w:t xml:space="preserve"> terhadap hasil belajar.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hubungan mahasiswa dengan dosen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11,447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hubungan mahasiswa dengan dosen mempengaruhi nilai hasil belajar mahasiswa.   </w:t>
      </w:r>
    </w:p>
    <w:p w:rsidR="006520D4" w:rsidRPr="004E74C9" w:rsidRDefault="006520D4" w:rsidP="006520D4">
      <w:pPr>
        <w:autoSpaceDE w:val="0"/>
        <w:autoSpaceDN w:val="0"/>
        <w:adjustRightInd w:val="0"/>
        <w:spacing w:after="0" w:line="240" w:lineRule="auto"/>
        <w:jc w:val="both"/>
        <w:rPr>
          <w:rFonts w:ascii="Times New Roman" w:hAnsi="Times New Roman" w:cs="Times New Roman"/>
          <w:b/>
          <w:sz w:val="24"/>
          <w:szCs w:val="24"/>
          <w:lang w:val="id-ID"/>
        </w:rPr>
      </w:pPr>
    </w:p>
    <w:p w:rsidR="006520D4" w:rsidRPr="004E74C9" w:rsidRDefault="0039110E"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Hubungan </w:t>
      </w:r>
      <w:r>
        <w:rPr>
          <w:rFonts w:ascii="Times New Roman" w:hAnsi="Times New Roman" w:cs="Times New Roman"/>
          <w:b/>
          <w:sz w:val="24"/>
          <w:szCs w:val="24"/>
          <w:lang w:val="id-ID"/>
        </w:rPr>
        <w:t>iklim p</w:t>
      </w:r>
      <w:r w:rsidR="006520D4" w:rsidRPr="004E74C9">
        <w:rPr>
          <w:rFonts w:ascii="Times New Roman" w:hAnsi="Times New Roman" w:cs="Times New Roman"/>
          <w:b/>
          <w:sz w:val="24"/>
          <w:szCs w:val="24"/>
          <w:lang w:val="id-ID"/>
        </w:rPr>
        <w:t>endidikan</w:t>
      </w:r>
      <w:r>
        <w:rPr>
          <w:rFonts w:ascii="Times New Roman" w:hAnsi="Times New Roman" w:cs="Times New Roman"/>
          <w:b/>
          <w:sz w:val="24"/>
          <w:szCs w:val="24"/>
        </w:rPr>
        <w:t xml:space="preserve"> (I)</w:t>
      </w:r>
      <w:r w:rsidR="006520D4" w:rsidRPr="004E74C9">
        <w:rPr>
          <w:rFonts w:ascii="Times New Roman" w:hAnsi="Times New Roman" w:cs="Times New Roman"/>
          <w:b/>
          <w:sz w:val="24"/>
          <w:szCs w:val="24"/>
          <w:lang w:val="id-ID"/>
        </w:rPr>
        <w:t xml:space="preserve"> terhadap hasil belajar.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iklim pendidikan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5,353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iklim pendidikan dengan mahasiswa mempengaruhi nilai hasil belajar mahasiswa.   </w:t>
      </w:r>
    </w:p>
    <w:p w:rsidR="006520D4" w:rsidRPr="004E74C9" w:rsidRDefault="006520D4" w:rsidP="006520D4">
      <w:pPr>
        <w:autoSpaceDE w:val="0"/>
        <w:autoSpaceDN w:val="0"/>
        <w:adjustRightInd w:val="0"/>
        <w:spacing w:after="0" w:line="240" w:lineRule="auto"/>
        <w:jc w:val="both"/>
        <w:rPr>
          <w:rFonts w:ascii="Times New Roman" w:hAnsi="Times New Roman" w:cs="Times New Roman"/>
          <w:b/>
          <w:sz w:val="24"/>
          <w:szCs w:val="24"/>
          <w:lang w:val="id-ID"/>
        </w:rPr>
      </w:pPr>
    </w:p>
    <w:p w:rsidR="006520D4" w:rsidRDefault="0039110E"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Hubungan </w:t>
      </w:r>
      <w:r>
        <w:rPr>
          <w:rFonts w:ascii="Times New Roman" w:hAnsi="Times New Roman" w:cs="Times New Roman"/>
          <w:b/>
          <w:sz w:val="24"/>
          <w:szCs w:val="24"/>
          <w:lang w:val="id-ID"/>
        </w:rPr>
        <w:t>pelibatan m</w:t>
      </w:r>
      <w:r w:rsidR="006520D4" w:rsidRPr="004E74C9">
        <w:rPr>
          <w:rFonts w:ascii="Times New Roman" w:hAnsi="Times New Roman" w:cs="Times New Roman"/>
          <w:b/>
          <w:sz w:val="24"/>
          <w:szCs w:val="24"/>
          <w:lang w:val="id-ID"/>
        </w:rPr>
        <w:t>ahasiswa</w:t>
      </w:r>
      <w:r>
        <w:rPr>
          <w:rFonts w:ascii="Times New Roman" w:hAnsi="Times New Roman" w:cs="Times New Roman"/>
          <w:b/>
          <w:sz w:val="24"/>
          <w:szCs w:val="24"/>
        </w:rPr>
        <w:t xml:space="preserve"> (T)</w:t>
      </w:r>
      <w:r w:rsidR="006520D4" w:rsidRPr="004E74C9">
        <w:rPr>
          <w:rFonts w:ascii="Times New Roman" w:hAnsi="Times New Roman" w:cs="Times New Roman"/>
          <w:b/>
          <w:sz w:val="24"/>
          <w:szCs w:val="24"/>
          <w:lang w:val="id-ID"/>
        </w:rPr>
        <w:t xml:space="preserve"> terhadap hasil belajar.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pelibatan mahasiswa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2,462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w:t>
      </w:r>
      <w:r>
        <w:rPr>
          <w:rFonts w:ascii="Times New Roman" w:hAnsi="Times New Roman" w:cs="Times New Roman"/>
          <w:sz w:val="24"/>
          <w:szCs w:val="24"/>
          <w:lang w:val="id-ID"/>
        </w:rPr>
        <w:lastRenderedPageBreak/>
        <w:t xml:space="preserve">persepsi lingkungan mahasiswa tentang pelibatan mahasiswa mempengaruhi nilai hasil belajar mahasiswa.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6520D4" w:rsidRPr="004E74C9" w:rsidRDefault="0039110E"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m</w:t>
      </w:r>
      <w:r w:rsidR="006520D4" w:rsidRPr="004E74C9">
        <w:rPr>
          <w:rFonts w:ascii="Times New Roman" w:hAnsi="Times New Roman" w:cs="Times New Roman"/>
          <w:b/>
          <w:sz w:val="24"/>
          <w:szCs w:val="24"/>
          <w:lang w:val="id-ID"/>
        </w:rPr>
        <w:t xml:space="preserve">entoring </w:t>
      </w:r>
      <w:r>
        <w:rPr>
          <w:rFonts w:ascii="Times New Roman" w:hAnsi="Times New Roman" w:cs="Times New Roman"/>
          <w:b/>
          <w:sz w:val="24"/>
          <w:szCs w:val="24"/>
        </w:rPr>
        <w:t>(</w:t>
      </w:r>
      <w:r w:rsidR="005B45A1">
        <w:rPr>
          <w:rFonts w:ascii="Times New Roman" w:hAnsi="Times New Roman" w:cs="Times New Roman"/>
          <w:b/>
          <w:sz w:val="24"/>
          <w:szCs w:val="24"/>
        </w:rPr>
        <w:t xml:space="preserve">R) </w:t>
      </w:r>
      <w:r w:rsidR="006520D4" w:rsidRPr="004E74C9">
        <w:rPr>
          <w:rFonts w:ascii="Times New Roman" w:hAnsi="Times New Roman" w:cs="Times New Roman"/>
          <w:b/>
          <w:sz w:val="24"/>
          <w:szCs w:val="24"/>
          <w:lang w:val="id-ID"/>
        </w:rPr>
        <w:t xml:space="preserve">terhadap hasil belajar.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mentoring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6,247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mentoring mempengaruhi nilai hasil belajar mahasiswa.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6520D4" w:rsidRPr="004E74C9" w:rsidRDefault="005B45A1"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inklusi dan k</w:t>
      </w:r>
      <w:r w:rsidR="006520D4" w:rsidRPr="004E74C9">
        <w:rPr>
          <w:rFonts w:ascii="Times New Roman" w:hAnsi="Times New Roman" w:cs="Times New Roman"/>
          <w:b/>
          <w:sz w:val="24"/>
          <w:szCs w:val="24"/>
          <w:lang w:val="id-ID"/>
        </w:rPr>
        <w:t>eamanan</w:t>
      </w:r>
      <w:r>
        <w:rPr>
          <w:rFonts w:ascii="Times New Roman" w:hAnsi="Times New Roman" w:cs="Times New Roman"/>
          <w:b/>
          <w:sz w:val="24"/>
          <w:szCs w:val="24"/>
        </w:rPr>
        <w:t xml:space="preserve"> (K)</w:t>
      </w:r>
      <w:r w:rsidR="006520D4" w:rsidRPr="004E74C9">
        <w:rPr>
          <w:rFonts w:ascii="Times New Roman" w:hAnsi="Times New Roman" w:cs="Times New Roman"/>
          <w:b/>
          <w:sz w:val="24"/>
          <w:szCs w:val="24"/>
          <w:lang w:val="id-ID"/>
        </w:rPr>
        <w:t xml:space="preserve"> terhadap hasil belajar.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inklusi keamanan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3,260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inklusi dan keamanan mempengaruhi nilai hasil belajar mahasiswa.   </w:t>
      </w:r>
    </w:p>
    <w:p w:rsidR="006520D4" w:rsidRPr="004E74C9"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6520D4" w:rsidRPr="004E74C9" w:rsidRDefault="0013530A"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Hubungan </w:t>
      </w:r>
      <w:r>
        <w:rPr>
          <w:rFonts w:ascii="Times New Roman" w:hAnsi="Times New Roman" w:cs="Times New Roman"/>
          <w:b/>
          <w:sz w:val="24"/>
          <w:szCs w:val="24"/>
          <w:lang w:val="id-ID"/>
        </w:rPr>
        <w:t>l</w:t>
      </w:r>
      <w:r w:rsidR="006520D4" w:rsidRPr="004E74C9">
        <w:rPr>
          <w:rFonts w:ascii="Times New Roman" w:hAnsi="Times New Roman" w:cs="Times New Roman"/>
          <w:b/>
          <w:sz w:val="24"/>
          <w:szCs w:val="24"/>
          <w:lang w:val="id-ID"/>
        </w:rPr>
        <w:t xml:space="preserve">ingkungan </w:t>
      </w:r>
      <w:r>
        <w:rPr>
          <w:rFonts w:ascii="Times New Roman" w:hAnsi="Times New Roman" w:cs="Times New Roman"/>
          <w:b/>
          <w:sz w:val="24"/>
          <w:szCs w:val="24"/>
          <w:lang w:val="id-ID"/>
        </w:rPr>
        <w:t>f</w:t>
      </w:r>
      <w:r w:rsidR="006520D4" w:rsidRPr="004E74C9">
        <w:rPr>
          <w:rFonts w:ascii="Times New Roman" w:hAnsi="Times New Roman" w:cs="Times New Roman"/>
          <w:b/>
          <w:sz w:val="24"/>
          <w:szCs w:val="24"/>
          <w:lang w:val="id-ID"/>
        </w:rPr>
        <w:t>isik</w:t>
      </w:r>
      <w:r>
        <w:rPr>
          <w:rFonts w:ascii="Times New Roman" w:hAnsi="Times New Roman" w:cs="Times New Roman"/>
          <w:b/>
          <w:sz w:val="24"/>
          <w:szCs w:val="24"/>
        </w:rPr>
        <w:t xml:space="preserve"> (L)</w:t>
      </w:r>
      <w:r w:rsidR="006520D4" w:rsidRPr="004E74C9">
        <w:rPr>
          <w:rFonts w:ascii="Times New Roman" w:hAnsi="Times New Roman" w:cs="Times New Roman"/>
          <w:b/>
          <w:sz w:val="24"/>
          <w:szCs w:val="24"/>
          <w:lang w:val="id-ID"/>
        </w:rPr>
        <w:t xml:space="preserve"> terhadap hasil belajar. </w:t>
      </w:r>
    </w:p>
    <w:p w:rsidR="006520D4" w:rsidRDefault="006520D4" w:rsidP="006520D4">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Data hasil penelitian yang telah dianalisis dengan bantuan perhitungan SEM Non Parametrik menggunakan PLS software dengan memakai nilai kepercayaan p=0,05, maka lingkungan fisik terhadap hasil belajar memiliki nilai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1,70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artinya persepsi lingkungan mahasiswa tentang lingkungan fisik tidak mempengaruhi nilai hasil belajar mahasiswa.   </w:t>
      </w:r>
    </w:p>
    <w:p w:rsidR="006520D4" w:rsidRDefault="006520D4" w:rsidP="006520D4">
      <w:pPr>
        <w:autoSpaceDE w:val="0"/>
        <w:autoSpaceDN w:val="0"/>
        <w:adjustRightInd w:val="0"/>
        <w:spacing w:after="0" w:line="240" w:lineRule="auto"/>
        <w:jc w:val="both"/>
        <w:rPr>
          <w:rFonts w:ascii="Times New Roman" w:hAnsi="Times New Roman" w:cs="Times New Roman"/>
          <w:b/>
          <w:sz w:val="24"/>
          <w:szCs w:val="24"/>
          <w:lang w:val="id-ID"/>
        </w:rPr>
      </w:pPr>
    </w:p>
    <w:p w:rsidR="006520D4" w:rsidRPr="00600B14" w:rsidRDefault="00600B14" w:rsidP="006520D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A44B49" w:rsidRPr="00A44B49" w:rsidRDefault="00CE6737" w:rsidP="00A44B49">
      <w:pPr>
        <w:tabs>
          <w:tab w:val="left" w:pos="0"/>
          <w:tab w:val="left" w:pos="851"/>
        </w:tabs>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Hubungan </w:t>
      </w:r>
      <w:r w:rsidR="0039110E">
        <w:rPr>
          <w:rFonts w:ascii="Times New Roman" w:hAnsi="Times New Roman" w:cs="Times New Roman"/>
          <w:b/>
          <w:sz w:val="24"/>
          <w:szCs w:val="24"/>
        </w:rPr>
        <w:t>interaksi</w:t>
      </w:r>
      <w:r>
        <w:rPr>
          <w:rFonts w:ascii="Times New Roman" w:hAnsi="Times New Roman" w:cs="Times New Roman"/>
          <w:b/>
          <w:sz w:val="24"/>
          <w:szCs w:val="24"/>
          <w:lang w:val="id-ID"/>
        </w:rPr>
        <w:t xml:space="preserve"> m</w:t>
      </w:r>
      <w:r w:rsidR="00A44B49" w:rsidRPr="00A44B49">
        <w:rPr>
          <w:rFonts w:ascii="Times New Roman" w:hAnsi="Times New Roman" w:cs="Times New Roman"/>
          <w:b/>
          <w:sz w:val="24"/>
          <w:szCs w:val="24"/>
          <w:lang w:val="id-ID"/>
        </w:rPr>
        <w:t xml:space="preserve">ahasiswa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hubungan mahasiswa dengan mahasiswa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2,270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Hal ini menunjukkan bahwa hubungan yang dekat dengan sesama mahasiswa FK memberikan pengaruh yang baik terhadap hasil nilai belajar. Antar mahasiswa merasakan adanya saling dukungan dari sesama mahasiswa untuk mencapai tujuan yang sama. Sesama mahasiswa juga merasa mudah untuk mendapatkan teman serta merasakan suasana kekeluargaan yang terbentuk dengan baik. Mahasiswa jug amerasa bahwa diantara mahasiswa bisa mennjadi panutan yang positif dan saling menginspirasi. Pada akhirnya mahasiswa merasa nyaman dan merasa bahwa fakultas kedokteran ini adalah tempat untuk mereka.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Secara statistik faktor hubungan mahasiswa dengan mahasiswa ini menempati urutan keenam. Urutan keenam ini menunjukkan bahwa hubungan dengan mahasiswa memiliki pengaruh namun bukan merupakan faktor dominan yang mempengaruhi hasil belajar mahasiswa. Hubungan mahasiswa dengan mahasiswa yang dimaksud pada kuesioner disini adalah adanya saling </w:t>
      </w:r>
      <w:r w:rsidR="00072DF0">
        <w:rPr>
          <w:rFonts w:ascii="Times New Roman" w:hAnsi="Times New Roman" w:cs="Times New Roman"/>
          <w:sz w:val="24"/>
          <w:szCs w:val="24"/>
        </w:rPr>
        <w:t>mendukung</w:t>
      </w:r>
      <w:r>
        <w:rPr>
          <w:rFonts w:ascii="Times New Roman" w:hAnsi="Times New Roman" w:cs="Times New Roman"/>
          <w:sz w:val="24"/>
          <w:szCs w:val="24"/>
          <w:lang w:val="id-ID"/>
        </w:rPr>
        <w:t xml:space="preserve"> sesama mahasiswa untuk mencapai tujuan yang sama, mahasiswa merasa mudah untuk mendapatkan teman, mahasiswa merasakan suasana kekeluargaan yang baik, mahasiswa merasa ba</w:t>
      </w:r>
      <w:r w:rsidR="00072DF0">
        <w:rPr>
          <w:rFonts w:ascii="Times New Roman" w:hAnsi="Times New Roman" w:cs="Times New Roman"/>
          <w:sz w:val="24"/>
          <w:szCs w:val="24"/>
          <w:lang w:val="id-ID"/>
        </w:rPr>
        <w:t>hwa ada mahasiswa yang bisa men</w:t>
      </w:r>
      <w:r>
        <w:rPr>
          <w:rFonts w:ascii="Times New Roman" w:hAnsi="Times New Roman" w:cs="Times New Roman"/>
          <w:sz w:val="24"/>
          <w:szCs w:val="24"/>
          <w:lang w:val="id-ID"/>
        </w:rPr>
        <w:t>jadi panutan yang positif dan saling menginspirasi serta mahasiswa merasa nyaman dan merasa bahwa fakultas kedokteran ini adalah tempat untuk mereka.</w:t>
      </w:r>
    </w:p>
    <w:p w:rsidR="00A44B49" w:rsidRPr="0048202D"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p>
    <w:p w:rsidR="00A44B49" w:rsidRPr="00A44B49" w:rsidRDefault="00CE6737"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Hubungan </w:t>
      </w:r>
      <w:r w:rsidR="0039110E">
        <w:rPr>
          <w:rFonts w:ascii="Times New Roman" w:hAnsi="Times New Roman" w:cs="Times New Roman"/>
          <w:b/>
          <w:sz w:val="24"/>
          <w:szCs w:val="24"/>
          <w:lang w:val="id-ID"/>
        </w:rPr>
        <w:t xml:space="preserve">interaksi </w:t>
      </w:r>
      <w:r>
        <w:rPr>
          <w:rFonts w:ascii="Times New Roman" w:hAnsi="Times New Roman" w:cs="Times New Roman"/>
          <w:b/>
          <w:sz w:val="24"/>
          <w:szCs w:val="24"/>
          <w:lang w:val="id-ID"/>
        </w:rPr>
        <w:t>dengan d</w:t>
      </w:r>
      <w:r w:rsidR="00A44B49" w:rsidRPr="00A44B49">
        <w:rPr>
          <w:rFonts w:ascii="Times New Roman" w:hAnsi="Times New Roman" w:cs="Times New Roman"/>
          <w:b/>
          <w:sz w:val="24"/>
          <w:szCs w:val="24"/>
          <w:lang w:val="id-ID"/>
        </w:rPr>
        <w:t xml:space="preserve">osen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Pada penelitian ini setelah data dianalisis dengan SEM Non Parametrik menggunakan PLS software didapatkan bahwa persepsi lingkungan mahasiswa tentang hubungan mahasiswa dengan dosen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11,447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Secara statistik faktor hubungan mahasiswa dengan dosen  ini menempati urutan pertama. Urutan pertama ini menunjukkan bahwa hubungan dengan dosen merupakan faktor dominan yang mempengaruhi hasil belajar mahasiswa. Hubungan mahasiswa dengan dosen yang dimaksud p</w:t>
      </w:r>
      <w:r w:rsidR="0044428F">
        <w:rPr>
          <w:rFonts w:ascii="Times New Roman" w:hAnsi="Times New Roman" w:cs="Times New Roman"/>
          <w:sz w:val="24"/>
          <w:szCs w:val="24"/>
          <w:lang w:val="id-ID"/>
        </w:rPr>
        <w:t xml:space="preserve">ada kuesioner disini adalah </w:t>
      </w:r>
      <w:r>
        <w:rPr>
          <w:rFonts w:ascii="Times New Roman" w:hAnsi="Times New Roman" w:cs="Times New Roman"/>
          <w:sz w:val="24"/>
          <w:szCs w:val="24"/>
          <w:lang w:val="id-ID"/>
        </w:rPr>
        <w:t xml:space="preserve">kemampuan dosen untuk mendukung tujuan profesional mahasiswa, kepedulian dosen untuk mengenal mahasiswa, kepedulian dosen terhadap kondisi mahasiswa, kemampuan dosen untuk memberikan panutan yang positif dan inspirasi, kesediaan dosen untuk berbicara tentang hal penting sehingga mahasiswa merasa nyaman untuk mengutarakan masalah mereka serta mudahnya dosen pembimbing akademik untuk ditemui dan memberikan perhatian kepada mahasiswa.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Dari hasil statistik ini dapat disimpulkan bahwa bimbingan yang baik dan sesuai oleh dosen akan sangat mempengaruhi nilai mahasiswa. Sesuai pula dengan faktor mentoring yang juga melibatkan peran dosen selama proses pendidikan. Hal ini dapat disebabkan mahasiswa masih dalam proses pendidikan dokter yang cukup padat dan berat sehingga persepsi mereka untuk proses pendidikan memerlukan bimbingan serta dukungan yang baik dan optimal. Mahasiswa telah mendapatkan penjelasan tentang sistem kurikulum yang akan dihadapi baik itu pada tingkat pendidikan dokter maupun tingkat profesi dokter. Adanya nilai yang signifikan pada faktor hubungan dengan dosen ini menunjukkan adanya faktor psikologis yang sangat berpengaruh terhadap mahasiswa.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A44B49" w:rsidRPr="00A44B49" w:rsidRDefault="0039110E"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i</w:t>
      </w:r>
      <w:r w:rsidR="00CE6737">
        <w:rPr>
          <w:rFonts w:ascii="Times New Roman" w:hAnsi="Times New Roman" w:cs="Times New Roman"/>
          <w:b/>
          <w:sz w:val="24"/>
          <w:szCs w:val="24"/>
          <w:lang w:val="id-ID"/>
        </w:rPr>
        <w:t>klim p</w:t>
      </w:r>
      <w:r w:rsidR="00A44B49" w:rsidRPr="00A44B49">
        <w:rPr>
          <w:rFonts w:ascii="Times New Roman" w:hAnsi="Times New Roman" w:cs="Times New Roman"/>
          <w:b/>
          <w:sz w:val="24"/>
          <w:szCs w:val="24"/>
          <w:lang w:val="id-ID"/>
        </w:rPr>
        <w:t xml:space="preserve">endidikan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iklim pendidikan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5,353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Secara statistik faktor </w:t>
      </w:r>
      <w:r w:rsidR="005E1DA9">
        <w:rPr>
          <w:rFonts w:ascii="Times New Roman" w:hAnsi="Times New Roman" w:cs="Times New Roman"/>
          <w:sz w:val="24"/>
          <w:szCs w:val="24"/>
        </w:rPr>
        <w:t>iklim pendidikan</w:t>
      </w:r>
      <w:r>
        <w:rPr>
          <w:rFonts w:ascii="Times New Roman" w:hAnsi="Times New Roman" w:cs="Times New Roman"/>
          <w:sz w:val="24"/>
          <w:szCs w:val="24"/>
          <w:lang w:val="id-ID"/>
        </w:rPr>
        <w:t xml:space="preserve"> ini menempati urutan ketiga setelah faktor hubungan mahasiswa dengan dosen dan sistem mentoring. Urutan ketiga ini menunjukkan bahwa faktor iklim pendidikan merupakan faktor dominan yang mempengaruhi hasil belajar mahasiswa. Faktor iklim pendidikan mahasiswa yang dimaksud pada kuesioner disini adalah kurikulum yang sesuai dengan cara belajar, tugas kuliah serta ujian yang dapat menguji pengetahuan dan kemampuan, mahasiswa dapat mengendalikan beban belajar yang dirasakan, mahasiswa mengerti visi dan tujuan yang ingin dicapai oleh kurikulum, serta mahasiswa merasa bahwa FK mampu memenuhi kebutuhan mahasiswa kedokteran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Dari hasil statistik ini dapat disimpulkan bahwa proses pendidikan yang dijalani mahasiswa sangat mempengaruhi nilai belajarnya. Kurikulum pendidikan dokter yang berjalan saat ini merupakan sistem pendidikan yang bersifat blok dan semikonvensional. Dimana mahasiswa tidak hanya mendapatkan materi perkuliahan sesuai topik dan tema blok tiap minggu, tetapi juga mahasiswa belajar secara aktif dengan kegiatan tutorial, tugas terstruktur serta praktikum. Rancangan kegiatan belajar ini bertujuan agar mahasiswa yang memiliki cara belajar yang berbeda-beda sehingga dapat mengoptimalkan proses belajarnya.       </w:t>
      </w:r>
    </w:p>
    <w:p w:rsidR="00A44B49" w:rsidRPr="004E74C9" w:rsidRDefault="00A44B49" w:rsidP="00A44B49">
      <w:pPr>
        <w:autoSpaceDE w:val="0"/>
        <w:autoSpaceDN w:val="0"/>
        <w:adjustRightInd w:val="0"/>
        <w:spacing w:after="0" w:line="240" w:lineRule="auto"/>
        <w:jc w:val="both"/>
        <w:rPr>
          <w:rFonts w:ascii="Times New Roman" w:hAnsi="Times New Roman" w:cs="Times New Roman"/>
          <w:b/>
          <w:sz w:val="24"/>
          <w:szCs w:val="24"/>
          <w:lang w:val="id-ID"/>
        </w:rPr>
      </w:pPr>
    </w:p>
    <w:p w:rsidR="00A44B49" w:rsidRPr="00A44B49" w:rsidRDefault="0039110E"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pelibatan m</w:t>
      </w:r>
      <w:r w:rsidR="00A44B49" w:rsidRPr="00A44B49">
        <w:rPr>
          <w:rFonts w:ascii="Times New Roman" w:hAnsi="Times New Roman" w:cs="Times New Roman"/>
          <w:b/>
          <w:sz w:val="24"/>
          <w:szCs w:val="24"/>
          <w:lang w:val="id-ID"/>
        </w:rPr>
        <w:t xml:space="preserve">ahasiswa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mentoring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2,462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lastRenderedPageBreak/>
        <w:tab/>
        <w:t xml:space="preserve">Secara statistik faktor pelibatan mahasiswa ini menempati urutan kelima setelah faktor hubungan mahasiswa dengan dosen, sistem mentoring, iklim pendidikan serta inklusi dan keamanan. Urutan kelima ini menunjukkan bahwa faktor pelibatan mahasiswa bukan merupakan faktor dominan yang mempengaruhi hasil belajar mahasiswa. Faktor pelibatan mahasiswa yang dimaksud pada kuesioner disini adalah pelibatan sebagai anggota civitas, pengambilan keputusan untuk perubahan mata kuliah dan kurikulum serta kegiatan kesarjanaan dan inovasi. Dari hasil statistik ini dapat disimpulkan bahwa mahasiswa yang merasakan keterlibatannya dalam proses pendidikan akan mempengaruhi hasil nilai belajar. Misalnya pada perubahan jadwal mata kuliah, bila mahasiswa dilibatkan untuk proses pengambilan keputusan akan menimbulkan persepsi mahasiswa yang lebih baik. Keterlibatan mahasiswa pada kegiatan kesarjanaan serta inovasi baik akademik dan non-akademik juga akan menimbulkan persepsi mahasiswa yang lebih baik. Kegiatan yang telah dilakukan dan kemungkinan berpengaruh pada mahasiswa misalnya bakti sosial pendidikan dokter, lomba yang diikuti diluar kampus serta kegiatan kemahasiswaan yang diadakan di UIN melibatkan peserta dari luar.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p>
    <w:p w:rsidR="00A44B49" w:rsidRPr="004E74C9" w:rsidRDefault="0039110E"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m</w:t>
      </w:r>
      <w:r w:rsidR="00A44B49" w:rsidRPr="004E74C9">
        <w:rPr>
          <w:rFonts w:ascii="Times New Roman" w:hAnsi="Times New Roman" w:cs="Times New Roman"/>
          <w:b/>
          <w:sz w:val="24"/>
          <w:szCs w:val="24"/>
          <w:lang w:val="id-ID"/>
        </w:rPr>
        <w:t xml:space="preserve">entoring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mentoring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6,247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Secara statistik faktor mentoring ini menempati urutan kedua setelah faktor hubungan mahasiswa dengan dosen. Urutan kedua ini menunjukkan bahwa faktor mentoring merupakan faktor yang dominan mempengaruhi hasil belajar mahasiswa. Faktor mentoring yang dimaksud pada kuesioner disini adalah pembimbing untuk penelitian serta pendidikan yang sesuai untuk mahasiswa.  Faktor ini memiliki kesamaan dengan faktor hubungan mahasiswa dengan dosen. Kesamaan ini meliputi keterlibatan dosen dalam interaksi mahasiswa. Dari hasil statistik ini dapat disimpulkan bahwa bimbingan yang baik dan sesuai oleh dosen akan sangat mempengaruhi nilai mahasiswa. Hal ini dapat disebabkan mahasiswa masih dalam proses pendidikan dokter yang cukup padat dan berat sehingga persepsi mereka untuk proses pendidikan memerlukan bimbingan serta dukungan yang baik dan optimal. Mahasiswa telah mendapatkan penjelasan tentang sistem kurikulum yang akan dihadapi baik itu pada tingkat pendidikan dokter maupun tingkat profesi dokter. Adanya nilai yang signifikan pada faktor mentoring ini menunjukkan adanya faktor psikologis yang sangat berpengaruh terhadap mahasiswa.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A44B49" w:rsidRPr="00A44B49" w:rsidRDefault="0039110E"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Hubungan i</w:t>
      </w:r>
      <w:r w:rsidR="006E7C45">
        <w:rPr>
          <w:rFonts w:ascii="Times New Roman" w:hAnsi="Times New Roman" w:cs="Times New Roman"/>
          <w:b/>
          <w:sz w:val="24"/>
          <w:szCs w:val="24"/>
          <w:lang w:val="id-ID"/>
        </w:rPr>
        <w:t>nklusi dan k</w:t>
      </w:r>
      <w:r w:rsidR="00A44B49" w:rsidRPr="00A44B49">
        <w:rPr>
          <w:rFonts w:ascii="Times New Roman" w:hAnsi="Times New Roman" w:cs="Times New Roman"/>
          <w:b/>
          <w:sz w:val="24"/>
          <w:szCs w:val="24"/>
          <w:lang w:val="id-ID"/>
        </w:rPr>
        <w:t xml:space="preserve">eamanan terhadap hasil belajar. </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inklusi dan keamanan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3,260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w:t>
      </w:r>
    </w:p>
    <w:p w:rsidR="00A44B49" w:rsidRPr="00C8211E"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id-ID"/>
        </w:rPr>
        <w:tab/>
        <w:t xml:space="preserve">Secara statistik faktor inklusi dan keamanan menempati urutan keempat setelah faktor hubungan mahasiswa dengan dosen, sistem mentoring serta iklim pendidikan. Faktor inklusi dan keamanan yang dimaksud disini adalah faktor perlakuan semena – mena, keamanan diri, diskriminasi (ras, etnis, identitas seksual) terhadap mahasiswa. Adanya kurikulum serta sistem pembelajaran di program pendidikan dokter saat ini meminimalisir adanya faktor perlakuan semena – mena serta diskriminasi terhadap mahasiswa. Sistem kurikulum yang digunakan saat ini oleh program pendidikan dokter meminta mahasiswa untuk belajar secara aktif sehingga keterlibatan mahasiswa sangat </w:t>
      </w:r>
      <w:r w:rsidR="003E2213">
        <w:rPr>
          <w:rFonts w:ascii="Times New Roman" w:hAnsi="Times New Roman" w:cs="Times New Roman"/>
          <w:sz w:val="24"/>
          <w:szCs w:val="24"/>
          <w:lang w:val="id-ID"/>
        </w:rPr>
        <w:t xml:space="preserve">diutamakan. </w:t>
      </w:r>
      <w:r w:rsidR="003E2213">
        <w:rPr>
          <w:rFonts w:ascii="Times New Roman" w:hAnsi="Times New Roman" w:cs="Times New Roman"/>
          <w:sz w:val="24"/>
          <w:szCs w:val="24"/>
        </w:rPr>
        <w:t xml:space="preserve">Selain itu, mahasiswa kedokteran di FKIK UIN Maulana Malik Ibrahim selama dua tahun pertama pernah merasakan tinggal bersama di Mahad </w:t>
      </w:r>
      <w:r w:rsidR="003E2213">
        <w:rPr>
          <w:rFonts w:ascii="Times New Roman" w:hAnsi="Times New Roman" w:cs="Times New Roman"/>
          <w:sz w:val="24"/>
          <w:szCs w:val="24"/>
        </w:rPr>
        <w:lastRenderedPageBreak/>
        <w:t>(asrama)</w:t>
      </w:r>
      <w:r w:rsidR="00C8211E">
        <w:rPr>
          <w:rFonts w:ascii="Times New Roman" w:hAnsi="Times New Roman" w:cs="Times New Roman"/>
          <w:sz w:val="24"/>
          <w:szCs w:val="24"/>
          <w:lang w:val="id-ID"/>
        </w:rPr>
        <w:t xml:space="preserve">. </w:t>
      </w:r>
      <w:r w:rsidR="003E2213">
        <w:rPr>
          <w:rFonts w:ascii="Times New Roman" w:hAnsi="Times New Roman" w:cs="Times New Roman"/>
          <w:sz w:val="24"/>
          <w:szCs w:val="24"/>
        </w:rPr>
        <w:t xml:space="preserve">Hal ini mampu menjadi faktor pemersatu dari keragaman yang dimiliki mahasiswa. </w:t>
      </w:r>
      <w:r w:rsidR="00C8211E">
        <w:rPr>
          <w:rFonts w:ascii="Times New Roman" w:hAnsi="Times New Roman" w:cs="Times New Roman"/>
          <w:sz w:val="24"/>
          <w:szCs w:val="24"/>
        </w:rPr>
        <w:t>Faktor k</w:t>
      </w:r>
      <w:r w:rsidR="00C8211E">
        <w:rPr>
          <w:rFonts w:ascii="Times New Roman" w:hAnsi="Times New Roman" w:cs="Times New Roman"/>
          <w:sz w:val="24"/>
          <w:szCs w:val="24"/>
          <w:lang w:val="id-ID"/>
        </w:rPr>
        <w:t>eamanan juga dianggap penting</w:t>
      </w:r>
      <w:r>
        <w:rPr>
          <w:rFonts w:ascii="Times New Roman" w:hAnsi="Times New Roman" w:cs="Times New Roman"/>
          <w:sz w:val="24"/>
          <w:szCs w:val="24"/>
          <w:lang w:val="id-ID"/>
        </w:rPr>
        <w:t xml:space="preserve"> mahasiswa </w:t>
      </w:r>
      <w:r w:rsidR="00C8211E">
        <w:rPr>
          <w:rFonts w:ascii="Times New Roman" w:hAnsi="Times New Roman" w:cs="Times New Roman"/>
          <w:sz w:val="24"/>
          <w:szCs w:val="24"/>
        </w:rPr>
        <w:t>agar mereka dapat fokus dan nyaman da</w:t>
      </w:r>
      <w:r w:rsidR="003E2213">
        <w:rPr>
          <w:rFonts w:ascii="Times New Roman" w:hAnsi="Times New Roman" w:cs="Times New Roman"/>
          <w:sz w:val="24"/>
          <w:szCs w:val="24"/>
        </w:rPr>
        <w:t>lam mengikuti proses pendidikan.</w:t>
      </w:r>
      <w:r w:rsidR="00C8211E">
        <w:rPr>
          <w:rFonts w:ascii="Times New Roman" w:hAnsi="Times New Roman" w:cs="Times New Roman"/>
          <w:sz w:val="24"/>
          <w:szCs w:val="24"/>
        </w:rPr>
        <w:t xml:space="preserve"> </w:t>
      </w:r>
    </w:p>
    <w:p w:rsidR="00A44B49" w:rsidRPr="004E74C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p>
    <w:p w:rsidR="00A44B49" w:rsidRPr="004E74C9" w:rsidRDefault="006E7C45" w:rsidP="00A44B49">
      <w:pPr>
        <w:tabs>
          <w:tab w:val="left" w:pos="0"/>
          <w:tab w:val="left" w:pos="851"/>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Lingkungan fisik terhadap hasil belajar</w:t>
      </w:r>
    </w:p>
    <w:p w:rsidR="00A44B49" w:rsidRDefault="00A44B49" w:rsidP="00A44B49">
      <w:pPr>
        <w:tabs>
          <w:tab w:val="left" w:pos="0"/>
          <w:tab w:val="left" w:pos="851"/>
        </w:tabs>
        <w:autoSpaceDE w:val="0"/>
        <w:autoSpaceDN w:val="0"/>
        <w:adjustRightInd w:val="0"/>
        <w:spacing w:after="0" w:line="240" w:lineRule="auto"/>
        <w:jc w:val="both"/>
        <w:rPr>
          <w:rFonts w:ascii="Times New Roman" w:hAnsi="Times New Roman" w:cs="Times New Roman"/>
          <w:sz w:val="24"/>
          <w:szCs w:val="24"/>
          <w:vertAlign w:val="subscript"/>
          <w:lang w:val="id-ID"/>
        </w:rPr>
      </w:pPr>
      <w:r>
        <w:rPr>
          <w:rFonts w:ascii="Times New Roman" w:hAnsi="Times New Roman" w:cs="Times New Roman"/>
          <w:sz w:val="24"/>
          <w:szCs w:val="24"/>
          <w:lang w:val="id-ID"/>
        </w:rPr>
        <w:tab/>
        <w:t>Pada penelitian ini setelah data dianalisis dengan SEM Non Parametrik menggunakan PLS software didapatkan bahwa persepsi lingkungan mahasiswa tentang lingkungan fisik tidak mempengaruhi nilai hasil belajar mahasiswa (</w:t>
      </w:r>
      <w:r w:rsidRPr="0084169B">
        <w:rPr>
          <w:rFonts w:ascii="Times New Roman" w:hAnsi="Times New Roman" w:cs="Times New Roman"/>
          <w:sz w:val="24"/>
          <w:szCs w:val="24"/>
          <w:lang w:val="id-ID"/>
        </w:rPr>
        <w:t>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1,70 &gt;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 1,96). Dari keseluruhan faktor lingkungan, lingkungan belajar ini menempati urutan terakhir untuk nilai t</w:t>
      </w:r>
      <w:r w:rsidRPr="0084169B">
        <w:rPr>
          <w:rFonts w:ascii="Times New Roman" w:hAnsi="Times New Roman" w:cs="Times New Roman"/>
          <w:sz w:val="24"/>
          <w:szCs w:val="24"/>
          <w:vertAlign w:val="subscript"/>
          <w:lang w:val="id-ID"/>
        </w:rPr>
        <w:t>hitung</w:t>
      </w:r>
      <w:r>
        <w:rPr>
          <w:rFonts w:ascii="Times New Roman" w:hAnsi="Times New Roman" w:cs="Times New Roman"/>
          <w:sz w:val="24"/>
          <w:szCs w:val="24"/>
          <w:vertAlign w:val="subscript"/>
          <w:lang w:val="id-ID"/>
        </w:rPr>
        <w:t>.</w:t>
      </w:r>
    </w:p>
    <w:p w:rsidR="00A44B49" w:rsidRDefault="00A44B49" w:rsidP="00535B4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46CC3">
        <w:rPr>
          <w:rFonts w:ascii="Times New Roman" w:hAnsi="Times New Roman" w:cs="Times New Roman"/>
          <w:sz w:val="24"/>
          <w:szCs w:val="24"/>
        </w:rPr>
        <w:t xml:space="preserve">Dari data deskriptif mahasiswa menilai lingkungan fisik kampus sudah bagus. </w:t>
      </w:r>
      <w:r>
        <w:rPr>
          <w:rFonts w:ascii="Times New Roman" w:hAnsi="Times New Roman" w:cs="Times New Roman"/>
          <w:sz w:val="24"/>
          <w:szCs w:val="24"/>
          <w:lang w:val="id-ID"/>
        </w:rPr>
        <w:t xml:space="preserve">Lingkungan fisik yang dimaksud disini adalah gedung bangunan dan fasilitas pendidikan di Fakultas Kedokteran. </w:t>
      </w:r>
      <w:r w:rsidR="00846CC3">
        <w:rPr>
          <w:rFonts w:ascii="Times New Roman" w:hAnsi="Times New Roman" w:cs="Times New Roman"/>
          <w:sz w:val="24"/>
          <w:szCs w:val="24"/>
        </w:rPr>
        <w:t>Namun dari hasil analisa</w:t>
      </w:r>
      <w:r>
        <w:rPr>
          <w:rFonts w:ascii="Times New Roman" w:hAnsi="Times New Roman" w:cs="Times New Roman"/>
          <w:sz w:val="24"/>
          <w:szCs w:val="24"/>
          <w:lang w:val="id-ID"/>
        </w:rPr>
        <w:t xml:space="preserve"> mahasiswa menunjukkan tidak adanya pengaruh yang signifikan terhadap hasil belajar. Sehingga dapat diartikan bahwa gedung bangunan serta fasilitas yang semakin baik dan lengkap tidak mempengaruhi nilai belajar bila dibandingkan dengan faktor lingkungan lain seperti hubungan antar maha</w:t>
      </w:r>
      <w:r w:rsidR="00C8211E">
        <w:rPr>
          <w:rFonts w:ascii="Times New Roman" w:hAnsi="Times New Roman" w:cs="Times New Roman"/>
          <w:sz w:val="24"/>
          <w:szCs w:val="24"/>
          <w:lang w:val="id-ID"/>
        </w:rPr>
        <w:t>siswa, hubungan mahasiswa dengan</w:t>
      </w:r>
      <w:r>
        <w:rPr>
          <w:rFonts w:ascii="Times New Roman" w:hAnsi="Times New Roman" w:cs="Times New Roman"/>
          <w:sz w:val="24"/>
          <w:szCs w:val="24"/>
          <w:lang w:val="id-ID"/>
        </w:rPr>
        <w:t xml:space="preserve"> dosen, iklim kurikulum, keterlibatan mahasiswa, mentoring serta inklusi dan keamanan. Hal ini kemungkinan disebabkan gedu</w:t>
      </w:r>
      <w:r w:rsidR="00535B4A">
        <w:rPr>
          <w:rFonts w:ascii="Times New Roman" w:hAnsi="Times New Roman" w:cs="Times New Roman"/>
          <w:sz w:val="24"/>
          <w:szCs w:val="24"/>
          <w:lang w:val="id-ID"/>
        </w:rPr>
        <w:t>ng bangunan serta fasilitas di fakultas k</w:t>
      </w:r>
      <w:r>
        <w:rPr>
          <w:rFonts w:ascii="Times New Roman" w:hAnsi="Times New Roman" w:cs="Times New Roman"/>
          <w:sz w:val="24"/>
          <w:szCs w:val="24"/>
          <w:lang w:val="id-ID"/>
        </w:rPr>
        <w:t xml:space="preserve">edokteran yang tersedia saat ini berada di kampus 3 UIN Maulana Malik Ibrahim Malang merupakan gedung yang relatif baru sehingga mahasiswa tidak merasakan adanya masalah pada gedung bangunan dan fasilitas yang dapat mengganggu proses belajar mereka. </w:t>
      </w:r>
    </w:p>
    <w:p w:rsidR="00535B4A" w:rsidRPr="00535B4A" w:rsidRDefault="00535B4A" w:rsidP="00535B4A">
      <w:pPr>
        <w:spacing w:after="0" w:line="240" w:lineRule="auto"/>
        <w:jc w:val="both"/>
        <w:rPr>
          <w:rFonts w:ascii="Times New Roman" w:hAnsi="Times New Roman" w:cs="Times New Roman"/>
          <w:b/>
          <w:sz w:val="24"/>
          <w:szCs w:val="24"/>
        </w:rPr>
      </w:pPr>
      <w:r w:rsidRPr="00535B4A">
        <w:rPr>
          <w:rFonts w:ascii="Times New Roman" w:hAnsi="Times New Roman" w:cs="Times New Roman"/>
          <w:b/>
          <w:sz w:val="24"/>
          <w:szCs w:val="24"/>
        </w:rPr>
        <w:t>Keterbatasan penelitian</w:t>
      </w:r>
    </w:p>
    <w:p w:rsidR="00A44B49" w:rsidRDefault="00266880" w:rsidP="00535B4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Penelitian ini memiliki bebe</w:t>
      </w:r>
      <w:r w:rsidR="00791C38">
        <w:rPr>
          <w:rFonts w:ascii="Times New Roman" w:hAnsi="Times New Roman" w:cs="Times New Roman"/>
          <w:bCs/>
          <w:sz w:val="24"/>
          <w:szCs w:val="24"/>
        </w:rPr>
        <w:t>rapa keterbatasan. Pertama,</w:t>
      </w:r>
      <w:r>
        <w:rPr>
          <w:rFonts w:ascii="Times New Roman" w:hAnsi="Times New Roman" w:cs="Times New Roman"/>
          <w:bCs/>
          <w:sz w:val="24"/>
          <w:szCs w:val="24"/>
        </w:rPr>
        <w:t xml:space="preserve"> desain penelitian yang </w:t>
      </w:r>
      <w:r w:rsidRPr="00791C38">
        <w:rPr>
          <w:rFonts w:ascii="Times New Roman" w:hAnsi="Times New Roman" w:cs="Times New Roman"/>
          <w:bCs/>
          <w:i/>
          <w:sz w:val="24"/>
          <w:szCs w:val="24"/>
        </w:rPr>
        <w:t>cross-sectional</w:t>
      </w:r>
      <w:r>
        <w:rPr>
          <w:rFonts w:ascii="Times New Roman" w:hAnsi="Times New Roman" w:cs="Times New Roman"/>
          <w:bCs/>
          <w:sz w:val="24"/>
          <w:szCs w:val="24"/>
        </w:rPr>
        <w:t xml:space="preserve"> hanya mampu melihat hubungan prediktif dan tidak dapat menjelaskan hubungan sebab-akibat dari variabel yang diamati. Kedua, </w:t>
      </w:r>
      <w:r w:rsidR="00C861AB">
        <w:rPr>
          <w:rFonts w:ascii="Times New Roman" w:hAnsi="Times New Roman" w:cs="Times New Roman"/>
          <w:bCs/>
          <w:sz w:val="24"/>
          <w:szCs w:val="24"/>
        </w:rPr>
        <w:t>faktor lain terkait lingkungan pembelajaran diluar dari instrumen yang digunakan tidak diukur dan diamati. Karakteristik khusus dari mahasiswa dan kurikulum pendidikan di UIN Maulana Malik Ibrahim Malang perlu dieksplorasi lebih lanjut untuk dapat menj</w:t>
      </w:r>
      <w:r w:rsidR="00CD5B43">
        <w:rPr>
          <w:rFonts w:ascii="Times New Roman" w:hAnsi="Times New Roman" w:cs="Times New Roman"/>
          <w:bCs/>
          <w:sz w:val="24"/>
          <w:szCs w:val="24"/>
        </w:rPr>
        <w:t xml:space="preserve">elaskan secara lebih baik hubungan lingkungan pembelajaran dengan hasil belajar mahasiswa. </w:t>
      </w:r>
      <w:r w:rsidR="00535B4A">
        <w:rPr>
          <w:rFonts w:ascii="Times New Roman" w:hAnsi="Times New Roman" w:cs="Times New Roman"/>
          <w:bCs/>
          <w:sz w:val="24"/>
          <w:szCs w:val="24"/>
        </w:rPr>
        <w:t xml:space="preserve">Ketiga, dikarenakan responden penelitian ini berasal dari mahasiswa dengan angkatan yang berbeda perlu dipertimbangkan adanya perbedaan dalam pembentukan perspektif terhadap lingkungan pembelajaran masing-masing. </w:t>
      </w:r>
    </w:p>
    <w:p w:rsidR="00535B4A" w:rsidRPr="00266880" w:rsidRDefault="00535B4A" w:rsidP="00A44B49">
      <w:pPr>
        <w:spacing w:after="0" w:line="240" w:lineRule="auto"/>
        <w:jc w:val="both"/>
        <w:rPr>
          <w:rFonts w:ascii="Times New Roman" w:hAnsi="Times New Roman" w:cs="Times New Roman"/>
          <w:bCs/>
          <w:sz w:val="24"/>
          <w:szCs w:val="24"/>
        </w:rPr>
      </w:pPr>
    </w:p>
    <w:p w:rsidR="00C8211E" w:rsidRDefault="00C8211E" w:rsidP="00A44B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266880" w:rsidRDefault="00700EA0" w:rsidP="00A44B49">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266880">
        <w:rPr>
          <w:rFonts w:ascii="Times New Roman" w:hAnsi="Times New Roman" w:cs="Times New Roman"/>
          <w:bCs/>
          <w:sz w:val="24"/>
          <w:szCs w:val="24"/>
        </w:rPr>
        <w:t xml:space="preserve">Mahasiswa menganggap lingkungan pembelajaran di Fakultas Kedokteran dan Ilmu Kesehatan UIN Maulana Malik Ibrahim sudah baik. Meskipun demikian tidak semua aspek dalam lingkungan pembelajaran mampu memberikan pengaruh terhadap hasil belajar. </w:t>
      </w:r>
      <w:r>
        <w:rPr>
          <w:rFonts w:ascii="Times New Roman" w:hAnsi="Times New Roman" w:cs="Times New Roman"/>
          <w:bCs/>
          <w:sz w:val="24"/>
          <w:szCs w:val="24"/>
        </w:rPr>
        <w:t xml:space="preserve">Hasil dari penelitian ini didapatkan bahwa faktor non fisik lebih berperan dalam membentuk </w:t>
      </w:r>
      <w:r w:rsidR="00952805">
        <w:rPr>
          <w:rFonts w:ascii="Times New Roman" w:hAnsi="Times New Roman" w:cs="Times New Roman"/>
          <w:bCs/>
          <w:sz w:val="24"/>
          <w:szCs w:val="24"/>
        </w:rPr>
        <w:t xml:space="preserve">perspektif mahasiswa mengenai </w:t>
      </w:r>
      <w:r>
        <w:rPr>
          <w:rFonts w:ascii="Times New Roman" w:hAnsi="Times New Roman" w:cs="Times New Roman"/>
          <w:bCs/>
          <w:sz w:val="24"/>
          <w:szCs w:val="24"/>
        </w:rPr>
        <w:t xml:space="preserve">suatu lingkungan </w:t>
      </w:r>
      <w:r w:rsidR="00952805">
        <w:rPr>
          <w:rFonts w:ascii="Times New Roman" w:hAnsi="Times New Roman" w:cs="Times New Roman"/>
          <w:bCs/>
          <w:sz w:val="24"/>
          <w:szCs w:val="24"/>
        </w:rPr>
        <w:t>pembelajaran</w:t>
      </w:r>
      <w:r>
        <w:rPr>
          <w:rFonts w:ascii="Times New Roman" w:hAnsi="Times New Roman" w:cs="Times New Roman"/>
          <w:bCs/>
          <w:sz w:val="24"/>
          <w:szCs w:val="24"/>
        </w:rPr>
        <w:t xml:space="preserve"> yang</w:t>
      </w:r>
      <w:r w:rsidR="00952805">
        <w:rPr>
          <w:rFonts w:ascii="Times New Roman" w:hAnsi="Times New Roman" w:cs="Times New Roman"/>
          <w:bCs/>
          <w:sz w:val="24"/>
          <w:szCs w:val="24"/>
        </w:rPr>
        <w:t xml:space="preserve"> baik. Dosen sekaligus penyelenggara pendidikan dapat menjadikan temuan ini sebagai masukan</w:t>
      </w:r>
      <w:r w:rsidR="00C861AB">
        <w:rPr>
          <w:rFonts w:ascii="Times New Roman" w:hAnsi="Times New Roman" w:cs="Times New Roman"/>
          <w:bCs/>
          <w:sz w:val="24"/>
          <w:szCs w:val="24"/>
        </w:rPr>
        <w:t xml:space="preserve"> dan bahan evaluasi</w:t>
      </w:r>
      <w:r w:rsidR="00952805">
        <w:rPr>
          <w:rFonts w:ascii="Times New Roman" w:hAnsi="Times New Roman" w:cs="Times New Roman"/>
          <w:bCs/>
          <w:sz w:val="24"/>
          <w:szCs w:val="24"/>
        </w:rPr>
        <w:t xml:space="preserve"> dalam upaya meningkatkan prestasi akademik mahasiswa. </w:t>
      </w:r>
      <w:r w:rsidR="003C7440">
        <w:rPr>
          <w:rFonts w:ascii="Times New Roman" w:hAnsi="Times New Roman" w:cs="Times New Roman"/>
          <w:bCs/>
          <w:sz w:val="24"/>
          <w:szCs w:val="24"/>
        </w:rPr>
        <w:t>Penelitian lanjutan</w:t>
      </w:r>
      <w:r w:rsidR="00535B4A">
        <w:rPr>
          <w:rFonts w:ascii="Times New Roman" w:hAnsi="Times New Roman" w:cs="Times New Roman"/>
          <w:bCs/>
          <w:sz w:val="24"/>
          <w:szCs w:val="24"/>
        </w:rPr>
        <w:t xml:space="preserve"> diperlukan dalam rangka melihat hubungan kausatif </w:t>
      </w:r>
      <w:r w:rsidR="003C7440">
        <w:rPr>
          <w:rFonts w:ascii="Times New Roman" w:hAnsi="Times New Roman" w:cs="Times New Roman"/>
          <w:bCs/>
          <w:sz w:val="24"/>
          <w:szCs w:val="24"/>
        </w:rPr>
        <w:t xml:space="preserve">dan menemukan pendekatan yang optimal untuk menciptakan dan mempertahankan lingkungan pembelajaran yang ideal. Jika peningkatan dalam lingkungan pembelajaran dapat memacu prestasi akademik mahasiswa dengan lebih baik, manfaat yang didapat tidak hanya dirasakan oleh mahasiswa, namun juga dapat meningkatkan </w:t>
      </w:r>
      <w:r w:rsidR="00686DD4">
        <w:rPr>
          <w:rFonts w:ascii="Times New Roman" w:hAnsi="Times New Roman" w:cs="Times New Roman"/>
          <w:bCs/>
          <w:sz w:val="24"/>
          <w:szCs w:val="24"/>
        </w:rPr>
        <w:t>mutu dari penyelenggaraan pendidikan kedokteran di F</w:t>
      </w:r>
      <w:r w:rsidR="003C7440">
        <w:rPr>
          <w:rFonts w:ascii="Times New Roman" w:hAnsi="Times New Roman" w:cs="Times New Roman"/>
          <w:bCs/>
          <w:sz w:val="24"/>
          <w:szCs w:val="24"/>
        </w:rPr>
        <w:t xml:space="preserve">akultas </w:t>
      </w:r>
      <w:r w:rsidR="00686DD4">
        <w:rPr>
          <w:rFonts w:ascii="Times New Roman" w:hAnsi="Times New Roman" w:cs="Times New Roman"/>
          <w:bCs/>
          <w:sz w:val="24"/>
          <w:szCs w:val="24"/>
        </w:rPr>
        <w:t>Kedokteran dan Ilmu Kesehatan UIN Maulana Malik Ibrahim Malang.</w:t>
      </w:r>
    </w:p>
    <w:p w:rsidR="00686DD4" w:rsidRPr="00700EA0" w:rsidRDefault="00686DD4" w:rsidP="00A44B49">
      <w:pPr>
        <w:spacing w:after="0" w:line="240" w:lineRule="auto"/>
        <w:jc w:val="both"/>
        <w:rPr>
          <w:rFonts w:ascii="Times New Roman" w:hAnsi="Times New Roman" w:cs="Times New Roman"/>
          <w:bCs/>
          <w:sz w:val="24"/>
          <w:szCs w:val="24"/>
        </w:rPr>
      </w:pPr>
    </w:p>
    <w:p w:rsidR="00A44B49" w:rsidRDefault="00A44B49" w:rsidP="00A44B49">
      <w:pPr>
        <w:spacing w:after="0" w:line="240" w:lineRule="auto"/>
        <w:jc w:val="both"/>
        <w:rPr>
          <w:rFonts w:ascii="Times New Roman" w:hAnsi="Times New Roman" w:cs="Times New Roman"/>
          <w:b/>
          <w:bCs/>
          <w:sz w:val="24"/>
          <w:szCs w:val="24"/>
        </w:rPr>
      </w:pPr>
      <w:r w:rsidRPr="00A44B49">
        <w:rPr>
          <w:rFonts w:ascii="Times New Roman" w:hAnsi="Times New Roman" w:cs="Times New Roman"/>
          <w:b/>
          <w:bCs/>
          <w:sz w:val="24"/>
          <w:szCs w:val="24"/>
        </w:rPr>
        <w:lastRenderedPageBreak/>
        <w:t>DAFTAR PUSTAKA</w:t>
      </w:r>
    </w:p>
    <w:p w:rsidR="0039110E" w:rsidRDefault="0039110E" w:rsidP="00A44B49">
      <w:pPr>
        <w:spacing w:after="0" w:line="240" w:lineRule="auto"/>
        <w:jc w:val="both"/>
        <w:rPr>
          <w:rFonts w:ascii="Times New Roman" w:hAnsi="Times New Roman" w:cs="Times New Roman"/>
          <w:b/>
          <w:bCs/>
          <w:sz w:val="24"/>
          <w:szCs w:val="24"/>
        </w:rPr>
      </w:pPr>
    </w:p>
    <w:p w:rsidR="0039110E" w:rsidRPr="0039110E" w:rsidRDefault="0039110E" w:rsidP="0039110E">
      <w:pPr>
        <w:pStyle w:val="Bibliography"/>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39110E">
        <w:rPr>
          <w:rFonts w:ascii="Times New Roman" w:hAnsi="Times New Roman" w:cs="Times New Roman"/>
          <w:sz w:val="24"/>
        </w:rPr>
        <w:t xml:space="preserve">1. </w:t>
      </w:r>
      <w:r w:rsidRPr="0039110E">
        <w:rPr>
          <w:rFonts w:ascii="Times New Roman" w:hAnsi="Times New Roman" w:cs="Times New Roman"/>
          <w:sz w:val="24"/>
        </w:rPr>
        <w:tab/>
        <w:t xml:space="preserve">Biggs JB. Student approaches to learning and studying. Melbourne: Australian Council for Educational Research; 1987. (ACER research monograph).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2. </w:t>
      </w:r>
      <w:r w:rsidRPr="0039110E">
        <w:rPr>
          <w:rFonts w:ascii="Times New Roman" w:hAnsi="Times New Roman" w:cs="Times New Roman"/>
          <w:sz w:val="24"/>
        </w:rPr>
        <w:tab/>
        <w:t xml:space="preserve">Jones CT. Biggs’s 3P Model of Learning: the role of personal characteristics and environmental influences on approaches to learning. Griffith University; 2003.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3. </w:t>
      </w:r>
      <w:r w:rsidRPr="0039110E">
        <w:rPr>
          <w:rFonts w:ascii="Times New Roman" w:hAnsi="Times New Roman" w:cs="Times New Roman"/>
          <w:sz w:val="24"/>
        </w:rPr>
        <w:tab/>
        <w:t xml:space="preserve">Fraser BJ. The birth of a new journal: Editor’s introduction. Learning Environments Research. 1998;1(1):1–5.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4. </w:t>
      </w:r>
      <w:r w:rsidRPr="0039110E">
        <w:rPr>
          <w:rFonts w:ascii="Times New Roman" w:hAnsi="Times New Roman" w:cs="Times New Roman"/>
          <w:sz w:val="24"/>
        </w:rPr>
        <w:tab/>
        <w:t xml:space="preserve">Thistlehwaite J. Learning Environement. In: ABC of Learning and Teaching in Medicine, 2nd Edition. John Wiley &amp; Sons; 2010.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5. </w:t>
      </w:r>
      <w:r w:rsidRPr="0039110E">
        <w:rPr>
          <w:rFonts w:ascii="Times New Roman" w:hAnsi="Times New Roman" w:cs="Times New Roman"/>
          <w:sz w:val="24"/>
        </w:rPr>
        <w:tab/>
        <w:t xml:space="preserve">Genn JM. AMEE Medical Education Guide No. 23 (Part 1): Curriculum, environment, climate, quality and change in medical education–a unifying perspective. Medical Teacher. 2001 Jan;23(4):337–44.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6. </w:t>
      </w:r>
      <w:r w:rsidRPr="0039110E">
        <w:rPr>
          <w:rFonts w:ascii="Times New Roman" w:hAnsi="Times New Roman" w:cs="Times New Roman"/>
          <w:sz w:val="24"/>
        </w:rPr>
        <w:tab/>
        <w:t xml:space="preserve">Hutchinson L. ABC of learning and teaching: Educational environment. BMJ: British Medical Journal. 2003;326(7393):810.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7. </w:t>
      </w:r>
      <w:r w:rsidRPr="0039110E">
        <w:rPr>
          <w:rFonts w:ascii="Times New Roman" w:hAnsi="Times New Roman" w:cs="Times New Roman"/>
          <w:sz w:val="24"/>
        </w:rPr>
        <w:tab/>
        <w:t xml:space="preserve">Lizzio A, Wilson K, Simons R. University Students’ Perceptions of the Learning Environment and Academic Outcomes: Implications for theory and practice. Studies in Higher Education. 2002 Feb;27(1):27–52.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8. </w:t>
      </w:r>
      <w:r w:rsidRPr="0039110E">
        <w:rPr>
          <w:rFonts w:ascii="Times New Roman" w:hAnsi="Times New Roman" w:cs="Times New Roman"/>
          <w:sz w:val="24"/>
        </w:rPr>
        <w:tab/>
        <w:t xml:space="preserve">Artino AR, Dong T, DeZee KJ, Gilliland WR, Waechter DM, Cruess D, et al. Achievement Goal Structures and Self-Regulated Learning: Relationships and Changes in Medical School. Academic Medicine. 2012 Oct;87(10):1375–81.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9. </w:t>
      </w:r>
      <w:r w:rsidRPr="0039110E">
        <w:rPr>
          <w:rFonts w:ascii="Times New Roman" w:hAnsi="Times New Roman" w:cs="Times New Roman"/>
          <w:sz w:val="24"/>
        </w:rPr>
        <w:tab/>
        <w:t xml:space="preserve">Dyrbye LN, Thomas MR, Harper W, Massie FS, Power DV, Eacker A, et al. The learning environment and medical student burnout: a multicentre study. Medical Education. 2009 Mar;43(3):274–82.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10. </w:t>
      </w:r>
      <w:r w:rsidRPr="0039110E">
        <w:rPr>
          <w:rFonts w:ascii="Times New Roman" w:hAnsi="Times New Roman" w:cs="Times New Roman"/>
          <w:sz w:val="24"/>
        </w:rPr>
        <w:tab/>
        <w:t xml:space="preserve">Haglund ME, aan het Rot M, Cooper NS, Nestadt PS, Muller D, Southwick SM, et al. Resilience in the third year of medical school: a prospective study of the associations between stressful events occurring during clinical rotations and student well-being. Academic Medicine. 2009;84(2):258–268.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11. </w:t>
      </w:r>
      <w:r w:rsidRPr="0039110E">
        <w:rPr>
          <w:rFonts w:ascii="Times New Roman" w:hAnsi="Times New Roman" w:cs="Times New Roman"/>
          <w:sz w:val="24"/>
        </w:rPr>
        <w:tab/>
        <w:t xml:space="preserve">Pimparyon P. Educational environment, student approaches to learning and academic achievement in a Thai nursing school. Medical teacher. 2000;22(4):359–364.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12. </w:t>
      </w:r>
      <w:r w:rsidRPr="0039110E">
        <w:rPr>
          <w:rFonts w:ascii="Times New Roman" w:hAnsi="Times New Roman" w:cs="Times New Roman"/>
          <w:sz w:val="24"/>
        </w:rPr>
        <w:tab/>
        <w:t xml:space="preserve">Mayya S, Roff S. Students’ Perceptions of Educational Environment: A Comparison of Academic Achievers and Under-Achievers at Kasturba Medical College, India. Education for Health: Change in Learning &amp; Practice. 2004 Nov 1;17(3):280–91. </w:t>
      </w:r>
    </w:p>
    <w:p w:rsidR="0039110E" w:rsidRPr="0039110E" w:rsidRDefault="0039110E" w:rsidP="0039110E">
      <w:pPr>
        <w:pStyle w:val="Bibliography"/>
        <w:rPr>
          <w:rFonts w:ascii="Times New Roman" w:hAnsi="Times New Roman" w:cs="Times New Roman"/>
          <w:sz w:val="24"/>
        </w:rPr>
      </w:pPr>
      <w:r w:rsidRPr="0039110E">
        <w:rPr>
          <w:rFonts w:ascii="Times New Roman" w:hAnsi="Times New Roman" w:cs="Times New Roman"/>
          <w:sz w:val="24"/>
        </w:rPr>
        <w:t xml:space="preserve">13. </w:t>
      </w:r>
      <w:r w:rsidRPr="0039110E">
        <w:rPr>
          <w:rFonts w:ascii="Times New Roman" w:hAnsi="Times New Roman" w:cs="Times New Roman"/>
          <w:sz w:val="24"/>
        </w:rPr>
        <w:tab/>
        <w:t xml:space="preserve">Isba R, Boor K. Creating learnng environment. In: Medical Education: Theory and Practice E-Book. Elsevier Health Sciences; 2011. </w:t>
      </w:r>
    </w:p>
    <w:p w:rsidR="0039110E" w:rsidRPr="00A44B49" w:rsidRDefault="0039110E" w:rsidP="00A44B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fldChar w:fldCharType="end"/>
      </w:r>
    </w:p>
    <w:sectPr w:rsidR="0039110E" w:rsidRPr="00A44B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3735"/>
    <w:multiLevelType w:val="hybridMultilevel"/>
    <w:tmpl w:val="25E64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DD6C0B"/>
    <w:multiLevelType w:val="hybridMultilevel"/>
    <w:tmpl w:val="7DDA8F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C5571B"/>
    <w:multiLevelType w:val="hybridMultilevel"/>
    <w:tmpl w:val="E98092BE"/>
    <w:lvl w:ilvl="0" w:tplc="72886A14">
      <w:start w:val="1"/>
      <w:numFmt w:val="decimal"/>
      <w:lvlText w:val="%1."/>
      <w:lvlJc w:val="left"/>
      <w:pPr>
        <w:ind w:left="2912" w:hanging="360"/>
      </w:pPr>
      <w:rPr>
        <w:rFonts w:hint="default"/>
        <w:u w:val="none"/>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1E734867"/>
    <w:multiLevelType w:val="hybridMultilevel"/>
    <w:tmpl w:val="4976C4FE"/>
    <w:lvl w:ilvl="0" w:tplc="3F8077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D36678B"/>
    <w:multiLevelType w:val="hybridMultilevel"/>
    <w:tmpl w:val="02DC2F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FA1B95"/>
    <w:multiLevelType w:val="hybridMultilevel"/>
    <w:tmpl w:val="4440A5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F6828FE"/>
    <w:multiLevelType w:val="hybridMultilevel"/>
    <w:tmpl w:val="B97AF694"/>
    <w:lvl w:ilvl="0" w:tplc="ADFC2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7326B5"/>
    <w:multiLevelType w:val="hybridMultilevel"/>
    <w:tmpl w:val="88ACC9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91C7D70"/>
    <w:multiLevelType w:val="hybridMultilevel"/>
    <w:tmpl w:val="0FE2A196"/>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6"/>
  </w:num>
  <w:num w:numId="5">
    <w:abstractNumId w:val="2"/>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D4"/>
    <w:rsid w:val="00015740"/>
    <w:rsid w:val="00047BAC"/>
    <w:rsid w:val="00072DF0"/>
    <w:rsid w:val="000922A6"/>
    <w:rsid w:val="000B2346"/>
    <w:rsid w:val="000E144B"/>
    <w:rsid w:val="0013530A"/>
    <w:rsid w:val="001446D6"/>
    <w:rsid w:val="00166417"/>
    <w:rsid w:val="001C3762"/>
    <w:rsid w:val="001C6FB4"/>
    <w:rsid w:val="00245D97"/>
    <w:rsid w:val="00266880"/>
    <w:rsid w:val="002B71D1"/>
    <w:rsid w:val="00343122"/>
    <w:rsid w:val="0039110E"/>
    <w:rsid w:val="00397AE4"/>
    <w:rsid w:val="003C0F46"/>
    <w:rsid w:val="003C2390"/>
    <w:rsid w:val="003C7440"/>
    <w:rsid w:val="003E2213"/>
    <w:rsid w:val="0044428F"/>
    <w:rsid w:val="004A73C2"/>
    <w:rsid w:val="00535B4A"/>
    <w:rsid w:val="00547A66"/>
    <w:rsid w:val="005A2BDA"/>
    <w:rsid w:val="005B45A1"/>
    <w:rsid w:val="005D46F8"/>
    <w:rsid w:val="005E1DA9"/>
    <w:rsid w:val="00600B14"/>
    <w:rsid w:val="00647E19"/>
    <w:rsid w:val="006520D4"/>
    <w:rsid w:val="00686DD4"/>
    <w:rsid w:val="006E7C45"/>
    <w:rsid w:val="00700EA0"/>
    <w:rsid w:val="00733BD4"/>
    <w:rsid w:val="00741897"/>
    <w:rsid w:val="00760756"/>
    <w:rsid w:val="00791C38"/>
    <w:rsid w:val="00796CEB"/>
    <w:rsid w:val="007F1ADB"/>
    <w:rsid w:val="0081142D"/>
    <w:rsid w:val="008138DD"/>
    <w:rsid w:val="008157AC"/>
    <w:rsid w:val="00845870"/>
    <w:rsid w:val="00846CC3"/>
    <w:rsid w:val="00922AC1"/>
    <w:rsid w:val="0093754A"/>
    <w:rsid w:val="00952805"/>
    <w:rsid w:val="009B755D"/>
    <w:rsid w:val="009D2554"/>
    <w:rsid w:val="00A16F2D"/>
    <w:rsid w:val="00A44B49"/>
    <w:rsid w:val="00A60D19"/>
    <w:rsid w:val="00AD33B2"/>
    <w:rsid w:val="00AD5D06"/>
    <w:rsid w:val="00AF2304"/>
    <w:rsid w:val="00B5128E"/>
    <w:rsid w:val="00BC6051"/>
    <w:rsid w:val="00C56DCA"/>
    <w:rsid w:val="00C8211E"/>
    <w:rsid w:val="00C8470A"/>
    <w:rsid w:val="00C861AB"/>
    <w:rsid w:val="00CC609A"/>
    <w:rsid w:val="00CD5B43"/>
    <w:rsid w:val="00CD6FD2"/>
    <w:rsid w:val="00CE6737"/>
    <w:rsid w:val="00D3716D"/>
    <w:rsid w:val="00D74B90"/>
    <w:rsid w:val="00E17CBC"/>
    <w:rsid w:val="00F764B1"/>
    <w:rsid w:val="00FD48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014E1-837B-46B0-97D4-894BC6FE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BD4"/>
    <w:rPr>
      <w:lang w:val="en-US"/>
    </w:rPr>
  </w:style>
  <w:style w:type="paragraph" w:styleId="Heading1">
    <w:name w:val="heading 1"/>
    <w:basedOn w:val="Normal"/>
    <w:next w:val="Normal"/>
    <w:link w:val="Heading1Char"/>
    <w:uiPriority w:val="9"/>
    <w:qFormat/>
    <w:rsid w:val="00741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BD4"/>
    <w:rPr>
      <w:color w:val="0000FF"/>
      <w:u w:val="single"/>
    </w:rPr>
  </w:style>
  <w:style w:type="character" w:customStyle="1" w:styleId="tlid-translation">
    <w:name w:val="tlid-translation"/>
    <w:basedOn w:val="DefaultParagraphFont"/>
    <w:rsid w:val="00796CEB"/>
  </w:style>
  <w:style w:type="paragraph" w:styleId="ListParagraph">
    <w:name w:val="List Paragraph"/>
    <w:basedOn w:val="Normal"/>
    <w:uiPriority w:val="34"/>
    <w:qFormat/>
    <w:rsid w:val="00796CEB"/>
    <w:pPr>
      <w:ind w:left="720"/>
      <w:contextualSpacing/>
    </w:pPr>
  </w:style>
  <w:style w:type="character" w:customStyle="1" w:styleId="Heading1Char">
    <w:name w:val="Heading 1 Char"/>
    <w:basedOn w:val="DefaultParagraphFont"/>
    <w:link w:val="Heading1"/>
    <w:uiPriority w:val="9"/>
    <w:rsid w:val="0074189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741897"/>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0157">
      <w:bodyDiv w:val="1"/>
      <w:marLeft w:val="0"/>
      <w:marRight w:val="0"/>
      <w:marTop w:val="0"/>
      <w:marBottom w:val="0"/>
      <w:divBdr>
        <w:top w:val="none" w:sz="0" w:space="0" w:color="auto"/>
        <w:left w:val="none" w:sz="0" w:space="0" w:color="auto"/>
        <w:bottom w:val="none" w:sz="0" w:space="0" w:color="auto"/>
        <w:right w:val="none" w:sz="0" w:space="0" w:color="auto"/>
      </w:divBdr>
      <w:divsChild>
        <w:div w:id="925070354">
          <w:marLeft w:val="0"/>
          <w:marRight w:val="0"/>
          <w:marTop w:val="0"/>
          <w:marBottom w:val="0"/>
          <w:divBdr>
            <w:top w:val="none" w:sz="0" w:space="0" w:color="auto"/>
            <w:left w:val="none" w:sz="0" w:space="0" w:color="auto"/>
            <w:bottom w:val="none" w:sz="0" w:space="0" w:color="auto"/>
            <w:right w:val="none" w:sz="0" w:space="0" w:color="auto"/>
          </w:divBdr>
          <w:divsChild>
            <w:div w:id="1360862382">
              <w:marLeft w:val="0"/>
              <w:marRight w:val="0"/>
              <w:marTop w:val="0"/>
              <w:marBottom w:val="240"/>
              <w:divBdr>
                <w:top w:val="none" w:sz="0" w:space="0" w:color="auto"/>
                <w:left w:val="none" w:sz="0" w:space="0" w:color="auto"/>
                <w:bottom w:val="none" w:sz="0" w:space="0" w:color="auto"/>
                <w:right w:val="none" w:sz="0" w:space="0" w:color="auto"/>
              </w:divBdr>
              <w:divsChild>
                <w:div w:id="858740541">
                  <w:marLeft w:val="600"/>
                  <w:marRight w:val="96"/>
                  <w:marTop w:val="0"/>
                  <w:marBottom w:val="0"/>
                  <w:divBdr>
                    <w:top w:val="none" w:sz="0" w:space="0" w:color="auto"/>
                    <w:left w:val="none" w:sz="0" w:space="0" w:color="auto"/>
                    <w:bottom w:val="none" w:sz="0" w:space="0" w:color="auto"/>
                    <w:right w:val="none" w:sz="0" w:space="0" w:color="auto"/>
                  </w:divBdr>
                </w:div>
              </w:divsChild>
            </w:div>
            <w:div w:id="490491472">
              <w:marLeft w:val="0"/>
              <w:marRight w:val="0"/>
              <w:marTop w:val="0"/>
              <w:marBottom w:val="240"/>
              <w:divBdr>
                <w:top w:val="none" w:sz="0" w:space="0" w:color="auto"/>
                <w:left w:val="none" w:sz="0" w:space="0" w:color="auto"/>
                <w:bottom w:val="none" w:sz="0" w:space="0" w:color="auto"/>
                <w:right w:val="none" w:sz="0" w:space="0" w:color="auto"/>
              </w:divBdr>
              <w:divsChild>
                <w:div w:id="1435324813">
                  <w:marLeft w:val="600"/>
                  <w:marRight w:val="96"/>
                  <w:marTop w:val="0"/>
                  <w:marBottom w:val="0"/>
                  <w:divBdr>
                    <w:top w:val="none" w:sz="0" w:space="0" w:color="auto"/>
                    <w:left w:val="none" w:sz="0" w:space="0" w:color="auto"/>
                    <w:bottom w:val="none" w:sz="0" w:space="0" w:color="auto"/>
                    <w:right w:val="none" w:sz="0" w:space="0" w:color="auto"/>
                  </w:divBdr>
                </w:div>
              </w:divsChild>
            </w:div>
            <w:div w:id="1587760492">
              <w:marLeft w:val="0"/>
              <w:marRight w:val="0"/>
              <w:marTop w:val="0"/>
              <w:marBottom w:val="240"/>
              <w:divBdr>
                <w:top w:val="none" w:sz="0" w:space="0" w:color="auto"/>
                <w:left w:val="none" w:sz="0" w:space="0" w:color="auto"/>
                <w:bottom w:val="none" w:sz="0" w:space="0" w:color="auto"/>
                <w:right w:val="none" w:sz="0" w:space="0" w:color="auto"/>
              </w:divBdr>
              <w:divsChild>
                <w:div w:id="1689604898">
                  <w:marLeft w:val="600"/>
                  <w:marRight w:val="96"/>
                  <w:marTop w:val="0"/>
                  <w:marBottom w:val="0"/>
                  <w:divBdr>
                    <w:top w:val="none" w:sz="0" w:space="0" w:color="auto"/>
                    <w:left w:val="none" w:sz="0" w:space="0" w:color="auto"/>
                    <w:bottom w:val="none" w:sz="0" w:space="0" w:color="auto"/>
                    <w:right w:val="none" w:sz="0" w:space="0" w:color="auto"/>
                  </w:divBdr>
                </w:div>
              </w:divsChild>
            </w:div>
            <w:div w:id="763305391">
              <w:marLeft w:val="0"/>
              <w:marRight w:val="0"/>
              <w:marTop w:val="0"/>
              <w:marBottom w:val="240"/>
              <w:divBdr>
                <w:top w:val="none" w:sz="0" w:space="0" w:color="auto"/>
                <w:left w:val="none" w:sz="0" w:space="0" w:color="auto"/>
                <w:bottom w:val="none" w:sz="0" w:space="0" w:color="auto"/>
                <w:right w:val="none" w:sz="0" w:space="0" w:color="auto"/>
              </w:divBdr>
              <w:divsChild>
                <w:div w:id="1358694849">
                  <w:marLeft w:val="600"/>
                  <w:marRight w:val="96"/>
                  <w:marTop w:val="0"/>
                  <w:marBottom w:val="0"/>
                  <w:divBdr>
                    <w:top w:val="none" w:sz="0" w:space="0" w:color="auto"/>
                    <w:left w:val="none" w:sz="0" w:space="0" w:color="auto"/>
                    <w:bottom w:val="none" w:sz="0" w:space="0" w:color="auto"/>
                    <w:right w:val="none" w:sz="0" w:space="0" w:color="auto"/>
                  </w:divBdr>
                </w:div>
              </w:divsChild>
            </w:div>
            <w:div w:id="1121532404">
              <w:marLeft w:val="0"/>
              <w:marRight w:val="0"/>
              <w:marTop w:val="0"/>
              <w:marBottom w:val="240"/>
              <w:divBdr>
                <w:top w:val="none" w:sz="0" w:space="0" w:color="auto"/>
                <w:left w:val="none" w:sz="0" w:space="0" w:color="auto"/>
                <w:bottom w:val="none" w:sz="0" w:space="0" w:color="auto"/>
                <w:right w:val="none" w:sz="0" w:space="0" w:color="auto"/>
              </w:divBdr>
              <w:divsChild>
                <w:div w:id="1261909504">
                  <w:marLeft w:val="600"/>
                  <w:marRight w:val="96"/>
                  <w:marTop w:val="0"/>
                  <w:marBottom w:val="0"/>
                  <w:divBdr>
                    <w:top w:val="none" w:sz="0" w:space="0" w:color="auto"/>
                    <w:left w:val="none" w:sz="0" w:space="0" w:color="auto"/>
                    <w:bottom w:val="none" w:sz="0" w:space="0" w:color="auto"/>
                    <w:right w:val="none" w:sz="0" w:space="0" w:color="auto"/>
                  </w:divBdr>
                </w:div>
              </w:divsChild>
            </w:div>
            <w:div w:id="1522936412">
              <w:marLeft w:val="0"/>
              <w:marRight w:val="0"/>
              <w:marTop w:val="0"/>
              <w:marBottom w:val="240"/>
              <w:divBdr>
                <w:top w:val="none" w:sz="0" w:space="0" w:color="auto"/>
                <w:left w:val="none" w:sz="0" w:space="0" w:color="auto"/>
                <w:bottom w:val="none" w:sz="0" w:space="0" w:color="auto"/>
                <w:right w:val="none" w:sz="0" w:space="0" w:color="auto"/>
              </w:divBdr>
              <w:divsChild>
                <w:div w:id="1299608840">
                  <w:marLeft w:val="600"/>
                  <w:marRight w:val="96"/>
                  <w:marTop w:val="0"/>
                  <w:marBottom w:val="0"/>
                  <w:divBdr>
                    <w:top w:val="none" w:sz="0" w:space="0" w:color="auto"/>
                    <w:left w:val="none" w:sz="0" w:space="0" w:color="auto"/>
                    <w:bottom w:val="none" w:sz="0" w:space="0" w:color="auto"/>
                    <w:right w:val="none" w:sz="0" w:space="0" w:color="auto"/>
                  </w:divBdr>
                </w:div>
              </w:divsChild>
            </w:div>
            <w:div w:id="1042752387">
              <w:marLeft w:val="0"/>
              <w:marRight w:val="0"/>
              <w:marTop w:val="0"/>
              <w:marBottom w:val="240"/>
              <w:divBdr>
                <w:top w:val="none" w:sz="0" w:space="0" w:color="auto"/>
                <w:left w:val="none" w:sz="0" w:space="0" w:color="auto"/>
                <w:bottom w:val="none" w:sz="0" w:space="0" w:color="auto"/>
                <w:right w:val="none" w:sz="0" w:space="0" w:color="auto"/>
              </w:divBdr>
              <w:divsChild>
                <w:div w:id="568853282">
                  <w:marLeft w:val="600"/>
                  <w:marRight w:val="96"/>
                  <w:marTop w:val="0"/>
                  <w:marBottom w:val="0"/>
                  <w:divBdr>
                    <w:top w:val="none" w:sz="0" w:space="0" w:color="auto"/>
                    <w:left w:val="none" w:sz="0" w:space="0" w:color="auto"/>
                    <w:bottom w:val="none" w:sz="0" w:space="0" w:color="auto"/>
                    <w:right w:val="none" w:sz="0" w:space="0" w:color="auto"/>
                  </w:divBdr>
                </w:div>
              </w:divsChild>
            </w:div>
            <w:div w:id="2111007108">
              <w:marLeft w:val="0"/>
              <w:marRight w:val="0"/>
              <w:marTop w:val="0"/>
              <w:marBottom w:val="240"/>
              <w:divBdr>
                <w:top w:val="none" w:sz="0" w:space="0" w:color="auto"/>
                <w:left w:val="none" w:sz="0" w:space="0" w:color="auto"/>
                <w:bottom w:val="none" w:sz="0" w:space="0" w:color="auto"/>
                <w:right w:val="none" w:sz="0" w:space="0" w:color="auto"/>
              </w:divBdr>
              <w:divsChild>
                <w:div w:id="1493720667">
                  <w:marLeft w:val="600"/>
                  <w:marRight w:val="96"/>
                  <w:marTop w:val="0"/>
                  <w:marBottom w:val="0"/>
                  <w:divBdr>
                    <w:top w:val="none" w:sz="0" w:space="0" w:color="auto"/>
                    <w:left w:val="none" w:sz="0" w:space="0" w:color="auto"/>
                    <w:bottom w:val="none" w:sz="0" w:space="0" w:color="auto"/>
                    <w:right w:val="none" w:sz="0" w:space="0" w:color="auto"/>
                  </w:divBdr>
                </w:div>
              </w:divsChild>
            </w:div>
            <w:div w:id="1427925612">
              <w:marLeft w:val="0"/>
              <w:marRight w:val="0"/>
              <w:marTop w:val="0"/>
              <w:marBottom w:val="240"/>
              <w:divBdr>
                <w:top w:val="none" w:sz="0" w:space="0" w:color="auto"/>
                <w:left w:val="none" w:sz="0" w:space="0" w:color="auto"/>
                <w:bottom w:val="none" w:sz="0" w:space="0" w:color="auto"/>
                <w:right w:val="none" w:sz="0" w:space="0" w:color="auto"/>
              </w:divBdr>
              <w:divsChild>
                <w:div w:id="262811677">
                  <w:marLeft w:val="600"/>
                  <w:marRight w:val="96"/>
                  <w:marTop w:val="0"/>
                  <w:marBottom w:val="0"/>
                  <w:divBdr>
                    <w:top w:val="none" w:sz="0" w:space="0" w:color="auto"/>
                    <w:left w:val="none" w:sz="0" w:space="0" w:color="auto"/>
                    <w:bottom w:val="none" w:sz="0" w:space="0" w:color="auto"/>
                    <w:right w:val="none" w:sz="0" w:space="0" w:color="auto"/>
                  </w:divBdr>
                </w:div>
              </w:divsChild>
            </w:div>
            <w:div w:id="1413309586">
              <w:marLeft w:val="0"/>
              <w:marRight w:val="0"/>
              <w:marTop w:val="0"/>
              <w:marBottom w:val="240"/>
              <w:divBdr>
                <w:top w:val="none" w:sz="0" w:space="0" w:color="auto"/>
                <w:left w:val="none" w:sz="0" w:space="0" w:color="auto"/>
                <w:bottom w:val="none" w:sz="0" w:space="0" w:color="auto"/>
                <w:right w:val="none" w:sz="0" w:space="0" w:color="auto"/>
              </w:divBdr>
              <w:divsChild>
                <w:div w:id="1725829944">
                  <w:marLeft w:val="600"/>
                  <w:marRight w:val="96"/>
                  <w:marTop w:val="0"/>
                  <w:marBottom w:val="0"/>
                  <w:divBdr>
                    <w:top w:val="none" w:sz="0" w:space="0" w:color="auto"/>
                    <w:left w:val="none" w:sz="0" w:space="0" w:color="auto"/>
                    <w:bottom w:val="none" w:sz="0" w:space="0" w:color="auto"/>
                    <w:right w:val="none" w:sz="0" w:space="0" w:color="auto"/>
                  </w:divBdr>
                </w:div>
              </w:divsChild>
            </w:div>
            <w:div w:id="238708575">
              <w:marLeft w:val="0"/>
              <w:marRight w:val="0"/>
              <w:marTop w:val="0"/>
              <w:marBottom w:val="240"/>
              <w:divBdr>
                <w:top w:val="none" w:sz="0" w:space="0" w:color="auto"/>
                <w:left w:val="none" w:sz="0" w:space="0" w:color="auto"/>
                <w:bottom w:val="none" w:sz="0" w:space="0" w:color="auto"/>
                <w:right w:val="none" w:sz="0" w:space="0" w:color="auto"/>
              </w:divBdr>
              <w:divsChild>
                <w:div w:id="1529104463">
                  <w:marLeft w:val="600"/>
                  <w:marRight w:val="96"/>
                  <w:marTop w:val="0"/>
                  <w:marBottom w:val="0"/>
                  <w:divBdr>
                    <w:top w:val="none" w:sz="0" w:space="0" w:color="auto"/>
                    <w:left w:val="none" w:sz="0" w:space="0" w:color="auto"/>
                    <w:bottom w:val="none" w:sz="0" w:space="0" w:color="auto"/>
                    <w:right w:val="none" w:sz="0" w:space="0" w:color="auto"/>
                  </w:divBdr>
                </w:div>
              </w:divsChild>
            </w:div>
            <w:div w:id="1337418651">
              <w:marLeft w:val="0"/>
              <w:marRight w:val="0"/>
              <w:marTop w:val="0"/>
              <w:marBottom w:val="240"/>
              <w:divBdr>
                <w:top w:val="none" w:sz="0" w:space="0" w:color="auto"/>
                <w:left w:val="none" w:sz="0" w:space="0" w:color="auto"/>
                <w:bottom w:val="none" w:sz="0" w:space="0" w:color="auto"/>
                <w:right w:val="none" w:sz="0" w:space="0" w:color="auto"/>
              </w:divBdr>
              <w:divsChild>
                <w:div w:id="1317997934">
                  <w:marLeft w:val="600"/>
                  <w:marRight w:val="96"/>
                  <w:marTop w:val="0"/>
                  <w:marBottom w:val="0"/>
                  <w:divBdr>
                    <w:top w:val="none" w:sz="0" w:space="0" w:color="auto"/>
                    <w:left w:val="none" w:sz="0" w:space="0" w:color="auto"/>
                    <w:bottom w:val="none" w:sz="0" w:space="0" w:color="auto"/>
                    <w:right w:val="none" w:sz="0" w:space="0" w:color="auto"/>
                  </w:divBdr>
                </w:div>
              </w:divsChild>
            </w:div>
            <w:div w:id="927814625">
              <w:marLeft w:val="0"/>
              <w:marRight w:val="0"/>
              <w:marTop w:val="0"/>
              <w:marBottom w:val="240"/>
              <w:divBdr>
                <w:top w:val="none" w:sz="0" w:space="0" w:color="auto"/>
                <w:left w:val="none" w:sz="0" w:space="0" w:color="auto"/>
                <w:bottom w:val="none" w:sz="0" w:space="0" w:color="auto"/>
                <w:right w:val="none" w:sz="0" w:space="0" w:color="auto"/>
              </w:divBdr>
              <w:divsChild>
                <w:div w:id="1725443116">
                  <w:marLeft w:val="600"/>
                  <w:marRight w:val="96"/>
                  <w:marTop w:val="0"/>
                  <w:marBottom w:val="0"/>
                  <w:divBdr>
                    <w:top w:val="none" w:sz="0" w:space="0" w:color="auto"/>
                    <w:left w:val="none" w:sz="0" w:space="0" w:color="auto"/>
                    <w:bottom w:val="none" w:sz="0" w:space="0" w:color="auto"/>
                    <w:right w:val="none" w:sz="0" w:space="0" w:color="auto"/>
                  </w:divBdr>
                </w:div>
              </w:divsChild>
            </w:div>
            <w:div w:id="844781326">
              <w:marLeft w:val="0"/>
              <w:marRight w:val="0"/>
              <w:marTop w:val="0"/>
              <w:marBottom w:val="240"/>
              <w:divBdr>
                <w:top w:val="none" w:sz="0" w:space="0" w:color="auto"/>
                <w:left w:val="none" w:sz="0" w:space="0" w:color="auto"/>
                <w:bottom w:val="none" w:sz="0" w:space="0" w:color="auto"/>
                <w:right w:val="none" w:sz="0" w:space="0" w:color="auto"/>
              </w:divBdr>
              <w:divsChild>
                <w:div w:id="104154982">
                  <w:marLeft w:val="600"/>
                  <w:marRight w:val="96"/>
                  <w:marTop w:val="0"/>
                  <w:marBottom w:val="0"/>
                  <w:divBdr>
                    <w:top w:val="none" w:sz="0" w:space="0" w:color="auto"/>
                    <w:left w:val="none" w:sz="0" w:space="0" w:color="auto"/>
                    <w:bottom w:val="none" w:sz="0" w:space="0" w:color="auto"/>
                    <w:right w:val="none" w:sz="0" w:space="0" w:color="auto"/>
                  </w:divBdr>
                </w:div>
              </w:divsChild>
            </w:div>
            <w:div w:id="952788517">
              <w:marLeft w:val="0"/>
              <w:marRight w:val="0"/>
              <w:marTop w:val="0"/>
              <w:marBottom w:val="240"/>
              <w:divBdr>
                <w:top w:val="none" w:sz="0" w:space="0" w:color="auto"/>
                <w:left w:val="none" w:sz="0" w:space="0" w:color="auto"/>
                <w:bottom w:val="none" w:sz="0" w:space="0" w:color="auto"/>
                <w:right w:val="none" w:sz="0" w:space="0" w:color="auto"/>
              </w:divBdr>
              <w:divsChild>
                <w:div w:id="1393313852">
                  <w:marLeft w:val="600"/>
                  <w:marRight w:val="96"/>
                  <w:marTop w:val="0"/>
                  <w:marBottom w:val="0"/>
                  <w:divBdr>
                    <w:top w:val="none" w:sz="0" w:space="0" w:color="auto"/>
                    <w:left w:val="none" w:sz="0" w:space="0" w:color="auto"/>
                    <w:bottom w:val="none" w:sz="0" w:space="0" w:color="auto"/>
                    <w:right w:val="none" w:sz="0" w:space="0" w:color="auto"/>
                  </w:divBdr>
                </w:div>
              </w:divsChild>
            </w:div>
            <w:div w:id="655841716">
              <w:marLeft w:val="0"/>
              <w:marRight w:val="0"/>
              <w:marTop w:val="0"/>
              <w:marBottom w:val="240"/>
              <w:divBdr>
                <w:top w:val="none" w:sz="0" w:space="0" w:color="auto"/>
                <w:left w:val="none" w:sz="0" w:space="0" w:color="auto"/>
                <w:bottom w:val="none" w:sz="0" w:space="0" w:color="auto"/>
                <w:right w:val="none" w:sz="0" w:space="0" w:color="auto"/>
              </w:divBdr>
              <w:divsChild>
                <w:div w:id="1224679123">
                  <w:marLeft w:val="600"/>
                  <w:marRight w:val="96"/>
                  <w:marTop w:val="0"/>
                  <w:marBottom w:val="0"/>
                  <w:divBdr>
                    <w:top w:val="none" w:sz="0" w:space="0" w:color="auto"/>
                    <w:left w:val="none" w:sz="0" w:space="0" w:color="auto"/>
                    <w:bottom w:val="none" w:sz="0" w:space="0" w:color="auto"/>
                    <w:right w:val="none" w:sz="0" w:space="0" w:color="auto"/>
                  </w:divBdr>
                </w:div>
              </w:divsChild>
            </w:div>
            <w:div w:id="1254129509">
              <w:marLeft w:val="0"/>
              <w:marRight w:val="0"/>
              <w:marTop w:val="0"/>
              <w:marBottom w:val="240"/>
              <w:divBdr>
                <w:top w:val="none" w:sz="0" w:space="0" w:color="auto"/>
                <w:left w:val="none" w:sz="0" w:space="0" w:color="auto"/>
                <w:bottom w:val="none" w:sz="0" w:space="0" w:color="auto"/>
                <w:right w:val="none" w:sz="0" w:space="0" w:color="auto"/>
              </w:divBdr>
              <w:divsChild>
                <w:div w:id="1773863681">
                  <w:marLeft w:val="600"/>
                  <w:marRight w:val="96"/>
                  <w:marTop w:val="0"/>
                  <w:marBottom w:val="0"/>
                  <w:divBdr>
                    <w:top w:val="none" w:sz="0" w:space="0" w:color="auto"/>
                    <w:left w:val="none" w:sz="0" w:space="0" w:color="auto"/>
                    <w:bottom w:val="none" w:sz="0" w:space="0" w:color="auto"/>
                    <w:right w:val="none" w:sz="0" w:space="0" w:color="auto"/>
                  </w:divBdr>
                </w:div>
              </w:divsChild>
            </w:div>
            <w:div w:id="860553271">
              <w:marLeft w:val="0"/>
              <w:marRight w:val="0"/>
              <w:marTop w:val="0"/>
              <w:marBottom w:val="240"/>
              <w:divBdr>
                <w:top w:val="none" w:sz="0" w:space="0" w:color="auto"/>
                <w:left w:val="none" w:sz="0" w:space="0" w:color="auto"/>
                <w:bottom w:val="none" w:sz="0" w:space="0" w:color="auto"/>
                <w:right w:val="none" w:sz="0" w:space="0" w:color="auto"/>
              </w:divBdr>
              <w:divsChild>
                <w:div w:id="2053074443">
                  <w:marLeft w:val="600"/>
                  <w:marRight w:val="96"/>
                  <w:marTop w:val="0"/>
                  <w:marBottom w:val="0"/>
                  <w:divBdr>
                    <w:top w:val="none" w:sz="0" w:space="0" w:color="auto"/>
                    <w:left w:val="none" w:sz="0" w:space="0" w:color="auto"/>
                    <w:bottom w:val="none" w:sz="0" w:space="0" w:color="auto"/>
                    <w:right w:val="none" w:sz="0" w:space="0" w:color="auto"/>
                  </w:divBdr>
                </w:div>
              </w:divsChild>
            </w:div>
            <w:div w:id="61147850">
              <w:marLeft w:val="0"/>
              <w:marRight w:val="0"/>
              <w:marTop w:val="0"/>
              <w:marBottom w:val="240"/>
              <w:divBdr>
                <w:top w:val="none" w:sz="0" w:space="0" w:color="auto"/>
                <w:left w:val="none" w:sz="0" w:space="0" w:color="auto"/>
                <w:bottom w:val="none" w:sz="0" w:space="0" w:color="auto"/>
                <w:right w:val="none" w:sz="0" w:space="0" w:color="auto"/>
              </w:divBdr>
              <w:divsChild>
                <w:div w:id="1373730881">
                  <w:marLeft w:val="600"/>
                  <w:marRight w:val="96"/>
                  <w:marTop w:val="0"/>
                  <w:marBottom w:val="0"/>
                  <w:divBdr>
                    <w:top w:val="none" w:sz="0" w:space="0" w:color="auto"/>
                    <w:left w:val="none" w:sz="0" w:space="0" w:color="auto"/>
                    <w:bottom w:val="none" w:sz="0" w:space="0" w:color="auto"/>
                    <w:right w:val="none" w:sz="0" w:space="0" w:color="auto"/>
                  </w:divBdr>
                </w:div>
              </w:divsChild>
            </w:div>
            <w:div w:id="160317979">
              <w:marLeft w:val="0"/>
              <w:marRight w:val="0"/>
              <w:marTop w:val="0"/>
              <w:marBottom w:val="240"/>
              <w:divBdr>
                <w:top w:val="none" w:sz="0" w:space="0" w:color="auto"/>
                <w:left w:val="none" w:sz="0" w:space="0" w:color="auto"/>
                <w:bottom w:val="none" w:sz="0" w:space="0" w:color="auto"/>
                <w:right w:val="none" w:sz="0" w:space="0" w:color="auto"/>
              </w:divBdr>
              <w:divsChild>
                <w:div w:id="1860704318">
                  <w:marLeft w:val="600"/>
                  <w:marRight w:val="96"/>
                  <w:marTop w:val="0"/>
                  <w:marBottom w:val="0"/>
                  <w:divBdr>
                    <w:top w:val="none" w:sz="0" w:space="0" w:color="auto"/>
                    <w:left w:val="none" w:sz="0" w:space="0" w:color="auto"/>
                    <w:bottom w:val="none" w:sz="0" w:space="0" w:color="auto"/>
                    <w:right w:val="none" w:sz="0" w:space="0" w:color="auto"/>
                  </w:divBdr>
                </w:div>
              </w:divsChild>
            </w:div>
            <w:div w:id="2039575328">
              <w:marLeft w:val="0"/>
              <w:marRight w:val="0"/>
              <w:marTop w:val="0"/>
              <w:marBottom w:val="240"/>
              <w:divBdr>
                <w:top w:val="none" w:sz="0" w:space="0" w:color="auto"/>
                <w:left w:val="none" w:sz="0" w:space="0" w:color="auto"/>
                <w:bottom w:val="none" w:sz="0" w:space="0" w:color="auto"/>
                <w:right w:val="none" w:sz="0" w:space="0" w:color="auto"/>
              </w:divBdr>
              <w:divsChild>
                <w:div w:id="807430194">
                  <w:marLeft w:val="600"/>
                  <w:marRight w:val="96"/>
                  <w:marTop w:val="0"/>
                  <w:marBottom w:val="0"/>
                  <w:divBdr>
                    <w:top w:val="none" w:sz="0" w:space="0" w:color="auto"/>
                    <w:left w:val="none" w:sz="0" w:space="0" w:color="auto"/>
                    <w:bottom w:val="none" w:sz="0" w:space="0" w:color="auto"/>
                    <w:right w:val="none" w:sz="0" w:space="0" w:color="auto"/>
                  </w:divBdr>
                </w:div>
              </w:divsChild>
            </w:div>
            <w:div w:id="846214798">
              <w:marLeft w:val="0"/>
              <w:marRight w:val="0"/>
              <w:marTop w:val="0"/>
              <w:marBottom w:val="240"/>
              <w:divBdr>
                <w:top w:val="none" w:sz="0" w:space="0" w:color="auto"/>
                <w:left w:val="none" w:sz="0" w:space="0" w:color="auto"/>
                <w:bottom w:val="none" w:sz="0" w:space="0" w:color="auto"/>
                <w:right w:val="none" w:sz="0" w:space="0" w:color="auto"/>
              </w:divBdr>
              <w:divsChild>
                <w:div w:id="1210613029">
                  <w:marLeft w:val="600"/>
                  <w:marRight w:val="96"/>
                  <w:marTop w:val="0"/>
                  <w:marBottom w:val="0"/>
                  <w:divBdr>
                    <w:top w:val="none" w:sz="0" w:space="0" w:color="auto"/>
                    <w:left w:val="none" w:sz="0" w:space="0" w:color="auto"/>
                    <w:bottom w:val="none" w:sz="0" w:space="0" w:color="auto"/>
                    <w:right w:val="none" w:sz="0" w:space="0" w:color="auto"/>
                  </w:divBdr>
                </w:div>
              </w:divsChild>
            </w:div>
            <w:div w:id="1119446475">
              <w:marLeft w:val="0"/>
              <w:marRight w:val="0"/>
              <w:marTop w:val="0"/>
              <w:marBottom w:val="240"/>
              <w:divBdr>
                <w:top w:val="none" w:sz="0" w:space="0" w:color="auto"/>
                <w:left w:val="none" w:sz="0" w:space="0" w:color="auto"/>
                <w:bottom w:val="none" w:sz="0" w:space="0" w:color="auto"/>
                <w:right w:val="none" w:sz="0" w:space="0" w:color="auto"/>
              </w:divBdr>
              <w:divsChild>
                <w:div w:id="1931548905">
                  <w:marLeft w:val="600"/>
                  <w:marRight w:val="96"/>
                  <w:marTop w:val="0"/>
                  <w:marBottom w:val="0"/>
                  <w:divBdr>
                    <w:top w:val="none" w:sz="0" w:space="0" w:color="auto"/>
                    <w:left w:val="none" w:sz="0" w:space="0" w:color="auto"/>
                    <w:bottom w:val="none" w:sz="0" w:space="0" w:color="auto"/>
                    <w:right w:val="none" w:sz="0" w:space="0" w:color="auto"/>
                  </w:divBdr>
                </w:div>
              </w:divsChild>
            </w:div>
            <w:div w:id="312566593">
              <w:marLeft w:val="0"/>
              <w:marRight w:val="0"/>
              <w:marTop w:val="0"/>
              <w:marBottom w:val="240"/>
              <w:divBdr>
                <w:top w:val="none" w:sz="0" w:space="0" w:color="auto"/>
                <w:left w:val="none" w:sz="0" w:space="0" w:color="auto"/>
                <w:bottom w:val="none" w:sz="0" w:space="0" w:color="auto"/>
                <w:right w:val="none" w:sz="0" w:space="0" w:color="auto"/>
              </w:divBdr>
              <w:divsChild>
                <w:div w:id="902641969">
                  <w:marLeft w:val="600"/>
                  <w:marRight w:val="96"/>
                  <w:marTop w:val="0"/>
                  <w:marBottom w:val="0"/>
                  <w:divBdr>
                    <w:top w:val="none" w:sz="0" w:space="0" w:color="auto"/>
                    <w:left w:val="none" w:sz="0" w:space="0" w:color="auto"/>
                    <w:bottom w:val="none" w:sz="0" w:space="0" w:color="auto"/>
                    <w:right w:val="none" w:sz="0" w:space="0" w:color="auto"/>
                  </w:divBdr>
                </w:div>
              </w:divsChild>
            </w:div>
            <w:div w:id="843860742">
              <w:marLeft w:val="0"/>
              <w:marRight w:val="0"/>
              <w:marTop w:val="0"/>
              <w:marBottom w:val="0"/>
              <w:divBdr>
                <w:top w:val="none" w:sz="0" w:space="0" w:color="auto"/>
                <w:left w:val="none" w:sz="0" w:space="0" w:color="auto"/>
                <w:bottom w:val="none" w:sz="0" w:space="0" w:color="auto"/>
                <w:right w:val="none" w:sz="0" w:space="0" w:color="auto"/>
              </w:divBdr>
              <w:divsChild>
                <w:div w:id="1245455487">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fiindrian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D506-AB5F-4E5F-98B3-87186409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 PC</cp:lastModifiedBy>
  <cp:revision>2</cp:revision>
  <dcterms:created xsi:type="dcterms:W3CDTF">2020-03-31T21:41:00Z</dcterms:created>
  <dcterms:modified xsi:type="dcterms:W3CDTF">2020-03-31T21:41:00Z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id="S2pmOH3H"/&gt;&lt;style id="http://www.zotero.org/styles/vancouver" locale="en-US" hasBibliography="1" bibliographyStyleHasBeenSet="1"/&gt;&lt;prefs&gt;&lt;pref name="fieldType" value="Field"/&gt;&lt;/prefs&gt;&lt;/data&gt;</vt:lpwstr>
  </property>
</Properties>
</file>