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15E" w:rsidRPr="000D3FEC" w:rsidRDefault="00FB15F2" w:rsidP="00C334FF">
      <w:pPr>
        <w:pStyle w:val="Title"/>
        <w:spacing w:before="0" w:after="240"/>
        <w:rPr>
          <w:rFonts w:asciiTheme="majorBidi" w:hAnsiTheme="majorBidi" w:cstheme="majorBidi"/>
          <w:color w:val="00B0F0"/>
          <w:sz w:val="24"/>
          <w:szCs w:val="24"/>
        </w:rPr>
      </w:pPr>
      <w:sdt>
        <w:sdtPr>
          <w:rPr>
            <w:rFonts w:asciiTheme="majorBidi" w:hAnsiTheme="majorBidi" w:cstheme="majorBidi"/>
            <w:i/>
            <w:iCs/>
            <w:sz w:val="32"/>
            <w:szCs w:val="72"/>
          </w:rPr>
          <w:alias w:val="Title"/>
          <w:tag w:val=""/>
          <w:id w:val="-1026863278"/>
          <w:lock w:val="sdtLocked"/>
          <w:placeholder>
            <w:docPart w:val="08810A2BB7CD479999CE2BC9090B80EC"/>
          </w:placeholder>
          <w:dataBinding w:prefixMappings="xmlns:ns0='http://purl.org/dc/elements/1.1/' xmlns:ns1='http://schemas.openxmlformats.org/package/2006/metadata/core-properties' " w:xpath="/ns1:coreProperties[1]/ns0:title[1]" w:storeItemID="{6C3C8BC8-F283-45AE-878A-BAB7291924A1}"/>
          <w:text/>
        </w:sdtPr>
        <w:sdtEndPr/>
        <w:sdtContent>
          <w:r w:rsidR="00C334FF">
            <w:rPr>
              <w:rFonts w:asciiTheme="majorBidi" w:hAnsiTheme="majorBidi" w:cstheme="majorBidi"/>
              <w:i/>
              <w:iCs/>
              <w:sz w:val="32"/>
              <w:szCs w:val="72"/>
              <w:lang w:val="id-ID"/>
            </w:rPr>
            <w:t>Simulasi Numerik Model Matematika Vibrasi Dawai Flying Fox Menggunakan Metode Adams-Bashforth-Moulton</w:t>
          </w:r>
        </w:sdtContent>
      </w:sdt>
    </w:p>
    <w:p w:rsidR="0057215E" w:rsidRPr="000D3FEC" w:rsidRDefault="00FB15F2" w:rsidP="00BF418B">
      <w:pPr>
        <w:pStyle w:val="Author"/>
        <w:spacing w:before="240" w:after="240"/>
        <w:rPr>
          <w:rFonts w:asciiTheme="majorBidi" w:hAnsiTheme="majorBidi" w:cstheme="majorBidi"/>
          <w:sz w:val="24"/>
          <w:szCs w:val="24"/>
          <w:lang w:val="id-ID"/>
        </w:rPr>
      </w:pPr>
      <w:sdt>
        <w:sdtPr>
          <w:rPr>
            <w:rFonts w:asciiTheme="majorBidi" w:hAnsiTheme="majorBidi" w:cstheme="majorBidi"/>
            <w:sz w:val="24"/>
            <w:szCs w:val="24"/>
          </w:rPr>
          <w:alias w:val="Author"/>
          <w:tag w:val=""/>
          <w:id w:val="-169403320"/>
          <w:lock w:val="sdtLocked"/>
          <w:placeholder>
            <w:docPart w:val="3AFF6A6DF32541A49F226E61D0DAA99E"/>
          </w:placeholder>
          <w:dataBinding w:prefixMappings="xmlns:ns0='http://purl.org/dc/elements/1.1/' xmlns:ns1='http://schemas.openxmlformats.org/package/2006/metadata/core-properties' " w:xpath="/ns1:coreProperties[1]/ns0:creator[1]" w:storeItemID="{6C3C8BC8-F283-45AE-878A-BAB7291924A1}"/>
          <w:text/>
        </w:sdtPr>
        <w:sdtEndPr/>
        <w:sdtContent>
          <w:r w:rsidR="00C334FF">
            <w:rPr>
              <w:rFonts w:asciiTheme="majorBidi" w:hAnsiTheme="majorBidi" w:cstheme="majorBidi"/>
              <w:sz w:val="24"/>
              <w:szCs w:val="24"/>
              <w:lang w:val="id-ID"/>
            </w:rPr>
            <w:t>Febry Noorfitriana U</w:t>
          </w:r>
          <w:r w:rsidR="005564EE">
            <w:rPr>
              <w:rFonts w:asciiTheme="majorBidi" w:hAnsiTheme="majorBidi" w:cstheme="majorBidi"/>
              <w:sz w:val="24"/>
              <w:szCs w:val="24"/>
              <w:lang w:val="id-ID"/>
            </w:rPr>
            <w:t>t</w:t>
          </w:r>
          <w:r w:rsidR="00C334FF">
            <w:rPr>
              <w:rFonts w:asciiTheme="majorBidi" w:hAnsiTheme="majorBidi" w:cstheme="majorBidi"/>
              <w:sz w:val="24"/>
              <w:szCs w:val="24"/>
              <w:lang w:val="id-ID"/>
            </w:rPr>
            <w:t>ami</w:t>
          </w:r>
        </w:sdtContent>
      </w:sdt>
      <w:r w:rsidR="003A5EFA" w:rsidRPr="000D3FEC">
        <w:rPr>
          <w:rFonts w:asciiTheme="majorBidi" w:hAnsiTheme="majorBidi" w:cstheme="majorBidi"/>
          <w:sz w:val="24"/>
          <w:szCs w:val="24"/>
          <w:vertAlign w:val="superscript"/>
        </w:rPr>
        <w:t>1</w:t>
      </w:r>
      <w:r w:rsidR="003A5EFA" w:rsidRPr="000D3FEC">
        <w:rPr>
          <w:rFonts w:asciiTheme="majorBidi" w:hAnsiTheme="majorBidi" w:cstheme="majorBidi"/>
          <w:sz w:val="24"/>
          <w:szCs w:val="24"/>
        </w:rPr>
        <w:t xml:space="preserve">, </w:t>
      </w:r>
      <w:r w:rsidR="00BF418B">
        <w:rPr>
          <w:rFonts w:asciiTheme="majorBidi" w:hAnsiTheme="majorBidi" w:cstheme="majorBidi"/>
          <w:sz w:val="24"/>
          <w:szCs w:val="24"/>
        </w:rPr>
        <w:t>Ari Kusumastuti</w:t>
      </w:r>
      <w:r w:rsidR="00BF418B" w:rsidRPr="00BF418B">
        <w:rPr>
          <w:rFonts w:asciiTheme="majorBidi" w:hAnsiTheme="majorBidi" w:cstheme="majorBidi"/>
          <w:sz w:val="24"/>
          <w:szCs w:val="24"/>
        </w:rPr>
        <w:t xml:space="preserve"> </w:t>
      </w:r>
      <w:r w:rsidR="000025AE">
        <w:rPr>
          <w:rFonts w:asciiTheme="majorBidi" w:hAnsiTheme="majorBidi" w:cstheme="majorBidi"/>
          <w:sz w:val="24"/>
          <w:szCs w:val="24"/>
          <w:vertAlign w:val="superscript"/>
          <w:lang w:val="id-ID"/>
        </w:rPr>
        <w:t>1</w:t>
      </w:r>
      <w:r w:rsidR="003A5EFA" w:rsidRPr="000D3FEC">
        <w:rPr>
          <w:rFonts w:asciiTheme="majorBidi" w:hAnsiTheme="majorBidi" w:cstheme="majorBidi"/>
          <w:sz w:val="24"/>
          <w:szCs w:val="24"/>
        </w:rPr>
        <w:t xml:space="preserve">, </w:t>
      </w:r>
      <w:proofErr w:type="spellStart"/>
      <w:r w:rsidR="00BF418B">
        <w:rPr>
          <w:rFonts w:asciiTheme="majorBidi" w:hAnsiTheme="majorBidi" w:cstheme="majorBidi"/>
          <w:sz w:val="24"/>
          <w:szCs w:val="24"/>
        </w:rPr>
        <w:t>Juhari</w:t>
      </w:r>
      <w:proofErr w:type="spellEnd"/>
      <w:r w:rsidR="00BF418B">
        <w:rPr>
          <w:rFonts w:asciiTheme="majorBidi" w:hAnsiTheme="majorBidi" w:cstheme="majorBidi"/>
          <w:sz w:val="24"/>
          <w:szCs w:val="24"/>
          <w:vertAlign w:val="superscript"/>
          <w:lang w:val="id-ID"/>
        </w:rPr>
        <w:t xml:space="preserve"> </w:t>
      </w:r>
      <w:r w:rsidR="000025AE">
        <w:rPr>
          <w:rFonts w:asciiTheme="majorBidi" w:hAnsiTheme="majorBidi" w:cstheme="majorBidi"/>
          <w:sz w:val="24"/>
          <w:szCs w:val="24"/>
          <w:vertAlign w:val="superscript"/>
          <w:lang w:val="id-ID"/>
        </w:rPr>
        <w:t>1</w:t>
      </w:r>
    </w:p>
    <w:p w:rsidR="003A5EFA" w:rsidRPr="000D3FEC" w:rsidRDefault="003A5EFA" w:rsidP="000D3FEC">
      <w:pPr>
        <w:pStyle w:val="Affiliation"/>
        <w:spacing w:before="240" w:after="240"/>
        <w:rPr>
          <w:rFonts w:asciiTheme="majorBidi" w:hAnsiTheme="majorBidi" w:cstheme="majorBidi"/>
          <w:i/>
          <w:iCs/>
          <w:sz w:val="24"/>
          <w:lang w:val="id-ID"/>
        </w:rPr>
      </w:pPr>
      <w:r w:rsidRPr="000D3FEC">
        <w:rPr>
          <w:rFonts w:asciiTheme="majorBidi" w:hAnsiTheme="majorBidi" w:cstheme="majorBidi"/>
          <w:i/>
          <w:iCs/>
          <w:sz w:val="24"/>
          <w:vertAlign w:val="superscript"/>
          <w:lang w:val="de-DE"/>
        </w:rPr>
        <w:t>1</w:t>
      </w:r>
      <w:r w:rsidR="000025AE">
        <w:rPr>
          <w:rFonts w:asciiTheme="majorBidi" w:hAnsiTheme="majorBidi" w:cstheme="majorBidi"/>
          <w:i/>
          <w:iCs/>
          <w:sz w:val="24"/>
          <w:lang w:val="id-ID"/>
        </w:rPr>
        <w:t>Jurusan Matematika, Fakultas Sains dan Teknologi, U</w:t>
      </w:r>
      <w:r w:rsidR="00BF072E" w:rsidRPr="000D3FEC">
        <w:rPr>
          <w:rFonts w:asciiTheme="majorBidi" w:hAnsiTheme="majorBidi" w:cstheme="majorBidi"/>
          <w:i/>
          <w:iCs/>
          <w:sz w:val="24"/>
          <w:lang w:val="id-ID"/>
        </w:rPr>
        <w:t>niversitas Islam Negeri Maulana Malik Ibrahim Malang</w:t>
      </w:r>
    </w:p>
    <w:p w:rsidR="00BF418B" w:rsidRDefault="00F44BB4" w:rsidP="00BF418B">
      <w:pPr>
        <w:pStyle w:val="email"/>
        <w:rPr>
          <w:rFonts w:asciiTheme="majorHAnsi" w:hAnsiTheme="majorHAnsi"/>
          <w:sz w:val="24"/>
          <w:szCs w:val="24"/>
        </w:rPr>
      </w:pPr>
      <w:r w:rsidRPr="00786A91">
        <w:rPr>
          <w:rFonts w:asciiTheme="majorHAnsi" w:hAnsiTheme="majorHAnsi"/>
          <w:sz w:val="24"/>
          <w:szCs w:val="24"/>
        </w:rPr>
        <w:t xml:space="preserve">Email: </w:t>
      </w:r>
      <w:hyperlink r:id="rId9" w:history="1">
        <w:r w:rsidR="00C334FF" w:rsidRPr="00661B99">
          <w:rPr>
            <w:rStyle w:val="Hyperlink"/>
            <w:rFonts w:asciiTheme="majorHAnsi" w:hAnsiTheme="majorHAnsi" w:cs="Arial"/>
            <w:sz w:val="24"/>
            <w:szCs w:val="24"/>
            <w:lang w:val="id-ID"/>
          </w:rPr>
          <w:t>febrynoorfu1102</w:t>
        </w:r>
        <w:r w:rsidR="00C334FF" w:rsidRPr="00661B99">
          <w:rPr>
            <w:rStyle w:val="Hyperlink"/>
            <w:rFonts w:asciiTheme="majorHAnsi" w:hAnsiTheme="majorHAnsi" w:cs="Arial"/>
            <w:sz w:val="24"/>
            <w:szCs w:val="24"/>
          </w:rPr>
          <w:t>@gmail.com</w:t>
        </w:r>
      </w:hyperlink>
      <w:r w:rsidR="00BF418B" w:rsidRPr="000D3FEC">
        <w:rPr>
          <w:rFonts w:asciiTheme="majorHAnsi" w:hAnsiTheme="majorHAnsi"/>
          <w:sz w:val="24"/>
          <w:szCs w:val="24"/>
        </w:rPr>
        <w:t>,</w:t>
      </w:r>
    </w:p>
    <w:p w:rsidR="00BF418B" w:rsidRDefault="00FB15F2" w:rsidP="00BF418B">
      <w:pPr>
        <w:pStyle w:val="email"/>
        <w:rPr>
          <w:rFonts w:asciiTheme="majorHAnsi" w:hAnsiTheme="majorHAnsi"/>
          <w:sz w:val="24"/>
          <w:szCs w:val="24"/>
          <w:lang w:val="id-ID"/>
        </w:rPr>
      </w:pPr>
      <w:hyperlink r:id="rId10" w:history="1">
        <w:r w:rsidR="00BF418B" w:rsidRPr="00AA5BFF">
          <w:rPr>
            <w:rStyle w:val="Hyperlink"/>
            <w:rFonts w:asciiTheme="majorHAnsi" w:hAnsiTheme="majorHAnsi" w:cs="Arial"/>
            <w:sz w:val="24"/>
            <w:szCs w:val="24"/>
          </w:rPr>
          <w:t>arikusumastuti@gmail.com</w:t>
        </w:r>
      </w:hyperlink>
      <w:r w:rsidR="00F44BB4" w:rsidRPr="000D3FEC">
        <w:rPr>
          <w:rFonts w:asciiTheme="majorHAnsi" w:hAnsiTheme="majorHAnsi"/>
          <w:sz w:val="24"/>
          <w:szCs w:val="24"/>
        </w:rPr>
        <w:t xml:space="preserve">, </w:t>
      </w:r>
      <w:hyperlink r:id="rId11" w:history="1">
        <w:r w:rsidR="006D41E2" w:rsidRPr="00AA5BFF">
          <w:rPr>
            <w:rStyle w:val="Hyperlink"/>
            <w:rFonts w:asciiTheme="majorHAnsi" w:hAnsiTheme="majorHAnsi" w:cs="Arial"/>
            <w:sz w:val="24"/>
            <w:szCs w:val="24"/>
          </w:rPr>
          <w:t>jo_alkanderi57@yahoo.co.id</w:t>
        </w:r>
      </w:hyperlink>
      <w:r w:rsidR="00BF418B">
        <w:rPr>
          <w:rFonts w:asciiTheme="majorHAnsi" w:hAnsiTheme="majorHAnsi"/>
          <w:sz w:val="24"/>
          <w:szCs w:val="24"/>
          <w:lang w:val="id-ID"/>
        </w:rPr>
        <w:t xml:space="preserve"> </w:t>
      </w:r>
    </w:p>
    <w:p w:rsidR="0004430D" w:rsidRDefault="0004430D" w:rsidP="006D41E2">
      <w:pPr>
        <w:pStyle w:val="email"/>
        <w:rPr>
          <w:rFonts w:asciiTheme="majorHAnsi" w:hAnsiTheme="majorHAnsi"/>
          <w:sz w:val="24"/>
          <w:szCs w:val="24"/>
          <w:lang w:val="id-ID"/>
        </w:rPr>
      </w:pPr>
    </w:p>
    <w:p w:rsidR="00786B57" w:rsidRDefault="00786B57" w:rsidP="00786B57">
      <w:pPr>
        <w:pStyle w:val="email"/>
        <w:spacing w:after="0"/>
        <w:rPr>
          <w:rFonts w:asciiTheme="majorHAnsi" w:hAnsiTheme="majorHAnsi"/>
          <w:sz w:val="24"/>
          <w:szCs w:val="24"/>
          <w:lang w:val="id-ID"/>
        </w:rPr>
      </w:pPr>
    </w:p>
    <w:p w:rsidR="00786B57" w:rsidRDefault="00786B57" w:rsidP="00786B57">
      <w:pPr>
        <w:pStyle w:val="email"/>
        <w:spacing w:after="0"/>
        <w:rPr>
          <w:rFonts w:asciiTheme="majorHAnsi" w:hAnsiTheme="majorHAnsi"/>
          <w:sz w:val="24"/>
          <w:szCs w:val="24"/>
          <w:lang w:val="id-ID"/>
        </w:rPr>
      </w:pPr>
    </w:p>
    <w:p w:rsidR="0057215E" w:rsidRPr="006B368E" w:rsidRDefault="0057215E" w:rsidP="00C73FDD">
      <w:pPr>
        <w:pStyle w:val="AbstractTitle"/>
        <w:spacing w:before="0"/>
        <w:rPr>
          <w:rFonts w:asciiTheme="majorHAnsi" w:hAnsiTheme="majorHAnsi"/>
          <w:sz w:val="24"/>
          <w:lang w:val="id-ID"/>
        </w:rPr>
      </w:pPr>
      <w:r w:rsidRPr="000D3FEC">
        <w:rPr>
          <w:rFonts w:asciiTheme="majorBidi" w:hAnsiTheme="majorBidi" w:cstheme="majorBidi"/>
          <w:sz w:val="24"/>
        </w:rPr>
        <w:t>ABSTRA</w:t>
      </w:r>
      <w:r w:rsidR="006B368E">
        <w:rPr>
          <w:rFonts w:asciiTheme="majorBidi" w:hAnsiTheme="majorBidi" w:cstheme="majorBidi"/>
          <w:sz w:val="24"/>
          <w:lang w:val="id-ID"/>
        </w:rPr>
        <w:t>K</w:t>
      </w:r>
    </w:p>
    <w:p w:rsidR="00982B24" w:rsidRPr="00982B24" w:rsidRDefault="0077218E" w:rsidP="00EE2F0A">
      <w:pPr>
        <w:pStyle w:val="Keywords"/>
        <w:ind w:firstLine="851"/>
        <w:rPr>
          <w:rFonts w:asciiTheme="majorHAnsi" w:eastAsia="SimSun" w:hAnsiTheme="majorHAnsi" w:cs="Times New Roman"/>
          <w:bCs/>
          <w:szCs w:val="20"/>
          <w:lang w:val="id-ID"/>
        </w:rPr>
      </w:pPr>
      <w:r w:rsidRPr="0077218E">
        <w:rPr>
          <w:rFonts w:asciiTheme="majorHAnsi" w:hAnsiTheme="majorHAnsi" w:cs="Times New Roman"/>
          <w:bCs/>
          <w:szCs w:val="20"/>
          <w:lang w:val="en-GB"/>
        </w:rPr>
        <w:t xml:space="preserve">Penelitian ini membahas tentang simulasi numerik dengan menggunakan metode </w:t>
      </w:r>
      <w:r w:rsidRPr="0077218E">
        <w:rPr>
          <w:rFonts w:asciiTheme="majorHAnsi" w:eastAsia="SimSun" w:hAnsiTheme="majorHAnsi" w:cs="Times New Roman"/>
          <w:szCs w:val="20"/>
          <w:lang w:val="en-ID" w:eastAsia="en-ID"/>
        </w:rPr>
        <w:t>Adams-Bashforth-Moulton</w:t>
      </w:r>
      <w:r w:rsidRPr="0077218E">
        <w:rPr>
          <w:rFonts w:asciiTheme="majorHAnsi" w:eastAsia="SimSun" w:hAnsiTheme="majorHAnsi" w:cs="Times New Roman"/>
          <w:szCs w:val="20"/>
          <w:lang w:eastAsia="en-ID"/>
        </w:rPr>
        <w:t xml:space="preserve"> (ABM)</w:t>
      </w:r>
      <w:r w:rsidRPr="0077218E">
        <w:rPr>
          <w:rFonts w:asciiTheme="majorHAnsi" w:eastAsia="SimSun" w:hAnsiTheme="majorHAnsi" w:cs="Times New Roman"/>
          <w:szCs w:val="20"/>
          <w:lang w:val="en-ID" w:eastAsia="en-ID"/>
        </w:rPr>
        <w:t xml:space="preserve"> orde 4</w:t>
      </w:r>
      <w:r w:rsidRPr="0077218E">
        <w:rPr>
          <w:rFonts w:asciiTheme="majorHAnsi" w:eastAsia="SimSun" w:hAnsiTheme="majorHAnsi" w:cs="Times New Roman"/>
          <w:szCs w:val="20"/>
          <w:lang w:eastAsia="en-ID"/>
        </w:rPr>
        <w:t xml:space="preserve"> m</w:t>
      </w:r>
      <w:proofErr w:type="spellStart"/>
      <w:r w:rsidRPr="0077218E">
        <w:rPr>
          <w:rFonts w:asciiTheme="majorHAnsi" w:hAnsiTheme="majorHAnsi" w:cs="Times New Roman"/>
          <w:bCs/>
          <w:szCs w:val="20"/>
          <w:lang w:val="en-GB"/>
        </w:rPr>
        <w:t>odel</w:t>
      </w:r>
      <w:proofErr w:type="spellEnd"/>
      <w:r w:rsidRPr="0077218E">
        <w:rPr>
          <w:rFonts w:asciiTheme="majorHAnsi" w:hAnsiTheme="majorHAnsi" w:cs="Times New Roman"/>
          <w:bCs/>
          <w:szCs w:val="20"/>
          <w:lang w:val="en-GB"/>
        </w:rPr>
        <w:t xml:space="preserve"> matematika dawai </w:t>
      </w:r>
      <w:r w:rsidRPr="0077218E">
        <w:rPr>
          <w:rFonts w:asciiTheme="majorHAnsi" w:hAnsiTheme="majorHAnsi" w:cs="Times New Roman"/>
          <w:bCs/>
          <w:i/>
          <w:szCs w:val="20"/>
          <w:lang w:val="en-GB"/>
        </w:rPr>
        <w:t>flying fox</w:t>
      </w:r>
      <w:r w:rsidRPr="0077218E">
        <w:rPr>
          <w:rFonts w:asciiTheme="majorHAnsi" w:hAnsiTheme="majorHAnsi" w:cs="Times New Roman"/>
          <w:bCs/>
          <w:szCs w:val="20"/>
          <w:lang w:val="en-GB"/>
        </w:rPr>
        <w:t xml:space="preserve"> dalam bentuk persamaan diferensial biasa bergantung waktu,</w:t>
      </w:r>
      <w:r w:rsidRPr="0077218E">
        <w:rPr>
          <w:rFonts w:asciiTheme="majorHAnsi" w:hAnsiTheme="majorHAnsi" w:cs="Times New Roman"/>
          <w:bCs/>
          <w:szCs w:val="20"/>
        </w:rPr>
        <w:t xml:space="preserve"> yang</w:t>
      </w:r>
      <w:r w:rsidRPr="0077218E">
        <w:rPr>
          <w:rFonts w:asciiTheme="majorHAnsi" w:hAnsiTheme="majorHAnsi" w:cs="Times New Roman"/>
          <w:bCs/>
          <w:szCs w:val="20"/>
          <w:lang w:val="en-GB"/>
        </w:rPr>
        <w:t xml:space="preserve"> terdiri atas dua persamaan yaitu persamaan lendutan dawai </w:t>
      </w:r>
      <w:r w:rsidRPr="0077218E">
        <w:rPr>
          <w:rFonts w:asciiTheme="majorHAnsi" w:hAnsiTheme="majorHAnsi" w:cs="Times New Roman"/>
          <w:bCs/>
          <w:i/>
          <w:szCs w:val="20"/>
          <w:lang w:val="en-GB"/>
        </w:rPr>
        <w:t xml:space="preserve">flying fox </w:t>
      </w:r>
      <m:oMath>
        <m:r>
          <w:rPr>
            <w:rFonts w:ascii="Cambria Math" w:hAnsi="Cambria Math" w:cs="Times New Roman"/>
            <w:szCs w:val="20"/>
            <w:lang w:val="en-GB"/>
          </w:rPr>
          <m:t>y(t)</m:t>
        </m:r>
      </m:oMath>
      <w:r w:rsidRPr="0077218E">
        <w:rPr>
          <w:rFonts w:asciiTheme="majorHAnsi" w:hAnsiTheme="majorHAnsi" w:cs="Times New Roman"/>
          <w:bCs/>
          <w:szCs w:val="20"/>
          <w:lang w:val="en-GB"/>
        </w:rPr>
        <w:t xml:space="preserve"> dan persamaan sudut dawai </w:t>
      </w:r>
      <w:r w:rsidRPr="0077218E">
        <w:rPr>
          <w:rFonts w:asciiTheme="majorHAnsi" w:hAnsiTheme="majorHAnsi" w:cs="Times New Roman"/>
          <w:bCs/>
          <w:i/>
          <w:szCs w:val="20"/>
          <w:lang w:val="en-GB"/>
        </w:rPr>
        <w:t>flying fox</w:t>
      </w:r>
      <w:r w:rsidRPr="0077218E">
        <w:rPr>
          <w:rFonts w:asciiTheme="majorHAnsi" w:eastAsiaTheme="minorEastAsia" w:hAnsiTheme="majorHAnsi" w:cs="Times New Roman"/>
          <w:bCs/>
          <w:i/>
          <w:szCs w:val="20"/>
          <w:lang w:val="en-GB"/>
        </w:rPr>
        <w:t xml:space="preserve"> </w:t>
      </w:r>
      <m:oMath>
        <m:r>
          <w:rPr>
            <w:rFonts w:ascii="Cambria Math" w:hAnsi="Cambria Math" w:cs="Times New Roman"/>
            <w:szCs w:val="20"/>
            <w:lang w:val="en-GB"/>
          </w:rPr>
          <m:t>θ(t)</m:t>
        </m:r>
      </m:oMath>
      <w:r w:rsidRPr="0077218E">
        <w:rPr>
          <w:rFonts w:asciiTheme="majorHAnsi" w:hAnsiTheme="majorHAnsi" w:cs="Times New Roman"/>
          <w:bCs/>
          <w:szCs w:val="20"/>
          <w:lang w:val="en-GB"/>
        </w:rPr>
        <w:t xml:space="preserve">. </w:t>
      </w:r>
      <w:r w:rsidRPr="0077218E">
        <w:rPr>
          <w:rFonts w:asciiTheme="majorHAnsi" w:hAnsiTheme="majorHAnsi" w:cs="Times New Roman"/>
          <w:szCs w:val="20"/>
        </w:rPr>
        <w:t xml:space="preserve">Model </w:t>
      </w:r>
      <w:r w:rsidRPr="0077218E">
        <w:rPr>
          <w:rFonts w:asciiTheme="majorHAnsi" w:hAnsiTheme="majorHAnsi" w:cs="Times New Roman"/>
          <w:szCs w:val="20"/>
          <w:lang w:val="en-GB"/>
        </w:rPr>
        <w:t>matematika ini merupakan model yang telah</w:t>
      </w:r>
      <w:r w:rsidRPr="0077218E">
        <w:rPr>
          <w:rFonts w:asciiTheme="majorHAnsi" w:hAnsiTheme="majorHAnsi" w:cs="Times New Roman"/>
          <w:szCs w:val="20"/>
        </w:rPr>
        <w:t xml:space="preserve"> dikonstruksi oleh Kusumastuti, dkk (2017) dan telah</w:t>
      </w:r>
      <w:r w:rsidRPr="0077218E">
        <w:rPr>
          <w:rFonts w:asciiTheme="majorHAnsi" w:hAnsiTheme="majorHAnsi" w:cs="Times New Roman"/>
          <w:szCs w:val="20"/>
          <w:lang w:val="en-GB"/>
        </w:rPr>
        <w:t xml:space="preserve"> dilakukan uji </w:t>
      </w:r>
      <w:r w:rsidRPr="0077218E">
        <w:rPr>
          <w:rFonts w:asciiTheme="majorHAnsi" w:hAnsiTheme="majorHAnsi" w:cs="Times New Roman"/>
          <w:szCs w:val="20"/>
        </w:rPr>
        <w:t>validasi</w:t>
      </w:r>
      <w:r w:rsidRPr="0077218E">
        <w:rPr>
          <w:rFonts w:asciiTheme="majorHAnsi" w:hAnsiTheme="majorHAnsi" w:cs="Times New Roman"/>
          <w:szCs w:val="20"/>
          <w:lang w:val="en-GB"/>
        </w:rPr>
        <w:t xml:space="preserve"> dengan </w:t>
      </w:r>
      <w:proofErr w:type="gramStart"/>
      <w:r w:rsidRPr="0077218E">
        <w:rPr>
          <w:rFonts w:asciiTheme="majorHAnsi" w:hAnsiTheme="majorHAnsi" w:cs="Times New Roman"/>
          <w:szCs w:val="20"/>
          <w:lang w:val="en-GB"/>
        </w:rPr>
        <w:t>cara</w:t>
      </w:r>
      <w:proofErr w:type="gramEnd"/>
      <w:r w:rsidRPr="0077218E">
        <w:rPr>
          <w:rFonts w:asciiTheme="majorHAnsi" w:hAnsiTheme="majorHAnsi" w:cs="Times New Roman"/>
          <w:szCs w:val="20"/>
          <w:lang w:val="en-GB"/>
        </w:rPr>
        <w:t xml:space="preserve"> membandingkan solusi analitik terhadap solusi numeriknya</w:t>
      </w:r>
      <w:r w:rsidR="00CB7D3E">
        <w:rPr>
          <w:rFonts w:asciiTheme="majorHAnsi" w:hAnsiTheme="majorHAnsi" w:cs="Times New Roman"/>
          <w:szCs w:val="20"/>
        </w:rPr>
        <w:t xml:space="preserve"> oleh Sari (2018)</w:t>
      </w:r>
      <w:r w:rsidR="00CB7D3E">
        <w:rPr>
          <w:rFonts w:asciiTheme="majorHAnsi" w:hAnsiTheme="majorHAnsi" w:cs="Times New Roman"/>
          <w:szCs w:val="20"/>
          <w:lang w:val="id-ID"/>
        </w:rPr>
        <w:t>.</w:t>
      </w:r>
      <w:r w:rsidRPr="0077218E">
        <w:rPr>
          <w:rFonts w:asciiTheme="majorHAnsi" w:hAnsiTheme="majorHAnsi" w:cs="Times New Roman"/>
          <w:szCs w:val="20"/>
          <w:lang w:val="en-GB"/>
        </w:rPr>
        <w:t xml:space="preserve"> </w:t>
      </w:r>
      <w:r w:rsidR="00CB7D3E">
        <w:rPr>
          <w:rFonts w:asciiTheme="majorHAnsi" w:hAnsiTheme="majorHAnsi" w:cs="Times New Roman"/>
          <w:szCs w:val="20"/>
          <w:lang w:val="id-ID"/>
        </w:rPr>
        <w:t xml:space="preserve">Analisi perilaku model Kusumastuti 2017 yang dilakukan oleh </w:t>
      </w:r>
      <w:proofErr w:type="spellStart"/>
      <w:r w:rsidRPr="0077218E">
        <w:rPr>
          <w:rFonts w:asciiTheme="majorHAnsi" w:hAnsiTheme="majorHAnsi" w:cs="Times New Roman"/>
          <w:szCs w:val="20"/>
          <w:lang w:val="en-GB"/>
        </w:rPr>
        <w:t>Makfiroh</w:t>
      </w:r>
      <w:proofErr w:type="spellEnd"/>
      <w:r w:rsidRPr="0077218E">
        <w:rPr>
          <w:rFonts w:asciiTheme="majorHAnsi" w:hAnsiTheme="majorHAnsi" w:cs="Times New Roman"/>
          <w:szCs w:val="20"/>
          <w:lang w:val="en-GB"/>
        </w:rPr>
        <w:t xml:space="preserve"> (2020)</w:t>
      </w:r>
      <w:r w:rsidR="00CB7D3E">
        <w:rPr>
          <w:rFonts w:asciiTheme="majorHAnsi" w:hAnsiTheme="majorHAnsi" w:cs="Times New Roman"/>
          <w:szCs w:val="20"/>
          <w:lang w:val="id-ID"/>
        </w:rPr>
        <w:t xml:space="preserve"> menunjukkan bahwa </w:t>
      </w:r>
      <w:r w:rsidR="00CB7D3E">
        <w:t xml:space="preserve">grafik potret fase berbentuk spiral dengan vektor </w:t>
      </w:r>
      <w:proofErr w:type="spellStart"/>
      <w:r w:rsidR="00CB7D3E">
        <w:t>eigen</w:t>
      </w:r>
      <w:proofErr w:type="spellEnd"/>
      <w:r w:rsidR="00CB7D3E">
        <w:t xml:space="preserve"> yang mengarah menuju titik </w:t>
      </w:r>
      <w:r w:rsidR="005C1909">
        <w:t>seimbangnya</w:t>
      </w:r>
      <w:r w:rsidR="0094685A">
        <w:rPr>
          <w:rFonts w:asciiTheme="majorHAnsi" w:hAnsiTheme="majorHAnsi" w:cs="Times New Roman"/>
          <w:szCs w:val="20"/>
          <w:lang w:val="id-ID"/>
        </w:rPr>
        <w:t xml:space="preserve">, sehingga </w:t>
      </w:r>
      <w:r w:rsidR="0094685A">
        <w:t>model matematika vibrasi dawai flying fox dapat disimpulkan sebagai model matematika yang valid mendekati keadaan sebenarnya.</w:t>
      </w:r>
      <w:r w:rsidRPr="0077218E">
        <w:rPr>
          <w:rFonts w:asciiTheme="majorHAnsi" w:hAnsiTheme="majorHAnsi" w:cs="Times New Roman"/>
          <w:szCs w:val="20"/>
          <w:lang w:val="en-GB"/>
        </w:rPr>
        <w:t xml:space="preserve"> Penelitian ini berupaya untuk mengetahui simulasi numerik </w:t>
      </w:r>
      <w:r w:rsidRPr="0077218E">
        <w:rPr>
          <w:rFonts w:asciiTheme="majorHAnsi" w:hAnsiTheme="majorHAnsi" w:cs="Times New Roman"/>
          <w:bCs/>
          <w:szCs w:val="20"/>
          <w:lang w:val="en-GB"/>
        </w:rPr>
        <w:t xml:space="preserve">lendutan dawai </w:t>
      </w:r>
      <w:r w:rsidRPr="0077218E">
        <w:rPr>
          <w:rFonts w:asciiTheme="majorHAnsi" w:hAnsiTheme="majorHAnsi" w:cs="Times New Roman"/>
          <w:bCs/>
          <w:i/>
          <w:szCs w:val="20"/>
          <w:lang w:val="en-GB"/>
        </w:rPr>
        <w:t>flying fox</w:t>
      </w:r>
      <w:r w:rsidRPr="0077218E">
        <w:rPr>
          <w:rFonts w:asciiTheme="majorHAnsi" w:hAnsiTheme="majorHAnsi" w:cs="Times New Roman"/>
          <w:bCs/>
          <w:szCs w:val="20"/>
          <w:lang w:val="en-GB"/>
        </w:rPr>
        <w:t xml:space="preserve"> </w:t>
      </w:r>
      <m:oMath>
        <m:r>
          <w:rPr>
            <w:rFonts w:ascii="Cambria Math" w:hAnsi="Cambria Math" w:cs="Times New Roman"/>
            <w:szCs w:val="20"/>
            <w:lang w:val="en-GB"/>
          </w:rPr>
          <m:t>y(t)</m:t>
        </m:r>
      </m:oMath>
      <w:r w:rsidRPr="0077218E">
        <w:rPr>
          <w:rFonts w:asciiTheme="majorHAnsi" w:hAnsiTheme="majorHAnsi" w:cs="Times New Roman"/>
          <w:bCs/>
          <w:szCs w:val="20"/>
          <w:lang w:val="en-GB"/>
        </w:rPr>
        <w:t xml:space="preserve"> dan simulasi numerik sudut dawai </w:t>
      </w:r>
      <w:r w:rsidRPr="0077218E">
        <w:rPr>
          <w:rFonts w:asciiTheme="majorHAnsi" w:hAnsiTheme="majorHAnsi" w:cs="Times New Roman"/>
          <w:bCs/>
          <w:i/>
          <w:szCs w:val="20"/>
          <w:lang w:val="en-GB"/>
        </w:rPr>
        <w:t xml:space="preserve">flying fox </w:t>
      </w:r>
      <m:oMath>
        <m:r>
          <w:rPr>
            <w:rFonts w:ascii="Cambria Math" w:hAnsi="Cambria Math" w:cs="Times New Roman"/>
            <w:szCs w:val="20"/>
            <w:lang w:val="en-GB"/>
          </w:rPr>
          <m:t>θ</m:t>
        </m:r>
        <m:d>
          <m:dPr>
            <m:ctrlPr>
              <w:rPr>
                <w:rFonts w:ascii="Cambria Math" w:hAnsi="Cambria Math" w:cs="Times New Roman"/>
                <w:bCs/>
                <w:i/>
                <w:szCs w:val="20"/>
                <w:lang w:val="en-GB"/>
              </w:rPr>
            </m:ctrlPr>
          </m:dPr>
          <m:e>
            <m:r>
              <w:rPr>
                <w:rFonts w:ascii="Cambria Math" w:hAnsi="Cambria Math" w:cs="Times New Roman"/>
                <w:szCs w:val="20"/>
                <w:lang w:val="en-GB"/>
              </w:rPr>
              <m:t>t</m:t>
            </m:r>
          </m:e>
        </m:d>
        <m:r>
          <w:rPr>
            <w:rFonts w:ascii="Cambria Math" w:hAnsi="Cambria Math" w:cs="Times New Roman"/>
            <w:szCs w:val="20"/>
            <w:lang w:val="en-GB"/>
          </w:rPr>
          <m:t>.</m:t>
        </m:r>
      </m:oMath>
      <w:r w:rsidRPr="0077218E">
        <w:rPr>
          <w:rFonts w:asciiTheme="majorHAnsi" w:eastAsia="SimSun" w:hAnsiTheme="majorHAnsi" w:cs="Times New Roman"/>
          <w:szCs w:val="20"/>
          <w:lang w:val="en-ID" w:eastAsia="en-ID"/>
        </w:rPr>
        <w:t xml:space="preserve"> </w:t>
      </w:r>
      <w:r w:rsidRPr="0077218E">
        <w:rPr>
          <w:rFonts w:asciiTheme="majorHAnsi" w:eastAsia="SimSun" w:hAnsiTheme="majorHAnsi" w:cs="Times New Roman"/>
          <w:szCs w:val="20"/>
          <w:lang w:eastAsia="en-ID"/>
        </w:rPr>
        <w:t xml:space="preserve">Metode </w:t>
      </w:r>
      <w:r w:rsidRPr="0077218E">
        <w:rPr>
          <w:rFonts w:asciiTheme="majorHAnsi" w:eastAsia="SimSun" w:hAnsiTheme="majorHAnsi" w:cs="Times New Roman"/>
          <w:szCs w:val="20"/>
          <w:lang w:val="en-ID" w:eastAsia="en-ID"/>
        </w:rPr>
        <w:t>Runge-Kutta orde 4</w:t>
      </w:r>
      <w:r w:rsidRPr="0077218E">
        <w:rPr>
          <w:rFonts w:asciiTheme="majorHAnsi" w:eastAsia="SimSun" w:hAnsiTheme="majorHAnsi" w:cs="Times New Roman"/>
          <w:szCs w:val="20"/>
          <w:lang w:eastAsia="en-ID"/>
        </w:rPr>
        <w:t xml:space="preserve"> digunakan untuk membangkitkan 3 nilai awal untuk ABM orde 4</w:t>
      </w:r>
      <w:r w:rsidRPr="0077218E">
        <w:rPr>
          <w:rFonts w:asciiTheme="majorHAnsi" w:eastAsia="SimSun" w:hAnsiTheme="majorHAnsi" w:cs="Times New Roman"/>
          <w:szCs w:val="20"/>
          <w:lang w:val="en-ID" w:eastAsia="en-ID"/>
        </w:rPr>
        <w:t>.</w:t>
      </w:r>
      <w:r w:rsidRPr="0077218E">
        <w:rPr>
          <w:rFonts w:asciiTheme="majorHAnsi" w:eastAsia="SimSun" w:hAnsiTheme="majorHAnsi" w:cs="Times New Roman"/>
          <w:szCs w:val="20"/>
          <w:lang w:eastAsia="en-ID"/>
        </w:rPr>
        <w:t xml:space="preserve"> </w:t>
      </w:r>
      <w:proofErr w:type="gramStart"/>
      <w:r w:rsidRPr="0077218E">
        <w:rPr>
          <w:rFonts w:asciiTheme="majorHAnsi" w:eastAsia="SimSun" w:hAnsiTheme="majorHAnsi" w:cs="Times New Roman"/>
          <w:szCs w:val="20"/>
          <w:lang w:eastAsia="en-ID"/>
        </w:rPr>
        <w:t xml:space="preserve">Selanjutnya dilakukan perbandingan grafik solusi </w:t>
      </w:r>
      <m:oMath>
        <m:r>
          <w:rPr>
            <w:rFonts w:ascii="Cambria Math" w:eastAsia="SimSun" w:hAnsi="Cambria Math" w:cs="Times New Roman"/>
            <w:szCs w:val="20"/>
            <w:lang w:eastAsia="en-ID"/>
          </w:rPr>
          <m:t>y(t)</m:t>
        </m:r>
      </m:oMath>
      <w:r w:rsidRPr="0077218E">
        <w:rPr>
          <w:rFonts w:asciiTheme="majorHAnsi" w:eastAsia="SimSun" w:hAnsiTheme="majorHAnsi" w:cs="Times New Roman"/>
          <w:szCs w:val="20"/>
          <w:lang w:eastAsia="en-ID"/>
        </w:rPr>
        <w:t xml:space="preserve"> dan </w:t>
      </w:r>
      <m:oMath>
        <m:r>
          <w:rPr>
            <w:rFonts w:ascii="Cambria Math" w:eastAsia="SimSun" w:hAnsi="Cambria Math" w:cs="Times New Roman"/>
            <w:szCs w:val="20"/>
            <w:lang w:eastAsia="en-ID"/>
          </w:rPr>
          <m:t>θ(t)</m:t>
        </m:r>
      </m:oMath>
      <w:r w:rsidR="0094685A">
        <w:rPr>
          <w:rFonts w:asciiTheme="majorHAnsi" w:eastAsia="SimSun" w:hAnsiTheme="majorHAnsi" w:cs="Times New Roman"/>
          <w:szCs w:val="20"/>
          <w:lang w:eastAsia="en-ID"/>
        </w:rPr>
        <w:t xml:space="preserve"> ABM orde 4</w:t>
      </w:r>
      <w:r w:rsidRPr="0077218E">
        <w:rPr>
          <w:rFonts w:asciiTheme="majorHAnsi" w:eastAsia="SimSun" w:hAnsiTheme="majorHAnsi" w:cs="Times New Roman"/>
          <w:szCs w:val="20"/>
          <w:lang w:eastAsia="en-ID"/>
        </w:rPr>
        <w:t xml:space="preserve"> dengan </w:t>
      </w:r>
      <w:r w:rsidR="0094685A" w:rsidRPr="0077218E">
        <w:rPr>
          <w:rFonts w:asciiTheme="majorHAnsi" w:eastAsia="SimSun" w:hAnsiTheme="majorHAnsi" w:cs="Times New Roman"/>
          <w:szCs w:val="20"/>
          <w:lang w:eastAsia="en-ID"/>
        </w:rPr>
        <w:t>grafik</w:t>
      </w:r>
      <w:r w:rsidRPr="0077218E">
        <w:rPr>
          <w:rFonts w:asciiTheme="majorHAnsi" w:eastAsia="SimSun" w:hAnsiTheme="majorHAnsi" w:cs="Times New Roman"/>
          <w:szCs w:val="20"/>
          <w:lang w:eastAsia="en-ID"/>
        </w:rPr>
        <w:t xml:space="preserve"> </w:t>
      </w:r>
      <w:r w:rsidR="0094685A" w:rsidRPr="0077218E">
        <w:rPr>
          <w:rFonts w:asciiTheme="majorHAnsi" w:eastAsia="SimSun" w:hAnsiTheme="majorHAnsi" w:cs="Times New Roman"/>
          <w:szCs w:val="20"/>
          <w:lang w:eastAsia="en-ID"/>
        </w:rPr>
        <w:t>solusi</w:t>
      </w:r>
      <w:r w:rsidR="0094685A">
        <w:rPr>
          <w:rFonts w:asciiTheme="majorHAnsi" w:eastAsia="SimSun" w:hAnsiTheme="majorHAnsi" w:cs="Times New Roman"/>
          <w:szCs w:val="20"/>
          <w:lang w:val="id-ID" w:eastAsia="en-ID"/>
        </w:rPr>
        <w:t xml:space="preserve"> dengan Runge-Kutta orde 4</w:t>
      </w:r>
      <w:r w:rsidRPr="0077218E">
        <w:rPr>
          <w:rFonts w:asciiTheme="majorHAnsi" w:eastAsia="SimSun" w:hAnsiTheme="majorHAnsi" w:cs="Times New Roman"/>
          <w:szCs w:val="20"/>
          <w:lang w:eastAsia="en-ID"/>
        </w:rPr>
        <w:t xml:space="preserve"> pada Sari 2018.</w:t>
      </w:r>
      <w:proofErr w:type="gramEnd"/>
      <w:r w:rsidRPr="0077218E">
        <w:rPr>
          <w:rFonts w:asciiTheme="majorHAnsi" w:eastAsia="SimSun" w:hAnsiTheme="majorHAnsi" w:cs="Times New Roman"/>
          <w:szCs w:val="20"/>
          <w:lang w:eastAsia="en-ID"/>
        </w:rPr>
        <w:t xml:space="preserve"> </w:t>
      </w:r>
      <w:r w:rsidR="00EE2F0A">
        <w:rPr>
          <w:rFonts w:asciiTheme="majorHAnsi" w:eastAsia="SimSun" w:hAnsiTheme="majorHAnsi" w:cs="Times New Roman"/>
          <w:bCs/>
          <w:szCs w:val="20"/>
          <w:lang w:val="id-ID"/>
        </w:rPr>
        <w:t xml:space="preserve">Simulasi pertama dilakukan ketika </w:t>
      </w:r>
      <m:oMath>
        <m:r>
          <w:rPr>
            <w:rFonts w:ascii="Cambria Math" w:eastAsia="SimSun" w:hAnsi="Cambria Math" w:cs="Times New Roman"/>
            <w:szCs w:val="20"/>
            <w:lang w:val="id-ID"/>
          </w:rPr>
          <m:t>h=1</m:t>
        </m:r>
      </m:oMath>
      <w:r w:rsidR="00EE2F0A">
        <w:rPr>
          <w:rFonts w:asciiTheme="majorHAnsi" w:eastAsia="SimSun" w:hAnsiTheme="majorHAnsi" w:cs="Times New Roman"/>
          <w:bCs/>
          <w:szCs w:val="20"/>
          <w:lang w:val="id-ID"/>
        </w:rPr>
        <w:t xml:space="preserve">, </w:t>
      </w:r>
      <w:r w:rsidR="00EE2F0A" w:rsidRPr="0077218E">
        <w:rPr>
          <w:rFonts w:asciiTheme="majorHAnsi" w:eastAsia="SimSun" w:hAnsiTheme="majorHAnsi" w:cs="Times New Roman"/>
          <w:bCs/>
          <w:szCs w:val="20"/>
        </w:rPr>
        <w:t>selisih</w:t>
      </w:r>
      <w:r w:rsidR="00EE2F0A">
        <w:rPr>
          <w:rFonts w:asciiTheme="majorHAnsi" w:eastAsia="SimSun" w:hAnsiTheme="majorHAnsi" w:cs="Times New Roman"/>
          <w:bCs/>
          <w:szCs w:val="20"/>
          <w:lang w:val="id-ID"/>
        </w:rPr>
        <w:t xml:space="preserve"> nilai</w:t>
      </w:r>
      <w:r w:rsidR="00EE2F0A" w:rsidRPr="0077218E">
        <w:rPr>
          <w:rFonts w:asciiTheme="majorHAnsi" w:eastAsia="SimSun" w:hAnsiTheme="majorHAnsi" w:cs="Times New Roman"/>
          <w:bCs/>
          <w:szCs w:val="20"/>
        </w:rPr>
        <w:t xml:space="preserve"> </w:t>
      </w:r>
      <m:oMath>
        <m:r>
          <w:rPr>
            <w:rFonts w:ascii="Cambria Math" w:hAnsi="Cambria Math" w:cs="Times New Roman"/>
            <w:szCs w:val="20"/>
          </w:rPr>
          <m:t>y</m:t>
        </m:r>
        <m:d>
          <m:dPr>
            <m:ctrlPr>
              <w:rPr>
                <w:rFonts w:ascii="Cambria Math" w:hAnsi="Cambria Math" w:cs="Times New Roman"/>
                <w:i/>
                <w:szCs w:val="20"/>
                <w:lang w:val="en-GB"/>
              </w:rPr>
            </m:ctrlPr>
          </m:dPr>
          <m:e>
            <m:r>
              <w:rPr>
                <w:rFonts w:ascii="Cambria Math" w:hAnsi="Cambria Math" w:cs="Times New Roman"/>
                <w:szCs w:val="20"/>
              </w:rPr>
              <m:t>t</m:t>
            </m:r>
          </m:e>
        </m:d>
      </m:oMath>
      <w:r w:rsidR="00EE2F0A" w:rsidRPr="0077218E">
        <w:rPr>
          <w:rFonts w:asciiTheme="majorHAnsi" w:eastAsia="SimSun" w:hAnsiTheme="majorHAnsi" w:cs="Times New Roman"/>
          <w:szCs w:val="20"/>
        </w:rPr>
        <w:t xml:space="preserve"> </w:t>
      </w:r>
      <w:r w:rsidR="00EE2F0A">
        <w:rPr>
          <w:rFonts w:asciiTheme="majorHAnsi" w:eastAsia="SimSun" w:hAnsiTheme="majorHAnsi" w:cs="Times New Roman"/>
          <w:szCs w:val="20"/>
          <w:lang w:val="id-ID"/>
        </w:rPr>
        <w:t xml:space="preserve">ABM orde 4 dan Runge-Kutta orde 4 fluktuatif </w:t>
      </w:r>
      <w:r w:rsidR="00EE2F0A" w:rsidRPr="0077218E">
        <w:rPr>
          <w:rFonts w:asciiTheme="majorHAnsi" w:eastAsia="SimSun" w:hAnsiTheme="majorHAnsi" w:cs="Times New Roman"/>
          <w:szCs w:val="20"/>
        </w:rPr>
        <w:t xml:space="preserve">pada kisaran </w:t>
      </w:r>
      <m:oMath>
        <m:r>
          <w:rPr>
            <w:rFonts w:ascii="Cambria Math" w:eastAsia="SimSun" w:hAnsi="Cambria Math" w:cs="Times New Roman"/>
            <w:szCs w:val="20"/>
          </w:rPr>
          <m:t>[0, 0.09]</m:t>
        </m:r>
      </m:oMath>
      <w:r w:rsidR="00EE2F0A">
        <w:rPr>
          <w:rFonts w:asciiTheme="majorHAnsi" w:eastAsia="SimSun" w:hAnsiTheme="majorHAnsi" w:cs="Times New Roman"/>
          <w:szCs w:val="20"/>
          <w:lang w:val="id-ID"/>
        </w:rPr>
        <w:t xml:space="preserve"> dengan profil grafik yang hampir sama, dan </w:t>
      </w:r>
      <w:r w:rsidR="00EE2F0A" w:rsidRPr="0077218E">
        <w:rPr>
          <w:rFonts w:asciiTheme="majorHAnsi" w:eastAsia="SimSun" w:hAnsiTheme="majorHAnsi" w:cs="Times New Roman"/>
          <w:bCs/>
          <w:szCs w:val="20"/>
        </w:rPr>
        <w:t>selisih</w:t>
      </w:r>
      <w:r w:rsidR="00EE2F0A">
        <w:rPr>
          <w:rFonts w:asciiTheme="majorHAnsi" w:eastAsia="SimSun" w:hAnsiTheme="majorHAnsi" w:cs="Times New Roman"/>
          <w:bCs/>
          <w:szCs w:val="20"/>
          <w:lang w:val="id-ID"/>
        </w:rPr>
        <w:t xml:space="preserve"> nilai</w:t>
      </w:r>
      <w:r w:rsidR="00EE2F0A" w:rsidRPr="0077218E">
        <w:rPr>
          <w:rFonts w:asciiTheme="majorHAnsi" w:eastAsia="SimSun" w:hAnsiTheme="majorHAnsi" w:cs="Times New Roman"/>
          <w:bCs/>
          <w:szCs w:val="20"/>
        </w:rPr>
        <w:t xml:space="preserve"> </w:t>
      </w:r>
      <m:oMath>
        <m:r>
          <w:rPr>
            <w:rFonts w:ascii="Cambria Math" w:hAnsi="Cambria Math" w:cs="Times New Roman"/>
            <w:szCs w:val="20"/>
          </w:rPr>
          <m:t>θ</m:t>
        </m:r>
        <m:d>
          <m:dPr>
            <m:ctrlPr>
              <w:rPr>
                <w:rFonts w:ascii="Cambria Math" w:hAnsi="Cambria Math" w:cs="Times New Roman"/>
                <w:i/>
                <w:szCs w:val="20"/>
                <w:lang w:val="en-GB"/>
              </w:rPr>
            </m:ctrlPr>
          </m:dPr>
          <m:e>
            <m:r>
              <w:rPr>
                <w:rFonts w:ascii="Cambria Math" w:hAnsi="Cambria Math" w:cs="Times New Roman"/>
                <w:szCs w:val="20"/>
              </w:rPr>
              <m:t>t</m:t>
            </m:r>
          </m:e>
        </m:d>
      </m:oMath>
      <w:r w:rsidR="00EE2F0A" w:rsidRPr="0077218E">
        <w:rPr>
          <w:rFonts w:asciiTheme="majorHAnsi" w:eastAsia="SimSun" w:hAnsiTheme="majorHAnsi" w:cs="Times New Roman"/>
          <w:szCs w:val="20"/>
        </w:rPr>
        <w:t xml:space="preserve"> </w:t>
      </w:r>
      <w:r w:rsidR="00EE2F0A">
        <w:rPr>
          <w:rFonts w:asciiTheme="majorHAnsi" w:eastAsia="SimSun" w:hAnsiTheme="majorHAnsi" w:cs="Times New Roman"/>
          <w:szCs w:val="20"/>
          <w:lang w:val="id-ID"/>
        </w:rPr>
        <w:t xml:space="preserve">ABM orde 4 dan Runge-Kutta orde 4 yang cukup besar dengan profil grafik yang tidak sama. </w:t>
      </w:r>
      <w:r w:rsidR="00EE2F0A">
        <w:rPr>
          <w:rFonts w:asciiTheme="majorHAnsi" w:eastAsia="SimSun" w:hAnsiTheme="majorHAnsi" w:cs="Times New Roman"/>
          <w:bCs/>
          <w:szCs w:val="20"/>
          <w:lang w:val="id-ID"/>
        </w:rPr>
        <w:t xml:space="preserve">Simulasi kedua dilakukan ketika </w:t>
      </w:r>
      <m:oMath>
        <m:r>
          <w:rPr>
            <w:rFonts w:ascii="Cambria Math" w:eastAsia="SimSun" w:hAnsi="Cambria Math" w:cs="Times New Roman"/>
            <w:szCs w:val="20"/>
            <w:lang w:val="id-ID"/>
          </w:rPr>
          <m:t>h=0.01</m:t>
        </m:r>
      </m:oMath>
      <w:r w:rsidR="00EE2F0A">
        <w:rPr>
          <w:rFonts w:asciiTheme="majorHAnsi" w:eastAsia="SimSun" w:hAnsiTheme="majorHAnsi" w:cs="Times New Roman"/>
          <w:bCs/>
          <w:szCs w:val="20"/>
          <w:lang w:val="id-ID"/>
        </w:rPr>
        <w:t xml:space="preserve">, </w:t>
      </w:r>
      <w:r w:rsidR="00EE2F0A" w:rsidRPr="0077218E">
        <w:rPr>
          <w:rFonts w:asciiTheme="majorHAnsi" w:eastAsia="SimSun" w:hAnsiTheme="majorHAnsi" w:cs="Times New Roman"/>
          <w:bCs/>
          <w:szCs w:val="20"/>
        </w:rPr>
        <w:t>selisih</w:t>
      </w:r>
      <w:r w:rsidR="00EE2F0A">
        <w:rPr>
          <w:rFonts w:asciiTheme="majorHAnsi" w:eastAsia="SimSun" w:hAnsiTheme="majorHAnsi" w:cs="Times New Roman"/>
          <w:bCs/>
          <w:szCs w:val="20"/>
          <w:lang w:val="id-ID"/>
        </w:rPr>
        <w:t xml:space="preserve"> nilai</w:t>
      </w:r>
      <w:r w:rsidR="00EE2F0A" w:rsidRPr="0077218E">
        <w:rPr>
          <w:rFonts w:asciiTheme="majorHAnsi" w:eastAsia="SimSun" w:hAnsiTheme="majorHAnsi" w:cs="Times New Roman"/>
          <w:bCs/>
          <w:szCs w:val="20"/>
        </w:rPr>
        <w:t xml:space="preserve"> </w:t>
      </w:r>
      <m:oMath>
        <m:r>
          <w:rPr>
            <w:rFonts w:ascii="Cambria Math" w:hAnsi="Cambria Math" w:cs="Times New Roman"/>
            <w:szCs w:val="20"/>
          </w:rPr>
          <m:t>y</m:t>
        </m:r>
        <m:d>
          <m:dPr>
            <m:ctrlPr>
              <w:rPr>
                <w:rFonts w:ascii="Cambria Math" w:hAnsi="Cambria Math" w:cs="Times New Roman"/>
                <w:i/>
                <w:szCs w:val="20"/>
                <w:lang w:val="en-GB"/>
              </w:rPr>
            </m:ctrlPr>
          </m:dPr>
          <m:e>
            <m:r>
              <w:rPr>
                <w:rFonts w:ascii="Cambria Math" w:hAnsi="Cambria Math" w:cs="Times New Roman"/>
                <w:szCs w:val="20"/>
              </w:rPr>
              <m:t>t</m:t>
            </m:r>
          </m:e>
        </m:d>
      </m:oMath>
      <w:r w:rsidR="00EE2F0A" w:rsidRPr="0077218E">
        <w:rPr>
          <w:rFonts w:asciiTheme="majorHAnsi" w:eastAsia="SimSun" w:hAnsiTheme="majorHAnsi" w:cs="Times New Roman"/>
          <w:szCs w:val="20"/>
        </w:rPr>
        <w:t xml:space="preserve"> </w:t>
      </w:r>
      <w:r w:rsidR="00EE2F0A">
        <w:rPr>
          <w:rFonts w:asciiTheme="majorHAnsi" w:eastAsia="SimSun" w:hAnsiTheme="majorHAnsi" w:cs="Times New Roman"/>
          <w:szCs w:val="20"/>
          <w:lang w:val="id-ID"/>
        </w:rPr>
        <w:t>ABM orde 4 dan Runge-Kutta orde 4 fluktuatif yang juga</w:t>
      </w:r>
      <w:r w:rsidR="00EE2F0A" w:rsidRPr="0077218E">
        <w:rPr>
          <w:rFonts w:asciiTheme="majorHAnsi" w:eastAsia="SimSun" w:hAnsiTheme="majorHAnsi" w:cs="Times New Roman"/>
          <w:szCs w:val="20"/>
        </w:rPr>
        <w:t xml:space="preserve"> </w:t>
      </w:r>
      <w:r w:rsidR="00EE2F0A">
        <w:rPr>
          <w:rFonts w:asciiTheme="majorHAnsi" w:eastAsia="SimSun" w:hAnsiTheme="majorHAnsi" w:cs="Times New Roman"/>
          <w:szCs w:val="20"/>
          <w:lang w:val="id-ID"/>
        </w:rPr>
        <w:t>ber</w:t>
      </w:r>
      <w:r w:rsidR="00EE2F0A" w:rsidRPr="0077218E">
        <w:rPr>
          <w:rFonts w:asciiTheme="majorHAnsi" w:eastAsia="SimSun" w:hAnsiTheme="majorHAnsi" w:cs="Times New Roman"/>
          <w:szCs w:val="20"/>
        </w:rPr>
        <w:t xml:space="preserve">kisaran </w:t>
      </w:r>
      <m:oMath>
        <m:r>
          <w:rPr>
            <w:rFonts w:ascii="Cambria Math" w:eastAsia="SimSun" w:hAnsi="Cambria Math" w:cs="Times New Roman"/>
            <w:szCs w:val="20"/>
          </w:rPr>
          <m:t>[0, 0.09]</m:t>
        </m:r>
      </m:oMath>
      <w:r w:rsidR="00EE2F0A">
        <w:rPr>
          <w:rFonts w:asciiTheme="majorHAnsi" w:eastAsia="SimSun" w:hAnsiTheme="majorHAnsi" w:cs="Times New Roman"/>
          <w:szCs w:val="20"/>
          <w:lang w:val="id-ID"/>
        </w:rPr>
        <w:t xml:space="preserve"> denga profil grafik yang sama, dan </w:t>
      </w:r>
      <w:r w:rsidR="00EE2F0A" w:rsidRPr="0077218E">
        <w:rPr>
          <w:rFonts w:asciiTheme="majorHAnsi" w:eastAsia="SimSun" w:hAnsiTheme="majorHAnsi" w:cs="Times New Roman"/>
          <w:bCs/>
          <w:szCs w:val="20"/>
        </w:rPr>
        <w:t>selisih</w:t>
      </w:r>
      <w:r w:rsidR="00EE2F0A">
        <w:rPr>
          <w:rFonts w:asciiTheme="majorHAnsi" w:eastAsia="SimSun" w:hAnsiTheme="majorHAnsi" w:cs="Times New Roman"/>
          <w:bCs/>
          <w:szCs w:val="20"/>
          <w:lang w:val="id-ID"/>
        </w:rPr>
        <w:t xml:space="preserve"> nilai</w:t>
      </w:r>
      <w:r w:rsidR="00EE2F0A" w:rsidRPr="0077218E">
        <w:rPr>
          <w:rFonts w:asciiTheme="majorHAnsi" w:eastAsia="SimSun" w:hAnsiTheme="majorHAnsi" w:cs="Times New Roman"/>
          <w:bCs/>
          <w:szCs w:val="20"/>
        </w:rPr>
        <w:t xml:space="preserve"> </w:t>
      </w:r>
      <m:oMath>
        <m:r>
          <w:rPr>
            <w:rFonts w:ascii="Cambria Math" w:hAnsi="Cambria Math" w:cs="Times New Roman"/>
            <w:szCs w:val="20"/>
          </w:rPr>
          <m:t>θ</m:t>
        </m:r>
        <m:d>
          <m:dPr>
            <m:ctrlPr>
              <w:rPr>
                <w:rFonts w:ascii="Cambria Math" w:hAnsi="Cambria Math" w:cs="Times New Roman"/>
                <w:i/>
                <w:szCs w:val="20"/>
                <w:lang w:val="en-GB"/>
              </w:rPr>
            </m:ctrlPr>
          </m:dPr>
          <m:e>
            <m:r>
              <w:rPr>
                <w:rFonts w:ascii="Cambria Math" w:hAnsi="Cambria Math" w:cs="Times New Roman"/>
                <w:szCs w:val="20"/>
              </w:rPr>
              <m:t>t</m:t>
            </m:r>
          </m:e>
        </m:d>
      </m:oMath>
      <w:r w:rsidR="00EE2F0A" w:rsidRPr="0077218E">
        <w:rPr>
          <w:rFonts w:asciiTheme="majorHAnsi" w:eastAsia="SimSun" w:hAnsiTheme="majorHAnsi" w:cs="Times New Roman"/>
          <w:szCs w:val="20"/>
        </w:rPr>
        <w:t xml:space="preserve"> </w:t>
      </w:r>
      <w:r w:rsidR="00EE2F0A">
        <w:rPr>
          <w:rFonts w:asciiTheme="majorHAnsi" w:eastAsia="SimSun" w:hAnsiTheme="majorHAnsi" w:cs="Times New Roman"/>
          <w:szCs w:val="20"/>
          <w:lang w:val="id-ID"/>
        </w:rPr>
        <w:t xml:space="preserve">ABM orde 4 dan Runge-Kutta orde 4 fluktuatif pada </w:t>
      </w:r>
      <w:r w:rsidR="00EE2F0A">
        <w:rPr>
          <w:rFonts w:asciiTheme="majorHAnsi" w:eastAsia="SimSun" w:hAnsiTheme="majorHAnsi" w:cs="Times New Roman"/>
          <w:szCs w:val="20"/>
        </w:rPr>
        <w:t>kisaran</w:t>
      </w:r>
      <w:r w:rsidR="00EE2F0A" w:rsidRPr="0077218E">
        <w:rPr>
          <w:rFonts w:asciiTheme="majorHAnsi" w:eastAsia="SimSun" w:hAnsiTheme="majorHAnsi" w:cs="Times New Roman"/>
          <w:szCs w:val="20"/>
        </w:rPr>
        <w:t xml:space="preserve"> </w:t>
      </w:r>
      <m:oMath>
        <m:r>
          <w:rPr>
            <w:rFonts w:ascii="Cambria Math" w:eastAsia="SimSun" w:hAnsi="Cambria Math" w:cs="Times New Roman"/>
            <w:szCs w:val="20"/>
          </w:rPr>
          <m:t>[0, 1]</m:t>
        </m:r>
      </m:oMath>
      <w:r w:rsidR="00EE2F0A">
        <w:rPr>
          <w:rFonts w:asciiTheme="majorHAnsi" w:eastAsia="SimSun" w:hAnsiTheme="majorHAnsi" w:cs="Times New Roman"/>
          <w:szCs w:val="20"/>
          <w:lang w:val="id-ID"/>
        </w:rPr>
        <w:t xml:space="preserve"> dengan profil grafik yang sama. Sehingga disimpulkan ketika </w:t>
      </w:r>
      <m:oMath>
        <m:r>
          <w:rPr>
            <w:rFonts w:ascii="Cambria Math" w:eastAsia="SimSun" w:hAnsi="Cambria Math" w:cs="Times New Roman"/>
            <w:szCs w:val="20"/>
            <w:lang w:val="id-ID"/>
          </w:rPr>
          <m:t>h=0.01</m:t>
        </m:r>
      </m:oMath>
      <w:r w:rsidR="00EE2F0A">
        <w:rPr>
          <w:rFonts w:asciiTheme="majorHAnsi" w:eastAsia="SimSun" w:hAnsiTheme="majorHAnsi" w:cs="Times New Roman"/>
          <w:szCs w:val="20"/>
          <w:lang w:val="id-ID"/>
        </w:rPr>
        <w:t xml:space="preserve"> perbandingan ABM orde 4 dan Runge-Kutta orde 4 adalah terbaik untuk menampilkan profil grafik </w:t>
      </w:r>
      <m:oMath>
        <m:r>
          <w:rPr>
            <w:rFonts w:ascii="Cambria Math" w:eastAsia="SimSun" w:hAnsi="Cambria Math" w:cs="Times New Roman"/>
            <w:szCs w:val="20"/>
            <w:lang w:eastAsia="en-ID"/>
          </w:rPr>
          <m:t>y(t)</m:t>
        </m:r>
      </m:oMath>
      <w:r w:rsidR="00EE2F0A" w:rsidRPr="0077218E">
        <w:rPr>
          <w:rFonts w:asciiTheme="majorHAnsi" w:eastAsia="SimSun" w:hAnsiTheme="majorHAnsi" w:cs="Times New Roman"/>
          <w:szCs w:val="20"/>
          <w:lang w:eastAsia="en-ID"/>
        </w:rPr>
        <w:t xml:space="preserve"> dan </w:t>
      </w:r>
      <m:oMath>
        <m:r>
          <w:rPr>
            <w:rFonts w:ascii="Cambria Math" w:eastAsia="SimSun" w:hAnsi="Cambria Math" w:cs="Times New Roman"/>
            <w:szCs w:val="20"/>
            <w:lang w:eastAsia="en-ID"/>
          </w:rPr>
          <m:t>θ(t)</m:t>
        </m:r>
      </m:oMath>
      <w:r w:rsidR="00EE2F0A">
        <w:rPr>
          <w:rFonts w:asciiTheme="majorHAnsi" w:eastAsia="SimSun" w:hAnsiTheme="majorHAnsi" w:cs="Times New Roman"/>
          <w:szCs w:val="20"/>
          <w:lang w:val="id-ID" w:eastAsia="en-ID"/>
        </w:rPr>
        <w:t>.</w:t>
      </w:r>
      <w:r w:rsidR="00EE2F0A">
        <w:rPr>
          <w:rFonts w:asciiTheme="majorHAnsi" w:eastAsia="SimSun" w:hAnsiTheme="majorHAnsi" w:cs="Times New Roman"/>
          <w:szCs w:val="20"/>
          <w:lang w:val="id-ID"/>
        </w:rPr>
        <w:t xml:space="preserve"> </w:t>
      </w:r>
      <w:r w:rsidR="00EE2F0A">
        <w:rPr>
          <w:rFonts w:eastAsia="SimSun" w:cs="Times New Roman"/>
          <w:bCs/>
          <w:sz w:val="22"/>
        </w:rPr>
        <w:t>Penelitian selanjutnya dapat dilakukan eksplorasi solusi numerik dengan metode yang lain.</w:t>
      </w:r>
    </w:p>
    <w:p w:rsidR="0077218E" w:rsidRPr="00982B24" w:rsidRDefault="0077218E" w:rsidP="005C1909">
      <w:pPr>
        <w:pStyle w:val="Keywords"/>
        <w:rPr>
          <w:rFonts w:asciiTheme="majorHAnsi" w:eastAsia="SimSun" w:hAnsiTheme="majorHAnsi" w:cs="Times New Roman"/>
          <w:bCs/>
          <w:szCs w:val="20"/>
          <w:lang w:val="id-ID"/>
        </w:rPr>
      </w:pPr>
    </w:p>
    <w:p w:rsidR="00291761" w:rsidRPr="00291761" w:rsidRDefault="0057215E" w:rsidP="00EE2F0A">
      <w:pPr>
        <w:pStyle w:val="Keywords"/>
        <w:ind w:left="1276" w:hanging="1276"/>
        <w:rPr>
          <w:rFonts w:asciiTheme="majorHAnsi" w:hAnsiTheme="majorHAnsi"/>
          <w:sz w:val="22"/>
          <w:lang w:val="id-ID"/>
        </w:rPr>
      </w:pPr>
      <w:r w:rsidRPr="0077218E">
        <w:rPr>
          <w:rFonts w:asciiTheme="majorHAnsi" w:hAnsiTheme="majorHAnsi"/>
          <w:b/>
          <w:sz w:val="24"/>
          <w:szCs w:val="24"/>
        </w:rPr>
        <w:t>Keywords</w:t>
      </w:r>
      <w:r w:rsidRPr="0077218E">
        <w:rPr>
          <w:rFonts w:asciiTheme="majorHAnsi" w:hAnsiTheme="majorHAnsi"/>
          <w:sz w:val="24"/>
          <w:szCs w:val="24"/>
        </w:rPr>
        <w:t>:</w:t>
      </w:r>
      <w:r w:rsidR="0077218E">
        <w:rPr>
          <w:rFonts w:asciiTheme="majorHAnsi" w:hAnsiTheme="majorHAnsi"/>
          <w:sz w:val="22"/>
          <w:lang w:val="id-ID"/>
        </w:rPr>
        <w:t xml:space="preserve"> </w:t>
      </w:r>
      <w:r w:rsidR="00EE2F0A">
        <w:rPr>
          <w:rFonts w:asciiTheme="majorHAnsi" w:hAnsiTheme="majorHAnsi"/>
          <w:szCs w:val="20"/>
          <w:lang w:val="id-ID"/>
        </w:rPr>
        <w:t>Model Matemat</w:t>
      </w:r>
      <w:r w:rsidR="00EE2F0A" w:rsidRPr="0077218E">
        <w:rPr>
          <w:rFonts w:asciiTheme="majorHAnsi" w:hAnsiTheme="majorHAnsi"/>
          <w:szCs w:val="20"/>
          <w:lang w:val="id-ID"/>
        </w:rPr>
        <w:t>ika</w:t>
      </w:r>
      <w:r w:rsidR="00EE2F0A">
        <w:rPr>
          <w:rFonts w:asciiTheme="majorHAnsi" w:hAnsiTheme="majorHAnsi"/>
          <w:szCs w:val="20"/>
          <w:lang w:val="id-ID"/>
        </w:rPr>
        <w:t xml:space="preserve"> Vibrasi</w:t>
      </w:r>
      <w:r w:rsidR="00EE2F0A" w:rsidRPr="0077218E">
        <w:rPr>
          <w:rFonts w:asciiTheme="majorHAnsi" w:hAnsiTheme="majorHAnsi"/>
          <w:szCs w:val="20"/>
          <w:lang w:val="id-ID"/>
        </w:rPr>
        <w:t xml:space="preserve"> Dawai </w:t>
      </w:r>
      <w:r w:rsidR="00EE2F0A">
        <w:rPr>
          <w:rFonts w:asciiTheme="majorHAnsi" w:hAnsiTheme="majorHAnsi"/>
          <w:i/>
          <w:iCs/>
          <w:szCs w:val="20"/>
          <w:lang w:val="id-ID"/>
        </w:rPr>
        <w:t>Flying F</w:t>
      </w:r>
      <w:r w:rsidR="00EE2F0A" w:rsidRPr="0077218E">
        <w:rPr>
          <w:rFonts w:asciiTheme="majorHAnsi" w:hAnsiTheme="majorHAnsi"/>
          <w:i/>
          <w:iCs/>
          <w:szCs w:val="20"/>
          <w:lang w:val="id-ID"/>
        </w:rPr>
        <w:t>ox</w:t>
      </w:r>
      <w:r w:rsidR="00EE2F0A" w:rsidRPr="0077218E">
        <w:rPr>
          <w:rFonts w:asciiTheme="majorHAnsi" w:hAnsiTheme="majorHAnsi"/>
          <w:szCs w:val="20"/>
          <w:lang w:val="id-ID"/>
        </w:rPr>
        <w:t>, Adams-Bashforth-Moulton, Runge-Kutta orde 4, Profil Grafik</w:t>
      </w:r>
      <w:r w:rsidR="00EE2F0A">
        <w:rPr>
          <w:rFonts w:asciiTheme="majorHAnsi" w:hAnsiTheme="majorHAnsi"/>
          <w:szCs w:val="20"/>
          <w:lang w:val="id-ID"/>
        </w:rPr>
        <w:t xml:space="preserve"> </w:t>
      </w:r>
      <m:oMath>
        <m:r>
          <w:rPr>
            <w:rFonts w:ascii="Cambria Math" w:eastAsia="SimSun" w:hAnsi="Cambria Math" w:cs="Times New Roman"/>
            <w:szCs w:val="20"/>
            <w:lang w:eastAsia="en-ID"/>
          </w:rPr>
          <m:t>y(t)</m:t>
        </m:r>
      </m:oMath>
      <w:r w:rsidR="00EE2F0A" w:rsidRPr="0077218E">
        <w:rPr>
          <w:rFonts w:asciiTheme="majorHAnsi" w:eastAsia="SimSun" w:hAnsiTheme="majorHAnsi" w:cs="Times New Roman"/>
          <w:szCs w:val="20"/>
          <w:lang w:eastAsia="en-ID"/>
        </w:rPr>
        <w:t xml:space="preserve"> dan </w:t>
      </w:r>
      <m:oMath>
        <m:r>
          <w:rPr>
            <w:rFonts w:ascii="Cambria Math" w:eastAsia="SimSun" w:hAnsi="Cambria Math" w:cs="Times New Roman"/>
            <w:szCs w:val="20"/>
            <w:lang w:eastAsia="en-ID"/>
          </w:rPr>
          <m:t>θ(t)</m:t>
        </m:r>
      </m:oMath>
    </w:p>
    <w:p w:rsidR="00291761" w:rsidRPr="006B368E" w:rsidRDefault="00291761" w:rsidP="00C73FDD">
      <w:pPr>
        <w:pStyle w:val="AbstractTitle"/>
        <w:spacing w:before="0"/>
        <w:rPr>
          <w:rFonts w:asciiTheme="majorHAnsi" w:hAnsiTheme="majorHAnsi"/>
          <w:sz w:val="24"/>
          <w:lang w:val="id-ID"/>
        </w:rPr>
      </w:pPr>
      <w:r w:rsidRPr="000D3FEC">
        <w:rPr>
          <w:rFonts w:asciiTheme="majorBidi" w:hAnsiTheme="majorBidi" w:cstheme="majorBidi"/>
          <w:sz w:val="24"/>
        </w:rPr>
        <w:t>ABSTRA</w:t>
      </w:r>
      <w:r>
        <w:rPr>
          <w:rFonts w:asciiTheme="majorBidi" w:hAnsiTheme="majorBidi" w:cstheme="majorBidi"/>
          <w:sz w:val="24"/>
          <w:lang w:val="id-ID"/>
        </w:rPr>
        <w:t>CK</w:t>
      </w:r>
    </w:p>
    <w:p w:rsidR="0077218E" w:rsidRPr="00B1224A" w:rsidRDefault="00B1224A" w:rsidP="00B1224A">
      <w:pPr>
        <w:ind w:firstLine="851"/>
        <w:jc w:val="both"/>
        <w:rPr>
          <w:rFonts w:asciiTheme="majorHAnsi" w:eastAsia="SimSun" w:hAnsiTheme="majorHAnsi"/>
          <w:iCs/>
          <w:lang w:val="id-ID" w:eastAsia="en-ID"/>
        </w:rPr>
      </w:pPr>
      <w:r w:rsidRPr="00B1224A">
        <w:rPr>
          <w:rFonts w:asciiTheme="majorHAnsi" w:eastAsia="SimSun" w:hAnsiTheme="majorHAnsi"/>
          <w:iCs/>
          <w:lang w:val="en-ID" w:eastAsia="en-ID"/>
        </w:rPr>
        <w:t>This study discusses numerical simulation using the Adams-Bashforth-Moulton</w:t>
      </w:r>
      <w:r w:rsidRPr="00B1224A">
        <w:rPr>
          <w:rFonts w:asciiTheme="majorHAnsi" w:eastAsia="SimSun" w:hAnsiTheme="majorHAnsi"/>
          <w:iCs/>
          <w:lang w:eastAsia="en-ID"/>
        </w:rPr>
        <w:t xml:space="preserve"> (ABM)</w:t>
      </w:r>
      <w:r w:rsidRPr="00B1224A">
        <w:rPr>
          <w:rFonts w:asciiTheme="majorHAnsi" w:eastAsia="SimSun" w:hAnsiTheme="majorHAnsi"/>
          <w:iCs/>
          <w:lang w:val="en-ID" w:eastAsia="en-ID"/>
        </w:rPr>
        <w:t xml:space="preserve"> method of order 4  the flying fox string mathematical model which in the form of ordinary differential equations depending on time, consisting of two equations, namely the equation of the flying fox string </w:t>
      </w:r>
      <m:oMath>
        <m:r>
          <w:rPr>
            <w:rFonts w:ascii="Cambria Math" w:eastAsia="SimSun" w:hAnsi="Cambria Math"/>
            <w:lang w:val="en-ID" w:eastAsia="en-ID"/>
          </w:rPr>
          <m:t>y(t)</m:t>
        </m:r>
      </m:oMath>
      <w:r w:rsidRPr="00B1224A">
        <w:rPr>
          <w:rFonts w:asciiTheme="majorHAnsi" w:eastAsia="SimSun" w:hAnsiTheme="majorHAnsi"/>
          <w:iCs/>
          <w:lang w:val="en-ID" w:eastAsia="en-ID"/>
        </w:rPr>
        <w:t xml:space="preserve"> and the angular equation of the flying fox </w:t>
      </w:r>
      <w:proofErr w:type="spellStart"/>
      <w:r w:rsidRPr="00B1224A">
        <w:rPr>
          <w:rFonts w:asciiTheme="majorHAnsi" w:eastAsia="SimSun" w:hAnsiTheme="majorHAnsi"/>
          <w:iCs/>
          <w:lang w:val="en-ID" w:eastAsia="en-ID"/>
        </w:rPr>
        <w:t>string</w:t>
      </w:r>
      <w:proofErr w:type="spellEnd"/>
      <w:r w:rsidRPr="00B1224A">
        <w:rPr>
          <w:rFonts w:asciiTheme="majorHAnsi" w:eastAsia="SimSun" w:hAnsiTheme="majorHAnsi"/>
          <w:iCs/>
          <w:lang w:val="en-ID" w:eastAsia="en-ID"/>
        </w:rPr>
        <w:t xml:space="preserve"> </w:t>
      </w:r>
      <m:oMath>
        <m:r>
          <w:rPr>
            <w:rFonts w:ascii="Cambria Math" w:eastAsia="SimSun" w:hAnsi="Cambria Math"/>
            <w:lang w:val="en-ID" w:eastAsia="en-ID"/>
          </w:rPr>
          <m:t>θ(t)</m:t>
        </m:r>
      </m:oMath>
      <w:r w:rsidRPr="00B1224A">
        <w:rPr>
          <w:rFonts w:asciiTheme="majorHAnsi" w:eastAsia="SimSun" w:hAnsiTheme="majorHAnsi"/>
          <w:iCs/>
          <w:lang w:eastAsia="en-ID"/>
        </w:rPr>
        <w:t>.</w:t>
      </w:r>
      <w:r w:rsidRPr="00B1224A">
        <w:rPr>
          <w:rFonts w:asciiTheme="majorHAnsi" w:eastAsia="SimSun" w:hAnsiTheme="majorHAnsi"/>
          <w:iCs/>
          <w:lang w:val="en-ID" w:eastAsia="en-ID"/>
        </w:rPr>
        <w:t xml:space="preserve"> This mathematical model is a model that has been constructed by Kusumastuti, et al (2017) and has been validated by comparing analytical solutions to its numerical solutions by Sari (2018)</w:t>
      </w:r>
      <w:r w:rsidRPr="00B1224A">
        <w:rPr>
          <w:rFonts w:asciiTheme="majorHAnsi" w:eastAsia="SimSun" w:hAnsiTheme="majorHAnsi"/>
          <w:iCs/>
          <w:lang w:eastAsia="en-ID"/>
        </w:rPr>
        <w:t>.</w:t>
      </w:r>
      <w:r w:rsidRPr="00B1224A">
        <w:rPr>
          <w:rFonts w:asciiTheme="majorHAnsi" w:hAnsiTheme="majorHAnsi"/>
        </w:rPr>
        <w:t xml:space="preserve"> </w:t>
      </w:r>
      <w:r w:rsidRPr="00B1224A">
        <w:rPr>
          <w:rFonts w:asciiTheme="majorHAnsi" w:eastAsia="SimSun" w:hAnsiTheme="majorHAnsi"/>
          <w:iCs/>
          <w:lang w:eastAsia="en-ID"/>
        </w:rPr>
        <w:t>The analysis of the behavior of the Kusumastuti 2017 model conducted by Makfiroh (2020) shows that the phase portrait graph is in the form of a spiral with eigenvectors pointing towards the equilibrium point, so that the mathematical model of the flying fox string vibration can be concluded as a valid mathematical model that is close to the actual situation.</w:t>
      </w:r>
      <w:r w:rsidRPr="00B1224A">
        <w:rPr>
          <w:rFonts w:asciiTheme="majorHAnsi" w:eastAsia="SimSun" w:hAnsiTheme="majorHAnsi"/>
          <w:iCs/>
          <w:lang w:val="en-ID" w:eastAsia="en-ID"/>
        </w:rPr>
        <w:t xml:space="preserve"> This study attempts to determine the numerical simulation of the deflection of the flying fox string </w:t>
      </w:r>
      <m:oMath>
        <m:r>
          <w:rPr>
            <w:rFonts w:ascii="Cambria Math" w:eastAsia="SimSun" w:hAnsi="Cambria Math"/>
            <w:lang w:val="en-ID" w:eastAsia="en-ID"/>
          </w:rPr>
          <m:t>y(t)</m:t>
        </m:r>
      </m:oMath>
      <w:r w:rsidRPr="00B1224A">
        <w:rPr>
          <w:rFonts w:asciiTheme="majorHAnsi" w:eastAsia="SimSun" w:hAnsiTheme="majorHAnsi"/>
          <w:iCs/>
          <w:lang w:val="en-ID" w:eastAsia="en-ID"/>
        </w:rPr>
        <w:t xml:space="preserve"> and the numerical simulation of the angle of the flying fox </w:t>
      </w:r>
      <w:proofErr w:type="gramStart"/>
      <w:r w:rsidRPr="00B1224A">
        <w:rPr>
          <w:rFonts w:asciiTheme="majorHAnsi" w:eastAsia="SimSun" w:hAnsiTheme="majorHAnsi"/>
          <w:iCs/>
          <w:lang w:val="en-ID" w:eastAsia="en-ID"/>
        </w:rPr>
        <w:t xml:space="preserve">string </w:t>
      </w:r>
      <w:proofErr w:type="gramEnd"/>
      <m:oMath>
        <m:r>
          <w:rPr>
            <w:rFonts w:ascii="Cambria Math" w:eastAsia="SimSun" w:hAnsi="Cambria Math"/>
            <w:lang w:val="en-ID" w:eastAsia="en-ID"/>
          </w:rPr>
          <m:t>θ(t)</m:t>
        </m:r>
      </m:oMath>
      <w:r w:rsidRPr="00B1224A">
        <w:rPr>
          <w:rFonts w:asciiTheme="majorHAnsi" w:eastAsia="SimSun" w:hAnsiTheme="majorHAnsi"/>
          <w:iCs/>
          <w:lang w:val="en-ID" w:eastAsia="en-ID"/>
        </w:rPr>
        <w:t>. The Runge-Kutta me</w:t>
      </w:r>
      <w:proofErr w:type="spellStart"/>
      <w:r w:rsidRPr="00B1224A">
        <w:rPr>
          <w:rFonts w:asciiTheme="majorHAnsi" w:eastAsia="SimSun" w:hAnsiTheme="majorHAnsi"/>
          <w:iCs/>
          <w:lang w:val="en-ID" w:eastAsia="en-ID"/>
        </w:rPr>
        <w:t>thod</w:t>
      </w:r>
      <w:proofErr w:type="spellEnd"/>
      <w:r w:rsidRPr="00B1224A">
        <w:rPr>
          <w:rFonts w:asciiTheme="majorHAnsi" w:eastAsia="SimSun" w:hAnsiTheme="majorHAnsi"/>
          <w:iCs/>
          <w:lang w:val="en-ID" w:eastAsia="en-ID"/>
        </w:rPr>
        <w:t xml:space="preserve"> of order 4 was used to generate 3 initial values for order 4 ABM. Next, a comparison of </w:t>
      </w:r>
      <w:proofErr w:type="gramStart"/>
      <w:r w:rsidRPr="00B1224A">
        <w:rPr>
          <w:rFonts w:asciiTheme="majorHAnsi" w:eastAsia="SimSun" w:hAnsiTheme="majorHAnsi"/>
          <w:iCs/>
          <w:lang w:val="en-ID" w:eastAsia="en-ID"/>
        </w:rPr>
        <w:t xml:space="preserve">the </w:t>
      </w:r>
      <m:oMath>
        <m:r>
          <w:rPr>
            <w:rFonts w:ascii="Cambria Math" w:eastAsia="SimSun" w:hAnsi="Cambria Math"/>
            <w:lang w:val="en-ID" w:eastAsia="en-ID"/>
          </w:rPr>
          <m:t>y(t)</m:t>
        </m:r>
      </m:oMath>
      <w:r w:rsidRPr="00B1224A">
        <w:rPr>
          <w:rFonts w:asciiTheme="majorHAnsi" w:eastAsia="SimSun" w:hAnsiTheme="majorHAnsi"/>
          <w:iCs/>
          <w:lang w:val="en-ID" w:eastAsia="en-ID"/>
        </w:rPr>
        <w:t xml:space="preserve"> and</w:t>
      </w:r>
      <w:proofErr w:type="gramEnd"/>
      <w:r w:rsidRPr="00B1224A">
        <w:rPr>
          <w:rFonts w:asciiTheme="majorHAnsi" w:eastAsia="SimSun" w:hAnsiTheme="majorHAnsi"/>
          <w:iCs/>
          <w:lang w:val="en-ID" w:eastAsia="en-ID"/>
        </w:rPr>
        <w:t xml:space="preserve"> </w:t>
      </w:r>
      <m:oMath>
        <m:r>
          <w:rPr>
            <w:rFonts w:ascii="Cambria Math" w:eastAsia="SimSun" w:hAnsi="Cambria Math"/>
            <w:lang w:val="en-ID" w:eastAsia="en-ID"/>
          </w:rPr>
          <m:t>θ(t)</m:t>
        </m:r>
      </m:oMath>
      <w:r w:rsidRPr="00B1224A">
        <w:rPr>
          <w:rFonts w:asciiTheme="majorHAnsi" w:eastAsia="SimSun" w:hAnsiTheme="majorHAnsi"/>
          <w:iCs/>
          <w:lang w:val="en-ID" w:eastAsia="en-ID"/>
        </w:rPr>
        <w:t xml:space="preserve"> solution graphs of order 4 ABM with the solution graph with Runge-</w:t>
      </w:r>
      <w:r w:rsidRPr="00B1224A">
        <w:rPr>
          <w:rFonts w:asciiTheme="majorHAnsi" w:eastAsia="SimSun" w:hAnsiTheme="majorHAnsi"/>
          <w:iCs/>
          <w:lang w:val="en-ID" w:eastAsia="en-ID"/>
        </w:rPr>
        <w:lastRenderedPageBreak/>
        <w:t>Kutta of order 4 was performed in Sari 2018.</w:t>
      </w:r>
      <w:r w:rsidRPr="00B1224A">
        <w:rPr>
          <w:rFonts w:asciiTheme="majorHAnsi" w:eastAsia="SimSun" w:hAnsiTheme="majorHAnsi"/>
          <w:iCs/>
          <w:lang w:eastAsia="en-ID"/>
        </w:rPr>
        <w:t xml:space="preserve"> The first simulation was carried out when h=1, the difference in the value of </w:t>
      </w:r>
      <m:oMath>
        <m:r>
          <w:rPr>
            <w:rFonts w:ascii="Cambria Math" w:eastAsia="SimSun" w:hAnsi="Cambria Math"/>
            <w:lang w:eastAsia="en-ID"/>
          </w:rPr>
          <m:t>y(t)</m:t>
        </m:r>
      </m:oMath>
      <w:r w:rsidRPr="00B1224A">
        <w:rPr>
          <w:rFonts w:asciiTheme="majorHAnsi" w:eastAsia="SimSun" w:hAnsiTheme="majorHAnsi"/>
          <w:iCs/>
          <w:lang w:eastAsia="en-ID"/>
        </w:rPr>
        <w:t xml:space="preserve"> of order 4 ABM and Runge-Kutta order 4 fluctuated in the range of </w:t>
      </w:r>
      <m:oMath>
        <m:r>
          <w:rPr>
            <w:rFonts w:ascii="Cambria Math" w:eastAsia="SimSun" w:hAnsi="Cambria Math"/>
            <w:lang w:eastAsia="en-ID"/>
          </w:rPr>
          <m:t>[0, 0.09]</m:t>
        </m:r>
      </m:oMath>
      <w:r w:rsidRPr="00B1224A">
        <w:rPr>
          <w:rFonts w:asciiTheme="majorHAnsi" w:eastAsia="SimSun" w:hAnsiTheme="majorHAnsi"/>
          <w:iCs/>
          <w:lang w:eastAsia="en-ID"/>
        </w:rPr>
        <w:t xml:space="preserve"> with almost the same graphic profile, and the difference in the value of</w:t>
      </w:r>
      <m:oMath>
        <m:r>
          <w:rPr>
            <w:rFonts w:ascii="Cambria Math" w:eastAsia="SimSun" w:hAnsi="Cambria Math"/>
            <w:lang w:eastAsia="en-ID"/>
          </w:rPr>
          <m:t xml:space="preserve"> θ(t)</m:t>
        </m:r>
      </m:oMath>
      <w:r w:rsidRPr="00B1224A">
        <w:rPr>
          <w:rFonts w:asciiTheme="majorHAnsi" w:eastAsia="SimSun" w:hAnsiTheme="majorHAnsi"/>
          <w:iCs/>
          <w:lang w:eastAsia="en-ID"/>
        </w:rPr>
        <w:t xml:space="preserve"> ABM of order 4 , and Runge-Kuta order 4 which is quite large with different graphic profiles. The second simulation was carried out when </w:t>
      </w:r>
      <m:oMath>
        <m:r>
          <w:rPr>
            <w:rFonts w:ascii="Cambria Math" w:eastAsia="SimSun" w:hAnsi="Cambria Math"/>
            <w:lang w:eastAsia="en-ID"/>
          </w:rPr>
          <m:t>h=0.01</m:t>
        </m:r>
      </m:oMath>
      <w:r w:rsidRPr="00B1224A">
        <w:rPr>
          <w:rFonts w:asciiTheme="majorHAnsi" w:eastAsia="SimSun" w:hAnsiTheme="majorHAnsi"/>
          <w:iCs/>
          <w:lang w:eastAsia="en-ID"/>
        </w:rPr>
        <w:t xml:space="preserve">, the difference in the value of </w:t>
      </w:r>
      <m:oMath>
        <m:r>
          <w:rPr>
            <w:rFonts w:ascii="Cambria Math" w:eastAsia="SimSun" w:hAnsi="Cambria Math"/>
            <w:lang w:eastAsia="en-ID"/>
          </w:rPr>
          <m:t>y(t)</m:t>
        </m:r>
      </m:oMath>
      <w:r w:rsidRPr="00B1224A">
        <w:rPr>
          <w:rFonts w:asciiTheme="majorHAnsi" w:eastAsia="SimSun" w:hAnsiTheme="majorHAnsi"/>
          <w:iCs/>
          <w:lang w:eastAsia="en-ID"/>
        </w:rPr>
        <w:t xml:space="preserve"> of order 4 ABM and Runge-Kutta order 4 was fluctuating which also ranged from </w:t>
      </w:r>
      <m:oMath>
        <m:r>
          <w:rPr>
            <w:rFonts w:ascii="Cambria Math" w:eastAsia="SimSun" w:hAnsi="Cambria Math"/>
            <w:lang w:eastAsia="en-ID"/>
          </w:rPr>
          <m:t>[0.0.09]</m:t>
        </m:r>
      </m:oMath>
      <w:r w:rsidRPr="00B1224A">
        <w:rPr>
          <w:rFonts w:asciiTheme="majorHAnsi" w:eastAsia="SimSun" w:hAnsiTheme="majorHAnsi"/>
          <w:iCs/>
          <w:lang w:eastAsia="en-ID"/>
        </w:rPr>
        <w:t xml:space="preserve"> with the same graphic profile, and the difference in the values of </w:t>
      </w:r>
      <m:oMath>
        <m:r>
          <w:rPr>
            <w:rFonts w:ascii="Cambria Math" w:eastAsia="SimSun" w:hAnsi="Cambria Math"/>
            <w:lang w:eastAsia="en-ID"/>
          </w:rPr>
          <m:t>θ(t)</m:t>
        </m:r>
      </m:oMath>
      <w:r w:rsidRPr="00B1224A">
        <w:rPr>
          <w:rFonts w:asciiTheme="majorHAnsi" w:eastAsia="SimSun" w:hAnsiTheme="majorHAnsi"/>
          <w:iCs/>
          <w:lang w:eastAsia="en-ID"/>
        </w:rPr>
        <w:t xml:space="preserve"> ABM of order 4 and Runge -Kutta order 4 fluctuates in the range of </w:t>
      </w:r>
      <m:oMath>
        <m:r>
          <w:rPr>
            <w:rFonts w:ascii="Cambria Math" w:eastAsia="SimSun" w:hAnsi="Cambria Math"/>
            <w:lang w:eastAsia="en-ID"/>
          </w:rPr>
          <m:t>[0,1]</m:t>
        </m:r>
      </m:oMath>
      <w:r w:rsidRPr="00B1224A">
        <w:rPr>
          <w:rFonts w:asciiTheme="majorHAnsi" w:eastAsia="SimSun" w:hAnsiTheme="majorHAnsi"/>
          <w:iCs/>
          <w:lang w:eastAsia="en-ID"/>
        </w:rPr>
        <w:t xml:space="preserve"> with the same graphic profile. So concluded that when </w:t>
      </w:r>
      <m:oMath>
        <m:r>
          <w:rPr>
            <w:rFonts w:ascii="Cambria Math" w:eastAsia="SimSun" w:hAnsi="Cambria Math"/>
            <w:lang w:eastAsia="en-ID"/>
          </w:rPr>
          <m:t>h=0.01</m:t>
        </m:r>
      </m:oMath>
      <w:r w:rsidRPr="00B1224A">
        <w:rPr>
          <w:rFonts w:asciiTheme="majorHAnsi" w:eastAsia="SimSun" w:hAnsiTheme="majorHAnsi"/>
          <w:iCs/>
          <w:lang w:eastAsia="en-ID"/>
        </w:rPr>
        <w:t xml:space="preserve"> comparison of ABM of order 4 and Runge-Kutta order of 4 is the best for displaying the graph profiles of </w:t>
      </w:r>
      <m:oMath>
        <m:r>
          <w:rPr>
            <w:rFonts w:ascii="Cambria Math" w:eastAsia="SimSun" w:hAnsi="Cambria Math"/>
            <w:lang w:val="en-ID" w:eastAsia="en-ID"/>
          </w:rPr>
          <m:t>y(t)</m:t>
        </m:r>
      </m:oMath>
      <w:r w:rsidRPr="00B1224A">
        <w:rPr>
          <w:rFonts w:asciiTheme="majorHAnsi" w:eastAsia="SimSun" w:hAnsiTheme="majorHAnsi"/>
          <w:iCs/>
          <w:lang w:val="en-ID" w:eastAsia="en-ID"/>
        </w:rPr>
        <w:t xml:space="preserve"> and </w:t>
      </w:r>
      <m:oMath>
        <m:r>
          <w:rPr>
            <w:rFonts w:ascii="Cambria Math" w:eastAsia="SimSun" w:hAnsi="Cambria Math"/>
            <w:lang w:val="en-ID" w:eastAsia="en-ID"/>
          </w:rPr>
          <m:t>θ(t)</m:t>
        </m:r>
      </m:oMath>
      <w:r w:rsidRPr="00B1224A">
        <w:rPr>
          <w:rFonts w:asciiTheme="majorHAnsi" w:eastAsia="SimSun" w:hAnsiTheme="majorHAnsi"/>
          <w:iCs/>
          <w:lang w:eastAsia="en-ID"/>
        </w:rPr>
        <w:t>.</w:t>
      </w:r>
      <w:r w:rsidRPr="00B1224A">
        <w:rPr>
          <w:rFonts w:asciiTheme="majorHAnsi" w:eastAsia="SimSun" w:hAnsiTheme="majorHAnsi"/>
          <w:iCs/>
          <w:lang w:val="en-ID" w:eastAsia="en-ID"/>
        </w:rPr>
        <w:t xml:space="preserve"> </w:t>
      </w:r>
      <w:proofErr w:type="gramStart"/>
      <w:r w:rsidRPr="00B1224A">
        <w:rPr>
          <w:rFonts w:asciiTheme="majorHAnsi" w:eastAsia="SimSun" w:hAnsiTheme="majorHAnsi"/>
          <w:iCs/>
          <w:lang w:val="en-ID" w:eastAsia="en-ID"/>
        </w:rPr>
        <w:t xml:space="preserve">Further research can </w:t>
      </w:r>
      <w:proofErr w:type="spellStart"/>
      <w:r w:rsidRPr="00B1224A">
        <w:rPr>
          <w:rFonts w:asciiTheme="majorHAnsi" w:eastAsia="SimSun" w:hAnsiTheme="majorHAnsi"/>
          <w:iCs/>
          <w:lang w:val="en-ID" w:eastAsia="en-ID"/>
        </w:rPr>
        <w:t>exp</w:t>
      </w:r>
      <w:proofErr w:type="spellEnd"/>
      <w:r w:rsidRPr="00B1224A">
        <w:rPr>
          <w:rFonts w:asciiTheme="majorHAnsi" w:eastAsia="SimSun" w:hAnsiTheme="majorHAnsi"/>
          <w:iCs/>
          <w:lang w:eastAsia="en-ID"/>
        </w:rPr>
        <w:t>l</w:t>
      </w:r>
      <w:r w:rsidRPr="00B1224A">
        <w:rPr>
          <w:rFonts w:asciiTheme="majorHAnsi" w:eastAsia="SimSun" w:hAnsiTheme="majorHAnsi"/>
          <w:iCs/>
          <w:lang w:val="en-ID" w:eastAsia="en-ID"/>
        </w:rPr>
        <w:t>or</w:t>
      </w:r>
      <w:r w:rsidRPr="00B1224A">
        <w:rPr>
          <w:rFonts w:asciiTheme="majorHAnsi" w:eastAsia="SimSun" w:hAnsiTheme="majorHAnsi"/>
          <w:iCs/>
          <w:lang w:eastAsia="en-ID"/>
        </w:rPr>
        <w:t>ation</w:t>
      </w:r>
      <w:r w:rsidRPr="00B1224A">
        <w:rPr>
          <w:rFonts w:asciiTheme="majorHAnsi" w:eastAsia="SimSun" w:hAnsiTheme="majorHAnsi"/>
          <w:iCs/>
          <w:lang w:val="en-ID" w:eastAsia="en-ID"/>
        </w:rPr>
        <w:t xml:space="preserve"> numerical solutions using other methods</w:t>
      </w:r>
      <w:r w:rsidRPr="00B1224A">
        <w:rPr>
          <w:rFonts w:asciiTheme="majorHAnsi" w:eastAsia="SimSun" w:hAnsiTheme="majorHAnsi"/>
          <w:iCs/>
          <w:lang w:val="id-ID" w:eastAsia="en-ID"/>
        </w:rPr>
        <w:t>.</w:t>
      </w:r>
      <w:proofErr w:type="gramEnd"/>
    </w:p>
    <w:p w:rsidR="00B1224A" w:rsidRPr="00B1224A" w:rsidRDefault="00B1224A" w:rsidP="00C73FDD">
      <w:pPr>
        <w:ind w:firstLine="709"/>
        <w:jc w:val="both"/>
        <w:rPr>
          <w:rFonts w:asciiTheme="majorHAnsi" w:eastAsia="SimSun" w:hAnsiTheme="majorHAnsi"/>
          <w:iCs/>
          <w:lang w:val="en-ID" w:eastAsia="en-ID"/>
        </w:rPr>
      </w:pPr>
    </w:p>
    <w:p w:rsidR="00B1224A" w:rsidRPr="0077218E" w:rsidRDefault="00291761" w:rsidP="00B1224A">
      <w:pPr>
        <w:pStyle w:val="Keywords"/>
        <w:ind w:left="1134" w:hanging="1134"/>
        <w:rPr>
          <w:rFonts w:asciiTheme="majorHAnsi" w:hAnsiTheme="majorHAnsi"/>
          <w:color w:val="00B0F0"/>
          <w:szCs w:val="20"/>
          <w:lang w:val="id-ID"/>
        </w:rPr>
      </w:pPr>
      <w:r w:rsidRPr="00B1224A">
        <w:rPr>
          <w:rFonts w:asciiTheme="majorHAnsi" w:hAnsiTheme="majorHAnsi"/>
          <w:b/>
          <w:szCs w:val="20"/>
        </w:rPr>
        <w:t>Keywords</w:t>
      </w:r>
      <w:r w:rsidRPr="00B1224A">
        <w:rPr>
          <w:rFonts w:asciiTheme="majorHAnsi" w:hAnsiTheme="majorHAnsi"/>
          <w:szCs w:val="20"/>
        </w:rPr>
        <w:t xml:space="preserve">: </w:t>
      </w:r>
      <w:r w:rsidR="00B1224A" w:rsidRPr="00B1224A">
        <w:rPr>
          <w:rFonts w:asciiTheme="majorHAnsi" w:hAnsiTheme="majorHAnsi"/>
          <w:szCs w:val="20"/>
        </w:rPr>
        <w:t xml:space="preserve">Mathematical Model of String Vibration Flying Fox, Adams-Bashforth-Moulton, Runge-Kutta order 4, Graph Profile </w:t>
      </w:r>
      <m:oMath>
        <m:r>
          <w:rPr>
            <w:rFonts w:ascii="Cambria Math" w:eastAsia="SimSun" w:hAnsi="Cambria Math" w:cs="Times New Roman"/>
            <w:szCs w:val="20"/>
            <w:lang w:eastAsia="en-ID"/>
          </w:rPr>
          <m:t>y(t)</m:t>
        </m:r>
      </m:oMath>
      <w:r w:rsidR="00B1224A">
        <w:rPr>
          <w:rFonts w:asciiTheme="majorHAnsi" w:eastAsia="SimSun" w:hAnsiTheme="majorHAnsi" w:cs="Times New Roman"/>
          <w:szCs w:val="20"/>
          <w:lang w:eastAsia="en-ID"/>
        </w:rPr>
        <w:t xml:space="preserve"> </w:t>
      </w:r>
      <w:r w:rsidR="00B1224A" w:rsidRPr="0077218E">
        <w:rPr>
          <w:rFonts w:asciiTheme="majorHAnsi" w:eastAsia="SimSun" w:hAnsiTheme="majorHAnsi" w:cs="Times New Roman"/>
          <w:szCs w:val="20"/>
          <w:lang w:eastAsia="en-ID"/>
        </w:rPr>
        <w:t>an</w:t>
      </w:r>
      <w:r w:rsidR="00B1224A">
        <w:rPr>
          <w:rFonts w:asciiTheme="majorHAnsi" w:eastAsia="SimSun" w:hAnsiTheme="majorHAnsi" w:cs="Times New Roman"/>
          <w:szCs w:val="20"/>
          <w:lang w:val="id-ID" w:eastAsia="en-ID"/>
        </w:rPr>
        <w:t>d</w:t>
      </w:r>
      <w:r w:rsidR="00B1224A" w:rsidRPr="0077218E">
        <w:rPr>
          <w:rFonts w:asciiTheme="majorHAnsi" w:eastAsia="SimSun" w:hAnsiTheme="majorHAnsi" w:cs="Times New Roman"/>
          <w:szCs w:val="20"/>
          <w:lang w:eastAsia="en-ID"/>
        </w:rPr>
        <w:t xml:space="preserve"> </w:t>
      </w:r>
      <m:oMath>
        <m:r>
          <w:rPr>
            <w:rFonts w:ascii="Cambria Math" w:eastAsia="SimSun" w:hAnsi="Cambria Math" w:cs="Times New Roman"/>
            <w:szCs w:val="20"/>
            <w:lang w:eastAsia="en-ID"/>
          </w:rPr>
          <m:t>θ(t)</m:t>
        </m:r>
      </m:oMath>
    </w:p>
    <w:sdt>
      <w:sdtPr>
        <w:rPr>
          <w:b w:val="0"/>
          <w:bCs w:val="0"/>
          <w:caps w:val="0"/>
          <w:kern w:val="0"/>
          <w:sz w:val="20"/>
          <w:szCs w:val="20"/>
          <w:lang w:val="de-DE"/>
        </w:rPr>
        <w:id w:val="-573587230"/>
        <w:bibliography/>
      </w:sdtPr>
      <w:sdtEndPr/>
      <w:sdtContent>
        <w:p w:rsidR="00EE2F0A" w:rsidRPr="00B95FF0" w:rsidRDefault="00EE2F0A" w:rsidP="00EE2F0A">
          <w:pPr>
            <w:pStyle w:val="Heading1"/>
            <w:rPr>
              <w:rFonts w:asciiTheme="majorHAnsi" w:hAnsiTheme="majorHAnsi" w:cstheme="majorBidi"/>
              <w:szCs w:val="24"/>
              <w:lang w:val="id-ID"/>
            </w:rPr>
          </w:pPr>
          <w:r w:rsidRPr="00B95FF0">
            <w:rPr>
              <w:rFonts w:asciiTheme="majorHAnsi" w:hAnsiTheme="majorHAnsi" w:cstheme="majorBidi"/>
              <w:szCs w:val="24"/>
              <w:lang w:val="id-ID"/>
            </w:rPr>
            <w:t>Pendahuluan</w:t>
          </w:r>
        </w:p>
        <w:p w:rsidR="00EE2F0A" w:rsidRPr="00B95FF0" w:rsidRDefault="00EE2F0A" w:rsidP="00EE2F0A">
          <w:pPr>
            <w:pStyle w:val="ListParagraph"/>
            <w:spacing w:after="0" w:line="240" w:lineRule="auto"/>
            <w:ind w:left="0" w:firstLine="567"/>
            <w:jc w:val="both"/>
            <w:rPr>
              <w:rFonts w:asciiTheme="majorHAnsi" w:hAnsiTheme="majorHAnsi"/>
              <w:iCs/>
              <w:sz w:val="24"/>
              <w:szCs w:val="24"/>
            </w:rPr>
          </w:pPr>
          <w:r w:rsidRPr="00B95FF0">
            <w:rPr>
              <w:rFonts w:asciiTheme="majorHAnsi" w:hAnsiTheme="majorHAnsi"/>
              <w:bCs/>
              <w:i/>
              <w:iCs/>
              <w:sz w:val="24"/>
              <w:szCs w:val="24"/>
            </w:rPr>
            <w:t xml:space="preserve"> Flying fox</w:t>
          </w:r>
          <w:r w:rsidRPr="00B95FF0">
            <w:rPr>
              <w:rFonts w:asciiTheme="majorHAnsi" w:hAnsiTheme="majorHAnsi"/>
              <w:bCs/>
              <w:sz w:val="24"/>
              <w:szCs w:val="24"/>
            </w:rPr>
            <w:t xml:space="preserve"> terdiri atas katrol yang dikaitkan pada kabel (dawai) yang terbuat dari </w:t>
          </w:r>
          <w:r w:rsidRPr="00B95FF0">
            <w:rPr>
              <w:rFonts w:asciiTheme="majorHAnsi" w:hAnsiTheme="majorHAnsi"/>
              <w:bCs/>
              <w:i/>
              <w:iCs/>
              <w:sz w:val="24"/>
              <w:szCs w:val="24"/>
            </w:rPr>
            <w:t xml:space="preserve">stainless steel </w:t>
          </w:r>
          <w:r w:rsidRPr="00B95FF0">
            <w:rPr>
              <w:rFonts w:asciiTheme="majorHAnsi" w:hAnsiTheme="majorHAnsi"/>
              <w:bCs/>
              <w:sz w:val="24"/>
              <w:szCs w:val="24"/>
            </w:rPr>
            <w:t xml:space="preserve">dan kedua ujungnya dikaitkan pada suatu penyangga dengan kemiringan tertentu. Hal ini bertujuan untuk memungkinkan beban </w:t>
          </w:r>
          <w:r>
            <w:rPr>
              <w:rFonts w:asciiTheme="majorHAnsi" w:hAnsiTheme="majorHAnsi"/>
              <w:bCs/>
              <w:sz w:val="24"/>
              <w:szCs w:val="24"/>
            </w:rPr>
            <w:t xml:space="preserve">meluncur bebas </w:t>
          </w:r>
          <w:r w:rsidRPr="00B95FF0">
            <w:rPr>
              <w:rFonts w:asciiTheme="majorHAnsi" w:hAnsiTheme="majorHAnsi"/>
              <w:bCs/>
              <w:sz w:val="24"/>
              <w:szCs w:val="24"/>
            </w:rPr>
            <w:t>ke penyangga yang lebih rendah</w:t>
          </w:r>
          <w:r>
            <w:rPr>
              <w:rFonts w:asciiTheme="majorHAnsi" w:hAnsiTheme="majorHAnsi"/>
              <w:bCs/>
              <w:sz w:val="24"/>
              <w:szCs w:val="24"/>
            </w:rPr>
            <w:t xml:space="preserve"> dengan tetap mempertimbangkan gaya</w:t>
          </w:r>
          <w:r w:rsidRPr="00B95FF0">
            <w:rPr>
              <w:rFonts w:asciiTheme="majorHAnsi" w:hAnsiTheme="majorHAnsi"/>
              <w:bCs/>
              <w:sz w:val="24"/>
              <w:szCs w:val="24"/>
            </w:rPr>
            <w:t xml:space="preserve"> gravitasi. </w:t>
          </w:r>
          <w:r w:rsidRPr="00B95FF0">
            <w:rPr>
              <w:rFonts w:asciiTheme="majorHAnsi" w:hAnsiTheme="majorHAnsi"/>
              <w:bCs/>
              <w:i/>
              <w:iCs/>
              <w:sz w:val="24"/>
              <w:szCs w:val="24"/>
            </w:rPr>
            <w:t xml:space="preserve">Flying fox </w:t>
          </w:r>
          <w:r w:rsidRPr="00B95FF0">
            <w:rPr>
              <w:rFonts w:asciiTheme="majorHAnsi" w:hAnsiTheme="majorHAnsi"/>
              <w:bCs/>
              <w:sz w:val="24"/>
              <w:szCs w:val="24"/>
            </w:rPr>
            <w:t xml:space="preserve">dikenal dengan istilah </w:t>
          </w:r>
          <w:r w:rsidRPr="00B95FF0">
            <w:rPr>
              <w:rFonts w:asciiTheme="majorHAnsi" w:hAnsiTheme="majorHAnsi"/>
              <w:bCs/>
              <w:i/>
              <w:iCs/>
              <w:sz w:val="24"/>
              <w:szCs w:val="24"/>
            </w:rPr>
            <w:t xml:space="preserve">zip line </w:t>
          </w:r>
          <w:r w:rsidRPr="00B95FF0">
            <w:rPr>
              <w:rFonts w:asciiTheme="majorHAnsi" w:hAnsiTheme="majorHAnsi"/>
              <w:bCs/>
              <w:sz w:val="24"/>
              <w:szCs w:val="24"/>
            </w:rPr>
            <w:t>yang berskala kecil</w:t>
          </w:r>
          <w:sdt>
            <w:sdtPr>
              <w:rPr>
                <w:rFonts w:asciiTheme="majorHAnsi" w:hAnsiTheme="majorHAnsi"/>
                <w:bCs/>
                <w:sz w:val="24"/>
                <w:szCs w:val="24"/>
              </w:rPr>
              <w:id w:val="2102217285"/>
              <w:citation/>
            </w:sdtPr>
            <w:sdtEndPr/>
            <w:sdtContent>
              <w:r w:rsidRPr="00B95FF0">
                <w:rPr>
                  <w:rFonts w:asciiTheme="majorHAnsi" w:hAnsiTheme="majorHAnsi"/>
                  <w:bCs/>
                  <w:sz w:val="24"/>
                  <w:szCs w:val="24"/>
                </w:rPr>
                <w:fldChar w:fldCharType="begin"/>
              </w:r>
              <w:r w:rsidRPr="00B95FF0">
                <w:rPr>
                  <w:rFonts w:asciiTheme="majorHAnsi" w:hAnsiTheme="majorHAnsi"/>
                  <w:bCs/>
                  <w:sz w:val="24"/>
                  <w:szCs w:val="24"/>
                </w:rPr>
                <w:instrText xml:space="preserve"> CITATION Ros \l 1057 </w:instrText>
              </w:r>
              <w:r w:rsidRPr="00B95FF0">
                <w:rPr>
                  <w:rFonts w:asciiTheme="majorHAnsi" w:hAnsiTheme="majorHAnsi"/>
                  <w:bCs/>
                  <w:sz w:val="24"/>
                  <w:szCs w:val="24"/>
                </w:rPr>
                <w:fldChar w:fldCharType="separate"/>
              </w:r>
              <w:r w:rsidRPr="00B95FF0">
                <w:rPr>
                  <w:rFonts w:asciiTheme="majorHAnsi" w:hAnsiTheme="majorHAnsi"/>
                  <w:bCs/>
                  <w:noProof/>
                  <w:sz w:val="24"/>
                  <w:szCs w:val="24"/>
                </w:rPr>
                <w:t xml:space="preserve"> </w:t>
              </w:r>
              <w:r w:rsidRPr="00B95FF0">
                <w:rPr>
                  <w:rFonts w:asciiTheme="majorHAnsi" w:hAnsiTheme="majorHAnsi"/>
                  <w:noProof/>
                  <w:sz w:val="24"/>
                  <w:szCs w:val="24"/>
                </w:rPr>
                <w:t>[1]</w:t>
              </w:r>
              <w:r w:rsidRPr="00B95FF0">
                <w:rPr>
                  <w:rFonts w:asciiTheme="majorHAnsi" w:hAnsiTheme="majorHAnsi"/>
                  <w:bCs/>
                  <w:sz w:val="24"/>
                  <w:szCs w:val="24"/>
                </w:rPr>
                <w:fldChar w:fldCharType="end"/>
              </w:r>
            </w:sdtContent>
          </w:sdt>
          <w:r w:rsidRPr="00B95FF0">
            <w:rPr>
              <w:rFonts w:asciiTheme="majorHAnsi" w:hAnsiTheme="majorHAnsi"/>
              <w:sz w:val="24"/>
              <w:szCs w:val="24"/>
            </w:rPr>
            <w:t xml:space="preserve">. Untuk mengetahui beban ditampung oleh </w:t>
          </w:r>
          <w:r w:rsidRPr="00B95FF0">
            <w:rPr>
              <w:rFonts w:asciiTheme="majorHAnsi" w:hAnsiTheme="majorHAnsi"/>
              <w:i/>
              <w:sz w:val="24"/>
              <w:szCs w:val="24"/>
            </w:rPr>
            <w:t xml:space="preserve">flying </w:t>
          </w:r>
          <w:r w:rsidRPr="00B95FF0">
            <w:rPr>
              <w:rFonts w:asciiTheme="majorHAnsi" w:hAnsiTheme="majorHAnsi"/>
              <w:sz w:val="24"/>
              <w:szCs w:val="24"/>
            </w:rPr>
            <w:t xml:space="preserve">fox sehingga dapat mengurangi terjadinya kecelakaan pada saat penggunaan </w:t>
          </w:r>
          <w:r w:rsidRPr="00B95FF0">
            <w:rPr>
              <w:rFonts w:asciiTheme="majorHAnsi" w:hAnsiTheme="majorHAnsi"/>
              <w:i/>
              <w:sz w:val="24"/>
              <w:szCs w:val="24"/>
            </w:rPr>
            <w:t xml:space="preserve">flying fox </w:t>
          </w:r>
          <w:r>
            <w:rPr>
              <w:rFonts w:asciiTheme="majorHAnsi" w:hAnsiTheme="majorHAnsi"/>
              <w:iCs/>
              <w:sz w:val="24"/>
              <w:szCs w:val="24"/>
            </w:rPr>
            <w:t xml:space="preserve"> </w:t>
          </w:r>
          <w:r w:rsidRPr="00B95FF0">
            <w:rPr>
              <w:rFonts w:asciiTheme="majorHAnsi" w:hAnsiTheme="majorHAnsi"/>
              <w:iCs/>
              <w:sz w:val="24"/>
              <w:szCs w:val="24"/>
            </w:rPr>
            <w:t xml:space="preserve">dan </w:t>
          </w:r>
          <w:r w:rsidRPr="00B95FF0">
            <w:rPr>
              <w:rFonts w:asciiTheme="majorHAnsi" w:hAnsiTheme="majorHAnsi"/>
              <w:sz w:val="24"/>
              <w:szCs w:val="24"/>
            </w:rPr>
            <w:t xml:space="preserve">meminimalisir waktu pembuatan </w:t>
          </w:r>
          <w:r w:rsidRPr="00B95FF0">
            <w:rPr>
              <w:rFonts w:asciiTheme="majorHAnsi" w:hAnsiTheme="majorHAnsi"/>
              <w:i/>
              <w:sz w:val="24"/>
              <w:szCs w:val="24"/>
            </w:rPr>
            <w:t>flying fox</w:t>
          </w:r>
          <w:r w:rsidRPr="00B95FF0">
            <w:rPr>
              <w:rFonts w:asciiTheme="majorHAnsi" w:hAnsiTheme="majorHAnsi"/>
              <w:iCs/>
              <w:sz w:val="24"/>
              <w:szCs w:val="24"/>
            </w:rPr>
            <w:t xml:space="preserve"> diciptakan sebuat persamaan model matematika.</w:t>
          </w:r>
        </w:p>
        <w:p w:rsidR="00EE2F0A" w:rsidRPr="00B95FF0" w:rsidRDefault="00EE2F0A" w:rsidP="00EE2F0A">
          <w:pPr>
            <w:pStyle w:val="ListParagraph"/>
            <w:spacing w:after="0" w:line="240" w:lineRule="auto"/>
            <w:ind w:left="0" w:firstLine="567"/>
            <w:jc w:val="both"/>
            <w:rPr>
              <w:rFonts w:asciiTheme="majorHAnsi" w:hAnsiTheme="majorHAnsi"/>
              <w:iCs/>
              <w:sz w:val="24"/>
              <w:szCs w:val="24"/>
            </w:rPr>
          </w:pPr>
        </w:p>
        <w:p w:rsidR="00EE2F0A" w:rsidRPr="00B95FF0" w:rsidRDefault="00EE2F0A" w:rsidP="00EE2F0A">
          <w:pPr>
            <w:pStyle w:val="ListParagraph"/>
            <w:spacing w:after="0" w:line="240" w:lineRule="auto"/>
            <w:ind w:left="0" w:firstLine="567"/>
            <w:jc w:val="both"/>
            <w:rPr>
              <w:rFonts w:asciiTheme="majorHAnsi" w:hAnsiTheme="majorHAnsi"/>
              <w:sz w:val="24"/>
              <w:szCs w:val="24"/>
            </w:rPr>
          </w:pPr>
          <w:r w:rsidRPr="00B95FF0">
            <w:rPr>
              <w:rFonts w:asciiTheme="majorHAnsi" w:hAnsiTheme="majorHAnsi"/>
              <w:sz w:val="24"/>
              <w:szCs w:val="24"/>
            </w:rPr>
            <w:t xml:space="preserve">Model matematika adalah suatu cara sederhana untuk menerjemahkan suatu masalah ke dalam bahasa matematika dengan menggunakan persamaan, pertidaksamaan, atau fungsi. Secara umum, model matematika ditulis ke dalam bentuk persamaan diferensial </w:t>
          </w:r>
          <w:sdt>
            <w:sdtPr>
              <w:rPr>
                <w:rFonts w:asciiTheme="majorHAnsi" w:hAnsiTheme="majorHAnsi"/>
                <w:sz w:val="24"/>
                <w:szCs w:val="24"/>
              </w:rPr>
              <w:id w:val="710623909"/>
              <w:citation/>
            </w:sdtPr>
            <w:sdtEndPr/>
            <w:sdtContent>
              <w:r w:rsidRPr="00B95FF0">
                <w:rPr>
                  <w:rFonts w:asciiTheme="majorHAnsi" w:hAnsiTheme="majorHAnsi"/>
                  <w:sz w:val="24"/>
                  <w:szCs w:val="24"/>
                </w:rPr>
                <w:fldChar w:fldCharType="begin"/>
              </w:r>
              <w:r w:rsidRPr="00B95FF0">
                <w:rPr>
                  <w:rFonts w:asciiTheme="majorHAnsi" w:hAnsiTheme="majorHAnsi"/>
                  <w:sz w:val="24"/>
                  <w:szCs w:val="24"/>
                </w:rPr>
                <w:instrText xml:space="preserve"> CITATION Kar12 \l 1057 </w:instrText>
              </w:r>
              <w:r w:rsidRPr="00B95FF0">
                <w:rPr>
                  <w:rFonts w:asciiTheme="majorHAnsi" w:hAnsiTheme="majorHAnsi"/>
                  <w:sz w:val="24"/>
                  <w:szCs w:val="24"/>
                </w:rPr>
                <w:fldChar w:fldCharType="separate"/>
              </w:r>
              <w:r w:rsidRPr="00B95FF0">
                <w:rPr>
                  <w:rFonts w:asciiTheme="majorHAnsi" w:hAnsiTheme="majorHAnsi"/>
                  <w:noProof/>
                  <w:sz w:val="24"/>
                  <w:szCs w:val="24"/>
                </w:rPr>
                <w:t>[2]</w:t>
              </w:r>
              <w:r w:rsidRPr="00B95FF0">
                <w:rPr>
                  <w:rFonts w:asciiTheme="majorHAnsi" w:hAnsiTheme="majorHAnsi"/>
                  <w:sz w:val="24"/>
                  <w:szCs w:val="24"/>
                </w:rPr>
                <w:fldChar w:fldCharType="end"/>
              </w:r>
            </w:sdtContent>
          </w:sdt>
          <w:r w:rsidRPr="00B95FF0">
            <w:rPr>
              <w:rFonts w:asciiTheme="majorHAnsi" w:hAnsiTheme="majorHAnsi"/>
              <w:sz w:val="24"/>
              <w:szCs w:val="24"/>
            </w:rPr>
            <w:t xml:space="preserve">. persamaan diferensial adalah suatu persamaan yang memuat suatu fungsi yang tak diketahui derivatif-derivatifnya. Persamaan diferensial terbagi menjadi dua macam, yaitu persamaan diferensial biasa dan persamaan diferensial parsial. Persamaan diferensial biasa hanya memiliki satu variabel bebas, sedangkan persamaan diferensial parsial memiliki dua atau lebih variabel bebas </w:t>
          </w:r>
          <w:sdt>
            <w:sdtPr>
              <w:rPr>
                <w:rFonts w:asciiTheme="majorHAnsi" w:hAnsiTheme="majorHAnsi"/>
                <w:sz w:val="24"/>
                <w:szCs w:val="24"/>
              </w:rPr>
              <w:id w:val="819012919"/>
              <w:citation/>
            </w:sdtPr>
            <w:sdtEndPr/>
            <w:sdtContent>
              <w:r w:rsidRPr="00B95FF0">
                <w:rPr>
                  <w:rFonts w:asciiTheme="majorHAnsi" w:hAnsiTheme="majorHAnsi"/>
                  <w:sz w:val="24"/>
                  <w:szCs w:val="24"/>
                </w:rPr>
                <w:fldChar w:fldCharType="begin"/>
              </w:r>
              <w:r w:rsidRPr="00B95FF0">
                <w:rPr>
                  <w:rFonts w:asciiTheme="majorHAnsi" w:hAnsiTheme="majorHAnsi"/>
                  <w:sz w:val="24"/>
                  <w:szCs w:val="24"/>
                </w:rPr>
                <w:instrText xml:space="preserve"> CITATION Zil13 \l 1057 </w:instrText>
              </w:r>
              <w:r w:rsidRPr="00B95FF0">
                <w:rPr>
                  <w:rFonts w:asciiTheme="majorHAnsi" w:hAnsiTheme="majorHAnsi"/>
                  <w:sz w:val="24"/>
                  <w:szCs w:val="24"/>
                </w:rPr>
                <w:fldChar w:fldCharType="separate"/>
              </w:r>
              <w:r w:rsidRPr="00B95FF0">
                <w:rPr>
                  <w:rFonts w:asciiTheme="majorHAnsi" w:hAnsiTheme="majorHAnsi"/>
                  <w:noProof/>
                  <w:sz w:val="24"/>
                  <w:szCs w:val="24"/>
                </w:rPr>
                <w:t>[3]</w:t>
              </w:r>
              <w:r w:rsidRPr="00B95FF0">
                <w:rPr>
                  <w:rFonts w:asciiTheme="majorHAnsi" w:hAnsiTheme="majorHAnsi"/>
                  <w:sz w:val="24"/>
                  <w:szCs w:val="24"/>
                </w:rPr>
                <w:fldChar w:fldCharType="end"/>
              </w:r>
            </w:sdtContent>
          </w:sdt>
          <w:r w:rsidRPr="00B95FF0">
            <w:rPr>
              <w:rFonts w:asciiTheme="majorHAnsi" w:hAnsiTheme="majorHAnsi"/>
              <w:sz w:val="24"/>
              <w:szCs w:val="24"/>
            </w:rPr>
            <w:t>.</w:t>
          </w:r>
        </w:p>
        <w:p w:rsidR="00EE2F0A" w:rsidRPr="00B95FF0" w:rsidRDefault="00EE2F0A" w:rsidP="00EE2F0A">
          <w:pPr>
            <w:pStyle w:val="ListParagraph"/>
            <w:spacing w:after="0" w:line="240" w:lineRule="auto"/>
            <w:ind w:left="0" w:firstLine="567"/>
            <w:rPr>
              <w:rFonts w:asciiTheme="majorHAnsi" w:hAnsiTheme="majorHAnsi"/>
              <w:iCs/>
              <w:sz w:val="24"/>
              <w:szCs w:val="24"/>
            </w:rPr>
          </w:pPr>
        </w:p>
        <w:p w:rsidR="00EE2F0A" w:rsidRDefault="00EE2F0A" w:rsidP="00EE2F0A">
          <w:pPr>
            <w:pStyle w:val="ListParagraph"/>
            <w:spacing w:after="0" w:line="240" w:lineRule="auto"/>
            <w:ind w:left="0" w:firstLine="567"/>
            <w:jc w:val="both"/>
            <w:rPr>
              <w:rFonts w:asciiTheme="majorHAnsi" w:hAnsiTheme="majorHAnsi"/>
              <w:sz w:val="24"/>
              <w:szCs w:val="24"/>
            </w:rPr>
          </w:pPr>
          <w:r w:rsidRPr="00B95FF0">
            <w:rPr>
              <w:rFonts w:asciiTheme="majorHAnsi" w:hAnsiTheme="majorHAnsi"/>
              <w:bCs/>
              <w:sz w:val="24"/>
              <w:szCs w:val="24"/>
            </w:rPr>
            <w:t xml:space="preserve">Pada penelitian yang dilakukan oleh Kusumastuti, dkk (2017) tercipta sebuah model matematika persamaan pada dawai </w:t>
          </w:r>
          <w:r w:rsidRPr="00B95FF0">
            <w:rPr>
              <w:rFonts w:asciiTheme="majorHAnsi" w:hAnsiTheme="majorHAnsi"/>
              <w:bCs/>
              <w:i/>
              <w:sz w:val="24"/>
              <w:szCs w:val="24"/>
            </w:rPr>
            <w:t>flying fox</w:t>
          </w:r>
          <w:r w:rsidRPr="00B95FF0">
            <w:rPr>
              <w:rFonts w:asciiTheme="majorHAnsi" w:hAnsiTheme="majorHAnsi"/>
              <w:bCs/>
              <w:sz w:val="24"/>
              <w:szCs w:val="24"/>
            </w:rPr>
            <w:t xml:space="preserve">. Model matematika vibrasi dawai </w:t>
          </w:r>
          <w:r w:rsidRPr="00B95FF0">
            <w:rPr>
              <w:rFonts w:asciiTheme="majorHAnsi" w:hAnsiTheme="majorHAnsi"/>
              <w:bCs/>
              <w:i/>
              <w:iCs/>
              <w:sz w:val="24"/>
              <w:szCs w:val="24"/>
            </w:rPr>
            <w:t>flying fox</w:t>
          </w:r>
          <w:r w:rsidRPr="00B95FF0">
            <w:rPr>
              <w:rFonts w:asciiTheme="majorHAnsi" w:hAnsiTheme="majorHAnsi"/>
              <w:bCs/>
              <w:sz w:val="24"/>
              <w:szCs w:val="24"/>
            </w:rPr>
            <w:t xml:space="preserve"> diperuntukkan untuk memperkirakan beban yang dapat di tampung </w:t>
          </w:r>
          <w:r w:rsidRPr="00B95FF0">
            <w:rPr>
              <w:rFonts w:asciiTheme="majorHAnsi" w:hAnsiTheme="majorHAnsi"/>
              <w:bCs/>
              <w:i/>
              <w:sz w:val="24"/>
              <w:szCs w:val="24"/>
            </w:rPr>
            <w:t>flying fox</w:t>
          </w:r>
          <w:r w:rsidRPr="00B95FF0">
            <w:rPr>
              <w:rFonts w:asciiTheme="majorHAnsi" w:hAnsiTheme="majorHAnsi"/>
              <w:bCs/>
              <w:sz w:val="24"/>
              <w:szCs w:val="24"/>
            </w:rPr>
            <w:t xml:space="preserve"> dengan cara mengukur lendutan dawai dan sudut antara dawai dengan lendutannya</w:t>
          </w:r>
          <w:sdt>
            <w:sdtPr>
              <w:rPr>
                <w:rFonts w:asciiTheme="majorHAnsi" w:hAnsiTheme="majorHAnsi"/>
                <w:bCs/>
                <w:sz w:val="24"/>
                <w:szCs w:val="24"/>
              </w:rPr>
              <w:id w:val="-612901305"/>
              <w:citation/>
            </w:sdtPr>
            <w:sdtEndPr/>
            <w:sdtContent>
              <w:r w:rsidRPr="00B95FF0">
                <w:rPr>
                  <w:rFonts w:asciiTheme="majorHAnsi" w:hAnsiTheme="majorHAnsi"/>
                  <w:bCs/>
                  <w:sz w:val="24"/>
                  <w:szCs w:val="24"/>
                </w:rPr>
                <w:fldChar w:fldCharType="begin"/>
              </w:r>
              <w:r w:rsidR="00CC7D54">
                <w:rPr>
                  <w:rFonts w:asciiTheme="majorHAnsi" w:hAnsiTheme="majorHAnsi"/>
                  <w:bCs/>
                  <w:sz w:val="24"/>
                  <w:szCs w:val="24"/>
                </w:rPr>
                <w:instrText xml:space="preserve">CITATION Placeholder1 \l 1057 </w:instrText>
              </w:r>
              <w:r w:rsidRPr="00B95FF0">
                <w:rPr>
                  <w:rFonts w:asciiTheme="majorHAnsi" w:hAnsiTheme="majorHAnsi"/>
                  <w:bCs/>
                  <w:sz w:val="24"/>
                  <w:szCs w:val="24"/>
                </w:rPr>
                <w:fldChar w:fldCharType="separate"/>
              </w:r>
              <w:r w:rsidR="00CC7D54">
                <w:rPr>
                  <w:rFonts w:asciiTheme="majorHAnsi" w:hAnsiTheme="majorHAnsi"/>
                  <w:bCs/>
                  <w:noProof/>
                  <w:sz w:val="24"/>
                  <w:szCs w:val="24"/>
                </w:rPr>
                <w:t xml:space="preserve"> </w:t>
              </w:r>
              <w:r w:rsidR="00CC7D54" w:rsidRPr="00CC7D54">
                <w:rPr>
                  <w:rFonts w:asciiTheme="majorHAnsi" w:hAnsiTheme="majorHAnsi"/>
                  <w:noProof/>
                  <w:sz w:val="24"/>
                  <w:szCs w:val="24"/>
                </w:rPr>
                <w:t>[4]</w:t>
              </w:r>
              <w:r w:rsidRPr="00B95FF0">
                <w:rPr>
                  <w:rFonts w:asciiTheme="majorHAnsi" w:hAnsiTheme="majorHAnsi"/>
                  <w:bCs/>
                  <w:sz w:val="24"/>
                  <w:szCs w:val="24"/>
                </w:rPr>
                <w:fldChar w:fldCharType="end"/>
              </w:r>
            </w:sdtContent>
          </w:sdt>
          <w:r w:rsidRPr="00B95FF0">
            <w:rPr>
              <w:rFonts w:asciiTheme="majorHAnsi" w:hAnsiTheme="majorHAnsi"/>
              <w:sz w:val="24"/>
              <w:szCs w:val="24"/>
            </w:rPr>
            <w:t>.</w:t>
          </w:r>
          <w:r>
            <w:rPr>
              <w:rFonts w:asciiTheme="majorHAnsi" w:hAnsiTheme="majorHAnsi"/>
              <w:sz w:val="24"/>
              <w:szCs w:val="24"/>
            </w:rPr>
            <w:t xml:space="preserve"> </w:t>
          </w:r>
          <w:r w:rsidRPr="00B95FF0">
            <w:rPr>
              <w:rFonts w:asciiTheme="majorHAnsi" w:hAnsiTheme="majorHAnsi"/>
              <w:bCs/>
              <w:sz w:val="24"/>
              <w:szCs w:val="24"/>
            </w:rPr>
            <w:t xml:space="preserve">Model matematika persamaan dawai </w:t>
          </w:r>
          <w:r w:rsidRPr="00B95FF0">
            <w:rPr>
              <w:rFonts w:asciiTheme="majorHAnsi" w:hAnsiTheme="majorHAnsi"/>
              <w:bCs/>
              <w:i/>
              <w:sz w:val="24"/>
              <w:szCs w:val="24"/>
            </w:rPr>
            <w:t>flying fox</w:t>
          </w:r>
          <w:r w:rsidRPr="00B95FF0">
            <w:rPr>
              <w:rFonts w:asciiTheme="majorHAnsi" w:hAnsiTheme="majorHAnsi"/>
              <w:bCs/>
              <w:sz w:val="24"/>
              <w:szCs w:val="24"/>
            </w:rPr>
            <w:t xml:space="preserve"> terdiri atas dua persamaan, yaitu persamaan pertama untuk mengukur lendutan pada dawai, dan persamaan kedua untuk mengukur sudut antara dawai dan lendutan dawai, Persamaan untuk menghitung lendutan dawai dengan variabel </w:t>
          </w:r>
          <m:oMath>
            <m:r>
              <w:rPr>
                <w:rFonts w:ascii="Cambria Math" w:hAnsi="Cambria Math"/>
                <w:sz w:val="24"/>
                <w:szCs w:val="24"/>
              </w:rPr>
              <m:t>y</m:t>
            </m:r>
          </m:oMath>
          <w:r w:rsidRPr="00B95FF0">
            <w:rPr>
              <w:rFonts w:asciiTheme="majorHAnsi" w:eastAsiaTheme="minorEastAsia" w:hAnsiTheme="majorHAnsi"/>
              <w:bCs/>
              <w:sz w:val="24"/>
              <w:szCs w:val="24"/>
            </w:rPr>
            <w:t xml:space="preserve"> dan persamaan untuk menghitung sudut dawai dengan variabel </w:t>
          </w:r>
          <m:oMath>
            <m:r>
              <w:rPr>
                <w:rFonts w:ascii="Cambria Math" w:eastAsiaTheme="minorEastAsia" w:hAnsi="Cambria Math"/>
                <w:sz w:val="24"/>
                <w:szCs w:val="24"/>
              </w:rPr>
              <m:t>θ</m:t>
            </m:r>
          </m:oMath>
          <w:r w:rsidRPr="00B95FF0">
            <w:rPr>
              <w:rFonts w:asciiTheme="majorHAnsi" w:eastAsiaTheme="minorEastAsia" w:hAnsiTheme="majorHAnsi"/>
              <w:bCs/>
              <w:sz w:val="24"/>
              <w:szCs w:val="24"/>
            </w:rPr>
            <w:t xml:space="preserve"> </w:t>
          </w:r>
          <w:r w:rsidRPr="00B95FF0">
            <w:rPr>
              <w:rFonts w:asciiTheme="majorHAnsi" w:hAnsiTheme="majorHAnsi"/>
              <w:sz w:val="24"/>
              <w:szCs w:val="24"/>
            </w:rPr>
            <w:t>melibatkan beberapa parameter. Model matemaika yang telah dikonstruksi oleh Kusumastuti, dkk (2017) sebagai berikut:</w:t>
          </w:r>
        </w:p>
        <w:p w:rsidR="00EE2F0A" w:rsidRPr="00B95FF0" w:rsidRDefault="00EE2F0A" w:rsidP="00EE2F0A">
          <w:pPr>
            <w:pStyle w:val="ListParagraph"/>
            <w:spacing w:after="0" w:line="240" w:lineRule="auto"/>
            <w:ind w:left="0" w:firstLine="567"/>
            <w:jc w:val="both"/>
            <w:rPr>
              <w:rFonts w:asciiTheme="majorHAnsi" w:hAnsiTheme="majorHAnsi"/>
              <w:bCs/>
              <w:sz w:val="24"/>
              <w:szCs w:val="24"/>
            </w:rPr>
          </w:pPr>
        </w:p>
        <w:p w:rsidR="00EE2F0A" w:rsidRPr="00EE2F0A" w:rsidRDefault="00FB15F2" w:rsidP="00EE2F0A">
          <w:pPr>
            <w:pStyle w:val="Body"/>
            <w:spacing w:line="240" w:lineRule="auto"/>
            <w:ind w:firstLine="567"/>
            <w:rPr>
              <w:rFonts w:asciiTheme="majorHAnsi" w:hAnsiTheme="majorHAnsi"/>
              <w:szCs w:val="24"/>
            </w:rPr>
          </w:pPr>
          <m:oMathPara>
            <m:oMath>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d</m:t>
                      </m:r>
                    </m:e>
                    <m:sup>
                      <m:r>
                        <w:rPr>
                          <w:rFonts w:ascii="Cambria Math" w:eastAsiaTheme="minorEastAsia" w:hAnsi="Cambria Math"/>
                          <w:szCs w:val="24"/>
                        </w:rPr>
                        <m:t>2</m:t>
                      </m:r>
                    </m:sup>
                  </m:sSup>
                  <m:r>
                    <w:rPr>
                      <w:rFonts w:ascii="Cambria Math" w:eastAsiaTheme="minorEastAsia" w:hAnsi="Cambria Math"/>
                      <w:szCs w:val="24"/>
                    </w:rPr>
                    <m:t>y</m:t>
                  </m:r>
                </m:num>
                <m:den>
                  <m:r>
                    <w:rPr>
                      <w:rFonts w:ascii="Cambria Math" w:eastAsiaTheme="minorEastAsia" w:hAnsi="Cambria Math"/>
                      <w:szCs w:val="24"/>
                    </w:rPr>
                    <m:t>d</m:t>
                  </m:r>
                  <m:sSup>
                    <m:sSupPr>
                      <m:ctrlPr>
                        <w:rPr>
                          <w:rFonts w:ascii="Cambria Math" w:eastAsiaTheme="minorEastAsia" w:hAnsi="Cambria Math"/>
                          <w:i/>
                          <w:szCs w:val="24"/>
                        </w:rPr>
                      </m:ctrlPr>
                    </m:sSupPr>
                    <m:e>
                      <m:r>
                        <w:rPr>
                          <w:rFonts w:ascii="Cambria Math" w:eastAsiaTheme="minorEastAsia" w:hAnsi="Cambria Math"/>
                          <w:szCs w:val="24"/>
                        </w:rPr>
                        <m:t>t</m:t>
                      </m:r>
                    </m:e>
                    <m:sup>
                      <m:r>
                        <w:rPr>
                          <w:rFonts w:ascii="Cambria Math" w:eastAsiaTheme="minorEastAsia" w:hAnsi="Cambria Math"/>
                          <w:szCs w:val="24"/>
                        </w:rPr>
                        <m:t>2</m:t>
                      </m:r>
                    </m:sup>
                  </m:sSup>
                </m:den>
              </m:f>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rPr>
                    <m:t>1</m:t>
                  </m:r>
                </m:sub>
              </m:sSub>
              <m:f>
                <m:fPr>
                  <m:ctrlPr>
                    <w:rPr>
                      <w:rFonts w:ascii="Cambria Math" w:eastAsiaTheme="minorEastAsia" w:hAnsi="Cambria Math"/>
                      <w:i/>
                      <w:szCs w:val="24"/>
                    </w:rPr>
                  </m:ctrlPr>
                </m:fPr>
                <m:num>
                  <m:r>
                    <w:rPr>
                      <w:rFonts w:ascii="Cambria Math" w:eastAsiaTheme="minorEastAsia" w:hAnsi="Cambria Math"/>
                      <w:szCs w:val="24"/>
                    </w:rPr>
                    <m:t>dy</m:t>
                  </m:r>
                </m:num>
                <m:den>
                  <m:r>
                    <w:rPr>
                      <w:rFonts w:ascii="Cambria Math" w:eastAsiaTheme="minorEastAsia" w:hAnsi="Cambria Math"/>
                      <w:szCs w:val="24"/>
                    </w:rPr>
                    <m:t>dt</m:t>
                  </m:r>
                </m:den>
              </m:f>
              <m:r>
                <w:rPr>
                  <w:rFonts w:ascii="Cambria Math" w:eastAsiaTheme="minorEastAsia" w:hAnsi="Cambria Math"/>
                  <w:szCs w:val="24"/>
                </w:rPr>
                <m:t>-</m:t>
              </m:r>
              <m:f>
                <m:fPr>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μ</m:t>
                          </m:r>
                        </m:e>
                        <m:sub>
                          <m:r>
                            <w:rPr>
                              <w:rFonts w:ascii="Cambria Math" w:eastAsiaTheme="minorEastAsia" w:hAnsi="Cambria Math"/>
                              <w:szCs w:val="24"/>
                            </w:rPr>
                            <m:t>k</m:t>
                          </m:r>
                        </m:sub>
                      </m:sSub>
                      <m:r>
                        <w:rPr>
                          <w:rFonts w:ascii="Cambria Math" w:eastAsiaTheme="minorEastAsia" w:hAnsi="Cambria Math"/>
                          <w:szCs w:val="24"/>
                        </w:rPr>
                        <m:t>N+bηv-2EA</m:t>
                      </m:r>
                    </m:e>
                  </m:d>
                  <m:r>
                    <w:rPr>
                      <w:rFonts w:ascii="Cambria Math" w:eastAsiaTheme="minorEastAsia" w:hAnsi="Cambria Math"/>
                      <w:szCs w:val="24"/>
                    </w:rPr>
                    <m:t>y</m:t>
                  </m:r>
                </m:num>
                <m:den>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d</m:t>
                      </m:r>
                    </m:sub>
                  </m:sSub>
                  <m:r>
                    <w:rPr>
                      <w:rFonts w:ascii="Cambria Math" w:eastAsiaTheme="minorEastAsia" w:hAnsi="Cambria Math"/>
                      <w:szCs w:val="24"/>
                    </w:rPr>
                    <m:t>L</m:t>
                  </m:r>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b</m:t>
                      </m:r>
                    </m:sub>
                  </m:sSub>
                  <m:r>
                    <w:rPr>
                      <w:rFonts w:ascii="Cambria Math" w:eastAsiaTheme="minorEastAsia" w:hAnsi="Cambria Math"/>
                      <w:szCs w:val="24"/>
                    </w:rPr>
                    <m:t>g</m:t>
                  </m:r>
                </m:num>
                <m:den>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d</m:t>
                      </m:r>
                    </m:sub>
                  </m:sSub>
                </m:den>
              </m:f>
            </m:oMath>
          </m:oMathPara>
        </w:p>
        <w:p w:rsidR="00EE2F0A" w:rsidRPr="00B95FF0" w:rsidRDefault="00EE2F0A" w:rsidP="00EE2F0A">
          <w:pPr>
            <w:pStyle w:val="Body"/>
            <w:spacing w:line="240" w:lineRule="auto"/>
            <w:ind w:firstLine="567"/>
            <w:rPr>
              <w:rFonts w:asciiTheme="majorHAnsi" w:hAnsiTheme="majorHAnsi"/>
              <w:szCs w:val="24"/>
            </w:rPr>
          </w:pPr>
        </w:p>
        <w:p w:rsidR="00EE2F0A" w:rsidRPr="00B95FF0" w:rsidRDefault="00FB15F2" w:rsidP="00EE2F0A">
          <w:pPr>
            <w:pStyle w:val="Body"/>
            <w:spacing w:line="240" w:lineRule="auto"/>
            <w:ind w:firstLine="567"/>
            <w:rPr>
              <w:rFonts w:asciiTheme="majorHAnsi" w:hAnsiTheme="majorHAnsi"/>
              <w:szCs w:val="24"/>
              <w:lang w:val="id-ID"/>
            </w:rPr>
          </w:pPr>
          <m:oMathPara>
            <m:oMath>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d</m:t>
                      </m:r>
                    </m:e>
                    <m:sup>
                      <m:r>
                        <w:rPr>
                          <w:rFonts w:ascii="Cambria Math" w:hAnsi="Cambria Math"/>
                          <w:szCs w:val="24"/>
                        </w:rPr>
                        <m:t>2</m:t>
                      </m:r>
                    </m:sup>
                  </m:sSup>
                  <m:r>
                    <w:rPr>
                      <w:rFonts w:ascii="Cambria Math" w:hAnsi="Cambria Math"/>
                      <w:szCs w:val="24"/>
                    </w:rPr>
                    <m:t>θ</m:t>
                  </m:r>
                </m:num>
                <m:den>
                  <m:r>
                    <w:rPr>
                      <w:rFonts w:ascii="Cambria Math" w:hAnsi="Cambria Math"/>
                      <w:szCs w:val="24"/>
                    </w:rPr>
                    <m:t>d</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den>
              </m:f>
              <m:r>
                <w:rPr>
                  <w:rFonts w:ascii="Cambria Math" w:hAnsi="Cambria Math"/>
                  <w:szCs w:val="24"/>
                </w:rPr>
                <m:t>=-</m:t>
              </m:r>
              <m:sSub>
                <m:sSubPr>
                  <m:ctrlPr>
                    <w:rPr>
                      <w:rFonts w:ascii="Cambria Math" w:hAnsi="Cambria Math"/>
                      <w:i/>
                      <w:szCs w:val="24"/>
                    </w:rPr>
                  </m:ctrlPr>
                </m:sSubPr>
                <m:e>
                  <m:r>
                    <w:rPr>
                      <w:rFonts w:ascii="Cambria Math" w:hAnsi="Cambria Math"/>
                      <w:szCs w:val="24"/>
                    </w:rPr>
                    <m:t>δ</m:t>
                  </m:r>
                </m:e>
                <m:sub>
                  <m:r>
                    <w:rPr>
                      <w:rFonts w:ascii="Cambria Math" w:hAnsi="Cambria Math"/>
                      <w:szCs w:val="24"/>
                    </w:rPr>
                    <m:t>2</m:t>
                  </m:r>
                </m:sub>
              </m:sSub>
              <m:f>
                <m:fPr>
                  <m:ctrlPr>
                    <w:rPr>
                      <w:rFonts w:ascii="Cambria Math" w:hAnsi="Cambria Math"/>
                      <w:i/>
                      <w:szCs w:val="24"/>
                    </w:rPr>
                  </m:ctrlPr>
                </m:fPr>
                <m:num>
                  <m:r>
                    <w:rPr>
                      <w:rFonts w:ascii="Cambria Math" w:hAnsi="Cambria Math"/>
                      <w:szCs w:val="24"/>
                    </w:rPr>
                    <m:t>dθ</m:t>
                  </m:r>
                </m:num>
                <m:den>
                  <m:r>
                    <w:rPr>
                      <w:rFonts w:ascii="Cambria Math" w:hAnsi="Cambria Math"/>
                      <w:szCs w:val="24"/>
                    </w:rPr>
                    <m:t>dt</m:t>
                  </m:r>
                </m:den>
              </m:f>
              <m:r>
                <w:rPr>
                  <w:rFonts w:ascii="Cambria Math" w:hAnsi="Cambria Math"/>
                  <w:szCs w:val="24"/>
                </w:rPr>
                <m:t>-</m:t>
              </m:r>
              <m:f>
                <m:fPr>
                  <m:ctrlPr>
                    <w:rPr>
                      <w:rFonts w:ascii="Cambria Math" w:hAnsi="Cambria Math"/>
                      <w:i/>
                      <w:szCs w:val="24"/>
                    </w:rPr>
                  </m:ctrlPr>
                </m:fPr>
                <m:num>
                  <m:r>
                    <w:rPr>
                      <w:rFonts w:ascii="Cambria Math" w:hAnsi="Cambria Math"/>
                      <w:szCs w:val="24"/>
                    </w:rPr>
                    <m:t>6k</m:t>
                  </m:r>
                </m:num>
                <m:den>
                  <m:sSub>
                    <m:sSubPr>
                      <m:ctrlPr>
                        <w:rPr>
                          <w:rFonts w:ascii="Cambria Math" w:hAnsi="Cambria Math"/>
                          <w:i/>
                          <w:szCs w:val="24"/>
                        </w:rPr>
                      </m:ctrlPr>
                    </m:sSubPr>
                    <m:e>
                      <m:r>
                        <w:rPr>
                          <w:rFonts w:ascii="Cambria Math" w:hAnsi="Cambria Math"/>
                          <w:szCs w:val="24"/>
                        </w:rPr>
                        <m:t>m</m:t>
                      </m:r>
                    </m:e>
                    <m:sub>
                      <m:r>
                        <w:rPr>
                          <w:rFonts w:ascii="Cambria Math" w:hAnsi="Cambria Math"/>
                          <w:szCs w:val="24"/>
                        </w:rPr>
                        <m:t>d</m:t>
                      </m:r>
                    </m:sub>
                  </m:sSub>
                </m:den>
              </m:f>
              <m:d>
                <m:dPr>
                  <m:ctrlPr>
                    <w:rPr>
                      <w:rFonts w:ascii="Cambria Math" w:hAnsi="Cambria Math"/>
                      <w:i/>
                      <w:szCs w:val="24"/>
                    </w:rPr>
                  </m:ctrlPr>
                </m:dPr>
                <m:e>
                  <m:f>
                    <m:fPr>
                      <m:ctrlPr>
                        <w:rPr>
                          <w:rFonts w:ascii="Cambria Math" w:eastAsiaTheme="minorEastAsia" w:hAnsi="Cambria Math"/>
                          <w:i/>
                          <w:szCs w:val="24"/>
                        </w:rPr>
                      </m:ctrlPr>
                    </m:fPr>
                    <m:num>
                      <m:func>
                        <m:funcPr>
                          <m:ctrlPr>
                            <w:rPr>
                              <w:rFonts w:ascii="Cambria Math" w:eastAsiaTheme="minorEastAsia" w:hAnsi="Cambria Math"/>
                              <w:i/>
                              <w:szCs w:val="24"/>
                            </w:rPr>
                          </m:ctrlPr>
                        </m:funcPr>
                        <m:fName>
                          <m:r>
                            <m:rPr>
                              <m:sty m:val="p"/>
                            </m:rPr>
                            <w:rPr>
                              <w:rFonts w:ascii="Cambria Math" w:eastAsiaTheme="minorEastAsia" w:hAnsi="Cambria Math"/>
                              <w:szCs w:val="24"/>
                            </w:rPr>
                            <m:t>sin</m:t>
                          </m:r>
                        </m:fName>
                        <m:e>
                          <m:r>
                            <w:rPr>
                              <w:rFonts w:ascii="Cambria Math" w:eastAsiaTheme="minorEastAsia" w:hAnsi="Cambria Math"/>
                              <w:szCs w:val="24"/>
                            </w:rPr>
                            <m:t>θ</m:t>
                          </m:r>
                        </m:e>
                      </m:func>
                    </m:num>
                    <m:den>
                      <m:sSup>
                        <m:sSupPr>
                          <m:ctrlPr>
                            <w:rPr>
                              <w:rFonts w:ascii="Cambria Math" w:eastAsiaTheme="minorEastAsia" w:hAnsi="Cambria Math"/>
                              <w:i/>
                              <w:szCs w:val="24"/>
                            </w:rPr>
                          </m:ctrlPr>
                        </m:sSupPr>
                        <m:e>
                          <m:d>
                            <m:dPr>
                              <m:ctrlPr>
                                <w:rPr>
                                  <w:rFonts w:ascii="Cambria Math" w:eastAsiaTheme="minorEastAsia" w:hAnsi="Cambria Math"/>
                                  <w:i/>
                                  <w:szCs w:val="24"/>
                                </w:rPr>
                              </m:ctrlPr>
                            </m:dPr>
                            <m:e>
                              <m:func>
                                <m:funcPr>
                                  <m:ctrlPr>
                                    <w:rPr>
                                      <w:rFonts w:ascii="Cambria Math" w:eastAsiaTheme="minorEastAsia" w:hAnsi="Cambria Math"/>
                                      <w:i/>
                                      <w:szCs w:val="24"/>
                                    </w:rPr>
                                  </m:ctrlPr>
                                </m:funcPr>
                                <m:fName>
                                  <m:r>
                                    <m:rPr>
                                      <m:sty m:val="p"/>
                                    </m:rPr>
                                    <w:rPr>
                                      <w:rFonts w:ascii="Cambria Math" w:eastAsiaTheme="minorEastAsia" w:hAnsi="Cambria Math"/>
                                      <w:szCs w:val="24"/>
                                    </w:rPr>
                                    <m:t>cos</m:t>
                                  </m:r>
                                </m:fName>
                                <m:e>
                                  <m:r>
                                    <w:rPr>
                                      <w:rFonts w:ascii="Cambria Math" w:eastAsiaTheme="minorEastAsia" w:hAnsi="Cambria Math"/>
                                      <w:szCs w:val="24"/>
                                    </w:rPr>
                                    <m:t>θ</m:t>
                                  </m:r>
                                </m:e>
                              </m:func>
                            </m:e>
                          </m:d>
                        </m:e>
                        <m:sup>
                          <m:r>
                            <w:rPr>
                              <w:rFonts w:ascii="Cambria Math" w:eastAsiaTheme="minorEastAsia" w:hAnsi="Cambria Math"/>
                              <w:szCs w:val="24"/>
                            </w:rPr>
                            <m:t>3</m:t>
                          </m:r>
                        </m:sup>
                      </m:sSup>
                    </m:den>
                  </m:f>
                </m:e>
              </m:d>
              <m:r>
                <w:rPr>
                  <w:rFonts w:ascii="Cambria Math" w:hAnsi="Cambria Math"/>
                  <w:szCs w:val="24"/>
                </w:rPr>
                <m:t>+0.05</m:t>
              </m:r>
              <m:func>
                <m:funcPr>
                  <m:ctrlPr>
                    <w:rPr>
                      <w:rFonts w:ascii="Cambria Math" w:hAnsi="Cambria Math"/>
                      <w:i/>
                      <w:szCs w:val="24"/>
                    </w:rPr>
                  </m:ctrlPr>
                </m:funcPr>
                <m:fName>
                  <m:r>
                    <m:rPr>
                      <m:sty m:val="p"/>
                    </m:rPr>
                    <w:rPr>
                      <w:rFonts w:ascii="Cambria Math" w:hAnsi="Cambria Math"/>
                      <w:szCs w:val="24"/>
                    </w:rPr>
                    <m:t>sin</m:t>
                  </m:r>
                </m:fName>
                <m:e>
                  <m:r>
                    <w:rPr>
                      <w:rFonts w:ascii="Cambria Math" w:hAnsi="Cambria Math"/>
                      <w:szCs w:val="24"/>
                    </w:rPr>
                    <m:t>t</m:t>
                  </m:r>
                </m:e>
              </m:func>
            </m:oMath>
          </m:oMathPara>
        </w:p>
        <w:p w:rsidR="00EE2F0A" w:rsidRPr="00B95FF0" w:rsidRDefault="00EE2F0A" w:rsidP="00EE2F0A">
          <w:pPr>
            <w:pStyle w:val="Body"/>
            <w:spacing w:line="240" w:lineRule="auto"/>
            <w:ind w:firstLine="0"/>
            <w:rPr>
              <w:rFonts w:asciiTheme="majorHAnsi" w:hAnsiTheme="majorHAnsi"/>
              <w:szCs w:val="24"/>
            </w:rPr>
          </w:pPr>
        </w:p>
        <w:p w:rsidR="00EE2F0A" w:rsidRPr="00B95FF0" w:rsidRDefault="00EE2F0A" w:rsidP="00EE2F0A">
          <w:pPr>
            <w:pStyle w:val="Body"/>
            <w:spacing w:line="240" w:lineRule="auto"/>
            <w:ind w:firstLine="567"/>
            <w:rPr>
              <w:rFonts w:asciiTheme="majorHAnsi" w:hAnsiTheme="majorHAnsi"/>
              <w:szCs w:val="24"/>
            </w:rPr>
          </w:pPr>
          <w:proofErr w:type="gramStart"/>
          <w:r w:rsidRPr="00B95FF0">
            <w:rPr>
              <w:rFonts w:asciiTheme="majorHAnsi" w:hAnsiTheme="majorHAnsi"/>
              <w:szCs w:val="24"/>
            </w:rPr>
            <w:lastRenderedPageBreak/>
            <w:t xml:space="preserve">Persamaan model matematika dawai </w:t>
          </w:r>
          <w:r w:rsidRPr="00B95FF0">
            <w:rPr>
              <w:rFonts w:asciiTheme="majorHAnsi" w:hAnsiTheme="majorHAnsi"/>
              <w:i/>
              <w:szCs w:val="24"/>
            </w:rPr>
            <w:t>flying fox</w:t>
          </w:r>
          <w:r w:rsidRPr="00B95FF0">
            <w:rPr>
              <w:rFonts w:asciiTheme="majorHAnsi" w:hAnsiTheme="majorHAnsi"/>
              <w:szCs w:val="24"/>
            </w:rPr>
            <w:t xml:space="preserve"> dinyatakan dalam persamaan diferensial biasa orde kedua.</w:t>
          </w:r>
          <w:proofErr w:type="gramEnd"/>
          <w:r w:rsidRPr="00B95FF0">
            <w:rPr>
              <w:rFonts w:asciiTheme="majorHAnsi" w:hAnsiTheme="majorHAnsi"/>
              <w:szCs w:val="24"/>
            </w:rPr>
            <w:t xml:space="preserve"> </w:t>
          </w:r>
          <w:proofErr w:type="gramStart"/>
          <w:r w:rsidRPr="00B95FF0">
            <w:rPr>
              <w:rFonts w:asciiTheme="majorHAnsi" w:hAnsiTheme="majorHAnsi"/>
              <w:szCs w:val="24"/>
            </w:rPr>
            <w:t xml:space="preserve">Untuk mengetahui nilai </w:t>
          </w:r>
          <w:r w:rsidRPr="00B95FF0">
            <w:rPr>
              <w:rFonts w:asciiTheme="majorHAnsi" w:hAnsiTheme="majorHAnsi"/>
              <w:i/>
              <w:szCs w:val="24"/>
            </w:rPr>
            <w:t>error</w:t>
          </w:r>
          <w:r w:rsidRPr="00B95FF0">
            <w:rPr>
              <w:rFonts w:asciiTheme="majorHAnsi" w:hAnsiTheme="majorHAnsi"/>
              <w:szCs w:val="24"/>
            </w:rPr>
            <w:t xml:space="preserve"> (galat) persamaan ini dalam penyelesaiannya menggunakan metode numerik</w:t>
          </w:r>
          <w:r w:rsidRPr="00B95FF0">
            <w:rPr>
              <w:rFonts w:asciiTheme="majorHAnsi" w:hAnsiTheme="majorHAnsi"/>
              <w:szCs w:val="24"/>
              <w:lang w:val="id-ID"/>
            </w:rPr>
            <w:t>.</w:t>
          </w:r>
          <w:proofErr w:type="gramEnd"/>
          <w:r w:rsidRPr="00B95FF0">
            <w:rPr>
              <w:rFonts w:asciiTheme="majorHAnsi" w:hAnsiTheme="majorHAnsi"/>
              <w:szCs w:val="24"/>
              <w:lang w:val="id-ID"/>
            </w:rPr>
            <w:t xml:space="preserve"> </w:t>
          </w:r>
          <w:proofErr w:type="gramStart"/>
          <w:r w:rsidRPr="00B95FF0">
            <w:rPr>
              <w:rFonts w:asciiTheme="majorHAnsi" w:hAnsiTheme="majorHAnsi"/>
              <w:szCs w:val="24"/>
            </w:rPr>
            <w:t xml:space="preserve">Simulasi numerik untuk dua persamaan pada model matematika dawai </w:t>
          </w:r>
          <w:r w:rsidRPr="00B95FF0">
            <w:rPr>
              <w:rFonts w:asciiTheme="majorHAnsi" w:hAnsiTheme="majorHAnsi"/>
              <w:i/>
              <w:szCs w:val="24"/>
            </w:rPr>
            <w:t>flying fox</w:t>
          </w:r>
          <w:r w:rsidRPr="00B95FF0">
            <w:rPr>
              <w:rFonts w:asciiTheme="majorHAnsi" w:hAnsiTheme="majorHAnsi"/>
              <w:szCs w:val="24"/>
            </w:rPr>
            <w:t xml:space="preserve"> dapat menggunakan metode Adams-Bashforth-Moulton</w:t>
          </w:r>
          <w:r w:rsidRPr="00B95FF0">
            <w:rPr>
              <w:rFonts w:asciiTheme="majorHAnsi" w:hAnsiTheme="majorHAnsi"/>
              <w:szCs w:val="24"/>
              <w:lang w:val="id-ID"/>
            </w:rPr>
            <w:t xml:space="preserve"> orde 4</w:t>
          </w:r>
          <w:r w:rsidRPr="00B95FF0">
            <w:rPr>
              <w:rFonts w:asciiTheme="majorHAnsi" w:hAnsiTheme="majorHAnsi"/>
              <w:szCs w:val="24"/>
            </w:rPr>
            <w:t>.</w:t>
          </w:r>
          <w:proofErr w:type="gramEnd"/>
        </w:p>
        <w:p w:rsidR="00EE2F0A" w:rsidRPr="00B95FF0" w:rsidRDefault="00EE2F0A" w:rsidP="00EE2F0A">
          <w:pPr>
            <w:pStyle w:val="Body"/>
            <w:spacing w:line="240" w:lineRule="auto"/>
            <w:ind w:firstLine="567"/>
            <w:rPr>
              <w:rFonts w:asciiTheme="majorHAnsi" w:hAnsiTheme="majorHAnsi"/>
              <w:szCs w:val="24"/>
            </w:rPr>
          </w:pPr>
        </w:p>
        <w:p w:rsidR="00EE2F0A" w:rsidRDefault="00EE2F0A" w:rsidP="00EE2F0A">
          <w:pPr>
            <w:pStyle w:val="ListParagraph"/>
            <w:spacing w:line="240" w:lineRule="auto"/>
            <w:ind w:left="0" w:firstLine="567"/>
            <w:jc w:val="both"/>
            <w:rPr>
              <w:rFonts w:asciiTheme="majorHAnsi" w:eastAsiaTheme="minorEastAsia" w:hAnsiTheme="majorHAnsi"/>
              <w:bCs/>
              <w:sz w:val="24"/>
              <w:szCs w:val="24"/>
            </w:rPr>
          </w:pPr>
          <w:r w:rsidRPr="00B95FF0">
            <w:rPr>
              <w:rFonts w:asciiTheme="majorHAnsi" w:hAnsiTheme="majorHAnsi"/>
              <w:sz w:val="24"/>
              <w:szCs w:val="24"/>
            </w:rPr>
            <w:t xml:space="preserve">Metode Adam-Bashforth-Moulton merupakan cara mencari solusi numerik pada titik tertentu dari suatu persamaan differensial </w:t>
          </w:r>
          <w:r w:rsidRPr="00B95FF0">
            <w:rPr>
              <w:rFonts w:asciiTheme="majorHAnsi" w:hAnsiTheme="majorHAnsi"/>
              <w:i/>
              <w:sz w:val="24"/>
              <w:szCs w:val="24"/>
            </w:rPr>
            <w:t>nonlinear</w:t>
          </w:r>
          <w:r w:rsidRPr="00B95FF0">
            <w:rPr>
              <w:rFonts w:asciiTheme="majorHAnsi" w:hAnsiTheme="majorHAnsi"/>
              <w:sz w:val="24"/>
              <w:szCs w:val="24"/>
            </w:rPr>
            <w:t xml:space="preserve"> dengan nilai awal yang telah diketahui</w:t>
          </w:r>
          <w:sdt>
            <w:sdtPr>
              <w:rPr>
                <w:rFonts w:asciiTheme="majorHAnsi" w:hAnsiTheme="majorHAnsi"/>
                <w:sz w:val="24"/>
                <w:szCs w:val="24"/>
              </w:rPr>
              <w:id w:val="604539653"/>
              <w:citation/>
            </w:sdtPr>
            <w:sdtEndPr/>
            <w:sdtContent>
              <w:r w:rsidRPr="00B95FF0">
                <w:rPr>
                  <w:rFonts w:asciiTheme="majorHAnsi" w:hAnsiTheme="majorHAnsi"/>
                  <w:sz w:val="24"/>
                  <w:szCs w:val="24"/>
                </w:rPr>
                <w:fldChar w:fldCharType="begin"/>
              </w:r>
              <w:r w:rsidRPr="00B95FF0">
                <w:rPr>
                  <w:rFonts w:asciiTheme="majorHAnsi" w:hAnsiTheme="majorHAnsi"/>
                  <w:sz w:val="24"/>
                  <w:szCs w:val="24"/>
                </w:rPr>
                <w:instrText xml:space="preserve"> CITATION Ast90 \l 1057 </w:instrText>
              </w:r>
              <w:r w:rsidRPr="00B95FF0">
                <w:rPr>
                  <w:rFonts w:asciiTheme="majorHAnsi" w:hAnsiTheme="majorHAnsi"/>
                  <w:sz w:val="24"/>
                  <w:szCs w:val="24"/>
                </w:rPr>
                <w:fldChar w:fldCharType="separate"/>
              </w:r>
              <w:r w:rsidRPr="00B95FF0">
                <w:rPr>
                  <w:rFonts w:asciiTheme="majorHAnsi" w:hAnsiTheme="majorHAnsi"/>
                  <w:noProof/>
                  <w:sz w:val="24"/>
                  <w:szCs w:val="24"/>
                </w:rPr>
                <w:t xml:space="preserve"> [5]</w:t>
              </w:r>
              <w:r w:rsidRPr="00B95FF0">
                <w:rPr>
                  <w:rFonts w:asciiTheme="majorHAnsi" w:hAnsiTheme="majorHAnsi"/>
                  <w:sz w:val="24"/>
                  <w:szCs w:val="24"/>
                </w:rPr>
                <w:fldChar w:fldCharType="end"/>
              </w:r>
            </w:sdtContent>
          </w:sdt>
          <w:r w:rsidRPr="00B95FF0">
            <w:rPr>
              <w:rFonts w:asciiTheme="majorHAnsi" w:hAnsiTheme="majorHAnsi"/>
              <w:sz w:val="24"/>
              <w:szCs w:val="24"/>
            </w:rPr>
            <w:t xml:space="preserve">. </w:t>
          </w:r>
          <w:r w:rsidRPr="00B95FF0">
            <w:rPr>
              <w:rFonts w:asciiTheme="majorHAnsi" w:hAnsiTheme="majorHAnsi"/>
              <w:bCs/>
              <w:sz w:val="24"/>
              <w:szCs w:val="24"/>
            </w:rPr>
            <w:t xml:space="preserve">Metode Adams-Bashforth-Moulton adalah proses mencari nilai fungsi </w:t>
          </w:r>
          <m:oMath>
            <m:r>
              <w:rPr>
                <w:rFonts w:ascii="Cambria Math" w:hAnsi="Cambria Math"/>
                <w:sz w:val="24"/>
                <w:szCs w:val="24"/>
              </w:rPr>
              <m:t>y(x)</m:t>
            </m:r>
          </m:oMath>
          <w:r w:rsidRPr="00B95FF0">
            <w:rPr>
              <w:rFonts w:asciiTheme="majorHAnsi" w:eastAsiaTheme="minorEastAsia" w:hAnsiTheme="majorHAnsi"/>
              <w:bCs/>
              <w:sz w:val="24"/>
              <w:szCs w:val="24"/>
            </w:rPr>
            <w:t xml:space="preserve"> pada titik </w:t>
          </w:r>
          <m:oMath>
            <m:r>
              <w:rPr>
                <w:rFonts w:ascii="Cambria Math" w:eastAsiaTheme="minorEastAsia" w:hAnsi="Cambria Math"/>
                <w:sz w:val="24"/>
                <w:szCs w:val="24"/>
              </w:rPr>
              <m:t>x</m:t>
            </m:r>
          </m:oMath>
          <w:r w:rsidRPr="00B95FF0">
            <w:rPr>
              <w:rFonts w:asciiTheme="majorHAnsi" w:eastAsiaTheme="minorEastAsia" w:hAnsiTheme="majorHAnsi"/>
              <w:bCs/>
              <w:sz w:val="24"/>
              <w:szCs w:val="24"/>
            </w:rPr>
            <w:t xml:space="preserve"> tertentu dari persamaan diferensial biasa </w:t>
          </w:r>
          <m:oMath>
            <m:r>
              <w:rPr>
                <w:rFonts w:ascii="Cambria Math" w:eastAsiaTheme="minorEastAsia" w:hAnsi="Cambria Math"/>
                <w:sz w:val="24"/>
                <w:szCs w:val="24"/>
              </w:rPr>
              <m:t>f(x,y)</m:t>
            </m:r>
          </m:oMath>
          <w:r w:rsidRPr="00B95FF0">
            <w:rPr>
              <w:rFonts w:asciiTheme="majorHAnsi" w:eastAsiaTheme="minorEastAsia" w:hAnsiTheme="majorHAnsi"/>
              <w:bCs/>
              <w:sz w:val="24"/>
              <w:szCs w:val="24"/>
            </w:rPr>
            <w:t xml:space="preserve"> yang diketahui dengan melakukan prediksi dengan persamaan prediktor dan melakukan koreksi dengan persamaan korektor </w:t>
          </w:r>
          <w:sdt>
            <w:sdtPr>
              <w:rPr>
                <w:rFonts w:asciiTheme="majorHAnsi" w:eastAsiaTheme="minorEastAsia" w:hAnsiTheme="majorHAnsi"/>
                <w:bCs/>
                <w:sz w:val="24"/>
                <w:szCs w:val="24"/>
              </w:rPr>
              <w:id w:val="-1465192182"/>
              <w:citation/>
            </w:sdtPr>
            <w:sdtEndPr/>
            <w:sdtContent>
              <w:r w:rsidRPr="00B95FF0">
                <w:rPr>
                  <w:rFonts w:asciiTheme="majorHAnsi" w:eastAsiaTheme="minorEastAsia" w:hAnsiTheme="majorHAnsi"/>
                  <w:bCs/>
                  <w:sz w:val="24"/>
                  <w:szCs w:val="24"/>
                </w:rPr>
                <w:fldChar w:fldCharType="begin"/>
              </w:r>
              <w:r w:rsidRPr="00B95FF0">
                <w:rPr>
                  <w:rFonts w:asciiTheme="majorHAnsi" w:eastAsiaTheme="minorEastAsia" w:hAnsiTheme="majorHAnsi"/>
                  <w:bCs/>
                  <w:sz w:val="24"/>
                  <w:szCs w:val="24"/>
                </w:rPr>
                <w:instrText xml:space="preserve"> CITATION Mun03 \l 1057 </w:instrText>
              </w:r>
              <w:r w:rsidRPr="00B95FF0">
                <w:rPr>
                  <w:rFonts w:asciiTheme="majorHAnsi" w:eastAsiaTheme="minorEastAsia" w:hAnsiTheme="majorHAnsi"/>
                  <w:bCs/>
                  <w:sz w:val="24"/>
                  <w:szCs w:val="24"/>
                </w:rPr>
                <w:fldChar w:fldCharType="separate"/>
              </w:r>
              <w:r w:rsidRPr="00B95FF0">
                <w:rPr>
                  <w:rFonts w:asciiTheme="majorHAnsi" w:eastAsiaTheme="minorEastAsia" w:hAnsiTheme="majorHAnsi"/>
                  <w:noProof/>
                  <w:sz w:val="24"/>
                  <w:szCs w:val="24"/>
                </w:rPr>
                <w:t>[6]</w:t>
              </w:r>
              <w:r w:rsidRPr="00B95FF0">
                <w:rPr>
                  <w:rFonts w:asciiTheme="majorHAnsi" w:eastAsiaTheme="minorEastAsia" w:hAnsiTheme="majorHAnsi"/>
                  <w:bCs/>
                  <w:sz w:val="24"/>
                  <w:szCs w:val="24"/>
                </w:rPr>
                <w:fldChar w:fldCharType="end"/>
              </w:r>
            </w:sdtContent>
          </w:sdt>
          <w:r w:rsidRPr="00B95FF0">
            <w:rPr>
              <w:rFonts w:asciiTheme="majorHAnsi" w:eastAsiaTheme="minorEastAsia" w:hAnsiTheme="majorHAnsi"/>
              <w:bCs/>
              <w:sz w:val="24"/>
              <w:szCs w:val="24"/>
            </w:rPr>
            <w:t xml:space="preserve">. </w:t>
          </w:r>
          <w:r w:rsidRPr="00B95FF0">
            <w:rPr>
              <w:rFonts w:asciiTheme="majorHAnsi" w:hAnsiTheme="majorHAnsi"/>
              <w:bCs/>
              <w:sz w:val="24"/>
              <w:szCs w:val="24"/>
            </w:rPr>
            <w:t>Metode Adams-Bashforth-Moulton Orde 4 melibatkan metode Adams-Bashforth orde 4 sebagai prediksi (</w:t>
          </w:r>
          <w:r w:rsidRPr="00B95FF0">
            <w:rPr>
              <w:rFonts w:asciiTheme="majorHAnsi" w:hAnsiTheme="majorHAnsi"/>
              <w:bCs/>
              <w:i/>
              <w:sz w:val="24"/>
              <w:szCs w:val="24"/>
            </w:rPr>
            <w:t>predictor</w:t>
          </w:r>
          <w:r w:rsidRPr="00B95FF0">
            <w:rPr>
              <w:rFonts w:asciiTheme="majorHAnsi" w:hAnsiTheme="majorHAnsi"/>
              <w:bCs/>
              <w:sz w:val="24"/>
              <w:szCs w:val="24"/>
            </w:rPr>
            <w:t xml:space="preserve">) untuk memprediksi </w:t>
          </w:r>
          <m:oMath>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n+1</m:t>
                </m:r>
              </m:sub>
            </m:sSub>
          </m:oMath>
          <w:r w:rsidRPr="00B95FF0">
            <w:rPr>
              <w:rFonts w:asciiTheme="majorHAnsi" w:hAnsiTheme="majorHAnsi"/>
              <w:bCs/>
              <w:sz w:val="24"/>
              <w:szCs w:val="24"/>
            </w:rPr>
            <w:t xml:space="preserve"> dan Adams-Moulton orde 4 sebagai koreksi (</w:t>
          </w:r>
          <w:r w:rsidRPr="00B95FF0">
            <w:rPr>
              <w:rFonts w:asciiTheme="majorHAnsi" w:hAnsiTheme="majorHAnsi"/>
              <w:bCs/>
              <w:i/>
              <w:sz w:val="24"/>
              <w:szCs w:val="24"/>
            </w:rPr>
            <w:t>corrector</w:t>
          </w:r>
          <w:r w:rsidRPr="00B95FF0">
            <w:rPr>
              <w:rFonts w:asciiTheme="majorHAnsi" w:hAnsiTheme="majorHAnsi"/>
              <w:bCs/>
              <w:sz w:val="24"/>
              <w:szCs w:val="24"/>
            </w:rPr>
            <w:t xml:space="preserve">) untuk memperoleh nilai hasil koreksi </w:t>
          </w:r>
          <m:oMath>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n+1</m:t>
                </m:r>
              </m:sub>
            </m:sSub>
          </m:oMath>
          <w:r w:rsidRPr="00B95FF0">
            <w:rPr>
              <w:rFonts w:asciiTheme="majorHAnsi" w:hAnsiTheme="majorHAnsi"/>
              <w:bCs/>
              <w:sz w:val="24"/>
              <w:szCs w:val="24"/>
            </w:rPr>
            <w:t xml:space="preserve">. </w:t>
          </w:r>
          <w:r w:rsidRPr="00B95FF0">
            <w:rPr>
              <w:rFonts w:asciiTheme="majorHAnsi" w:eastAsiaTheme="minorEastAsia" w:hAnsiTheme="majorHAnsi"/>
              <w:bCs/>
              <w:sz w:val="24"/>
              <w:szCs w:val="24"/>
            </w:rPr>
            <w:t xml:space="preserve">Metode Adams-Bashforth Moulton Empat Langkah untuk menghitung hampiran penyelesaian masalah nilai awal </w:t>
          </w:r>
          <m:oMath>
            <m:r>
              <w:rPr>
                <w:rFonts w:ascii="Cambria Math" w:eastAsiaTheme="minorEastAsia" w:hAnsi="Cambria Math"/>
                <w:sz w:val="24"/>
                <w:szCs w:val="24"/>
              </w:rPr>
              <m:t>y=f(t,y)</m:t>
            </m:r>
          </m:oMath>
          <w:r w:rsidRPr="00B95FF0">
            <w:rPr>
              <w:rFonts w:asciiTheme="majorHAnsi" w:eastAsiaTheme="minorEastAsia" w:hAnsiTheme="majorHAnsi"/>
              <w:bCs/>
              <w:sz w:val="24"/>
              <w:szCs w:val="24"/>
            </w:rPr>
            <w:t xml:space="preserve"> dengan </w:t>
          </w:r>
          <m:oMath>
            <m:r>
              <w:rPr>
                <w:rFonts w:ascii="Cambria Math" w:eastAsiaTheme="minorEastAsia" w:hAnsi="Cambria Math"/>
                <w:sz w:val="24"/>
                <w:szCs w:val="24"/>
              </w:rPr>
              <m:t>y</m:t>
            </m:r>
            <m:d>
              <m:dPr>
                <m:ctrlPr>
                  <w:rPr>
                    <w:rFonts w:ascii="Cambria Math" w:eastAsiaTheme="minorEastAsia" w:hAnsi="Cambria Math"/>
                    <w:bCs/>
                    <w:i/>
                    <w:sz w:val="24"/>
                    <w:szCs w:val="24"/>
                  </w:rPr>
                </m:ctrlPr>
              </m:dPr>
              <m:e>
                <m:sSub>
                  <m:sSubPr>
                    <m:ctrlPr>
                      <w:rPr>
                        <w:rFonts w:ascii="Cambria Math" w:eastAsiaTheme="minorEastAsia" w:hAnsi="Cambria Math"/>
                        <w:bCs/>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e>
            </m:d>
            <m:r>
              <w:rPr>
                <w:rFonts w:ascii="Cambria Math" w:eastAsiaTheme="minorEastAsia" w:hAnsi="Cambria Math"/>
                <w:sz w:val="24"/>
                <w:szCs w:val="24"/>
              </w:rPr>
              <m:t>=</m:t>
            </m:r>
            <m:sSub>
              <m:sSubPr>
                <m:ctrlPr>
                  <w:rPr>
                    <w:rFonts w:ascii="Cambria Math" w:eastAsiaTheme="minorEastAsia" w:hAnsi="Cambria Math"/>
                    <w:bCs/>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0</m:t>
                </m:r>
              </m:sub>
            </m:sSub>
          </m:oMath>
          <w:r w:rsidRPr="00B95FF0">
            <w:rPr>
              <w:rFonts w:asciiTheme="majorHAnsi" w:eastAsiaTheme="minorEastAsia" w:hAnsiTheme="majorHAnsi"/>
              <w:bCs/>
              <w:sz w:val="24"/>
              <w:szCs w:val="24"/>
            </w:rPr>
            <w:t xml:space="preserve"> pada </w:t>
          </w:r>
          <m:oMath>
            <m:r>
              <w:rPr>
                <w:rFonts w:ascii="Cambria Math" w:eastAsiaTheme="minorEastAsia" w:hAnsi="Cambria Math"/>
                <w:sz w:val="24"/>
                <w:szCs w:val="24"/>
              </w:rPr>
              <m:t>[</m:t>
            </m:r>
            <m:sSub>
              <m:sSubPr>
                <m:ctrlPr>
                  <w:rPr>
                    <w:rFonts w:ascii="Cambria Math" w:eastAsiaTheme="minorEastAsia" w:hAnsi="Cambria Math"/>
                    <w:bCs/>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r>
              <w:rPr>
                <w:rFonts w:ascii="Cambria Math" w:eastAsiaTheme="minorEastAsia" w:hAnsi="Cambria Math"/>
                <w:sz w:val="24"/>
                <w:szCs w:val="24"/>
              </w:rPr>
              <m:t>,b]</m:t>
            </m:r>
          </m:oMath>
          <w:r w:rsidRPr="00B95FF0">
            <w:rPr>
              <w:rFonts w:asciiTheme="majorHAnsi" w:eastAsiaTheme="minorEastAsia" w:hAnsiTheme="majorHAnsi"/>
              <w:bCs/>
              <w:sz w:val="24"/>
              <w:szCs w:val="24"/>
            </w:rPr>
            <w:t xml:space="preserve">, sebagai berikut </w:t>
          </w:r>
          <w:sdt>
            <w:sdtPr>
              <w:rPr>
                <w:rFonts w:asciiTheme="majorHAnsi" w:eastAsiaTheme="minorEastAsia" w:hAnsiTheme="majorHAnsi"/>
                <w:bCs/>
                <w:sz w:val="24"/>
                <w:szCs w:val="24"/>
              </w:rPr>
              <w:id w:val="-950774214"/>
              <w:citation/>
            </w:sdtPr>
            <w:sdtEndPr/>
            <w:sdtContent>
              <w:r w:rsidRPr="00B95FF0">
                <w:rPr>
                  <w:rFonts w:asciiTheme="majorHAnsi" w:eastAsiaTheme="minorEastAsia" w:hAnsiTheme="majorHAnsi"/>
                  <w:bCs/>
                  <w:sz w:val="24"/>
                  <w:szCs w:val="24"/>
                </w:rPr>
                <w:fldChar w:fldCharType="begin"/>
              </w:r>
              <w:r w:rsidRPr="00B95FF0">
                <w:rPr>
                  <w:rFonts w:asciiTheme="majorHAnsi" w:eastAsiaTheme="minorEastAsia" w:hAnsiTheme="majorHAnsi"/>
                  <w:bCs/>
                  <w:sz w:val="24"/>
                  <w:szCs w:val="24"/>
                </w:rPr>
                <w:instrText xml:space="preserve"> CITATION Sah04 \l 1057 </w:instrText>
              </w:r>
              <w:r w:rsidRPr="00B95FF0">
                <w:rPr>
                  <w:rFonts w:asciiTheme="majorHAnsi" w:eastAsiaTheme="minorEastAsia" w:hAnsiTheme="majorHAnsi"/>
                  <w:bCs/>
                  <w:sz w:val="24"/>
                  <w:szCs w:val="24"/>
                </w:rPr>
                <w:fldChar w:fldCharType="separate"/>
              </w:r>
              <w:r w:rsidRPr="00B95FF0">
                <w:rPr>
                  <w:rFonts w:asciiTheme="majorHAnsi" w:eastAsiaTheme="minorEastAsia" w:hAnsiTheme="majorHAnsi"/>
                  <w:noProof/>
                  <w:sz w:val="24"/>
                  <w:szCs w:val="24"/>
                </w:rPr>
                <w:t>[7]</w:t>
              </w:r>
              <w:r w:rsidRPr="00B95FF0">
                <w:rPr>
                  <w:rFonts w:asciiTheme="majorHAnsi" w:eastAsiaTheme="minorEastAsia" w:hAnsiTheme="majorHAnsi"/>
                  <w:bCs/>
                  <w:sz w:val="24"/>
                  <w:szCs w:val="24"/>
                </w:rPr>
                <w:fldChar w:fldCharType="end"/>
              </w:r>
            </w:sdtContent>
          </w:sdt>
          <w:r w:rsidRPr="00B95FF0">
            <w:rPr>
              <w:rFonts w:asciiTheme="majorHAnsi" w:eastAsiaTheme="minorEastAsia" w:hAnsiTheme="majorHAnsi"/>
              <w:bCs/>
              <w:sz w:val="24"/>
              <w:szCs w:val="24"/>
            </w:rPr>
            <w:t xml:space="preserve">: </w:t>
          </w:r>
        </w:p>
        <w:p w:rsidR="00EE2F0A" w:rsidRDefault="00EE2F0A" w:rsidP="00EE2F0A">
          <w:pPr>
            <w:jc w:val="both"/>
            <w:rPr>
              <w:rFonts w:asciiTheme="majorHAnsi" w:hAnsiTheme="majorHAnsi"/>
              <w:bCs/>
              <w:sz w:val="24"/>
              <w:szCs w:val="24"/>
            </w:rPr>
          </w:pPr>
          <w:r w:rsidRPr="00C73FDD">
            <w:rPr>
              <w:rFonts w:asciiTheme="majorHAnsi" w:hAnsiTheme="majorHAnsi"/>
              <w:bCs/>
              <w:sz w:val="24"/>
              <w:szCs w:val="24"/>
            </w:rPr>
            <w:t xml:space="preserve">Metode Adams-Bashforth Sebagai Prediktor </w:t>
          </w:r>
        </w:p>
        <w:p w:rsidR="00EE2F0A" w:rsidRPr="00C73FDD" w:rsidRDefault="00EE2F0A" w:rsidP="00EE2F0A">
          <w:pPr>
            <w:jc w:val="both"/>
            <w:rPr>
              <w:rFonts w:asciiTheme="majorHAnsi" w:eastAsiaTheme="minorEastAsia" w:hAnsiTheme="majorHAnsi"/>
              <w:bCs/>
              <w:sz w:val="24"/>
              <w:szCs w:val="24"/>
            </w:rPr>
          </w:pPr>
        </w:p>
        <w:p w:rsidR="00EE2F0A" w:rsidRPr="00C73FDD" w:rsidRDefault="00FB15F2" w:rsidP="00EE2F0A">
          <w:pPr>
            <w:pStyle w:val="ListParagraph"/>
            <w:spacing w:after="160" w:line="240" w:lineRule="auto"/>
            <w:ind w:left="426" w:hanging="426"/>
            <w:jc w:val="both"/>
            <w:rPr>
              <w:rFonts w:asciiTheme="majorHAnsi" w:eastAsiaTheme="minorEastAsia" w:hAnsiTheme="majorHAnsi"/>
              <w:sz w:val="24"/>
              <w:szCs w:val="24"/>
            </w:rPr>
          </w:pPr>
          <m:oMathPara>
            <m:oMath>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k+1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k</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h</m:t>
                  </m:r>
                </m:num>
                <m:den>
                  <m:r>
                    <w:rPr>
                      <w:rFonts w:ascii="Cambria Math" w:hAnsi="Cambria Math"/>
                      <w:sz w:val="24"/>
                      <w:szCs w:val="24"/>
                    </w:rPr>
                    <m:t>24</m:t>
                  </m:r>
                </m:den>
              </m:f>
              <m:d>
                <m:dPr>
                  <m:ctrlPr>
                    <w:rPr>
                      <w:rFonts w:ascii="Cambria Math" w:hAnsi="Cambria Math"/>
                      <w:i/>
                      <w:sz w:val="24"/>
                      <w:szCs w:val="24"/>
                    </w:rPr>
                  </m:ctrlPr>
                </m:dPr>
                <m:e>
                  <m:sSub>
                    <m:sSubPr>
                      <m:ctrlPr>
                        <w:rPr>
                          <w:rFonts w:ascii="Cambria Math" w:hAnsi="Cambria Math"/>
                          <w:bCs/>
                          <w:i/>
                          <w:sz w:val="24"/>
                          <w:szCs w:val="24"/>
                        </w:rPr>
                      </m:ctrlPr>
                    </m:sSubPr>
                    <m:e>
                      <m:r>
                        <w:rPr>
                          <w:rFonts w:ascii="Cambria Math" w:hAnsi="Cambria Math"/>
                          <w:sz w:val="24"/>
                          <w:szCs w:val="24"/>
                        </w:rPr>
                        <m:t>55f</m:t>
                      </m:r>
                    </m:e>
                    <m:sub>
                      <m:r>
                        <w:rPr>
                          <w:rFonts w:ascii="Cambria Math" w:hAnsi="Cambria Math"/>
                          <w:sz w:val="24"/>
                          <w:szCs w:val="24"/>
                        </w:rPr>
                        <m:t>k</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59f</m:t>
                      </m:r>
                    </m:e>
                    <m:sub>
                      <m:r>
                        <w:rPr>
                          <w:rFonts w:ascii="Cambria Math" w:hAnsi="Cambria Math"/>
                          <w:sz w:val="24"/>
                          <w:szCs w:val="24"/>
                        </w:rPr>
                        <m:t>k-1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37f</m:t>
                      </m:r>
                    </m:e>
                    <m:sub>
                      <m:r>
                        <w:rPr>
                          <w:rFonts w:ascii="Cambria Math" w:hAnsi="Cambria Math"/>
                          <w:sz w:val="24"/>
                          <w:szCs w:val="24"/>
                        </w:rPr>
                        <m:t>k-2</m:t>
                      </m:r>
                    </m:sub>
                  </m:sSub>
                  <m:sSub>
                    <m:sSubPr>
                      <m:ctrlPr>
                        <w:rPr>
                          <w:rFonts w:ascii="Cambria Math" w:hAnsi="Cambria Math"/>
                          <w:bCs/>
                          <w:i/>
                          <w:sz w:val="24"/>
                          <w:szCs w:val="24"/>
                        </w:rPr>
                      </m:ctrlPr>
                    </m:sSubPr>
                    <m:e>
                      <m:r>
                        <w:rPr>
                          <w:rFonts w:ascii="Cambria Math" w:hAnsi="Cambria Math"/>
                          <w:sz w:val="24"/>
                          <w:szCs w:val="24"/>
                        </w:rPr>
                        <m:t>-9f</m:t>
                      </m:r>
                    </m:e>
                    <m:sub>
                      <m:r>
                        <w:rPr>
                          <w:rFonts w:ascii="Cambria Math" w:hAnsi="Cambria Math"/>
                          <w:sz w:val="24"/>
                          <w:szCs w:val="24"/>
                        </w:rPr>
                        <m:t>k-3</m:t>
                      </m:r>
                    </m:sub>
                  </m:sSub>
                </m:e>
              </m:d>
            </m:oMath>
          </m:oMathPara>
        </w:p>
        <w:p w:rsidR="00EE2F0A" w:rsidRPr="00C73FDD" w:rsidRDefault="00EE2F0A" w:rsidP="00EE2F0A">
          <w:pPr>
            <w:pStyle w:val="ListParagraph"/>
            <w:spacing w:after="160" w:line="240" w:lineRule="auto"/>
            <w:ind w:left="426" w:hanging="426"/>
            <w:jc w:val="both"/>
            <w:rPr>
              <w:rFonts w:asciiTheme="majorHAnsi" w:eastAsiaTheme="minorEastAsia" w:hAnsiTheme="majorHAnsi"/>
              <w:sz w:val="24"/>
              <w:szCs w:val="24"/>
            </w:rPr>
          </w:pPr>
        </w:p>
        <w:p w:rsidR="00EE2F0A" w:rsidRDefault="00EE2F0A" w:rsidP="00EE2F0A">
          <w:pPr>
            <w:pStyle w:val="ListParagraph"/>
            <w:spacing w:after="160" w:line="240" w:lineRule="auto"/>
            <w:ind w:left="426" w:hanging="426"/>
            <w:jc w:val="both"/>
            <w:rPr>
              <w:rFonts w:asciiTheme="majorHAnsi" w:hAnsiTheme="majorHAnsi"/>
              <w:bCs/>
              <w:sz w:val="24"/>
              <w:szCs w:val="24"/>
            </w:rPr>
          </w:pPr>
          <w:r w:rsidRPr="00B95FF0">
            <w:rPr>
              <w:rFonts w:asciiTheme="majorHAnsi" w:hAnsiTheme="majorHAnsi"/>
              <w:bCs/>
              <w:sz w:val="24"/>
              <w:szCs w:val="24"/>
            </w:rPr>
            <w:t>Metode Adams-Moulton sebagai koreksi</w:t>
          </w:r>
        </w:p>
        <w:p w:rsidR="00EE2F0A" w:rsidRPr="00B95FF0" w:rsidRDefault="00EE2F0A" w:rsidP="00EE2F0A">
          <w:pPr>
            <w:pStyle w:val="ListParagraph"/>
            <w:spacing w:after="160" w:line="240" w:lineRule="auto"/>
            <w:ind w:left="426" w:hanging="426"/>
            <w:jc w:val="both"/>
            <w:rPr>
              <w:rFonts w:asciiTheme="majorHAnsi" w:eastAsiaTheme="minorEastAsia" w:hAnsiTheme="majorHAnsi"/>
              <w:bCs/>
              <w:sz w:val="24"/>
              <w:szCs w:val="24"/>
            </w:rPr>
          </w:pPr>
        </w:p>
        <w:p w:rsidR="00EE2F0A" w:rsidRPr="00B95FF0" w:rsidRDefault="00FB15F2" w:rsidP="00EE2F0A">
          <w:pPr>
            <w:pStyle w:val="ListParagraph"/>
            <w:spacing w:line="240" w:lineRule="auto"/>
            <w:ind w:left="426" w:hanging="426"/>
            <w:rPr>
              <w:rFonts w:asciiTheme="majorHAnsi" w:hAnsiTheme="majorHAnsi"/>
              <w:bCs/>
              <w:sz w:val="24"/>
              <w:szCs w:val="24"/>
            </w:rPr>
          </w:pPr>
          <m:oMathPara>
            <m:oMath>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k+1</m:t>
                  </m:r>
                </m:sub>
                <m:sup>
                  <m:r>
                    <w:rPr>
                      <w:rFonts w:ascii="Cambria Math" w:hAnsi="Cambria Math"/>
                      <w:sz w:val="24"/>
                      <w:szCs w:val="24"/>
                    </w:rPr>
                    <m:t>(0)</m:t>
                  </m:r>
                </m:sup>
              </m:sSubSup>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k</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h</m:t>
                  </m:r>
                </m:num>
                <m:den>
                  <m:r>
                    <w:rPr>
                      <w:rFonts w:ascii="Cambria Math" w:hAnsi="Cambria Math"/>
                      <w:sz w:val="24"/>
                      <w:szCs w:val="24"/>
                    </w:rPr>
                    <m:t>24</m:t>
                  </m:r>
                </m:den>
              </m:f>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k-2</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5f</m:t>
                  </m:r>
                </m:e>
                <m:sub>
                  <m:r>
                    <w:rPr>
                      <w:rFonts w:ascii="Cambria Math" w:hAnsi="Cambria Math"/>
                      <w:sz w:val="24"/>
                      <w:szCs w:val="24"/>
                    </w:rPr>
                    <m:t>k-1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19f</m:t>
                  </m:r>
                </m:e>
                <m:sub>
                  <m:r>
                    <w:rPr>
                      <w:rFonts w:ascii="Cambria Math" w:hAnsi="Cambria Math"/>
                      <w:sz w:val="24"/>
                      <w:szCs w:val="24"/>
                    </w:rPr>
                    <m:t>k</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9f</m:t>
                  </m:r>
                </m:e>
                <m:sub>
                  <m:r>
                    <w:rPr>
                      <w:rFonts w:ascii="Cambria Math" w:hAnsi="Cambria Math"/>
                      <w:sz w:val="24"/>
                      <w:szCs w:val="24"/>
                    </w:rPr>
                    <m:t>k+1</m:t>
                  </m:r>
                </m:sub>
                <m:sup>
                  <m:r>
                    <w:rPr>
                      <w:rFonts w:ascii="Cambria Math" w:hAnsi="Cambria Math"/>
                      <w:sz w:val="24"/>
                      <w:szCs w:val="24"/>
                    </w:rPr>
                    <m:t>(0)</m:t>
                  </m:r>
                </m:sup>
              </m:sSubSup>
              <m:r>
                <w:rPr>
                  <w:rFonts w:ascii="Cambria Math" w:hAnsi="Cambria Math"/>
                  <w:sz w:val="24"/>
                  <w:szCs w:val="24"/>
                </w:rPr>
                <m:t>)</m:t>
              </m:r>
            </m:oMath>
          </m:oMathPara>
        </w:p>
        <w:p w:rsidR="00EE2F0A" w:rsidRPr="00B95FF0" w:rsidRDefault="00EE2F0A" w:rsidP="00EE2F0A">
          <w:pPr>
            <w:pStyle w:val="Body"/>
            <w:spacing w:line="240" w:lineRule="auto"/>
            <w:rPr>
              <w:rFonts w:asciiTheme="majorHAnsi" w:hAnsiTheme="majorHAnsi"/>
              <w:szCs w:val="24"/>
              <w:lang w:val="id-ID"/>
            </w:rPr>
          </w:pPr>
        </w:p>
        <w:p w:rsidR="00EE2F0A" w:rsidRDefault="00EE2F0A" w:rsidP="00EE2F0A">
          <w:pPr>
            <w:pStyle w:val="Body"/>
            <w:spacing w:line="240" w:lineRule="auto"/>
            <w:ind w:firstLine="567"/>
            <w:rPr>
              <w:rFonts w:asciiTheme="majorHAnsi" w:hAnsiTheme="majorHAnsi"/>
              <w:szCs w:val="24"/>
              <w:lang w:val="id-ID"/>
            </w:rPr>
          </w:pPr>
          <w:r w:rsidRPr="00B95FF0">
            <w:rPr>
              <w:rFonts w:asciiTheme="majorHAnsi" w:hAnsiTheme="majorHAnsi"/>
              <w:szCs w:val="24"/>
              <w:lang w:val="id-ID"/>
            </w:rPr>
            <w:t>Dimana untuk mencari nilai awal</w:t>
          </w:r>
          <w:r w:rsidRPr="00B95FF0">
            <w:rPr>
              <w:rFonts w:asciiTheme="majorHAnsi" w:hAnsiTheme="majorHAnsi"/>
              <w:szCs w:val="24"/>
            </w:rPr>
            <w:t xml:space="preserve"> persamaan diferensial tersebut terlebih dahulu diselesaikan menggunakan metode Runge-Kutta orde empat untuk memperoleh empat solusi awal yang kemudian disubstitusikan ke </w:t>
          </w:r>
          <w:r w:rsidRPr="00B95FF0">
            <w:rPr>
              <w:rFonts w:asciiTheme="majorHAnsi" w:hAnsiTheme="majorHAnsi"/>
              <w:szCs w:val="24"/>
              <w:lang w:val="id-ID"/>
            </w:rPr>
            <w:t>Metode Adams-Bashforh-Moulton orde 4. Metode Runge-Kutta merupakan metode yang memberikan ketelitian hasil yang lebih besar dan tidak memerlukan turun dari fungsi. Bentuk umum dari metode Runge-Kutta  orde 4 yang digunakan untuk mencari nilai awal untuk metode Adams-Bashforth-Moulton orde 4 adalah</w:t>
          </w:r>
          <w:r>
            <w:rPr>
              <w:rFonts w:asciiTheme="majorHAnsi" w:hAnsiTheme="majorHAnsi"/>
              <w:szCs w:val="24"/>
              <w:lang w:val="id-ID"/>
            </w:rPr>
            <w:t xml:space="preserve"> berikut</w:t>
          </w:r>
          <w:r w:rsidRPr="00B95FF0">
            <w:rPr>
              <w:rFonts w:asciiTheme="majorHAnsi" w:hAnsiTheme="majorHAnsi"/>
              <w:szCs w:val="24"/>
              <w:lang w:val="id-ID"/>
            </w:rPr>
            <w:t xml:space="preserve"> </w:t>
          </w:r>
          <w:sdt>
            <w:sdtPr>
              <w:rPr>
                <w:rFonts w:asciiTheme="majorHAnsi" w:hAnsiTheme="majorHAnsi"/>
                <w:szCs w:val="24"/>
                <w:lang w:val="id-ID"/>
              </w:rPr>
              <w:id w:val="-1733692854"/>
              <w:citation/>
            </w:sdtPr>
            <w:sdtEndPr/>
            <w:sdtContent>
              <w:r w:rsidRPr="00B95FF0">
                <w:rPr>
                  <w:rFonts w:asciiTheme="majorHAnsi" w:hAnsiTheme="majorHAnsi"/>
                  <w:szCs w:val="24"/>
                  <w:lang w:val="id-ID"/>
                </w:rPr>
                <w:fldChar w:fldCharType="begin"/>
              </w:r>
              <w:r w:rsidRPr="00B95FF0">
                <w:rPr>
                  <w:rFonts w:asciiTheme="majorHAnsi" w:hAnsiTheme="majorHAnsi"/>
                  <w:szCs w:val="24"/>
                  <w:lang w:val="id-ID"/>
                </w:rPr>
                <w:instrText xml:space="preserve"> CITATION Tri02 \l 1057 </w:instrText>
              </w:r>
              <w:r w:rsidRPr="00B95FF0">
                <w:rPr>
                  <w:rFonts w:asciiTheme="majorHAnsi" w:hAnsiTheme="majorHAnsi"/>
                  <w:szCs w:val="24"/>
                  <w:lang w:val="id-ID"/>
                </w:rPr>
                <w:fldChar w:fldCharType="separate"/>
              </w:r>
              <w:r w:rsidRPr="00B95FF0">
                <w:rPr>
                  <w:rFonts w:asciiTheme="majorHAnsi" w:hAnsiTheme="majorHAnsi"/>
                  <w:noProof/>
                  <w:szCs w:val="24"/>
                  <w:lang w:val="id-ID"/>
                </w:rPr>
                <w:t>[8]</w:t>
              </w:r>
              <w:r w:rsidRPr="00B95FF0">
                <w:rPr>
                  <w:rFonts w:asciiTheme="majorHAnsi" w:hAnsiTheme="majorHAnsi"/>
                  <w:szCs w:val="24"/>
                  <w:lang w:val="id-ID"/>
                </w:rPr>
                <w:fldChar w:fldCharType="end"/>
              </w:r>
            </w:sdtContent>
          </w:sdt>
          <w:r>
            <w:rPr>
              <w:rFonts w:asciiTheme="majorHAnsi" w:hAnsiTheme="majorHAnsi"/>
              <w:szCs w:val="24"/>
              <w:lang w:val="id-ID"/>
            </w:rPr>
            <w:t>:</w:t>
          </w:r>
        </w:p>
        <w:p w:rsidR="00EE2F0A" w:rsidRPr="00B95FF0" w:rsidRDefault="00EE2F0A" w:rsidP="00EE2F0A">
          <w:pPr>
            <w:pStyle w:val="Body"/>
            <w:spacing w:line="240" w:lineRule="auto"/>
            <w:ind w:firstLine="567"/>
            <w:rPr>
              <w:rFonts w:asciiTheme="majorHAnsi" w:hAnsiTheme="majorHAnsi"/>
              <w:szCs w:val="24"/>
              <w:lang w:val="id-ID"/>
            </w:rPr>
          </w:pPr>
          <w:r w:rsidRPr="00B95FF0">
            <w:rPr>
              <w:rFonts w:asciiTheme="majorHAnsi" w:hAnsiTheme="majorHAnsi"/>
              <w:szCs w:val="24"/>
            </w:rPr>
            <w:t xml:space="preserve"> </w:t>
          </w:r>
        </w:p>
        <w:p w:rsidR="00EE2F0A" w:rsidRPr="00B95FF0" w:rsidRDefault="00FB15F2" w:rsidP="00EE2F0A">
          <w:pPr>
            <w:pStyle w:val="Body"/>
            <w:spacing w:line="240" w:lineRule="auto"/>
            <w:ind w:firstLine="567"/>
            <w:rPr>
              <w:rFonts w:asciiTheme="majorHAnsi" w:hAnsiTheme="majorHAnsi"/>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i+1</m:t>
                  </m:r>
                </m:sub>
              </m:sSub>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x</m:t>
                  </m:r>
                </m:e>
                <m:sub>
                  <m:r>
                    <w:rPr>
                      <w:rFonts w:ascii="Cambria Math" w:eastAsiaTheme="minorEastAsia" w:hAnsi="Cambria Math"/>
                      <w:szCs w:val="24"/>
                    </w:rPr>
                    <m:t>i</m:t>
                  </m:r>
                </m:sub>
              </m:sSub>
              <m:r>
                <w:rPr>
                  <w:rFonts w:ascii="Cambria Math" w:eastAsiaTheme="minorEastAsia" w:hAnsi="Cambria Math"/>
                  <w:szCs w:val="24"/>
                </w:rPr>
                <m:t>+</m:t>
              </m:r>
              <m:f>
                <m:fPr>
                  <m:ctrlPr>
                    <w:rPr>
                      <w:rFonts w:ascii="Cambria Math" w:eastAsiaTheme="minorEastAsia" w:hAnsi="Cambria Math"/>
                      <w:szCs w:val="24"/>
                    </w:rPr>
                  </m:ctrlPr>
                </m:fPr>
                <m:num>
                  <m:r>
                    <w:rPr>
                      <w:rFonts w:ascii="Cambria Math" w:eastAsiaTheme="minorEastAsia" w:hAnsi="Cambria Math"/>
                      <w:szCs w:val="24"/>
                    </w:rPr>
                    <m:t>1</m:t>
                  </m:r>
                </m:num>
                <m:den>
                  <m:r>
                    <w:rPr>
                      <w:rFonts w:ascii="Cambria Math" w:eastAsiaTheme="minorEastAsia" w:hAnsi="Cambria Math"/>
                      <w:szCs w:val="24"/>
                    </w:rPr>
                    <m:t>6</m:t>
                  </m:r>
                </m:den>
              </m:f>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+2</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2</m:t>
                      </m:r>
                    </m:sub>
                  </m:sSub>
                  <m:r>
                    <w:rPr>
                      <w:rFonts w:ascii="Cambria Math" w:eastAsiaTheme="minorEastAsia" w:hAnsi="Cambria Math"/>
                      <w:szCs w:val="24"/>
                    </w:rPr>
                    <m:t>+2</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3</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4</m:t>
                      </m:r>
                    </m:sub>
                  </m:sSub>
                </m:e>
              </m:d>
              <m:r>
                <w:rPr>
                  <w:rFonts w:ascii="Cambria Math" w:eastAsiaTheme="minorEastAsia" w:hAnsi="Cambria Math"/>
                  <w:szCs w:val="24"/>
                </w:rPr>
                <m:t>h</m:t>
              </m:r>
            </m:oMath>
          </m:oMathPara>
        </w:p>
        <w:p w:rsidR="00EE2F0A" w:rsidRDefault="00EE2F0A" w:rsidP="00EE2F0A">
          <w:pPr>
            <w:pStyle w:val="Body"/>
            <w:spacing w:line="240" w:lineRule="auto"/>
            <w:ind w:firstLine="0"/>
            <w:rPr>
              <w:rFonts w:asciiTheme="majorHAnsi" w:hAnsiTheme="majorHAnsi"/>
              <w:szCs w:val="24"/>
              <w:lang w:val="id-ID"/>
            </w:rPr>
          </w:pPr>
        </w:p>
        <w:p w:rsidR="00EE2F0A" w:rsidRPr="00B95FF0" w:rsidRDefault="00EE2F0A" w:rsidP="00EE2F0A">
          <w:pPr>
            <w:pStyle w:val="Body"/>
            <w:spacing w:line="240" w:lineRule="auto"/>
            <w:ind w:firstLine="0"/>
            <w:rPr>
              <w:rFonts w:asciiTheme="majorHAnsi" w:hAnsiTheme="majorHAnsi"/>
              <w:szCs w:val="24"/>
              <w:lang w:val="id-ID"/>
            </w:rPr>
          </w:pPr>
          <w:r w:rsidRPr="00B95FF0">
            <w:rPr>
              <w:rFonts w:asciiTheme="majorHAnsi" w:hAnsiTheme="majorHAnsi"/>
              <w:szCs w:val="24"/>
              <w:lang w:val="id-ID"/>
            </w:rPr>
            <w:t>dengan</w:t>
          </w:r>
        </w:p>
        <w:p w:rsidR="00EE2F0A" w:rsidRDefault="00EE2F0A" w:rsidP="00EE2F0A">
          <w:pPr>
            <w:pStyle w:val="ListParagraph"/>
            <w:spacing w:line="240" w:lineRule="auto"/>
            <w:ind w:left="284"/>
            <w:rPr>
              <w:rFonts w:asciiTheme="majorHAnsi" w:eastAsia="BatangChe" w:hAnsiTheme="majorHAnsi"/>
              <w:sz w:val="24"/>
              <w:szCs w:val="24"/>
            </w:rPr>
          </w:pPr>
        </w:p>
        <w:p w:rsidR="00EE2F0A" w:rsidRPr="00B95FF0" w:rsidRDefault="00FB15F2" w:rsidP="00EE2F0A">
          <w:pPr>
            <w:pStyle w:val="ListParagraph"/>
            <w:spacing w:line="240" w:lineRule="auto"/>
            <w:ind w:left="284"/>
            <w:rPr>
              <w:rFonts w:asciiTheme="majorHAnsi" w:eastAsiaTheme="minorEastAsia" w:hAnsiTheme="majorHAnsi"/>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 xml:space="preserve"> x</m:t>
                      </m:r>
                    </m:e>
                    <m:sub>
                      <m:r>
                        <w:rPr>
                          <w:rFonts w:ascii="Cambria Math" w:hAnsi="Cambria Math"/>
                          <w:sz w:val="24"/>
                          <w:szCs w:val="24"/>
                        </w:rPr>
                        <m:t>i</m:t>
                      </m:r>
                    </m:sub>
                  </m:sSub>
                </m:e>
              </m:d>
            </m:oMath>
          </m:oMathPara>
        </w:p>
        <w:p w:rsidR="00EE2F0A" w:rsidRPr="00B95FF0" w:rsidRDefault="00FB15F2" w:rsidP="00EE2F0A">
          <w:pPr>
            <w:pStyle w:val="ListParagraph"/>
            <w:spacing w:line="240" w:lineRule="auto"/>
            <w:ind w:left="284"/>
            <w:rPr>
              <w:rFonts w:asciiTheme="majorHAnsi" w:eastAsiaTheme="minorEastAsia" w:hAnsiTheme="majorHAns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2</m:t>
                  </m:r>
                </m:sub>
              </m:sSub>
              <m:r>
                <w:rPr>
                  <w:rFonts w:ascii="Cambria Math" w:eastAsiaTheme="minorEastAsia" w:hAnsi="Cambria Math"/>
                  <w:sz w:val="24"/>
                  <w:szCs w:val="24"/>
                </w:rPr>
                <m:t>=f</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i</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 xml:space="preserve">h, </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i</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1</m:t>
                      </m:r>
                    </m:sub>
                  </m:sSub>
                  <m:r>
                    <w:rPr>
                      <w:rFonts w:ascii="Cambria Math" w:eastAsiaTheme="minorEastAsia" w:hAnsi="Cambria Math"/>
                      <w:sz w:val="24"/>
                      <w:szCs w:val="24"/>
                    </w:rPr>
                    <m:t>h</m:t>
                  </m:r>
                </m:e>
              </m:d>
            </m:oMath>
          </m:oMathPara>
        </w:p>
        <w:p w:rsidR="00EE2F0A" w:rsidRPr="00B95FF0" w:rsidRDefault="00FB15F2" w:rsidP="00EE2F0A">
          <w:pPr>
            <w:pStyle w:val="ListParagraph"/>
            <w:spacing w:line="240" w:lineRule="auto"/>
            <w:ind w:left="284"/>
            <w:rPr>
              <w:rFonts w:asciiTheme="majorHAnsi" w:eastAsiaTheme="minorEastAsia" w:hAnsiTheme="majorHAns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3</m:t>
                  </m:r>
                </m:sub>
              </m:sSub>
              <m:r>
                <w:rPr>
                  <w:rFonts w:ascii="Cambria Math" w:eastAsiaTheme="minorEastAsia" w:hAnsi="Cambria Math"/>
                  <w:sz w:val="24"/>
                  <w:szCs w:val="24"/>
                </w:rPr>
                <m:t>=f</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i</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 xml:space="preserve">h, </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i</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2</m:t>
                      </m:r>
                    </m:sub>
                  </m:sSub>
                  <m:r>
                    <w:rPr>
                      <w:rFonts w:ascii="Cambria Math" w:eastAsiaTheme="minorEastAsia" w:hAnsi="Cambria Math"/>
                      <w:sz w:val="24"/>
                      <w:szCs w:val="24"/>
                    </w:rPr>
                    <m:t>h</m:t>
                  </m:r>
                </m:e>
              </m:d>
            </m:oMath>
          </m:oMathPara>
        </w:p>
        <w:p w:rsidR="00EE2F0A" w:rsidRPr="00B95FF0" w:rsidRDefault="00FB15F2" w:rsidP="00EE2F0A">
          <w:pPr>
            <w:pStyle w:val="ListParagraph"/>
            <w:spacing w:line="240" w:lineRule="auto"/>
            <w:ind w:left="284"/>
            <w:rPr>
              <w:rFonts w:asciiTheme="majorHAnsi" w:eastAsiaTheme="minorEastAsia" w:hAnsiTheme="majorHAns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4</m:t>
                  </m:r>
                </m:sub>
              </m:sSub>
              <m:r>
                <w:rPr>
                  <w:rFonts w:ascii="Cambria Math" w:eastAsiaTheme="minorEastAsia" w:hAnsi="Cambria Math"/>
                  <w:sz w:val="24"/>
                  <w:szCs w:val="24"/>
                </w:rPr>
                <m:t>=f</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i</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 xml:space="preserve">h, </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i</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3</m:t>
                      </m:r>
                    </m:sub>
                  </m:sSub>
                  <m:r>
                    <w:rPr>
                      <w:rFonts w:ascii="Cambria Math" w:eastAsiaTheme="minorEastAsia" w:hAnsi="Cambria Math"/>
                      <w:sz w:val="24"/>
                      <w:szCs w:val="24"/>
                    </w:rPr>
                    <m:t>h</m:t>
                  </m:r>
                </m:e>
              </m:d>
            </m:oMath>
          </m:oMathPara>
        </w:p>
        <w:p w:rsidR="00EE2F0A" w:rsidRPr="00B95FF0" w:rsidRDefault="00EE2F0A" w:rsidP="00EE2F0A">
          <w:pPr>
            <w:pStyle w:val="ListParagraph"/>
            <w:spacing w:line="240" w:lineRule="auto"/>
            <w:ind w:left="284"/>
            <w:rPr>
              <w:rFonts w:asciiTheme="majorHAnsi" w:eastAsiaTheme="minorEastAsia" w:hAnsiTheme="majorHAnsi"/>
              <w:sz w:val="24"/>
              <w:szCs w:val="24"/>
            </w:rPr>
          </w:pPr>
        </w:p>
        <w:p w:rsidR="00EE2F0A" w:rsidRDefault="00EE2F0A" w:rsidP="00EE2F0A">
          <w:pPr>
            <w:ind w:firstLine="567"/>
            <w:jc w:val="both"/>
            <w:rPr>
              <w:rFonts w:asciiTheme="majorHAnsi" w:hAnsiTheme="majorHAnsi"/>
              <w:sz w:val="24"/>
              <w:szCs w:val="24"/>
              <w:lang w:val="id-ID"/>
            </w:rPr>
          </w:pPr>
          <w:r w:rsidRPr="00B95FF0">
            <w:rPr>
              <w:rFonts w:asciiTheme="majorHAnsi" w:hAnsiTheme="majorHAnsi"/>
              <w:sz w:val="24"/>
              <w:szCs w:val="24"/>
            </w:rPr>
            <w:lastRenderedPageBreak/>
            <w:t xml:space="preserve">Aspek penting yang diperhatikan didalam komputasi numerik adalah keakuratan penyelesaian yang diperoleh. Hal ini dikarenakan penyelesaian yang diperoleh melalui suatu komputasi numerik biasanya merupakan suatu hampiran, yang memuat beberapa galat (kesalahan). Analisis galat dalam suatu hasil numerik merupakan dasar semua perhitungan yang baik. Galat </w:t>
          </w:r>
          <w:r w:rsidRPr="00B95FF0">
            <w:rPr>
              <w:rFonts w:asciiTheme="majorHAnsi" w:hAnsiTheme="majorHAnsi"/>
              <w:i/>
              <w:sz w:val="24"/>
              <w:szCs w:val="24"/>
            </w:rPr>
            <w:t>absolut</w:t>
          </w:r>
          <w:r w:rsidRPr="00B95FF0">
            <w:rPr>
              <w:rFonts w:asciiTheme="majorHAnsi" w:hAnsiTheme="majorHAnsi"/>
              <w:sz w:val="24"/>
              <w:szCs w:val="24"/>
            </w:rPr>
            <w:t xml:space="preserve"> suatu bilangan adalah selisih antara nilai sebenarnya (dengan anggapan telah  diketahui) dengan suatu pendekatan pada nilai sebenarnya. </w:t>
          </w:r>
          <w:r w:rsidRPr="00B95FF0">
            <w:rPr>
              <w:rFonts w:asciiTheme="majorHAnsi" w:hAnsiTheme="majorHAnsi"/>
              <w:sz w:val="24"/>
              <w:szCs w:val="24"/>
              <w:lang w:val="id-ID"/>
            </w:rPr>
            <w:t xml:space="preserve">Bentuk rumus galat </w:t>
          </w:r>
          <w:r w:rsidRPr="00B95FF0">
            <w:rPr>
              <w:rFonts w:asciiTheme="majorHAnsi" w:hAnsiTheme="majorHAnsi"/>
              <w:i/>
              <w:iCs/>
              <w:sz w:val="24"/>
              <w:szCs w:val="24"/>
              <w:lang w:val="id-ID"/>
            </w:rPr>
            <w:t>absolut</w:t>
          </w:r>
          <w:r w:rsidRPr="00B95FF0">
            <w:rPr>
              <w:rFonts w:asciiTheme="majorHAnsi" w:hAnsiTheme="majorHAnsi"/>
              <w:sz w:val="24"/>
              <w:szCs w:val="24"/>
              <w:lang w:val="id-ID"/>
            </w:rPr>
            <w:t xml:space="preserve"> dituliskan sebagai berikut </w:t>
          </w:r>
          <w:sdt>
            <w:sdtPr>
              <w:rPr>
                <w:rFonts w:asciiTheme="majorHAnsi" w:hAnsiTheme="majorHAnsi"/>
                <w:sz w:val="24"/>
                <w:szCs w:val="24"/>
                <w:lang w:val="id-ID"/>
              </w:rPr>
              <w:id w:val="288175490"/>
              <w:citation/>
            </w:sdtPr>
            <w:sdtEndPr/>
            <w:sdtContent>
              <w:r w:rsidRPr="00B95FF0">
                <w:rPr>
                  <w:rFonts w:asciiTheme="majorHAnsi" w:hAnsiTheme="majorHAnsi"/>
                  <w:sz w:val="24"/>
                  <w:szCs w:val="24"/>
                  <w:lang w:val="id-ID"/>
                </w:rPr>
                <w:fldChar w:fldCharType="begin"/>
              </w:r>
              <w:r w:rsidRPr="00B95FF0">
                <w:rPr>
                  <w:rFonts w:asciiTheme="majorHAnsi" w:hAnsiTheme="majorHAnsi"/>
                  <w:sz w:val="24"/>
                  <w:szCs w:val="24"/>
                  <w:lang w:val="id-ID"/>
                </w:rPr>
                <w:instrText xml:space="preserve"> CITATION Djo00 \l 1057 </w:instrText>
              </w:r>
              <w:r w:rsidRPr="00B95FF0">
                <w:rPr>
                  <w:rFonts w:asciiTheme="majorHAnsi" w:hAnsiTheme="majorHAnsi"/>
                  <w:sz w:val="24"/>
                  <w:szCs w:val="24"/>
                  <w:lang w:val="id-ID"/>
                </w:rPr>
                <w:fldChar w:fldCharType="separate"/>
              </w:r>
              <w:r w:rsidRPr="00B95FF0">
                <w:rPr>
                  <w:rFonts w:asciiTheme="majorHAnsi" w:hAnsiTheme="majorHAnsi"/>
                  <w:noProof/>
                  <w:sz w:val="24"/>
                  <w:szCs w:val="24"/>
                  <w:lang w:val="id-ID"/>
                </w:rPr>
                <w:t>[9]</w:t>
              </w:r>
              <w:r w:rsidRPr="00B95FF0">
                <w:rPr>
                  <w:rFonts w:asciiTheme="majorHAnsi" w:hAnsiTheme="majorHAnsi"/>
                  <w:sz w:val="24"/>
                  <w:szCs w:val="24"/>
                  <w:lang w:val="id-ID"/>
                </w:rPr>
                <w:fldChar w:fldCharType="end"/>
              </w:r>
            </w:sdtContent>
          </w:sdt>
          <w:r w:rsidRPr="00B95FF0">
            <w:rPr>
              <w:rFonts w:asciiTheme="majorHAnsi" w:hAnsiTheme="majorHAnsi"/>
              <w:sz w:val="24"/>
              <w:szCs w:val="24"/>
              <w:lang w:val="id-ID"/>
            </w:rPr>
            <w:t>:</w:t>
          </w:r>
        </w:p>
        <w:p w:rsidR="00EE2F0A" w:rsidRPr="00B95FF0" w:rsidRDefault="00EE2F0A" w:rsidP="00EE2F0A">
          <w:pPr>
            <w:ind w:firstLine="567"/>
            <w:jc w:val="both"/>
            <w:rPr>
              <w:rFonts w:asciiTheme="majorHAnsi" w:hAnsiTheme="majorHAnsi"/>
              <w:sz w:val="24"/>
              <w:szCs w:val="24"/>
              <w:lang w:val="id-ID"/>
            </w:rPr>
          </w:pPr>
        </w:p>
        <w:p w:rsidR="00EE2F0A" w:rsidRPr="00B95FF0" w:rsidRDefault="00EE2F0A" w:rsidP="00EE2F0A">
          <w:pPr>
            <w:ind w:left="284" w:firstLine="567"/>
            <w:jc w:val="both"/>
            <w:rPr>
              <w:rFonts w:asciiTheme="majorHAnsi" w:eastAsiaTheme="minorEastAsia" w:hAnsiTheme="majorHAnsi"/>
              <w:sz w:val="24"/>
              <w:szCs w:val="24"/>
              <w:vertAlign w:val="subscript"/>
            </w:rPr>
          </w:pPr>
          <m:oMathPara>
            <m:oMath>
              <m:r>
                <w:rPr>
                  <w:rFonts w:ascii="Cambria Math" w:hAnsi="Cambria Math"/>
                  <w:sz w:val="24"/>
                  <w:szCs w:val="24"/>
                  <w:vertAlign w:val="subscript"/>
                </w:rPr>
                <m:t>e=</m:t>
              </m:r>
              <m:d>
                <m:dPr>
                  <m:begChr m:val="|"/>
                  <m:endChr m:val="|"/>
                  <m:ctrlPr>
                    <w:rPr>
                      <w:rFonts w:ascii="Cambria Math" w:eastAsiaTheme="minorEastAsia" w:hAnsi="Cambria Math"/>
                      <w:i/>
                      <w:sz w:val="24"/>
                      <w:szCs w:val="24"/>
                      <w:vertAlign w:val="subscript"/>
                    </w:rPr>
                  </m:ctrlPr>
                </m:dPr>
                <m:e>
                  <m:r>
                    <w:rPr>
                      <w:rFonts w:ascii="Cambria Math" w:hAnsi="Cambria Math"/>
                      <w:sz w:val="24"/>
                      <w:szCs w:val="24"/>
                      <w:vertAlign w:val="subscript"/>
                    </w:rPr>
                    <m:t xml:space="preserve">x- </m:t>
                  </m:r>
                  <m:acc>
                    <m:accPr>
                      <m:chr m:val="̅"/>
                      <m:ctrlPr>
                        <w:rPr>
                          <w:rFonts w:ascii="Cambria Math" w:hAnsi="Cambria Math"/>
                          <w:i/>
                          <w:sz w:val="24"/>
                          <w:szCs w:val="24"/>
                          <w:vertAlign w:val="subscript"/>
                        </w:rPr>
                      </m:ctrlPr>
                    </m:accPr>
                    <m:e>
                      <m:r>
                        <w:rPr>
                          <w:rFonts w:ascii="Cambria Math" w:hAnsi="Cambria Math"/>
                          <w:sz w:val="24"/>
                          <w:szCs w:val="24"/>
                          <w:vertAlign w:val="subscript"/>
                        </w:rPr>
                        <m:t>x</m:t>
                      </m:r>
                    </m:e>
                  </m:acc>
                </m:e>
              </m:d>
            </m:oMath>
          </m:oMathPara>
        </w:p>
        <w:p w:rsidR="00EE2F0A" w:rsidRDefault="00EE2F0A" w:rsidP="00EE2F0A">
          <w:pPr>
            <w:pStyle w:val="Body"/>
            <w:spacing w:line="240" w:lineRule="auto"/>
            <w:ind w:firstLine="0"/>
            <w:rPr>
              <w:rFonts w:asciiTheme="majorHAnsi" w:hAnsiTheme="majorHAnsi"/>
              <w:b/>
              <w:bCs/>
              <w:szCs w:val="24"/>
            </w:rPr>
          </w:pPr>
          <w:bookmarkStart w:id="0" w:name="_Ref41673746"/>
        </w:p>
        <w:p w:rsidR="00EE2F0A" w:rsidRPr="00B95FF0" w:rsidRDefault="00EE2F0A" w:rsidP="00EE2F0A">
          <w:pPr>
            <w:pStyle w:val="Body"/>
            <w:spacing w:line="240" w:lineRule="auto"/>
            <w:ind w:firstLine="0"/>
            <w:rPr>
              <w:rFonts w:asciiTheme="majorHAnsi" w:hAnsiTheme="majorHAnsi"/>
              <w:b/>
              <w:bCs/>
              <w:szCs w:val="24"/>
            </w:rPr>
          </w:pPr>
        </w:p>
        <w:p w:rsidR="00EE2F0A" w:rsidRPr="00B95FF0" w:rsidRDefault="00EE2F0A" w:rsidP="00EE2F0A">
          <w:pPr>
            <w:pStyle w:val="Body"/>
            <w:spacing w:line="240" w:lineRule="auto"/>
            <w:ind w:firstLine="0"/>
            <w:rPr>
              <w:rFonts w:asciiTheme="majorHAnsi" w:hAnsiTheme="majorHAnsi"/>
              <w:b/>
              <w:szCs w:val="24"/>
              <w:lang w:val="de-DE"/>
            </w:rPr>
          </w:pPr>
          <w:r w:rsidRPr="00B95FF0">
            <w:rPr>
              <w:rFonts w:asciiTheme="majorHAnsi" w:hAnsiTheme="majorHAnsi"/>
              <w:b/>
              <w:szCs w:val="24"/>
              <w:lang w:val="de-DE"/>
            </w:rPr>
            <w:t>Langkah-Langkah Penelitian</w:t>
          </w:r>
        </w:p>
        <w:p w:rsidR="00EE2F0A" w:rsidRPr="00B95FF0" w:rsidRDefault="00EE2F0A" w:rsidP="00EE2F0A">
          <w:pPr>
            <w:pStyle w:val="Body"/>
            <w:spacing w:line="240" w:lineRule="auto"/>
            <w:ind w:firstLine="720"/>
            <w:rPr>
              <w:rFonts w:asciiTheme="majorHAnsi" w:hAnsiTheme="majorHAnsi"/>
              <w:bCs/>
              <w:szCs w:val="24"/>
              <w:lang w:val="de-DE"/>
            </w:rPr>
          </w:pPr>
          <w:r w:rsidRPr="00B95FF0">
            <w:rPr>
              <w:rFonts w:asciiTheme="majorHAnsi" w:hAnsiTheme="majorHAnsi"/>
              <w:bCs/>
              <w:szCs w:val="24"/>
              <w:lang w:val="de-DE"/>
            </w:rPr>
            <w:t xml:space="preserve">Langkah-langkah yang dilakukan untuk </w:t>
          </w:r>
          <w:r w:rsidRPr="00B95FF0">
            <w:rPr>
              <w:rFonts w:asciiTheme="majorHAnsi" w:hAnsiTheme="majorHAnsi"/>
              <w:bCs/>
              <w:szCs w:val="24"/>
              <w:lang w:val="id-ID"/>
            </w:rPr>
            <w:t>melakukan simulasi numerik model matematika vibrasi dawai menggunakan metode Adams-Bashforth-Moulton orde 4 adalah</w:t>
          </w:r>
          <w:r w:rsidRPr="00B95FF0">
            <w:rPr>
              <w:rFonts w:asciiTheme="majorHAnsi" w:hAnsiTheme="majorHAnsi"/>
              <w:bCs/>
              <w:szCs w:val="24"/>
              <w:lang w:val="de-DE"/>
            </w:rPr>
            <w:t xml:space="preserve">: </w:t>
          </w:r>
        </w:p>
        <w:p w:rsidR="00EE2F0A" w:rsidRPr="00B95FF0" w:rsidRDefault="00EE2F0A" w:rsidP="00EE2F0A">
          <w:pPr>
            <w:pStyle w:val="Body"/>
            <w:spacing w:line="240" w:lineRule="auto"/>
            <w:ind w:firstLine="0"/>
            <w:rPr>
              <w:rFonts w:asciiTheme="majorHAnsi" w:hAnsiTheme="majorHAnsi"/>
              <w:bCs/>
              <w:szCs w:val="24"/>
              <w:lang w:val="id-ID"/>
            </w:rPr>
          </w:pPr>
          <w:r w:rsidRPr="00B95FF0">
            <w:rPr>
              <w:rFonts w:asciiTheme="majorHAnsi" w:hAnsiTheme="majorHAnsi"/>
              <w:bCs/>
              <w:szCs w:val="24"/>
              <w:lang w:val="de-DE"/>
            </w:rPr>
            <w:t xml:space="preserve">(1) </w:t>
          </w:r>
          <w:r w:rsidRPr="00B95FF0">
            <w:rPr>
              <w:rFonts w:asciiTheme="majorHAnsi" w:hAnsiTheme="majorHAnsi"/>
              <w:bCs/>
              <w:szCs w:val="24"/>
              <w:lang w:val="id-ID"/>
            </w:rPr>
            <w:t xml:space="preserve">Mencari </w:t>
          </w:r>
          <w:r w:rsidRPr="00B95FF0">
            <w:rPr>
              <w:rFonts w:asciiTheme="majorHAnsi" w:hAnsiTheme="majorHAnsi"/>
              <w:szCs w:val="24"/>
            </w:rPr>
            <w:t>3 nilai awal dengan menggunakan metode Runge-Kutta orde 4</w:t>
          </w:r>
          <w:r w:rsidRPr="00B95FF0">
            <w:rPr>
              <w:rFonts w:asciiTheme="majorHAnsi" w:hAnsiTheme="majorHAnsi"/>
              <w:bCs/>
              <w:szCs w:val="24"/>
              <w:lang w:val="id-ID"/>
            </w:rPr>
            <w:t xml:space="preserve"> </w:t>
          </w:r>
        </w:p>
        <w:p w:rsidR="00EE2F0A" w:rsidRPr="00B95FF0" w:rsidRDefault="00EE2F0A" w:rsidP="00EE2F0A">
          <w:pPr>
            <w:pStyle w:val="Body"/>
            <w:spacing w:line="240" w:lineRule="auto"/>
            <w:ind w:firstLine="0"/>
            <w:rPr>
              <w:rFonts w:asciiTheme="majorHAnsi" w:hAnsiTheme="majorHAnsi"/>
              <w:bCs/>
              <w:iCs/>
              <w:szCs w:val="24"/>
              <w:lang w:val="id-ID"/>
            </w:rPr>
          </w:pPr>
          <w:r w:rsidRPr="00B95FF0">
            <w:rPr>
              <w:rFonts w:asciiTheme="majorHAnsi" w:hAnsiTheme="majorHAnsi"/>
              <w:bCs/>
              <w:szCs w:val="24"/>
              <w:lang w:val="de-DE"/>
            </w:rPr>
            <w:t xml:space="preserve">(2) </w:t>
          </w:r>
          <w:r w:rsidRPr="00B95FF0">
            <w:rPr>
              <w:rFonts w:asciiTheme="majorHAnsi" w:hAnsiTheme="majorHAnsi"/>
              <w:bCs/>
              <w:szCs w:val="24"/>
              <w:lang w:val="id-ID"/>
            </w:rPr>
            <w:t xml:space="preserve">Mencari hasil </w:t>
          </w:r>
          <w:r w:rsidRPr="00B95FF0">
            <w:rPr>
              <w:rFonts w:asciiTheme="majorHAnsi" w:hAnsiTheme="majorHAnsi"/>
              <w:i/>
              <w:szCs w:val="24"/>
            </w:rPr>
            <w:t>predictor</w:t>
          </w:r>
          <w:r w:rsidRPr="00B95FF0">
            <w:rPr>
              <w:rFonts w:asciiTheme="majorHAnsi" w:hAnsiTheme="majorHAnsi"/>
              <w:i/>
              <w:szCs w:val="24"/>
              <w:lang w:val="id-ID"/>
            </w:rPr>
            <w:t xml:space="preserve"> </w:t>
          </w:r>
          <w:r w:rsidRPr="00B95FF0">
            <w:rPr>
              <w:rFonts w:asciiTheme="majorHAnsi" w:hAnsiTheme="majorHAnsi"/>
              <w:iCs/>
              <w:szCs w:val="24"/>
              <w:lang w:val="id-ID"/>
            </w:rPr>
            <w:t>menggunakan metode Adams-Bashforth orde 4</w:t>
          </w:r>
        </w:p>
        <w:p w:rsidR="00EE2F0A" w:rsidRPr="00B95FF0" w:rsidRDefault="00EE2F0A" w:rsidP="00EE2F0A">
          <w:pPr>
            <w:pStyle w:val="Body"/>
            <w:spacing w:line="240" w:lineRule="auto"/>
            <w:ind w:firstLine="0"/>
            <w:rPr>
              <w:rFonts w:asciiTheme="majorHAnsi" w:hAnsiTheme="majorHAnsi"/>
              <w:iCs/>
              <w:szCs w:val="24"/>
              <w:lang w:val="id-ID"/>
            </w:rPr>
          </w:pPr>
          <w:r w:rsidRPr="00B95FF0">
            <w:rPr>
              <w:rFonts w:asciiTheme="majorHAnsi" w:hAnsiTheme="majorHAnsi"/>
              <w:bCs/>
              <w:szCs w:val="24"/>
              <w:lang w:val="de-DE"/>
            </w:rPr>
            <w:t xml:space="preserve">(3) </w:t>
          </w:r>
          <w:r w:rsidRPr="00B95FF0">
            <w:rPr>
              <w:rFonts w:asciiTheme="majorHAnsi" w:hAnsiTheme="majorHAnsi"/>
              <w:bCs/>
              <w:szCs w:val="24"/>
              <w:lang w:val="id-ID"/>
            </w:rPr>
            <w:t xml:space="preserve">Mencari hasil </w:t>
          </w:r>
          <w:r w:rsidRPr="00B95FF0">
            <w:rPr>
              <w:rFonts w:asciiTheme="majorHAnsi" w:hAnsiTheme="majorHAnsi"/>
              <w:i/>
              <w:szCs w:val="24"/>
              <w:lang w:val="id-ID"/>
            </w:rPr>
            <w:t>corre</w:t>
          </w:r>
          <w:proofErr w:type="spellStart"/>
          <w:r w:rsidRPr="00B95FF0">
            <w:rPr>
              <w:rFonts w:asciiTheme="majorHAnsi" w:hAnsiTheme="majorHAnsi"/>
              <w:i/>
              <w:szCs w:val="24"/>
            </w:rPr>
            <w:t>ctor</w:t>
          </w:r>
          <w:proofErr w:type="spellEnd"/>
          <w:r w:rsidRPr="00B95FF0">
            <w:rPr>
              <w:rFonts w:asciiTheme="majorHAnsi" w:hAnsiTheme="majorHAnsi"/>
              <w:i/>
              <w:szCs w:val="24"/>
              <w:lang w:val="id-ID"/>
            </w:rPr>
            <w:t xml:space="preserve"> </w:t>
          </w:r>
          <w:r w:rsidRPr="00B95FF0">
            <w:rPr>
              <w:rFonts w:asciiTheme="majorHAnsi" w:hAnsiTheme="majorHAnsi"/>
              <w:iCs/>
              <w:szCs w:val="24"/>
              <w:lang w:val="id-ID"/>
            </w:rPr>
            <w:t>menggunakan metode Adams-Moulton orde 4</w:t>
          </w:r>
        </w:p>
        <w:p w:rsidR="00EE2F0A" w:rsidRPr="00B95FF0" w:rsidRDefault="00EE2F0A" w:rsidP="00EE2F0A">
          <w:pPr>
            <w:pStyle w:val="Body"/>
            <w:spacing w:line="240" w:lineRule="auto"/>
            <w:ind w:firstLine="0"/>
            <w:rPr>
              <w:rFonts w:asciiTheme="majorHAnsi" w:hAnsiTheme="majorHAnsi"/>
              <w:bCs/>
              <w:szCs w:val="24"/>
              <w:lang w:val="id-ID"/>
            </w:rPr>
          </w:pPr>
          <w:r w:rsidRPr="00B95FF0">
            <w:rPr>
              <w:rFonts w:asciiTheme="majorHAnsi" w:hAnsiTheme="majorHAnsi"/>
              <w:bCs/>
              <w:szCs w:val="24"/>
              <w:lang w:val="de-DE"/>
            </w:rPr>
            <w:t xml:space="preserve">(4) </w:t>
          </w:r>
          <w:r w:rsidRPr="00B95FF0">
            <w:rPr>
              <w:rFonts w:asciiTheme="majorHAnsi" w:hAnsiTheme="majorHAnsi"/>
              <w:bCs/>
              <w:szCs w:val="24"/>
              <w:lang w:val="id-ID"/>
            </w:rPr>
            <w:t xml:space="preserve">Menganalisi nilai </w:t>
          </w:r>
          <w:r w:rsidRPr="00B95FF0">
            <w:rPr>
              <w:rFonts w:asciiTheme="majorHAnsi" w:hAnsiTheme="majorHAnsi"/>
              <w:bCs/>
              <w:i/>
              <w:iCs/>
              <w:szCs w:val="24"/>
              <w:lang w:val="id-ID"/>
            </w:rPr>
            <w:t xml:space="preserve">error </w:t>
          </w:r>
          <w:r w:rsidRPr="00B95FF0">
            <w:rPr>
              <w:rFonts w:asciiTheme="majorHAnsi" w:hAnsiTheme="majorHAnsi"/>
              <w:bCs/>
              <w:szCs w:val="24"/>
              <w:lang w:val="id-ID"/>
            </w:rPr>
            <w:t xml:space="preserve">dari selisih </w:t>
          </w:r>
          <w:r w:rsidRPr="00B95FF0">
            <w:rPr>
              <w:rFonts w:asciiTheme="majorHAnsi" w:hAnsiTheme="majorHAnsi"/>
              <w:szCs w:val="24"/>
            </w:rPr>
            <w:t>solusi ABM orde 4 dan RK orde 4</w:t>
          </w:r>
        </w:p>
        <w:p w:rsidR="00EE2F0A" w:rsidRPr="00B95FF0" w:rsidRDefault="00EE2F0A" w:rsidP="00EE2F0A">
          <w:pPr>
            <w:pStyle w:val="Body"/>
            <w:spacing w:line="240" w:lineRule="auto"/>
            <w:ind w:firstLine="0"/>
            <w:rPr>
              <w:rFonts w:asciiTheme="majorHAnsi" w:hAnsiTheme="majorHAnsi"/>
              <w:bCs/>
              <w:szCs w:val="24"/>
              <w:lang w:val="id-ID"/>
            </w:rPr>
          </w:pPr>
          <w:r w:rsidRPr="00B95FF0">
            <w:rPr>
              <w:rFonts w:asciiTheme="majorHAnsi" w:hAnsiTheme="majorHAnsi"/>
              <w:bCs/>
              <w:szCs w:val="24"/>
              <w:lang w:val="de-DE"/>
            </w:rPr>
            <w:t xml:space="preserve">(5) </w:t>
          </w:r>
          <w:r w:rsidRPr="00B95FF0">
            <w:rPr>
              <w:rFonts w:asciiTheme="majorHAnsi" w:hAnsiTheme="majorHAnsi"/>
              <w:bCs/>
              <w:szCs w:val="24"/>
              <w:lang w:val="id-ID"/>
            </w:rPr>
            <w:t>Membuat kesimpulan</w:t>
          </w:r>
        </w:p>
        <w:p w:rsidR="00EE2F0A" w:rsidRPr="00B95FF0" w:rsidRDefault="00EE2F0A" w:rsidP="00EE2F0A">
          <w:pPr>
            <w:pStyle w:val="Caption"/>
            <w:keepNext/>
            <w:jc w:val="both"/>
            <w:rPr>
              <w:b/>
              <w:szCs w:val="24"/>
              <w:lang w:val="de-DE"/>
            </w:rPr>
          </w:pPr>
        </w:p>
        <w:p w:rsidR="00EE2F0A" w:rsidRPr="00B95FF0" w:rsidRDefault="00EE2F0A" w:rsidP="00EE2F0A">
          <w:pPr>
            <w:pStyle w:val="Caption"/>
            <w:keepNext/>
            <w:jc w:val="both"/>
            <w:rPr>
              <w:b/>
              <w:szCs w:val="24"/>
              <w:lang w:val="de-DE"/>
            </w:rPr>
          </w:pPr>
          <w:r w:rsidRPr="00B95FF0">
            <w:rPr>
              <w:b/>
              <w:szCs w:val="24"/>
              <w:lang w:val="de-DE"/>
            </w:rPr>
            <w:t>Data Penelitian</w:t>
          </w:r>
        </w:p>
        <w:p w:rsidR="00EE2F0A" w:rsidRDefault="00EE2F0A" w:rsidP="00EE2F0A">
          <w:pPr>
            <w:ind w:firstLine="567"/>
            <w:jc w:val="both"/>
            <w:rPr>
              <w:rFonts w:asciiTheme="majorHAnsi" w:eastAsiaTheme="minorEastAsia" w:hAnsiTheme="majorHAnsi"/>
              <w:sz w:val="24"/>
              <w:szCs w:val="24"/>
              <w:lang w:val="en-GB"/>
            </w:rPr>
          </w:pPr>
          <w:r w:rsidRPr="00B95FF0">
            <w:rPr>
              <w:rFonts w:asciiTheme="majorHAnsi" w:hAnsiTheme="majorHAnsi"/>
              <w:sz w:val="24"/>
              <w:szCs w:val="24"/>
            </w:rPr>
            <w:t xml:space="preserve">Data </w:t>
          </w:r>
          <w:r w:rsidRPr="00B95FF0">
            <w:rPr>
              <w:rFonts w:asciiTheme="majorHAnsi" w:hAnsiTheme="majorHAnsi"/>
              <w:sz w:val="24"/>
              <w:szCs w:val="24"/>
              <w:lang w:val="id-ID"/>
            </w:rPr>
            <w:t xml:space="preserve">model matematika yang digunakan merupakan </w:t>
          </w:r>
          <w:r w:rsidRPr="00B95FF0">
            <w:rPr>
              <w:rFonts w:asciiTheme="majorHAnsi" w:eastAsiaTheme="minorEastAsia" w:hAnsiTheme="majorHAnsi"/>
              <w:sz w:val="24"/>
              <w:szCs w:val="24"/>
              <w:lang w:val="en-GB"/>
            </w:rPr>
            <w:t xml:space="preserve">model matematika vibrasi dawai </w:t>
          </w:r>
          <w:r w:rsidRPr="00B95FF0">
            <w:rPr>
              <w:rFonts w:asciiTheme="majorHAnsi" w:eastAsiaTheme="minorEastAsia" w:hAnsiTheme="majorHAnsi"/>
              <w:i/>
              <w:sz w:val="24"/>
              <w:szCs w:val="24"/>
              <w:lang w:val="en-GB"/>
            </w:rPr>
            <w:t>flying fox</w:t>
          </w:r>
          <w:r w:rsidRPr="00B95FF0">
            <w:rPr>
              <w:rFonts w:asciiTheme="majorHAnsi" w:eastAsiaTheme="minorEastAsia" w:hAnsiTheme="majorHAnsi"/>
              <w:sz w:val="24"/>
              <w:szCs w:val="24"/>
              <w:lang w:val="en-GB"/>
            </w:rPr>
            <w:t xml:space="preserve"> yang telah dikonstruksikan oleh </w:t>
          </w:r>
          <w:r w:rsidRPr="00B95FF0">
            <w:rPr>
              <w:rFonts w:asciiTheme="majorHAnsi" w:eastAsiaTheme="minorEastAsia" w:hAnsiTheme="majorHAnsi"/>
              <w:sz w:val="24"/>
              <w:szCs w:val="24"/>
            </w:rPr>
            <w:t>Kusumastuti</w:t>
          </w:r>
          <w:r w:rsidRPr="00B95FF0">
            <w:rPr>
              <w:rFonts w:asciiTheme="majorHAnsi" w:eastAsiaTheme="minorEastAsia" w:hAnsiTheme="majorHAnsi"/>
              <w:sz w:val="24"/>
              <w:szCs w:val="24"/>
              <w:lang w:val="en-GB"/>
            </w:rPr>
            <w:t>, dkk</w:t>
          </w:r>
          <w:r w:rsidRPr="00B95FF0">
            <w:rPr>
              <w:rFonts w:asciiTheme="majorHAnsi" w:eastAsiaTheme="minorEastAsia" w:hAnsiTheme="majorHAnsi"/>
              <w:sz w:val="24"/>
              <w:szCs w:val="24"/>
            </w:rPr>
            <w:t xml:space="preserve"> (2017)</w:t>
          </w:r>
          <w:r w:rsidRPr="00B95FF0">
            <w:rPr>
              <w:rFonts w:asciiTheme="majorHAnsi" w:eastAsiaTheme="minorEastAsia" w:hAnsiTheme="majorHAnsi"/>
              <w:sz w:val="24"/>
              <w:szCs w:val="24"/>
              <w:lang w:val="en-GB"/>
            </w:rPr>
            <w:t xml:space="preserve"> :</w:t>
          </w:r>
        </w:p>
        <w:p w:rsidR="00EE2F0A" w:rsidRPr="00B95FF0" w:rsidRDefault="00EE2F0A" w:rsidP="00EE2F0A">
          <w:pPr>
            <w:ind w:firstLine="567"/>
            <w:jc w:val="both"/>
            <w:rPr>
              <w:rFonts w:asciiTheme="majorHAnsi" w:eastAsiaTheme="minorEastAsia" w:hAnsiTheme="majorHAnsi"/>
              <w:sz w:val="24"/>
              <w:szCs w:val="24"/>
              <w:lang w:val="en-GB"/>
            </w:rPr>
          </w:pPr>
        </w:p>
        <w:tbl>
          <w:tblPr>
            <w:tblStyle w:val="TableGrid"/>
            <w:tblW w:w="9327"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8"/>
            <w:gridCol w:w="3649"/>
          </w:tblGrid>
          <w:tr w:rsidR="00EE2F0A" w:rsidRPr="00B95FF0" w:rsidTr="00E6156B">
            <w:tc>
              <w:tcPr>
                <w:tcW w:w="5678" w:type="dxa"/>
                <w:vAlign w:val="center"/>
              </w:tcPr>
              <w:p w:rsidR="00EE2F0A" w:rsidRPr="00B95FF0" w:rsidRDefault="00FB15F2" w:rsidP="00E6156B">
                <w:pPr>
                  <w:ind w:left="284"/>
                  <w:jc w:val="both"/>
                  <w:rPr>
                    <w:rFonts w:asciiTheme="majorHAnsi" w:hAnsiTheme="majorHAnsi"/>
                    <w:sz w:val="24"/>
                    <w:szCs w:val="24"/>
                  </w:rPr>
                </w:pPr>
                <m:oMathPara>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r>
                          <w:rPr>
                            <w:rFonts w:ascii="Cambria Math" w:eastAsiaTheme="minorEastAsia" w:hAnsi="Cambria Math"/>
                            <w:sz w:val="24"/>
                            <w:szCs w:val="24"/>
                          </w:rPr>
                          <m:t>y</m:t>
                        </m:r>
                      </m:num>
                      <m:den>
                        <m:r>
                          <w:rPr>
                            <w:rFonts w:ascii="Cambria Math" w:eastAsiaTheme="minorEastAsia" w:hAnsi="Cambria Math"/>
                            <w:sz w:val="24"/>
                            <w:szCs w:val="24"/>
                          </w:rPr>
                          <m:t>d</m:t>
                        </m:r>
                        <m:sSup>
                          <m:sSupPr>
                            <m:ctrlPr>
                              <w:rPr>
                                <w:rFonts w:ascii="Cambria Math" w:eastAsiaTheme="minorEastAsia" w:hAnsi="Cambria Math"/>
                                <w:i/>
                                <w:sz w:val="24"/>
                                <w:szCs w:val="24"/>
                              </w:rPr>
                            </m:ctrlPr>
                          </m:sSupPr>
                          <m:e>
                            <m:r>
                              <w:rPr>
                                <w:rFonts w:ascii="Cambria Math" w:eastAsiaTheme="minorEastAsia" w:hAnsi="Cambria Math"/>
                                <w:sz w:val="24"/>
                                <w:szCs w:val="24"/>
                              </w:rPr>
                              <m:t>t</m:t>
                            </m:r>
                          </m:e>
                          <m:sup>
                            <m:r>
                              <w:rPr>
                                <w:rFonts w:ascii="Cambria Math" w:eastAsiaTheme="minorEastAsia" w:hAnsi="Cambria Math"/>
                                <w:sz w:val="24"/>
                                <w:szCs w:val="24"/>
                              </w:rPr>
                              <m:t>2</m:t>
                            </m:r>
                          </m:sup>
                        </m:sSup>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δ</m:t>
                        </m:r>
                      </m:e>
                      <m:sub>
                        <m:r>
                          <w:rPr>
                            <w:rFonts w:ascii="Cambria Math" w:eastAsiaTheme="minorEastAsia" w:hAnsi="Cambria Math"/>
                            <w:sz w:val="24"/>
                            <w:szCs w:val="24"/>
                          </w:rPr>
                          <m:t>1</m:t>
                        </m:r>
                      </m:sub>
                    </m:sSub>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dt</m:t>
                        </m:r>
                      </m:den>
                    </m:f>
                    <m:r>
                      <w:rPr>
                        <w:rFonts w:ascii="Cambria Math" w:eastAsiaTheme="minorEastAsia" w:hAnsi="Cambria Math"/>
                        <w:sz w:val="24"/>
                        <w:szCs w:val="24"/>
                      </w:rPr>
                      <m:t>-</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k</m:t>
                                </m:r>
                              </m:sub>
                            </m:sSub>
                            <m:r>
                              <w:rPr>
                                <w:rFonts w:ascii="Cambria Math" w:eastAsiaTheme="minorEastAsia" w:hAnsi="Cambria Math"/>
                                <w:sz w:val="24"/>
                                <w:szCs w:val="24"/>
                              </w:rPr>
                              <m:t>N+bηv-2EA</m:t>
                            </m:r>
                          </m:e>
                        </m:d>
                        <m:r>
                          <w:rPr>
                            <w:rFonts w:ascii="Cambria Math" w:eastAsiaTheme="minorEastAsia" w:hAnsi="Cambria Math"/>
                            <w:sz w:val="24"/>
                            <w:szCs w:val="24"/>
                          </w:rPr>
                          <m:t>y</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d</m:t>
                            </m:r>
                          </m:sub>
                        </m:sSub>
                        <m:r>
                          <w:rPr>
                            <w:rFonts w:ascii="Cambria Math" w:eastAsiaTheme="minorEastAsia" w:hAnsi="Cambria Math"/>
                            <w:sz w:val="24"/>
                            <w:szCs w:val="24"/>
                          </w:rPr>
                          <m:t>L</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b</m:t>
                            </m:r>
                          </m:sub>
                        </m:sSub>
                        <m:r>
                          <w:rPr>
                            <w:rFonts w:ascii="Cambria Math" w:eastAsiaTheme="minorEastAsia" w:hAnsi="Cambria Math"/>
                            <w:sz w:val="24"/>
                            <w:szCs w:val="24"/>
                          </w:rPr>
                          <m:t>g</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d</m:t>
                            </m:r>
                          </m:sub>
                        </m:sSub>
                      </m:den>
                    </m:f>
                  </m:oMath>
                </m:oMathPara>
              </w:p>
            </w:tc>
            <w:tc>
              <w:tcPr>
                <w:tcW w:w="3649" w:type="dxa"/>
                <w:vAlign w:val="center"/>
              </w:tcPr>
              <w:p w:rsidR="00EE2F0A" w:rsidRPr="00B95FF0" w:rsidRDefault="00EE2F0A" w:rsidP="00E6156B">
                <w:pPr>
                  <w:jc w:val="right"/>
                  <w:rPr>
                    <w:rFonts w:asciiTheme="majorHAnsi" w:eastAsiaTheme="minorEastAsia" w:hAnsiTheme="majorHAnsi"/>
                    <w:sz w:val="24"/>
                    <w:szCs w:val="24"/>
                  </w:rPr>
                </w:pPr>
                <w:r w:rsidRPr="00B95FF0">
                  <w:rPr>
                    <w:rFonts w:asciiTheme="majorHAnsi" w:eastAsiaTheme="minorEastAsia" w:hAnsiTheme="majorHAnsi"/>
                    <w:sz w:val="24"/>
                    <w:szCs w:val="24"/>
                  </w:rPr>
                  <w:t>(1)</w:t>
                </w:r>
              </w:p>
            </w:tc>
          </w:tr>
          <w:tr w:rsidR="00EE2F0A" w:rsidRPr="00B95FF0" w:rsidTr="00E6156B">
            <w:tc>
              <w:tcPr>
                <w:tcW w:w="5678" w:type="dxa"/>
                <w:vAlign w:val="center"/>
              </w:tcPr>
              <w:p w:rsidR="00EE2F0A" w:rsidRPr="00B95FF0" w:rsidRDefault="00FB15F2" w:rsidP="00E6156B">
                <w:pPr>
                  <w:jc w:val="both"/>
                  <w:rPr>
                    <w:rFonts w:asciiTheme="majorHAnsi" w:eastAsiaTheme="minorEastAsia" w:hAnsiTheme="majorHAnsi"/>
                    <w:sz w:val="24"/>
                    <w:szCs w:val="24"/>
                  </w:rPr>
                </w:pPr>
                <m:oMathPara>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θ</m:t>
                        </m:r>
                      </m:num>
                      <m:den>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2</m:t>
                        </m:r>
                      </m:sub>
                    </m:sSub>
                    <m:f>
                      <m:fPr>
                        <m:ctrlPr>
                          <w:rPr>
                            <w:rFonts w:ascii="Cambria Math" w:hAnsi="Cambria Math"/>
                            <w:i/>
                            <w:sz w:val="24"/>
                            <w:szCs w:val="24"/>
                          </w:rPr>
                        </m:ctrlPr>
                      </m:fPr>
                      <m:num>
                        <m:r>
                          <w:rPr>
                            <w:rFonts w:ascii="Cambria Math" w:hAnsi="Cambria Math"/>
                            <w:sz w:val="24"/>
                            <w:szCs w:val="24"/>
                          </w:rPr>
                          <m:t>dθ</m:t>
                        </m:r>
                      </m:num>
                      <m:den>
                        <m:r>
                          <w:rPr>
                            <w:rFonts w:ascii="Cambria Math" w:hAnsi="Cambria Math"/>
                            <w:sz w:val="24"/>
                            <w:szCs w:val="24"/>
                          </w:rPr>
                          <m:t>dt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6k</m:t>
                        </m:r>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d</m:t>
                            </m:r>
                          </m:sub>
                        </m:sSub>
                      </m:den>
                    </m:f>
                    <m:d>
                      <m:dPr>
                        <m:ctrlPr>
                          <w:rPr>
                            <w:rFonts w:ascii="Cambria Math" w:hAnsi="Cambria Math"/>
                            <w:i/>
                            <w:sz w:val="24"/>
                            <w:szCs w:val="24"/>
                          </w:rPr>
                        </m:ctrlPr>
                      </m:dPr>
                      <m:e>
                        <m:f>
                          <m:fPr>
                            <m:ctrlPr>
                              <w:rPr>
                                <w:rFonts w:ascii="Cambria Math" w:eastAsiaTheme="minorEastAsia" w:hAnsi="Cambria Math"/>
                                <w:i/>
                                <w:sz w:val="24"/>
                                <w:szCs w:val="24"/>
                              </w:rPr>
                            </m:ctrlPr>
                          </m:fPr>
                          <m:num>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θ</m:t>
                                </m:r>
                              </m:e>
                            </m:func>
                          </m:num>
                          <m:den>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θ</m:t>
                                        </m:r>
                                      </m:e>
                                    </m:func>
                                  </m:e>
                                </m:d>
                              </m:e>
                              <m:sup>
                                <m:r>
                                  <w:rPr>
                                    <w:rFonts w:ascii="Cambria Math" w:eastAsiaTheme="minorEastAsia" w:hAnsi="Cambria Math"/>
                                    <w:sz w:val="24"/>
                                    <w:szCs w:val="24"/>
                                  </w:rPr>
                                  <m:t>3</m:t>
                                </m:r>
                              </m:sup>
                            </m:sSup>
                          </m:den>
                        </m:f>
                      </m:e>
                    </m:d>
                    <m:r>
                      <w:rPr>
                        <w:rFonts w:ascii="Cambria Math" w:hAnsi="Cambria Math"/>
                        <w:sz w:val="24"/>
                        <w:szCs w:val="24"/>
                      </w:rPr>
                      <m:t>+0.05</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t</m:t>
                        </m:r>
                      </m:e>
                    </m:func>
                  </m:oMath>
                </m:oMathPara>
              </w:p>
            </w:tc>
            <w:tc>
              <w:tcPr>
                <w:tcW w:w="3649" w:type="dxa"/>
                <w:vAlign w:val="center"/>
              </w:tcPr>
              <w:p w:rsidR="00EE2F0A" w:rsidRPr="00B95FF0" w:rsidRDefault="00EE2F0A" w:rsidP="00E6156B">
                <w:pPr>
                  <w:jc w:val="right"/>
                  <w:rPr>
                    <w:rFonts w:asciiTheme="majorHAnsi" w:eastAsiaTheme="minorEastAsia" w:hAnsiTheme="majorHAnsi"/>
                    <w:sz w:val="24"/>
                    <w:szCs w:val="24"/>
                  </w:rPr>
                </w:pPr>
                <w:r w:rsidRPr="00B95FF0">
                  <w:rPr>
                    <w:rFonts w:asciiTheme="majorHAnsi" w:eastAsiaTheme="minorEastAsia" w:hAnsiTheme="majorHAnsi"/>
                    <w:sz w:val="24"/>
                    <w:szCs w:val="24"/>
                  </w:rPr>
                  <w:t>(2)</w:t>
                </w:r>
              </w:p>
            </w:tc>
          </w:tr>
        </w:tbl>
        <w:p w:rsidR="00EE2F0A" w:rsidRPr="00B95FF0" w:rsidRDefault="00EE2F0A" w:rsidP="00EE2F0A">
          <w:pPr>
            <w:jc w:val="both"/>
            <w:rPr>
              <w:rFonts w:asciiTheme="majorHAnsi" w:hAnsiTheme="majorHAnsi"/>
              <w:sz w:val="24"/>
              <w:szCs w:val="24"/>
              <w:lang w:val="id-ID"/>
            </w:rPr>
          </w:pPr>
        </w:p>
        <w:p w:rsidR="00EE2F0A" w:rsidRPr="00B95FF0" w:rsidRDefault="00EE2F0A" w:rsidP="00EE2F0A">
          <w:pPr>
            <w:jc w:val="both"/>
            <w:rPr>
              <w:rFonts w:asciiTheme="majorHAnsi" w:hAnsiTheme="majorHAnsi"/>
              <w:sz w:val="24"/>
              <w:szCs w:val="24"/>
              <w:lang w:val="id-ID"/>
            </w:rPr>
          </w:pPr>
          <w:r w:rsidRPr="00B95FF0">
            <w:rPr>
              <w:rFonts w:asciiTheme="majorHAnsi" w:hAnsiTheme="majorHAnsi"/>
              <w:sz w:val="24"/>
              <w:szCs w:val="24"/>
              <w:lang w:val="id-ID"/>
            </w:rPr>
            <w:t xml:space="preserve"> Dengan parameter-parameter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349"/>
            <w:gridCol w:w="8531"/>
          </w:tblGrid>
          <w:tr w:rsidR="00EE2F0A" w:rsidRPr="00B95FF0" w:rsidTr="00E6156B">
            <w:tc>
              <w:tcPr>
                <w:tcW w:w="675" w:type="dxa"/>
                <w:vAlign w:val="center"/>
              </w:tcPr>
              <w:p w:rsidR="00EE2F0A" w:rsidRPr="00B95FF0" w:rsidRDefault="00EE2F0A" w:rsidP="00E6156B">
                <w:pPr>
                  <w:rPr>
                    <w:rFonts w:asciiTheme="majorHAnsi" w:hAnsiTheme="majorHAnsi"/>
                    <w:sz w:val="24"/>
                    <w:szCs w:val="24"/>
                    <w:lang w:val="id-ID"/>
                  </w:rPr>
                </w:pPr>
                <m:oMathPara>
                  <m:oMath>
                    <m:r>
                      <w:rPr>
                        <w:rFonts w:ascii="Cambria Math" w:hAnsi="Cambria Math"/>
                        <w:sz w:val="24"/>
                        <w:szCs w:val="24"/>
                        <w:lang w:val="id-ID"/>
                      </w:rPr>
                      <m:t>L</m:t>
                    </m:r>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Panjang dawai (</w:t>
                </w:r>
                <m:oMath>
                  <m:r>
                    <w:rPr>
                      <w:rFonts w:ascii="Cambria Math" w:hAnsi="Cambria Math"/>
                      <w:sz w:val="24"/>
                      <w:szCs w:val="24"/>
                      <w:lang w:val="id-ID"/>
                    </w:rPr>
                    <m:t>100m)</m:t>
                  </m:r>
                </m:oMath>
                <w:r w:rsidRPr="00B95FF0">
                  <w:rPr>
                    <w:rFonts w:asciiTheme="majorHAnsi" w:hAnsiTheme="majorHAnsi"/>
                    <w:sz w:val="24"/>
                    <w:szCs w:val="24"/>
                    <w:lang w:val="id-ID"/>
                  </w:rPr>
                  <w:t>.</w:t>
                </w:r>
              </w:p>
            </w:tc>
          </w:tr>
          <w:tr w:rsidR="00EE2F0A" w:rsidRPr="00B95FF0" w:rsidTr="00E6156B">
            <w:tc>
              <w:tcPr>
                <w:tcW w:w="675" w:type="dxa"/>
                <w:vAlign w:val="center"/>
              </w:tcPr>
              <w:p w:rsidR="00EE2F0A" w:rsidRPr="00B95FF0" w:rsidRDefault="00FB15F2" w:rsidP="00E6156B">
                <w:pPr>
                  <w:rPr>
                    <w:rFonts w:asciiTheme="majorHAnsi" w:hAnsiTheme="majorHAnsi"/>
                    <w:sz w:val="24"/>
                    <w:szCs w:val="24"/>
                    <w:lang w:val="id-ID"/>
                  </w:rPr>
                </w:pPr>
                <m:oMathPara>
                  <m:oMath>
                    <m:sSub>
                      <m:sSubPr>
                        <m:ctrlPr>
                          <w:rPr>
                            <w:rFonts w:ascii="Cambria Math" w:hAnsi="Cambria Math"/>
                            <w:i/>
                            <w:sz w:val="24"/>
                            <w:szCs w:val="24"/>
                            <w:lang w:val="id-ID"/>
                          </w:rPr>
                        </m:ctrlPr>
                      </m:sSubPr>
                      <m:e>
                        <m:r>
                          <w:rPr>
                            <w:rFonts w:ascii="Cambria Math" w:hAnsi="Cambria Math"/>
                            <w:sz w:val="24"/>
                            <w:szCs w:val="24"/>
                            <w:lang w:val="id-ID"/>
                          </w:rPr>
                          <m:t>m</m:t>
                        </m:r>
                      </m:e>
                      <m:sub>
                        <m:r>
                          <w:rPr>
                            <w:rFonts w:ascii="Cambria Math" w:hAnsi="Cambria Math"/>
                            <w:sz w:val="24"/>
                            <w:szCs w:val="24"/>
                            <w:lang w:val="id-ID"/>
                          </w:rPr>
                          <m:t>b</m:t>
                        </m:r>
                      </m:sub>
                    </m:sSub>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Massa beban (</w:t>
                </w:r>
                <m:oMath>
                  <m:r>
                    <w:rPr>
                      <w:rFonts w:ascii="Cambria Math" w:hAnsi="Cambria Math"/>
                      <w:sz w:val="24"/>
                      <w:szCs w:val="24"/>
                      <w:lang w:val="id-ID"/>
                    </w:rPr>
                    <m:t>50Kg</m:t>
                  </m:r>
                </m:oMath>
                <w:r w:rsidRPr="00B95FF0">
                  <w:rPr>
                    <w:rFonts w:asciiTheme="majorHAnsi" w:hAnsiTheme="majorHAnsi"/>
                    <w:sz w:val="24"/>
                    <w:szCs w:val="24"/>
                    <w:lang w:val="id-ID"/>
                  </w:rPr>
                  <w:t>).</w:t>
                </w:r>
              </w:p>
            </w:tc>
          </w:tr>
          <w:tr w:rsidR="00EE2F0A" w:rsidRPr="00B95FF0" w:rsidTr="00E6156B">
            <w:tc>
              <w:tcPr>
                <w:tcW w:w="675" w:type="dxa"/>
                <w:vAlign w:val="center"/>
              </w:tcPr>
              <w:p w:rsidR="00EE2F0A" w:rsidRPr="00B95FF0" w:rsidRDefault="00FB15F2" w:rsidP="00E6156B">
                <w:pPr>
                  <w:rPr>
                    <w:rFonts w:asciiTheme="majorHAnsi" w:hAnsiTheme="majorHAnsi"/>
                    <w:sz w:val="24"/>
                    <w:szCs w:val="24"/>
                    <w:lang w:val="id-ID"/>
                  </w:rPr>
                </w:pPr>
                <m:oMathPara>
                  <m:oMath>
                    <m:sSub>
                      <m:sSubPr>
                        <m:ctrlPr>
                          <w:rPr>
                            <w:rFonts w:ascii="Cambria Math" w:hAnsi="Cambria Math"/>
                            <w:i/>
                            <w:sz w:val="24"/>
                            <w:szCs w:val="24"/>
                            <w:lang w:val="id-ID"/>
                          </w:rPr>
                        </m:ctrlPr>
                      </m:sSubPr>
                      <m:e>
                        <m:r>
                          <w:rPr>
                            <w:rFonts w:ascii="Cambria Math" w:hAnsi="Cambria Math"/>
                            <w:sz w:val="24"/>
                            <w:szCs w:val="24"/>
                            <w:lang w:val="id-ID"/>
                          </w:rPr>
                          <m:t>m</m:t>
                        </m:r>
                      </m:e>
                      <m:sub>
                        <m:r>
                          <w:rPr>
                            <w:rFonts w:ascii="Cambria Math" w:hAnsi="Cambria Math"/>
                            <w:sz w:val="24"/>
                            <w:szCs w:val="24"/>
                            <w:lang w:val="id-ID"/>
                          </w:rPr>
                          <m:t>d</m:t>
                        </m:r>
                      </m:sub>
                    </m:sSub>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Massa dawai (</w:t>
                </w:r>
                <m:oMath>
                  <m:r>
                    <w:rPr>
                      <w:rFonts w:ascii="Cambria Math" w:hAnsi="Cambria Math"/>
                      <w:sz w:val="24"/>
                      <w:szCs w:val="24"/>
                      <w:lang w:val="id-ID"/>
                    </w:rPr>
                    <m:t>50Kg</m:t>
                  </m:r>
                </m:oMath>
                <w:r w:rsidRPr="00B95FF0">
                  <w:rPr>
                    <w:rFonts w:asciiTheme="majorHAnsi" w:hAnsiTheme="majorHAnsi"/>
                    <w:sz w:val="24"/>
                    <w:szCs w:val="24"/>
                    <w:lang w:val="id-ID"/>
                  </w:rPr>
                  <w:t>).</w:t>
                </w:r>
              </w:p>
            </w:tc>
          </w:tr>
          <w:tr w:rsidR="00EE2F0A" w:rsidRPr="00B95FF0" w:rsidTr="00E6156B">
            <w:tc>
              <w:tcPr>
                <w:tcW w:w="675" w:type="dxa"/>
                <w:vAlign w:val="center"/>
              </w:tcPr>
              <w:p w:rsidR="00EE2F0A" w:rsidRPr="00B95FF0" w:rsidRDefault="00EE2F0A" w:rsidP="00E6156B">
                <w:pPr>
                  <w:rPr>
                    <w:rFonts w:asciiTheme="majorHAnsi" w:hAnsiTheme="majorHAnsi"/>
                    <w:sz w:val="24"/>
                    <w:szCs w:val="24"/>
                    <w:lang w:val="id-ID"/>
                  </w:rPr>
                </w:pPr>
                <m:oMathPara>
                  <m:oMath>
                    <m:r>
                      <w:rPr>
                        <w:rFonts w:ascii="Cambria Math" w:hAnsi="Cambria Math"/>
                        <w:sz w:val="24"/>
                        <w:szCs w:val="24"/>
                        <w:lang w:val="id-ID"/>
                      </w:rPr>
                      <m:t>E</m:t>
                    </m:r>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Modulus elastisitas dawai (</w:t>
                </w:r>
                <m:oMath>
                  <m:sSup>
                    <m:sSupPr>
                      <m:ctrlPr>
                        <w:rPr>
                          <w:rFonts w:ascii="Cambria Math" w:hAnsi="Cambria Math"/>
                          <w:i/>
                          <w:sz w:val="24"/>
                          <w:szCs w:val="24"/>
                          <w:lang w:val="id-ID"/>
                        </w:rPr>
                      </m:ctrlPr>
                    </m:sSupPr>
                    <m:e>
                      <m:r>
                        <w:rPr>
                          <w:rFonts w:ascii="Cambria Math" w:hAnsi="Cambria Math"/>
                          <w:sz w:val="24"/>
                          <w:szCs w:val="24"/>
                          <w:lang w:val="id-ID"/>
                        </w:rPr>
                        <m:t>10</m:t>
                      </m:r>
                    </m:e>
                    <m:sup>
                      <m:r>
                        <w:rPr>
                          <w:rFonts w:ascii="Cambria Math" w:hAnsi="Cambria Math"/>
                          <w:sz w:val="24"/>
                          <w:szCs w:val="24"/>
                          <w:lang w:val="id-ID"/>
                        </w:rPr>
                        <m:t>6</m:t>
                      </m:r>
                    </m:sup>
                  </m:sSup>
                  <m:f>
                    <m:fPr>
                      <m:ctrlPr>
                        <w:rPr>
                          <w:rFonts w:ascii="Cambria Math" w:hAnsi="Cambria Math"/>
                          <w:i/>
                          <w:sz w:val="24"/>
                          <w:szCs w:val="24"/>
                          <w:lang w:val="id-ID"/>
                        </w:rPr>
                      </m:ctrlPr>
                    </m:fPr>
                    <m:num>
                      <m:r>
                        <w:rPr>
                          <w:rFonts w:ascii="Cambria Math" w:hAnsi="Cambria Math"/>
                          <w:sz w:val="24"/>
                          <w:szCs w:val="24"/>
                          <w:lang w:val="id-ID"/>
                        </w:rPr>
                        <m:t>N</m:t>
                      </m:r>
                    </m:num>
                    <m:den>
                      <m:sSup>
                        <m:sSupPr>
                          <m:ctrlPr>
                            <w:rPr>
                              <w:rFonts w:ascii="Cambria Math" w:hAnsi="Cambria Math"/>
                              <w:i/>
                              <w:sz w:val="24"/>
                              <w:szCs w:val="24"/>
                              <w:lang w:val="id-ID"/>
                            </w:rPr>
                          </m:ctrlPr>
                        </m:sSupPr>
                        <m:e>
                          <m:r>
                            <w:rPr>
                              <w:rFonts w:ascii="Cambria Math" w:hAnsi="Cambria Math"/>
                              <w:sz w:val="24"/>
                              <w:szCs w:val="24"/>
                              <w:lang w:val="id-ID"/>
                            </w:rPr>
                            <m:t>m</m:t>
                          </m:r>
                        </m:e>
                        <m:sup>
                          <m:r>
                            <w:rPr>
                              <w:rFonts w:ascii="Cambria Math" w:hAnsi="Cambria Math"/>
                              <w:sz w:val="24"/>
                              <w:szCs w:val="24"/>
                              <w:lang w:val="id-ID"/>
                            </w:rPr>
                            <m:t>2</m:t>
                          </m:r>
                        </m:sup>
                      </m:sSup>
                    </m:den>
                  </m:f>
                  <m:r>
                    <w:rPr>
                      <w:rFonts w:ascii="Cambria Math" w:hAnsi="Cambria Math"/>
                      <w:sz w:val="24"/>
                      <w:szCs w:val="24"/>
                      <w:lang w:val="id-ID"/>
                    </w:rPr>
                    <m:t>)</m:t>
                  </m:r>
                </m:oMath>
                <w:r w:rsidRPr="00B95FF0">
                  <w:rPr>
                    <w:rFonts w:asciiTheme="majorHAnsi" w:hAnsiTheme="majorHAnsi"/>
                    <w:sz w:val="24"/>
                    <w:szCs w:val="24"/>
                    <w:lang w:val="id-ID"/>
                  </w:rPr>
                  <w:t>.</w:t>
                </w:r>
              </w:p>
            </w:tc>
          </w:tr>
          <w:tr w:rsidR="00EE2F0A" w:rsidRPr="00B95FF0" w:rsidTr="00E6156B">
            <w:tc>
              <w:tcPr>
                <w:tcW w:w="675" w:type="dxa"/>
                <w:vAlign w:val="center"/>
              </w:tcPr>
              <w:p w:rsidR="00EE2F0A" w:rsidRPr="00B95FF0" w:rsidRDefault="00FB15F2" w:rsidP="00E6156B">
                <w:pPr>
                  <w:rPr>
                    <w:rFonts w:asciiTheme="majorHAnsi" w:hAnsiTheme="majorHAnsi"/>
                    <w:sz w:val="24"/>
                    <w:szCs w:val="24"/>
                    <w:lang w:val="id-ID"/>
                  </w:rPr>
                </w:pPr>
                <m:oMathPara>
                  <m:oMath>
                    <m:sSub>
                      <m:sSubPr>
                        <m:ctrlPr>
                          <w:rPr>
                            <w:rFonts w:ascii="Cambria Math" w:hAnsi="Cambria Math"/>
                            <w:i/>
                            <w:sz w:val="24"/>
                            <w:szCs w:val="24"/>
                            <w:lang w:val="id-ID"/>
                          </w:rPr>
                        </m:ctrlPr>
                      </m:sSubPr>
                      <m:e>
                        <m:r>
                          <w:rPr>
                            <w:rFonts w:ascii="Cambria Math" w:hAnsi="Cambria Math"/>
                            <w:sz w:val="24"/>
                            <w:szCs w:val="24"/>
                            <w:lang w:val="id-ID"/>
                          </w:rPr>
                          <m:t>μ</m:t>
                        </m:r>
                      </m:e>
                      <m:sub>
                        <m:r>
                          <w:rPr>
                            <w:rFonts w:ascii="Cambria Math" w:hAnsi="Cambria Math"/>
                            <w:sz w:val="24"/>
                            <w:szCs w:val="24"/>
                            <w:lang w:val="id-ID"/>
                          </w:rPr>
                          <m:t>k</m:t>
                        </m:r>
                      </m:sub>
                    </m:sSub>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Koefisien gaya gesek dawai (</w:t>
                </w:r>
                <m:oMath>
                  <m:r>
                    <w:rPr>
                      <w:rFonts w:ascii="Cambria Math" w:hAnsi="Cambria Math"/>
                      <w:sz w:val="24"/>
                      <w:szCs w:val="24"/>
                      <w:lang w:val="id-ID"/>
                    </w:rPr>
                    <m:t>0,57</m:t>
                  </m:r>
                </m:oMath>
                <w:r w:rsidRPr="00B95FF0">
                  <w:rPr>
                    <w:rFonts w:asciiTheme="majorHAnsi" w:hAnsiTheme="majorHAnsi"/>
                    <w:sz w:val="24"/>
                    <w:szCs w:val="24"/>
                    <w:lang w:val="id-ID"/>
                  </w:rPr>
                  <w:t>).</w:t>
                </w:r>
              </w:p>
            </w:tc>
          </w:tr>
          <w:tr w:rsidR="00EE2F0A" w:rsidRPr="00B95FF0" w:rsidTr="00E6156B">
            <w:tc>
              <w:tcPr>
                <w:tcW w:w="675" w:type="dxa"/>
                <w:vAlign w:val="center"/>
              </w:tcPr>
              <w:p w:rsidR="00EE2F0A" w:rsidRPr="00B95FF0" w:rsidRDefault="00EE2F0A" w:rsidP="00E6156B">
                <w:pPr>
                  <w:rPr>
                    <w:rFonts w:asciiTheme="majorHAnsi" w:hAnsiTheme="majorHAnsi"/>
                    <w:sz w:val="24"/>
                    <w:szCs w:val="24"/>
                    <w:lang w:val="id-ID"/>
                  </w:rPr>
                </w:pPr>
                <m:oMathPara>
                  <m:oMath>
                    <m:r>
                      <w:rPr>
                        <w:rFonts w:ascii="Cambria Math" w:hAnsi="Cambria Math"/>
                        <w:sz w:val="24"/>
                        <w:szCs w:val="24"/>
                        <w:lang w:val="id-ID"/>
                      </w:rPr>
                      <m:t>b</m:t>
                    </m:r>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Besaran yang mewakili bentuk benda yang bergesekan dengan udara (</w:t>
                </w:r>
                <m:oMath>
                  <m:r>
                    <w:rPr>
                      <w:rFonts w:ascii="Cambria Math" w:hAnsi="Cambria Math"/>
                      <w:sz w:val="24"/>
                      <w:szCs w:val="24"/>
                      <w:lang w:val="id-ID"/>
                    </w:rPr>
                    <m:t>b=6π</m:t>
                  </m:r>
                  <m:sSub>
                    <m:sSubPr>
                      <m:ctrlPr>
                        <w:rPr>
                          <w:rFonts w:ascii="Cambria Math" w:hAnsi="Cambria Math"/>
                          <w:i/>
                          <w:sz w:val="24"/>
                          <w:szCs w:val="24"/>
                          <w:lang w:val="id-ID"/>
                        </w:rPr>
                      </m:ctrlPr>
                    </m:sSubPr>
                    <m:e>
                      <m:r>
                        <w:rPr>
                          <w:rFonts w:ascii="Cambria Math" w:hAnsi="Cambria Math"/>
                          <w:sz w:val="24"/>
                          <w:szCs w:val="24"/>
                          <w:lang w:val="id-ID"/>
                        </w:rPr>
                        <m:t>r</m:t>
                      </m:r>
                    </m:e>
                    <m:sub>
                      <m:r>
                        <w:rPr>
                          <w:rFonts w:ascii="Cambria Math" w:hAnsi="Cambria Math"/>
                          <w:sz w:val="24"/>
                          <w:szCs w:val="24"/>
                          <w:lang w:val="id-ID"/>
                        </w:rPr>
                        <m:t>b</m:t>
                      </m:r>
                    </m:sub>
                  </m:sSub>
                  <m:r>
                    <w:rPr>
                      <w:rFonts w:ascii="Cambria Math" w:hAnsi="Cambria Math"/>
                      <w:sz w:val="24"/>
                      <w:szCs w:val="24"/>
                      <w:lang w:val="id-ID"/>
                    </w:rPr>
                    <m:t>).</m:t>
                  </m:r>
                </m:oMath>
              </w:p>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 xml:space="preserve">Diasumsikan benda berbentuk bulat dengan jari-jari </w:t>
                </w:r>
                <m:oMath>
                  <m:r>
                    <w:rPr>
                      <w:rFonts w:ascii="Cambria Math" w:hAnsi="Cambria Math"/>
                      <w:sz w:val="24"/>
                      <w:szCs w:val="24"/>
                      <w:lang w:val="id-ID"/>
                    </w:rPr>
                    <m:t>25cm=0.25m</m:t>
                  </m:r>
                </m:oMath>
                <w:r w:rsidRPr="00B95FF0">
                  <w:rPr>
                    <w:rFonts w:asciiTheme="majorHAnsi" w:hAnsiTheme="majorHAnsi"/>
                    <w:sz w:val="24"/>
                    <w:szCs w:val="24"/>
                    <w:lang w:val="id-ID"/>
                  </w:rPr>
                  <w:t xml:space="preserve">, </w:t>
                </w:r>
              </w:p>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 xml:space="preserve">maka </w:t>
                </w:r>
                <m:oMath>
                  <m:r>
                    <w:rPr>
                      <w:rFonts w:ascii="Cambria Math" w:hAnsi="Cambria Math"/>
                      <w:sz w:val="24"/>
                      <w:szCs w:val="24"/>
                      <w:lang w:val="id-ID"/>
                    </w:rPr>
                    <m:t>b=4,71m</m:t>
                  </m:r>
                </m:oMath>
                <w:r w:rsidRPr="00B95FF0">
                  <w:rPr>
                    <w:rFonts w:asciiTheme="majorHAnsi" w:hAnsiTheme="majorHAnsi"/>
                    <w:sz w:val="24"/>
                    <w:szCs w:val="24"/>
                    <w:lang w:val="id-ID"/>
                  </w:rPr>
                  <w:t>.</w:t>
                </w:r>
              </w:p>
            </w:tc>
          </w:tr>
          <w:tr w:rsidR="00EE2F0A" w:rsidRPr="00B95FF0" w:rsidTr="00E6156B">
            <w:tc>
              <w:tcPr>
                <w:tcW w:w="675" w:type="dxa"/>
                <w:vAlign w:val="center"/>
              </w:tcPr>
              <w:p w:rsidR="00EE2F0A" w:rsidRPr="00B95FF0" w:rsidRDefault="00EE2F0A" w:rsidP="00E6156B">
                <w:pPr>
                  <w:rPr>
                    <w:rFonts w:asciiTheme="majorHAnsi" w:hAnsiTheme="majorHAnsi"/>
                    <w:sz w:val="24"/>
                    <w:szCs w:val="24"/>
                    <w:lang w:val="id-ID"/>
                  </w:rPr>
                </w:pPr>
                <m:oMathPara>
                  <m:oMath>
                    <m:r>
                      <w:rPr>
                        <w:rFonts w:ascii="Cambria Math" w:hAnsi="Cambria Math"/>
                        <w:sz w:val="24"/>
                        <w:szCs w:val="24"/>
                        <w:lang w:val="id-ID"/>
                      </w:rPr>
                      <m:t>r</m:t>
                    </m:r>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Jari-jari dawai (</w:t>
                </w:r>
                <m:oMath>
                  <m:r>
                    <w:rPr>
                      <w:rFonts w:ascii="Cambria Math" w:hAnsi="Cambria Math"/>
                      <w:sz w:val="24"/>
                      <w:szCs w:val="24"/>
                      <w:lang w:val="id-ID"/>
                    </w:rPr>
                    <m:t>0,00525m)</m:t>
                  </m:r>
                </m:oMath>
                <w:r w:rsidRPr="00B95FF0">
                  <w:rPr>
                    <w:rFonts w:asciiTheme="majorHAnsi" w:hAnsiTheme="majorHAnsi"/>
                    <w:sz w:val="24"/>
                    <w:szCs w:val="24"/>
                    <w:lang w:val="id-ID"/>
                  </w:rPr>
                  <w:t>.</w:t>
                </w:r>
              </w:p>
            </w:tc>
          </w:tr>
          <w:tr w:rsidR="00EE2F0A" w:rsidRPr="00B95FF0" w:rsidTr="00E6156B">
            <w:tc>
              <w:tcPr>
                <w:tcW w:w="675" w:type="dxa"/>
                <w:vAlign w:val="center"/>
              </w:tcPr>
              <w:p w:rsidR="00EE2F0A" w:rsidRPr="00B95FF0" w:rsidRDefault="00EE2F0A" w:rsidP="00E6156B">
                <w:pPr>
                  <w:rPr>
                    <w:rFonts w:asciiTheme="majorHAnsi" w:hAnsiTheme="majorHAnsi"/>
                    <w:sz w:val="24"/>
                    <w:szCs w:val="24"/>
                    <w:lang w:val="id-ID"/>
                  </w:rPr>
                </w:pPr>
                <m:oMathPara>
                  <m:oMath>
                    <m:r>
                      <w:rPr>
                        <w:rFonts w:ascii="Cambria Math" w:hAnsi="Cambria Math"/>
                        <w:sz w:val="24"/>
                        <w:szCs w:val="24"/>
                        <w:lang w:val="id-ID"/>
                      </w:rPr>
                      <m:t>η</m:t>
                    </m:r>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Koefisien viskositas (</w:t>
                </w:r>
                <m:oMath>
                  <m:r>
                    <w:rPr>
                      <w:rFonts w:ascii="Cambria Math" w:hAnsi="Cambria Math"/>
                      <w:sz w:val="24"/>
                      <w:szCs w:val="24"/>
                      <w:lang w:val="id-ID"/>
                    </w:rPr>
                    <m:t>0.000018</m:t>
                  </m:r>
                  <m:f>
                    <m:fPr>
                      <m:ctrlPr>
                        <w:rPr>
                          <w:rFonts w:ascii="Cambria Math" w:hAnsi="Cambria Math"/>
                          <w:i/>
                          <w:sz w:val="24"/>
                          <w:szCs w:val="24"/>
                          <w:lang w:val="id-ID"/>
                        </w:rPr>
                      </m:ctrlPr>
                    </m:fPr>
                    <m:num>
                      <m:r>
                        <w:rPr>
                          <w:rFonts w:ascii="Cambria Math" w:hAnsi="Cambria Math"/>
                          <w:sz w:val="24"/>
                          <w:szCs w:val="24"/>
                          <w:lang w:val="id-ID"/>
                        </w:rPr>
                        <m:t>Ns</m:t>
                      </m:r>
                    </m:num>
                    <m:den>
                      <m:sSup>
                        <m:sSupPr>
                          <m:ctrlPr>
                            <w:rPr>
                              <w:rFonts w:ascii="Cambria Math" w:hAnsi="Cambria Math"/>
                              <w:i/>
                              <w:sz w:val="24"/>
                              <w:szCs w:val="24"/>
                              <w:lang w:val="id-ID"/>
                            </w:rPr>
                          </m:ctrlPr>
                        </m:sSupPr>
                        <m:e>
                          <m:r>
                            <w:rPr>
                              <w:rFonts w:ascii="Cambria Math" w:hAnsi="Cambria Math"/>
                              <w:sz w:val="24"/>
                              <w:szCs w:val="24"/>
                              <w:lang w:val="id-ID"/>
                            </w:rPr>
                            <m:t>m</m:t>
                          </m:r>
                        </m:e>
                        <m:sup>
                          <m:r>
                            <w:rPr>
                              <w:rFonts w:ascii="Cambria Math" w:hAnsi="Cambria Math"/>
                              <w:sz w:val="24"/>
                              <w:szCs w:val="24"/>
                              <w:lang w:val="id-ID"/>
                            </w:rPr>
                            <m:t>2</m:t>
                          </m:r>
                        </m:sup>
                      </m:sSup>
                    </m:den>
                  </m:f>
                  <m:r>
                    <w:rPr>
                      <w:rFonts w:ascii="Cambria Math" w:hAnsi="Cambria Math"/>
                      <w:sz w:val="24"/>
                      <w:szCs w:val="24"/>
                      <w:lang w:val="id-ID"/>
                    </w:rPr>
                    <m:t>)</m:t>
                  </m:r>
                </m:oMath>
                <w:r w:rsidRPr="00B95FF0">
                  <w:rPr>
                    <w:rFonts w:asciiTheme="majorHAnsi" w:hAnsiTheme="majorHAnsi"/>
                    <w:sz w:val="24"/>
                    <w:szCs w:val="24"/>
                    <w:lang w:val="id-ID"/>
                  </w:rPr>
                  <w:t>.</w:t>
                </w:r>
              </w:p>
            </w:tc>
          </w:tr>
          <w:tr w:rsidR="00EE2F0A" w:rsidRPr="00B95FF0" w:rsidTr="00E6156B">
            <w:tc>
              <w:tcPr>
                <w:tcW w:w="675" w:type="dxa"/>
                <w:vAlign w:val="center"/>
              </w:tcPr>
              <w:p w:rsidR="00EE2F0A" w:rsidRPr="00B95FF0" w:rsidRDefault="00EE2F0A" w:rsidP="00E6156B">
                <w:pPr>
                  <w:rPr>
                    <w:rFonts w:asciiTheme="majorHAnsi" w:hAnsiTheme="majorHAnsi"/>
                    <w:sz w:val="24"/>
                    <w:szCs w:val="24"/>
                    <w:lang w:val="id-ID"/>
                  </w:rPr>
                </w:pPr>
                <m:oMathPara>
                  <m:oMath>
                    <m:r>
                      <w:rPr>
                        <w:rFonts w:ascii="Cambria Math" w:hAnsi="Cambria Math"/>
                        <w:sz w:val="24"/>
                        <w:szCs w:val="24"/>
                        <w:lang w:val="id-ID"/>
                      </w:rPr>
                      <m:t>g</m:t>
                    </m:r>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Gaya gravitasi (</w:t>
                </w:r>
                <m:oMath>
                  <m:r>
                    <w:rPr>
                      <w:rFonts w:ascii="Cambria Math" w:hAnsi="Cambria Math"/>
                      <w:sz w:val="24"/>
                      <w:szCs w:val="24"/>
                      <w:lang w:val="id-ID"/>
                    </w:rPr>
                    <m:t>9,8</m:t>
                  </m:r>
                  <m:f>
                    <m:fPr>
                      <m:ctrlPr>
                        <w:rPr>
                          <w:rFonts w:ascii="Cambria Math" w:hAnsi="Cambria Math"/>
                          <w:i/>
                          <w:sz w:val="24"/>
                          <w:szCs w:val="24"/>
                          <w:lang w:val="id-ID"/>
                        </w:rPr>
                      </m:ctrlPr>
                    </m:fPr>
                    <m:num>
                      <m:r>
                        <w:rPr>
                          <w:rFonts w:ascii="Cambria Math" w:hAnsi="Cambria Math"/>
                          <w:sz w:val="24"/>
                          <w:szCs w:val="24"/>
                          <w:lang w:val="id-ID"/>
                        </w:rPr>
                        <m:t>m</m:t>
                      </m:r>
                    </m:num>
                    <m:den>
                      <m:sSup>
                        <m:sSupPr>
                          <m:ctrlPr>
                            <w:rPr>
                              <w:rFonts w:ascii="Cambria Math" w:hAnsi="Cambria Math"/>
                              <w:i/>
                              <w:sz w:val="24"/>
                              <w:szCs w:val="24"/>
                              <w:lang w:val="id-ID"/>
                            </w:rPr>
                          </m:ctrlPr>
                        </m:sSupPr>
                        <m:e>
                          <m:r>
                            <w:rPr>
                              <w:rFonts w:ascii="Cambria Math" w:hAnsi="Cambria Math"/>
                              <w:sz w:val="24"/>
                              <w:szCs w:val="24"/>
                              <w:lang w:val="id-ID"/>
                            </w:rPr>
                            <m:t>s</m:t>
                          </m:r>
                        </m:e>
                        <m:sup>
                          <m:r>
                            <w:rPr>
                              <w:rFonts w:ascii="Cambria Math" w:hAnsi="Cambria Math"/>
                              <w:sz w:val="24"/>
                              <w:szCs w:val="24"/>
                              <w:lang w:val="id-ID"/>
                            </w:rPr>
                            <m:t>2</m:t>
                          </m:r>
                        </m:sup>
                      </m:sSup>
                    </m:den>
                  </m:f>
                  <m:r>
                    <w:rPr>
                      <w:rFonts w:ascii="Cambria Math" w:hAnsi="Cambria Math"/>
                      <w:sz w:val="24"/>
                      <w:szCs w:val="24"/>
                      <w:lang w:val="id-ID"/>
                    </w:rPr>
                    <m:t>)</m:t>
                  </m:r>
                </m:oMath>
                <w:r w:rsidRPr="00B95FF0">
                  <w:rPr>
                    <w:rFonts w:asciiTheme="majorHAnsi" w:hAnsiTheme="majorHAnsi"/>
                    <w:sz w:val="24"/>
                    <w:szCs w:val="24"/>
                    <w:lang w:val="id-ID"/>
                  </w:rPr>
                  <w:t>.</w:t>
                </w:r>
              </w:p>
            </w:tc>
          </w:tr>
          <w:tr w:rsidR="00EE2F0A" w:rsidRPr="00B95FF0" w:rsidTr="00E6156B">
            <w:tc>
              <w:tcPr>
                <w:tcW w:w="675" w:type="dxa"/>
                <w:vAlign w:val="center"/>
              </w:tcPr>
              <w:p w:rsidR="00EE2F0A" w:rsidRPr="00B95FF0" w:rsidRDefault="00FB15F2" w:rsidP="00E6156B">
                <w:pPr>
                  <w:rPr>
                    <w:rFonts w:asciiTheme="majorHAnsi" w:hAnsiTheme="majorHAnsi"/>
                    <w:sz w:val="24"/>
                    <w:szCs w:val="24"/>
                    <w:lang w:val="id-ID"/>
                  </w:rPr>
                </w:pPr>
                <m:oMathPara>
                  <m:oMath>
                    <m:sSub>
                      <m:sSubPr>
                        <m:ctrlPr>
                          <w:rPr>
                            <w:rFonts w:ascii="Cambria Math" w:hAnsi="Cambria Math"/>
                            <w:i/>
                            <w:sz w:val="24"/>
                            <w:szCs w:val="24"/>
                            <w:lang w:val="id-ID"/>
                          </w:rPr>
                        </m:ctrlPr>
                      </m:sSubPr>
                      <m:e>
                        <m:r>
                          <w:rPr>
                            <w:rFonts w:ascii="Cambria Math" w:hAnsi="Cambria Math"/>
                            <w:sz w:val="24"/>
                            <w:szCs w:val="24"/>
                            <w:lang w:val="id-ID"/>
                          </w:rPr>
                          <m:t>δ</m:t>
                        </m:r>
                      </m:e>
                      <m:sub>
                        <m:r>
                          <w:rPr>
                            <w:rFonts w:ascii="Cambria Math" w:hAnsi="Cambria Math"/>
                            <w:sz w:val="24"/>
                            <w:szCs w:val="24"/>
                            <w:lang w:val="id-ID"/>
                          </w:rPr>
                          <m:t>1</m:t>
                        </m:r>
                      </m:sub>
                    </m:sSub>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Frekuensi gerak osilasi lendutan dawai saat benda meluncir (</w:t>
                </w:r>
                <m:oMath>
                  <m:r>
                    <w:rPr>
                      <w:rFonts w:ascii="Cambria Math" w:hAnsi="Cambria Math"/>
                      <w:sz w:val="24"/>
                      <w:szCs w:val="24"/>
                      <w:lang w:val="id-ID"/>
                    </w:rPr>
                    <m:t xml:space="preserve">0,01 </m:t>
                  </m:r>
                  <m:sSup>
                    <m:sSupPr>
                      <m:ctrlPr>
                        <w:rPr>
                          <w:rFonts w:ascii="Cambria Math" w:hAnsi="Cambria Math"/>
                          <w:i/>
                          <w:sz w:val="24"/>
                          <w:szCs w:val="24"/>
                          <w:lang w:val="id-ID"/>
                        </w:rPr>
                      </m:ctrlPr>
                    </m:sSupPr>
                    <m:e>
                      <m:r>
                        <w:rPr>
                          <w:rFonts w:ascii="Cambria Math" w:hAnsi="Cambria Math"/>
                          <w:sz w:val="24"/>
                          <w:szCs w:val="24"/>
                          <w:lang w:val="id-ID"/>
                        </w:rPr>
                        <m:t>s</m:t>
                      </m:r>
                    </m:e>
                    <m:sup>
                      <m:r>
                        <w:rPr>
                          <w:rFonts w:ascii="Cambria Math" w:hAnsi="Cambria Math"/>
                          <w:sz w:val="24"/>
                          <w:szCs w:val="24"/>
                          <w:lang w:val="id-ID"/>
                        </w:rPr>
                        <m:t>-1</m:t>
                      </m:r>
                    </m:sup>
                  </m:sSup>
                </m:oMath>
                <w:r w:rsidRPr="00B95FF0">
                  <w:rPr>
                    <w:rFonts w:asciiTheme="majorHAnsi" w:hAnsiTheme="majorHAnsi"/>
                    <w:sz w:val="24"/>
                    <w:szCs w:val="24"/>
                    <w:lang w:val="id-ID"/>
                  </w:rPr>
                  <w:t>).</w:t>
                </w:r>
              </w:p>
            </w:tc>
          </w:tr>
          <w:tr w:rsidR="00EE2F0A" w:rsidRPr="00B95FF0" w:rsidTr="00E6156B">
            <w:tc>
              <w:tcPr>
                <w:tcW w:w="675" w:type="dxa"/>
                <w:vAlign w:val="center"/>
              </w:tcPr>
              <w:p w:rsidR="00EE2F0A" w:rsidRPr="00B95FF0" w:rsidRDefault="00FB15F2" w:rsidP="00E6156B">
                <w:pPr>
                  <w:rPr>
                    <w:rFonts w:asciiTheme="majorHAnsi" w:hAnsiTheme="majorHAnsi"/>
                    <w:sz w:val="24"/>
                    <w:szCs w:val="24"/>
                    <w:lang w:val="id-ID"/>
                  </w:rPr>
                </w:pPr>
                <m:oMathPara>
                  <m:oMath>
                    <m:sSub>
                      <m:sSubPr>
                        <m:ctrlPr>
                          <w:rPr>
                            <w:rFonts w:ascii="Cambria Math" w:hAnsi="Cambria Math"/>
                            <w:i/>
                            <w:sz w:val="24"/>
                            <w:szCs w:val="24"/>
                            <w:lang w:val="id-ID"/>
                          </w:rPr>
                        </m:ctrlPr>
                      </m:sSubPr>
                      <m:e>
                        <m:r>
                          <w:rPr>
                            <w:rFonts w:ascii="Cambria Math" w:hAnsi="Cambria Math"/>
                            <w:sz w:val="24"/>
                            <w:szCs w:val="24"/>
                            <w:lang w:val="id-ID"/>
                          </w:rPr>
                          <m:t>δ</m:t>
                        </m:r>
                      </m:e>
                      <m:sub>
                        <m:r>
                          <w:rPr>
                            <w:rFonts w:ascii="Cambria Math" w:hAnsi="Cambria Math"/>
                            <w:sz w:val="24"/>
                            <w:szCs w:val="24"/>
                            <w:lang w:val="id-ID"/>
                          </w:rPr>
                          <m:t>2</m:t>
                        </m:r>
                      </m:sub>
                    </m:sSub>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Frekuensi gerak osilasi sudut dawai saat benda meluncir (</w:t>
                </w:r>
                <m:oMath>
                  <m:r>
                    <w:rPr>
                      <w:rFonts w:ascii="Cambria Math" w:hAnsi="Cambria Math"/>
                      <w:sz w:val="24"/>
                      <w:szCs w:val="24"/>
                      <w:lang w:val="id-ID"/>
                    </w:rPr>
                    <m:t xml:space="preserve">0,01 </m:t>
                  </m:r>
                  <m:sSup>
                    <m:sSupPr>
                      <m:ctrlPr>
                        <w:rPr>
                          <w:rFonts w:ascii="Cambria Math" w:hAnsi="Cambria Math"/>
                          <w:i/>
                          <w:sz w:val="24"/>
                          <w:szCs w:val="24"/>
                          <w:lang w:val="id-ID"/>
                        </w:rPr>
                      </m:ctrlPr>
                    </m:sSupPr>
                    <m:e>
                      <m:r>
                        <w:rPr>
                          <w:rFonts w:ascii="Cambria Math" w:hAnsi="Cambria Math"/>
                          <w:sz w:val="24"/>
                          <w:szCs w:val="24"/>
                          <w:lang w:val="id-ID"/>
                        </w:rPr>
                        <m:t>s</m:t>
                      </m:r>
                    </m:e>
                    <m:sup>
                      <m:r>
                        <w:rPr>
                          <w:rFonts w:ascii="Cambria Math" w:hAnsi="Cambria Math"/>
                          <w:sz w:val="24"/>
                          <w:szCs w:val="24"/>
                          <w:lang w:val="id-ID"/>
                        </w:rPr>
                        <m:t>-1</m:t>
                      </m:r>
                    </m:sup>
                  </m:sSup>
                </m:oMath>
                <w:r w:rsidRPr="00B95FF0">
                  <w:rPr>
                    <w:rFonts w:asciiTheme="majorHAnsi" w:hAnsiTheme="majorHAnsi"/>
                    <w:sz w:val="24"/>
                    <w:szCs w:val="24"/>
                    <w:lang w:val="id-ID"/>
                  </w:rPr>
                  <w:t>).</w:t>
                </w:r>
              </w:p>
            </w:tc>
          </w:tr>
          <w:tr w:rsidR="00EE2F0A" w:rsidRPr="00B95FF0" w:rsidTr="00E6156B">
            <w:tc>
              <w:tcPr>
                <w:tcW w:w="675" w:type="dxa"/>
                <w:vAlign w:val="center"/>
              </w:tcPr>
              <w:p w:rsidR="00EE2F0A" w:rsidRPr="00B95FF0" w:rsidRDefault="00EE2F0A" w:rsidP="00E6156B">
                <w:pPr>
                  <w:rPr>
                    <w:rFonts w:asciiTheme="majorHAnsi" w:hAnsiTheme="majorHAnsi"/>
                    <w:sz w:val="24"/>
                    <w:szCs w:val="24"/>
                    <w:lang w:val="id-ID"/>
                  </w:rPr>
                </w:pPr>
                <m:oMathPara>
                  <m:oMath>
                    <m:r>
                      <w:rPr>
                        <w:rFonts w:ascii="Cambria Math" w:hAnsi="Cambria Math"/>
                        <w:sz w:val="24"/>
                        <w:szCs w:val="24"/>
                        <w:lang w:val="id-ID"/>
                      </w:rPr>
                      <m:t>N</m:t>
                    </m:r>
                  </m:oMath>
                </m:oMathPara>
              </w:p>
            </w:tc>
            <w:tc>
              <w:tcPr>
                <w:tcW w:w="349"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vAlign w:val="center"/>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Gaya Normal (</w:t>
                </w:r>
                <m:oMath>
                  <m:r>
                    <w:rPr>
                      <w:rFonts w:ascii="Cambria Math" w:hAnsi="Cambria Math"/>
                      <w:sz w:val="24"/>
                      <w:szCs w:val="24"/>
                      <w:lang w:val="id-ID"/>
                    </w:rPr>
                    <m:t>N=</m:t>
                  </m:r>
                  <m:sSub>
                    <m:sSubPr>
                      <m:ctrlPr>
                        <w:rPr>
                          <w:rFonts w:ascii="Cambria Math" w:hAnsi="Cambria Math"/>
                          <w:i/>
                          <w:sz w:val="24"/>
                          <w:szCs w:val="24"/>
                          <w:lang w:val="id-ID"/>
                        </w:rPr>
                      </m:ctrlPr>
                    </m:sSubPr>
                    <m:e>
                      <m:r>
                        <w:rPr>
                          <w:rFonts w:ascii="Cambria Math" w:hAnsi="Cambria Math"/>
                          <w:sz w:val="24"/>
                          <w:szCs w:val="24"/>
                          <w:lang w:val="id-ID"/>
                        </w:rPr>
                        <m:t>m</m:t>
                      </m:r>
                    </m:e>
                    <m:sub>
                      <m:r>
                        <w:rPr>
                          <w:rFonts w:ascii="Cambria Math" w:hAnsi="Cambria Math"/>
                          <w:sz w:val="24"/>
                          <w:szCs w:val="24"/>
                          <w:lang w:val="id-ID"/>
                        </w:rPr>
                        <m:t>b</m:t>
                      </m:r>
                    </m:sub>
                  </m:sSub>
                  <m:r>
                    <w:rPr>
                      <w:rFonts w:ascii="Cambria Math" w:hAnsi="Cambria Math"/>
                      <w:sz w:val="24"/>
                      <w:szCs w:val="24"/>
                      <w:lang w:val="id-ID"/>
                    </w:rPr>
                    <m:t>g=</m:t>
                  </m:r>
                  <m:d>
                    <m:dPr>
                      <m:ctrlPr>
                        <w:rPr>
                          <w:rFonts w:ascii="Cambria Math" w:hAnsi="Cambria Math"/>
                          <w:i/>
                          <w:sz w:val="24"/>
                          <w:szCs w:val="24"/>
                          <w:lang w:val="id-ID"/>
                        </w:rPr>
                      </m:ctrlPr>
                    </m:dPr>
                    <m:e>
                      <m:r>
                        <w:rPr>
                          <w:rFonts w:ascii="Cambria Math" w:hAnsi="Cambria Math"/>
                          <w:sz w:val="24"/>
                          <w:szCs w:val="24"/>
                          <w:lang w:val="id-ID"/>
                        </w:rPr>
                        <m:t>50</m:t>
                      </m:r>
                    </m:e>
                  </m:d>
                  <m:d>
                    <m:dPr>
                      <m:ctrlPr>
                        <w:rPr>
                          <w:rFonts w:ascii="Cambria Math" w:hAnsi="Cambria Math"/>
                          <w:i/>
                          <w:sz w:val="24"/>
                          <w:szCs w:val="24"/>
                          <w:lang w:val="id-ID"/>
                        </w:rPr>
                      </m:ctrlPr>
                    </m:dPr>
                    <m:e>
                      <m:r>
                        <w:rPr>
                          <w:rFonts w:ascii="Cambria Math" w:hAnsi="Cambria Math"/>
                          <w:sz w:val="24"/>
                          <w:szCs w:val="24"/>
                          <w:lang w:val="id-ID"/>
                        </w:rPr>
                        <m:t>9,8</m:t>
                      </m:r>
                    </m:e>
                  </m:d>
                  <m:r>
                    <w:rPr>
                      <w:rFonts w:ascii="Cambria Math" w:hAnsi="Cambria Math"/>
                      <w:sz w:val="24"/>
                      <w:szCs w:val="24"/>
                      <w:lang w:val="id-ID"/>
                    </w:rPr>
                    <m:t>=490 N)</m:t>
                  </m:r>
                </m:oMath>
                <w:r w:rsidRPr="00B95FF0">
                  <w:rPr>
                    <w:rFonts w:asciiTheme="majorHAnsi" w:hAnsiTheme="majorHAnsi"/>
                    <w:sz w:val="24"/>
                    <w:szCs w:val="24"/>
                    <w:lang w:val="id-ID"/>
                  </w:rPr>
                  <w:t>.</w:t>
                </w:r>
              </w:p>
            </w:tc>
          </w:tr>
          <w:tr w:rsidR="00EE2F0A" w:rsidRPr="00B95FF0" w:rsidTr="00E6156B">
            <w:tc>
              <w:tcPr>
                <w:tcW w:w="675" w:type="dxa"/>
              </w:tcPr>
              <w:p w:rsidR="00EE2F0A" w:rsidRPr="00B95FF0" w:rsidRDefault="00EE2F0A" w:rsidP="00E6156B">
                <w:pPr>
                  <w:rPr>
                    <w:rFonts w:asciiTheme="majorHAnsi" w:hAnsiTheme="majorHAnsi"/>
                    <w:sz w:val="24"/>
                    <w:szCs w:val="24"/>
                    <w:lang w:val="id-ID"/>
                  </w:rPr>
                </w:pPr>
                <m:oMathPara>
                  <m:oMath>
                    <m:r>
                      <w:rPr>
                        <w:rFonts w:ascii="Cambria Math" w:hAnsi="Cambria Math"/>
                        <w:sz w:val="24"/>
                        <w:szCs w:val="24"/>
                        <w:lang w:val="id-ID"/>
                      </w:rPr>
                      <m:t>v</m:t>
                    </m:r>
                  </m:oMath>
                </m:oMathPara>
              </w:p>
            </w:tc>
            <w:tc>
              <w:tcPr>
                <w:tcW w:w="349" w:type="dxa"/>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Kecepatan benda meluncur (</w:t>
                </w:r>
                <m:oMath>
                  <m:r>
                    <w:rPr>
                      <w:rFonts w:ascii="Cambria Math" w:hAnsi="Cambria Math"/>
                      <w:sz w:val="24"/>
                      <w:szCs w:val="24"/>
                      <w:lang w:val="id-ID"/>
                    </w:rPr>
                    <m:t>15 m/s)</m:t>
                  </m:r>
                </m:oMath>
                <w:r w:rsidRPr="00B95FF0">
                  <w:rPr>
                    <w:rFonts w:asciiTheme="majorHAnsi" w:hAnsiTheme="majorHAnsi"/>
                    <w:sz w:val="24"/>
                    <w:szCs w:val="24"/>
                    <w:lang w:val="id-ID"/>
                  </w:rPr>
                  <w:t>.</w:t>
                </w:r>
              </w:p>
            </w:tc>
          </w:tr>
          <w:tr w:rsidR="00EE2F0A" w:rsidRPr="00B95FF0" w:rsidTr="00E6156B">
            <w:tc>
              <w:tcPr>
                <w:tcW w:w="675" w:type="dxa"/>
              </w:tcPr>
              <w:p w:rsidR="00EE2F0A" w:rsidRPr="00B95FF0" w:rsidRDefault="00EE2F0A" w:rsidP="00E6156B">
                <w:pPr>
                  <w:rPr>
                    <w:rFonts w:asciiTheme="majorHAnsi" w:hAnsiTheme="majorHAnsi"/>
                    <w:sz w:val="24"/>
                    <w:szCs w:val="24"/>
                    <w:lang w:val="id-ID"/>
                  </w:rPr>
                </w:pPr>
                <m:oMathPara>
                  <m:oMath>
                    <m:r>
                      <w:rPr>
                        <w:rFonts w:ascii="Cambria Math" w:hAnsi="Cambria Math"/>
                        <w:sz w:val="24"/>
                        <w:szCs w:val="24"/>
                        <w:lang w:val="id-ID"/>
                      </w:rPr>
                      <m:t>A</m:t>
                    </m:r>
                  </m:oMath>
                </m:oMathPara>
              </w:p>
            </w:tc>
            <w:tc>
              <w:tcPr>
                <w:tcW w:w="349" w:type="dxa"/>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Luas penampang dawai  (</w:t>
                </w:r>
                <m:oMath>
                  <m:r>
                    <w:rPr>
                      <w:rFonts w:ascii="Cambria Math" w:hAnsi="Cambria Math"/>
                      <w:sz w:val="24"/>
                      <w:szCs w:val="24"/>
                      <w:lang w:val="id-ID"/>
                    </w:rPr>
                    <m:t>A=π</m:t>
                  </m:r>
                  <m:sSup>
                    <m:sSupPr>
                      <m:ctrlPr>
                        <w:rPr>
                          <w:rFonts w:ascii="Cambria Math" w:hAnsi="Cambria Math"/>
                          <w:i/>
                          <w:sz w:val="24"/>
                          <w:szCs w:val="24"/>
                          <w:lang w:val="id-ID"/>
                        </w:rPr>
                      </m:ctrlPr>
                    </m:sSupPr>
                    <m:e>
                      <m:r>
                        <w:rPr>
                          <w:rFonts w:ascii="Cambria Math" w:hAnsi="Cambria Math"/>
                          <w:sz w:val="24"/>
                          <w:szCs w:val="24"/>
                          <w:lang w:val="id-ID"/>
                        </w:rPr>
                        <m:t>r</m:t>
                      </m:r>
                    </m:e>
                    <m:sup>
                      <m:r>
                        <w:rPr>
                          <w:rFonts w:ascii="Cambria Math" w:hAnsi="Cambria Math"/>
                          <w:sz w:val="24"/>
                          <w:szCs w:val="24"/>
                          <w:lang w:val="id-ID"/>
                        </w:rPr>
                        <m:t>2</m:t>
                      </m:r>
                    </m:sup>
                  </m:sSup>
                  <m:r>
                    <w:rPr>
                      <w:rFonts w:ascii="Cambria Math" w:hAnsi="Cambria Math"/>
                      <w:sz w:val="24"/>
                      <w:szCs w:val="24"/>
                      <w:lang w:val="id-ID"/>
                    </w:rPr>
                    <m:t>=</m:t>
                  </m:r>
                  <m:d>
                    <m:dPr>
                      <m:ctrlPr>
                        <w:rPr>
                          <w:rFonts w:ascii="Cambria Math" w:hAnsi="Cambria Math"/>
                          <w:i/>
                          <w:sz w:val="24"/>
                          <w:szCs w:val="24"/>
                          <w:lang w:val="id-ID"/>
                        </w:rPr>
                      </m:ctrlPr>
                    </m:dPr>
                    <m:e>
                      <m:r>
                        <w:rPr>
                          <w:rFonts w:ascii="Cambria Math" w:hAnsi="Cambria Math"/>
                          <w:sz w:val="24"/>
                          <w:szCs w:val="24"/>
                          <w:lang w:val="id-ID"/>
                        </w:rPr>
                        <m:t>3,14</m:t>
                      </m:r>
                    </m:e>
                  </m:d>
                  <m:sSup>
                    <m:sSupPr>
                      <m:ctrlPr>
                        <w:rPr>
                          <w:rFonts w:ascii="Cambria Math" w:hAnsi="Cambria Math"/>
                          <w:i/>
                          <w:sz w:val="24"/>
                          <w:szCs w:val="24"/>
                          <w:lang w:val="id-ID"/>
                        </w:rPr>
                      </m:ctrlPr>
                    </m:sSupPr>
                    <m:e>
                      <m:d>
                        <m:dPr>
                          <m:ctrlPr>
                            <w:rPr>
                              <w:rFonts w:ascii="Cambria Math" w:hAnsi="Cambria Math"/>
                              <w:i/>
                              <w:sz w:val="24"/>
                              <w:szCs w:val="24"/>
                              <w:lang w:val="id-ID"/>
                            </w:rPr>
                          </m:ctrlPr>
                        </m:dPr>
                        <m:e>
                          <m:r>
                            <w:rPr>
                              <w:rFonts w:ascii="Cambria Math" w:hAnsi="Cambria Math"/>
                              <w:sz w:val="24"/>
                              <w:szCs w:val="24"/>
                              <w:lang w:val="id-ID"/>
                            </w:rPr>
                            <m:t>0,00525</m:t>
                          </m:r>
                        </m:e>
                      </m:d>
                    </m:e>
                    <m:sup>
                      <m:r>
                        <w:rPr>
                          <w:rFonts w:ascii="Cambria Math" w:hAnsi="Cambria Math"/>
                          <w:sz w:val="24"/>
                          <w:szCs w:val="24"/>
                          <w:lang w:val="id-ID"/>
                        </w:rPr>
                        <m:t>2</m:t>
                      </m:r>
                    </m:sup>
                  </m:sSup>
                  <m:r>
                    <w:rPr>
                      <w:rFonts w:ascii="Cambria Math" w:hAnsi="Cambria Math"/>
                      <w:sz w:val="24"/>
                      <w:szCs w:val="24"/>
                      <w:lang w:val="id-ID"/>
                    </w:rPr>
                    <m:t xml:space="preserve">=0,00008654625 </m:t>
                  </m:r>
                  <m:sSup>
                    <m:sSupPr>
                      <m:ctrlPr>
                        <w:rPr>
                          <w:rFonts w:ascii="Cambria Math" w:hAnsi="Cambria Math"/>
                          <w:i/>
                          <w:sz w:val="24"/>
                          <w:szCs w:val="24"/>
                          <w:lang w:val="id-ID"/>
                        </w:rPr>
                      </m:ctrlPr>
                    </m:sSupPr>
                    <m:e>
                      <m:r>
                        <w:rPr>
                          <w:rFonts w:ascii="Cambria Math" w:hAnsi="Cambria Math"/>
                          <w:sz w:val="24"/>
                          <w:szCs w:val="24"/>
                          <w:lang w:val="id-ID"/>
                        </w:rPr>
                        <m:t>m</m:t>
                      </m:r>
                    </m:e>
                    <m:sup>
                      <m:r>
                        <w:rPr>
                          <w:rFonts w:ascii="Cambria Math" w:hAnsi="Cambria Math"/>
                          <w:sz w:val="24"/>
                          <w:szCs w:val="24"/>
                          <w:lang w:val="id-ID"/>
                        </w:rPr>
                        <m:t>2</m:t>
                      </m:r>
                    </m:sup>
                  </m:sSup>
                  <m:r>
                    <w:rPr>
                      <w:rFonts w:ascii="Cambria Math" w:hAnsi="Cambria Math"/>
                      <w:sz w:val="24"/>
                      <w:szCs w:val="24"/>
                      <w:lang w:val="id-ID"/>
                    </w:rPr>
                    <m:t>)</m:t>
                  </m:r>
                </m:oMath>
                <w:r w:rsidRPr="00B95FF0">
                  <w:rPr>
                    <w:rFonts w:asciiTheme="majorHAnsi" w:hAnsiTheme="majorHAnsi"/>
                    <w:sz w:val="24"/>
                    <w:szCs w:val="24"/>
                    <w:lang w:val="id-ID"/>
                  </w:rPr>
                  <w:t>.</w:t>
                </w:r>
              </w:p>
            </w:tc>
          </w:tr>
          <w:tr w:rsidR="00EE2F0A" w:rsidRPr="00B95FF0" w:rsidTr="00E6156B">
            <w:tc>
              <w:tcPr>
                <w:tcW w:w="675" w:type="dxa"/>
              </w:tcPr>
              <w:p w:rsidR="00EE2F0A" w:rsidRPr="00B95FF0" w:rsidRDefault="00EE2F0A" w:rsidP="00E6156B">
                <w:pPr>
                  <w:rPr>
                    <w:rFonts w:asciiTheme="majorHAnsi" w:hAnsiTheme="majorHAnsi"/>
                    <w:sz w:val="24"/>
                    <w:szCs w:val="24"/>
                    <w:lang w:val="id-ID"/>
                  </w:rPr>
                </w:pPr>
                <m:oMathPara>
                  <m:oMath>
                    <m:r>
                      <w:rPr>
                        <w:rFonts w:ascii="Cambria Math" w:hAnsi="Cambria Math"/>
                        <w:sz w:val="24"/>
                        <w:szCs w:val="24"/>
                        <w:lang w:val="id-ID"/>
                      </w:rPr>
                      <m:t>k</m:t>
                    </m:r>
                  </m:oMath>
                </m:oMathPara>
              </w:p>
            </w:tc>
            <w:tc>
              <w:tcPr>
                <w:tcW w:w="349" w:type="dxa"/>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w:t>
                </w:r>
              </w:p>
            </w:tc>
            <w:tc>
              <w:tcPr>
                <w:tcW w:w="8831" w:type="dxa"/>
              </w:tcPr>
              <w:p w:rsidR="00EE2F0A" w:rsidRPr="00B95FF0" w:rsidRDefault="00EE2F0A" w:rsidP="00E6156B">
                <w:pPr>
                  <w:rPr>
                    <w:rFonts w:asciiTheme="majorHAnsi" w:hAnsiTheme="majorHAnsi"/>
                    <w:sz w:val="24"/>
                    <w:szCs w:val="24"/>
                    <w:lang w:val="id-ID"/>
                  </w:rPr>
                </w:pPr>
                <w:r w:rsidRPr="00B95FF0">
                  <w:rPr>
                    <w:rFonts w:asciiTheme="majorHAnsi" w:hAnsiTheme="majorHAnsi"/>
                    <w:sz w:val="24"/>
                    <w:szCs w:val="24"/>
                    <w:lang w:val="id-ID"/>
                  </w:rPr>
                  <w:t>Konstanta dawai yang terbuat dari besi (</w:t>
                </w:r>
                <m:oMath>
                  <m:r>
                    <w:rPr>
                      <w:rFonts w:ascii="Cambria Math" w:hAnsi="Cambria Math"/>
                      <w:sz w:val="24"/>
                      <w:szCs w:val="24"/>
                      <w:lang w:val="id-ID"/>
                    </w:rPr>
                    <m:t>k=</m:t>
                  </m:r>
                  <m:f>
                    <m:fPr>
                      <m:ctrlPr>
                        <w:rPr>
                          <w:rFonts w:ascii="Cambria Math" w:hAnsi="Cambria Math"/>
                          <w:i/>
                          <w:sz w:val="24"/>
                          <w:szCs w:val="24"/>
                          <w:lang w:val="id-ID"/>
                        </w:rPr>
                      </m:ctrlPr>
                    </m:fPr>
                    <m:num>
                      <m:r>
                        <w:rPr>
                          <w:rFonts w:ascii="Cambria Math" w:hAnsi="Cambria Math"/>
                          <w:sz w:val="24"/>
                          <w:szCs w:val="24"/>
                          <w:lang w:val="id-ID"/>
                        </w:rPr>
                        <m:t>EA</m:t>
                      </m:r>
                    </m:num>
                    <m:den>
                      <m:r>
                        <w:rPr>
                          <w:rFonts w:ascii="Cambria Math" w:hAnsi="Cambria Math"/>
                          <w:sz w:val="24"/>
                          <w:szCs w:val="24"/>
                          <w:lang w:val="id-ID"/>
                        </w:rPr>
                        <m:t>L</m:t>
                      </m:r>
                    </m:den>
                  </m:f>
                  <m:r>
                    <w:rPr>
                      <w:rFonts w:ascii="Cambria Math" w:hAnsi="Cambria Math"/>
                      <w:sz w:val="24"/>
                      <w:szCs w:val="24"/>
                      <w:lang w:val="id-ID"/>
                    </w:rPr>
                    <m:t>=8,654625 N/m)</m:t>
                  </m:r>
                </m:oMath>
                <w:r w:rsidRPr="00B95FF0">
                  <w:rPr>
                    <w:rFonts w:asciiTheme="majorHAnsi" w:hAnsiTheme="majorHAnsi"/>
                    <w:sz w:val="24"/>
                    <w:szCs w:val="24"/>
                    <w:lang w:val="id-ID"/>
                  </w:rPr>
                  <w:t>.</w:t>
                </w:r>
              </w:p>
            </w:tc>
          </w:tr>
        </w:tbl>
        <w:p w:rsidR="00EE2F0A" w:rsidRPr="00B95FF0" w:rsidRDefault="00EE2F0A" w:rsidP="00EE2F0A">
          <w:pPr>
            <w:jc w:val="both"/>
            <w:rPr>
              <w:rFonts w:asciiTheme="majorHAnsi" w:hAnsiTheme="majorHAnsi"/>
              <w:sz w:val="24"/>
              <w:szCs w:val="24"/>
            </w:rPr>
          </w:pPr>
        </w:p>
        <w:p w:rsidR="00EE2F0A" w:rsidRPr="00B95FF0" w:rsidRDefault="00EE2F0A" w:rsidP="00EE2F0A">
          <w:pPr>
            <w:pStyle w:val="Heading1"/>
            <w:rPr>
              <w:rFonts w:asciiTheme="majorHAnsi" w:hAnsiTheme="majorHAnsi"/>
              <w:szCs w:val="24"/>
            </w:rPr>
          </w:pPr>
          <w:r w:rsidRPr="00B95FF0">
            <w:rPr>
              <w:rFonts w:asciiTheme="majorHAnsi" w:hAnsiTheme="majorHAnsi"/>
              <w:szCs w:val="24"/>
            </w:rPr>
            <w:t>HaSIL PENELItiAN</w:t>
          </w:r>
        </w:p>
        <w:p w:rsidR="00EE2F0A" w:rsidRPr="00B95FF0" w:rsidRDefault="00EE2F0A" w:rsidP="00EE2F0A">
          <w:pPr>
            <w:ind w:firstLine="567"/>
            <w:jc w:val="both"/>
            <w:rPr>
              <w:rFonts w:asciiTheme="majorHAnsi" w:hAnsiTheme="majorHAnsi"/>
              <w:sz w:val="24"/>
              <w:szCs w:val="24"/>
              <w:lang w:val="id-ID"/>
            </w:rPr>
          </w:pPr>
          <w:r w:rsidRPr="00B95FF0">
            <w:rPr>
              <w:rFonts w:asciiTheme="majorHAnsi" w:hAnsiTheme="majorHAnsi"/>
              <w:sz w:val="24"/>
              <w:szCs w:val="24"/>
              <w:lang w:val="id-ID"/>
            </w:rPr>
            <w:t xml:space="preserve">Sistem </w:t>
          </w:r>
          <w:r w:rsidRPr="00B95FF0">
            <w:rPr>
              <w:rFonts w:asciiTheme="majorHAnsi" w:hAnsiTheme="majorHAnsi"/>
              <w:sz w:val="24"/>
              <w:szCs w:val="24"/>
            </w:rPr>
            <w:t xml:space="preserve">persamaaan diferensial biasa orde </w:t>
          </w:r>
          <w:r w:rsidRPr="00B95FF0">
            <w:rPr>
              <w:rFonts w:asciiTheme="majorHAnsi" w:hAnsiTheme="majorHAnsi"/>
              <w:sz w:val="24"/>
              <w:szCs w:val="24"/>
              <w:lang w:val="en-GB"/>
            </w:rPr>
            <w:t>dua</w:t>
          </w:r>
          <w:r w:rsidRPr="00B95FF0">
            <w:rPr>
              <w:rFonts w:asciiTheme="majorHAnsi" w:hAnsiTheme="majorHAnsi"/>
              <w:sz w:val="24"/>
              <w:szCs w:val="24"/>
              <w:lang w:val="id-ID"/>
            </w:rPr>
            <w:t xml:space="preserve"> pada persamaan (1) direduksi </w:t>
          </w:r>
          <w:r w:rsidRPr="00B95FF0">
            <w:rPr>
              <w:rFonts w:asciiTheme="majorHAnsi" w:hAnsiTheme="majorHAnsi"/>
              <w:sz w:val="24"/>
              <w:szCs w:val="24"/>
              <w:lang w:val="en-GB"/>
            </w:rPr>
            <w:t>menjadi persamaan diferensial biasa orde satu</w:t>
          </w:r>
          <w:r w:rsidRPr="00B95FF0">
            <w:rPr>
              <w:rFonts w:asciiTheme="majorHAnsi" w:hAnsiTheme="majorHAnsi"/>
              <w:sz w:val="24"/>
              <w:szCs w:val="24"/>
              <w:lang w:val="id-ID"/>
            </w:rPr>
            <w:t xml:space="preserve"> berikut:</w:t>
          </w:r>
        </w:p>
        <w:p w:rsidR="00EE2F0A" w:rsidRPr="00B95FF0" w:rsidRDefault="00EE2F0A" w:rsidP="00EE2F0A">
          <w:pPr>
            <w:ind w:firstLine="567"/>
            <w:rPr>
              <w:rFonts w:asciiTheme="majorHAnsi" w:hAnsiTheme="majorHAnsi"/>
              <w:sz w:val="24"/>
              <w:szCs w:val="24"/>
              <w:lang w:val="id-ID"/>
            </w:rPr>
          </w:pPr>
        </w:p>
        <w:tbl>
          <w:tblPr>
            <w:tblStyle w:val="TableGrid"/>
            <w:tblW w:w="0" w:type="auto"/>
            <w:tblInd w:w="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2"/>
            <w:gridCol w:w="1843"/>
          </w:tblGrid>
          <w:tr w:rsidR="00EE2F0A" w:rsidRPr="00B95FF0" w:rsidTr="00E6156B">
            <w:tc>
              <w:tcPr>
                <w:tcW w:w="7092" w:type="dxa"/>
                <w:vAlign w:val="center"/>
              </w:tcPr>
              <w:p w:rsidR="00EE2F0A" w:rsidRPr="00B95FF0" w:rsidRDefault="00FB15F2" w:rsidP="00E6156B">
                <w:pPr>
                  <w:jc w:val="both"/>
                  <w:rPr>
                    <w:rFonts w:asciiTheme="majorHAnsi" w:eastAsiaTheme="minorEastAsia" w:hAnsiTheme="majorHAnsi"/>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dt</m:t>
                        </m:r>
                      </m:den>
                    </m:f>
                    <m:r>
                      <w:rPr>
                        <w:rFonts w:ascii="Cambria Math" w:eastAsiaTheme="minorEastAsia" w:hAnsi="Cambria Math"/>
                        <w:sz w:val="24"/>
                        <w:szCs w:val="24"/>
                      </w:rPr>
                      <m:t>=x</m:t>
                    </m:r>
                  </m:oMath>
                </m:oMathPara>
              </w:p>
            </w:tc>
            <w:tc>
              <w:tcPr>
                <w:tcW w:w="1843" w:type="dxa"/>
                <w:vAlign w:val="center"/>
              </w:tcPr>
              <w:p w:rsidR="00EE2F0A" w:rsidRPr="00B95FF0" w:rsidRDefault="00EE2F0A" w:rsidP="00E6156B">
                <w:pPr>
                  <w:jc w:val="right"/>
                  <w:rPr>
                    <w:rFonts w:asciiTheme="majorHAnsi" w:eastAsiaTheme="minorEastAsia" w:hAnsiTheme="majorHAnsi"/>
                    <w:sz w:val="24"/>
                    <w:szCs w:val="24"/>
                    <w:lang w:val="en-GB"/>
                  </w:rPr>
                </w:pPr>
                <w:r w:rsidRPr="00B95FF0">
                  <w:rPr>
                    <w:rFonts w:asciiTheme="majorHAnsi" w:eastAsiaTheme="minorEastAsia" w:hAnsiTheme="majorHAnsi"/>
                    <w:sz w:val="24"/>
                    <w:szCs w:val="24"/>
                    <w:lang w:val="en-GB"/>
                  </w:rPr>
                  <w:t>(3)</w:t>
                </w:r>
              </w:p>
            </w:tc>
          </w:tr>
          <w:tr w:rsidR="00EE2F0A" w:rsidRPr="00B95FF0" w:rsidTr="00E6156B">
            <w:tc>
              <w:tcPr>
                <w:tcW w:w="7092" w:type="dxa"/>
                <w:vAlign w:val="center"/>
              </w:tcPr>
              <w:p w:rsidR="00EE2F0A" w:rsidRPr="00B95FF0" w:rsidRDefault="00FB15F2" w:rsidP="00E6156B">
                <w:pPr>
                  <w:jc w:val="both"/>
                  <w:rPr>
                    <w:rFonts w:asciiTheme="majorHAnsi" w:eastAsiaTheme="minorEastAsia" w:hAnsiTheme="majorHAnsi"/>
                    <w:sz w:val="24"/>
                    <w:szCs w:val="24"/>
                  </w:rPr>
                </w:pPr>
                <m:oMathPara>
                  <m:oMath>
                    <m:f>
                      <m:fPr>
                        <m:ctrlPr>
                          <w:rPr>
                            <w:rFonts w:ascii="Cambria Math" w:hAnsi="Cambria Math"/>
                            <w:i/>
                            <w:sz w:val="24"/>
                            <w:szCs w:val="24"/>
                          </w:rPr>
                        </m:ctrlPr>
                      </m:fPr>
                      <m:num>
                        <m:r>
                          <w:rPr>
                            <w:rFonts w:ascii="Cambria Math" w:hAnsi="Cambria Math"/>
                            <w:sz w:val="24"/>
                            <w:szCs w:val="24"/>
                          </w:rPr>
                          <m:t>dx</m:t>
                        </m:r>
                      </m:num>
                      <m:den>
                        <m:r>
                          <w:rPr>
                            <w:rFonts w:ascii="Cambria Math" w:hAnsi="Cambria Math"/>
                            <w:sz w:val="24"/>
                            <w:szCs w:val="24"/>
                          </w:rPr>
                          <m:t>dt</m:t>
                        </m:r>
                      </m:den>
                    </m:f>
                    <m:r>
                      <w:rPr>
                        <w:rFonts w:ascii="Cambria Math" w:hAnsi="Cambria Math"/>
                        <w:sz w:val="24"/>
                        <w:szCs w:val="24"/>
                      </w:rPr>
                      <m:t>=</m:t>
                    </m:r>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δ</m:t>
                        </m:r>
                      </m:e>
                      <m:sub>
                        <m:r>
                          <w:rPr>
                            <w:rFonts w:ascii="Cambria Math" w:eastAsiaTheme="minorEastAsia" w:hAnsi="Cambria Math"/>
                            <w:sz w:val="24"/>
                            <w:szCs w:val="24"/>
                          </w:rPr>
                          <m:t>1</m:t>
                        </m:r>
                      </m:sub>
                    </m:sSub>
                    <m:r>
                      <w:rPr>
                        <w:rFonts w:ascii="Cambria Math" w:eastAsiaTheme="minorEastAsia" w:hAnsi="Cambria Math"/>
                        <w:sz w:val="24"/>
                        <w:szCs w:val="24"/>
                      </w:rPr>
                      <m:t>x-</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k</m:t>
                                </m:r>
                              </m:sub>
                            </m:sSub>
                            <m:r>
                              <w:rPr>
                                <w:rFonts w:ascii="Cambria Math" w:eastAsiaTheme="minorEastAsia" w:hAnsi="Cambria Math"/>
                                <w:sz w:val="24"/>
                                <w:szCs w:val="24"/>
                              </w:rPr>
                              <m:t>N+bηv-2EA</m:t>
                            </m:r>
                          </m:e>
                        </m:d>
                      </m:num>
                      <m:den>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d</m:t>
                            </m:r>
                          </m:sub>
                        </m:sSub>
                        <m:r>
                          <w:rPr>
                            <w:rFonts w:ascii="Cambria Math" w:eastAsiaTheme="minorEastAsia" w:hAnsi="Cambria Math"/>
                            <w:sz w:val="24"/>
                            <w:szCs w:val="24"/>
                          </w:rPr>
                          <m:t>L</m:t>
                        </m:r>
                      </m:den>
                    </m:f>
                    <m:r>
                      <w:rPr>
                        <w:rFonts w:ascii="Cambria Math" w:eastAsiaTheme="minorEastAsia" w:hAnsi="Cambria Math"/>
                        <w:sz w:val="24"/>
                        <w:szCs w:val="24"/>
                      </w:rPr>
                      <m:t>y+</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b</m:t>
                            </m:r>
                          </m:sub>
                        </m:sSub>
                        <m:r>
                          <w:rPr>
                            <w:rFonts w:ascii="Cambria Math" w:eastAsiaTheme="minorEastAsia" w:hAnsi="Cambria Math"/>
                            <w:sz w:val="24"/>
                            <w:szCs w:val="24"/>
                          </w:rPr>
                          <m:t>g</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d</m:t>
                            </m:r>
                          </m:sub>
                        </m:sSub>
                      </m:den>
                    </m:f>
                  </m:oMath>
                </m:oMathPara>
              </w:p>
            </w:tc>
            <w:tc>
              <w:tcPr>
                <w:tcW w:w="1843" w:type="dxa"/>
                <w:vAlign w:val="center"/>
              </w:tcPr>
              <w:p w:rsidR="00EE2F0A" w:rsidRPr="00B95FF0" w:rsidRDefault="00EE2F0A" w:rsidP="00E6156B">
                <w:pPr>
                  <w:jc w:val="right"/>
                  <w:rPr>
                    <w:rFonts w:asciiTheme="majorHAnsi" w:eastAsiaTheme="minorEastAsia" w:hAnsiTheme="majorHAnsi"/>
                    <w:sz w:val="24"/>
                    <w:szCs w:val="24"/>
                    <w:lang w:val="en-GB"/>
                  </w:rPr>
                </w:pPr>
                <w:r w:rsidRPr="00B95FF0">
                  <w:rPr>
                    <w:rFonts w:asciiTheme="majorHAnsi" w:eastAsiaTheme="minorEastAsia" w:hAnsiTheme="majorHAnsi"/>
                    <w:sz w:val="24"/>
                    <w:szCs w:val="24"/>
                    <w:lang w:val="en-GB"/>
                  </w:rPr>
                  <w:t>(4)</w:t>
                </w:r>
              </w:p>
            </w:tc>
          </w:tr>
        </w:tbl>
        <w:p w:rsidR="00EE2F0A" w:rsidRPr="00B95FF0" w:rsidRDefault="00EE2F0A" w:rsidP="00EE2F0A">
          <w:pPr>
            <w:ind w:firstLine="567"/>
            <w:rPr>
              <w:rFonts w:asciiTheme="majorHAnsi" w:hAnsiTheme="majorHAnsi"/>
              <w:sz w:val="24"/>
              <w:szCs w:val="24"/>
              <w:lang w:val="id-ID"/>
            </w:rPr>
          </w:pPr>
        </w:p>
        <w:p w:rsidR="00EE2F0A" w:rsidRPr="00B95FF0" w:rsidRDefault="00EE2F0A" w:rsidP="00EE2F0A">
          <w:pPr>
            <w:jc w:val="both"/>
            <w:rPr>
              <w:rFonts w:asciiTheme="majorHAnsi" w:hAnsiTheme="majorHAnsi"/>
              <w:sz w:val="24"/>
              <w:szCs w:val="24"/>
              <w:lang w:val="id-ID"/>
            </w:rPr>
          </w:pPr>
          <w:r w:rsidRPr="00B95FF0">
            <w:rPr>
              <w:rFonts w:asciiTheme="majorHAnsi" w:hAnsiTheme="majorHAnsi"/>
              <w:sz w:val="24"/>
              <w:szCs w:val="24"/>
              <w:lang w:val="id-ID"/>
            </w:rPr>
            <w:t xml:space="preserve">Sistem </w:t>
          </w:r>
          <w:r w:rsidRPr="00B95FF0">
            <w:rPr>
              <w:rFonts w:asciiTheme="majorHAnsi" w:hAnsiTheme="majorHAnsi"/>
              <w:sz w:val="24"/>
              <w:szCs w:val="24"/>
            </w:rPr>
            <w:t xml:space="preserve">persamaaan diferensial biasa orde </w:t>
          </w:r>
          <w:r w:rsidRPr="00B95FF0">
            <w:rPr>
              <w:rFonts w:asciiTheme="majorHAnsi" w:hAnsiTheme="majorHAnsi"/>
              <w:sz w:val="24"/>
              <w:szCs w:val="24"/>
              <w:lang w:val="en-GB"/>
            </w:rPr>
            <w:t>dua</w:t>
          </w:r>
          <w:r w:rsidRPr="00B95FF0">
            <w:rPr>
              <w:rFonts w:asciiTheme="majorHAnsi" w:hAnsiTheme="majorHAnsi"/>
              <w:sz w:val="24"/>
              <w:szCs w:val="24"/>
              <w:lang w:val="id-ID"/>
            </w:rPr>
            <w:t xml:space="preserve"> pada persamaan (2) direduksi </w:t>
          </w:r>
          <w:r w:rsidRPr="00B95FF0">
            <w:rPr>
              <w:rFonts w:asciiTheme="majorHAnsi" w:hAnsiTheme="majorHAnsi"/>
              <w:sz w:val="24"/>
              <w:szCs w:val="24"/>
              <w:lang w:val="en-GB"/>
            </w:rPr>
            <w:t>menjadi persamaan diferensial biasa orde satu</w:t>
          </w:r>
          <w:r w:rsidRPr="00B95FF0">
            <w:rPr>
              <w:rFonts w:asciiTheme="majorHAnsi" w:hAnsiTheme="majorHAnsi"/>
              <w:sz w:val="24"/>
              <w:szCs w:val="24"/>
              <w:lang w:val="id-ID"/>
            </w:rPr>
            <w:t xml:space="preserve"> berikut:</w:t>
          </w:r>
        </w:p>
        <w:p w:rsidR="00EE2F0A" w:rsidRPr="00B95FF0" w:rsidRDefault="00EE2F0A" w:rsidP="00EE2F0A">
          <w:pPr>
            <w:rPr>
              <w:rFonts w:asciiTheme="majorHAnsi" w:hAnsiTheme="majorHAnsi"/>
              <w:sz w:val="24"/>
              <w:szCs w:val="24"/>
              <w:lang w:val="id-ID"/>
            </w:rPr>
          </w:pPr>
        </w:p>
        <w:tbl>
          <w:tblPr>
            <w:tblStyle w:val="TableGrid"/>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4"/>
            <w:gridCol w:w="1276"/>
          </w:tblGrid>
          <w:tr w:rsidR="00EE2F0A" w:rsidRPr="00B95FF0" w:rsidTr="00E6156B">
            <w:tc>
              <w:tcPr>
                <w:tcW w:w="7934" w:type="dxa"/>
              </w:tcPr>
              <w:p w:rsidR="00EE2F0A" w:rsidRPr="00B95FF0" w:rsidRDefault="00FB15F2" w:rsidP="00E6156B">
                <w:pPr>
                  <w:jc w:val="both"/>
                  <w:rPr>
                    <w:rFonts w:asciiTheme="majorHAnsi" w:eastAsiaTheme="minorEastAsia" w:hAnsiTheme="majorHAnsi"/>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num>
                      <m:den>
                        <m:r>
                          <w:rPr>
                            <w:rFonts w:ascii="Cambria Math" w:eastAsiaTheme="minorEastAsia" w:hAnsi="Cambria Math"/>
                            <w:sz w:val="24"/>
                            <w:szCs w:val="24"/>
                          </w:rPr>
                          <m:t>dt</m:t>
                        </m:r>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2</m:t>
                        </m:r>
                      </m:sub>
                    </m:sSub>
                  </m:oMath>
                </m:oMathPara>
              </w:p>
            </w:tc>
            <w:tc>
              <w:tcPr>
                <w:tcW w:w="1276" w:type="dxa"/>
                <w:vAlign w:val="center"/>
              </w:tcPr>
              <w:p w:rsidR="00EE2F0A" w:rsidRPr="00B95FF0" w:rsidRDefault="00EE2F0A" w:rsidP="00E6156B">
                <w:pPr>
                  <w:jc w:val="right"/>
                  <w:rPr>
                    <w:rFonts w:asciiTheme="majorHAnsi" w:eastAsiaTheme="minorEastAsia" w:hAnsiTheme="majorHAnsi"/>
                    <w:sz w:val="24"/>
                    <w:szCs w:val="24"/>
                    <w:lang w:val="en-GB"/>
                  </w:rPr>
                </w:pPr>
                <w:r w:rsidRPr="00B95FF0">
                  <w:rPr>
                    <w:rFonts w:asciiTheme="majorHAnsi" w:eastAsiaTheme="minorEastAsia" w:hAnsiTheme="majorHAnsi"/>
                    <w:sz w:val="24"/>
                    <w:szCs w:val="24"/>
                    <w:lang w:val="en-GB"/>
                  </w:rPr>
                  <w:t>(</w:t>
                </w:r>
                <w:r w:rsidRPr="00B95FF0">
                  <w:rPr>
                    <w:rFonts w:asciiTheme="majorHAnsi" w:eastAsiaTheme="minorEastAsia" w:hAnsiTheme="majorHAnsi"/>
                    <w:sz w:val="24"/>
                    <w:szCs w:val="24"/>
                    <w:lang w:val="id-ID"/>
                  </w:rPr>
                  <w:t>5</w:t>
                </w:r>
                <w:r w:rsidRPr="00B95FF0">
                  <w:rPr>
                    <w:rFonts w:asciiTheme="majorHAnsi" w:eastAsiaTheme="minorEastAsia" w:hAnsiTheme="majorHAnsi"/>
                    <w:sz w:val="24"/>
                    <w:szCs w:val="24"/>
                    <w:lang w:val="en-GB"/>
                  </w:rPr>
                  <w:t>)</w:t>
                </w:r>
              </w:p>
            </w:tc>
          </w:tr>
          <w:tr w:rsidR="00EE2F0A" w:rsidRPr="00B95FF0" w:rsidTr="00E6156B">
            <w:tc>
              <w:tcPr>
                <w:tcW w:w="7934" w:type="dxa"/>
              </w:tcPr>
              <w:p w:rsidR="00EE2F0A" w:rsidRPr="00B95FF0" w:rsidRDefault="00FB15F2" w:rsidP="00E6156B">
                <w:pPr>
                  <w:jc w:val="both"/>
                  <w:rPr>
                    <w:rFonts w:asciiTheme="majorHAnsi" w:eastAsiaTheme="minorEastAsia" w:hAnsiTheme="majorHAnsi"/>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2</m:t>
                            </m:r>
                          </m:sub>
                        </m:sSub>
                      </m:num>
                      <m:den>
                        <m:r>
                          <w:rPr>
                            <w:rFonts w:ascii="Cambria Math" w:eastAsiaTheme="minorEastAsia" w:hAnsi="Cambria Math"/>
                            <w:sz w:val="24"/>
                            <w:szCs w:val="24"/>
                          </w:rPr>
                          <m:t>dt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6k</m:t>
                        </m:r>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d</m:t>
                            </m:r>
                          </m:sub>
                        </m:sSub>
                      </m:den>
                    </m:f>
                    <m:d>
                      <m:dPr>
                        <m:ctrlPr>
                          <w:rPr>
                            <w:rFonts w:ascii="Cambria Math" w:hAnsi="Cambria Math"/>
                            <w:i/>
                            <w:sz w:val="24"/>
                            <w:szCs w:val="24"/>
                          </w:rPr>
                        </m:ctrlPr>
                      </m:dPr>
                      <m:e>
                        <m:f>
                          <m:fPr>
                            <m:ctrlPr>
                              <w:rPr>
                                <w:rFonts w:ascii="Cambria Math" w:eastAsiaTheme="minorEastAsia" w:hAnsi="Cambria Math"/>
                                <w:i/>
                                <w:sz w:val="24"/>
                                <w:szCs w:val="24"/>
                              </w:rPr>
                            </m:ctrlPr>
                          </m:fPr>
                          <m:num>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e>
                            </m:func>
                          </m:num>
                          <m:den>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e>
                                    </m:func>
                                  </m:e>
                                </m:d>
                              </m:e>
                              <m:sup>
                                <m:r>
                                  <w:rPr>
                                    <w:rFonts w:ascii="Cambria Math" w:eastAsiaTheme="minorEastAsia" w:hAnsi="Cambria Math"/>
                                    <w:sz w:val="24"/>
                                    <w:szCs w:val="24"/>
                                  </w:rPr>
                                  <m:t>3</m:t>
                                </m:r>
                              </m:sup>
                            </m:sSup>
                          </m:den>
                        </m:f>
                      </m:e>
                    </m:d>
                    <m:r>
                      <w:rPr>
                        <w:rFonts w:ascii="Cambria Math" w:hAnsi="Cambria Math"/>
                        <w:sz w:val="24"/>
                        <w:szCs w:val="24"/>
                      </w:rPr>
                      <m:t>+0.05</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t</m:t>
                        </m:r>
                      </m:e>
                    </m:func>
                  </m:oMath>
                </m:oMathPara>
              </w:p>
            </w:tc>
            <w:tc>
              <w:tcPr>
                <w:tcW w:w="1276" w:type="dxa"/>
                <w:vAlign w:val="center"/>
              </w:tcPr>
              <w:p w:rsidR="00EE2F0A" w:rsidRPr="00B95FF0" w:rsidRDefault="00EE2F0A" w:rsidP="00E6156B">
                <w:pPr>
                  <w:jc w:val="right"/>
                  <w:rPr>
                    <w:rFonts w:asciiTheme="majorHAnsi" w:eastAsiaTheme="minorEastAsia" w:hAnsiTheme="majorHAnsi"/>
                    <w:sz w:val="24"/>
                    <w:szCs w:val="24"/>
                    <w:lang w:val="en-GB"/>
                  </w:rPr>
                </w:pPr>
                <w:r w:rsidRPr="00B95FF0">
                  <w:rPr>
                    <w:rFonts w:asciiTheme="majorHAnsi" w:eastAsiaTheme="minorEastAsia" w:hAnsiTheme="majorHAnsi"/>
                    <w:sz w:val="24"/>
                    <w:szCs w:val="24"/>
                    <w:lang w:val="en-GB"/>
                  </w:rPr>
                  <w:t>(</w:t>
                </w:r>
                <w:r w:rsidRPr="00B95FF0">
                  <w:rPr>
                    <w:rFonts w:asciiTheme="majorHAnsi" w:eastAsiaTheme="minorEastAsia" w:hAnsiTheme="majorHAnsi"/>
                    <w:sz w:val="24"/>
                    <w:szCs w:val="24"/>
                    <w:lang w:val="id-ID"/>
                  </w:rPr>
                  <w:t>6</w:t>
                </w:r>
                <w:r w:rsidRPr="00B95FF0">
                  <w:rPr>
                    <w:rFonts w:asciiTheme="majorHAnsi" w:eastAsiaTheme="minorEastAsia" w:hAnsiTheme="majorHAnsi"/>
                    <w:sz w:val="24"/>
                    <w:szCs w:val="24"/>
                    <w:lang w:val="en-GB"/>
                  </w:rPr>
                  <w:t>)</w:t>
                </w:r>
              </w:p>
            </w:tc>
          </w:tr>
        </w:tbl>
        <w:p w:rsidR="00EE2F0A" w:rsidRDefault="00EE2F0A" w:rsidP="00EE2F0A">
          <w:pPr>
            <w:pStyle w:val="Caption"/>
            <w:keepNext/>
            <w:jc w:val="both"/>
            <w:rPr>
              <w:b/>
              <w:szCs w:val="24"/>
              <w:lang w:val="id-ID"/>
            </w:rPr>
          </w:pPr>
        </w:p>
        <w:p w:rsidR="00EE2F0A" w:rsidRPr="00B95FF0" w:rsidRDefault="00EE2F0A" w:rsidP="00EE2F0A">
          <w:pPr>
            <w:pStyle w:val="Caption"/>
            <w:keepNext/>
            <w:jc w:val="both"/>
            <w:rPr>
              <w:b/>
              <w:szCs w:val="24"/>
              <w:lang w:val="id-ID"/>
            </w:rPr>
          </w:pPr>
          <w:r w:rsidRPr="00B95FF0">
            <w:rPr>
              <w:b/>
              <w:szCs w:val="24"/>
              <w:lang w:val="id-ID"/>
            </w:rPr>
            <w:t xml:space="preserve">3 Nilai Pertama pada ABM </w:t>
          </w:r>
        </w:p>
        <w:p w:rsidR="00EE2F0A" w:rsidRDefault="00EE2F0A" w:rsidP="00EE2F0A">
          <w:pPr>
            <w:ind w:firstLine="567"/>
            <w:jc w:val="both"/>
            <w:rPr>
              <w:rFonts w:asciiTheme="majorHAnsi" w:hAnsiTheme="majorHAnsi"/>
              <w:sz w:val="24"/>
              <w:szCs w:val="24"/>
              <w:lang w:val="id-ID"/>
            </w:rPr>
          </w:pPr>
          <w:r w:rsidRPr="00B95FF0">
            <w:rPr>
              <w:rFonts w:asciiTheme="majorHAnsi" w:hAnsiTheme="majorHAnsi"/>
              <w:sz w:val="24"/>
              <w:szCs w:val="24"/>
              <w:lang w:val="id-ID"/>
            </w:rPr>
            <w:t xml:space="preserve">Pada persamaan (3) dan (4) subtitusikan nilai parameter untuk menghasilkan 3 nilai awal pada persaman lendutan dawai </w:t>
          </w:r>
          <w:r w:rsidRPr="00B95FF0">
            <w:rPr>
              <w:rFonts w:asciiTheme="majorHAnsi" w:hAnsiTheme="majorHAnsi"/>
              <w:i/>
              <w:iCs/>
              <w:sz w:val="24"/>
              <w:szCs w:val="24"/>
              <w:lang w:val="id-ID"/>
            </w:rPr>
            <w:t xml:space="preserve">flying fox </w:t>
          </w:r>
          <w:r w:rsidRPr="00B95FF0">
            <w:rPr>
              <w:rFonts w:asciiTheme="majorHAnsi" w:hAnsiTheme="majorHAnsi"/>
              <w:sz w:val="24"/>
              <w:szCs w:val="24"/>
              <w:lang w:val="id-ID"/>
            </w:rPr>
            <w:t>dengan menggunakan metode Runge-Kutta orde 4 berikut:</w:t>
          </w:r>
        </w:p>
        <w:p w:rsidR="00EE2F0A" w:rsidRPr="00B95FF0" w:rsidRDefault="00EE2F0A" w:rsidP="00EE2F0A">
          <w:pPr>
            <w:ind w:firstLine="567"/>
            <w:jc w:val="both"/>
            <w:rPr>
              <w:rFonts w:asciiTheme="majorHAnsi" w:hAnsiTheme="majorHAnsi"/>
              <w:sz w:val="24"/>
              <w:szCs w:val="24"/>
              <w:lang w:val="id-ID"/>
            </w:rPr>
          </w:pPr>
        </w:p>
        <w:p w:rsidR="00EE2F0A" w:rsidRPr="00A86DAB" w:rsidRDefault="00EE2F0A" w:rsidP="00EE2F0A">
          <w:pPr>
            <w:pStyle w:val="Caption"/>
            <w:rPr>
              <w:sz w:val="20"/>
            </w:rPr>
          </w:pPr>
          <w:bookmarkStart w:id="1" w:name="_Toc89694120"/>
          <w:r w:rsidRPr="00A86DAB">
            <w:rPr>
              <w:sz w:val="20"/>
            </w:rPr>
            <w:t xml:space="preserve">Tabel </w:t>
          </w:r>
          <w:r w:rsidRPr="00A86DAB">
            <w:rPr>
              <w:sz w:val="20"/>
            </w:rPr>
            <w:fldChar w:fldCharType="begin"/>
          </w:r>
          <w:r w:rsidRPr="00A86DAB">
            <w:rPr>
              <w:sz w:val="20"/>
            </w:rPr>
            <w:instrText xml:space="preserve"> SEQ Tabel \* ARABIC </w:instrText>
          </w:r>
          <w:r w:rsidRPr="00A86DAB">
            <w:rPr>
              <w:sz w:val="20"/>
            </w:rPr>
            <w:fldChar w:fldCharType="separate"/>
          </w:r>
          <w:r w:rsidRPr="00A86DAB">
            <w:rPr>
              <w:noProof/>
              <w:sz w:val="20"/>
            </w:rPr>
            <w:t>1</w:t>
          </w:r>
          <w:r w:rsidRPr="00A86DAB">
            <w:rPr>
              <w:noProof/>
              <w:sz w:val="20"/>
            </w:rPr>
            <w:fldChar w:fldCharType="end"/>
          </w:r>
          <w:r w:rsidRPr="00A86DAB">
            <w:rPr>
              <w:sz w:val="20"/>
              <w:lang w:val="en-GB"/>
            </w:rPr>
            <w:t xml:space="preserve"> </w:t>
          </w:r>
          <w:r w:rsidRPr="00A86DAB">
            <w:rPr>
              <w:sz w:val="20"/>
            </w:rPr>
            <w:t xml:space="preserve">3 Nilai Awal Persamaan </w:t>
          </w:r>
          <m:oMath>
            <m:r>
              <w:rPr>
                <w:rFonts w:ascii="Cambria Math" w:hAnsi="Cambria Math"/>
                <w:sz w:val="20"/>
              </w:rPr>
              <m:t>y(t)</m:t>
            </m:r>
          </m:oMath>
          <w:bookmarkEnd w:id="1"/>
          <w:r w:rsidRPr="00A86DAB">
            <w:rPr>
              <w:rFonts w:eastAsiaTheme="minorEastAsia"/>
              <w:sz w:val="20"/>
            </w:rPr>
            <w:t xml:space="preserve"> </w:t>
          </w:r>
        </w:p>
        <w:tbl>
          <w:tblPr>
            <w:tblStyle w:val="TableGrid"/>
            <w:tblW w:w="0" w:type="auto"/>
            <w:jc w:val="center"/>
            <w:tblLook w:val="04A0" w:firstRow="1" w:lastRow="0" w:firstColumn="1" w:lastColumn="0" w:noHBand="0" w:noVBand="1"/>
          </w:tblPr>
          <w:tblGrid>
            <w:gridCol w:w="846"/>
            <w:gridCol w:w="1984"/>
            <w:gridCol w:w="1767"/>
          </w:tblGrid>
          <w:tr w:rsidR="00EE2F0A" w:rsidRPr="00A86DAB" w:rsidTr="00E6156B">
            <w:trPr>
              <w:trHeight w:val="20"/>
              <w:jc w:val="center"/>
            </w:trPr>
            <w:tc>
              <w:tcPr>
                <w:tcW w:w="846" w:type="dxa"/>
                <w:vAlign w:val="bottom"/>
              </w:tcPr>
              <w:p w:rsidR="00EE2F0A" w:rsidRPr="00A86DAB" w:rsidRDefault="00EE2F0A" w:rsidP="00E6156B">
                <w:pPr>
                  <w:jc w:val="center"/>
                  <w:rPr>
                    <w:rFonts w:asciiTheme="majorHAnsi" w:hAnsiTheme="majorHAnsi"/>
                    <w:lang w:val="en-GB"/>
                  </w:rPr>
                </w:pPr>
                <m:oMathPara>
                  <m:oMath>
                    <m:r>
                      <w:rPr>
                        <w:rFonts w:ascii="Cambria Math" w:hAnsi="Cambria Math"/>
                        <w:lang w:val="en-GB"/>
                      </w:rPr>
                      <m:t>t</m:t>
                    </m:r>
                  </m:oMath>
                </m:oMathPara>
              </w:p>
            </w:tc>
            <w:tc>
              <w:tcPr>
                <w:tcW w:w="1984" w:type="dxa"/>
                <w:vAlign w:val="bottom"/>
              </w:tcPr>
              <w:p w:rsidR="00EE2F0A" w:rsidRPr="00A86DAB" w:rsidRDefault="00FB15F2" w:rsidP="00E6156B">
                <w:pPr>
                  <w:jc w:val="center"/>
                  <w:rPr>
                    <w:rFonts w:asciiTheme="majorHAnsi" w:hAnsiTheme="majorHAnsi"/>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i+1</m:t>
                        </m:r>
                      </m:sub>
                    </m:sSub>
                  </m:oMath>
                </m:oMathPara>
              </w:p>
            </w:tc>
            <w:tc>
              <w:tcPr>
                <w:tcW w:w="1767" w:type="dxa"/>
                <w:vAlign w:val="bottom"/>
              </w:tcPr>
              <w:p w:rsidR="00EE2F0A" w:rsidRPr="00A86DAB" w:rsidRDefault="00FB15F2" w:rsidP="00E6156B">
                <w:pPr>
                  <w:jc w:val="center"/>
                  <w:rPr>
                    <w:rFonts w:asciiTheme="majorHAnsi" w:hAnsiTheme="majorHAnsi"/>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i+1</m:t>
                        </m:r>
                      </m:sub>
                    </m:sSub>
                  </m:oMath>
                </m:oMathPara>
              </w:p>
            </w:tc>
          </w:tr>
          <w:tr w:rsidR="00EE2F0A" w:rsidRPr="00A86DAB" w:rsidTr="00E6156B">
            <w:trPr>
              <w:trHeight w:val="20"/>
              <w:jc w:val="center"/>
            </w:trPr>
            <w:tc>
              <w:tcPr>
                <w:tcW w:w="846" w:type="dxa"/>
                <w:vAlign w:val="bottom"/>
              </w:tcPr>
              <w:p w:rsidR="00EE2F0A" w:rsidRPr="00A86DAB" w:rsidRDefault="00EE2F0A" w:rsidP="00E6156B">
                <w:pPr>
                  <w:jc w:val="center"/>
                  <w:rPr>
                    <w:rFonts w:asciiTheme="majorHAnsi" w:eastAsia="Calibri" w:hAnsiTheme="majorHAnsi"/>
                    <w:lang w:val="en-GB"/>
                  </w:rPr>
                </w:pPr>
                <w:r w:rsidRPr="00A86DAB">
                  <w:rPr>
                    <w:rFonts w:asciiTheme="majorHAnsi" w:eastAsia="Calibri" w:hAnsiTheme="majorHAnsi"/>
                    <w:lang w:val="en-GB"/>
                  </w:rPr>
                  <w:t>0</w:t>
                </w:r>
              </w:p>
            </w:tc>
            <w:tc>
              <w:tcPr>
                <w:tcW w:w="1984" w:type="dxa"/>
                <w:vAlign w:val="bottom"/>
              </w:tcPr>
              <w:p w:rsidR="00EE2F0A" w:rsidRPr="00A86DAB" w:rsidRDefault="00EE2F0A" w:rsidP="00E6156B">
                <w:pPr>
                  <w:jc w:val="center"/>
                  <w:rPr>
                    <w:rFonts w:asciiTheme="majorHAnsi" w:eastAsia="Calibri" w:hAnsiTheme="majorHAnsi"/>
                    <w:lang w:val="en-GB"/>
                  </w:rPr>
                </w:pPr>
                <w:r w:rsidRPr="00A86DAB">
                  <w:rPr>
                    <w:rFonts w:asciiTheme="majorHAnsi" w:eastAsia="Calibri" w:hAnsiTheme="majorHAnsi"/>
                    <w:lang w:val="en-GB"/>
                  </w:rPr>
                  <w:t>0</w:t>
                </w:r>
              </w:p>
            </w:tc>
            <w:tc>
              <w:tcPr>
                <w:tcW w:w="1767" w:type="dxa"/>
                <w:vAlign w:val="bottom"/>
              </w:tcPr>
              <w:p w:rsidR="00EE2F0A" w:rsidRPr="00A86DAB" w:rsidRDefault="00EE2F0A" w:rsidP="00E6156B">
                <w:pPr>
                  <w:jc w:val="center"/>
                  <w:rPr>
                    <w:rFonts w:asciiTheme="majorHAnsi" w:eastAsia="Calibri" w:hAnsiTheme="majorHAnsi"/>
                    <w:lang w:val="en-GB"/>
                  </w:rPr>
                </w:pPr>
                <w:r w:rsidRPr="00A86DAB">
                  <w:rPr>
                    <w:rFonts w:asciiTheme="majorHAnsi" w:eastAsia="Calibri" w:hAnsiTheme="majorHAnsi"/>
                    <w:lang w:val="en-GB"/>
                  </w:rPr>
                  <w:t>0</w:t>
                </w:r>
              </w:p>
            </w:tc>
          </w:tr>
          <w:tr w:rsidR="00EE2F0A" w:rsidRPr="00A86DAB" w:rsidTr="00E6156B">
            <w:trPr>
              <w:trHeight w:val="20"/>
              <w:jc w:val="center"/>
            </w:trPr>
            <w:tc>
              <w:tcPr>
                <w:tcW w:w="846" w:type="dxa"/>
                <w:vAlign w:val="bottom"/>
              </w:tcPr>
              <w:p w:rsidR="00EE2F0A" w:rsidRPr="00A86DAB" w:rsidRDefault="00EE2F0A" w:rsidP="00E6156B">
                <w:pPr>
                  <w:jc w:val="center"/>
                  <w:rPr>
                    <w:rFonts w:asciiTheme="majorHAnsi" w:hAnsiTheme="majorHAnsi"/>
                    <w:lang w:val="en-GB"/>
                  </w:rPr>
                </w:pPr>
                <w:r w:rsidRPr="00A86DAB">
                  <w:rPr>
                    <w:rFonts w:asciiTheme="majorHAnsi" w:hAnsiTheme="majorHAnsi"/>
                    <w:lang w:val="en-GB"/>
                  </w:rPr>
                  <w:t>1.0</w:t>
                </w:r>
              </w:p>
            </w:tc>
            <w:tc>
              <w:tcPr>
                <w:tcW w:w="1984" w:type="dxa"/>
                <w:vAlign w:val="bottom"/>
              </w:tcPr>
              <w:p w:rsidR="00EE2F0A" w:rsidRPr="00A86DAB" w:rsidRDefault="00EE2F0A" w:rsidP="00E6156B">
                <w:pPr>
                  <w:ind w:left="87"/>
                  <w:jc w:val="center"/>
                  <w:rPr>
                    <w:rFonts w:asciiTheme="majorHAnsi" w:hAnsiTheme="majorHAnsi"/>
                    <w:lang w:val="en-GB"/>
                  </w:rPr>
                </w:pPr>
                <w:r w:rsidRPr="00A86DAB">
                  <w:rPr>
                    <w:rFonts w:asciiTheme="majorHAnsi" w:hAnsiTheme="majorHAnsi"/>
                    <w:lang w:val="en-GB"/>
                  </w:rPr>
                  <w:t>4.8750345</w:t>
                </w:r>
              </w:p>
            </w:tc>
            <w:tc>
              <w:tcPr>
                <w:tcW w:w="1767" w:type="dxa"/>
                <w:vAlign w:val="bottom"/>
              </w:tcPr>
              <w:p w:rsidR="00EE2F0A" w:rsidRPr="00A86DAB" w:rsidRDefault="00EE2F0A" w:rsidP="00E6156B">
                <w:pPr>
                  <w:jc w:val="center"/>
                  <w:rPr>
                    <w:rFonts w:asciiTheme="majorHAnsi" w:hAnsiTheme="majorHAnsi"/>
                    <w:lang w:val="en-GB"/>
                  </w:rPr>
                </w:pPr>
                <w:r w:rsidRPr="00A86DAB">
                  <w:rPr>
                    <w:rFonts w:asciiTheme="majorHAnsi" w:hAnsiTheme="majorHAnsi"/>
                    <w:lang w:val="en-GB"/>
                  </w:rPr>
                  <w:t>9.7166444</w:t>
                </w:r>
              </w:p>
            </w:tc>
          </w:tr>
          <w:tr w:rsidR="00EE2F0A" w:rsidRPr="00A86DAB" w:rsidTr="00E6156B">
            <w:trPr>
              <w:trHeight w:val="20"/>
              <w:jc w:val="center"/>
            </w:trPr>
            <w:tc>
              <w:tcPr>
                <w:tcW w:w="846" w:type="dxa"/>
                <w:vAlign w:val="bottom"/>
              </w:tcPr>
              <w:p w:rsidR="00EE2F0A" w:rsidRPr="00A86DAB" w:rsidRDefault="00EE2F0A" w:rsidP="00E6156B">
                <w:pPr>
                  <w:jc w:val="center"/>
                  <w:rPr>
                    <w:rFonts w:asciiTheme="majorHAnsi" w:hAnsiTheme="majorHAnsi"/>
                    <w:lang w:val="en-GB"/>
                  </w:rPr>
                </w:pPr>
                <w:r w:rsidRPr="00A86DAB">
                  <w:rPr>
                    <w:rFonts w:asciiTheme="majorHAnsi" w:hAnsiTheme="majorHAnsi"/>
                    <w:lang w:val="en-GB"/>
                  </w:rPr>
                  <w:t>2.0</w:t>
                </w:r>
              </w:p>
            </w:tc>
            <w:tc>
              <w:tcPr>
                <w:tcW w:w="1984" w:type="dxa"/>
                <w:vAlign w:val="bottom"/>
              </w:tcPr>
              <w:p w:rsidR="00EE2F0A" w:rsidRPr="00A86DAB" w:rsidRDefault="00EE2F0A" w:rsidP="00E6156B">
                <w:pPr>
                  <w:ind w:left="87"/>
                  <w:jc w:val="center"/>
                  <w:rPr>
                    <w:rFonts w:asciiTheme="majorHAnsi" w:hAnsiTheme="majorHAnsi"/>
                    <w:lang w:val="en-GB"/>
                  </w:rPr>
                </w:pPr>
                <w:r w:rsidRPr="00A86DAB">
                  <w:rPr>
                    <w:rFonts w:asciiTheme="majorHAnsi" w:hAnsiTheme="majorHAnsi"/>
                    <w:lang w:val="en-GB"/>
                  </w:rPr>
                  <w:t>19.3325577</w:t>
                </w:r>
              </w:p>
            </w:tc>
            <w:tc>
              <w:tcPr>
                <w:tcW w:w="1767" w:type="dxa"/>
                <w:vAlign w:val="bottom"/>
              </w:tcPr>
              <w:p w:rsidR="00EE2F0A" w:rsidRPr="00A86DAB" w:rsidRDefault="00EE2F0A" w:rsidP="00E6156B">
                <w:pPr>
                  <w:jc w:val="center"/>
                  <w:rPr>
                    <w:rFonts w:asciiTheme="majorHAnsi" w:hAnsiTheme="majorHAnsi"/>
                    <w:lang w:val="en-GB"/>
                  </w:rPr>
                </w:pPr>
                <w:r w:rsidRPr="00A86DAB">
                  <w:rPr>
                    <w:rFonts w:asciiTheme="majorHAnsi" w:hAnsiTheme="majorHAnsi"/>
                    <w:lang w:val="en-GB"/>
                  </w:rPr>
                  <w:t>19.1316188</w:t>
                </w:r>
              </w:p>
            </w:tc>
          </w:tr>
          <w:tr w:rsidR="00EE2F0A" w:rsidRPr="00A86DAB" w:rsidTr="00E6156B">
            <w:trPr>
              <w:trHeight w:val="20"/>
              <w:jc w:val="center"/>
            </w:trPr>
            <w:tc>
              <w:tcPr>
                <w:tcW w:w="846" w:type="dxa"/>
                <w:vAlign w:val="bottom"/>
              </w:tcPr>
              <w:p w:rsidR="00EE2F0A" w:rsidRPr="00A86DAB" w:rsidRDefault="00EE2F0A" w:rsidP="00E6156B">
                <w:pPr>
                  <w:jc w:val="center"/>
                  <w:rPr>
                    <w:rFonts w:asciiTheme="majorHAnsi" w:hAnsiTheme="majorHAnsi"/>
                    <w:lang w:val="en-GB"/>
                  </w:rPr>
                </w:pPr>
                <w:r w:rsidRPr="00A86DAB">
                  <w:rPr>
                    <w:rFonts w:asciiTheme="majorHAnsi" w:hAnsiTheme="majorHAnsi"/>
                    <w:lang w:val="en-GB"/>
                  </w:rPr>
                  <w:t>3.0</w:t>
                </w:r>
              </w:p>
            </w:tc>
            <w:tc>
              <w:tcPr>
                <w:tcW w:w="1984" w:type="dxa"/>
                <w:vAlign w:val="bottom"/>
              </w:tcPr>
              <w:p w:rsidR="00EE2F0A" w:rsidRPr="00A86DAB" w:rsidRDefault="00EE2F0A" w:rsidP="00E6156B">
                <w:pPr>
                  <w:ind w:left="87"/>
                  <w:jc w:val="center"/>
                  <w:rPr>
                    <w:rFonts w:asciiTheme="majorHAnsi" w:hAnsiTheme="majorHAnsi"/>
                    <w:lang w:val="en-GB"/>
                  </w:rPr>
                </w:pPr>
                <w:r w:rsidRPr="00A86DAB">
                  <w:rPr>
                    <w:rFonts w:asciiTheme="majorHAnsi" w:hAnsiTheme="majorHAnsi"/>
                    <w:lang w:val="en-GB"/>
                  </w:rPr>
                  <w:t>42.9722179</w:t>
                </w:r>
              </w:p>
            </w:tc>
            <w:tc>
              <w:tcPr>
                <w:tcW w:w="1767" w:type="dxa"/>
                <w:vAlign w:val="bottom"/>
              </w:tcPr>
              <w:p w:rsidR="00EE2F0A" w:rsidRPr="00A86DAB" w:rsidRDefault="00EE2F0A" w:rsidP="00E6156B">
                <w:pPr>
                  <w:jc w:val="center"/>
                  <w:rPr>
                    <w:rFonts w:asciiTheme="majorHAnsi" w:hAnsiTheme="majorHAnsi"/>
                    <w:lang w:val="en-GB"/>
                  </w:rPr>
                </w:pPr>
                <w:r w:rsidRPr="00A86DAB">
                  <w:rPr>
                    <w:rFonts w:asciiTheme="majorHAnsi" w:hAnsiTheme="majorHAnsi"/>
                    <w:lang w:val="en-GB"/>
                  </w:rPr>
                  <w:t>28.0493008</w:t>
                </w:r>
              </w:p>
            </w:tc>
          </w:tr>
        </w:tbl>
        <w:p w:rsidR="00EE2F0A" w:rsidRPr="00B95FF0" w:rsidRDefault="00EE2F0A" w:rsidP="00EE2F0A">
          <w:pPr>
            <w:jc w:val="both"/>
            <w:rPr>
              <w:rFonts w:asciiTheme="majorHAnsi" w:hAnsiTheme="majorHAnsi"/>
              <w:sz w:val="24"/>
              <w:szCs w:val="24"/>
              <w:lang w:val="id-ID"/>
            </w:rPr>
          </w:pPr>
        </w:p>
        <w:p w:rsidR="00EE2F0A" w:rsidRDefault="00EE2F0A" w:rsidP="00EE2F0A">
          <w:pPr>
            <w:jc w:val="both"/>
            <w:rPr>
              <w:rFonts w:asciiTheme="majorHAnsi" w:hAnsiTheme="majorHAnsi"/>
              <w:sz w:val="24"/>
              <w:szCs w:val="24"/>
              <w:lang w:val="id-ID"/>
            </w:rPr>
          </w:pPr>
          <w:r w:rsidRPr="00B95FF0">
            <w:rPr>
              <w:rFonts w:asciiTheme="majorHAnsi" w:hAnsiTheme="majorHAnsi"/>
              <w:sz w:val="24"/>
              <w:szCs w:val="24"/>
              <w:lang w:val="id-ID"/>
            </w:rPr>
            <w:t xml:space="preserve">Pada persamaan (5) dan (6) subtitusikan nilai parameter untuk menghasilkan 3 nilai awal pada persaman sudut dawai </w:t>
          </w:r>
          <w:r w:rsidRPr="00B95FF0">
            <w:rPr>
              <w:rFonts w:asciiTheme="majorHAnsi" w:hAnsiTheme="majorHAnsi"/>
              <w:i/>
              <w:iCs/>
              <w:sz w:val="24"/>
              <w:szCs w:val="24"/>
              <w:lang w:val="id-ID"/>
            </w:rPr>
            <w:t xml:space="preserve">flying fox </w:t>
          </w:r>
          <w:r w:rsidRPr="00B95FF0">
            <w:rPr>
              <w:rFonts w:asciiTheme="majorHAnsi" w:hAnsiTheme="majorHAnsi"/>
              <w:sz w:val="24"/>
              <w:szCs w:val="24"/>
              <w:lang w:val="id-ID"/>
            </w:rPr>
            <w:t>dengan menggunakan metode Runge-Kutta orde 4 berikut:</w:t>
          </w:r>
        </w:p>
        <w:p w:rsidR="00EE2F0A" w:rsidRPr="00B95FF0" w:rsidRDefault="00EE2F0A" w:rsidP="00EE2F0A">
          <w:pPr>
            <w:jc w:val="both"/>
            <w:rPr>
              <w:rFonts w:asciiTheme="majorHAnsi" w:hAnsiTheme="majorHAnsi"/>
              <w:sz w:val="24"/>
              <w:szCs w:val="24"/>
              <w:lang w:val="id-ID"/>
            </w:rPr>
          </w:pPr>
        </w:p>
        <w:p w:rsidR="00EE2F0A" w:rsidRPr="00A86DAB" w:rsidRDefault="00EE2F0A" w:rsidP="00EE2F0A">
          <w:pPr>
            <w:pStyle w:val="Caption"/>
            <w:rPr>
              <w:sz w:val="20"/>
            </w:rPr>
          </w:pPr>
          <w:bookmarkStart w:id="2" w:name="_Toc89694121"/>
          <w:r w:rsidRPr="00A86DAB">
            <w:rPr>
              <w:sz w:val="20"/>
            </w:rPr>
            <w:t xml:space="preserve">Tabel </w:t>
          </w:r>
          <w:r w:rsidRPr="00A86DAB">
            <w:rPr>
              <w:sz w:val="20"/>
            </w:rPr>
            <w:fldChar w:fldCharType="begin"/>
          </w:r>
          <w:r w:rsidRPr="00A86DAB">
            <w:rPr>
              <w:sz w:val="20"/>
            </w:rPr>
            <w:instrText xml:space="preserve"> SEQ Tabel \* ARABIC </w:instrText>
          </w:r>
          <w:r w:rsidRPr="00A86DAB">
            <w:rPr>
              <w:sz w:val="20"/>
            </w:rPr>
            <w:fldChar w:fldCharType="separate"/>
          </w:r>
          <w:r w:rsidRPr="00A86DAB">
            <w:rPr>
              <w:noProof/>
              <w:sz w:val="20"/>
            </w:rPr>
            <w:t>2</w:t>
          </w:r>
          <w:r w:rsidRPr="00A86DAB">
            <w:rPr>
              <w:noProof/>
              <w:sz w:val="20"/>
            </w:rPr>
            <w:fldChar w:fldCharType="end"/>
          </w:r>
          <w:r w:rsidRPr="00A86DAB">
            <w:rPr>
              <w:sz w:val="20"/>
            </w:rPr>
            <w:t xml:space="preserve"> 3 Nilai Awal Persamaan </w:t>
          </w:r>
          <m:oMath>
            <m:r>
              <m:rPr>
                <m:sty m:val="bi"/>
              </m:rPr>
              <w:rPr>
                <w:rFonts w:ascii="Cambria Math" w:hAnsi="Cambria Math"/>
                <w:sz w:val="20"/>
              </w:rPr>
              <m:t>θ</m:t>
            </m:r>
            <m:r>
              <w:rPr>
                <w:rFonts w:ascii="Cambria Math" w:hAnsi="Cambria Math"/>
                <w:sz w:val="20"/>
              </w:rPr>
              <m:t>(</m:t>
            </m:r>
            <m:r>
              <m:rPr>
                <m:sty m:val="bi"/>
              </m:rPr>
              <w:rPr>
                <w:rFonts w:ascii="Cambria Math" w:hAnsi="Cambria Math"/>
                <w:sz w:val="20"/>
              </w:rPr>
              <m:t>t</m:t>
            </m:r>
            <m:r>
              <w:rPr>
                <w:rFonts w:ascii="Cambria Math" w:hAnsi="Cambria Math"/>
                <w:sz w:val="20"/>
              </w:rPr>
              <m:t>)</m:t>
            </m:r>
          </m:oMath>
          <w:bookmarkEnd w:id="2"/>
        </w:p>
        <w:tbl>
          <w:tblPr>
            <w:tblStyle w:val="TableGrid"/>
            <w:tblW w:w="0" w:type="auto"/>
            <w:jc w:val="center"/>
            <w:tblLook w:val="04A0" w:firstRow="1" w:lastRow="0" w:firstColumn="1" w:lastColumn="0" w:noHBand="0" w:noVBand="1"/>
          </w:tblPr>
          <w:tblGrid>
            <w:gridCol w:w="846"/>
            <w:gridCol w:w="1984"/>
            <w:gridCol w:w="1767"/>
          </w:tblGrid>
          <w:tr w:rsidR="00EE2F0A" w:rsidRPr="00A86DAB" w:rsidTr="00E6156B">
            <w:trPr>
              <w:trHeight w:val="20"/>
              <w:jc w:val="center"/>
            </w:trPr>
            <w:tc>
              <w:tcPr>
                <w:tcW w:w="846" w:type="dxa"/>
                <w:vAlign w:val="center"/>
              </w:tcPr>
              <w:p w:rsidR="00EE2F0A" w:rsidRPr="00A86DAB" w:rsidRDefault="00EE2F0A" w:rsidP="00E6156B">
                <w:pPr>
                  <w:rPr>
                    <w:rFonts w:asciiTheme="majorHAnsi" w:hAnsiTheme="majorHAnsi"/>
                    <w:lang w:val="en-GB"/>
                  </w:rPr>
                </w:pPr>
                <m:oMathPara>
                  <m:oMath>
                    <m:r>
                      <w:rPr>
                        <w:rFonts w:ascii="Cambria Math" w:hAnsi="Cambria Math"/>
                        <w:lang w:val="en-GB"/>
                      </w:rPr>
                      <m:t>t</m:t>
                    </m:r>
                  </m:oMath>
                </m:oMathPara>
              </w:p>
            </w:tc>
            <w:tc>
              <w:tcPr>
                <w:tcW w:w="1984" w:type="dxa"/>
                <w:vAlign w:val="center"/>
              </w:tcPr>
              <w:p w:rsidR="00EE2F0A" w:rsidRPr="00A86DAB" w:rsidRDefault="00FB15F2" w:rsidP="00E6156B">
                <w:pPr>
                  <w:ind w:left="284"/>
                  <w:jc w:val="center"/>
                  <w:rPr>
                    <w:rFonts w:asciiTheme="majorHAnsi" w:hAnsiTheme="majorHAnsi"/>
                  </w:rPr>
                </w:pPr>
                <m:oMathPara>
                  <m:oMath>
                    <m:sSub>
                      <m:sSubPr>
                        <m:ctrlPr>
                          <w:rPr>
                            <w:rFonts w:ascii="Cambria Math" w:eastAsiaTheme="minorEastAsia" w:hAnsi="Cambria Math"/>
                            <w:i/>
                          </w:rPr>
                        </m:ctrlPr>
                      </m:sSubPr>
                      <m:e>
                        <m:sSub>
                          <m:sSubPr>
                            <m:ctrlPr>
                              <w:rPr>
                                <w:rFonts w:ascii="Cambria Math" w:eastAsiaTheme="minorEastAsia" w:hAnsi="Cambria Math"/>
                                <w:i/>
                                <w:iCs/>
                              </w:rPr>
                            </m:ctrlPr>
                          </m:sSubPr>
                          <m:e>
                            <m:r>
                              <w:rPr>
                                <w:rFonts w:ascii="Cambria Math" w:eastAsiaTheme="minorEastAsia" w:hAnsi="Cambria Math"/>
                              </w:rPr>
                              <m:t>θ</m:t>
                            </m:r>
                          </m:e>
                          <m:sub>
                            <m:r>
                              <w:rPr>
                                <w:rFonts w:ascii="Cambria Math" w:eastAsiaTheme="minorEastAsia" w:hAnsi="Cambria Math"/>
                              </w:rPr>
                              <m:t>1</m:t>
                            </m:r>
                          </m:sub>
                        </m:sSub>
                      </m:e>
                      <m:sub>
                        <m:r>
                          <w:rPr>
                            <w:rFonts w:ascii="Cambria Math" w:eastAsiaTheme="minorEastAsia" w:hAnsi="Cambria Math"/>
                          </w:rPr>
                          <m:t>i+1</m:t>
                        </m:r>
                      </m:sub>
                    </m:sSub>
                  </m:oMath>
                </m:oMathPara>
              </w:p>
            </w:tc>
            <w:tc>
              <w:tcPr>
                <w:tcW w:w="1767" w:type="dxa"/>
                <w:vAlign w:val="center"/>
              </w:tcPr>
              <w:p w:rsidR="00EE2F0A" w:rsidRPr="00A86DAB" w:rsidRDefault="00FB15F2" w:rsidP="00E6156B">
                <w:pPr>
                  <w:ind w:left="284"/>
                  <w:jc w:val="center"/>
                  <w:rPr>
                    <w:rFonts w:asciiTheme="majorHAnsi" w:hAnsiTheme="majorHAnsi"/>
                  </w:rPr>
                </w:pPr>
                <m:oMathPara>
                  <m:oMath>
                    <m:sSub>
                      <m:sSubPr>
                        <m:ctrlPr>
                          <w:rPr>
                            <w:rFonts w:ascii="Cambria Math" w:eastAsiaTheme="minorEastAsia" w:hAnsi="Cambria Math"/>
                            <w:i/>
                          </w:rPr>
                        </m:ctrlPr>
                      </m:sSubPr>
                      <m:e>
                        <m:sSub>
                          <m:sSubPr>
                            <m:ctrlPr>
                              <w:rPr>
                                <w:rFonts w:ascii="Cambria Math" w:eastAsiaTheme="minorEastAsia" w:hAnsi="Cambria Math"/>
                                <w:i/>
                                <w:iCs/>
                              </w:rPr>
                            </m:ctrlPr>
                          </m:sSubPr>
                          <m:e>
                            <m:r>
                              <w:rPr>
                                <w:rFonts w:ascii="Cambria Math" w:eastAsiaTheme="minorEastAsia" w:hAnsi="Cambria Math"/>
                              </w:rPr>
                              <m:t>θ</m:t>
                            </m:r>
                          </m:e>
                          <m:sub>
                            <m:r>
                              <w:rPr>
                                <w:rFonts w:ascii="Cambria Math" w:eastAsiaTheme="minorEastAsia" w:hAnsi="Cambria Math"/>
                              </w:rPr>
                              <m:t>2</m:t>
                            </m:r>
                          </m:sub>
                        </m:sSub>
                      </m:e>
                      <m:sub>
                        <m:r>
                          <w:rPr>
                            <w:rFonts w:ascii="Cambria Math" w:eastAsiaTheme="minorEastAsia" w:hAnsi="Cambria Math"/>
                          </w:rPr>
                          <m:t>i+1</m:t>
                        </m:r>
                      </m:sub>
                    </m:sSub>
                  </m:oMath>
                </m:oMathPara>
              </w:p>
            </w:tc>
          </w:tr>
          <w:tr w:rsidR="00EE2F0A" w:rsidRPr="00A86DAB" w:rsidTr="00E6156B">
            <w:trPr>
              <w:trHeight w:val="20"/>
              <w:jc w:val="center"/>
            </w:trPr>
            <w:tc>
              <w:tcPr>
                <w:tcW w:w="846" w:type="dxa"/>
                <w:vAlign w:val="center"/>
              </w:tcPr>
              <w:p w:rsidR="00EE2F0A" w:rsidRPr="00A86DAB" w:rsidRDefault="00EE2F0A" w:rsidP="00E6156B">
                <w:pPr>
                  <w:jc w:val="center"/>
                  <w:rPr>
                    <w:rFonts w:asciiTheme="majorHAnsi" w:eastAsia="Calibri" w:hAnsiTheme="majorHAnsi"/>
                    <w:lang w:val="en-GB"/>
                  </w:rPr>
                </w:pPr>
                <w:r w:rsidRPr="00A86DAB">
                  <w:rPr>
                    <w:rFonts w:asciiTheme="majorHAnsi" w:eastAsia="Calibri" w:hAnsiTheme="majorHAnsi"/>
                    <w:lang w:val="en-GB"/>
                  </w:rPr>
                  <w:t>0</w:t>
                </w:r>
              </w:p>
            </w:tc>
            <w:tc>
              <w:tcPr>
                <w:tcW w:w="1984" w:type="dxa"/>
                <w:vAlign w:val="center"/>
              </w:tcPr>
              <w:p w:rsidR="00EE2F0A" w:rsidRPr="00A86DAB" w:rsidRDefault="00EE2F0A" w:rsidP="00E6156B">
                <w:pPr>
                  <w:ind w:left="284"/>
                  <w:jc w:val="center"/>
                  <w:rPr>
                    <w:rFonts w:asciiTheme="majorHAnsi" w:eastAsia="Calibri" w:hAnsiTheme="majorHAnsi"/>
                    <w:lang w:val="en-GB"/>
                  </w:rPr>
                </w:pPr>
                <w:r w:rsidRPr="00A86DAB">
                  <w:rPr>
                    <w:rFonts w:asciiTheme="majorHAnsi" w:eastAsia="Calibri" w:hAnsiTheme="majorHAnsi"/>
                    <w:lang w:val="en-GB"/>
                  </w:rPr>
                  <w:t>0</w:t>
                </w:r>
              </w:p>
            </w:tc>
            <w:tc>
              <w:tcPr>
                <w:tcW w:w="1767" w:type="dxa"/>
                <w:vAlign w:val="center"/>
              </w:tcPr>
              <w:p w:rsidR="00EE2F0A" w:rsidRPr="00A86DAB" w:rsidRDefault="00EE2F0A" w:rsidP="00E6156B">
                <w:pPr>
                  <w:ind w:left="284"/>
                  <w:jc w:val="center"/>
                  <w:rPr>
                    <w:rFonts w:asciiTheme="majorHAnsi" w:eastAsia="Calibri" w:hAnsiTheme="majorHAnsi"/>
                    <w:lang w:val="en-GB"/>
                  </w:rPr>
                </w:pPr>
                <w:r w:rsidRPr="00A86DAB">
                  <w:rPr>
                    <w:rFonts w:asciiTheme="majorHAnsi" w:eastAsia="Calibri" w:hAnsiTheme="majorHAnsi"/>
                    <w:lang w:val="en-GB"/>
                  </w:rPr>
                  <w:t>0</w:t>
                </w:r>
              </w:p>
            </w:tc>
          </w:tr>
          <w:tr w:rsidR="00EE2F0A" w:rsidRPr="00A86DAB" w:rsidTr="00E6156B">
            <w:trPr>
              <w:trHeight w:val="20"/>
              <w:jc w:val="center"/>
            </w:trPr>
            <w:tc>
              <w:tcPr>
                <w:tcW w:w="846" w:type="dxa"/>
                <w:vAlign w:val="center"/>
              </w:tcPr>
              <w:p w:rsidR="00EE2F0A" w:rsidRPr="00A86DAB" w:rsidRDefault="00EE2F0A" w:rsidP="00E6156B">
                <w:pPr>
                  <w:jc w:val="center"/>
                  <w:rPr>
                    <w:rFonts w:asciiTheme="majorHAnsi" w:hAnsiTheme="majorHAnsi"/>
                    <w:lang w:val="en-GB"/>
                  </w:rPr>
                </w:pPr>
                <w:r w:rsidRPr="00A86DAB">
                  <w:rPr>
                    <w:rFonts w:asciiTheme="majorHAnsi" w:hAnsiTheme="majorHAnsi"/>
                    <w:lang w:val="en-GB"/>
                  </w:rPr>
                  <w:t>1.0</w:t>
                </w:r>
              </w:p>
            </w:tc>
            <w:tc>
              <w:tcPr>
                <w:tcW w:w="1984" w:type="dxa"/>
                <w:vAlign w:val="center"/>
              </w:tcPr>
              <w:p w:rsidR="00EE2F0A" w:rsidRPr="00A86DAB" w:rsidRDefault="00EE2F0A" w:rsidP="00E6156B">
                <w:pPr>
                  <w:ind w:left="284"/>
                  <w:jc w:val="center"/>
                  <w:rPr>
                    <w:rFonts w:asciiTheme="majorHAnsi" w:hAnsiTheme="majorHAnsi"/>
                    <w:lang w:val="en-GB"/>
                  </w:rPr>
                </w:pPr>
                <w:r w:rsidRPr="00A86DAB">
                  <w:rPr>
                    <w:rFonts w:asciiTheme="majorHAnsi" w:hAnsiTheme="majorHAnsi"/>
                    <w:lang w:val="en-GB"/>
                  </w:rPr>
                  <w:t>0.00797045</w:t>
                </w:r>
              </w:p>
            </w:tc>
            <w:tc>
              <w:tcPr>
                <w:tcW w:w="1767" w:type="dxa"/>
                <w:vAlign w:val="center"/>
              </w:tcPr>
              <w:p w:rsidR="00EE2F0A" w:rsidRPr="00A86DAB" w:rsidRDefault="00EE2F0A" w:rsidP="00E6156B">
                <w:pPr>
                  <w:ind w:left="284"/>
                  <w:jc w:val="center"/>
                  <w:rPr>
                    <w:rFonts w:asciiTheme="majorHAnsi" w:hAnsiTheme="majorHAnsi"/>
                    <w:lang w:val="en-GB"/>
                  </w:rPr>
                </w:pPr>
                <w:r w:rsidRPr="00A86DAB">
                  <w:rPr>
                    <w:rFonts w:asciiTheme="majorHAnsi" w:hAnsiTheme="majorHAnsi"/>
                    <w:lang w:val="en-GB"/>
                  </w:rPr>
                  <w:t>0.02083829</w:t>
                </w:r>
              </w:p>
            </w:tc>
          </w:tr>
          <w:tr w:rsidR="00EE2F0A" w:rsidRPr="00A86DAB" w:rsidTr="00E6156B">
            <w:trPr>
              <w:trHeight w:val="20"/>
              <w:jc w:val="center"/>
            </w:trPr>
            <w:tc>
              <w:tcPr>
                <w:tcW w:w="846" w:type="dxa"/>
                <w:vAlign w:val="center"/>
              </w:tcPr>
              <w:p w:rsidR="00EE2F0A" w:rsidRPr="00A86DAB" w:rsidRDefault="00EE2F0A" w:rsidP="00E6156B">
                <w:pPr>
                  <w:jc w:val="center"/>
                  <w:rPr>
                    <w:rFonts w:asciiTheme="majorHAnsi" w:hAnsiTheme="majorHAnsi"/>
                    <w:lang w:val="en-GB"/>
                  </w:rPr>
                </w:pPr>
                <w:r w:rsidRPr="00A86DAB">
                  <w:rPr>
                    <w:rFonts w:asciiTheme="majorHAnsi" w:hAnsiTheme="majorHAnsi"/>
                    <w:lang w:val="en-GB"/>
                  </w:rPr>
                  <w:t>2.0</w:t>
                </w:r>
              </w:p>
            </w:tc>
            <w:tc>
              <w:tcPr>
                <w:tcW w:w="1984" w:type="dxa"/>
                <w:vAlign w:val="center"/>
              </w:tcPr>
              <w:p w:rsidR="00EE2F0A" w:rsidRPr="00A86DAB" w:rsidRDefault="00EE2F0A" w:rsidP="00E6156B">
                <w:pPr>
                  <w:ind w:left="284"/>
                  <w:jc w:val="center"/>
                  <w:rPr>
                    <w:rFonts w:asciiTheme="majorHAnsi" w:hAnsiTheme="majorHAnsi"/>
                    <w:lang w:val="en-GB"/>
                  </w:rPr>
                </w:pPr>
                <w:r w:rsidRPr="00A86DAB">
                  <w:rPr>
                    <w:rFonts w:asciiTheme="majorHAnsi" w:hAnsiTheme="majorHAnsi"/>
                    <w:lang w:val="en-GB"/>
                  </w:rPr>
                  <w:t>0.04308281</w:t>
                </w:r>
              </w:p>
            </w:tc>
            <w:tc>
              <w:tcPr>
                <w:tcW w:w="1767" w:type="dxa"/>
                <w:vAlign w:val="center"/>
              </w:tcPr>
              <w:p w:rsidR="00EE2F0A" w:rsidRPr="00A86DAB" w:rsidRDefault="00EE2F0A" w:rsidP="00E6156B">
                <w:pPr>
                  <w:ind w:left="284"/>
                  <w:jc w:val="center"/>
                  <w:rPr>
                    <w:rFonts w:asciiTheme="majorHAnsi" w:hAnsiTheme="majorHAnsi"/>
                    <w:lang w:val="en-GB"/>
                  </w:rPr>
                </w:pPr>
                <w:r w:rsidRPr="00A86DAB">
                  <w:rPr>
                    <w:rFonts w:asciiTheme="majorHAnsi" w:hAnsiTheme="majorHAnsi"/>
                    <w:lang w:val="en-GB"/>
                  </w:rPr>
                  <w:t>0.04365855</w:t>
                </w:r>
              </w:p>
            </w:tc>
          </w:tr>
          <w:tr w:rsidR="00EE2F0A" w:rsidRPr="00A86DAB" w:rsidTr="00E6156B">
            <w:trPr>
              <w:trHeight w:val="20"/>
              <w:jc w:val="center"/>
            </w:trPr>
            <w:tc>
              <w:tcPr>
                <w:tcW w:w="846" w:type="dxa"/>
                <w:vAlign w:val="center"/>
              </w:tcPr>
              <w:p w:rsidR="00EE2F0A" w:rsidRPr="00A86DAB" w:rsidRDefault="00EE2F0A" w:rsidP="00E6156B">
                <w:pPr>
                  <w:jc w:val="center"/>
                  <w:rPr>
                    <w:rFonts w:asciiTheme="majorHAnsi" w:hAnsiTheme="majorHAnsi"/>
                    <w:lang w:val="en-GB"/>
                  </w:rPr>
                </w:pPr>
                <w:r w:rsidRPr="00A86DAB">
                  <w:rPr>
                    <w:rFonts w:asciiTheme="majorHAnsi" w:hAnsiTheme="majorHAnsi"/>
                    <w:lang w:val="en-GB"/>
                  </w:rPr>
                  <w:t>3.0</w:t>
                </w:r>
              </w:p>
            </w:tc>
            <w:tc>
              <w:tcPr>
                <w:tcW w:w="1984" w:type="dxa"/>
                <w:vAlign w:val="center"/>
              </w:tcPr>
              <w:p w:rsidR="00EE2F0A" w:rsidRPr="00A86DAB" w:rsidRDefault="00EE2F0A" w:rsidP="00E6156B">
                <w:pPr>
                  <w:ind w:left="284"/>
                  <w:jc w:val="center"/>
                  <w:rPr>
                    <w:rFonts w:asciiTheme="majorHAnsi" w:hAnsiTheme="majorHAnsi"/>
                    <w:lang w:val="en-GB"/>
                  </w:rPr>
                </w:pPr>
                <w:r w:rsidRPr="00A86DAB">
                  <w:rPr>
                    <w:rFonts w:asciiTheme="majorHAnsi" w:hAnsiTheme="majorHAnsi"/>
                    <w:lang w:val="en-GB"/>
                  </w:rPr>
                  <w:t>0.07402393</w:t>
                </w:r>
              </w:p>
            </w:tc>
            <w:tc>
              <w:tcPr>
                <w:tcW w:w="1767" w:type="dxa"/>
                <w:vAlign w:val="center"/>
              </w:tcPr>
              <w:p w:rsidR="00EE2F0A" w:rsidRPr="00A86DAB" w:rsidRDefault="00EE2F0A" w:rsidP="00E6156B">
                <w:pPr>
                  <w:ind w:left="284"/>
                  <w:jc w:val="center"/>
                  <w:rPr>
                    <w:rFonts w:asciiTheme="majorHAnsi" w:hAnsiTheme="majorHAnsi"/>
                    <w:lang w:val="en-GB"/>
                  </w:rPr>
                </w:pPr>
                <w:r w:rsidRPr="00A86DAB">
                  <w:rPr>
                    <w:rFonts w:asciiTheme="majorHAnsi" w:hAnsiTheme="majorHAnsi"/>
                    <w:lang w:val="en-GB"/>
                  </w:rPr>
                  <w:t>0.00759134</w:t>
                </w:r>
              </w:p>
            </w:tc>
          </w:tr>
        </w:tbl>
        <w:p w:rsidR="00EE2F0A" w:rsidRPr="00A86DAB" w:rsidRDefault="00EE2F0A" w:rsidP="00EE2F0A">
          <w:pPr>
            <w:rPr>
              <w:rFonts w:asciiTheme="majorHAnsi" w:hAnsiTheme="majorHAnsi"/>
              <w:lang w:val="id-ID"/>
            </w:rPr>
          </w:pPr>
        </w:p>
        <w:p w:rsidR="00EE2F0A" w:rsidRPr="00B95FF0" w:rsidRDefault="00EE2F0A" w:rsidP="00EE2F0A">
          <w:pPr>
            <w:pStyle w:val="Caption"/>
            <w:keepNext/>
            <w:jc w:val="both"/>
            <w:rPr>
              <w:b/>
              <w:szCs w:val="24"/>
              <w:lang w:val="id-ID"/>
            </w:rPr>
          </w:pPr>
          <w:r w:rsidRPr="00B95FF0">
            <w:rPr>
              <w:b/>
              <w:szCs w:val="24"/>
              <w:lang w:val="id-ID"/>
            </w:rPr>
            <w:t xml:space="preserve">Solusi Numerik Menggunakan Metode ABM </w:t>
          </w:r>
          <w:r>
            <w:rPr>
              <w:b/>
              <w:szCs w:val="24"/>
              <w:lang w:val="id-ID"/>
            </w:rPr>
            <w:t>orde 4</w:t>
          </w:r>
        </w:p>
        <w:p w:rsidR="00EE2F0A" w:rsidRDefault="00EE2F0A" w:rsidP="00EE2F0A">
          <w:pPr>
            <w:ind w:firstLine="567"/>
            <w:rPr>
              <w:rFonts w:asciiTheme="majorHAnsi" w:hAnsiTheme="majorHAnsi"/>
              <w:sz w:val="24"/>
              <w:szCs w:val="24"/>
              <w:lang w:val="id-ID"/>
            </w:rPr>
          </w:pPr>
          <w:r w:rsidRPr="00B95FF0">
            <w:rPr>
              <w:rFonts w:asciiTheme="majorHAnsi" w:hAnsiTheme="majorHAnsi"/>
              <w:sz w:val="24"/>
              <w:szCs w:val="24"/>
              <w:lang w:val="id-ID"/>
            </w:rPr>
            <w:t>Solusi numerik persamaan (3) dan (4) dapat dicari dengan langkah berikut:</w:t>
          </w:r>
        </w:p>
        <w:p w:rsidR="00EE2F0A" w:rsidRPr="00B95FF0" w:rsidRDefault="00EE2F0A" w:rsidP="00EE2F0A">
          <w:pPr>
            <w:rPr>
              <w:rFonts w:asciiTheme="majorHAnsi" w:hAnsiTheme="majorHAnsi"/>
              <w:sz w:val="24"/>
              <w:szCs w:val="24"/>
              <w:lang w:val="id-ID"/>
            </w:rPr>
          </w:pPr>
        </w:p>
        <w:p w:rsidR="00EE2F0A" w:rsidRPr="00B95FF0" w:rsidRDefault="00EE2F0A" w:rsidP="00EE2F0A">
          <w:pPr>
            <w:pStyle w:val="ListParagraph"/>
            <w:numPr>
              <w:ilvl w:val="0"/>
              <w:numId w:val="34"/>
            </w:numPr>
            <w:spacing w:after="0" w:line="240" w:lineRule="auto"/>
            <w:ind w:left="567"/>
            <w:rPr>
              <w:rFonts w:asciiTheme="majorHAnsi" w:eastAsiaTheme="minorEastAsia" w:hAnsiTheme="majorHAnsi"/>
              <w:b/>
              <w:sz w:val="24"/>
              <w:szCs w:val="24"/>
            </w:rPr>
          </w:pPr>
          <w:r w:rsidRPr="00B95FF0">
            <w:rPr>
              <w:rFonts w:asciiTheme="majorHAnsi" w:hAnsiTheme="majorHAnsi"/>
              <w:b/>
              <w:i/>
              <w:sz w:val="24"/>
              <w:szCs w:val="24"/>
              <w:lang w:val="en-GB"/>
            </w:rPr>
            <w:t>Predictor</w:t>
          </w:r>
          <w:r w:rsidRPr="00B95FF0">
            <w:rPr>
              <w:rFonts w:asciiTheme="majorHAnsi" w:hAnsiTheme="majorHAnsi"/>
              <w:sz w:val="24"/>
              <w:szCs w:val="24"/>
              <w:lang w:val="en-GB"/>
            </w:rPr>
            <w:t xml:space="preserve">: </w:t>
          </w:r>
        </w:p>
        <w:p w:rsidR="00EE2F0A" w:rsidRPr="00B95FF0" w:rsidRDefault="00EE2F0A" w:rsidP="00EE2F0A">
          <w:pPr>
            <w:pStyle w:val="ListParagraph"/>
            <w:spacing w:after="0" w:line="240" w:lineRule="auto"/>
            <w:ind w:left="567"/>
            <w:rPr>
              <w:rFonts w:asciiTheme="majorHAnsi" w:eastAsiaTheme="minorEastAsia" w:hAnsiTheme="majorHAnsi"/>
              <w:b/>
              <w:sz w:val="24"/>
              <w:szCs w:val="24"/>
            </w:rPr>
          </w:pPr>
          <m:oMathPara>
            <m:oMathParaPr>
              <m:jc m:val="left"/>
            </m:oMathParaPr>
            <m:oMath>
              <m:r>
                <w:rPr>
                  <w:rFonts w:ascii="Cambria Math" w:eastAsiaTheme="minorEastAsia" w:hAnsi="Cambria Math"/>
                  <w:sz w:val="24"/>
                  <w:szCs w:val="24"/>
                </w:rPr>
                <m:t>y</m:t>
              </m:r>
              <m:d>
                <m:dPr>
                  <m:ctrlPr>
                    <w:rPr>
                      <w:rFonts w:ascii="Cambria Math" w:eastAsiaTheme="minorEastAsia" w:hAnsi="Cambria Math"/>
                      <w:i/>
                      <w:sz w:val="24"/>
                      <w:szCs w:val="24"/>
                    </w:rPr>
                  </m:ctrlPr>
                </m:dPr>
                <m:e>
                  <m:r>
                    <w:rPr>
                      <w:rFonts w:ascii="Cambria Math" w:eastAsiaTheme="minorEastAsia" w:hAnsi="Cambria Math"/>
                      <w:sz w:val="24"/>
                      <w:szCs w:val="24"/>
                    </w:rPr>
                    <m:t>4</m:t>
                  </m:r>
                </m:e>
              </m:d>
              <m:r>
                <w:rPr>
                  <w:rFonts w:ascii="Cambria Math" w:eastAsiaTheme="minorEastAsia" w:hAnsi="Cambria Math"/>
                  <w:sz w:val="24"/>
                  <w:szCs w:val="24"/>
                </w:rPr>
                <m:t>=y</m:t>
              </m:r>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24</m:t>
                  </m:r>
                </m:den>
              </m:f>
              <m:d>
                <m:dPr>
                  <m:ctrlPr>
                    <w:rPr>
                      <w:rFonts w:ascii="Cambria Math" w:eastAsiaTheme="minorEastAsia" w:hAnsi="Cambria Math"/>
                      <w:i/>
                      <w:sz w:val="24"/>
                      <w:szCs w:val="24"/>
                    </w:rPr>
                  </m:ctrlPr>
                </m:dPr>
                <m:e>
                  <m:r>
                    <w:rPr>
                      <w:rFonts w:ascii="Cambria Math" w:eastAsiaTheme="minorEastAsia" w:hAnsi="Cambria Math"/>
                      <w:sz w:val="24"/>
                      <w:szCs w:val="24"/>
                    </w:rPr>
                    <m:t>-9</m:t>
                  </m:r>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0</m:t>
                      </m:r>
                    </m:e>
                  </m:d>
                  <m:r>
                    <w:rPr>
                      <w:rFonts w:ascii="Cambria Math" w:eastAsiaTheme="minorEastAsia" w:hAnsi="Cambria Math"/>
                      <w:sz w:val="24"/>
                      <w:szCs w:val="24"/>
                    </w:rPr>
                    <m:t>+37</m:t>
                  </m:r>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1</m:t>
                      </m:r>
                    </m:e>
                  </m:d>
                  <m:r>
                    <w:rPr>
                      <w:rFonts w:ascii="Cambria Math" w:eastAsiaTheme="minorEastAsia" w:hAnsi="Cambria Math"/>
                      <w:sz w:val="24"/>
                      <w:szCs w:val="24"/>
                    </w:rPr>
                    <m:t>-59</m:t>
                  </m:r>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2</m:t>
                      </m:r>
                    </m:e>
                  </m:d>
                  <m:r>
                    <w:rPr>
                      <w:rFonts w:ascii="Cambria Math" w:eastAsiaTheme="minorEastAsia" w:hAnsi="Cambria Math"/>
                      <w:sz w:val="24"/>
                      <w:szCs w:val="24"/>
                    </w:rPr>
                    <m:t>+55</m:t>
                  </m:r>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3</m:t>
                      </m:r>
                    </m:e>
                  </m:d>
                </m:e>
              </m:d>
            </m:oMath>
          </m:oMathPara>
        </w:p>
        <w:p w:rsidR="00EE2F0A" w:rsidRPr="00B95FF0" w:rsidRDefault="00EE2F0A" w:rsidP="00EE2F0A">
          <w:pPr>
            <w:pStyle w:val="ListParagraph"/>
            <w:spacing w:after="0" w:line="240" w:lineRule="auto"/>
            <w:ind w:left="567"/>
            <w:rPr>
              <w:rFonts w:asciiTheme="majorHAnsi" w:eastAsiaTheme="minorEastAsia" w:hAnsiTheme="majorHAnsi"/>
              <w:sz w:val="24"/>
              <w:szCs w:val="24"/>
            </w:rPr>
          </w:pPr>
          <m:oMathPara>
            <m:oMathParaPr>
              <m:jc m:val="left"/>
            </m:oMathParaPr>
            <m:oMath>
              <m:r>
                <w:rPr>
                  <w:rFonts w:ascii="Cambria Math" w:eastAsiaTheme="minorEastAsia" w:hAnsi="Cambria Math"/>
                  <w:sz w:val="24"/>
                  <w:szCs w:val="24"/>
                </w:rPr>
                <w:lastRenderedPageBreak/>
                <m:t>x(4)=x</m:t>
              </m:r>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24</m:t>
                  </m:r>
                </m:den>
              </m:f>
              <m:d>
                <m:dPr>
                  <m:ctrlPr>
                    <w:rPr>
                      <w:rFonts w:ascii="Cambria Math" w:eastAsiaTheme="minorEastAsia" w:hAnsi="Cambria Math"/>
                      <w:i/>
                      <w:sz w:val="24"/>
                      <w:szCs w:val="24"/>
                    </w:rPr>
                  </m:ctrlPr>
                </m:dPr>
                <m:e>
                  <m:r>
                    <w:rPr>
                      <w:rFonts w:ascii="Cambria Math" w:eastAsiaTheme="minorEastAsia" w:hAnsi="Cambria Math"/>
                      <w:sz w:val="24"/>
                      <w:szCs w:val="24"/>
                    </w:rPr>
                    <m:t>-9</m:t>
                  </m:r>
                  <m:f>
                    <m:fPr>
                      <m:ctrlPr>
                        <w:rPr>
                          <w:rFonts w:ascii="Cambria Math" w:hAnsi="Cambria Math"/>
                          <w:i/>
                          <w:sz w:val="24"/>
                          <w:szCs w:val="24"/>
                        </w:rPr>
                      </m:ctrlPr>
                    </m:fPr>
                    <m:num>
                      <m:r>
                        <w:rPr>
                          <w:rFonts w:ascii="Cambria Math" w:hAnsi="Cambria Math"/>
                          <w:sz w:val="24"/>
                          <w:szCs w:val="24"/>
                        </w:rPr>
                        <m:t>dx</m:t>
                      </m:r>
                    </m:num>
                    <m:den>
                      <m:r>
                        <w:rPr>
                          <w:rFonts w:ascii="Cambria Math"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0</m:t>
                      </m:r>
                    </m:e>
                  </m:d>
                  <m:r>
                    <w:rPr>
                      <w:rFonts w:ascii="Cambria Math" w:eastAsiaTheme="minorEastAsia" w:hAnsi="Cambria Math"/>
                      <w:sz w:val="24"/>
                      <w:szCs w:val="24"/>
                    </w:rPr>
                    <m:t>+37</m:t>
                  </m:r>
                  <m:f>
                    <m:fPr>
                      <m:ctrlPr>
                        <w:rPr>
                          <w:rFonts w:ascii="Cambria Math" w:hAnsi="Cambria Math"/>
                          <w:i/>
                          <w:sz w:val="24"/>
                          <w:szCs w:val="24"/>
                        </w:rPr>
                      </m:ctrlPr>
                    </m:fPr>
                    <m:num>
                      <m:r>
                        <w:rPr>
                          <w:rFonts w:ascii="Cambria Math" w:hAnsi="Cambria Math"/>
                          <w:sz w:val="24"/>
                          <w:szCs w:val="24"/>
                        </w:rPr>
                        <m:t>dx</m:t>
                      </m:r>
                    </m:num>
                    <m:den>
                      <m:r>
                        <w:rPr>
                          <w:rFonts w:ascii="Cambria Math"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1</m:t>
                      </m:r>
                    </m:e>
                  </m:d>
                  <m:r>
                    <w:rPr>
                      <w:rFonts w:ascii="Cambria Math" w:eastAsiaTheme="minorEastAsia" w:hAnsi="Cambria Math"/>
                      <w:sz w:val="24"/>
                      <w:szCs w:val="24"/>
                    </w:rPr>
                    <m:t>-59</m:t>
                  </m:r>
                  <m:f>
                    <m:fPr>
                      <m:ctrlPr>
                        <w:rPr>
                          <w:rFonts w:ascii="Cambria Math" w:hAnsi="Cambria Math"/>
                          <w:i/>
                          <w:sz w:val="24"/>
                          <w:szCs w:val="24"/>
                        </w:rPr>
                      </m:ctrlPr>
                    </m:fPr>
                    <m:num>
                      <m:r>
                        <w:rPr>
                          <w:rFonts w:ascii="Cambria Math" w:hAnsi="Cambria Math"/>
                          <w:sz w:val="24"/>
                          <w:szCs w:val="24"/>
                        </w:rPr>
                        <m:t>dx</m:t>
                      </m:r>
                    </m:num>
                    <m:den>
                      <m:r>
                        <w:rPr>
                          <w:rFonts w:ascii="Cambria Math"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2</m:t>
                      </m:r>
                    </m:e>
                  </m:d>
                  <m:r>
                    <w:rPr>
                      <w:rFonts w:ascii="Cambria Math" w:eastAsiaTheme="minorEastAsia" w:hAnsi="Cambria Math"/>
                      <w:sz w:val="24"/>
                      <w:szCs w:val="24"/>
                    </w:rPr>
                    <m:t>+55</m:t>
                  </m:r>
                  <m:f>
                    <m:fPr>
                      <m:ctrlPr>
                        <w:rPr>
                          <w:rFonts w:ascii="Cambria Math" w:hAnsi="Cambria Math"/>
                          <w:i/>
                          <w:sz w:val="24"/>
                          <w:szCs w:val="24"/>
                        </w:rPr>
                      </m:ctrlPr>
                    </m:fPr>
                    <m:num>
                      <m:r>
                        <w:rPr>
                          <w:rFonts w:ascii="Cambria Math" w:hAnsi="Cambria Math"/>
                          <w:sz w:val="24"/>
                          <w:szCs w:val="24"/>
                        </w:rPr>
                        <m:t>dx</m:t>
                      </m:r>
                    </m:num>
                    <m:den>
                      <m:r>
                        <w:rPr>
                          <w:rFonts w:ascii="Cambria Math"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3</m:t>
                      </m:r>
                    </m:e>
                  </m:d>
                </m:e>
              </m:d>
            </m:oMath>
          </m:oMathPara>
        </w:p>
        <w:p w:rsidR="00EE2F0A" w:rsidRPr="00B95FF0" w:rsidRDefault="00EE2F0A" w:rsidP="00EE2F0A">
          <w:pPr>
            <w:pStyle w:val="ListParagraph"/>
            <w:spacing w:after="0" w:line="240" w:lineRule="auto"/>
            <w:ind w:left="567"/>
            <w:rPr>
              <w:rFonts w:asciiTheme="majorHAnsi" w:eastAsiaTheme="minorEastAsia" w:hAnsiTheme="majorHAnsi"/>
              <w:sz w:val="24"/>
              <w:szCs w:val="24"/>
            </w:rPr>
          </w:pPr>
        </w:p>
        <w:p w:rsidR="00EE2F0A" w:rsidRPr="00B95FF0" w:rsidRDefault="00EE2F0A" w:rsidP="00EE2F0A">
          <w:pPr>
            <w:pStyle w:val="ListParagraph"/>
            <w:numPr>
              <w:ilvl w:val="0"/>
              <w:numId w:val="34"/>
            </w:numPr>
            <w:spacing w:after="0" w:line="240" w:lineRule="auto"/>
            <w:ind w:left="567"/>
            <w:rPr>
              <w:rFonts w:asciiTheme="majorHAnsi" w:eastAsiaTheme="minorEastAsia" w:hAnsiTheme="majorHAnsi"/>
              <w:b/>
              <w:sz w:val="24"/>
              <w:szCs w:val="24"/>
            </w:rPr>
          </w:pPr>
          <w:r w:rsidRPr="00B95FF0">
            <w:rPr>
              <w:rFonts w:asciiTheme="majorHAnsi" w:hAnsiTheme="majorHAnsi"/>
              <w:b/>
              <w:i/>
              <w:sz w:val="24"/>
              <w:szCs w:val="24"/>
              <w:lang w:val="en-GB"/>
            </w:rPr>
            <w:t>Corrector:</w:t>
          </w:r>
          <w:r w:rsidRPr="00B95FF0">
            <w:rPr>
              <w:rFonts w:asciiTheme="majorHAnsi" w:hAnsiTheme="majorHAnsi"/>
              <w:sz w:val="24"/>
              <w:szCs w:val="24"/>
              <w:lang w:val="en-GB"/>
            </w:rPr>
            <w:t xml:space="preserve">: </w:t>
          </w:r>
        </w:p>
        <w:p w:rsidR="00EE2F0A" w:rsidRPr="00B95FF0" w:rsidRDefault="00EE2F0A" w:rsidP="00EE2F0A">
          <w:pPr>
            <w:pStyle w:val="ListParagraph"/>
            <w:spacing w:after="0" w:line="240" w:lineRule="auto"/>
            <w:ind w:left="567"/>
            <w:rPr>
              <w:rFonts w:asciiTheme="majorHAnsi" w:eastAsiaTheme="minorEastAsia" w:hAnsiTheme="majorHAnsi"/>
              <w:b/>
              <w:sz w:val="24"/>
              <w:szCs w:val="24"/>
            </w:rPr>
          </w:pPr>
          <m:oMathPara>
            <m:oMathParaPr>
              <m:jc m:val="left"/>
            </m:oMathParaPr>
            <m:oMath>
              <m:r>
                <w:rPr>
                  <w:rFonts w:ascii="Cambria Math" w:eastAsiaTheme="minorEastAsia" w:hAnsi="Cambria Math"/>
                  <w:sz w:val="24"/>
                  <w:szCs w:val="24"/>
                </w:rPr>
                <m:t>y</m:t>
              </m:r>
              <m:d>
                <m:dPr>
                  <m:ctrlPr>
                    <w:rPr>
                      <w:rFonts w:ascii="Cambria Math" w:eastAsiaTheme="minorEastAsia" w:hAnsi="Cambria Math"/>
                      <w:i/>
                      <w:sz w:val="24"/>
                      <w:szCs w:val="24"/>
                    </w:rPr>
                  </m:ctrlPr>
                </m:dPr>
                <m:e>
                  <m:r>
                    <w:rPr>
                      <w:rFonts w:ascii="Cambria Math" w:eastAsiaTheme="minorEastAsia" w:hAnsi="Cambria Math"/>
                      <w:sz w:val="24"/>
                      <w:szCs w:val="24"/>
                    </w:rPr>
                    <m:t>4</m:t>
                  </m:r>
                </m:e>
              </m:d>
              <m:r>
                <m:rPr>
                  <m:aln/>
                </m:rPr>
                <w:rPr>
                  <w:rFonts w:ascii="Cambria Math" w:eastAsiaTheme="minorEastAsia" w:hAnsi="Cambria Math"/>
                  <w:sz w:val="24"/>
                  <w:szCs w:val="24"/>
                </w:rPr>
                <m:t>=y</m:t>
              </m:r>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24</m:t>
                  </m:r>
                </m:den>
              </m:f>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1</m:t>
                      </m:r>
                    </m:e>
                  </m:d>
                  <m:r>
                    <w:rPr>
                      <w:rFonts w:ascii="Cambria Math" w:eastAsiaTheme="minorEastAsia" w:hAnsi="Cambria Math"/>
                      <w:sz w:val="24"/>
                      <w:szCs w:val="24"/>
                    </w:rPr>
                    <m:t>-5</m:t>
                  </m:r>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2</m:t>
                      </m:r>
                    </m:e>
                  </m:d>
                  <m:r>
                    <w:rPr>
                      <w:rFonts w:ascii="Cambria Math" w:eastAsiaTheme="minorEastAsia" w:hAnsi="Cambria Math"/>
                      <w:sz w:val="24"/>
                      <w:szCs w:val="24"/>
                    </w:rPr>
                    <m:t>+19</m:t>
                  </m:r>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+9</m:t>
                  </m:r>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4</m:t>
                      </m:r>
                    </m:e>
                  </m:d>
                </m:e>
              </m:d>
              <m:r>
                <m:rPr>
                  <m:sty m:val="p"/>
                </m:rPr>
                <w:rPr>
                  <w:rFonts w:asciiTheme="majorHAnsi" w:eastAsiaTheme="minorEastAsia" w:hAnsiTheme="majorHAnsi"/>
                  <w:sz w:val="24"/>
                  <w:szCs w:val="24"/>
                </w:rPr>
                <w:br/>
              </m:r>
            </m:oMath>
            <m:oMath>
              <m:r>
                <w:rPr>
                  <w:rFonts w:ascii="Cambria Math" w:eastAsiaTheme="minorEastAsia" w:hAnsi="Cambria Math"/>
                  <w:sz w:val="24"/>
                  <w:szCs w:val="24"/>
                </w:rPr>
                <m:t>x(4)</m:t>
              </m:r>
              <m:r>
                <m:rPr>
                  <m:aln/>
                </m:rPr>
                <w:rPr>
                  <w:rFonts w:ascii="Cambria Math" w:eastAsiaTheme="minorEastAsia" w:hAnsi="Cambria Math"/>
                  <w:sz w:val="24"/>
                  <w:szCs w:val="24"/>
                </w:rPr>
                <m:t>=x</m:t>
              </m:r>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24</m:t>
                  </m:r>
                </m:den>
              </m:f>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dx</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1</m:t>
                      </m:r>
                    </m:e>
                  </m:d>
                  <m:r>
                    <w:rPr>
                      <w:rFonts w:ascii="Cambria Math" w:eastAsiaTheme="minorEastAsia" w:hAnsi="Cambria Math"/>
                      <w:sz w:val="24"/>
                      <w:szCs w:val="24"/>
                    </w:rPr>
                    <m:t>-5</m:t>
                  </m:r>
                  <m:f>
                    <m:fPr>
                      <m:ctrlPr>
                        <w:rPr>
                          <w:rFonts w:ascii="Cambria Math" w:eastAsiaTheme="minorEastAsia" w:hAnsi="Cambria Math"/>
                          <w:i/>
                          <w:sz w:val="24"/>
                          <w:szCs w:val="24"/>
                        </w:rPr>
                      </m:ctrlPr>
                    </m:fPr>
                    <m:num>
                      <m:r>
                        <w:rPr>
                          <w:rFonts w:ascii="Cambria Math" w:eastAsiaTheme="minorEastAsia" w:hAnsi="Cambria Math"/>
                          <w:sz w:val="24"/>
                          <w:szCs w:val="24"/>
                        </w:rPr>
                        <m:t>dx</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2</m:t>
                      </m:r>
                    </m:e>
                  </m:d>
                  <m:r>
                    <w:rPr>
                      <w:rFonts w:ascii="Cambria Math" w:eastAsiaTheme="minorEastAsia" w:hAnsi="Cambria Math"/>
                      <w:sz w:val="24"/>
                      <w:szCs w:val="24"/>
                    </w:rPr>
                    <m:t>+19</m:t>
                  </m:r>
                  <m:f>
                    <m:fPr>
                      <m:ctrlPr>
                        <w:rPr>
                          <w:rFonts w:ascii="Cambria Math" w:eastAsiaTheme="minorEastAsia" w:hAnsi="Cambria Math"/>
                          <w:i/>
                          <w:sz w:val="24"/>
                          <w:szCs w:val="24"/>
                        </w:rPr>
                      </m:ctrlPr>
                    </m:fPr>
                    <m:num>
                      <m:r>
                        <w:rPr>
                          <w:rFonts w:ascii="Cambria Math" w:eastAsiaTheme="minorEastAsia" w:hAnsi="Cambria Math"/>
                          <w:sz w:val="24"/>
                          <w:szCs w:val="24"/>
                        </w:rPr>
                        <m:t>dx</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+9</m:t>
                  </m:r>
                  <m:f>
                    <m:fPr>
                      <m:ctrlPr>
                        <w:rPr>
                          <w:rFonts w:ascii="Cambria Math" w:eastAsiaTheme="minorEastAsia" w:hAnsi="Cambria Math"/>
                          <w:i/>
                          <w:sz w:val="24"/>
                          <w:szCs w:val="24"/>
                        </w:rPr>
                      </m:ctrlPr>
                    </m:fPr>
                    <m:num>
                      <m:r>
                        <w:rPr>
                          <w:rFonts w:ascii="Cambria Math" w:eastAsiaTheme="minorEastAsia" w:hAnsi="Cambria Math"/>
                          <w:sz w:val="24"/>
                          <w:szCs w:val="24"/>
                        </w:rPr>
                        <m:t>dx</m:t>
                      </m:r>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4</m:t>
                      </m:r>
                    </m:e>
                  </m:d>
                </m:e>
              </m:d>
            </m:oMath>
          </m:oMathPara>
        </w:p>
        <w:p w:rsidR="00EE2F0A" w:rsidRPr="00B95FF0" w:rsidRDefault="00EE2F0A" w:rsidP="00EE2F0A">
          <w:pPr>
            <w:ind w:firstLine="567"/>
            <w:jc w:val="both"/>
            <w:rPr>
              <w:rFonts w:asciiTheme="majorHAnsi" w:hAnsiTheme="majorHAnsi"/>
              <w:sz w:val="24"/>
              <w:szCs w:val="24"/>
              <w:lang w:val="id-ID"/>
            </w:rPr>
          </w:pPr>
        </w:p>
        <w:p w:rsidR="00EE2F0A" w:rsidRPr="00B95FF0" w:rsidRDefault="00EE2F0A" w:rsidP="00EE2F0A">
          <w:pPr>
            <w:ind w:firstLine="567"/>
            <w:jc w:val="both"/>
            <w:rPr>
              <w:rFonts w:asciiTheme="majorHAnsi" w:eastAsiaTheme="minorEastAsia" w:hAnsiTheme="majorHAnsi"/>
              <w:sz w:val="24"/>
              <w:szCs w:val="24"/>
              <w:lang w:val="id-ID"/>
            </w:rPr>
          </w:pPr>
          <w:r w:rsidRPr="00B95FF0">
            <w:rPr>
              <w:rFonts w:asciiTheme="majorHAnsi" w:hAnsiTheme="majorHAnsi"/>
              <w:sz w:val="24"/>
              <w:szCs w:val="24"/>
              <w:lang w:val="id-ID"/>
            </w:rPr>
            <w:t xml:space="preserve">Sehingga akan ditampilkan dari persamaan </w:t>
          </w:r>
          <m:oMath>
            <m:r>
              <w:rPr>
                <w:rFonts w:ascii="Cambria Math" w:hAnsi="Cambria Math"/>
                <w:sz w:val="24"/>
                <w:szCs w:val="24"/>
                <w:lang w:val="id-ID"/>
              </w:rPr>
              <m:t>y(t)</m:t>
            </m:r>
          </m:oMath>
          <w:r w:rsidRPr="00B95FF0">
            <w:rPr>
              <w:rFonts w:asciiTheme="majorHAnsi" w:hAnsiTheme="majorHAnsi"/>
              <w:sz w:val="24"/>
              <w:szCs w:val="24"/>
              <w:lang w:val="id-ID"/>
            </w:rPr>
            <w:t xml:space="preserve"> model matematika vibrasi dawai </w:t>
          </w:r>
          <w:r w:rsidRPr="00B95FF0">
            <w:rPr>
              <w:rFonts w:asciiTheme="majorHAnsi" w:hAnsiTheme="majorHAnsi"/>
              <w:i/>
              <w:sz w:val="24"/>
              <w:szCs w:val="24"/>
              <w:lang w:val="id-ID"/>
            </w:rPr>
            <w:t xml:space="preserve">flying fox </w:t>
          </w:r>
          <w:r w:rsidRPr="00B95FF0">
            <w:rPr>
              <w:rFonts w:asciiTheme="majorHAnsi" w:hAnsiTheme="majorHAnsi"/>
              <w:sz w:val="24"/>
              <w:szCs w:val="24"/>
              <w:lang w:val="id-ID"/>
            </w:rPr>
            <w:t xml:space="preserve">yang digunakan untuk mencari besarnya lendutan yang tercipta saat </w:t>
          </w:r>
          <w:r w:rsidRPr="00B95FF0">
            <w:rPr>
              <w:rFonts w:asciiTheme="majorHAnsi" w:eastAsiaTheme="minorEastAsia" w:hAnsiTheme="majorHAnsi"/>
              <w:sz w:val="24"/>
              <w:szCs w:val="24"/>
              <w:lang w:val="id-ID"/>
            </w:rPr>
            <w:t xml:space="preserve">diluncurkan ketika </w:t>
          </w:r>
          <m:oMath>
            <m:r>
              <w:rPr>
                <w:rFonts w:ascii="Cambria Math" w:eastAsiaTheme="minorEastAsia" w:hAnsi="Cambria Math"/>
                <w:sz w:val="24"/>
                <w:szCs w:val="24"/>
                <w:lang w:val="id-ID"/>
              </w:rPr>
              <m:t>t∈[0,300]</m:t>
            </m:r>
          </m:oMath>
          <w:r w:rsidRPr="00B95FF0">
            <w:rPr>
              <w:rFonts w:asciiTheme="majorHAnsi" w:eastAsiaTheme="minorEastAsia" w:hAnsiTheme="majorHAnsi"/>
              <w:sz w:val="24"/>
              <w:szCs w:val="24"/>
              <w:lang w:val="id-ID"/>
            </w:rPr>
            <w:t xml:space="preserve"> dalam detik sebagai berikut</w:t>
          </w:r>
        </w:p>
        <w:p w:rsidR="00EE2F0A" w:rsidRPr="00B95FF0" w:rsidRDefault="00EE2F0A" w:rsidP="00EE2F0A">
          <w:pPr>
            <w:ind w:firstLine="567"/>
            <w:jc w:val="both"/>
            <w:rPr>
              <w:rFonts w:asciiTheme="majorHAnsi" w:hAnsiTheme="majorHAnsi"/>
              <w:sz w:val="24"/>
              <w:szCs w:val="24"/>
              <w:lang w:val="id-ID"/>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EE2F0A" w:rsidRPr="00B95FF0" w:rsidTr="00E6156B">
            <w:tc>
              <w:tcPr>
                <w:tcW w:w="3963" w:type="dxa"/>
              </w:tcPr>
              <w:p w:rsidR="00EE2F0A" w:rsidRPr="00B95FF0" w:rsidRDefault="00EE2F0A" w:rsidP="00E6156B">
                <w:pPr>
                  <w:pStyle w:val="Caption"/>
                  <w:rPr>
                    <w:szCs w:val="24"/>
                  </w:rPr>
                </w:pPr>
                <w:r w:rsidRPr="00B95FF0">
                  <w:rPr>
                    <w:noProof/>
                    <w:szCs w:val="24"/>
                    <w:lang w:val="id-ID" w:eastAsia="id-ID"/>
                  </w:rPr>
                  <w:drawing>
                    <wp:inline distT="0" distB="0" distL="0" distR="0" wp14:anchorId="33D9F8F3" wp14:editId="4C304DF4">
                      <wp:extent cx="2100939" cy="1576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879" t="14693" r="6301" b="9209"/>
                              <a:stretch/>
                            </pic:blipFill>
                            <pic:spPr bwMode="auto">
                              <a:xfrm>
                                <a:off x="0" y="0"/>
                                <a:ext cx="2124056" cy="1593660"/>
                              </a:xfrm>
                              <a:prstGeom prst="rect">
                                <a:avLst/>
                              </a:prstGeom>
                              <a:ln>
                                <a:noFill/>
                              </a:ln>
                              <a:extLst>
                                <a:ext uri="{53640926-AAD7-44D8-BBD7-CCE9431645EC}">
                                  <a14:shadowObscured xmlns:a14="http://schemas.microsoft.com/office/drawing/2010/main"/>
                                </a:ext>
                              </a:extLst>
                            </pic:spPr>
                          </pic:pic>
                        </a:graphicData>
                      </a:graphic>
                    </wp:inline>
                  </w:drawing>
                </w:r>
              </w:p>
            </w:tc>
            <w:tc>
              <w:tcPr>
                <w:tcW w:w="3964" w:type="dxa"/>
              </w:tcPr>
              <w:p w:rsidR="00EE2F0A" w:rsidRPr="00B95FF0" w:rsidRDefault="00EE2F0A" w:rsidP="00E6156B">
                <w:pPr>
                  <w:pStyle w:val="Caption"/>
                  <w:rPr>
                    <w:szCs w:val="24"/>
                  </w:rPr>
                </w:pPr>
                <w:r w:rsidRPr="00B95FF0">
                  <w:rPr>
                    <w:noProof/>
                    <w:szCs w:val="24"/>
                    <w:lang w:val="id-ID" w:eastAsia="id-ID"/>
                  </w:rPr>
                  <w:drawing>
                    <wp:inline distT="0" distB="0" distL="0" distR="0" wp14:anchorId="742B7503" wp14:editId="4234D918">
                      <wp:extent cx="2006221" cy="154208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65" t="13833" r="32369" b="31683"/>
                              <a:stretch/>
                            </pic:blipFill>
                            <pic:spPr bwMode="auto">
                              <a:xfrm>
                                <a:off x="0" y="0"/>
                                <a:ext cx="2010228" cy="1545163"/>
                              </a:xfrm>
                              <a:prstGeom prst="rect">
                                <a:avLst/>
                              </a:prstGeom>
                              <a:ln>
                                <a:noFill/>
                              </a:ln>
                              <a:extLst>
                                <a:ext uri="{53640926-AAD7-44D8-BBD7-CCE9431645EC}">
                                  <a14:shadowObscured xmlns:a14="http://schemas.microsoft.com/office/drawing/2010/main"/>
                                </a:ext>
                              </a:extLst>
                            </pic:spPr>
                          </pic:pic>
                        </a:graphicData>
                      </a:graphic>
                    </wp:inline>
                  </w:drawing>
                </w:r>
              </w:p>
            </w:tc>
          </w:tr>
          <w:tr w:rsidR="00EE2F0A" w:rsidRPr="00B95FF0" w:rsidTr="00E6156B">
            <w:tc>
              <w:tcPr>
                <w:tcW w:w="3963" w:type="dxa"/>
              </w:tcPr>
              <w:p w:rsidR="00EE2F0A" w:rsidRPr="00A86DAB" w:rsidRDefault="00EE2F0A" w:rsidP="00E6156B">
                <w:pPr>
                  <w:pStyle w:val="Caption"/>
                  <w:rPr>
                    <w:sz w:val="22"/>
                    <w:szCs w:val="22"/>
                    <w:lang w:val="en-GB"/>
                  </w:rPr>
                </w:pPr>
                <w:r w:rsidRPr="00A86DAB">
                  <w:rPr>
                    <w:sz w:val="22"/>
                    <w:szCs w:val="22"/>
                    <w:lang w:val="en-GB"/>
                  </w:rPr>
                  <w:t xml:space="preserve">(a) grafik ketika </w:t>
                </w:r>
                <m:oMath>
                  <m:r>
                    <w:rPr>
                      <w:rFonts w:ascii="Cambria Math" w:hAnsi="Cambria Math"/>
                      <w:sz w:val="22"/>
                      <w:szCs w:val="22"/>
                      <w:lang w:val="en-GB"/>
                    </w:rPr>
                    <m:t>h=</m:t>
                  </m:r>
                  <m:r>
                    <w:rPr>
                      <w:rFonts w:ascii="Cambria Math" w:hAnsi="Cambria Math"/>
                      <w:sz w:val="22"/>
                      <w:szCs w:val="22"/>
                      <w:lang w:val="en-GB"/>
                    </w:rPr>
                    <m:t>1</m:t>
                  </m:r>
                </m:oMath>
              </w:p>
            </w:tc>
            <w:tc>
              <w:tcPr>
                <w:tcW w:w="3964" w:type="dxa"/>
              </w:tcPr>
              <w:p w:rsidR="00EE2F0A" w:rsidRPr="00A86DAB" w:rsidRDefault="00EE2F0A" w:rsidP="00E6156B">
                <w:pPr>
                  <w:pStyle w:val="Caption"/>
                  <w:rPr>
                    <w:sz w:val="22"/>
                    <w:szCs w:val="22"/>
                    <w:lang w:val="en-GB"/>
                  </w:rPr>
                </w:pPr>
                <w:r w:rsidRPr="00A86DAB">
                  <w:rPr>
                    <w:sz w:val="22"/>
                    <w:szCs w:val="22"/>
                    <w:lang w:val="en-GB"/>
                  </w:rPr>
                  <w:t xml:space="preserve">(b) grafik ketika </w:t>
                </w:r>
                <m:oMath>
                  <m:r>
                    <w:rPr>
                      <w:rFonts w:ascii="Cambria Math" w:hAnsi="Cambria Math"/>
                      <w:sz w:val="22"/>
                      <w:szCs w:val="22"/>
                      <w:lang w:val="en-GB"/>
                    </w:rPr>
                    <m:t>h=</m:t>
                  </m:r>
                  <m:r>
                    <w:rPr>
                      <w:rFonts w:ascii="Cambria Math" w:hAnsi="Cambria Math"/>
                      <w:sz w:val="22"/>
                      <w:szCs w:val="22"/>
                      <w:lang w:val="en-GB"/>
                    </w:rPr>
                    <m:t>0.01</m:t>
                  </m:r>
                </m:oMath>
              </w:p>
            </w:tc>
          </w:tr>
        </w:tbl>
        <w:p w:rsidR="00EE2F0A" w:rsidRPr="00A86DAB" w:rsidRDefault="00EE2F0A" w:rsidP="00EE2F0A">
          <w:pPr>
            <w:pStyle w:val="Caption"/>
            <w:rPr>
              <w:sz w:val="22"/>
              <w:szCs w:val="22"/>
              <w:lang w:val="en-GB"/>
            </w:rPr>
          </w:pPr>
          <w:bookmarkStart w:id="3" w:name="_Toc89694127"/>
          <w:r w:rsidRPr="00A86DAB">
            <w:rPr>
              <w:sz w:val="22"/>
              <w:szCs w:val="22"/>
            </w:rPr>
            <w:t xml:space="preserve">Gambar </w:t>
          </w:r>
          <w:r w:rsidRPr="00A86DAB">
            <w:rPr>
              <w:sz w:val="22"/>
              <w:szCs w:val="22"/>
            </w:rPr>
            <w:fldChar w:fldCharType="begin"/>
          </w:r>
          <w:r w:rsidRPr="00A86DAB">
            <w:rPr>
              <w:sz w:val="22"/>
              <w:szCs w:val="22"/>
            </w:rPr>
            <w:instrText xml:space="preserve"> SEQ Gambar \* ARABIC </w:instrText>
          </w:r>
          <w:r w:rsidRPr="00A86DAB">
            <w:rPr>
              <w:sz w:val="22"/>
              <w:szCs w:val="22"/>
            </w:rPr>
            <w:fldChar w:fldCharType="separate"/>
          </w:r>
          <w:r w:rsidRPr="00A86DAB">
            <w:rPr>
              <w:noProof/>
              <w:sz w:val="22"/>
              <w:szCs w:val="22"/>
            </w:rPr>
            <w:t>1</w:t>
          </w:r>
          <w:r w:rsidRPr="00A86DAB">
            <w:rPr>
              <w:sz w:val="22"/>
              <w:szCs w:val="22"/>
            </w:rPr>
            <w:fldChar w:fldCharType="end"/>
          </w:r>
          <w:r w:rsidRPr="00A86DAB">
            <w:rPr>
              <w:sz w:val="22"/>
              <w:szCs w:val="22"/>
              <w:lang w:val="en-GB"/>
            </w:rPr>
            <w:t xml:space="preserve"> Profil Solusi Numerik</w:t>
          </w:r>
          <w:r w:rsidRPr="00A86DAB">
            <w:rPr>
              <w:rFonts w:eastAsiaTheme="minorEastAsia"/>
              <w:sz w:val="22"/>
              <w:szCs w:val="22"/>
            </w:rPr>
            <w:t xml:space="preserve"> </w:t>
          </w:r>
          <m:oMath>
            <m:r>
              <w:rPr>
                <w:rFonts w:ascii="Cambria Math" w:hAnsi="Cambria Math"/>
                <w:sz w:val="22"/>
                <w:szCs w:val="22"/>
                <w:lang w:val="en-GB"/>
              </w:rPr>
              <m:t>y(t)</m:t>
            </m:r>
          </m:oMath>
          <w:r w:rsidRPr="00A86DAB">
            <w:rPr>
              <w:rFonts w:eastAsiaTheme="minorEastAsia"/>
              <w:sz w:val="22"/>
              <w:szCs w:val="22"/>
            </w:rPr>
            <w:t xml:space="preserve"> Menggunakan</w:t>
          </w:r>
          <w:r w:rsidRPr="00A86DAB">
            <w:rPr>
              <w:sz w:val="22"/>
              <w:szCs w:val="22"/>
              <w:lang w:val="en-GB"/>
            </w:rPr>
            <w:t xml:space="preserve"> Metode ABM orde 4</w:t>
          </w:r>
          <w:bookmarkEnd w:id="3"/>
        </w:p>
        <w:p w:rsidR="00EE2F0A" w:rsidRPr="00B95FF0" w:rsidRDefault="00EE2F0A" w:rsidP="00EE2F0A">
          <w:pPr>
            <w:rPr>
              <w:rFonts w:asciiTheme="majorHAnsi" w:hAnsiTheme="majorHAnsi"/>
              <w:sz w:val="24"/>
              <w:szCs w:val="24"/>
              <w:lang w:val="en-GB"/>
            </w:rPr>
          </w:pPr>
        </w:p>
        <w:p w:rsidR="00EE2F0A" w:rsidRDefault="00EE2F0A" w:rsidP="00EE2F0A">
          <w:pPr>
            <w:ind w:firstLine="567"/>
            <w:rPr>
              <w:rFonts w:asciiTheme="majorHAnsi" w:hAnsiTheme="majorHAnsi"/>
              <w:sz w:val="24"/>
              <w:szCs w:val="24"/>
              <w:lang w:val="id-ID"/>
            </w:rPr>
          </w:pPr>
          <w:r w:rsidRPr="00B95FF0">
            <w:rPr>
              <w:rFonts w:asciiTheme="majorHAnsi" w:hAnsiTheme="majorHAnsi"/>
              <w:sz w:val="24"/>
              <w:szCs w:val="24"/>
              <w:lang w:val="id-ID"/>
            </w:rPr>
            <w:t>Solusi numerik persamaan (5) dan (6) dapat dicari dengan langkah berikut:</w:t>
          </w:r>
        </w:p>
        <w:p w:rsidR="00EE2F0A" w:rsidRPr="00B95FF0" w:rsidRDefault="00EE2F0A" w:rsidP="00EE2F0A">
          <w:pPr>
            <w:ind w:firstLine="567"/>
            <w:rPr>
              <w:rFonts w:asciiTheme="majorHAnsi" w:hAnsiTheme="majorHAnsi"/>
              <w:sz w:val="24"/>
              <w:szCs w:val="24"/>
              <w:lang w:val="id-ID"/>
            </w:rPr>
          </w:pPr>
        </w:p>
        <w:p w:rsidR="00EE2F0A" w:rsidRPr="00B95FF0" w:rsidRDefault="00EE2F0A" w:rsidP="00EE2F0A">
          <w:pPr>
            <w:pStyle w:val="ListParagraph"/>
            <w:numPr>
              <w:ilvl w:val="0"/>
              <w:numId w:val="34"/>
            </w:numPr>
            <w:spacing w:after="0" w:line="240" w:lineRule="auto"/>
            <w:ind w:left="567"/>
            <w:rPr>
              <w:rFonts w:asciiTheme="majorHAnsi" w:eastAsiaTheme="minorEastAsia" w:hAnsiTheme="majorHAnsi"/>
              <w:b/>
              <w:sz w:val="24"/>
              <w:szCs w:val="24"/>
            </w:rPr>
          </w:pPr>
          <w:r w:rsidRPr="00B95FF0">
            <w:rPr>
              <w:rFonts w:asciiTheme="majorHAnsi" w:hAnsiTheme="majorHAnsi"/>
              <w:b/>
              <w:i/>
              <w:sz w:val="24"/>
              <w:szCs w:val="24"/>
              <w:lang w:val="en-GB"/>
            </w:rPr>
            <w:t>Predictor</w:t>
          </w:r>
          <w:r w:rsidRPr="00B95FF0">
            <w:rPr>
              <w:rFonts w:asciiTheme="majorHAnsi" w:hAnsiTheme="majorHAnsi"/>
              <w:sz w:val="24"/>
              <w:szCs w:val="24"/>
              <w:lang w:val="en-GB"/>
            </w:rPr>
            <w:t>:</w:t>
          </w:r>
        </w:p>
        <w:p w:rsidR="00EE2F0A" w:rsidRPr="00B95FF0" w:rsidRDefault="00FB15F2" w:rsidP="00EE2F0A">
          <w:pPr>
            <w:pStyle w:val="ListParagraph"/>
            <w:spacing w:after="0" w:line="240" w:lineRule="auto"/>
            <w:ind w:left="426"/>
            <w:rPr>
              <w:rFonts w:asciiTheme="majorHAnsi" w:eastAsiaTheme="minorEastAsia" w:hAnsiTheme="majorHAnsi"/>
              <w:b/>
              <w:sz w:val="24"/>
              <w:szCs w:val="24"/>
            </w:rPr>
          </w:pPr>
          <m:oMathPara>
            <m:oMathParaPr>
              <m:jc m:val="left"/>
            </m:oMathParaPr>
            <m:oMath>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r>
                    <w:rPr>
                      <w:rFonts w:ascii="Cambria Math" w:eastAsiaTheme="minorEastAsia" w:hAnsi="Cambria Math"/>
                      <w:sz w:val="24"/>
                      <w:szCs w:val="24"/>
                    </w:rPr>
                    <m:t>4</m:t>
                  </m:r>
                </m:e>
              </m:d>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24</m:t>
                  </m:r>
                </m:den>
              </m:f>
              <m:d>
                <m:dPr>
                  <m:ctrlPr>
                    <w:rPr>
                      <w:rFonts w:ascii="Cambria Math" w:eastAsiaTheme="minorEastAsia" w:hAnsi="Cambria Math"/>
                      <w:i/>
                      <w:sz w:val="24"/>
                      <w:szCs w:val="24"/>
                    </w:rPr>
                  </m:ctrlPr>
                </m:dPr>
                <m:e>
                  <m:r>
                    <w:rPr>
                      <w:rFonts w:ascii="Cambria Math" w:eastAsiaTheme="minorEastAsia" w:hAnsi="Cambria Math"/>
                      <w:sz w:val="24"/>
                      <w:szCs w:val="24"/>
                    </w:rPr>
                    <m:t>-9</m:t>
                  </m:r>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0</m:t>
                      </m:r>
                    </m:e>
                  </m:d>
                  <m:r>
                    <w:rPr>
                      <w:rFonts w:ascii="Cambria Math" w:eastAsiaTheme="minorEastAsia" w:hAnsi="Cambria Math"/>
                      <w:sz w:val="24"/>
                      <w:szCs w:val="24"/>
                    </w:rPr>
                    <m:t>+37</m:t>
                  </m:r>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1</m:t>
                      </m:r>
                    </m:e>
                  </m:d>
                  <m:r>
                    <w:rPr>
                      <w:rFonts w:ascii="Cambria Math" w:eastAsiaTheme="minorEastAsia" w:hAnsi="Cambria Math"/>
                      <w:sz w:val="24"/>
                      <w:szCs w:val="24"/>
                    </w:rPr>
                    <m:t>-59</m:t>
                  </m:r>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2</m:t>
                      </m:r>
                    </m:e>
                  </m:d>
                  <m:r>
                    <w:rPr>
                      <w:rFonts w:ascii="Cambria Math" w:eastAsiaTheme="minorEastAsia" w:hAnsi="Cambria Math"/>
                      <w:sz w:val="24"/>
                      <w:szCs w:val="24"/>
                    </w:rPr>
                    <m:t>+55</m:t>
                  </m:r>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3</m:t>
                      </m:r>
                    </m:e>
                  </m:d>
                </m:e>
              </m:d>
            </m:oMath>
          </m:oMathPara>
        </w:p>
        <w:p w:rsidR="00EE2F0A" w:rsidRPr="00C73FDD" w:rsidRDefault="00FB15F2" w:rsidP="00EE2F0A">
          <w:pPr>
            <w:pStyle w:val="ListParagraph"/>
            <w:spacing w:after="0" w:line="240" w:lineRule="auto"/>
            <w:ind w:left="426"/>
            <w:rPr>
              <w:rFonts w:asciiTheme="majorHAnsi" w:eastAsiaTheme="minorEastAsia" w:hAnsiTheme="majorHAns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eastAsiaTheme="minorEastAsia" w:hAnsi="Cambria Math"/>
                  <w:sz w:val="24"/>
                  <w:szCs w:val="24"/>
                </w:rPr>
                <m:t>(4)=</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24</m:t>
                  </m:r>
                </m:den>
              </m:f>
              <m:d>
                <m:dPr>
                  <m:ctrlPr>
                    <w:rPr>
                      <w:rFonts w:ascii="Cambria Math" w:eastAsiaTheme="minorEastAsia" w:hAnsi="Cambria Math"/>
                      <w:i/>
                      <w:sz w:val="24"/>
                      <w:szCs w:val="24"/>
                    </w:rPr>
                  </m:ctrlPr>
                </m:dPr>
                <m:e>
                  <m:r>
                    <w:rPr>
                      <w:rFonts w:ascii="Cambria Math" w:eastAsiaTheme="minorEastAsia" w:hAnsi="Cambria Math"/>
                      <w:sz w:val="24"/>
                      <w:szCs w:val="24"/>
                    </w:rPr>
                    <m:t>-9</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num>
                    <m:den>
                      <m:r>
                        <w:rPr>
                          <w:rFonts w:ascii="Cambria Math"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0</m:t>
                      </m:r>
                    </m:e>
                  </m:d>
                  <m:r>
                    <w:rPr>
                      <w:rFonts w:ascii="Cambria Math" w:eastAsiaTheme="minorEastAsia" w:hAnsi="Cambria Math"/>
                      <w:sz w:val="24"/>
                      <w:szCs w:val="24"/>
                    </w:rPr>
                    <m:t>+37</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num>
                    <m:den>
                      <m:r>
                        <w:rPr>
                          <w:rFonts w:ascii="Cambria Math"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1</m:t>
                      </m:r>
                    </m:e>
                  </m:d>
                  <m:r>
                    <w:rPr>
                      <w:rFonts w:ascii="Cambria Math" w:eastAsiaTheme="minorEastAsia" w:hAnsi="Cambria Math"/>
                      <w:sz w:val="24"/>
                      <w:szCs w:val="24"/>
                    </w:rPr>
                    <m:t>-59</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num>
                    <m:den>
                      <m:r>
                        <w:rPr>
                          <w:rFonts w:ascii="Cambria Math"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2</m:t>
                      </m:r>
                    </m:e>
                  </m:d>
                  <m:r>
                    <w:rPr>
                      <w:rFonts w:ascii="Cambria Math" w:eastAsiaTheme="minorEastAsia" w:hAnsi="Cambria Math"/>
                      <w:sz w:val="24"/>
                      <w:szCs w:val="24"/>
                    </w:rPr>
                    <m:t>+55</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num>
                    <m:den>
                      <m:r>
                        <w:rPr>
                          <w:rFonts w:ascii="Cambria Math"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3</m:t>
                      </m:r>
                    </m:e>
                  </m:d>
                </m:e>
              </m:d>
            </m:oMath>
          </m:oMathPara>
        </w:p>
        <w:p w:rsidR="00EE2F0A" w:rsidRPr="00B95FF0" w:rsidRDefault="00EE2F0A" w:rsidP="00EE2F0A">
          <w:pPr>
            <w:pStyle w:val="ListParagraph"/>
            <w:spacing w:after="0" w:line="240" w:lineRule="auto"/>
            <w:ind w:left="426"/>
            <w:rPr>
              <w:rFonts w:asciiTheme="majorHAnsi" w:eastAsiaTheme="minorEastAsia" w:hAnsiTheme="majorHAnsi"/>
              <w:b/>
              <w:sz w:val="24"/>
              <w:szCs w:val="24"/>
            </w:rPr>
          </w:pPr>
        </w:p>
        <w:p w:rsidR="00EE2F0A" w:rsidRPr="00B95FF0" w:rsidRDefault="00EE2F0A" w:rsidP="00EE2F0A">
          <w:pPr>
            <w:pStyle w:val="ListParagraph"/>
            <w:numPr>
              <w:ilvl w:val="0"/>
              <w:numId w:val="34"/>
            </w:numPr>
            <w:spacing w:after="0" w:line="240" w:lineRule="auto"/>
            <w:ind w:left="567"/>
            <w:rPr>
              <w:rFonts w:asciiTheme="majorHAnsi" w:eastAsiaTheme="minorEastAsia" w:hAnsiTheme="majorHAnsi"/>
              <w:b/>
              <w:sz w:val="24"/>
              <w:szCs w:val="24"/>
            </w:rPr>
          </w:pPr>
          <w:r w:rsidRPr="00B95FF0">
            <w:rPr>
              <w:rFonts w:asciiTheme="majorHAnsi" w:hAnsiTheme="majorHAnsi"/>
              <w:b/>
              <w:i/>
              <w:sz w:val="24"/>
              <w:szCs w:val="24"/>
              <w:lang w:val="en-GB"/>
            </w:rPr>
            <w:t>Corrector:</w:t>
          </w:r>
          <w:r w:rsidRPr="00B95FF0">
            <w:rPr>
              <w:rFonts w:asciiTheme="majorHAnsi" w:hAnsiTheme="majorHAnsi"/>
              <w:sz w:val="24"/>
              <w:szCs w:val="24"/>
              <w:lang w:val="en-GB"/>
            </w:rPr>
            <w:t>:</w:t>
          </w:r>
        </w:p>
        <w:p w:rsidR="00EE2F0A" w:rsidRPr="00B95FF0" w:rsidRDefault="00FB15F2" w:rsidP="00EE2F0A">
          <w:pPr>
            <w:ind w:left="426"/>
            <w:rPr>
              <w:rFonts w:asciiTheme="majorHAnsi" w:eastAsiaTheme="minorEastAsia" w:hAnsiTheme="majorHAnsi"/>
              <w:b/>
              <w:sz w:val="24"/>
              <w:szCs w:val="24"/>
            </w:rPr>
          </w:pPr>
          <m:oMathPara>
            <m:oMathParaPr>
              <m:jc m:val="left"/>
            </m:oMathParaPr>
            <m:oMath>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r>
                    <w:rPr>
                      <w:rFonts w:ascii="Cambria Math" w:eastAsiaTheme="minorEastAsia" w:hAnsi="Cambria Math"/>
                      <w:sz w:val="24"/>
                      <w:szCs w:val="24"/>
                    </w:rPr>
                    <m:t>4</m:t>
                  </m:r>
                </m:e>
              </m:d>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24</m:t>
                  </m:r>
                </m:den>
              </m:f>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1</m:t>
                      </m:r>
                    </m:e>
                  </m:d>
                  <m:r>
                    <w:rPr>
                      <w:rFonts w:ascii="Cambria Math" w:eastAsiaTheme="minorEastAsia" w:hAnsi="Cambria Math"/>
                      <w:sz w:val="24"/>
                      <w:szCs w:val="24"/>
                    </w:rPr>
                    <m:t>-5</m:t>
                  </m:r>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2</m:t>
                      </m:r>
                    </m:e>
                  </m:d>
                  <m:r>
                    <w:rPr>
                      <w:rFonts w:ascii="Cambria Math" w:eastAsiaTheme="minorEastAsia" w:hAnsi="Cambria Math"/>
                      <w:sz w:val="24"/>
                      <w:szCs w:val="24"/>
                    </w:rPr>
                    <m:t>+19</m:t>
                  </m:r>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+9</m:t>
                  </m:r>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eastAsiaTheme="minorEastAsia" w:hAnsi="Cambria Math"/>
                              <w:i/>
                              <w:iCs/>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4</m:t>
                      </m:r>
                    </m:e>
                  </m:d>
                </m:e>
              </m:d>
            </m:oMath>
          </m:oMathPara>
        </w:p>
        <w:p w:rsidR="00EE2F0A" w:rsidRPr="00B95FF0" w:rsidRDefault="00FB15F2" w:rsidP="00EE2F0A">
          <w:pPr>
            <w:ind w:left="426"/>
            <w:rPr>
              <w:rFonts w:asciiTheme="majorHAnsi" w:eastAsiaTheme="minorEastAsia" w:hAnsiTheme="majorHAns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eastAsiaTheme="minorEastAsia" w:hAnsi="Cambria Math"/>
                  <w:sz w:val="24"/>
                  <w:szCs w:val="24"/>
                </w:rPr>
                <m:t>(4)=</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24</m:t>
                  </m:r>
                </m:den>
              </m:f>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1</m:t>
                      </m:r>
                    </m:e>
                  </m:d>
                  <m:r>
                    <w:rPr>
                      <w:rFonts w:ascii="Cambria Math" w:eastAsiaTheme="minorEastAsia" w:hAnsi="Cambria Math"/>
                      <w:sz w:val="24"/>
                      <w:szCs w:val="24"/>
                    </w:rPr>
                    <m:t>-5</m:t>
                  </m:r>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2</m:t>
                      </m:r>
                    </m:e>
                  </m:d>
                  <m:r>
                    <w:rPr>
                      <w:rFonts w:ascii="Cambria Math" w:eastAsiaTheme="minorEastAsia" w:hAnsi="Cambria Math"/>
                      <w:sz w:val="24"/>
                      <w:szCs w:val="24"/>
                    </w:rPr>
                    <m:t>+19</m:t>
                  </m:r>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3</m:t>
                      </m:r>
                    </m:e>
                  </m:d>
                  <m:r>
                    <w:rPr>
                      <w:rFonts w:ascii="Cambria Math" w:eastAsiaTheme="minorEastAsia" w:hAnsi="Cambria Math"/>
                      <w:sz w:val="24"/>
                      <w:szCs w:val="24"/>
                    </w:rPr>
                    <m:t>+9</m:t>
                  </m:r>
                  <m:f>
                    <m:fPr>
                      <m:ctrlPr>
                        <w:rPr>
                          <w:rFonts w:ascii="Cambria Math" w:eastAsiaTheme="minorEastAsia" w:hAnsi="Cambria Math"/>
                          <w:i/>
                          <w:sz w:val="24"/>
                          <w:szCs w:val="24"/>
                        </w:rPr>
                      </m:ctrlPr>
                    </m:fPr>
                    <m:num>
                      <m:r>
                        <w:rPr>
                          <w:rFonts w:ascii="Cambria Math" w:eastAsiaTheme="minorEastAsia" w:hAnsi="Cambria Math"/>
                          <w:sz w:val="24"/>
                          <w:szCs w:val="24"/>
                        </w:rPr>
                        <m:t>d</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num>
                    <m:den>
                      <m:r>
                        <w:rPr>
                          <w:rFonts w:ascii="Cambria Math" w:eastAsiaTheme="minorEastAsia" w:hAnsi="Cambria Math"/>
                          <w:sz w:val="24"/>
                          <w:szCs w:val="24"/>
                        </w:rPr>
                        <m:t>dt</m:t>
                      </m:r>
                    </m:den>
                  </m:f>
                  <m:d>
                    <m:dPr>
                      <m:ctrlPr>
                        <w:rPr>
                          <w:rFonts w:ascii="Cambria Math" w:eastAsiaTheme="minorEastAsia" w:hAnsi="Cambria Math"/>
                          <w:i/>
                          <w:sz w:val="24"/>
                          <w:szCs w:val="24"/>
                        </w:rPr>
                      </m:ctrlPr>
                    </m:dPr>
                    <m:e>
                      <m:r>
                        <w:rPr>
                          <w:rFonts w:ascii="Cambria Math" w:eastAsiaTheme="minorEastAsia" w:hAnsi="Cambria Math"/>
                          <w:sz w:val="24"/>
                          <w:szCs w:val="24"/>
                        </w:rPr>
                        <m:t>4</m:t>
                      </m:r>
                    </m:e>
                  </m:d>
                </m:e>
              </m:d>
            </m:oMath>
          </m:oMathPara>
        </w:p>
        <w:p w:rsidR="00EE2F0A" w:rsidRPr="00B95FF0" w:rsidRDefault="00EE2F0A" w:rsidP="00EE2F0A">
          <w:pPr>
            <w:ind w:firstLine="567"/>
            <w:jc w:val="both"/>
            <w:rPr>
              <w:rFonts w:asciiTheme="majorHAnsi" w:hAnsiTheme="majorHAnsi"/>
              <w:sz w:val="24"/>
              <w:szCs w:val="24"/>
              <w:lang w:val="id-ID"/>
            </w:rPr>
          </w:pPr>
        </w:p>
        <w:p w:rsidR="00EE2F0A" w:rsidRDefault="00EE2F0A" w:rsidP="00EE2F0A">
          <w:pPr>
            <w:ind w:firstLine="567"/>
            <w:jc w:val="both"/>
            <w:rPr>
              <w:rFonts w:asciiTheme="majorHAnsi" w:eastAsiaTheme="minorEastAsia" w:hAnsiTheme="majorHAnsi"/>
              <w:sz w:val="24"/>
              <w:szCs w:val="24"/>
              <w:lang w:val="id-ID"/>
            </w:rPr>
          </w:pPr>
          <w:r w:rsidRPr="00B95FF0">
            <w:rPr>
              <w:rFonts w:asciiTheme="majorHAnsi" w:hAnsiTheme="majorHAnsi"/>
              <w:sz w:val="24"/>
              <w:szCs w:val="24"/>
              <w:lang w:val="id-ID"/>
            </w:rPr>
            <w:t xml:space="preserve">Sehingga akan ditampilkan dari persamaan </w:t>
          </w:r>
          <m:oMath>
            <m:r>
              <w:rPr>
                <w:rFonts w:ascii="Cambria Math" w:hAnsi="Cambria Math"/>
                <w:sz w:val="24"/>
                <w:szCs w:val="24"/>
                <w:lang w:val="id-ID"/>
              </w:rPr>
              <m:t>θ(t)</m:t>
            </m:r>
          </m:oMath>
          <w:r w:rsidRPr="00B95FF0">
            <w:rPr>
              <w:rFonts w:asciiTheme="majorHAnsi" w:hAnsiTheme="majorHAnsi"/>
              <w:sz w:val="24"/>
              <w:szCs w:val="24"/>
              <w:lang w:val="id-ID"/>
            </w:rPr>
            <w:t xml:space="preserve"> model matematika vibrasi dawai </w:t>
          </w:r>
          <w:r w:rsidRPr="00B95FF0">
            <w:rPr>
              <w:rFonts w:asciiTheme="majorHAnsi" w:hAnsiTheme="majorHAnsi"/>
              <w:i/>
              <w:sz w:val="24"/>
              <w:szCs w:val="24"/>
              <w:lang w:val="id-ID"/>
            </w:rPr>
            <w:t xml:space="preserve">flying fox </w:t>
          </w:r>
          <w:r w:rsidRPr="00B95FF0">
            <w:rPr>
              <w:rFonts w:asciiTheme="majorHAnsi" w:hAnsiTheme="majorHAnsi"/>
              <w:sz w:val="24"/>
              <w:szCs w:val="24"/>
              <w:lang w:val="id-ID"/>
            </w:rPr>
            <w:t xml:space="preserve">yang digunakan untuk mencari besarnya sudut yang tercipta saat </w:t>
          </w:r>
          <w:r w:rsidRPr="00B95FF0">
            <w:rPr>
              <w:rFonts w:asciiTheme="majorHAnsi" w:eastAsiaTheme="minorEastAsia" w:hAnsiTheme="majorHAnsi"/>
              <w:sz w:val="24"/>
              <w:szCs w:val="24"/>
              <w:lang w:val="id-ID"/>
            </w:rPr>
            <w:t xml:space="preserve">diluncurkan ketika </w:t>
          </w:r>
          <m:oMath>
            <m:r>
              <w:rPr>
                <w:rFonts w:ascii="Cambria Math" w:eastAsiaTheme="minorEastAsia" w:hAnsi="Cambria Math"/>
                <w:sz w:val="24"/>
                <w:szCs w:val="24"/>
                <w:lang w:val="id-ID"/>
              </w:rPr>
              <m:t>t∈[0,300]</m:t>
            </m:r>
          </m:oMath>
          <w:r w:rsidRPr="00B95FF0">
            <w:rPr>
              <w:rFonts w:asciiTheme="majorHAnsi" w:eastAsiaTheme="minorEastAsia" w:hAnsiTheme="majorHAnsi"/>
              <w:sz w:val="24"/>
              <w:szCs w:val="24"/>
              <w:lang w:val="id-ID"/>
            </w:rPr>
            <w:t xml:space="preserve"> dalam detik sebagai berikut</w:t>
          </w:r>
        </w:p>
        <w:p w:rsidR="00EE2F0A" w:rsidRPr="00B95FF0" w:rsidRDefault="00EE2F0A" w:rsidP="00EE2F0A">
          <w:pPr>
            <w:ind w:firstLine="567"/>
            <w:jc w:val="both"/>
            <w:rPr>
              <w:rFonts w:asciiTheme="majorHAnsi" w:eastAsiaTheme="minorEastAsia" w:hAnsiTheme="majorHAnsi"/>
              <w:sz w:val="24"/>
              <w:szCs w:val="24"/>
              <w:lang w:val="id-ID"/>
            </w:rPr>
          </w:pP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EE2F0A" w:rsidRPr="00B95FF0" w:rsidTr="00E6156B">
            <w:tc>
              <w:tcPr>
                <w:tcW w:w="3963" w:type="dxa"/>
              </w:tcPr>
              <w:p w:rsidR="00EE2F0A" w:rsidRPr="00B95FF0" w:rsidRDefault="00EE2F0A" w:rsidP="00E6156B">
                <w:pPr>
                  <w:pStyle w:val="Caption"/>
                </w:pPr>
                <w:bookmarkStart w:id="4" w:name="_Toc89694128"/>
                <w:r w:rsidRPr="00B95FF0">
                  <w:rPr>
                    <w:noProof/>
                    <w:lang w:val="id-ID" w:eastAsia="id-ID"/>
                  </w:rPr>
                  <w:lastRenderedPageBreak/>
                  <w:drawing>
                    <wp:inline distT="0" distB="0" distL="0" distR="0" wp14:anchorId="007941DE" wp14:editId="46E09473">
                      <wp:extent cx="2166730" cy="1618304"/>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642" t="14670" r="4561" b="9873"/>
                              <a:stretch/>
                            </pic:blipFill>
                            <pic:spPr bwMode="auto">
                              <a:xfrm>
                                <a:off x="0" y="0"/>
                                <a:ext cx="2179172" cy="1627597"/>
                              </a:xfrm>
                              <a:prstGeom prst="rect">
                                <a:avLst/>
                              </a:prstGeom>
                              <a:ln>
                                <a:noFill/>
                              </a:ln>
                              <a:extLst>
                                <a:ext uri="{53640926-AAD7-44D8-BBD7-CCE9431645EC}">
                                  <a14:shadowObscured xmlns:a14="http://schemas.microsoft.com/office/drawing/2010/main"/>
                                </a:ext>
                              </a:extLst>
                            </pic:spPr>
                          </pic:pic>
                        </a:graphicData>
                      </a:graphic>
                    </wp:inline>
                  </w:drawing>
                </w:r>
              </w:p>
            </w:tc>
            <w:tc>
              <w:tcPr>
                <w:tcW w:w="3964" w:type="dxa"/>
              </w:tcPr>
              <w:p w:rsidR="00EE2F0A" w:rsidRPr="00B95FF0" w:rsidRDefault="00EE2F0A" w:rsidP="00E6156B">
                <w:pPr>
                  <w:pStyle w:val="Caption"/>
                </w:pPr>
                <w:r w:rsidRPr="00B95FF0">
                  <w:rPr>
                    <w:noProof/>
                    <w:lang w:val="id-ID" w:eastAsia="id-ID"/>
                  </w:rPr>
                  <w:drawing>
                    <wp:inline distT="0" distB="0" distL="0" distR="0" wp14:anchorId="30ABDF77" wp14:editId="4CA89572">
                      <wp:extent cx="2155825" cy="16179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867" t="13417" r="31893" b="32092"/>
                              <a:stretch/>
                            </pic:blipFill>
                            <pic:spPr bwMode="auto">
                              <a:xfrm>
                                <a:off x="0" y="0"/>
                                <a:ext cx="2161611" cy="1622322"/>
                              </a:xfrm>
                              <a:prstGeom prst="rect">
                                <a:avLst/>
                              </a:prstGeom>
                              <a:ln>
                                <a:noFill/>
                              </a:ln>
                              <a:extLst>
                                <a:ext uri="{53640926-AAD7-44D8-BBD7-CCE9431645EC}">
                                  <a14:shadowObscured xmlns:a14="http://schemas.microsoft.com/office/drawing/2010/main"/>
                                </a:ext>
                              </a:extLst>
                            </pic:spPr>
                          </pic:pic>
                        </a:graphicData>
                      </a:graphic>
                    </wp:inline>
                  </w:drawing>
                </w:r>
              </w:p>
            </w:tc>
          </w:tr>
          <w:tr w:rsidR="00EE2F0A" w:rsidRPr="00A86DAB" w:rsidTr="00E6156B">
            <w:tc>
              <w:tcPr>
                <w:tcW w:w="3963" w:type="dxa"/>
              </w:tcPr>
              <w:p w:rsidR="00EE2F0A" w:rsidRPr="00A86DAB" w:rsidRDefault="00EE2F0A" w:rsidP="00E6156B">
                <w:pPr>
                  <w:pStyle w:val="Caption"/>
                  <w:rPr>
                    <w:sz w:val="22"/>
                    <w:szCs w:val="22"/>
                    <w:lang w:val="en-GB"/>
                  </w:rPr>
                </w:pPr>
                <w:r w:rsidRPr="00A86DAB">
                  <w:rPr>
                    <w:sz w:val="22"/>
                    <w:szCs w:val="22"/>
                    <w:lang w:val="en-GB"/>
                  </w:rPr>
                  <w:t xml:space="preserve">(a) grafik ketika </w:t>
                </w:r>
                <m:oMath>
                  <m:r>
                    <w:rPr>
                      <w:rFonts w:ascii="Cambria Math" w:hAnsi="Cambria Math"/>
                      <w:sz w:val="22"/>
                      <w:szCs w:val="22"/>
                      <w:lang w:val="en-GB"/>
                    </w:rPr>
                    <m:t>h=</m:t>
                  </m:r>
                  <m:r>
                    <w:rPr>
                      <w:rFonts w:ascii="Cambria Math" w:hAnsi="Cambria Math"/>
                      <w:sz w:val="22"/>
                      <w:szCs w:val="22"/>
                      <w:lang w:val="en-GB"/>
                    </w:rPr>
                    <m:t>1</m:t>
                  </m:r>
                </m:oMath>
              </w:p>
            </w:tc>
            <w:tc>
              <w:tcPr>
                <w:tcW w:w="3964" w:type="dxa"/>
              </w:tcPr>
              <w:p w:rsidR="00EE2F0A" w:rsidRPr="00A86DAB" w:rsidRDefault="00EE2F0A" w:rsidP="00E6156B">
                <w:pPr>
                  <w:pStyle w:val="Caption"/>
                  <w:rPr>
                    <w:sz w:val="22"/>
                    <w:szCs w:val="22"/>
                    <w:lang w:val="en-GB"/>
                  </w:rPr>
                </w:pPr>
                <w:r w:rsidRPr="00A86DAB">
                  <w:rPr>
                    <w:sz w:val="22"/>
                    <w:szCs w:val="22"/>
                    <w:lang w:val="en-GB"/>
                  </w:rPr>
                  <w:t xml:space="preserve">(b) grafik ketika </w:t>
                </w:r>
                <m:oMath>
                  <m:r>
                    <w:rPr>
                      <w:rFonts w:ascii="Cambria Math" w:hAnsi="Cambria Math"/>
                      <w:sz w:val="22"/>
                      <w:szCs w:val="22"/>
                      <w:lang w:val="en-GB"/>
                    </w:rPr>
                    <m:t>h=</m:t>
                  </m:r>
                  <m:r>
                    <w:rPr>
                      <w:rFonts w:ascii="Cambria Math" w:hAnsi="Cambria Math"/>
                      <w:sz w:val="22"/>
                      <w:szCs w:val="22"/>
                      <w:lang w:val="en-GB"/>
                    </w:rPr>
                    <m:t>0.01</m:t>
                  </m:r>
                </m:oMath>
              </w:p>
            </w:tc>
          </w:tr>
        </w:tbl>
        <w:p w:rsidR="00EE2F0A" w:rsidRPr="00A86DAB" w:rsidRDefault="00EE2F0A" w:rsidP="00EE2F0A">
          <w:pPr>
            <w:pStyle w:val="Caption"/>
            <w:rPr>
              <w:sz w:val="22"/>
              <w:szCs w:val="22"/>
              <w:lang w:val="en-GB"/>
            </w:rPr>
          </w:pPr>
          <w:r w:rsidRPr="00A86DAB">
            <w:rPr>
              <w:sz w:val="22"/>
              <w:szCs w:val="22"/>
            </w:rPr>
            <w:t xml:space="preserve">Gambar </w:t>
          </w:r>
          <w:r w:rsidRPr="00A86DAB">
            <w:rPr>
              <w:sz w:val="22"/>
              <w:szCs w:val="22"/>
            </w:rPr>
            <w:fldChar w:fldCharType="begin"/>
          </w:r>
          <w:r w:rsidRPr="00A86DAB">
            <w:rPr>
              <w:sz w:val="22"/>
              <w:szCs w:val="22"/>
            </w:rPr>
            <w:instrText xml:space="preserve"> SEQ Gambar \* ARABIC </w:instrText>
          </w:r>
          <w:r w:rsidRPr="00A86DAB">
            <w:rPr>
              <w:sz w:val="22"/>
              <w:szCs w:val="22"/>
            </w:rPr>
            <w:fldChar w:fldCharType="separate"/>
          </w:r>
          <w:r w:rsidRPr="00A86DAB">
            <w:rPr>
              <w:noProof/>
              <w:sz w:val="22"/>
              <w:szCs w:val="22"/>
            </w:rPr>
            <w:t>2</w:t>
          </w:r>
          <w:r w:rsidRPr="00A86DAB">
            <w:rPr>
              <w:sz w:val="22"/>
              <w:szCs w:val="22"/>
            </w:rPr>
            <w:fldChar w:fldCharType="end"/>
          </w:r>
          <w:r w:rsidRPr="00A86DAB">
            <w:rPr>
              <w:sz w:val="22"/>
              <w:szCs w:val="22"/>
              <w:lang w:val="en-GB"/>
            </w:rPr>
            <w:t xml:space="preserve"> Profil Solusi Numerik </w:t>
          </w:r>
          <m:oMath>
            <m:r>
              <m:rPr>
                <m:sty m:val="bi"/>
              </m:rPr>
              <w:rPr>
                <w:rFonts w:ascii="Cambria Math" w:hAnsi="Cambria Math"/>
                <w:sz w:val="22"/>
                <w:szCs w:val="22"/>
                <w:lang w:val="en-GB"/>
              </w:rPr>
              <m:t>θ</m:t>
            </m:r>
            <m:r>
              <w:rPr>
                <w:rFonts w:ascii="Cambria Math" w:hAnsi="Cambria Math"/>
                <w:sz w:val="22"/>
                <w:szCs w:val="22"/>
                <w:lang w:val="en-GB"/>
              </w:rPr>
              <m:t>(</m:t>
            </m:r>
            <m:r>
              <m:rPr>
                <m:sty m:val="bi"/>
              </m:rPr>
              <w:rPr>
                <w:rFonts w:ascii="Cambria Math" w:hAnsi="Cambria Math"/>
                <w:sz w:val="22"/>
                <w:szCs w:val="22"/>
                <w:lang w:val="en-GB"/>
              </w:rPr>
              <m:t>t</m:t>
            </m:r>
            <m:r>
              <w:rPr>
                <w:rFonts w:ascii="Cambria Math" w:hAnsi="Cambria Math"/>
                <w:sz w:val="22"/>
                <w:szCs w:val="22"/>
                <w:lang w:val="en-GB"/>
              </w:rPr>
              <m:t>)</m:t>
            </m:r>
          </m:oMath>
          <w:r w:rsidRPr="00A86DAB">
            <w:rPr>
              <w:rFonts w:eastAsiaTheme="minorEastAsia"/>
              <w:sz w:val="22"/>
              <w:szCs w:val="22"/>
            </w:rPr>
            <w:t xml:space="preserve"> Menggunakan </w:t>
          </w:r>
          <w:r w:rsidRPr="00A86DAB">
            <w:rPr>
              <w:sz w:val="22"/>
              <w:szCs w:val="22"/>
              <w:lang w:val="en-GB"/>
            </w:rPr>
            <w:t>Metode ABM orde 4</w:t>
          </w:r>
          <w:bookmarkEnd w:id="4"/>
        </w:p>
        <w:p w:rsidR="00EE2F0A" w:rsidRPr="00B95FF0" w:rsidRDefault="00EE2F0A" w:rsidP="00EE2F0A">
          <w:pPr>
            <w:rPr>
              <w:rFonts w:asciiTheme="majorHAnsi" w:hAnsiTheme="majorHAnsi" w:cstheme="majorBidi"/>
              <w:noProof/>
              <w:sz w:val="24"/>
              <w:szCs w:val="24"/>
              <w:lang w:val="id-ID"/>
            </w:rPr>
          </w:pPr>
          <w:r w:rsidRPr="00B95FF0">
            <w:rPr>
              <w:rFonts w:asciiTheme="majorHAnsi" w:hAnsiTheme="majorHAnsi" w:cstheme="majorBidi"/>
              <w:noProof/>
              <w:sz w:val="24"/>
              <w:szCs w:val="24"/>
              <w:lang w:val="id-ID"/>
            </w:rPr>
            <w:t xml:space="preserve"> </w:t>
          </w:r>
        </w:p>
        <w:p w:rsidR="00EE2F0A" w:rsidRPr="00B95FF0" w:rsidRDefault="00EE2F0A" w:rsidP="00EE2F0A">
          <w:pPr>
            <w:pStyle w:val="Caption"/>
            <w:keepNext/>
            <w:jc w:val="both"/>
            <w:rPr>
              <w:b/>
              <w:szCs w:val="24"/>
              <w:lang w:val="id-ID"/>
            </w:rPr>
          </w:pPr>
          <w:r w:rsidRPr="00B95FF0">
            <w:rPr>
              <w:b/>
              <w:szCs w:val="24"/>
              <w:lang w:val="id-ID"/>
            </w:rPr>
            <w:t xml:space="preserve">Galat </w:t>
          </w:r>
          <w:r>
            <w:rPr>
              <w:b/>
              <w:szCs w:val="24"/>
              <w:lang w:val="id-ID"/>
            </w:rPr>
            <w:t xml:space="preserve">Solusi </w:t>
          </w:r>
          <m:oMath>
            <m:r>
              <m:rPr>
                <m:sty m:val="bi"/>
              </m:rPr>
              <w:rPr>
                <w:rFonts w:ascii="Cambria Math" w:hAnsi="Cambria Math"/>
                <w:szCs w:val="24"/>
                <w:lang w:val="id-ID"/>
              </w:rPr>
              <m:t>y(t)</m:t>
            </m:r>
          </m:oMath>
          <w:r>
            <w:rPr>
              <w:b/>
              <w:szCs w:val="24"/>
              <w:lang w:val="id-ID"/>
            </w:rPr>
            <w:t xml:space="preserve"> dan </w:t>
          </w:r>
          <m:oMath>
            <m:r>
              <m:rPr>
                <m:sty m:val="bi"/>
              </m:rPr>
              <w:rPr>
                <w:rFonts w:ascii="Cambria Math" w:hAnsi="Cambria Math"/>
                <w:szCs w:val="24"/>
                <w:lang w:val="id-ID"/>
              </w:rPr>
              <m:t>θ(t)</m:t>
            </m:r>
          </m:oMath>
        </w:p>
        <w:p w:rsidR="00EE2F0A" w:rsidRPr="00B95FF0" w:rsidRDefault="00EE2F0A" w:rsidP="00EE2F0A">
          <w:pPr>
            <w:ind w:firstLine="567"/>
            <w:jc w:val="both"/>
            <w:rPr>
              <w:rFonts w:asciiTheme="majorHAnsi" w:eastAsiaTheme="minorEastAsia" w:hAnsiTheme="majorHAnsi"/>
              <w:sz w:val="24"/>
              <w:szCs w:val="24"/>
              <w:lang w:val="en-GB"/>
            </w:rPr>
          </w:pPr>
          <w:r w:rsidRPr="00B95FF0">
            <w:rPr>
              <w:rFonts w:asciiTheme="majorHAnsi" w:eastAsiaTheme="minorEastAsia" w:hAnsiTheme="majorHAnsi"/>
              <w:sz w:val="24"/>
              <w:szCs w:val="24"/>
              <w:lang w:val="en-GB"/>
            </w:rPr>
            <w:t xml:space="preserve">Perbandingan profil grafik penyelesaian persamaan </w:t>
          </w:r>
          <m:oMath>
            <m:r>
              <w:rPr>
                <w:rFonts w:ascii="Cambria Math" w:eastAsiaTheme="minorEastAsia" w:hAnsi="Cambria Math"/>
                <w:sz w:val="24"/>
                <w:szCs w:val="24"/>
                <w:lang w:val="en-GB"/>
              </w:rPr>
              <m:t>y(t)</m:t>
            </m:r>
          </m:oMath>
          <w:r w:rsidRPr="00B95FF0">
            <w:rPr>
              <w:rFonts w:asciiTheme="majorHAnsi" w:eastAsiaTheme="minorEastAsia" w:hAnsiTheme="majorHAnsi"/>
              <w:sz w:val="24"/>
              <w:szCs w:val="24"/>
              <w:lang w:val="en-GB"/>
            </w:rPr>
            <w:t xml:space="preserve"> model matematika vibrasi dawai </w:t>
          </w:r>
          <w:r w:rsidRPr="00B95FF0">
            <w:rPr>
              <w:rFonts w:asciiTheme="majorHAnsi" w:eastAsiaTheme="minorEastAsia" w:hAnsiTheme="majorHAnsi"/>
              <w:i/>
              <w:sz w:val="24"/>
              <w:szCs w:val="24"/>
              <w:lang w:val="en-GB"/>
            </w:rPr>
            <w:t>flying fox</w:t>
          </w:r>
          <w:r w:rsidRPr="00B95FF0">
            <w:rPr>
              <w:rFonts w:asciiTheme="majorHAnsi" w:eastAsiaTheme="minorEastAsia" w:hAnsiTheme="majorHAnsi"/>
              <w:sz w:val="24"/>
              <w:szCs w:val="24"/>
              <w:lang w:val="en-GB"/>
            </w:rPr>
            <w:t xml:space="preserve"> dengan metode Runge-Kutta orde 4 dan metode Adams-Bashforth-Moulton orde 4 sebagai berikut:</w:t>
          </w:r>
        </w:p>
        <w:p w:rsidR="00EE2F0A" w:rsidRPr="00B95FF0" w:rsidRDefault="00EE2F0A" w:rsidP="00EE2F0A">
          <w:pPr>
            <w:pStyle w:val="Caption"/>
            <w:ind w:left="1701" w:right="1134"/>
            <w:rPr>
              <w:szCs w:val="24"/>
            </w:rPr>
          </w:pPr>
          <w:bookmarkStart w:id="5" w:name="_Toc89694131"/>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59"/>
          </w:tblGrid>
          <w:tr w:rsidR="00EE2F0A" w:rsidTr="00E6156B">
            <w:tc>
              <w:tcPr>
                <w:tcW w:w="4697" w:type="dxa"/>
              </w:tcPr>
              <w:p w:rsidR="00EE2F0A" w:rsidRPr="00515FCA" w:rsidRDefault="00EE2F0A" w:rsidP="00E6156B">
                <w:pPr>
                  <w:pStyle w:val="Caption"/>
                </w:pPr>
                <w:r w:rsidRPr="00515FCA">
                  <w:rPr>
                    <w:noProof/>
                    <w:lang w:val="id-ID" w:eastAsia="id-ID"/>
                  </w:rPr>
                  <w:drawing>
                    <wp:inline distT="0" distB="0" distL="0" distR="0" wp14:anchorId="7A7A1F9C" wp14:editId="3A1BA4C6">
                      <wp:extent cx="2845607" cy="195525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641" t="15127" r="21380" b="25034"/>
                              <a:stretch/>
                            </pic:blipFill>
                            <pic:spPr bwMode="auto">
                              <a:xfrm>
                                <a:off x="0" y="0"/>
                                <a:ext cx="2854207" cy="1961168"/>
                              </a:xfrm>
                              <a:prstGeom prst="rect">
                                <a:avLst/>
                              </a:prstGeom>
                              <a:ln>
                                <a:noFill/>
                              </a:ln>
                              <a:extLst>
                                <a:ext uri="{53640926-AAD7-44D8-BBD7-CCE9431645EC}">
                                  <a14:shadowObscured xmlns:a14="http://schemas.microsoft.com/office/drawing/2010/main"/>
                                </a:ext>
                              </a:extLst>
                            </pic:spPr>
                          </pic:pic>
                        </a:graphicData>
                      </a:graphic>
                    </wp:inline>
                  </w:drawing>
                </w:r>
              </w:p>
            </w:tc>
            <w:tc>
              <w:tcPr>
                <w:tcW w:w="4659" w:type="dxa"/>
              </w:tcPr>
              <w:p w:rsidR="00EE2F0A" w:rsidRPr="00515FCA" w:rsidRDefault="00EE2F0A" w:rsidP="00E6156B">
                <w:pPr>
                  <w:pStyle w:val="Caption"/>
                </w:pPr>
                <w:r w:rsidRPr="00515FCA">
                  <w:rPr>
                    <w:noProof/>
                    <w:lang w:val="id-ID" w:eastAsia="id-ID"/>
                  </w:rPr>
                  <w:drawing>
                    <wp:inline distT="0" distB="0" distL="0" distR="0" wp14:anchorId="518D1892" wp14:editId="2CF46E4F">
                      <wp:extent cx="2694562" cy="192311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39" t="15798" r="22327" b="25707"/>
                              <a:stretch/>
                            </pic:blipFill>
                            <pic:spPr bwMode="auto">
                              <a:xfrm>
                                <a:off x="0" y="0"/>
                                <a:ext cx="2709942" cy="1934087"/>
                              </a:xfrm>
                              <a:prstGeom prst="rect">
                                <a:avLst/>
                              </a:prstGeom>
                              <a:ln>
                                <a:noFill/>
                              </a:ln>
                              <a:extLst>
                                <a:ext uri="{53640926-AAD7-44D8-BBD7-CCE9431645EC}">
                                  <a14:shadowObscured xmlns:a14="http://schemas.microsoft.com/office/drawing/2010/main"/>
                                </a:ext>
                              </a:extLst>
                            </pic:spPr>
                          </pic:pic>
                        </a:graphicData>
                      </a:graphic>
                    </wp:inline>
                  </w:drawing>
                </w:r>
              </w:p>
            </w:tc>
          </w:tr>
          <w:tr w:rsidR="00EE2F0A" w:rsidRPr="007B350B" w:rsidTr="00E6156B">
            <w:tc>
              <w:tcPr>
                <w:tcW w:w="4697" w:type="dxa"/>
              </w:tcPr>
              <w:p w:rsidR="00EE2F0A" w:rsidRPr="007B350B" w:rsidRDefault="00EE2F0A" w:rsidP="00E6156B">
                <w:pPr>
                  <w:pStyle w:val="Caption"/>
                  <w:rPr>
                    <w:sz w:val="22"/>
                    <w:szCs w:val="22"/>
                    <w:lang w:val="en-GB"/>
                  </w:rPr>
                </w:pPr>
                <w:r w:rsidRPr="007B350B">
                  <w:rPr>
                    <w:sz w:val="22"/>
                    <w:szCs w:val="22"/>
                    <w:lang w:val="en-GB"/>
                  </w:rPr>
                  <w:t xml:space="preserve">(a) grafik ketika </w:t>
                </w:r>
                <m:oMath>
                  <m:r>
                    <w:rPr>
                      <w:rFonts w:ascii="Cambria Math" w:hAnsi="Cambria Math"/>
                      <w:sz w:val="22"/>
                      <w:szCs w:val="22"/>
                      <w:lang w:val="en-GB"/>
                    </w:rPr>
                    <m:t>h=</m:t>
                  </m:r>
                  <m:r>
                    <w:rPr>
                      <w:rFonts w:ascii="Cambria Math" w:hAnsi="Cambria Math"/>
                      <w:sz w:val="22"/>
                      <w:szCs w:val="22"/>
                      <w:lang w:val="en-GB"/>
                    </w:rPr>
                    <m:t>1</m:t>
                  </m:r>
                </m:oMath>
              </w:p>
            </w:tc>
            <w:tc>
              <w:tcPr>
                <w:tcW w:w="4659" w:type="dxa"/>
              </w:tcPr>
              <w:p w:rsidR="00EE2F0A" w:rsidRPr="007B350B" w:rsidRDefault="00EE2F0A" w:rsidP="00E6156B">
                <w:pPr>
                  <w:pStyle w:val="Caption"/>
                  <w:rPr>
                    <w:sz w:val="22"/>
                    <w:szCs w:val="22"/>
                    <w:lang w:val="en-GB"/>
                  </w:rPr>
                </w:pPr>
                <w:r w:rsidRPr="007B350B">
                  <w:rPr>
                    <w:sz w:val="22"/>
                    <w:szCs w:val="22"/>
                    <w:lang w:val="en-GB"/>
                  </w:rPr>
                  <w:t xml:space="preserve">(b) grafik ketika </w:t>
                </w:r>
                <m:oMath>
                  <m:r>
                    <w:rPr>
                      <w:rFonts w:ascii="Cambria Math" w:hAnsi="Cambria Math"/>
                      <w:sz w:val="22"/>
                      <w:szCs w:val="22"/>
                      <w:lang w:val="en-GB"/>
                    </w:rPr>
                    <m:t>h=</m:t>
                  </m:r>
                  <m:r>
                    <w:rPr>
                      <w:rFonts w:ascii="Cambria Math" w:hAnsi="Cambria Math"/>
                      <w:sz w:val="22"/>
                      <w:szCs w:val="22"/>
                      <w:lang w:val="en-GB"/>
                    </w:rPr>
                    <m:t>0.01</m:t>
                  </m:r>
                </m:oMath>
              </w:p>
            </w:tc>
          </w:tr>
        </w:tbl>
        <w:p w:rsidR="00EE2F0A" w:rsidRPr="007B350B" w:rsidRDefault="00EE2F0A" w:rsidP="00EE2F0A">
          <w:pPr>
            <w:pStyle w:val="Caption"/>
            <w:ind w:left="1701" w:right="1701"/>
            <w:rPr>
              <w:sz w:val="22"/>
              <w:szCs w:val="22"/>
              <w:lang w:val="en-GB"/>
            </w:rPr>
          </w:pPr>
          <w:r w:rsidRPr="007B350B">
            <w:rPr>
              <w:sz w:val="22"/>
              <w:szCs w:val="22"/>
            </w:rPr>
            <w:t xml:space="preserve">Gambar </w:t>
          </w:r>
          <w:r w:rsidRPr="007B350B">
            <w:rPr>
              <w:sz w:val="22"/>
              <w:szCs w:val="22"/>
            </w:rPr>
            <w:fldChar w:fldCharType="begin"/>
          </w:r>
          <w:r w:rsidRPr="007B350B">
            <w:rPr>
              <w:sz w:val="22"/>
              <w:szCs w:val="22"/>
            </w:rPr>
            <w:instrText xml:space="preserve"> SEQ Gambar \* ARABIC </w:instrText>
          </w:r>
          <w:r w:rsidRPr="007B350B">
            <w:rPr>
              <w:sz w:val="22"/>
              <w:szCs w:val="22"/>
            </w:rPr>
            <w:fldChar w:fldCharType="separate"/>
          </w:r>
          <w:r w:rsidRPr="007B350B">
            <w:rPr>
              <w:noProof/>
              <w:sz w:val="22"/>
              <w:szCs w:val="22"/>
            </w:rPr>
            <w:t>3</w:t>
          </w:r>
          <w:r w:rsidRPr="007B350B">
            <w:rPr>
              <w:sz w:val="22"/>
              <w:szCs w:val="22"/>
            </w:rPr>
            <w:fldChar w:fldCharType="end"/>
          </w:r>
          <w:r w:rsidRPr="007B350B">
            <w:rPr>
              <w:sz w:val="22"/>
              <w:szCs w:val="22"/>
              <w:lang w:val="id-ID"/>
            </w:rPr>
            <w:t xml:space="preserve"> </w:t>
          </w:r>
          <w:r w:rsidRPr="007B350B">
            <w:rPr>
              <w:sz w:val="22"/>
              <w:szCs w:val="22"/>
              <w:lang w:val="en-GB"/>
            </w:rPr>
            <w:t>Grafik Perbandingan Solusi Numerik</w:t>
          </w:r>
          <w:r w:rsidRPr="007B350B">
            <w:rPr>
              <w:sz w:val="22"/>
              <w:szCs w:val="22"/>
            </w:rPr>
            <w:t xml:space="preserve"> </w:t>
          </w:r>
          <m:oMath>
            <m:r>
              <m:rPr>
                <m:sty m:val="bi"/>
              </m:rPr>
              <w:rPr>
                <w:rFonts w:ascii="Cambria Math" w:hAnsi="Cambria Math"/>
                <w:sz w:val="22"/>
                <w:szCs w:val="22"/>
              </w:rPr>
              <m:t>y</m:t>
            </m:r>
            <m:r>
              <w:rPr>
                <w:rFonts w:ascii="Cambria Math" w:hAnsi="Cambria Math"/>
                <w:sz w:val="22"/>
                <w:szCs w:val="22"/>
              </w:rPr>
              <m:t>(</m:t>
            </m:r>
            <m:r>
              <m:rPr>
                <m:sty m:val="bi"/>
              </m:rPr>
              <w:rPr>
                <w:rFonts w:ascii="Cambria Math" w:hAnsi="Cambria Math"/>
                <w:sz w:val="22"/>
                <w:szCs w:val="22"/>
              </w:rPr>
              <m:t>t</m:t>
            </m:r>
            <m:r>
              <w:rPr>
                <w:rFonts w:ascii="Cambria Math" w:hAnsi="Cambria Math"/>
                <w:sz w:val="22"/>
                <w:szCs w:val="22"/>
              </w:rPr>
              <m:t>)</m:t>
            </m:r>
          </m:oMath>
          <w:r w:rsidRPr="007B350B">
            <w:rPr>
              <w:sz w:val="22"/>
              <w:szCs w:val="22"/>
              <w:lang w:val="en-GB"/>
            </w:rPr>
            <w:t xml:space="preserve"> </w:t>
          </w:r>
          <w:bookmarkEnd w:id="5"/>
        </w:p>
        <w:p w:rsidR="00EE2F0A" w:rsidRPr="00B95FF0" w:rsidRDefault="00EE2F0A" w:rsidP="00EE2F0A">
          <w:pPr>
            <w:ind w:firstLine="709"/>
            <w:jc w:val="both"/>
            <w:rPr>
              <w:rFonts w:asciiTheme="majorHAnsi" w:eastAsiaTheme="minorEastAsia" w:hAnsiTheme="majorHAnsi"/>
              <w:sz w:val="24"/>
              <w:szCs w:val="24"/>
              <w:lang w:val="en-GB"/>
            </w:rPr>
          </w:pPr>
        </w:p>
        <w:p w:rsidR="00EE2F0A" w:rsidRPr="004B57CA" w:rsidRDefault="00EE2F0A" w:rsidP="00EE2F0A">
          <w:pPr>
            <w:ind w:firstLine="709"/>
            <w:jc w:val="both"/>
            <w:rPr>
              <w:rFonts w:asciiTheme="majorHAnsi" w:hAnsiTheme="majorHAnsi"/>
              <w:sz w:val="24"/>
              <w:szCs w:val="24"/>
              <w:u w:val="single"/>
              <w:lang w:val="id-ID"/>
            </w:rPr>
          </w:pPr>
          <w:proofErr w:type="gramStart"/>
          <w:r w:rsidRPr="00B95FF0">
            <w:rPr>
              <w:rFonts w:asciiTheme="majorHAnsi" w:eastAsiaTheme="minorEastAsia" w:hAnsiTheme="majorHAnsi"/>
              <w:sz w:val="24"/>
              <w:szCs w:val="24"/>
              <w:lang w:val="en-GB"/>
            </w:rPr>
            <w:t xml:space="preserve">Pada Gambar </w:t>
          </w:r>
          <w:r>
            <w:rPr>
              <w:rFonts w:asciiTheme="majorHAnsi" w:eastAsiaTheme="minorEastAsia" w:hAnsiTheme="majorHAnsi"/>
              <w:sz w:val="24"/>
              <w:szCs w:val="24"/>
              <w:lang w:val="id-ID"/>
            </w:rPr>
            <w:t>3</w:t>
          </w:r>
          <w:r w:rsidRPr="00B95FF0">
            <w:rPr>
              <w:rFonts w:asciiTheme="majorHAnsi" w:eastAsiaTheme="minorEastAsia" w:hAnsiTheme="majorHAnsi"/>
              <w:sz w:val="24"/>
              <w:szCs w:val="24"/>
              <w:lang w:val="en-GB"/>
            </w:rPr>
            <w:t xml:space="preserve"> menunjukan hasil simulasi numerik persamaan </w:t>
          </w:r>
          <m:oMath>
            <m:r>
              <w:rPr>
                <w:rFonts w:ascii="Cambria Math" w:hAnsi="Cambria Math"/>
                <w:szCs w:val="24"/>
              </w:rPr>
              <m:t>y(t)</m:t>
            </m:r>
          </m:oMath>
          <w:r w:rsidRPr="00D832FB">
            <w:rPr>
              <w:rFonts w:eastAsiaTheme="minorEastAsia"/>
              <w:szCs w:val="24"/>
            </w:rPr>
            <w:t xml:space="preserve"> </w:t>
          </w:r>
          <w:r w:rsidRPr="00B95FF0">
            <w:rPr>
              <w:rFonts w:asciiTheme="majorHAnsi" w:eastAsiaTheme="minorEastAsia" w:hAnsiTheme="majorHAnsi"/>
              <w:sz w:val="24"/>
              <w:szCs w:val="24"/>
              <w:lang w:val="en-GB"/>
            </w:rPr>
            <w:t xml:space="preserve">untuk mencari nilai dari </w:t>
          </w:r>
          <w:r w:rsidRPr="00B95FF0">
            <w:rPr>
              <w:rFonts w:asciiTheme="majorHAnsi" w:eastAsiaTheme="minorEastAsia" w:hAnsiTheme="majorHAnsi"/>
              <w:sz w:val="24"/>
              <w:szCs w:val="24"/>
              <w:lang w:val="id-ID"/>
            </w:rPr>
            <w:t>besar sudut</w:t>
          </w:r>
          <w:r w:rsidRPr="00B95FF0">
            <w:rPr>
              <w:rFonts w:asciiTheme="majorHAnsi" w:eastAsiaTheme="minorEastAsia" w:hAnsiTheme="majorHAnsi"/>
              <w:sz w:val="24"/>
              <w:szCs w:val="24"/>
              <w:lang w:val="en-GB"/>
            </w:rPr>
            <w:t xml:space="preserve"> dawai dengan menggunakan </w:t>
          </w:r>
          <w:r>
            <w:rPr>
              <w:rFonts w:asciiTheme="majorHAnsi" w:eastAsiaTheme="minorEastAsia" w:hAnsiTheme="majorHAnsi"/>
              <w:sz w:val="24"/>
              <w:szCs w:val="24"/>
              <w:lang w:val="id-ID"/>
            </w:rPr>
            <w:t>metode ABM orde 4 dan Runge-kutta orde 4</w:t>
          </w:r>
          <w:r w:rsidRPr="00B95FF0">
            <w:rPr>
              <w:rFonts w:asciiTheme="majorHAnsi" w:eastAsiaTheme="minorEastAsia" w:hAnsiTheme="majorHAnsi"/>
              <w:sz w:val="24"/>
              <w:szCs w:val="24"/>
              <w:lang w:val="en-GB"/>
            </w:rPr>
            <w:t>.</w:t>
          </w:r>
          <w:proofErr w:type="gramEnd"/>
          <w:r>
            <w:rPr>
              <w:rFonts w:asciiTheme="majorHAnsi" w:eastAsiaTheme="minorEastAsia" w:hAnsiTheme="majorHAnsi"/>
              <w:sz w:val="24"/>
              <w:szCs w:val="24"/>
              <w:lang w:val="id-ID"/>
            </w:rPr>
            <w:t xml:space="preserve"> Pada simulasi pertama ketika </w:t>
          </w:r>
          <m:oMath>
            <m:r>
              <w:rPr>
                <w:rFonts w:ascii="Cambria Math" w:eastAsiaTheme="minorEastAsia" w:hAnsi="Cambria Math"/>
                <w:sz w:val="24"/>
                <w:szCs w:val="24"/>
                <w:lang w:val="id-ID"/>
              </w:rPr>
              <m:t>h=1</m:t>
            </m:r>
          </m:oMath>
          <w:r>
            <w:rPr>
              <w:rFonts w:asciiTheme="majorHAnsi" w:eastAsiaTheme="minorEastAsia" w:hAnsiTheme="majorHAnsi"/>
              <w:sz w:val="24"/>
              <w:szCs w:val="24"/>
              <w:lang w:val="id-ID"/>
            </w:rPr>
            <w:t xml:space="preserve">, hasil solusi numerik dengan metode ABM orde 4 memiliki nilai yang sama dengan hasil solusi numerik dengan metode Runge-Kutta orde 4. Dan pada simulasi kedua ketika </w:t>
          </w:r>
          <m:oMath>
            <m:r>
              <w:rPr>
                <w:rFonts w:ascii="Cambria Math" w:eastAsiaTheme="minorEastAsia" w:hAnsi="Cambria Math"/>
                <w:sz w:val="24"/>
                <w:szCs w:val="24"/>
                <w:lang w:val="id-ID"/>
              </w:rPr>
              <m:t>h=0.01</m:t>
            </m:r>
          </m:oMath>
          <w:r>
            <w:rPr>
              <w:rFonts w:asciiTheme="majorHAnsi" w:eastAsiaTheme="minorEastAsia" w:hAnsiTheme="majorHAnsi"/>
              <w:sz w:val="24"/>
              <w:szCs w:val="24"/>
              <w:lang w:val="id-ID"/>
            </w:rPr>
            <w:t xml:space="preserve">, hasil solusi numerik dengan metode ABM orde 4 juga memiliki nilai yang sama dengan hasil solusi numerik dengan metode Runge-Kutta orde 4. </w:t>
          </w:r>
          <w:r w:rsidRPr="00D832FB">
            <w:rPr>
              <w:rFonts w:asciiTheme="majorHAnsi" w:eastAsiaTheme="minorEastAsia" w:hAnsiTheme="majorHAnsi"/>
              <w:sz w:val="24"/>
              <w:szCs w:val="24"/>
              <w:lang w:val="id-ID"/>
            </w:rPr>
            <w:t xml:space="preserve">Untuk menunjukkan </w:t>
          </w:r>
          <w:r>
            <w:rPr>
              <w:rFonts w:asciiTheme="majorHAnsi" w:eastAsiaTheme="minorEastAsia" w:hAnsiTheme="majorHAnsi"/>
              <w:sz w:val="24"/>
              <w:szCs w:val="24"/>
              <w:lang w:val="id-ID"/>
            </w:rPr>
            <w:t>selisih hasil numerik</w:t>
          </w:r>
          <w:r w:rsidRPr="00D832FB">
            <w:rPr>
              <w:rFonts w:asciiTheme="majorHAnsi" w:eastAsiaTheme="minorEastAsia" w:hAnsiTheme="majorHAnsi"/>
              <w:sz w:val="24"/>
              <w:szCs w:val="24"/>
              <w:lang w:val="id-ID"/>
            </w:rPr>
            <w:t xml:space="preserve"> dengan menggunakan dua metode </w:t>
          </w:r>
          <w:r>
            <w:rPr>
              <w:rFonts w:asciiTheme="majorHAnsi" w:eastAsiaTheme="minorEastAsia" w:hAnsiTheme="majorHAnsi"/>
              <w:sz w:val="24"/>
              <w:szCs w:val="24"/>
              <w:lang w:val="id-ID"/>
            </w:rPr>
            <w:t xml:space="preserve"> ketika </w:t>
          </w:r>
          <m:oMath>
            <m:r>
              <w:rPr>
                <w:rFonts w:ascii="Cambria Math" w:eastAsiaTheme="minorEastAsia" w:hAnsi="Cambria Math"/>
                <w:sz w:val="24"/>
                <w:szCs w:val="24"/>
                <w:lang w:val="id-ID"/>
              </w:rPr>
              <m:t>h=1</m:t>
            </m:r>
          </m:oMath>
          <w:r>
            <w:rPr>
              <w:rFonts w:asciiTheme="majorHAnsi" w:eastAsiaTheme="minorEastAsia" w:hAnsiTheme="majorHAnsi"/>
              <w:sz w:val="24"/>
              <w:szCs w:val="24"/>
              <w:lang w:val="id-ID"/>
            </w:rPr>
            <w:t xml:space="preserve"> dan </w:t>
          </w:r>
          <m:oMath>
            <m:r>
              <w:rPr>
                <w:rFonts w:ascii="Cambria Math" w:eastAsiaTheme="minorEastAsia" w:hAnsi="Cambria Math"/>
                <w:sz w:val="24"/>
                <w:szCs w:val="24"/>
                <w:lang w:val="id-ID"/>
              </w:rPr>
              <m:t xml:space="preserve">h=0.01 </m:t>
            </m:r>
          </m:oMath>
          <w:r w:rsidRPr="00D832FB">
            <w:rPr>
              <w:rFonts w:asciiTheme="majorHAnsi" w:eastAsiaTheme="minorEastAsia" w:hAnsiTheme="majorHAnsi"/>
              <w:sz w:val="24"/>
              <w:szCs w:val="24"/>
              <w:lang w:val="id-ID"/>
            </w:rPr>
            <w:t>dapat dilihat dari tabel nilai hasil solusi numerik berikut:</w:t>
          </w:r>
        </w:p>
        <w:p w:rsidR="00EE2F0A" w:rsidRDefault="00EE2F0A" w:rsidP="003134DE">
          <w:pPr>
            <w:spacing w:line="720" w:lineRule="auto"/>
            <w:ind w:firstLine="709"/>
            <w:jc w:val="both"/>
            <w:rPr>
              <w:rFonts w:asciiTheme="majorHAnsi" w:eastAsiaTheme="minorEastAsia" w:hAnsiTheme="majorHAnsi"/>
              <w:sz w:val="24"/>
              <w:szCs w:val="24"/>
              <w:lang w:val="id-ID"/>
            </w:rPr>
          </w:pPr>
        </w:p>
        <w:p w:rsidR="003134DE" w:rsidRDefault="003134DE" w:rsidP="003134DE">
          <w:pPr>
            <w:spacing w:line="720" w:lineRule="auto"/>
            <w:ind w:firstLine="709"/>
            <w:jc w:val="both"/>
            <w:rPr>
              <w:rFonts w:asciiTheme="majorHAnsi" w:eastAsiaTheme="minorEastAsia" w:hAnsiTheme="majorHAnsi"/>
              <w:sz w:val="24"/>
              <w:szCs w:val="24"/>
              <w:lang w:val="id-ID"/>
            </w:rPr>
          </w:pPr>
        </w:p>
        <w:p w:rsidR="003134DE" w:rsidRPr="004B57CA" w:rsidRDefault="003134DE" w:rsidP="003134DE">
          <w:pPr>
            <w:spacing w:line="720" w:lineRule="auto"/>
            <w:ind w:firstLine="709"/>
            <w:jc w:val="both"/>
            <w:rPr>
              <w:rFonts w:asciiTheme="majorHAnsi" w:eastAsiaTheme="minorEastAsia" w:hAnsiTheme="majorHAnsi"/>
              <w:sz w:val="24"/>
              <w:szCs w:val="24"/>
              <w:lang w:val="id-ID"/>
            </w:rPr>
          </w:pPr>
        </w:p>
        <w:p w:rsidR="00EE2F0A" w:rsidRPr="007B350B" w:rsidRDefault="00EE2F0A" w:rsidP="00EE2F0A">
          <w:pPr>
            <w:pStyle w:val="Caption"/>
            <w:ind w:left="993" w:right="992"/>
            <w:rPr>
              <w:sz w:val="22"/>
              <w:szCs w:val="22"/>
              <w:lang w:val="id-ID"/>
            </w:rPr>
          </w:pPr>
          <w:bookmarkStart w:id="6" w:name="_Toc89694122"/>
          <w:r w:rsidRPr="007B350B">
            <w:rPr>
              <w:sz w:val="22"/>
              <w:szCs w:val="22"/>
            </w:rPr>
            <w:lastRenderedPageBreak/>
            <w:t xml:space="preserve">Tabel </w:t>
          </w:r>
          <w:r w:rsidRPr="007B350B">
            <w:rPr>
              <w:sz w:val="22"/>
              <w:szCs w:val="22"/>
            </w:rPr>
            <w:fldChar w:fldCharType="begin"/>
          </w:r>
          <w:r w:rsidRPr="007B350B">
            <w:rPr>
              <w:sz w:val="22"/>
              <w:szCs w:val="22"/>
            </w:rPr>
            <w:instrText xml:space="preserve"> SEQ Tabel \* ARABIC </w:instrText>
          </w:r>
          <w:r w:rsidRPr="007B350B">
            <w:rPr>
              <w:sz w:val="22"/>
              <w:szCs w:val="22"/>
            </w:rPr>
            <w:fldChar w:fldCharType="separate"/>
          </w:r>
          <w:r w:rsidRPr="007B350B">
            <w:rPr>
              <w:noProof/>
              <w:sz w:val="22"/>
              <w:szCs w:val="22"/>
            </w:rPr>
            <w:t>3</w:t>
          </w:r>
          <w:r w:rsidRPr="007B350B">
            <w:rPr>
              <w:noProof/>
              <w:sz w:val="22"/>
              <w:szCs w:val="22"/>
            </w:rPr>
            <w:fldChar w:fldCharType="end"/>
          </w:r>
          <w:r w:rsidRPr="007B350B">
            <w:rPr>
              <w:sz w:val="22"/>
              <w:szCs w:val="22"/>
              <w:lang w:val="id-ID"/>
            </w:rPr>
            <w:t xml:space="preserve"> </w:t>
          </w:r>
          <w:r w:rsidRPr="007B350B">
            <w:rPr>
              <w:sz w:val="22"/>
              <w:szCs w:val="22"/>
              <w:lang w:val="en-GB"/>
            </w:rPr>
            <w:t xml:space="preserve">Perbandingan Nilai Solusi Numerik </w:t>
          </w:r>
          <w:bookmarkEnd w:id="6"/>
          <w:r w:rsidRPr="007B350B">
            <w:rPr>
              <w:sz w:val="22"/>
              <w:szCs w:val="22"/>
              <w:lang w:val="id-ID"/>
            </w:rPr>
            <w:t xml:space="preserve">Persamaan </w:t>
          </w:r>
          <m:oMath>
            <m:r>
              <w:rPr>
                <w:rFonts w:ascii="Cambria Math" w:hAnsi="Cambria Math"/>
                <w:sz w:val="22"/>
                <w:szCs w:val="22"/>
                <w:lang w:val="id-ID"/>
              </w:rPr>
              <m:t>y(t)</m:t>
            </m:r>
          </m:oMath>
        </w:p>
        <w:tbl>
          <w:tblPr>
            <w:tblStyle w:val="TableGrid"/>
            <w:tblW w:w="0" w:type="auto"/>
            <w:jc w:val="center"/>
            <w:tblLook w:val="04A0" w:firstRow="1" w:lastRow="0" w:firstColumn="1" w:lastColumn="0" w:noHBand="0" w:noVBand="1"/>
          </w:tblPr>
          <w:tblGrid>
            <w:gridCol w:w="570"/>
            <w:gridCol w:w="1268"/>
            <w:gridCol w:w="2009"/>
            <w:gridCol w:w="2046"/>
            <w:gridCol w:w="1701"/>
          </w:tblGrid>
          <w:tr w:rsidR="00EE2F0A" w:rsidRPr="007B350B" w:rsidTr="00E6156B">
            <w:trPr>
              <w:trHeight w:val="20"/>
              <w:jc w:val="center"/>
            </w:trPr>
            <w:tc>
              <w:tcPr>
                <w:tcW w:w="570"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No.</w:t>
                </w:r>
              </w:p>
            </w:tc>
            <w:tc>
              <w:tcPr>
                <w:tcW w:w="1268" w:type="dxa"/>
                <w:vAlign w:val="center"/>
              </w:tcPr>
              <w:p w:rsidR="00EE2F0A" w:rsidRPr="007B350B" w:rsidRDefault="00EE2F0A" w:rsidP="00E6156B">
                <w:pPr>
                  <w:jc w:val="right"/>
                  <w:rPr>
                    <w:rFonts w:asciiTheme="majorHAnsi" w:eastAsiaTheme="minorEastAsia" w:hAnsiTheme="majorHAnsi"/>
                    <w:sz w:val="22"/>
                    <w:szCs w:val="22"/>
                    <w:lang w:val="en-GB"/>
                  </w:rPr>
                </w:pPr>
                <m:oMathPara>
                  <m:oMath>
                    <m:r>
                      <w:rPr>
                        <w:rFonts w:ascii="Cambria Math" w:eastAsiaTheme="minorEastAsia" w:hAnsi="Cambria Math"/>
                        <w:sz w:val="22"/>
                        <w:szCs w:val="22"/>
                        <w:lang w:val="en-GB"/>
                      </w:rPr>
                      <m:t>t</m:t>
                    </m:r>
                  </m:oMath>
                </m:oMathPara>
              </w:p>
            </w:tc>
            <w:tc>
              <w:tcPr>
                <w:tcW w:w="2009" w:type="dxa"/>
                <w:vAlign w:val="center"/>
              </w:tcPr>
              <w:p w:rsidR="00EE2F0A" w:rsidRPr="007B350B" w:rsidRDefault="00FB15F2" w:rsidP="00E6156B">
                <w:pPr>
                  <w:jc w:val="right"/>
                  <w:rPr>
                    <w:rFonts w:asciiTheme="majorHAnsi" w:eastAsiaTheme="minorEastAsia" w:hAnsiTheme="majorHAnsi"/>
                    <w:sz w:val="22"/>
                    <w:szCs w:val="22"/>
                    <w:lang w:val="en-GB"/>
                  </w:rPr>
                </w:pPr>
                <m:oMathPara>
                  <m:oMath>
                    <m:acc>
                      <m:accPr>
                        <m:chr m:val="̅"/>
                        <m:ctrlPr>
                          <w:rPr>
                            <w:rFonts w:ascii="Cambria Math" w:eastAsiaTheme="minorEastAsia" w:hAnsi="Cambria Math"/>
                            <w:i/>
                            <w:sz w:val="22"/>
                            <w:szCs w:val="22"/>
                            <w:lang w:val="en-GB"/>
                          </w:rPr>
                        </m:ctrlPr>
                      </m:accPr>
                      <m:e>
                        <m:r>
                          <w:rPr>
                            <w:rFonts w:ascii="Cambria Math" w:eastAsiaTheme="minorEastAsia" w:hAnsi="Cambria Math"/>
                            <w:sz w:val="22"/>
                            <w:szCs w:val="22"/>
                            <w:lang w:val="en-GB"/>
                          </w:rPr>
                          <m:t>Y</m:t>
                        </m:r>
                      </m:e>
                    </m:acc>
                    <m:r>
                      <w:rPr>
                        <w:rFonts w:ascii="Cambria Math" w:eastAsiaTheme="minorEastAsia" w:hAnsi="Cambria Math"/>
                        <w:sz w:val="22"/>
                        <w:szCs w:val="22"/>
                        <w:lang w:val="en-GB"/>
                      </w:rPr>
                      <m:t>(t)</m:t>
                    </m:r>
                  </m:oMath>
                </m:oMathPara>
              </w:p>
            </w:tc>
            <w:tc>
              <w:tcPr>
                <w:tcW w:w="2046" w:type="dxa"/>
                <w:vAlign w:val="center"/>
              </w:tcPr>
              <w:p w:rsidR="00EE2F0A" w:rsidRPr="007B350B" w:rsidRDefault="00EE2F0A" w:rsidP="00E6156B">
                <w:pPr>
                  <w:jc w:val="right"/>
                  <w:rPr>
                    <w:rFonts w:asciiTheme="majorHAnsi" w:eastAsiaTheme="minorEastAsia" w:hAnsiTheme="majorHAnsi"/>
                    <w:sz w:val="22"/>
                    <w:szCs w:val="22"/>
                    <w:lang w:val="en-GB"/>
                  </w:rPr>
                </w:pPr>
                <m:oMathPara>
                  <m:oMath>
                    <m:r>
                      <w:rPr>
                        <w:rFonts w:ascii="Cambria Math" w:eastAsiaTheme="minorEastAsia" w:hAnsi="Cambria Math"/>
                        <w:sz w:val="22"/>
                        <w:szCs w:val="22"/>
                        <w:lang w:val="en-GB"/>
                      </w:rPr>
                      <m:t>y'(t)</m:t>
                    </m:r>
                  </m:oMath>
                </m:oMathPara>
              </w:p>
            </w:tc>
            <w:tc>
              <w:tcPr>
                <w:tcW w:w="1701" w:type="dxa"/>
                <w:vAlign w:val="center"/>
              </w:tcPr>
              <w:p w:rsidR="00EE2F0A" w:rsidRPr="007B350B" w:rsidRDefault="00FB15F2" w:rsidP="00E6156B">
                <w:pPr>
                  <w:jc w:val="right"/>
                  <w:rPr>
                    <w:rFonts w:asciiTheme="majorHAnsi" w:eastAsiaTheme="minorEastAsia" w:hAnsiTheme="majorHAnsi"/>
                    <w:sz w:val="22"/>
                    <w:szCs w:val="22"/>
                    <w:lang w:val="en-GB"/>
                  </w:rPr>
                </w:pPr>
                <m:oMathPara>
                  <m:oMath>
                    <m:d>
                      <m:dPr>
                        <m:begChr m:val="|"/>
                        <m:endChr m:val="|"/>
                        <m:ctrlPr>
                          <w:rPr>
                            <w:rFonts w:ascii="Cambria Math" w:eastAsiaTheme="minorEastAsia" w:hAnsi="Cambria Math"/>
                            <w:i/>
                            <w:sz w:val="22"/>
                            <w:szCs w:val="22"/>
                            <w:lang w:val="en-GB"/>
                          </w:rPr>
                        </m:ctrlPr>
                      </m:dPr>
                      <m:e>
                        <m:acc>
                          <m:accPr>
                            <m:chr m:val="̅"/>
                            <m:ctrlPr>
                              <w:rPr>
                                <w:rFonts w:ascii="Cambria Math" w:eastAsiaTheme="minorEastAsia" w:hAnsi="Cambria Math"/>
                                <w:i/>
                                <w:sz w:val="22"/>
                                <w:szCs w:val="22"/>
                                <w:lang w:val="en-GB"/>
                              </w:rPr>
                            </m:ctrlPr>
                          </m:accPr>
                          <m:e>
                            <m:r>
                              <w:rPr>
                                <w:rFonts w:ascii="Cambria Math" w:eastAsiaTheme="minorEastAsia" w:hAnsi="Cambria Math"/>
                                <w:sz w:val="22"/>
                                <w:szCs w:val="22"/>
                                <w:lang w:val="en-GB"/>
                              </w:rPr>
                              <m:t>Y</m:t>
                            </m:r>
                          </m:e>
                        </m:acc>
                        <m:r>
                          <w:rPr>
                            <w:rFonts w:ascii="Cambria Math" w:eastAsiaTheme="minorEastAsia" w:hAnsi="Cambria Math"/>
                            <w:sz w:val="22"/>
                            <w:szCs w:val="22"/>
                            <w:lang w:val="en-GB"/>
                          </w:rPr>
                          <m:t>(t)-y'(t)</m:t>
                        </m:r>
                      </m:e>
                    </m:d>
                  </m:oMath>
                </m:oMathPara>
              </w:p>
            </w:tc>
          </w:tr>
          <w:tr w:rsidR="00EE2F0A" w:rsidRPr="007B350B" w:rsidTr="00E6156B">
            <w:trPr>
              <w:trHeight w:val="20"/>
              <w:jc w:val="center"/>
            </w:trPr>
            <w:tc>
              <w:tcPr>
                <w:tcW w:w="570"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1</w:t>
                </w:r>
              </w:p>
            </w:tc>
            <w:tc>
              <w:tcPr>
                <w:tcW w:w="1268"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1.0000</w:t>
                </w:r>
              </w:p>
            </w:tc>
            <w:tc>
              <w:tcPr>
                <w:tcW w:w="2009"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4.87503450</w:t>
                </w:r>
              </w:p>
            </w:tc>
            <w:tc>
              <w:tcPr>
                <w:tcW w:w="2046"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4.87503450</w:t>
                </w:r>
              </w:p>
            </w:tc>
            <w:tc>
              <w:tcPr>
                <w:tcW w:w="1701"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0.00000000</w:t>
                </w:r>
              </w:p>
            </w:tc>
          </w:tr>
          <w:tr w:rsidR="00EE2F0A" w:rsidRPr="007B350B" w:rsidTr="00E6156B">
            <w:trPr>
              <w:trHeight w:val="20"/>
              <w:jc w:val="center"/>
            </w:trPr>
            <w:tc>
              <w:tcPr>
                <w:tcW w:w="570"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2</w:t>
                </w:r>
              </w:p>
            </w:tc>
            <w:tc>
              <w:tcPr>
                <w:tcW w:w="1268"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5.0000</w:t>
                </w:r>
              </w:p>
            </w:tc>
            <w:tc>
              <w:tcPr>
                <w:tcW w:w="2009"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115.26223739</w:t>
                </w:r>
              </w:p>
            </w:tc>
            <w:tc>
              <w:tcPr>
                <w:tcW w:w="2046"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115.26264050</w:t>
                </w:r>
              </w:p>
            </w:tc>
            <w:tc>
              <w:tcPr>
                <w:tcW w:w="1701"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0.00040310</w:t>
                </w:r>
              </w:p>
            </w:tc>
          </w:tr>
          <w:tr w:rsidR="00EE2F0A" w:rsidRPr="007B350B" w:rsidTr="00E6156B">
            <w:trPr>
              <w:trHeight w:val="20"/>
              <w:jc w:val="center"/>
            </w:trPr>
            <w:tc>
              <w:tcPr>
                <w:tcW w:w="570"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3</w:t>
                </w:r>
              </w:p>
            </w:tc>
            <w:tc>
              <w:tcPr>
                <w:tcW w:w="1268"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10.0000</w:t>
                </w:r>
              </w:p>
            </w:tc>
            <w:tc>
              <w:tcPr>
                <w:tcW w:w="2009" w:type="dxa"/>
                <w:vAlign w:val="center"/>
              </w:tcPr>
              <w:p w:rsidR="00EE2F0A" w:rsidRPr="007B350B" w:rsidRDefault="00EE2F0A" w:rsidP="00E6156B">
                <w:pPr>
                  <w:ind w:left="42"/>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396.38480596</w:t>
                </w:r>
              </w:p>
            </w:tc>
            <w:tc>
              <w:tcPr>
                <w:tcW w:w="2046"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396.39091326</w:t>
                </w:r>
              </w:p>
            </w:tc>
            <w:tc>
              <w:tcPr>
                <w:tcW w:w="1701"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0.00610730</w:t>
                </w:r>
              </w:p>
            </w:tc>
          </w:tr>
          <w:tr w:rsidR="00EE2F0A" w:rsidRPr="007B350B" w:rsidTr="00E6156B">
            <w:trPr>
              <w:trHeight w:val="20"/>
              <w:jc w:val="center"/>
            </w:trPr>
            <w:tc>
              <w:tcPr>
                <w:tcW w:w="570"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4</w:t>
                </w:r>
              </w:p>
            </w:tc>
            <w:tc>
              <w:tcPr>
                <w:tcW w:w="1268"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20.0000</w:t>
                </w:r>
              </w:p>
            </w:tc>
            <w:tc>
              <w:tcPr>
                <w:tcW w:w="2009"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864.77886628</w:t>
                </w:r>
              </w:p>
            </w:tc>
            <w:tc>
              <w:tcPr>
                <w:tcW w:w="2046"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864.79133149</w:t>
                </w:r>
              </w:p>
            </w:tc>
            <w:tc>
              <w:tcPr>
                <w:tcW w:w="1701"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0.01246521</w:t>
                </w:r>
              </w:p>
            </w:tc>
          </w:tr>
          <w:tr w:rsidR="00EE2F0A" w:rsidRPr="007B350B" w:rsidTr="00E6156B">
            <w:trPr>
              <w:trHeight w:val="20"/>
              <w:jc w:val="center"/>
            </w:trPr>
            <w:tc>
              <w:tcPr>
                <w:tcW w:w="570"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5</w:t>
                </w:r>
              </w:p>
            </w:tc>
            <w:tc>
              <w:tcPr>
                <w:tcW w:w="1268"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30.0000</w:t>
                </w:r>
              </w:p>
            </w:tc>
            <w:tc>
              <w:tcPr>
                <w:tcW w:w="2009"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607.71490563</w:t>
                </w:r>
              </w:p>
            </w:tc>
            <w:tc>
              <w:tcPr>
                <w:tcW w:w="2046"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607.69786125</w:t>
                </w:r>
              </w:p>
            </w:tc>
            <w:tc>
              <w:tcPr>
                <w:tcW w:w="1701"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0.01704438</w:t>
                </w:r>
              </w:p>
            </w:tc>
          </w:tr>
          <w:tr w:rsidR="00EE2F0A" w:rsidRPr="007B350B" w:rsidTr="00E6156B">
            <w:trPr>
              <w:trHeight w:val="20"/>
              <w:jc w:val="center"/>
            </w:trPr>
            <w:tc>
              <w:tcPr>
                <w:tcW w:w="570"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6</w:t>
                </w:r>
              </w:p>
            </w:tc>
            <w:tc>
              <w:tcPr>
                <w:tcW w:w="1268"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40.0000</w:t>
                </w:r>
              </w:p>
            </w:tc>
            <w:tc>
              <w:tcPr>
                <w:tcW w:w="2009"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128.13407939</w:t>
                </w:r>
              </w:p>
            </w:tc>
            <w:tc>
              <w:tcPr>
                <w:tcW w:w="2046"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128.10447399</w:t>
                </w:r>
              </w:p>
            </w:tc>
            <w:tc>
              <w:tcPr>
                <w:tcW w:w="1701"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0.02960541</w:t>
                </w:r>
              </w:p>
            </w:tc>
          </w:tr>
          <w:tr w:rsidR="00EE2F0A" w:rsidRPr="007B350B" w:rsidTr="00E6156B">
            <w:trPr>
              <w:trHeight w:val="20"/>
              <w:jc w:val="center"/>
            </w:trPr>
            <w:tc>
              <w:tcPr>
                <w:tcW w:w="570"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7</w:t>
                </w:r>
              </w:p>
            </w:tc>
            <w:tc>
              <w:tcPr>
                <w:tcW w:w="1268"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50.0000</w:t>
                </w:r>
              </w:p>
            </w:tc>
            <w:tc>
              <w:tcPr>
                <w:tcW w:w="2009"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256.70871876</w:t>
                </w:r>
              </w:p>
            </w:tc>
            <w:tc>
              <w:tcPr>
                <w:tcW w:w="2046"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 xml:space="preserve">256.72741573  </w:t>
                </w:r>
              </w:p>
            </w:tc>
            <w:tc>
              <w:tcPr>
                <w:tcW w:w="1701"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0.01869697</w:t>
                </w:r>
              </w:p>
            </w:tc>
          </w:tr>
          <w:tr w:rsidR="00EE2F0A" w:rsidRPr="007B350B" w:rsidTr="00E6156B">
            <w:trPr>
              <w:trHeight w:val="20"/>
              <w:jc w:val="center"/>
            </w:trPr>
            <w:tc>
              <w:tcPr>
                <w:tcW w:w="570"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8</w:t>
                </w:r>
              </w:p>
            </w:tc>
            <w:tc>
              <w:tcPr>
                <w:tcW w:w="1268"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100.0000</w:t>
                </w:r>
              </w:p>
            </w:tc>
            <w:tc>
              <w:tcPr>
                <w:tcW w:w="2009"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568.84409026</w:t>
                </w:r>
              </w:p>
            </w:tc>
            <w:tc>
              <w:tcPr>
                <w:tcW w:w="2046"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 xml:space="preserve">568.91192723   </w:t>
                </w:r>
              </w:p>
            </w:tc>
            <w:tc>
              <w:tcPr>
                <w:tcW w:w="1701"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0.06783697</w:t>
                </w:r>
              </w:p>
            </w:tc>
          </w:tr>
          <w:tr w:rsidR="00EE2F0A" w:rsidRPr="007B350B" w:rsidTr="00E6156B">
            <w:trPr>
              <w:trHeight w:val="20"/>
              <w:jc w:val="center"/>
            </w:trPr>
            <w:tc>
              <w:tcPr>
                <w:tcW w:w="570"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9</w:t>
                </w:r>
              </w:p>
            </w:tc>
            <w:tc>
              <w:tcPr>
                <w:tcW w:w="1268"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200.0000</w:t>
                </w:r>
              </w:p>
            </w:tc>
            <w:tc>
              <w:tcPr>
                <w:tcW w:w="2009"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577.01449328</w:t>
                </w:r>
              </w:p>
            </w:tc>
            <w:tc>
              <w:tcPr>
                <w:tcW w:w="2046"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576.98859987</w:t>
                </w:r>
              </w:p>
            </w:tc>
            <w:tc>
              <w:tcPr>
                <w:tcW w:w="1701"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0.02589341</w:t>
                </w:r>
              </w:p>
            </w:tc>
          </w:tr>
          <w:tr w:rsidR="00EE2F0A" w:rsidRPr="007B350B" w:rsidTr="00E6156B">
            <w:trPr>
              <w:trHeight w:val="20"/>
              <w:jc w:val="center"/>
            </w:trPr>
            <w:tc>
              <w:tcPr>
                <w:tcW w:w="570"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10</w:t>
                </w:r>
              </w:p>
            </w:tc>
            <w:tc>
              <w:tcPr>
                <w:tcW w:w="1268"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300.0000</w:t>
                </w:r>
              </w:p>
            </w:tc>
            <w:tc>
              <w:tcPr>
                <w:tcW w:w="2009"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363.63228284</w:t>
                </w:r>
              </w:p>
            </w:tc>
            <w:tc>
              <w:tcPr>
                <w:tcW w:w="2046"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363.57552944</w:t>
                </w:r>
              </w:p>
            </w:tc>
            <w:tc>
              <w:tcPr>
                <w:tcW w:w="1701" w:type="dxa"/>
                <w:vAlign w:val="center"/>
              </w:tcPr>
              <w:p w:rsidR="00EE2F0A" w:rsidRPr="007B350B" w:rsidRDefault="00EE2F0A" w:rsidP="00E6156B">
                <w:pPr>
                  <w:jc w:val="right"/>
                  <w:rPr>
                    <w:rFonts w:asciiTheme="majorHAnsi" w:eastAsiaTheme="minorEastAsia" w:hAnsiTheme="majorHAnsi"/>
                    <w:sz w:val="22"/>
                    <w:szCs w:val="22"/>
                    <w:lang w:val="en-GB"/>
                  </w:rPr>
                </w:pPr>
                <w:r w:rsidRPr="007B350B">
                  <w:rPr>
                    <w:rFonts w:asciiTheme="majorHAnsi" w:eastAsiaTheme="minorEastAsia" w:hAnsiTheme="majorHAnsi"/>
                    <w:sz w:val="22"/>
                    <w:szCs w:val="22"/>
                    <w:lang w:val="en-GB"/>
                  </w:rPr>
                  <w:t>0.05675340</w:t>
                </w:r>
              </w:p>
            </w:tc>
          </w:tr>
        </w:tbl>
        <w:p w:rsidR="00EE2F0A" w:rsidRDefault="00EE2F0A" w:rsidP="00EE2F0A">
          <w:pPr>
            <w:ind w:firstLine="709"/>
            <w:jc w:val="both"/>
            <w:rPr>
              <w:rFonts w:asciiTheme="majorHAnsi" w:eastAsiaTheme="minorEastAsia" w:hAnsiTheme="majorHAnsi"/>
              <w:sz w:val="24"/>
              <w:szCs w:val="24"/>
            </w:rPr>
          </w:pPr>
        </w:p>
        <w:p w:rsidR="00EE2F0A" w:rsidRPr="00C73FDD" w:rsidRDefault="00EE2F0A" w:rsidP="00EE2F0A">
          <w:pPr>
            <w:ind w:firstLine="709"/>
            <w:jc w:val="both"/>
            <w:rPr>
              <w:rFonts w:asciiTheme="majorHAnsi" w:eastAsiaTheme="minorEastAsia" w:hAnsiTheme="majorHAnsi"/>
              <w:sz w:val="24"/>
              <w:szCs w:val="24"/>
              <w:lang w:val="id-ID"/>
            </w:rPr>
          </w:pPr>
          <w:r w:rsidRPr="00B95FF0">
            <w:rPr>
              <w:rFonts w:asciiTheme="majorHAnsi" w:eastAsiaTheme="minorEastAsia" w:hAnsiTheme="majorHAnsi"/>
              <w:sz w:val="24"/>
              <w:szCs w:val="24"/>
            </w:rPr>
            <w:t xml:space="preserve">Pada Tabel </w:t>
          </w:r>
          <w:r w:rsidRPr="00B95FF0">
            <w:rPr>
              <w:rFonts w:asciiTheme="majorHAnsi" w:eastAsiaTheme="minorEastAsia" w:hAnsiTheme="majorHAnsi"/>
              <w:sz w:val="24"/>
              <w:szCs w:val="24"/>
              <w:lang w:val="id-ID"/>
            </w:rPr>
            <w:t>1</w:t>
          </w:r>
          <w:r w:rsidRPr="00B95FF0">
            <w:rPr>
              <w:rFonts w:asciiTheme="majorHAnsi" w:eastAsiaTheme="minorEastAsia" w:hAnsiTheme="majorHAnsi"/>
              <w:sz w:val="24"/>
              <w:szCs w:val="24"/>
            </w:rPr>
            <w:t xml:space="preserve"> dapat ditunjukkan nilai galat dari persamaan </w:t>
          </w:r>
          <m:oMath>
            <m:r>
              <w:rPr>
                <w:rFonts w:ascii="Cambria Math" w:eastAsiaTheme="minorEastAsia" w:hAnsi="Cambria Math"/>
                <w:sz w:val="24"/>
                <w:szCs w:val="24"/>
                <w:lang w:val="en-GB"/>
              </w:rPr>
              <m:t>y</m:t>
            </m:r>
            <m:r>
              <w:rPr>
                <w:rFonts w:ascii="Cambria Math" w:eastAsiaTheme="minorEastAsia" w:hAnsi="Cambria Math"/>
                <w:sz w:val="24"/>
                <w:szCs w:val="24"/>
              </w:rPr>
              <m:t>(</m:t>
            </m:r>
            <m:r>
              <w:rPr>
                <w:rFonts w:ascii="Cambria Math" w:eastAsiaTheme="minorEastAsia" w:hAnsi="Cambria Math"/>
                <w:sz w:val="24"/>
                <w:szCs w:val="24"/>
                <w:lang w:val="en-GB"/>
              </w:rPr>
              <m:t>t</m:t>
            </m:r>
            <m:r>
              <w:rPr>
                <w:rFonts w:ascii="Cambria Math" w:eastAsiaTheme="minorEastAsia" w:hAnsi="Cambria Math"/>
                <w:sz w:val="24"/>
                <w:szCs w:val="24"/>
              </w:rPr>
              <m:t>)</m:t>
            </m:r>
          </m:oMath>
          <w:r w:rsidRPr="00B95FF0">
            <w:rPr>
              <w:rFonts w:asciiTheme="majorHAnsi" w:eastAsiaTheme="minorEastAsia" w:hAnsiTheme="majorHAnsi"/>
              <w:sz w:val="24"/>
              <w:szCs w:val="24"/>
            </w:rPr>
            <w:t xml:space="preserve">, dengan tabel </w:t>
          </w:r>
          <m:oMath>
            <m:d>
              <m:dPr>
                <m:begChr m:val="|"/>
                <m:endChr m:val="|"/>
                <m:ctrlPr>
                  <w:rPr>
                    <w:rFonts w:ascii="Cambria Math" w:eastAsiaTheme="minorEastAsia" w:hAnsi="Cambria Math"/>
                    <w:i/>
                    <w:sz w:val="24"/>
                    <w:szCs w:val="24"/>
                    <w:lang w:val="en-GB"/>
                  </w:rPr>
                </m:ctrlPr>
              </m:dPr>
              <m:e>
                <m:acc>
                  <m:accPr>
                    <m:chr m:val="̅"/>
                    <m:ctrlPr>
                      <w:rPr>
                        <w:rFonts w:ascii="Cambria Math" w:eastAsiaTheme="minorEastAsia" w:hAnsi="Cambria Math"/>
                        <w:i/>
                        <w:sz w:val="24"/>
                        <w:szCs w:val="24"/>
                        <w:lang w:val="en-GB"/>
                      </w:rPr>
                    </m:ctrlPr>
                  </m:accPr>
                  <m:e>
                    <m:r>
                      <w:rPr>
                        <w:rFonts w:ascii="Cambria Math" w:eastAsiaTheme="minorEastAsia" w:hAnsi="Cambria Math"/>
                        <w:sz w:val="24"/>
                        <w:szCs w:val="24"/>
                        <w:lang w:val="en-GB"/>
                      </w:rPr>
                      <m:t>Y</m:t>
                    </m:r>
                  </m:e>
                </m:acc>
                <m:r>
                  <w:rPr>
                    <w:rFonts w:ascii="Cambria Math" w:eastAsiaTheme="minorEastAsia" w:hAnsi="Cambria Math"/>
                    <w:sz w:val="24"/>
                    <w:szCs w:val="24"/>
                  </w:rPr>
                  <m:t>(</m:t>
                </m:r>
                <m:r>
                  <w:rPr>
                    <w:rFonts w:ascii="Cambria Math" w:eastAsiaTheme="minorEastAsia" w:hAnsi="Cambria Math"/>
                    <w:sz w:val="24"/>
                    <w:szCs w:val="24"/>
                    <w:lang w:val="en-GB"/>
                  </w:rPr>
                  <m:t>t</m:t>
                </m:r>
                <m:r>
                  <w:rPr>
                    <w:rFonts w:ascii="Cambria Math" w:eastAsiaTheme="minorEastAsia" w:hAnsi="Cambria Math"/>
                    <w:sz w:val="24"/>
                    <w:szCs w:val="24"/>
                  </w:rPr>
                  <m:t>)-</m:t>
                </m:r>
                <m:r>
                  <w:rPr>
                    <w:rFonts w:ascii="Cambria Math" w:eastAsiaTheme="minorEastAsia" w:hAnsi="Cambria Math"/>
                    <w:sz w:val="24"/>
                    <w:szCs w:val="24"/>
                    <w:lang w:val="en-GB"/>
                  </w:rPr>
                  <m:t>y</m:t>
                </m:r>
                <m:r>
                  <w:rPr>
                    <w:rFonts w:ascii="Cambria Math" w:eastAsiaTheme="minorEastAsia" w:hAnsi="Cambria Math"/>
                    <w:sz w:val="24"/>
                    <w:szCs w:val="24"/>
                  </w:rPr>
                  <m:t>'(</m:t>
                </m:r>
                <m:r>
                  <w:rPr>
                    <w:rFonts w:ascii="Cambria Math" w:eastAsiaTheme="minorEastAsia" w:hAnsi="Cambria Math"/>
                    <w:sz w:val="24"/>
                    <w:szCs w:val="24"/>
                    <w:lang w:val="en-GB"/>
                  </w:rPr>
                  <m:t>t</m:t>
                </m:r>
                <m:r>
                  <w:rPr>
                    <w:rFonts w:ascii="Cambria Math" w:eastAsiaTheme="minorEastAsia" w:hAnsi="Cambria Math"/>
                    <w:sz w:val="24"/>
                    <w:szCs w:val="24"/>
                  </w:rPr>
                  <m:t>)</m:t>
                </m:r>
              </m:e>
            </m:d>
          </m:oMath>
          <w:r w:rsidRPr="00B95FF0">
            <w:rPr>
              <w:rFonts w:asciiTheme="majorHAnsi" w:eastAsiaTheme="minorEastAsia" w:hAnsiTheme="majorHAnsi"/>
              <w:sz w:val="24"/>
              <w:szCs w:val="24"/>
            </w:rPr>
            <w:t xml:space="preserve"> sebagai nilai galat dari persamaan </w:t>
          </w:r>
          <m:oMath>
            <m:r>
              <w:rPr>
                <w:rFonts w:ascii="Cambria Math" w:eastAsiaTheme="minorEastAsia" w:hAnsi="Cambria Math"/>
                <w:sz w:val="24"/>
                <w:szCs w:val="24"/>
                <w:lang w:val="en-GB"/>
              </w:rPr>
              <m:t>y</m:t>
            </m:r>
            <m:r>
              <w:rPr>
                <w:rFonts w:ascii="Cambria Math" w:eastAsiaTheme="minorEastAsia" w:hAnsi="Cambria Math"/>
                <w:sz w:val="24"/>
                <w:szCs w:val="24"/>
              </w:rPr>
              <m:t>(</m:t>
            </m:r>
            <m:r>
              <w:rPr>
                <w:rFonts w:ascii="Cambria Math" w:eastAsiaTheme="minorEastAsia" w:hAnsi="Cambria Math"/>
                <w:sz w:val="24"/>
                <w:szCs w:val="24"/>
                <w:lang w:val="en-GB"/>
              </w:rPr>
              <m:t>t</m:t>
            </m:r>
            <m:r>
              <w:rPr>
                <w:rFonts w:ascii="Cambria Math" w:eastAsiaTheme="minorEastAsia" w:hAnsi="Cambria Math"/>
                <w:sz w:val="24"/>
                <w:szCs w:val="24"/>
              </w:rPr>
              <m:t>)</m:t>
            </m:r>
          </m:oMath>
          <w:r w:rsidRPr="00B95FF0">
            <w:rPr>
              <w:rFonts w:asciiTheme="majorHAnsi" w:eastAsiaTheme="minorEastAsia" w:hAnsiTheme="majorHAnsi"/>
              <w:sz w:val="24"/>
              <w:szCs w:val="24"/>
            </w:rPr>
            <w:t xml:space="preserve"> </w:t>
          </w:r>
          <w:r w:rsidRPr="00B95FF0">
            <w:rPr>
              <w:rFonts w:asciiTheme="majorHAnsi" w:eastAsiaTheme="minorEastAsia" w:hAnsiTheme="majorHAnsi"/>
              <w:sz w:val="24"/>
              <w:szCs w:val="24"/>
              <w:lang w:val="en-GB"/>
            </w:rPr>
            <w:t>Maka dapat digambarkan grafik dari nilai galat tersebut</w:t>
          </w:r>
          <w:r w:rsidRPr="00B95FF0">
            <w:rPr>
              <w:rFonts w:asciiTheme="majorHAnsi" w:eastAsiaTheme="minorEastAsia" w:hAnsiTheme="majorHAnsi"/>
              <w:sz w:val="24"/>
              <w:szCs w:val="24"/>
              <w:lang w:val="id-ID"/>
            </w:rPr>
            <w:t>:</w:t>
          </w:r>
        </w:p>
        <w:p w:rsidR="00EE2F0A" w:rsidRPr="00B95FF0" w:rsidRDefault="00EE2F0A" w:rsidP="00EE2F0A">
          <w:pPr>
            <w:ind w:firstLine="709"/>
            <w:jc w:val="center"/>
            <w:rPr>
              <w:rFonts w:asciiTheme="majorHAnsi" w:eastAsiaTheme="minorEastAsia" w:hAnsiTheme="majorHAnsi"/>
              <w:sz w:val="24"/>
              <w:szCs w:val="24"/>
              <w:lang w:val="en-GB"/>
            </w:rPr>
          </w:pPr>
          <w:r w:rsidRPr="00B95FF0">
            <w:rPr>
              <w:rFonts w:asciiTheme="majorHAnsi" w:hAnsiTheme="majorHAnsi"/>
              <w:noProof/>
              <w:sz w:val="24"/>
              <w:szCs w:val="24"/>
              <w:lang w:val="id-ID" w:eastAsia="id-ID"/>
            </w:rPr>
            <w:drawing>
              <wp:inline distT="0" distB="0" distL="0" distR="0" wp14:anchorId="38389B4D" wp14:editId="6EAAA133">
                <wp:extent cx="2371039" cy="12552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939" t="13447" r="31019" b="32093"/>
                        <a:stretch/>
                      </pic:blipFill>
                      <pic:spPr bwMode="auto">
                        <a:xfrm>
                          <a:off x="0" y="0"/>
                          <a:ext cx="2389442" cy="1265022"/>
                        </a:xfrm>
                        <a:prstGeom prst="rect">
                          <a:avLst/>
                        </a:prstGeom>
                        <a:ln>
                          <a:noFill/>
                        </a:ln>
                        <a:extLst>
                          <a:ext uri="{53640926-AAD7-44D8-BBD7-CCE9431645EC}">
                            <a14:shadowObscured xmlns:a14="http://schemas.microsoft.com/office/drawing/2010/main"/>
                          </a:ext>
                        </a:extLst>
                      </pic:spPr>
                    </pic:pic>
                  </a:graphicData>
                </a:graphic>
              </wp:inline>
            </w:drawing>
          </w:r>
        </w:p>
        <w:p w:rsidR="00EE2F0A" w:rsidRPr="003134DE" w:rsidRDefault="00EE2F0A" w:rsidP="003134DE">
          <w:pPr>
            <w:pStyle w:val="Caption"/>
            <w:ind w:firstLine="709"/>
            <w:rPr>
              <w:rFonts w:eastAsiaTheme="minorEastAsia"/>
              <w:sz w:val="22"/>
              <w:szCs w:val="22"/>
              <w:lang w:val="id-ID"/>
            </w:rPr>
          </w:pPr>
          <w:bookmarkStart w:id="7" w:name="_Toc89694132"/>
          <w:r w:rsidRPr="007B350B">
            <w:rPr>
              <w:sz w:val="22"/>
              <w:szCs w:val="22"/>
            </w:rPr>
            <w:t xml:space="preserve">Gambar </w:t>
          </w:r>
          <w:r w:rsidRPr="007B350B">
            <w:rPr>
              <w:sz w:val="22"/>
              <w:szCs w:val="22"/>
              <w:lang w:val="id-ID"/>
            </w:rPr>
            <w:t>2</w:t>
          </w:r>
          <w:r w:rsidRPr="007B350B">
            <w:rPr>
              <w:sz w:val="22"/>
              <w:szCs w:val="22"/>
              <w:lang w:val="en-GB"/>
            </w:rPr>
            <w:t xml:space="preserve"> </w:t>
          </w:r>
          <w:r w:rsidRPr="007B350B">
            <w:rPr>
              <w:rFonts w:eastAsiaTheme="minorEastAsia"/>
              <w:sz w:val="22"/>
              <w:szCs w:val="22"/>
              <w:lang w:val="en-GB"/>
            </w:rPr>
            <w:t xml:space="preserve">Galat nilai </w:t>
          </w:r>
          <m:oMath>
            <m:r>
              <m:rPr>
                <m:sty m:val="bi"/>
              </m:rPr>
              <w:rPr>
                <w:rFonts w:ascii="Cambria Math" w:eastAsiaTheme="minorEastAsia" w:hAnsi="Cambria Math"/>
                <w:sz w:val="22"/>
                <w:szCs w:val="22"/>
                <w:lang w:val="en-GB"/>
              </w:rPr>
              <m:t>y</m:t>
            </m:r>
            <m:r>
              <w:rPr>
                <w:rFonts w:ascii="Cambria Math" w:eastAsiaTheme="minorEastAsia" w:hAnsi="Cambria Math"/>
                <w:sz w:val="22"/>
                <w:szCs w:val="22"/>
                <w:lang w:val="en-GB"/>
              </w:rPr>
              <m:t>(</m:t>
            </m:r>
            <m:r>
              <m:rPr>
                <m:sty m:val="bi"/>
              </m:rPr>
              <w:rPr>
                <w:rFonts w:ascii="Cambria Math" w:eastAsiaTheme="minorEastAsia" w:hAnsi="Cambria Math"/>
                <w:sz w:val="22"/>
                <w:szCs w:val="22"/>
                <w:lang w:val="en-GB"/>
              </w:rPr>
              <m:t>t</m:t>
            </m:r>
            <m:r>
              <w:rPr>
                <w:rFonts w:ascii="Cambria Math" w:eastAsiaTheme="minorEastAsia" w:hAnsi="Cambria Math"/>
                <w:sz w:val="22"/>
                <w:szCs w:val="22"/>
                <w:lang w:val="en-GB"/>
              </w:rPr>
              <m:t>)</m:t>
            </m:r>
          </m:oMath>
          <w:bookmarkEnd w:id="7"/>
          <w:r w:rsidRPr="007B350B">
            <w:rPr>
              <w:rFonts w:eastAsiaTheme="minorEastAsia"/>
              <w:sz w:val="22"/>
              <w:szCs w:val="22"/>
              <w:lang w:val="id-ID"/>
            </w:rPr>
            <w:t xml:space="preserve"> yang Fluktuatif dari Waktu ke Waktu</w:t>
          </w:r>
        </w:p>
        <w:p w:rsidR="00EE2F0A" w:rsidRPr="00C73FDD" w:rsidRDefault="00EE2F0A" w:rsidP="00EE2F0A">
          <w:pPr>
            <w:rPr>
              <w:rFonts w:eastAsiaTheme="minorEastAsia"/>
              <w:lang w:val="en-GB"/>
            </w:rPr>
          </w:pPr>
        </w:p>
        <w:p w:rsidR="00EE2F0A" w:rsidRDefault="00EE2F0A" w:rsidP="00EE2F0A">
          <w:pPr>
            <w:ind w:firstLine="709"/>
            <w:jc w:val="both"/>
            <w:rPr>
              <w:rFonts w:asciiTheme="majorHAnsi" w:eastAsiaTheme="minorEastAsia" w:hAnsiTheme="majorHAnsi"/>
              <w:sz w:val="24"/>
              <w:szCs w:val="24"/>
              <w:lang w:val="en-GB"/>
            </w:rPr>
          </w:pPr>
          <w:r w:rsidRPr="00B95FF0">
            <w:rPr>
              <w:rFonts w:asciiTheme="majorHAnsi" w:eastAsiaTheme="minorEastAsia" w:hAnsiTheme="majorHAnsi"/>
              <w:sz w:val="24"/>
              <w:szCs w:val="24"/>
              <w:lang w:val="en-GB"/>
            </w:rPr>
            <w:t xml:space="preserve">Perbandingan profil grafik penyelesaian persamaan </w:t>
          </w:r>
          <m:oMath>
            <m:r>
              <w:rPr>
                <w:rFonts w:ascii="Cambria Math" w:eastAsiaTheme="minorEastAsia" w:hAnsi="Cambria Math"/>
                <w:sz w:val="24"/>
                <w:szCs w:val="24"/>
                <w:lang w:val="en-GB"/>
              </w:rPr>
              <m:t>θ(t)</m:t>
            </m:r>
          </m:oMath>
          <w:r w:rsidRPr="00B95FF0">
            <w:rPr>
              <w:rFonts w:asciiTheme="majorHAnsi" w:eastAsiaTheme="minorEastAsia" w:hAnsiTheme="majorHAnsi"/>
              <w:sz w:val="24"/>
              <w:szCs w:val="24"/>
              <w:lang w:val="en-GB"/>
            </w:rPr>
            <w:t xml:space="preserve"> model matematika vibrasi dawai </w:t>
          </w:r>
          <w:r w:rsidRPr="00B95FF0">
            <w:rPr>
              <w:rFonts w:asciiTheme="majorHAnsi" w:eastAsiaTheme="minorEastAsia" w:hAnsiTheme="majorHAnsi"/>
              <w:i/>
              <w:sz w:val="24"/>
              <w:szCs w:val="24"/>
              <w:lang w:val="en-GB"/>
            </w:rPr>
            <w:t>flying fox</w:t>
          </w:r>
          <w:r w:rsidRPr="00B95FF0">
            <w:rPr>
              <w:rFonts w:asciiTheme="majorHAnsi" w:eastAsiaTheme="minorEastAsia" w:hAnsiTheme="majorHAnsi"/>
              <w:sz w:val="24"/>
              <w:szCs w:val="24"/>
              <w:lang w:val="en-GB"/>
            </w:rPr>
            <w:t xml:space="preserve"> dengan metode Runge-Kutta orde 4 dan metode Adams-Bashforth-Moulton orde 4 sebagai berikut:</w:t>
          </w:r>
        </w:p>
        <w:p w:rsidR="00EE2F0A" w:rsidRPr="00B95FF0" w:rsidRDefault="00EE2F0A" w:rsidP="00EE2F0A">
          <w:pPr>
            <w:ind w:firstLine="709"/>
            <w:jc w:val="both"/>
            <w:rPr>
              <w:rFonts w:asciiTheme="majorHAnsi" w:eastAsiaTheme="minorEastAsia" w:hAnsiTheme="majorHAnsi"/>
              <w:sz w:val="24"/>
              <w:szCs w:val="24"/>
              <w:lang w:val="en-GB"/>
            </w:rPr>
          </w:pPr>
        </w:p>
        <w:tbl>
          <w:tblPr>
            <w:tblStyle w:val="TableGrid"/>
            <w:tblW w:w="8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716"/>
          </w:tblGrid>
          <w:tr w:rsidR="00EE2F0A" w:rsidTr="00E6156B">
            <w:tc>
              <w:tcPr>
                <w:tcW w:w="4566" w:type="dxa"/>
              </w:tcPr>
              <w:p w:rsidR="00EE2F0A" w:rsidRPr="00515FCA" w:rsidRDefault="00EE2F0A" w:rsidP="00E6156B">
                <w:pPr>
                  <w:pStyle w:val="Caption"/>
                </w:pPr>
                <w:r>
                  <w:rPr>
                    <w:noProof/>
                    <w:lang w:val="id-ID" w:eastAsia="id-ID"/>
                  </w:rPr>
                  <w:drawing>
                    <wp:inline distT="0" distB="0" distL="0" distR="0" wp14:anchorId="22F725A1" wp14:editId="7E6B4DF4">
                      <wp:extent cx="2762831" cy="19145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829" t="14792" r="24404" b="27387"/>
                              <a:stretch/>
                            </pic:blipFill>
                            <pic:spPr bwMode="auto">
                              <a:xfrm>
                                <a:off x="0" y="0"/>
                                <a:ext cx="2779958" cy="1926416"/>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Pr>
              <w:p w:rsidR="00EE2F0A" w:rsidRPr="00515FCA" w:rsidRDefault="00EE2F0A" w:rsidP="00E6156B">
                <w:pPr>
                  <w:pStyle w:val="Caption"/>
                </w:pPr>
                <w:r>
                  <w:rPr>
                    <w:noProof/>
                    <w:lang w:val="id-ID" w:eastAsia="id-ID"/>
                  </w:rPr>
                  <w:drawing>
                    <wp:inline distT="0" distB="0" distL="0" distR="0" wp14:anchorId="759A79E1" wp14:editId="4242B0D6">
                      <wp:extent cx="2856568" cy="191452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29" t="15464" r="20058" b="27387"/>
                              <a:stretch/>
                            </pic:blipFill>
                            <pic:spPr bwMode="auto">
                              <a:xfrm>
                                <a:off x="0" y="0"/>
                                <a:ext cx="2861529" cy="1917850"/>
                              </a:xfrm>
                              <a:prstGeom prst="rect">
                                <a:avLst/>
                              </a:prstGeom>
                              <a:ln>
                                <a:noFill/>
                              </a:ln>
                              <a:extLst>
                                <a:ext uri="{53640926-AAD7-44D8-BBD7-CCE9431645EC}">
                                  <a14:shadowObscured xmlns:a14="http://schemas.microsoft.com/office/drawing/2010/main"/>
                                </a:ext>
                              </a:extLst>
                            </pic:spPr>
                          </pic:pic>
                        </a:graphicData>
                      </a:graphic>
                    </wp:inline>
                  </w:drawing>
                </w:r>
              </w:p>
            </w:tc>
          </w:tr>
          <w:tr w:rsidR="00EE2F0A" w:rsidRPr="007B350B" w:rsidTr="00E6156B">
            <w:tc>
              <w:tcPr>
                <w:tcW w:w="4566" w:type="dxa"/>
              </w:tcPr>
              <w:p w:rsidR="00EE2F0A" w:rsidRPr="007B350B" w:rsidRDefault="00EE2F0A" w:rsidP="00E6156B">
                <w:pPr>
                  <w:pStyle w:val="Caption"/>
                  <w:rPr>
                    <w:sz w:val="22"/>
                    <w:szCs w:val="22"/>
                    <w:lang w:val="en-GB"/>
                  </w:rPr>
                </w:pPr>
                <w:r w:rsidRPr="007B350B">
                  <w:rPr>
                    <w:sz w:val="22"/>
                    <w:szCs w:val="22"/>
                    <w:lang w:val="en-GB"/>
                  </w:rPr>
                  <w:t xml:space="preserve">(a) grafik ketika </w:t>
                </w:r>
                <m:oMath>
                  <m:r>
                    <w:rPr>
                      <w:rFonts w:ascii="Cambria Math" w:hAnsi="Cambria Math"/>
                      <w:sz w:val="22"/>
                      <w:szCs w:val="22"/>
                      <w:lang w:val="en-GB"/>
                    </w:rPr>
                    <m:t>h=</m:t>
                  </m:r>
                  <m:r>
                    <w:rPr>
                      <w:rFonts w:ascii="Cambria Math" w:hAnsi="Cambria Math"/>
                      <w:sz w:val="22"/>
                      <w:szCs w:val="22"/>
                      <w:lang w:val="en-GB"/>
                    </w:rPr>
                    <m:t>1</m:t>
                  </m:r>
                </m:oMath>
              </w:p>
            </w:tc>
            <w:tc>
              <w:tcPr>
                <w:tcW w:w="3876" w:type="dxa"/>
              </w:tcPr>
              <w:p w:rsidR="00EE2F0A" w:rsidRPr="007B350B" w:rsidRDefault="00EE2F0A" w:rsidP="00E6156B">
                <w:pPr>
                  <w:pStyle w:val="Caption"/>
                  <w:rPr>
                    <w:sz w:val="22"/>
                    <w:szCs w:val="22"/>
                    <w:lang w:val="en-GB"/>
                  </w:rPr>
                </w:pPr>
                <w:r w:rsidRPr="007B350B">
                  <w:rPr>
                    <w:sz w:val="22"/>
                    <w:szCs w:val="22"/>
                    <w:lang w:val="en-GB"/>
                  </w:rPr>
                  <w:t xml:space="preserve">(b) grafik ketika </w:t>
                </w:r>
                <m:oMath>
                  <m:r>
                    <w:rPr>
                      <w:rFonts w:ascii="Cambria Math" w:hAnsi="Cambria Math"/>
                      <w:sz w:val="22"/>
                      <w:szCs w:val="22"/>
                      <w:lang w:val="en-GB"/>
                    </w:rPr>
                    <m:t>h=</m:t>
                  </m:r>
                  <m:r>
                    <w:rPr>
                      <w:rFonts w:ascii="Cambria Math" w:hAnsi="Cambria Math"/>
                      <w:sz w:val="22"/>
                      <w:szCs w:val="22"/>
                      <w:lang w:val="en-GB"/>
                    </w:rPr>
                    <m:t>0.01</m:t>
                  </m:r>
                </m:oMath>
              </w:p>
            </w:tc>
          </w:tr>
        </w:tbl>
        <w:p w:rsidR="00EE2F0A" w:rsidRPr="00B95FF0" w:rsidRDefault="00EE2F0A" w:rsidP="00EE2F0A">
          <w:pPr>
            <w:pStyle w:val="Caption"/>
            <w:ind w:left="1701" w:right="1536"/>
            <w:rPr>
              <w:rFonts w:eastAsiaTheme="minorEastAsia"/>
              <w:szCs w:val="24"/>
              <w:lang w:val="en-GB"/>
            </w:rPr>
          </w:pPr>
          <w:bookmarkStart w:id="8" w:name="_Toc89694134"/>
          <w:r w:rsidRPr="007B350B">
            <w:rPr>
              <w:sz w:val="22"/>
              <w:szCs w:val="22"/>
            </w:rPr>
            <w:t xml:space="preserve">Gambar </w:t>
          </w:r>
          <w:r w:rsidRPr="007B350B">
            <w:rPr>
              <w:sz w:val="22"/>
              <w:szCs w:val="22"/>
            </w:rPr>
            <w:fldChar w:fldCharType="begin"/>
          </w:r>
          <w:r w:rsidRPr="007B350B">
            <w:rPr>
              <w:sz w:val="22"/>
              <w:szCs w:val="22"/>
            </w:rPr>
            <w:instrText xml:space="preserve"> SEQ Gambar \* ARABIC </w:instrText>
          </w:r>
          <w:r w:rsidRPr="007B350B">
            <w:rPr>
              <w:sz w:val="22"/>
              <w:szCs w:val="22"/>
            </w:rPr>
            <w:fldChar w:fldCharType="separate"/>
          </w:r>
          <w:r w:rsidRPr="007B350B">
            <w:rPr>
              <w:noProof/>
              <w:sz w:val="22"/>
              <w:szCs w:val="22"/>
            </w:rPr>
            <w:t>4</w:t>
          </w:r>
          <w:r w:rsidRPr="007B350B">
            <w:rPr>
              <w:noProof/>
              <w:sz w:val="22"/>
              <w:szCs w:val="22"/>
            </w:rPr>
            <w:fldChar w:fldCharType="end"/>
          </w:r>
          <w:r w:rsidRPr="007B350B">
            <w:rPr>
              <w:sz w:val="22"/>
              <w:szCs w:val="22"/>
              <w:lang w:val="id-ID"/>
            </w:rPr>
            <w:t xml:space="preserve"> </w:t>
          </w:r>
          <w:r w:rsidRPr="007B350B">
            <w:rPr>
              <w:sz w:val="22"/>
              <w:szCs w:val="22"/>
              <w:lang w:val="en-GB"/>
            </w:rPr>
            <w:t xml:space="preserve">Perbandingan Profil Solusi </w:t>
          </w:r>
          <w:r w:rsidRPr="007B350B">
            <w:rPr>
              <w:sz w:val="22"/>
              <w:szCs w:val="22"/>
            </w:rPr>
            <w:t xml:space="preserve"> </w:t>
          </w:r>
          <m:oMath>
            <m:r>
              <w:rPr>
                <w:rFonts w:ascii="Cambria Math" w:hAnsi="Cambria Math"/>
                <w:sz w:val="22"/>
                <w:szCs w:val="22"/>
              </w:rPr>
              <m:t>θ(t)</m:t>
            </m:r>
          </m:oMath>
          <w:r w:rsidRPr="00D832FB">
            <w:rPr>
              <w:rFonts w:eastAsiaTheme="minorEastAsia"/>
              <w:szCs w:val="24"/>
            </w:rPr>
            <w:t xml:space="preserve"> </w:t>
          </w:r>
          <w:bookmarkStart w:id="9" w:name="_GoBack"/>
          <w:bookmarkEnd w:id="8"/>
          <w:bookmarkEnd w:id="9"/>
        </w:p>
        <w:p w:rsidR="00EE2F0A" w:rsidRPr="00B95FF0" w:rsidRDefault="00EE2F0A" w:rsidP="00EE2F0A">
          <w:pPr>
            <w:ind w:firstLine="709"/>
            <w:rPr>
              <w:rFonts w:asciiTheme="majorHAnsi" w:eastAsiaTheme="minorEastAsia" w:hAnsiTheme="majorHAnsi"/>
              <w:sz w:val="24"/>
              <w:szCs w:val="24"/>
              <w:lang w:val="en-GB"/>
            </w:rPr>
          </w:pPr>
        </w:p>
        <w:p w:rsidR="00EE2F0A" w:rsidRDefault="00EE2F0A" w:rsidP="003134DE">
          <w:pPr>
            <w:ind w:firstLine="709"/>
            <w:jc w:val="both"/>
            <w:rPr>
              <w:rFonts w:asciiTheme="majorHAnsi" w:hAnsiTheme="majorHAnsi"/>
              <w:sz w:val="24"/>
              <w:szCs w:val="24"/>
              <w:u w:val="single"/>
              <w:lang w:val="id-ID"/>
            </w:rPr>
          </w:pPr>
          <w:proofErr w:type="gramStart"/>
          <w:r w:rsidRPr="00B95FF0">
            <w:rPr>
              <w:rFonts w:asciiTheme="majorHAnsi" w:eastAsiaTheme="minorEastAsia" w:hAnsiTheme="majorHAnsi"/>
              <w:sz w:val="24"/>
              <w:szCs w:val="24"/>
              <w:lang w:val="en-GB"/>
            </w:rPr>
            <w:t xml:space="preserve">Pada Gambar </w:t>
          </w:r>
          <w:r w:rsidRPr="00B95FF0">
            <w:rPr>
              <w:rFonts w:asciiTheme="majorHAnsi" w:eastAsiaTheme="minorEastAsia" w:hAnsiTheme="majorHAnsi"/>
              <w:sz w:val="24"/>
              <w:szCs w:val="24"/>
              <w:lang w:val="id-ID"/>
            </w:rPr>
            <w:t>4</w:t>
          </w:r>
          <w:r w:rsidRPr="00B95FF0">
            <w:rPr>
              <w:rFonts w:asciiTheme="majorHAnsi" w:eastAsiaTheme="minorEastAsia" w:hAnsiTheme="majorHAnsi"/>
              <w:sz w:val="24"/>
              <w:szCs w:val="24"/>
              <w:lang w:val="en-GB"/>
            </w:rPr>
            <w:t xml:space="preserve"> menunjukan hasil simulasi numerik persamaan </w:t>
          </w:r>
          <m:oMath>
            <m:r>
              <w:rPr>
                <w:rFonts w:ascii="Cambria Math" w:hAnsi="Cambria Math"/>
                <w:szCs w:val="24"/>
              </w:rPr>
              <m:t>θ(t)</m:t>
            </m:r>
          </m:oMath>
          <w:r w:rsidRPr="00D832FB">
            <w:rPr>
              <w:rFonts w:eastAsiaTheme="minorEastAsia"/>
              <w:szCs w:val="24"/>
            </w:rPr>
            <w:t xml:space="preserve"> </w:t>
          </w:r>
          <w:r w:rsidRPr="00B95FF0">
            <w:rPr>
              <w:rFonts w:asciiTheme="majorHAnsi" w:eastAsiaTheme="minorEastAsia" w:hAnsiTheme="majorHAnsi"/>
              <w:sz w:val="24"/>
              <w:szCs w:val="24"/>
              <w:lang w:val="en-GB"/>
            </w:rPr>
            <w:t xml:space="preserve">untuk mencari nilai dari </w:t>
          </w:r>
          <w:r w:rsidRPr="00B95FF0">
            <w:rPr>
              <w:rFonts w:asciiTheme="majorHAnsi" w:eastAsiaTheme="minorEastAsia" w:hAnsiTheme="majorHAnsi"/>
              <w:sz w:val="24"/>
              <w:szCs w:val="24"/>
              <w:lang w:val="id-ID"/>
            </w:rPr>
            <w:t>besar sudut</w:t>
          </w:r>
          <w:r w:rsidRPr="00B95FF0">
            <w:rPr>
              <w:rFonts w:asciiTheme="majorHAnsi" w:eastAsiaTheme="minorEastAsia" w:hAnsiTheme="majorHAnsi"/>
              <w:sz w:val="24"/>
              <w:szCs w:val="24"/>
              <w:lang w:val="en-GB"/>
            </w:rPr>
            <w:t xml:space="preserve"> dawai dengan menggunakan </w:t>
          </w:r>
          <w:r>
            <w:rPr>
              <w:rFonts w:asciiTheme="majorHAnsi" w:eastAsiaTheme="minorEastAsia" w:hAnsiTheme="majorHAnsi"/>
              <w:sz w:val="24"/>
              <w:szCs w:val="24"/>
              <w:lang w:val="id-ID"/>
            </w:rPr>
            <w:t>metode ABM orde 4 dan Runge-kutta orde 4</w:t>
          </w:r>
          <w:r w:rsidRPr="00B95FF0">
            <w:rPr>
              <w:rFonts w:asciiTheme="majorHAnsi" w:eastAsiaTheme="minorEastAsia" w:hAnsiTheme="majorHAnsi"/>
              <w:sz w:val="24"/>
              <w:szCs w:val="24"/>
              <w:lang w:val="en-GB"/>
            </w:rPr>
            <w:t>.</w:t>
          </w:r>
          <w:proofErr w:type="gramEnd"/>
          <w:r>
            <w:rPr>
              <w:rFonts w:asciiTheme="majorHAnsi" w:eastAsiaTheme="minorEastAsia" w:hAnsiTheme="majorHAnsi"/>
              <w:sz w:val="24"/>
              <w:szCs w:val="24"/>
              <w:lang w:val="id-ID"/>
            </w:rPr>
            <w:t xml:space="preserve"> Pada simulasi pertama ketika </w:t>
          </w:r>
          <m:oMath>
            <m:r>
              <w:rPr>
                <w:rFonts w:ascii="Cambria Math" w:eastAsiaTheme="minorEastAsia" w:hAnsi="Cambria Math"/>
                <w:sz w:val="24"/>
                <w:szCs w:val="24"/>
                <w:lang w:val="id-ID"/>
              </w:rPr>
              <m:t>h=1</m:t>
            </m:r>
          </m:oMath>
          <w:r>
            <w:rPr>
              <w:rFonts w:asciiTheme="majorHAnsi" w:eastAsiaTheme="minorEastAsia" w:hAnsiTheme="majorHAnsi"/>
              <w:sz w:val="24"/>
              <w:szCs w:val="24"/>
              <w:lang w:val="id-ID"/>
            </w:rPr>
            <w:t xml:space="preserve">, hasil solusi numerik dengan metode ABM orde 4 memiliki nilai yang tidak sama hasil solusi numerik dengan metode Runge-Kutta orde 4. Pada simulasi kedua ketika </w:t>
          </w:r>
          <m:oMath>
            <m:r>
              <w:rPr>
                <w:rFonts w:ascii="Cambria Math" w:eastAsiaTheme="minorEastAsia" w:hAnsi="Cambria Math"/>
                <w:sz w:val="24"/>
                <w:szCs w:val="24"/>
                <w:lang w:val="id-ID"/>
              </w:rPr>
              <m:t>h=0.01</m:t>
            </m:r>
          </m:oMath>
          <w:r>
            <w:rPr>
              <w:rFonts w:asciiTheme="majorHAnsi" w:eastAsiaTheme="minorEastAsia" w:hAnsiTheme="majorHAnsi"/>
              <w:sz w:val="24"/>
              <w:szCs w:val="24"/>
              <w:lang w:val="id-ID"/>
            </w:rPr>
            <w:t xml:space="preserve">, hasil solusi numerik dengan metode ABM orde 4 </w:t>
          </w:r>
          <w:r>
            <w:rPr>
              <w:rFonts w:asciiTheme="majorHAnsi" w:eastAsiaTheme="minorEastAsia" w:hAnsiTheme="majorHAnsi"/>
              <w:sz w:val="24"/>
              <w:szCs w:val="24"/>
              <w:lang w:val="id-ID"/>
            </w:rPr>
            <w:lastRenderedPageBreak/>
            <w:t xml:space="preserve">memiliki nilai yang sama dengan hasil solusi numerik dengan metode Runge-Kutta orde 4. </w:t>
          </w:r>
          <w:r w:rsidRPr="00D832FB">
            <w:rPr>
              <w:rFonts w:asciiTheme="majorHAnsi" w:eastAsiaTheme="minorEastAsia" w:hAnsiTheme="majorHAnsi"/>
              <w:sz w:val="24"/>
              <w:szCs w:val="24"/>
              <w:lang w:val="id-ID"/>
            </w:rPr>
            <w:t xml:space="preserve">Untuk menunjukkan </w:t>
          </w:r>
          <w:r>
            <w:rPr>
              <w:rFonts w:asciiTheme="majorHAnsi" w:eastAsiaTheme="minorEastAsia" w:hAnsiTheme="majorHAnsi"/>
              <w:sz w:val="24"/>
              <w:szCs w:val="24"/>
              <w:lang w:val="id-ID"/>
            </w:rPr>
            <w:t>selisih hasil numerik</w:t>
          </w:r>
          <w:r w:rsidRPr="00D832FB">
            <w:rPr>
              <w:rFonts w:asciiTheme="majorHAnsi" w:eastAsiaTheme="minorEastAsia" w:hAnsiTheme="majorHAnsi"/>
              <w:sz w:val="24"/>
              <w:szCs w:val="24"/>
              <w:lang w:val="id-ID"/>
            </w:rPr>
            <w:t xml:space="preserve"> dengan menggunakan dua metode </w:t>
          </w:r>
          <w:r>
            <w:rPr>
              <w:rFonts w:asciiTheme="majorHAnsi" w:eastAsiaTheme="minorEastAsia" w:hAnsiTheme="majorHAnsi"/>
              <w:sz w:val="24"/>
              <w:szCs w:val="24"/>
              <w:lang w:val="id-ID"/>
            </w:rPr>
            <w:t xml:space="preserve">ketika </w:t>
          </w:r>
          <m:oMath>
            <m:r>
              <w:rPr>
                <w:rFonts w:ascii="Cambria Math" w:eastAsiaTheme="minorEastAsia" w:hAnsi="Cambria Math"/>
                <w:sz w:val="24"/>
                <w:szCs w:val="24"/>
                <w:lang w:val="id-ID"/>
              </w:rPr>
              <m:t>h=0.01</m:t>
            </m:r>
          </m:oMath>
          <w:r w:rsidRPr="00D832FB">
            <w:rPr>
              <w:rFonts w:asciiTheme="majorHAnsi" w:eastAsiaTheme="minorEastAsia" w:hAnsiTheme="majorHAnsi"/>
              <w:sz w:val="24"/>
              <w:szCs w:val="24"/>
              <w:lang w:val="id-ID"/>
            </w:rPr>
            <w:t xml:space="preserve"> dapat dilihat dari tabel nilai hasil solusi numerik berikut:</w:t>
          </w:r>
        </w:p>
        <w:p w:rsidR="00EE2F0A" w:rsidRPr="00D832FB" w:rsidRDefault="00EE2F0A" w:rsidP="00EE2F0A">
          <w:pPr>
            <w:rPr>
              <w:rFonts w:asciiTheme="majorHAnsi" w:hAnsiTheme="majorHAnsi"/>
              <w:sz w:val="24"/>
              <w:szCs w:val="24"/>
              <w:u w:val="single"/>
              <w:lang w:val="id-ID"/>
            </w:rPr>
          </w:pPr>
        </w:p>
        <w:p w:rsidR="00EE2F0A" w:rsidRPr="007B350B" w:rsidRDefault="00EE2F0A" w:rsidP="00EE2F0A">
          <w:pPr>
            <w:pStyle w:val="Caption"/>
            <w:ind w:left="851" w:right="1134"/>
            <w:rPr>
              <w:sz w:val="22"/>
              <w:szCs w:val="22"/>
              <w:lang w:val="en-GB"/>
            </w:rPr>
          </w:pPr>
          <w:bookmarkStart w:id="10" w:name="_Toc89694123"/>
          <w:r w:rsidRPr="007B350B">
            <w:rPr>
              <w:sz w:val="22"/>
              <w:szCs w:val="22"/>
            </w:rPr>
            <w:t xml:space="preserve">Tabel </w:t>
          </w:r>
          <w:r w:rsidRPr="007B350B">
            <w:rPr>
              <w:sz w:val="22"/>
              <w:szCs w:val="22"/>
            </w:rPr>
            <w:fldChar w:fldCharType="begin"/>
          </w:r>
          <w:r w:rsidRPr="007B350B">
            <w:rPr>
              <w:sz w:val="22"/>
              <w:szCs w:val="22"/>
            </w:rPr>
            <w:instrText xml:space="preserve"> SEQ Tabel \* ARABIC </w:instrText>
          </w:r>
          <w:r w:rsidRPr="007B350B">
            <w:rPr>
              <w:sz w:val="22"/>
              <w:szCs w:val="22"/>
            </w:rPr>
            <w:fldChar w:fldCharType="separate"/>
          </w:r>
          <w:r w:rsidRPr="007B350B">
            <w:rPr>
              <w:noProof/>
              <w:sz w:val="22"/>
              <w:szCs w:val="22"/>
            </w:rPr>
            <w:t>4</w:t>
          </w:r>
          <w:r w:rsidRPr="007B350B">
            <w:rPr>
              <w:sz w:val="22"/>
              <w:szCs w:val="22"/>
            </w:rPr>
            <w:fldChar w:fldCharType="end"/>
          </w:r>
          <w:r w:rsidRPr="007B350B">
            <w:rPr>
              <w:sz w:val="22"/>
              <w:szCs w:val="22"/>
              <w:lang w:val="id-ID"/>
            </w:rPr>
            <w:t xml:space="preserve"> </w:t>
          </w:r>
          <w:r w:rsidRPr="007B350B">
            <w:rPr>
              <w:sz w:val="22"/>
              <w:szCs w:val="22"/>
              <w:lang w:val="en-GB"/>
            </w:rPr>
            <w:t xml:space="preserve">Perbandingan Nilai Solusi Numerik </w:t>
          </w:r>
          <w:r w:rsidRPr="007B350B">
            <w:rPr>
              <w:sz w:val="22"/>
              <w:szCs w:val="22"/>
              <w:lang w:val="id-ID"/>
            </w:rPr>
            <w:t>Persamaan</w:t>
          </w:r>
          <w:bookmarkEnd w:id="10"/>
          <w:r w:rsidRPr="007B350B">
            <w:rPr>
              <w:sz w:val="22"/>
              <w:szCs w:val="22"/>
              <w:lang w:val="en-GB"/>
            </w:rPr>
            <w:t xml:space="preserve"> </w:t>
          </w:r>
          <w:r w:rsidRPr="007B350B">
            <w:rPr>
              <w:sz w:val="22"/>
              <w:szCs w:val="22"/>
            </w:rPr>
            <w:t xml:space="preserve"> </w:t>
          </w:r>
          <m:oMath>
            <m:r>
              <m:rPr>
                <m:sty m:val="bi"/>
              </m:rPr>
              <w:rPr>
                <w:rFonts w:ascii="Cambria Math" w:hAnsi="Cambria Math"/>
                <w:sz w:val="22"/>
                <w:szCs w:val="22"/>
              </w:rPr>
              <m:t>θ</m:t>
            </m:r>
            <m:r>
              <w:rPr>
                <w:rFonts w:ascii="Cambria Math" w:hAnsi="Cambria Math"/>
                <w:sz w:val="22"/>
                <w:szCs w:val="22"/>
              </w:rPr>
              <m:t>(</m:t>
            </m:r>
            <m:r>
              <m:rPr>
                <m:sty m:val="bi"/>
              </m:rPr>
              <w:rPr>
                <w:rFonts w:ascii="Cambria Math" w:hAnsi="Cambria Math"/>
                <w:sz w:val="22"/>
                <w:szCs w:val="22"/>
              </w:rPr>
              <m:t>t</m:t>
            </m:r>
            <m:r>
              <w:rPr>
                <w:rFonts w:ascii="Cambria Math" w:hAnsi="Cambria Math"/>
                <w:sz w:val="22"/>
                <w:szCs w:val="22"/>
              </w:rPr>
              <m:t>)</m:t>
            </m:r>
          </m:oMath>
        </w:p>
        <w:tbl>
          <w:tblPr>
            <w:tblStyle w:val="TableGrid"/>
            <w:tblW w:w="0" w:type="auto"/>
            <w:tblInd w:w="1040" w:type="dxa"/>
            <w:tblLayout w:type="fixed"/>
            <w:tblLook w:val="04A0" w:firstRow="1" w:lastRow="0" w:firstColumn="1" w:lastColumn="0" w:noHBand="0" w:noVBand="1"/>
          </w:tblPr>
          <w:tblGrid>
            <w:gridCol w:w="727"/>
            <w:gridCol w:w="1460"/>
            <w:gridCol w:w="1984"/>
            <w:gridCol w:w="1701"/>
            <w:gridCol w:w="1843"/>
          </w:tblGrid>
          <w:tr w:rsidR="00EE2F0A" w:rsidRPr="007B350B" w:rsidTr="00E6156B">
            <w:trPr>
              <w:trHeight w:val="57"/>
            </w:trPr>
            <w:tc>
              <w:tcPr>
                <w:tcW w:w="727" w:type="dxa"/>
                <w:vAlign w:val="center"/>
              </w:tcPr>
              <w:p w:rsidR="00EE2F0A" w:rsidRPr="007B350B" w:rsidRDefault="00EE2F0A" w:rsidP="00E6156B">
                <w:pPr>
                  <w:jc w:val="right"/>
                  <w:rPr>
                    <w:rFonts w:asciiTheme="majorHAnsi" w:hAnsiTheme="majorHAnsi"/>
                    <w:sz w:val="22"/>
                    <w:szCs w:val="22"/>
                    <w:lang w:val="en-GB"/>
                  </w:rPr>
                </w:pPr>
                <m:oMathPara>
                  <m:oMath>
                    <m:r>
                      <w:rPr>
                        <w:rFonts w:ascii="Cambria Math" w:hAnsi="Cambria Math"/>
                        <w:sz w:val="22"/>
                        <w:szCs w:val="22"/>
                        <w:lang w:val="en-GB"/>
                      </w:rPr>
                      <m:t>no</m:t>
                    </m:r>
                  </m:oMath>
                </m:oMathPara>
              </w:p>
            </w:tc>
            <w:tc>
              <w:tcPr>
                <w:tcW w:w="1460" w:type="dxa"/>
                <w:vAlign w:val="center"/>
              </w:tcPr>
              <w:p w:rsidR="00EE2F0A" w:rsidRPr="007B350B" w:rsidRDefault="00EE2F0A" w:rsidP="00E6156B">
                <w:pPr>
                  <w:jc w:val="right"/>
                  <w:rPr>
                    <w:rFonts w:asciiTheme="majorHAnsi" w:hAnsiTheme="majorHAnsi"/>
                    <w:sz w:val="22"/>
                    <w:szCs w:val="22"/>
                    <w:lang w:val="en-GB"/>
                  </w:rPr>
                </w:pPr>
                <m:oMathPara>
                  <m:oMath>
                    <m:r>
                      <w:rPr>
                        <w:rFonts w:ascii="Cambria Math" w:hAnsi="Cambria Math"/>
                        <w:sz w:val="22"/>
                        <w:szCs w:val="22"/>
                        <w:lang w:val="en-GB"/>
                      </w:rPr>
                      <m:t>t</m:t>
                    </m:r>
                  </m:oMath>
                </m:oMathPara>
              </w:p>
            </w:tc>
            <w:tc>
              <w:tcPr>
                <w:tcW w:w="1984" w:type="dxa"/>
                <w:vAlign w:val="center"/>
              </w:tcPr>
              <w:p w:rsidR="00EE2F0A" w:rsidRPr="007B350B" w:rsidRDefault="00FB15F2" w:rsidP="00E6156B">
                <w:pPr>
                  <w:jc w:val="right"/>
                  <w:rPr>
                    <w:rFonts w:asciiTheme="majorHAnsi" w:hAnsiTheme="majorHAnsi"/>
                    <w:sz w:val="22"/>
                    <w:szCs w:val="22"/>
                    <w:lang w:val="en-GB"/>
                  </w:rPr>
                </w:pPr>
                <m:oMathPara>
                  <m:oMath>
                    <m:acc>
                      <m:accPr>
                        <m:chr m:val="̅"/>
                        <m:ctrlPr>
                          <w:rPr>
                            <w:rFonts w:ascii="Cambria Math" w:hAnsi="Cambria Math"/>
                            <w:i/>
                            <w:sz w:val="22"/>
                            <w:szCs w:val="22"/>
                            <w:lang w:val="en-GB"/>
                          </w:rPr>
                        </m:ctrlPr>
                      </m:accPr>
                      <m:e>
                        <m:r>
                          <w:rPr>
                            <w:rFonts w:ascii="Cambria Math" w:eastAsiaTheme="minorEastAsia" w:hAnsi="Cambria Math"/>
                            <w:sz w:val="22"/>
                            <w:szCs w:val="22"/>
                            <w:lang w:val="en-GB"/>
                          </w:rPr>
                          <m:t>θ</m:t>
                        </m:r>
                      </m:e>
                    </m:acc>
                    <m:r>
                      <w:rPr>
                        <w:rFonts w:ascii="Cambria Math" w:hAnsi="Cambria Math"/>
                        <w:sz w:val="22"/>
                        <w:szCs w:val="22"/>
                        <w:lang w:val="en-GB"/>
                      </w:rPr>
                      <m:t>(t)</m:t>
                    </m:r>
                  </m:oMath>
                </m:oMathPara>
              </w:p>
            </w:tc>
            <w:tc>
              <w:tcPr>
                <w:tcW w:w="1701" w:type="dxa"/>
                <w:vAlign w:val="center"/>
              </w:tcPr>
              <w:p w:rsidR="00EE2F0A" w:rsidRPr="007B350B" w:rsidRDefault="00EE2F0A" w:rsidP="00E6156B">
                <w:pPr>
                  <w:jc w:val="right"/>
                  <w:rPr>
                    <w:rFonts w:asciiTheme="majorHAnsi" w:hAnsiTheme="majorHAnsi"/>
                    <w:sz w:val="22"/>
                    <w:szCs w:val="22"/>
                    <w:lang w:val="en-GB"/>
                  </w:rPr>
                </w:pPr>
                <m:oMathPara>
                  <m:oMath>
                    <m:r>
                      <w:rPr>
                        <w:rFonts w:ascii="Cambria Math" w:eastAsiaTheme="minorEastAsia" w:hAnsi="Cambria Math"/>
                        <w:sz w:val="22"/>
                        <w:szCs w:val="22"/>
                        <w:lang w:val="en-GB"/>
                      </w:rPr>
                      <m:t>θ</m:t>
                    </m:r>
                    <m:r>
                      <w:rPr>
                        <w:rFonts w:ascii="Cambria Math" w:hAnsi="Cambria Math"/>
                        <w:sz w:val="22"/>
                        <w:szCs w:val="22"/>
                        <w:lang w:val="en-GB"/>
                      </w:rPr>
                      <m:t>'(t)</m:t>
                    </m:r>
                  </m:oMath>
                </m:oMathPara>
              </w:p>
            </w:tc>
            <w:tc>
              <w:tcPr>
                <w:tcW w:w="1843" w:type="dxa"/>
                <w:vAlign w:val="center"/>
              </w:tcPr>
              <w:p w:rsidR="00EE2F0A" w:rsidRPr="007B350B" w:rsidRDefault="00FB15F2" w:rsidP="00E6156B">
                <w:pPr>
                  <w:jc w:val="right"/>
                  <w:rPr>
                    <w:rFonts w:asciiTheme="majorHAnsi" w:hAnsiTheme="majorHAnsi"/>
                    <w:sz w:val="22"/>
                    <w:szCs w:val="22"/>
                    <w:lang w:val="en-GB"/>
                  </w:rPr>
                </w:pPr>
                <m:oMathPara>
                  <m:oMath>
                    <m:d>
                      <m:dPr>
                        <m:begChr m:val="|"/>
                        <m:endChr m:val="|"/>
                        <m:ctrlPr>
                          <w:rPr>
                            <w:rFonts w:ascii="Cambria Math" w:eastAsiaTheme="minorEastAsia" w:hAnsi="Cambria Math"/>
                            <w:i/>
                            <w:sz w:val="22"/>
                            <w:szCs w:val="22"/>
                            <w:lang w:val="en-GB"/>
                          </w:rPr>
                        </m:ctrlPr>
                      </m:dPr>
                      <m:e>
                        <m:acc>
                          <m:accPr>
                            <m:chr m:val="̅"/>
                            <m:ctrlPr>
                              <w:rPr>
                                <w:rFonts w:ascii="Cambria Math" w:eastAsiaTheme="minorEastAsia" w:hAnsi="Cambria Math"/>
                                <w:i/>
                                <w:sz w:val="22"/>
                                <w:szCs w:val="22"/>
                                <w:lang w:val="en-GB"/>
                              </w:rPr>
                            </m:ctrlPr>
                          </m:accPr>
                          <m:e>
                            <m:r>
                              <w:rPr>
                                <w:rFonts w:ascii="Cambria Math" w:eastAsiaTheme="minorEastAsia" w:hAnsi="Cambria Math"/>
                                <w:sz w:val="22"/>
                                <w:szCs w:val="22"/>
                                <w:lang w:val="en-GB"/>
                              </w:rPr>
                              <m:t>θ</m:t>
                            </m:r>
                            <m:r>
                              <m:rPr>
                                <m:sty m:val="p"/>
                              </m:rPr>
                              <w:rPr>
                                <w:rFonts w:ascii="Cambria Math" w:hAnsi="Cambria Math"/>
                                <w:sz w:val="22"/>
                                <w:szCs w:val="22"/>
                                <w:lang w:val="en-GB"/>
                              </w:rPr>
                              <m:t xml:space="preserve"> </m:t>
                            </m:r>
                          </m:e>
                        </m:acc>
                        <m:r>
                          <w:rPr>
                            <w:rFonts w:ascii="Cambria Math" w:eastAsiaTheme="minorEastAsia" w:hAnsi="Cambria Math"/>
                            <w:sz w:val="22"/>
                            <w:szCs w:val="22"/>
                            <w:lang w:val="en-GB"/>
                          </w:rPr>
                          <m:t>(t)-</m:t>
                        </m:r>
                        <m:r>
                          <m:rPr>
                            <m:sty m:val="p"/>
                          </m:rPr>
                          <w:rPr>
                            <w:rFonts w:ascii="Cambria Math" w:hAnsi="Cambria Math"/>
                            <w:sz w:val="22"/>
                            <w:szCs w:val="22"/>
                            <w:lang w:val="en-GB"/>
                          </w:rPr>
                          <m:t xml:space="preserve"> </m:t>
                        </m:r>
                        <m:r>
                          <w:rPr>
                            <w:rFonts w:ascii="Cambria Math" w:eastAsiaTheme="minorEastAsia" w:hAnsi="Cambria Math"/>
                            <w:sz w:val="22"/>
                            <w:szCs w:val="22"/>
                            <w:lang w:val="en-GB"/>
                          </w:rPr>
                          <m:t>θ'(t)</m:t>
                        </m:r>
                      </m:e>
                    </m:d>
                  </m:oMath>
                </m:oMathPara>
              </w:p>
            </w:tc>
          </w:tr>
          <w:tr w:rsidR="00EE2F0A" w:rsidRPr="007B350B" w:rsidTr="00E6156B">
            <w:trPr>
              <w:trHeight w:val="57"/>
            </w:trPr>
            <w:tc>
              <w:tcPr>
                <w:tcW w:w="727"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1</w:t>
                </w:r>
              </w:p>
            </w:tc>
            <w:tc>
              <w:tcPr>
                <w:tcW w:w="1460"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1.0000</w:t>
                </w:r>
              </w:p>
            </w:tc>
            <w:tc>
              <w:tcPr>
                <w:tcW w:w="1984"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0.00749552</w:t>
                </w:r>
              </w:p>
            </w:tc>
            <w:tc>
              <w:tcPr>
                <w:tcW w:w="1701" w:type="dxa"/>
                <w:vAlign w:val="center"/>
              </w:tcPr>
              <w:p w:rsidR="00EE2F0A" w:rsidRPr="007B350B" w:rsidRDefault="00EE2F0A" w:rsidP="00E6156B">
                <w:pPr>
                  <w:ind w:left="49"/>
                  <w:jc w:val="right"/>
                  <w:rPr>
                    <w:rFonts w:asciiTheme="majorHAnsi" w:hAnsiTheme="majorHAnsi"/>
                    <w:sz w:val="22"/>
                    <w:szCs w:val="22"/>
                    <w:lang w:val="en-GB"/>
                  </w:rPr>
                </w:pPr>
                <w:r w:rsidRPr="007B350B">
                  <w:rPr>
                    <w:rFonts w:asciiTheme="majorHAnsi" w:hAnsiTheme="majorHAnsi"/>
                    <w:sz w:val="22"/>
                    <w:szCs w:val="22"/>
                    <w:lang w:val="en-GB"/>
                  </w:rPr>
                  <w:t>0.00749552</w:t>
                </w:r>
              </w:p>
            </w:tc>
            <w:tc>
              <w:tcPr>
                <w:tcW w:w="1843" w:type="dxa"/>
                <w:vAlign w:val="center"/>
              </w:tcPr>
              <w:p w:rsidR="00EE2F0A" w:rsidRPr="007B350B" w:rsidRDefault="00EE2F0A" w:rsidP="00E6156B">
                <w:pPr>
                  <w:ind w:left="64"/>
                  <w:jc w:val="right"/>
                  <w:rPr>
                    <w:rFonts w:asciiTheme="majorHAnsi" w:hAnsiTheme="majorHAnsi"/>
                    <w:sz w:val="22"/>
                    <w:szCs w:val="22"/>
                    <w:lang w:val="en-GB"/>
                  </w:rPr>
                </w:pPr>
                <w:r w:rsidRPr="007B350B">
                  <w:rPr>
                    <w:rFonts w:asciiTheme="majorHAnsi" w:hAnsiTheme="majorHAnsi"/>
                    <w:sz w:val="22"/>
                    <w:szCs w:val="22"/>
                    <w:lang w:val="en-GB"/>
                  </w:rPr>
                  <w:t>0.00000000</w:t>
                </w:r>
              </w:p>
            </w:tc>
          </w:tr>
          <w:tr w:rsidR="00EE2F0A" w:rsidRPr="007B350B" w:rsidTr="00E6156B">
            <w:trPr>
              <w:trHeight w:val="57"/>
            </w:trPr>
            <w:tc>
              <w:tcPr>
                <w:tcW w:w="727"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2</w:t>
                </w:r>
              </w:p>
            </w:tc>
            <w:tc>
              <w:tcPr>
                <w:tcW w:w="1460"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5.0000</w:t>
                </w:r>
              </w:p>
            </w:tc>
            <w:tc>
              <w:tcPr>
                <w:tcW w:w="1984"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-0.06308657</w:t>
                </w:r>
              </w:p>
            </w:tc>
            <w:tc>
              <w:tcPr>
                <w:tcW w:w="1701" w:type="dxa"/>
                <w:vAlign w:val="center"/>
              </w:tcPr>
              <w:p w:rsidR="00EE2F0A" w:rsidRPr="007B350B" w:rsidRDefault="00EE2F0A" w:rsidP="00E6156B">
                <w:pPr>
                  <w:ind w:left="2"/>
                  <w:jc w:val="right"/>
                  <w:rPr>
                    <w:rFonts w:asciiTheme="majorHAnsi" w:hAnsiTheme="majorHAnsi"/>
                    <w:sz w:val="22"/>
                    <w:szCs w:val="22"/>
                    <w:lang w:val="en-GB"/>
                  </w:rPr>
                </w:pPr>
                <w:r w:rsidRPr="007B350B">
                  <w:rPr>
                    <w:rFonts w:asciiTheme="majorHAnsi" w:hAnsiTheme="majorHAnsi"/>
                    <w:sz w:val="22"/>
                    <w:szCs w:val="22"/>
                    <w:lang w:val="en-GB"/>
                  </w:rPr>
                  <w:t>-0.06308657</w:t>
                </w:r>
              </w:p>
            </w:tc>
            <w:tc>
              <w:tcPr>
                <w:tcW w:w="1843" w:type="dxa"/>
                <w:vAlign w:val="center"/>
              </w:tcPr>
              <w:p w:rsidR="00EE2F0A" w:rsidRPr="007B350B" w:rsidRDefault="00EE2F0A" w:rsidP="00E6156B">
                <w:pPr>
                  <w:ind w:left="64"/>
                  <w:jc w:val="right"/>
                  <w:rPr>
                    <w:rFonts w:asciiTheme="majorHAnsi" w:hAnsiTheme="majorHAnsi"/>
                    <w:sz w:val="22"/>
                    <w:szCs w:val="22"/>
                    <w:lang w:val="en-GB"/>
                  </w:rPr>
                </w:pPr>
                <w:r w:rsidRPr="007B350B">
                  <w:rPr>
                    <w:rFonts w:asciiTheme="majorHAnsi" w:hAnsiTheme="majorHAnsi"/>
                    <w:sz w:val="22"/>
                    <w:szCs w:val="22"/>
                    <w:lang w:val="en-GB"/>
                  </w:rPr>
                  <w:t>0.00000000</w:t>
                </w:r>
              </w:p>
            </w:tc>
          </w:tr>
          <w:tr w:rsidR="00EE2F0A" w:rsidRPr="007B350B" w:rsidTr="00E6156B">
            <w:trPr>
              <w:trHeight w:val="57"/>
            </w:trPr>
            <w:tc>
              <w:tcPr>
                <w:tcW w:w="727" w:type="dxa"/>
                <w:vAlign w:val="center"/>
              </w:tcPr>
              <w:p w:rsidR="00EE2F0A" w:rsidRPr="007B350B" w:rsidRDefault="00EE2F0A" w:rsidP="00E6156B">
                <w:pPr>
                  <w:ind w:left="64"/>
                  <w:jc w:val="right"/>
                  <w:rPr>
                    <w:rFonts w:asciiTheme="majorHAnsi" w:hAnsiTheme="majorHAnsi"/>
                    <w:sz w:val="22"/>
                    <w:szCs w:val="22"/>
                    <w:lang w:val="en-GB"/>
                  </w:rPr>
                </w:pPr>
                <w:r w:rsidRPr="007B350B">
                  <w:rPr>
                    <w:rFonts w:asciiTheme="majorHAnsi" w:hAnsiTheme="majorHAnsi"/>
                    <w:sz w:val="22"/>
                    <w:szCs w:val="22"/>
                    <w:lang w:val="en-GB"/>
                  </w:rPr>
                  <w:t>3</w:t>
                </w:r>
              </w:p>
            </w:tc>
            <w:tc>
              <w:tcPr>
                <w:tcW w:w="1460" w:type="dxa"/>
                <w:vAlign w:val="center"/>
              </w:tcPr>
              <w:p w:rsidR="00EE2F0A" w:rsidRPr="007B350B" w:rsidRDefault="00EE2F0A" w:rsidP="00E6156B">
                <w:pPr>
                  <w:ind w:left="8"/>
                  <w:jc w:val="right"/>
                  <w:rPr>
                    <w:rFonts w:asciiTheme="majorHAnsi" w:hAnsiTheme="majorHAnsi"/>
                    <w:sz w:val="22"/>
                    <w:szCs w:val="22"/>
                    <w:lang w:val="en-GB"/>
                  </w:rPr>
                </w:pPr>
                <w:r w:rsidRPr="007B350B">
                  <w:rPr>
                    <w:rFonts w:asciiTheme="majorHAnsi" w:hAnsiTheme="majorHAnsi"/>
                    <w:sz w:val="22"/>
                    <w:szCs w:val="22"/>
                    <w:lang w:val="en-GB"/>
                  </w:rPr>
                  <w:t>10.000</w:t>
                </w:r>
              </w:p>
            </w:tc>
            <w:tc>
              <w:tcPr>
                <w:tcW w:w="1984"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-0.15663637</w:t>
                </w:r>
              </w:p>
            </w:tc>
            <w:tc>
              <w:tcPr>
                <w:tcW w:w="1701" w:type="dxa"/>
                <w:vAlign w:val="center"/>
              </w:tcPr>
              <w:p w:rsidR="00EE2F0A" w:rsidRPr="007B350B" w:rsidRDefault="00EE2F0A" w:rsidP="00E6156B">
                <w:pPr>
                  <w:ind w:left="8"/>
                  <w:jc w:val="right"/>
                  <w:rPr>
                    <w:rFonts w:asciiTheme="majorHAnsi" w:hAnsiTheme="majorHAnsi"/>
                    <w:sz w:val="22"/>
                    <w:szCs w:val="22"/>
                    <w:lang w:val="en-GB"/>
                  </w:rPr>
                </w:pPr>
                <w:r w:rsidRPr="007B350B">
                  <w:rPr>
                    <w:rFonts w:asciiTheme="majorHAnsi" w:hAnsiTheme="majorHAnsi"/>
                    <w:sz w:val="22"/>
                    <w:szCs w:val="22"/>
                    <w:lang w:val="en-GB"/>
                  </w:rPr>
                  <w:t>0.15663637</w:t>
                </w:r>
              </w:p>
            </w:tc>
            <w:tc>
              <w:tcPr>
                <w:tcW w:w="1843"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0.00000000</w:t>
                </w:r>
              </w:p>
            </w:tc>
          </w:tr>
          <w:tr w:rsidR="00EE2F0A" w:rsidRPr="007B350B" w:rsidTr="00E6156B">
            <w:trPr>
              <w:trHeight w:val="57"/>
            </w:trPr>
            <w:tc>
              <w:tcPr>
                <w:tcW w:w="727" w:type="dxa"/>
                <w:vAlign w:val="center"/>
              </w:tcPr>
              <w:p w:rsidR="00EE2F0A" w:rsidRPr="007B350B" w:rsidRDefault="00EE2F0A" w:rsidP="00E6156B">
                <w:pPr>
                  <w:ind w:left="64"/>
                  <w:jc w:val="right"/>
                  <w:rPr>
                    <w:rFonts w:asciiTheme="majorHAnsi" w:hAnsiTheme="majorHAnsi"/>
                    <w:sz w:val="22"/>
                    <w:szCs w:val="22"/>
                    <w:lang w:val="en-GB"/>
                  </w:rPr>
                </w:pPr>
                <w:r w:rsidRPr="007B350B">
                  <w:rPr>
                    <w:rFonts w:asciiTheme="majorHAnsi" w:hAnsiTheme="majorHAnsi"/>
                    <w:sz w:val="22"/>
                    <w:szCs w:val="22"/>
                    <w:lang w:val="en-GB"/>
                  </w:rPr>
                  <w:t>4</w:t>
                </w:r>
              </w:p>
            </w:tc>
            <w:tc>
              <w:tcPr>
                <w:tcW w:w="1460"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20.0000</w:t>
                </w:r>
              </w:p>
            </w:tc>
            <w:tc>
              <w:tcPr>
                <w:tcW w:w="1984"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0.14000583</w:t>
                </w:r>
              </w:p>
            </w:tc>
            <w:tc>
              <w:tcPr>
                <w:tcW w:w="1701"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0.14000583</w:t>
                </w:r>
              </w:p>
            </w:tc>
            <w:tc>
              <w:tcPr>
                <w:tcW w:w="1843" w:type="dxa"/>
                <w:vAlign w:val="center"/>
              </w:tcPr>
              <w:p w:rsidR="00EE2F0A" w:rsidRPr="007B350B" w:rsidRDefault="00EE2F0A" w:rsidP="00E6156B">
                <w:pPr>
                  <w:ind w:left="149"/>
                  <w:jc w:val="right"/>
                  <w:rPr>
                    <w:rFonts w:asciiTheme="majorHAnsi" w:hAnsiTheme="majorHAnsi"/>
                    <w:sz w:val="22"/>
                    <w:szCs w:val="22"/>
                    <w:lang w:val="en-GB"/>
                  </w:rPr>
                </w:pPr>
                <w:r w:rsidRPr="007B350B">
                  <w:rPr>
                    <w:rFonts w:asciiTheme="majorHAnsi" w:hAnsiTheme="majorHAnsi"/>
                    <w:sz w:val="22"/>
                    <w:szCs w:val="22"/>
                    <w:lang w:val="en-GB"/>
                  </w:rPr>
                  <w:t>0.00000000</w:t>
                </w:r>
              </w:p>
            </w:tc>
          </w:tr>
          <w:tr w:rsidR="00EE2F0A" w:rsidRPr="007B350B" w:rsidTr="00E6156B">
            <w:trPr>
              <w:trHeight w:val="57"/>
            </w:trPr>
            <w:tc>
              <w:tcPr>
                <w:tcW w:w="727" w:type="dxa"/>
                <w:vAlign w:val="center"/>
              </w:tcPr>
              <w:p w:rsidR="00EE2F0A" w:rsidRPr="007B350B" w:rsidRDefault="00EE2F0A" w:rsidP="00E6156B">
                <w:pPr>
                  <w:ind w:left="64"/>
                  <w:jc w:val="right"/>
                  <w:rPr>
                    <w:rFonts w:asciiTheme="majorHAnsi" w:hAnsiTheme="majorHAnsi"/>
                    <w:sz w:val="22"/>
                    <w:szCs w:val="22"/>
                    <w:lang w:val="en-GB"/>
                  </w:rPr>
                </w:pPr>
                <w:r w:rsidRPr="007B350B">
                  <w:rPr>
                    <w:rFonts w:asciiTheme="majorHAnsi" w:hAnsiTheme="majorHAnsi"/>
                    <w:sz w:val="22"/>
                    <w:szCs w:val="22"/>
                    <w:lang w:val="en-GB"/>
                  </w:rPr>
                  <w:t>5</w:t>
                </w:r>
              </w:p>
            </w:tc>
            <w:tc>
              <w:tcPr>
                <w:tcW w:w="1460"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79.0000</w:t>
                </w:r>
              </w:p>
            </w:tc>
            <w:tc>
              <w:tcPr>
                <w:tcW w:w="1984"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-0.06027864</w:t>
                </w:r>
              </w:p>
            </w:tc>
            <w:tc>
              <w:tcPr>
                <w:tcW w:w="1701"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-0.06027864</w:t>
                </w:r>
              </w:p>
            </w:tc>
            <w:tc>
              <w:tcPr>
                <w:tcW w:w="1843" w:type="dxa"/>
                <w:vAlign w:val="center"/>
              </w:tcPr>
              <w:p w:rsidR="00EE2F0A" w:rsidRPr="007B350B" w:rsidRDefault="00EE2F0A" w:rsidP="00E6156B">
                <w:pPr>
                  <w:ind w:left="171"/>
                  <w:jc w:val="right"/>
                  <w:rPr>
                    <w:rFonts w:asciiTheme="majorHAnsi" w:hAnsiTheme="majorHAnsi"/>
                    <w:sz w:val="22"/>
                    <w:szCs w:val="22"/>
                    <w:lang w:val="en-GB"/>
                  </w:rPr>
                </w:pPr>
                <w:r w:rsidRPr="007B350B">
                  <w:rPr>
                    <w:rFonts w:asciiTheme="majorHAnsi" w:hAnsiTheme="majorHAnsi"/>
                    <w:sz w:val="22"/>
                    <w:szCs w:val="22"/>
                    <w:lang w:val="en-GB"/>
                  </w:rPr>
                  <w:t>0.00000001</w:t>
                </w:r>
              </w:p>
            </w:tc>
          </w:tr>
          <w:tr w:rsidR="00EE2F0A" w:rsidRPr="007B350B" w:rsidTr="00E6156B">
            <w:trPr>
              <w:trHeight w:val="57"/>
            </w:trPr>
            <w:tc>
              <w:tcPr>
                <w:tcW w:w="727" w:type="dxa"/>
                <w:vAlign w:val="center"/>
              </w:tcPr>
              <w:p w:rsidR="00EE2F0A" w:rsidRPr="007B350B" w:rsidRDefault="00EE2F0A" w:rsidP="00E6156B">
                <w:pPr>
                  <w:ind w:left="64"/>
                  <w:jc w:val="right"/>
                  <w:rPr>
                    <w:rFonts w:asciiTheme="majorHAnsi" w:hAnsiTheme="majorHAnsi"/>
                    <w:sz w:val="22"/>
                    <w:szCs w:val="22"/>
                    <w:lang w:val="en-GB"/>
                  </w:rPr>
                </w:pPr>
                <w:r w:rsidRPr="007B350B">
                  <w:rPr>
                    <w:rFonts w:asciiTheme="majorHAnsi" w:hAnsiTheme="majorHAnsi"/>
                    <w:sz w:val="22"/>
                    <w:szCs w:val="22"/>
                    <w:lang w:val="en-GB"/>
                  </w:rPr>
                  <w:t>6</w:t>
                </w:r>
              </w:p>
            </w:tc>
            <w:tc>
              <w:tcPr>
                <w:tcW w:w="1460"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90.0000</w:t>
                </w:r>
              </w:p>
            </w:tc>
            <w:tc>
              <w:tcPr>
                <w:tcW w:w="1984"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0.23520018</w:t>
                </w:r>
              </w:p>
            </w:tc>
            <w:tc>
              <w:tcPr>
                <w:tcW w:w="1701"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0.23520017</w:t>
                </w:r>
              </w:p>
            </w:tc>
            <w:tc>
              <w:tcPr>
                <w:tcW w:w="1843" w:type="dxa"/>
                <w:vAlign w:val="center"/>
              </w:tcPr>
              <w:p w:rsidR="00EE2F0A" w:rsidRPr="007B350B" w:rsidRDefault="00EE2F0A" w:rsidP="00E6156B">
                <w:pPr>
                  <w:ind w:left="106"/>
                  <w:jc w:val="right"/>
                  <w:rPr>
                    <w:rFonts w:asciiTheme="majorHAnsi" w:hAnsiTheme="majorHAnsi"/>
                    <w:sz w:val="22"/>
                    <w:szCs w:val="22"/>
                    <w:lang w:val="en-GB"/>
                  </w:rPr>
                </w:pPr>
                <w:r w:rsidRPr="007B350B">
                  <w:rPr>
                    <w:rFonts w:asciiTheme="majorHAnsi" w:hAnsiTheme="majorHAnsi"/>
                    <w:sz w:val="22"/>
                    <w:szCs w:val="22"/>
                    <w:lang w:val="en-GB"/>
                  </w:rPr>
                  <w:t>0.00000001</w:t>
                </w:r>
              </w:p>
            </w:tc>
          </w:tr>
          <w:tr w:rsidR="00EE2F0A" w:rsidRPr="007B350B" w:rsidTr="00E6156B">
            <w:trPr>
              <w:trHeight w:val="57"/>
            </w:trPr>
            <w:tc>
              <w:tcPr>
                <w:tcW w:w="727" w:type="dxa"/>
                <w:vAlign w:val="center"/>
              </w:tcPr>
              <w:p w:rsidR="00EE2F0A" w:rsidRPr="007B350B" w:rsidRDefault="00EE2F0A" w:rsidP="00E6156B">
                <w:pPr>
                  <w:ind w:left="64"/>
                  <w:jc w:val="right"/>
                  <w:rPr>
                    <w:rFonts w:asciiTheme="majorHAnsi" w:hAnsiTheme="majorHAnsi"/>
                    <w:sz w:val="22"/>
                    <w:szCs w:val="22"/>
                    <w:lang w:val="en-GB"/>
                  </w:rPr>
                </w:pPr>
                <w:r w:rsidRPr="007B350B">
                  <w:rPr>
                    <w:rFonts w:asciiTheme="majorHAnsi" w:hAnsiTheme="majorHAnsi"/>
                    <w:sz w:val="22"/>
                    <w:szCs w:val="22"/>
                    <w:lang w:val="en-GB"/>
                  </w:rPr>
                  <w:t>7</w:t>
                </w:r>
              </w:p>
            </w:tc>
            <w:tc>
              <w:tcPr>
                <w:tcW w:w="1460"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100.0000</w:t>
                </w:r>
              </w:p>
            </w:tc>
            <w:tc>
              <w:tcPr>
                <w:tcW w:w="1984"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0.01984917</w:t>
                </w:r>
              </w:p>
            </w:tc>
            <w:tc>
              <w:tcPr>
                <w:tcW w:w="1701"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0.01984917</w:t>
                </w:r>
              </w:p>
            </w:tc>
            <w:tc>
              <w:tcPr>
                <w:tcW w:w="1843" w:type="dxa"/>
                <w:vAlign w:val="center"/>
              </w:tcPr>
              <w:p w:rsidR="00EE2F0A" w:rsidRPr="007B350B" w:rsidRDefault="00EE2F0A" w:rsidP="00E6156B">
                <w:pPr>
                  <w:ind w:left="106"/>
                  <w:jc w:val="right"/>
                  <w:rPr>
                    <w:rFonts w:asciiTheme="majorHAnsi" w:hAnsiTheme="majorHAnsi"/>
                    <w:sz w:val="22"/>
                    <w:szCs w:val="22"/>
                    <w:lang w:val="en-GB"/>
                  </w:rPr>
                </w:pPr>
                <w:r w:rsidRPr="007B350B">
                  <w:rPr>
                    <w:rFonts w:asciiTheme="majorHAnsi" w:hAnsiTheme="majorHAnsi"/>
                    <w:sz w:val="22"/>
                    <w:szCs w:val="22"/>
                    <w:lang w:val="en-GB"/>
                  </w:rPr>
                  <w:t>0.00000000</w:t>
                </w:r>
              </w:p>
            </w:tc>
          </w:tr>
          <w:tr w:rsidR="00EE2F0A" w:rsidRPr="007B350B" w:rsidTr="00E6156B">
            <w:trPr>
              <w:trHeight w:val="57"/>
            </w:trPr>
            <w:tc>
              <w:tcPr>
                <w:tcW w:w="727" w:type="dxa"/>
                <w:vAlign w:val="center"/>
              </w:tcPr>
              <w:p w:rsidR="00EE2F0A" w:rsidRPr="007B350B" w:rsidRDefault="00EE2F0A" w:rsidP="00E6156B">
                <w:pPr>
                  <w:ind w:left="64"/>
                  <w:jc w:val="right"/>
                  <w:rPr>
                    <w:rFonts w:asciiTheme="majorHAnsi" w:hAnsiTheme="majorHAnsi"/>
                    <w:sz w:val="22"/>
                    <w:szCs w:val="22"/>
                    <w:lang w:val="en-GB"/>
                  </w:rPr>
                </w:pPr>
                <w:r w:rsidRPr="007B350B">
                  <w:rPr>
                    <w:rFonts w:asciiTheme="majorHAnsi" w:hAnsiTheme="majorHAnsi"/>
                    <w:sz w:val="22"/>
                    <w:szCs w:val="22"/>
                    <w:lang w:val="en-GB"/>
                  </w:rPr>
                  <w:t>8</w:t>
                </w:r>
              </w:p>
            </w:tc>
            <w:tc>
              <w:tcPr>
                <w:tcW w:w="1460"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140.0000</w:t>
                </w:r>
              </w:p>
            </w:tc>
            <w:tc>
              <w:tcPr>
                <w:tcW w:w="1984"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0.38443597</w:t>
                </w:r>
              </w:p>
            </w:tc>
            <w:tc>
              <w:tcPr>
                <w:tcW w:w="1701"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0.38443597</w:t>
                </w:r>
              </w:p>
            </w:tc>
            <w:tc>
              <w:tcPr>
                <w:tcW w:w="1843" w:type="dxa"/>
                <w:vAlign w:val="center"/>
              </w:tcPr>
              <w:p w:rsidR="00EE2F0A" w:rsidRPr="007B350B" w:rsidRDefault="00EE2F0A" w:rsidP="00E6156B">
                <w:pPr>
                  <w:ind w:left="149"/>
                  <w:jc w:val="right"/>
                  <w:rPr>
                    <w:rFonts w:asciiTheme="majorHAnsi" w:hAnsiTheme="majorHAnsi"/>
                    <w:sz w:val="22"/>
                    <w:szCs w:val="22"/>
                    <w:lang w:val="en-GB"/>
                  </w:rPr>
                </w:pPr>
                <w:r w:rsidRPr="007B350B">
                  <w:rPr>
                    <w:rFonts w:asciiTheme="majorHAnsi" w:hAnsiTheme="majorHAnsi"/>
                    <w:sz w:val="22"/>
                    <w:szCs w:val="22"/>
                    <w:lang w:val="en-GB"/>
                  </w:rPr>
                  <w:t>0.00000001</w:t>
                </w:r>
              </w:p>
            </w:tc>
          </w:tr>
          <w:tr w:rsidR="00EE2F0A" w:rsidRPr="007B350B" w:rsidTr="00E6156B">
            <w:trPr>
              <w:trHeight w:val="57"/>
            </w:trPr>
            <w:tc>
              <w:tcPr>
                <w:tcW w:w="727" w:type="dxa"/>
                <w:vAlign w:val="center"/>
              </w:tcPr>
              <w:p w:rsidR="00EE2F0A" w:rsidRPr="007B350B" w:rsidRDefault="00EE2F0A" w:rsidP="00E6156B">
                <w:pPr>
                  <w:ind w:left="64"/>
                  <w:jc w:val="right"/>
                  <w:rPr>
                    <w:rFonts w:asciiTheme="majorHAnsi" w:hAnsiTheme="majorHAnsi"/>
                    <w:sz w:val="22"/>
                    <w:szCs w:val="22"/>
                    <w:lang w:val="en-GB"/>
                  </w:rPr>
                </w:pPr>
                <w:r w:rsidRPr="007B350B">
                  <w:rPr>
                    <w:rFonts w:asciiTheme="majorHAnsi" w:hAnsiTheme="majorHAnsi"/>
                    <w:sz w:val="22"/>
                    <w:szCs w:val="22"/>
                    <w:lang w:val="en-GB"/>
                  </w:rPr>
                  <w:t>9</w:t>
                </w:r>
              </w:p>
            </w:tc>
            <w:tc>
              <w:tcPr>
                <w:tcW w:w="1460"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200.0000</w:t>
                </w:r>
              </w:p>
            </w:tc>
            <w:tc>
              <w:tcPr>
                <w:tcW w:w="1984"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-0.23853294</w:t>
                </w:r>
              </w:p>
            </w:tc>
            <w:tc>
              <w:tcPr>
                <w:tcW w:w="1701"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-0.23853293</w:t>
                </w:r>
              </w:p>
            </w:tc>
            <w:tc>
              <w:tcPr>
                <w:tcW w:w="1843" w:type="dxa"/>
                <w:vAlign w:val="center"/>
              </w:tcPr>
              <w:p w:rsidR="00EE2F0A" w:rsidRPr="007B350B" w:rsidRDefault="00EE2F0A" w:rsidP="00E6156B">
                <w:pPr>
                  <w:ind w:left="235"/>
                  <w:jc w:val="right"/>
                  <w:rPr>
                    <w:rFonts w:asciiTheme="majorHAnsi" w:hAnsiTheme="majorHAnsi"/>
                    <w:sz w:val="22"/>
                    <w:szCs w:val="22"/>
                    <w:lang w:val="en-GB"/>
                  </w:rPr>
                </w:pPr>
                <w:r w:rsidRPr="007B350B">
                  <w:rPr>
                    <w:rFonts w:asciiTheme="majorHAnsi" w:hAnsiTheme="majorHAnsi"/>
                    <w:sz w:val="22"/>
                    <w:szCs w:val="22"/>
                    <w:lang w:val="en-GB"/>
                  </w:rPr>
                  <w:t>0.00000001</w:t>
                </w:r>
              </w:p>
            </w:tc>
          </w:tr>
          <w:tr w:rsidR="00EE2F0A" w:rsidRPr="007B350B" w:rsidTr="00E6156B">
            <w:trPr>
              <w:trHeight w:val="57"/>
            </w:trPr>
            <w:tc>
              <w:tcPr>
                <w:tcW w:w="727" w:type="dxa"/>
                <w:vAlign w:val="center"/>
              </w:tcPr>
              <w:p w:rsidR="00EE2F0A" w:rsidRPr="007B350B" w:rsidRDefault="00EE2F0A" w:rsidP="00E6156B">
                <w:pPr>
                  <w:ind w:left="64"/>
                  <w:jc w:val="right"/>
                  <w:rPr>
                    <w:rFonts w:asciiTheme="majorHAnsi" w:hAnsiTheme="majorHAnsi"/>
                    <w:sz w:val="22"/>
                    <w:szCs w:val="22"/>
                    <w:lang w:val="en-GB"/>
                  </w:rPr>
                </w:pPr>
                <w:r w:rsidRPr="007B350B">
                  <w:rPr>
                    <w:rFonts w:asciiTheme="majorHAnsi" w:hAnsiTheme="majorHAnsi"/>
                    <w:sz w:val="22"/>
                    <w:szCs w:val="22"/>
                    <w:lang w:val="en-GB"/>
                  </w:rPr>
                  <w:t>10</w:t>
                </w:r>
              </w:p>
            </w:tc>
            <w:tc>
              <w:tcPr>
                <w:tcW w:w="1460"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300.0000</w:t>
                </w:r>
              </w:p>
            </w:tc>
            <w:tc>
              <w:tcPr>
                <w:tcW w:w="1984"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-0.36680641</w:t>
                </w:r>
              </w:p>
            </w:tc>
            <w:tc>
              <w:tcPr>
                <w:tcW w:w="1701" w:type="dxa"/>
                <w:vAlign w:val="center"/>
              </w:tcPr>
              <w:p w:rsidR="00EE2F0A" w:rsidRPr="007B350B" w:rsidRDefault="00EE2F0A" w:rsidP="00E6156B">
                <w:pPr>
                  <w:jc w:val="right"/>
                  <w:rPr>
                    <w:rFonts w:asciiTheme="majorHAnsi" w:hAnsiTheme="majorHAnsi"/>
                    <w:sz w:val="22"/>
                    <w:szCs w:val="22"/>
                    <w:lang w:val="en-GB"/>
                  </w:rPr>
                </w:pPr>
                <w:r w:rsidRPr="007B350B">
                  <w:rPr>
                    <w:rFonts w:asciiTheme="majorHAnsi" w:hAnsiTheme="majorHAnsi"/>
                    <w:sz w:val="22"/>
                    <w:szCs w:val="22"/>
                    <w:lang w:val="en-GB"/>
                  </w:rPr>
                  <w:t>-0.36680641</w:t>
                </w:r>
              </w:p>
            </w:tc>
            <w:tc>
              <w:tcPr>
                <w:tcW w:w="1843" w:type="dxa"/>
                <w:vAlign w:val="center"/>
              </w:tcPr>
              <w:p w:rsidR="00EE2F0A" w:rsidRPr="007B350B" w:rsidRDefault="00EE2F0A" w:rsidP="00E6156B">
                <w:pPr>
                  <w:ind w:left="235"/>
                  <w:jc w:val="right"/>
                  <w:rPr>
                    <w:rFonts w:asciiTheme="majorHAnsi" w:hAnsiTheme="majorHAnsi"/>
                    <w:sz w:val="22"/>
                    <w:szCs w:val="22"/>
                    <w:lang w:val="en-GB"/>
                  </w:rPr>
                </w:pPr>
                <w:r w:rsidRPr="007B350B">
                  <w:rPr>
                    <w:rFonts w:asciiTheme="majorHAnsi" w:hAnsiTheme="majorHAnsi"/>
                    <w:sz w:val="22"/>
                    <w:szCs w:val="22"/>
                    <w:lang w:val="en-GB"/>
                  </w:rPr>
                  <w:t>0.00000000</w:t>
                </w:r>
              </w:p>
            </w:tc>
          </w:tr>
        </w:tbl>
        <w:p w:rsidR="00EE2F0A" w:rsidRPr="00B95FF0" w:rsidRDefault="00EE2F0A" w:rsidP="00EE2F0A">
          <w:pPr>
            <w:rPr>
              <w:rFonts w:asciiTheme="majorHAnsi" w:hAnsiTheme="majorHAnsi"/>
              <w:sz w:val="24"/>
              <w:szCs w:val="24"/>
              <w:u w:val="single"/>
              <w:lang w:val="en-GB"/>
            </w:rPr>
          </w:pPr>
        </w:p>
        <w:p w:rsidR="00EE2F0A" w:rsidRPr="00B95FF0" w:rsidRDefault="00EE2F0A" w:rsidP="00EE2F0A">
          <w:pPr>
            <w:ind w:firstLine="709"/>
            <w:jc w:val="both"/>
            <w:rPr>
              <w:rFonts w:asciiTheme="majorHAnsi" w:eastAsiaTheme="minorEastAsia" w:hAnsiTheme="majorHAnsi"/>
              <w:sz w:val="24"/>
              <w:szCs w:val="24"/>
              <w:lang w:val="id-ID"/>
            </w:rPr>
          </w:pPr>
          <w:r>
            <w:rPr>
              <w:rFonts w:asciiTheme="majorHAnsi" w:eastAsiaTheme="minorEastAsia" w:hAnsiTheme="majorHAnsi"/>
              <w:sz w:val="24"/>
              <w:szCs w:val="24"/>
              <w:lang w:val="en-GB"/>
            </w:rPr>
            <w:t xml:space="preserve">Pada Tabel </w:t>
          </w:r>
          <w:r w:rsidRPr="00B95FF0">
            <w:rPr>
              <w:rFonts w:asciiTheme="majorHAnsi" w:eastAsiaTheme="minorEastAsia" w:hAnsiTheme="majorHAnsi"/>
              <w:sz w:val="24"/>
              <w:szCs w:val="24"/>
              <w:lang w:val="en-GB"/>
            </w:rPr>
            <w:t>4 dapat ditunju</w:t>
          </w:r>
          <w:r>
            <w:rPr>
              <w:rFonts w:asciiTheme="majorHAnsi" w:eastAsiaTheme="minorEastAsia" w:hAnsiTheme="majorHAnsi"/>
              <w:sz w:val="24"/>
              <w:szCs w:val="24"/>
              <w:lang w:val="en-GB"/>
            </w:rPr>
            <w:t xml:space="preserve">kkan nilai galat dari </w:t>
          </w:r>
          <w:proofErr w:type="gramStart"/>
          <w:r>
            <w:rPr>
              <w:rFonts w:asciiTheme="majorHAnsi" w:eastAsiaTheme="minorEastAsia" w:hAnsiTheme="majorHAnsi"/>
              <w:sz w:val="24"/>
              <w:szCs w:val="24"/>
              <w:lang w:val="en-GB"/>
            </w:rPr>
            <w:t>persamaan</w:t>
          </w:r>
          <w:r w:rsidRPr="00B95FF0">
            <w:rPr>
              <w:rFonts w:asciiTheme="majorHAnsi" w:hAnsiTheme="majorHAnsi"/>
              <w:sz w:val="24"/>
              <w:szCs w:val="24"/>
              <w:lang w:val="en-GB"/>
            </w:rPr>
            <w:t xml:space="preserve"> </w:t>
          </w:r>
          <w:proofErr w:type="gramEnd"/>
          <m:oMath>
            <m:r>
              <w:rPr>
                <w:rFonts w:ascii="Cambria Math" w:eastAsiaTheme="minorEastAsia" w:hAnsi="Cambria Math"/>
                <w:sz w:val="24"/>
                <w:szCs w:val="24"/>
                <w:lang w:val="en-GB"/>
              </w:rPr>
              <m:t>θ(t)</m:t>
            </m:r>
          </m:oMath>
          <w:r w:rsidRPr="00B95FF0">
            <w:rPr>
              <w:rFonts w:asciiTheme="majorHAnsi" w:eastAsiaTheme="minorEastAsia" w:hAnsiTheme="majorHAnsi"/>
              <w:sz w:val="24"/>
              <w:szCs w:val="24"/>
              <w:lang w:val="en-GB"/>
            </w:rPr>
            <w:t xml:space="preserve">, dengan tabel </w:t>
          </w:r>
          <m:oMath>
            <m:d>
              <m:dPr>
                <m:begChr m:val="|"/>
                <m:endChr m:val="|"/>
                <m:ctrlPr>
                  <w:rPr>
                    <w:rFonts w:ascii="Cambria Math" w:eastAsiaTheme="minorEastAsia" w:hAnsi="Cambria Math"/>
                    <w:i/>
                    <w:sz w:val="24"/>
                    <w:szCs w:val="24"/>
                    <w:lang w:val="en-GB"/>
                  </w:rPr>
                </m:ctrlPr>
              </m:dPr>
              <m:e>
                <m:acc>
                  <m:accPr>
                    <m:chr m:val="̅"/>
                    <m:ctrlPr>
                      <w:rPr>
                        <w:rFonts w:ascii="Cambria Math" w:eastAsiaTheme="minorEastAsia" w:hAnsi="Cambria Math"/>
                        <w:i/>
                        <w:sz w:val="24"/>
                        <w:szCs w:val="24"/>
                        <w:lang w:val="en-GB"/>
                      </w:rPr>
                    </m:ctrlPr>
                  </m:accPr>
                  <m:e>
                    <m:r>
                      <m:rPr>
                        <m:sty m:val="p"/>
                      </m:rPr>
                      <w:rPr>
                        <w:rFonts w:ascii="Cambria Math" w:hAnsi="Cambria Math"/>
                        <w:sz w:val="24"/>
                        <w:szCs w:val="24"/>
                        <w:lang w:val="en-GB"/>
                      </w:rPr>
                      <m:t xml:space="preserve"> </m:t>
                    </m:r>
                    <m:r>
                      <w:rPr>
                        <w:rFonts w:ascii="Cambria Math" w:eastAsiaTheme="minorEastAsia" w:hAnsi="Cambria Math"/>
                        <w:sz w:val="24"/>
                        <w:szCs w:val="24"/>
                        <w:lang w:val="en-GB"/>
                      </w:rPr>
                      <m:t>θ</m:t>
                    </m:r>
                  </m:e>
                </m:acc>
                <m:r>
                  <w:rPr>
                    <w:rFonts w:ascii="Cambria Math" w:eastAsiaTheme="minorEastAsia" w:hAnsi="Cambria Math"/>
                    <w:sz w:val="24"/>
                    <w:szCs w:val="24"/>
                    <w:lang w:val="en-GB"/>
                  </w:rPr>
                  <m:t>(t)-</m:t>
                </m:r>
                <m:r>
                  <m:rPr>
                    <m:sty m:val="p"/>
                  </m:rPr>
                  <w:rPr>
                    <w:rFonts w:ascii="Cambria Math" w:hAnsi="Cambria Math"/>
                    <w:sz w:val="24"/>
                    <w:szCs w:val="24"/>
                    <w:lang w:val="en-GB"/>
                  </w:rPr>
                  <m:t xml:space="preserve"> </m:t>
                </m:r>
                <m:r>
                  <w:rPr>
                    <w:rFonts w:ascii="Cambria Math" w:eastAsiaTheme="minorEastAsia" w:hAnsi="Cambria Math"/>
                    <w:sz w:val="24"/>
                    <w:szCs w:val="24"/>
                    <w:lang w:val="en-GB"/>
                  </w:rPr>
                  <m:t>θ'(t)</m:t>
                </m:r>
              </m:e>
            </m:d>
          </m:oMath>
          <w:r w:rsidRPr="00B95FF0">
            <w:rPr>
              <w:rFonts w:asciiTheme="majorHAnsi" w:eastAsiaTheme="minorEastAsia" w:hAnsiTheme="majorHAnsi"/>
              <w:sz w:val="24"/>
              <w:szCs w:val="24"/>
              <w:lang w:val="en-GB"/>
            </w:rPr>
            <w:t xml:space="preserve"> sebagai nilai galat dari persamaan </w:t>
          </w:r>
          <m:oMath>
            <m:r>
              <w:rPr>
                <w:rFonts w:ascii="Cambria Math" w:eastAsiaTheme="minorEastAsia" w:hAnsi="Cambria Math"/>
                <w:sz w:val="24"/>
                <w:szCs w:val="24"/>
                <w:lang w:val="en-GB"/>
              </w:rPr>
              <m:t>θ(t)</m:t>
            </m:r>
          </m:oMath>
          <w:r w:rsidRPr="00B95FF0">
            <w:rPr>
              <w:rFonts w:asciiTheme="majorHAnsi" w:eastAsiaTheme="minorEastAsia" w:hAnsiTheme="majorHAnsi"/>
              <w:sz w:val="24"/>
              <w:szCs w:val="24"/>
              <w:lang w:val="en-GB"/>
            </w:rPr>
            <w:t>,</w:t>
          </w:r>
          <w:r w:rsidRPr="00B95FF0">
            <w:rPr>
              <w:rFonts w:asciiTheme="majorHAnsi" w:eastAsiaTheme="minorEastAsia" w:hAnsiTheme="majorHAnsi"/>
              <w:sz w:val="24"/>
              <w:szCs w:val="24"/>
              <w:lang w:val="id-ID"/>
            </w:rPr>
            <w:t xml:space="preserve"> </w:t>
          </w:r>
          <w:r w:rsidRPr="00B95FF0">
            <w:rPr>
              <w:rFonts w:asciiTheme="majorHAnsi" w:eastAsiaTheme="minorEastAsia" w:hAnsiTheme="majorHAnsi"/>
              <w:sz w:val="24"/>
              <w:szCs w:val="24"/>
              <w:lang w:val="en-GB"/>
            </w:rPr>
            <w:t>Maka dapat digambarkan grafik dari nilai galat tersebut</w:t>
          </w:r>
          <w:r w:rsidRPr="00B95FF0">
            <w:rPr>
              <w:rFonts w:asciiTheme="majorHAnsi" w:eastAsiaTheme="minorEastAsia" w:hAnsiTheme="majorHAnsi"/>
              <w:sz w:val="24"/>
              <w:szCs w:val="24"/>
              <w:lang w:val="id-ID"/>
            </w:rPr>
            <w:t>:</w:t>
          </w:r>
        </w:p>
        <w:p w:rsidR="00EE2F0A" w:rsidRPr="00B95FF0" w:rsidRDefault="00EE2F0A" w:rsidP="00EE2F0A">
          <w:pPr>
            <w:ind w:firstLine="567"/>
            <w:rPr>
              <w:rFonts w:asciiTheme="majorHAnsi" w:hAnsiTheme="majorHAnsi"/>
              <w:sz w:val="24"/>
              <w:szCs w:val="24"/>
              <w:u w:val="single"/>
              <w:lang w:val="id-ID"/>
            </w:rPr>
          </w:pPr>
        </w:p>
        <w:p w:rsidR="00EE2F0A" w:rsidRPr="00B95FF0" w:rsidRDefault="00EE2F0A" w:rsidP="00EE2F0A">
          <w:pPr>
            <w:ind w:firstLine="709"/>
            <w:jc w:val="center"/>
            <w:rPr>
              <w:rFonts w:asciiTheme="majorHAnsi" w:eastAsiaTheme="minorEastAsia" w:hAnsiTheme="majorHAnsi"/>
              <w:sz w:val="24"/>
              <w:szCs w:val="24"/>
              <w:lang w:val="en-GB"/>
            </w:rPr>
          </w:pPr>
          <w:r w:rsidRPr="00B95FF0">
            <w:rPr>
              <w:rFonts w:asciiTheme="majorHAnsi" w:hAnsiTheme="majorHAnsi"/>
              <w:noProof/>
              <w:sz w:val="24"/>
              <w:szCs w:val="24"/>
              <w:lang w:val="id-ID" w:eastAsia="id-ID"/>
            </w:rPr>
            <w:drawing>
              <wp:inline distT="0" distB="0" distL="0" distR="0" wp14:anchorId="1386E493" wp14:editId="38FBA548">
                <wp:extent cx="2733727" cy="16464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396" t="14791" r="17223" b="19318"/>
                        <a:stretch/>
                      </pic:blipFill>
                      <pic:spPr bwMode="auto">
                        <a:xfrm>
                          <a:off x="0" y="0"/>
                          <a:ext cx="2747084" cy="1654509"/>
                        </a:xfrm>
                        <a:prstGeom prst="rect">
                          <a:avLst/>
                        </a:prstGeom>
                        <a:ln>
                          <a:noFill/>
                        </a:ln>
                        <a:extLst>
                          <a:ext uri="{53640926-AAD7-44D8-BBD7-CCE9431645EC}">
                            <a14:shadowObscured xmlns:a14="http://schemas.microsoft.com/office/drawing/2010/main"/>
                          </a:ext>
                        </a:extLst>
                      </pic:spPr>
                    </pic:pic>
                  </a:graphicData>
                </a:graphic>
              </wp:inline>
            </w:drawing>
          </w:r>
        </w:p>
        <w:p w:rsidR="00EE2F0A" w:rsidRPr="007B350B" w:rsidRDefault="00EE2F0A" w:rsidP="00EE2F0A">
          <w:pPr>
            <w:pStyle w:val="Caption"/>
            <w:rPr>
              <w:rFonts w:eastAsiaTheme="minorEastAsia"/>
              <w:szCs w:val="24"/>
              <w:lang w:val="id-ID"/>
            </w:rPr>
          </w:pPr>
          <w:bookmarkStart w:id="11" w:name="_Toc89694135"/>
          <w:r w:rsidRPr="00B95FF0">
            <w:rPr>
              <w:szCs w:val="24"/>
            </w:rPr>
            <w:t xml:space="preserve">Gambar </w:t>
          </w:r>
          <w:r w:rsidRPr="00B95FF0">
            <w:rPr>
              <w:szCs w:val="24"/>
            </w:rPr>
            <w:fldChar w:fldCharType="begin"/>
          </w:r>
          <w:r w:rsidRPr="00B95FF0">
            <w:rPr>
              <w:szCs w:val="24"/>
            </w:rPr>
            <w:instrText xml:space="preserve"> SEQ Gambar \* ARABIC </w:instrText>
          </w:r>
          <w:r w:rsidRPr="00B95FF0">
            <w:rPr>
              <w:szCs w:val="24"/>
            </w:rPr>
            <w:fldChar w:fldCharType="separate"/>
          </w:r>
          <w:r w:rsidRPr="00B95FF0">
            <w:rPr>
              <w:noProof/>
              <w:szCs w:val="24"/>
            </w:rPr>
            <w:t>5</w:t>
          </w:r>
          <w:r w:rsidRPr="00B95FF0">
            <w:rPr>
              <w:noProof/>
              <w:szCs w:val="24"/>
            </w:rPr>
            <w:fldChar w:fldCharType="end"/>
          </w:r>
          <w:r w:rsidRPr="00B95FF0">
            <w:rPr>
              <w:rFonts w:eastAsiaTheme="minorEastAsia"/>
              <w:szCs w:val="24"/>
              <w:lang w:val="id-ID"/>
            </w:rPr>
            <w:t xml:space="preserve"> </w:t>
          </w:r>
          <w:r w:rsidRPr="00B95FF0">
            <w:rPr>
              <w:rFonts w:eastAsiaTheme="minorEastAsia"/>
              <w:szCs w:val="24"/>
              <w:lang w:val="en-GB"/>
            </w:rPr>
            <w:t xml:space="preserve">Galat nilai </w:t>
          </w:r>
          <m:oMath>
            <m:r>
              <w:rPr>
                <w:rFonts w:ascii="Cambria Math" w:eastAsiaTheme="minorEastAsia" w:hAnsi="Cambria Math"/>
                <w:szCs w:val="24"/>
                <w:lang w:val="en-GB"/>
              </w:rPr>
              <m:t>θ(</m:t>
            </m:r>
            <m:r>
              <m:rPr>
                <m:sty m:val="bi"/>
              </m:rPr>
              <w:rPr>
                <w:rFonts w:ascii="Cambria Math" w:eastAsiaTheme="minorEastAsia" w:hAnsi="Cambria Math"/>
                <w:szCs w:val="24"/>
                <w:lang w:val="en-GB"/>
              </w:rPr>
              <m:t>t</m:t>
            </m:r>
            <m:r>
              <w:rPr>
                <w:rFonts w:ascii="Cambria Math" w:eastAsiaTheme="minorEastAsia" w:hAnsi="Cambria Math"/>
                <w:szCs w:val="24"/>
                <w:lang w:val="en-GB"/>
              </w:rPr>
              <m:t>)</m:t>
            </m:r>
          </m:oMath>
          <w:bookmarkEnd w:id="11"/>
          <w:r>
            <w:rPr>
              <w:rFonts w:eastAsiaTheme="minorEastAsia"/>
              <w:szCs w:val="24"/>
              <w:lang w:val="id-ID"/>
            </w:rPr>
            <w:t xml:space="preserve"> yang Fluktuatif dar Waktu ke Waktu</w:t>
          </w:r>
        </w:p>
        <w:p w:rsidR="00EE2F0A" w:rsidRPr="007B350B" w:rsidRDefault="00EE2F0A" w:rsidP="00EE2F0A">
          <w:pPr>
            <w:rPr>
              <w:rFonts w:asciiTheme="majorHAnsi" w:hAnsiTheme="majorHAnsi"/>
              <w:sz w:val="24"/>
              <w:szCs w:val="24"/>
              <w:lang w:val="id-ID"/>
            </w:rPr>
          </w:pPr>
        </w:p>
        <w:p w:rsidR="00EE2F0A" w:rsidRPr="00B95FF0" w:rsidRDefault="00EE2F0A" w:rsidP="00EE2F0A">
          <w:pPr>
            <w:pStyle w:val="Heading1"/>
            <w:rPr>
              <w:rFonts w:asciiTheme="majorHAnsi" w:hAnsiTheme="majorHAnsi"/>
              <w:szCs w:val="24"/>
            </w:rPr>
          </w:pPr>
          <w:r w:rsidRPr="00B95FF0">
            <w:rPr>
              <w:rFonts w:asciiTheme="majorHAnsi" w:hAnsiTheme="majorHAnsi"/>
              <w:szCs w:val="24"/>
            </w:rPr>
            <w:t>KESIMPULAN</w:t>
          </w:r>
        </w:p>
        <w:p w:rsidR="00EE2F0A" w:rsidRPr="00B95FF0" w:rsidRDefault="00EE2F0A" w:rsidP="00EE2F0A">
          <w:pPr>
            <w:spacing w:after="240"/>
            <w:ind w:firstLine="720"/>
            <w:jc w:val="both"/>
            <w:rPr>
              <w:rFonts w:asciiTheme="majorHAnsi" w:hAnsiTheme="majorHAnsi" w:cstheme="majorBidi"/>
              <w:sz w:val="24"/>
              <w:szCs w:val="24"/>
              <w:lang w:val="en-US"/>
            </w:rPr>
          </w:pPr>
          <w:r w:rsidRPr="00B95FF0">
            <w:rPr>
              <w:rFonts w:asciiTheme="majorHAnsi" w:hAnsiTheme="majorHAnsi" w:cstheme="majorBidi"/>
              <w:sz w:val="24"/>
              <w:szCs w:val="24"/>
              <w:lang w:val="en-US"/>
            </w:rPr>
            <w:t>Berdasarkan penelitian di atas dapat disimpulkan bahwa:</w:t>
          </w:r>
        </w:p>
        <w:p w:rsidR="00EE2F0A" w:rsidRPr="007B350B" w:rsidRDefault="00EE2F0A" w:rsidP="00EE2F0A">
          <w:pPr>
            <w:spacing w:after="240"/>
            <w:ind w:firstLine="720"/>
            <w:jc w:val="both"/>
            <w:rPr>
              <w:rFonts w:asciiTheme="majorHAnsi" w:hAnsiTheme="majorHAnsi" w:cstheme="majorBidi"/>
              <w:sz w:val="24"/>
              <w:szCs w:val="24"/>
              <w:lang w:val="id-ID"/>
            </w:rPr>
          </w:pPr>
          <w:r w:rsidRPr="007B350B">
            <w:rPr>
              <w:rFonts w:asciiTheme="majorHAnsi" w:eastAsia="SimSun" w:hAnsiTheme="majorHAnsi"/>
              <w:bCs/>
              <w:sz w:val="24"/>
              <w:szCs w:val="24"/>
              <w:lang w:val="id-ID"/>
            </w:rPr>
            <w:t xml:space="preserve">Simulasi pertama dilakukan ketika </w:t>
          </w:r>
          <m:oMath>
            <m:r>
              <w:rPr>
                <w:rFonts w:ascii="Cambria Math" w:eastAsia="SimSun" w:hAnsi="Cambria Math"/>
                <w:sz w:val="24"/>
                <w:szCs w:val="24"/>
                <w:lang w:val="id-ID"/>
              </w:rPr>
              <m:t>h=1</m:t>
            </m:r>
          </m:oMath>
          <w:r w:rsidRPr="007B350B">
            <w:rPr>
              <w:rFonts w:asciiTheme="majorHAnsi" w:eastAsia="SimSun" w:hAnsiTheme="majorHAnsi"/>
              <w:bCs/>
              <w:sz w:val="24"/>
              <w:szCs w:val="24"/>
              <w:lang w:val="id-ID"/>
            </w:rPr>
            <w:t xml:space="preserve">, </w:t>
          </w:r>
          <w:r w:rsidRPr="007B350B">
            <w:rPr>
              <w:rFonts w:asciiTheme="majorHAnsi" w:eastAsia="SimSun" w:hAnsiTheme="majorHAnsi"/>
              <w:bCs/>
              <w:sz w:val="24"/>
              <w:szCs w:val="24"/>
            </w:rPr>
            <w:t>selisih</w:t>
          </w:r>
          <w:r w:rsidRPr="007B350B">
            <w:rPr>
              <w:rFonts w:asciiTheme="majorHAnsi" w:eastAsia="SimSun" w:hAnsiTheme="majorHAnsi"/>
              <w:bCs/>
              <w:sz w:val="24"/>
              <w:szCs w:val="24"/>
              <w:lang w:val="id-ID"/>
            </w:rPr>
            <w:t xml:space="preserve"> nilai</w:t>
          </w:r>
          <w:r w:rsidRPr="007B350B">
            <w:rPr>
              <w:rFonts w:asciiTheme="majorHAnsi" w:eastAsia="SimSun" w:hAnsiTheme="majorHAnsi"/>
              <w:bCs/>
              <w:sz w:val="24"/>
              <w:szCs w:val="24"/>
            </w:rPr>
            <w:t xml:space="preserve"> </w:t>
          </w:r>
          <m:oMath>
            <m:r>
              <w:rPr>
                <w:rFonts w:ascii="Cambria Math" w:hAnsi="Cambria Math"/>
                <w:sz w:val="24"/>
                <w:szCs w:val="24"/>
              </w:rPr>
              <m:t>y</m:t>
            </m:r>
            <m:d>
              <m:dPr>
                <m:ctrlPr>
                  <w:rPr>
                    <w:rFonts w:ascii="Cambria Math" w:hAnsi="Cambria Math"/>
                    <w:i/>
                    <w:sz w:val="24"/>
                    <w:szCs w:val="24"/>
                    <w:lang w:val="en-GB"/>
                  </w:rPr>
                </m:ctrlPr>
              </m:dPr>
              <m:e>
                <m:r>
                  <w:rPr>
                    <w:rFonts w:ascii="Cambria Math" w:hAnsi="Cambria Math"/>
                    <w:sz w:val="24"/>
                    <w:szCs w:val="24"/>
                  </w:rPr>
                  <m:t>t</m:t>
                </m:r>
              </m:e>
            </m:d>
          </m:oMath>
          <w:r w:rsidRPr="007B350B">
            <w:rPr>
              <w:rFonts w:asciiTheme="majorHAnsi" w:eastAsia="SimSun" w:hAnsiTheme="majorHAnsi"/>
              <w:sz w:val="24"/>
              <w:szCs w:val="24"/>
            </w:rPr>
            <w:t xml:space="preserve"> </w:t>
          </w:r>
          <w:r w:rsidRPr="007B350B">
            <w:rPr>
              <w:rFonts w:asciiTheme="majorHAnsi" w:eastAsia="SimSun" w:hAnsiTheme="majorHAnsi"/>
              <w:sz w:val="24"/>
              <w:szCs w:val="24"/>
              <w:lang w:val="id-ID"/>
            </w:rPr>
            <w:t xml:space="preserve">ABM orde 4 dan Runge-Kutta orde 4 fluktuatif </w:t>
          </w:r>
          <w:r w:rsidRPr="007B350B">
            <w:rPr>
              <w:rFonts w:asciiTheme="majorHAnsi" w:eastAsia="SimSun" w:hAnsiTheme="majorHAnsi"/>
              <w:sz w:val="24"/>
              <w:szCs w:val="24"/>
            </w:rPr>
            <w:t xml:space="preserve">pada kisaran </w:t>
          </w:r>
          <m:oMath>
            <m:r>
              <w:rPr>
                <w:rFonts w:ascii="Cambria Math" w:eastAsia="SimSun" w:hAnsi="Cambria Math"/>
                <w:sz w:val="24"/>
                <w:szCs w:val="24"/>
              </w:rPr>
              <m:t>[0, 0.09]</m:t>
            </m:r>
          </m:oMath>
          <w:r w:rsidRPr="007B350B">
            <w:rPr>
              <w:rFonts w:asciiTheme="majorHAnsi" w:eastAsia="SimSun" w:hAnsiTheme="majorHAnsi"/>
              <w:sz w:val="24"/>
              <w:szCs w:val="24"/>
              <w:lang w:val="id-ID"/>
            </w:rPr>
            <w:t xml:space="preserve"> dengan profil grafik yang hampir sama, dan </w:t>
          </w:r>
          <w:r w:rsidRPr="007B350B">
            <w:rPr>
              <w:rFonts w:asciiTheme="majorHAnsi" w:eastAsia="SimSun" w:hAnsiTheme="majorHAnsi"/>
              <w:bCs/>
              <w:sz w:val="24"/>
              <w:szCs w:val="24"/>
            </w:rPr>
            <w:t>selisih</w:t>
          </w:r>
          <w:r w:rsidRPr="007B350B">
            <w:rPr>
              <w:rFonts w:asciiTheme="majorHAnsi" w:eastAsia="SimSun" w:hAnsiTheme="majorHAnsi"/>
              <w:bCs/>
              <w:sz w:val="24"/>
              <w:szCs w:val="24"/>
              <w:lang w:val="id-ID"/>
            </w:rPr>
            <w:t xml:space="preserve"> nilai</w:t>
          </w:r>
          <w:r w:rsidRPr="007B350B">
            <w:rPr>
              <w:rFonts w:asciiTheme="majorHAnsi" w:eastAsia="SimSun" w:hAnsiTheme="majorHAnsi"/>
              <w:bCs/>
              <w:sz w:val="24"/>
              <w:szCs w:val="24"/>
            </w:rPr>
            <w:t xml:space="preserve"> </w:t>
          </w:r>
          <m:oMath>
            <m:r>
              <w:rPr>
                <w:rFonts w:ascii="Cambria Math" w:hAnsi="Cambria Math"/>
                <w:sz w:val="24"/>
                <w:szCs w:val="24"/>
              </w:rPr>
              <m:t>θ</m:t>
            </m:r>
            <m:d>
              <m:dPr>
                <m:ctrlPr>
                  <w:rPr>
                    <w:rFonts w:ascii="Cambria Math" w:hAnsi="Cambria Math"/>
                    <w:i/>
                    <w:sz w:val="24"/>
                    <w:szCs w:val="24"/>
                    <w:lang w:val="en-GB"/>
                  </w:rPr>
                </m:ctrlPr>
              </m:dPr>
              <m:e>
                <m:r>
                  <w:rPr>
                    <w:rFonts w:ascii="Cambria Math" w:hAnsi="Cambria Math"/>
                    <w:sz w:val="24"/>
                    <w:szCs w:val="24"/>
                  </w:rPr>
                  <m:t>t</m:t>
                </m:r>
              </m:e>
            </m:d>
          </m:oMath>
          <w:r w:rsidRPr="007B350B">
            <w:rPr>
              <w:rFonts w:asciiTheme="majorHAnsi" w:eastAsia="SimSun" w:hAnsiTheme="majorHAnsi"/>
              <w:sz w:val="24"/>
              <w:szCs w:val="24"/>
            </w:rPr>
            <w:t xml:space="preserve"> </w:t>
          </w:r>
          <w:r w:rsidRPr="007B350B">
            <w:rPr>
              <w:rFonts w:asciiTheme="majorHAnsi" w:eastAsia="SimSun" w:hAnsiTheme="majorHAnsi"/>
              <w:sz w:val="24"/>
              <w:szCs w:val="24"/>
              <w:lang w:val="id-ID"/>
            </w:rPr>
            <w:t xml:space="preserve">ABM orde 4 dan Runge-Kutta orde 4 yang cukup besar dengan profil grafik yang tidak sama. </w:t>
          </w:r>
          <w:r w:rsidRPr="007B350B">
            <w:rPr>
              <w:rFonts w:asciiTheme="majorHAnsi" w:eastAsia="SimSun" w:hAnsiTheme="majorHAnsi"/>
              <w:bCs/>
              <w:sz w:val="24"/>
              <w:szCs w:val="24"/>
              <w:lang w:val="id-ID"/>
            </w:rPr>
            <w:t xml:space="preserve">Simulasi kedua dilakukan ketika </w:t>
          </w:r>
          <m:oMath>
            <m:r>
              <w:rPr>
                <w:rFonts w:ascii="Cambria Math" w:eastAsia="SimSun" w:hAnsi="Cambria Math"/>
                <w:sz w:val="24"/>
                <w:szCs w:val="24"/>
                <w:lang w:val="id-ID"/>
              </w:rPr>
              <m:t>h=0.01</m:t>
            </m:r>
          </m:oMath>
          <w:r w:rsidRPr="007B350B">
            <w:rPr>
              <w:rFonts w:asciiTheme="majorHAnsi" w:eastAsia="SimSun" w:hAnsiTheme="majorHAnsi"/>
              <w:bCs/>
              <w:sz w:val="24"/>
              <w:szCs w:val="24"/>
              <w:lang w:val="id-ID"/>
            </w:rPr>
            <w:t xml:space="preserve">, </w:t>
          </w:r>
          <w:r w:rsidRPr="007B350B">
            <w:rPr>
              <w:rFonts w:asciiTheme="majorHAnsi" w:eastAsia="SimSun" w:hAnsiTheme="majorHAnsi"/>
              <w:bCs/>
              <w:sz w:val="24"/>
              <w:szCs w:val="24"/>
            </w:rPr>
            <w:t>selisih</w:t>
          </w:r>
          <w:r w:rsidRPr="007B350B">
            <w:rPr>
              <w:rFonts w:asciiTheme="majorHAnsi" w:eastAsia="SimSun" w:hAnsiTheme="majorHAnsi"/>
              <w:bCs/>
              <w:sz w:val="24"/>
              <w:szCs w:val="24"/>
              <w:lang w:val="id-ID"/>
            </w:rPr>
            <w:t xml:space="preserve"> nilai</w:t>
          </w:r>
          <w:r w:rsidRPr="007B350B">
            <w:rPr>
              <w:rFonts w:asciiTheme="majorHAnsi" w:eastAsia="SimSun" w:hAnsiTheme="majorHAnsi"/>
              <w:bCs/>
              <w:sz w:val="24"/>
              <w:szCs w:val="24"/>
            </w:rPr>
            <w:t xml:space="preserve"> </w:t>
          </w:r>
          <m:oMath>
            <m:r>
              <w:rPr>
                <w:rFonts w:ascii="Cambria Math" w:hAnsi="Cambria Math"/>
                <w:sz w:val="24"/>
                <w:szCs w:val="24"/>
              </w:rPr>
              <m:t>y</m:t>
            </m:r>
            <m:d>
              <m:dPr>
                <m:ctrlPr>
                  <w:rPr>
                    <w:rFonts w:ascii="Cambria Math" w:hAnsi="Cambria Math"/>
                    <w:i/>
                    <w:sz w:val="24"/>
                    <w:szCs w:val="24"/>
                    <w:lang w:val="en-GB"/>
                  </w:rPr>
                </m:ctrlPr>
              </m:dPr>
              <m:e>
                <m:r>
                  <w:rPr>
                    <w:rFonts w:ascii="Cambria Math" w:hAnsi="Cambria Math"/>
                    <w:sz w:val="24"/>
                    <w:szCs w:val="24"/>
                  </w:rPr>
                  <m:t>t</m:t>
                </m:r>
              </m:e>
            </m:d>
          </m:oMath>
          <w:r w:rsidRPr="007B350B">
            <w:rPr>
              <w:rFonts w:asciiTheme="majorHAnsi" w:eastAsia="SimSun" w:hAnsiTheme="majorHAnsi"/>
              <w:sz w:val="24"/>
              <w:szCs w:val="24"/>
            </w:rPr>
            <w:t xml:space="preserve"> </w:t>
          </w:r>
          <w:r w:rsidRPr="007B350B">
            <w:rPr>
              <w:rFonts w:asciiTheme="majorHAnsi" w:eastAsia="SimSun" w:hAnsiTheme="majorHAnsi"/>
              <w:sz w:val="24"/>
              <w:szCs w:val="24"/>
              <w:lang w:val="id-ID"/>
            </w:rPr>
            <w:t>ABM orde 4 dan Runge-Kutta orde 4 fluktuatif yang juga</w:t>
          </w:r>
          <w:r w:rsidRPr="007B350B">
            <w:rPr>
              <w:rFonts w:asciiTheme="majorHAnsi" w:eastAsia="SimSun" w:hAnsiTheme="majorHAnsi"/>
              <w:sz w:val="24"/>
              <w:szCs w:val="24"/>
            </w:rPr>
            <w:t xml:space="preserve"> </w:t>
          </w:r>
          <w:r w:rsidRPr="007B350B">
            <w:rPr>
              <w:rFonts w:asciiTheme="majorHAnsi" w:eastAsia="SimSun" w:hAnsiTheme="majorHAnsi"/>
              <w:sz w:val="24"/>
              <w:szCs w:val="24"/>
              <w:lang w:val="id-ID"/>
            </w:rPr>
            <w:t>ber</w:t>
          </w:r>
          <w:r w:rsidRPr="007B350B">
            <w:rPr>
              <w:rFonts w:asciiTheme="majorHAnsi" w:eastAsia="SimSun" w:hAnsiTheme="majorHAnsi"/>
              <w:sz w:val="24"/>
              <w:szCs w:val="24"/>
            </w:rPr>
            <w:t xml:space="preserve">kisaran </w:t>
          </w:r>
          <m:oMath>
            <m:r>
              <w:rPr>
                <w:rFonts w:ascii="Cambria Math" w:eastAsia="SimSun" w:hAnsi="Cambria Math"/>
                <w:sz w:val="24"/>
                <w:szCs w:val="24"/>
              </w:rPr>
              <m:t>[0, 0.09]</m:t>
            </m:r>
          </m:oMath>
          <w:r w:rsidRPr="007B350B">
            <w:rPr>
              <w:rFonts w:asciiTheme="majorHAnsi" w:eastAsia="SimSun" w:hAnsiTheme="majorHAnsi"/>
              <w:sz w:val="24"/>
              <w:szCs w:val="24"/>
              <w:lang w:val="id-ID"/>
            </w:rPr>
            <w:t xml:space="preserve"> denga profil grafik yang sama, dan </w:t>
          </w:r>
          <w:r w:rsidRPr="007B350B">
            <w:rPr>
              <w:rFonts w:asciiTheme="majorHAnsi" w:eastAsia="SimSun" w:hAnsiTheme="majorHAnsi"/>
              <w:bCs/>
              <w:sz w:val="24"/>
              <w:szCs w:val="24"/>
            </w:rPr>
            <w:t>selisih</w:t>
          </w:r>
          <w:r w:rsidRPr="007B350B">
            <w:rPr>
              <w:rFonts w:asciiTheme="majorHAnsi" w:eastAsia="SimSun" w:hAnsiTheme="majorHAnsi"/>
              <w:bCs/>
              <w:sz w:val="24"/>
              <w:szCs w:val="24"/>
              <w:lang w:val="id-ID"/>
            </w:rPr>
            <w:t xml:space="preserve"> nilai</w:t>
          </w:r>
          <w:r w:rsidRPr="007B350B">
            <w:rPr>
              <w:rFonts w:asciiTheme="majorHAnsi" w:eastAsia="SimSun" w:hAnsiTheme="majorHAnsi"/>
              <w:bCs/>
              <w:sz w:val="24"/>
              <w:szCs w:val="24"/>
            </w:rPr>
            <w:t xml:space="preserve"> </w:t>
          </w:r>
          <m:oMath>
            <m:r>
              <w:rPr>
                <w:rFonts w:ascii="Cambria Math" w:hAnsi="Cambria Math"/>
                <w:sz w:val="24"/>
                <w:szCs w:val="24"/>
              </w:rPr>
              <m:t>θ</m:t>
            </m:r>
            <m:d>
              <m:dPr>
                <m:ctrlPr>
                  <w:rPr>
                    <w:rFonts w:ascii="Cambria Math" w:hAnsi="Cambria Math"/>
                    <w:i/>
                    <w:sz w:val="24"/>
                    <w:szCs w:val="24"/>
                    <w:lang w:val="en-GB"/>
                  </w:rPr>
                </m:ctrlPr>
              </m:dPr>
              <m:e>
                <m:r>
                  <w:rPr>
                    <w:rFonts w:ascii="Cambria Math" w:hAnsi="Cambria Math"/>
                    <w:sz w:val="24"/>
                    <w:szCs w:val="24"/>
                  </w:rPr>
                  <m:t>t</m:t>
                </m:r>
              </m:e>
            </m:d>
          </m:oMath>
          <w:r w:rsidRPr="007B350B">
            <w:rPr>
              <w:rFonts w:asciiTheme="majorHAnsi" w:eastAsia="SimSun" w:hAnsiTheme="majorHAnsi"/>
              <w:sz w:val="24"/>
              <w:szCs w:val="24"/>
            </w:rPr>
            <w:t xml:space="preserve"> </w:t>
          </w:r>
          <w:r w:rsidRPr="007B350B">
            <w:rPr>
              <w:rFonts w:asciiTheme="majorHAnsi" w:eastAsia="SimSun" w:hAnsiTheme="majorHAnsi"/>
              <w:sz w:val="24"/>
              <w:szCs w:val="24"/>
              <w:lang w:val="id-ID"/>
            </w:rPr>
            <w:t xml:space="preserve">ABM orde 4 dan Runge-Kutta orde 4 fluktuatif pada </w:t>
          </w:r>
          <w:r w:rsidRPr="007B350B">
            <w:rPr>
              <w:rFonts w:asciiTheme="majorHAnsi" w:eastAsia="SimSun" w:hAnsiTheme="majorHAnsi"/>
              <w:sz w:val="24"/>
              <w:szCs w:val="24"/>
            </w:rPr>
            <w:t xml:space="preserve">kisaran </w:t>
          </w:r>
          <m:oMath>
            <m:r>
              <w:rPr>
                <w:rFonts w:ascii="Cambria Math" w:eastAsia="SimSun" w:hAnsi="Cambria Math"/>
                <w:sz w:val="24"/>
                <w:szCs w:val="24"/>
              </w:rPr>
              <m:t>[0, 1]</m:t>
            </m:r>
          </m:oMath>
          <w:r w:rsidRPr="007B350B">
            <w:rPr>
              <w:rFonts w:asciiTheme="majorHAnsi" w:eastAsia="SimSun" w:hAnsiTheme="majorHAnsi"/>
              <w:sz w:val="24"/>
              <w:szCs w:val="24"/>
              <w:lang w:val="id-ID"/>
            </w:rPr>
            <w:t xml:space="preserve"> dengan profil grafik yang sama. Sehingga disimpulkan ketika </w:t>
          </w:r>
          <m:oMath>
            <m:r>
              <w:rPr>
                <w:rFonts w:ascii="Cambria Math" w:eastAsia="SimSun" w:hAnsi="Cambria Math"/>
                <w:sz w:val="24"/>
                <w:szCs w:val="24"/>
                <w:lang w:val="id-ID"/>
              </w:rPr>
              <m:t>h=0.01</m:t>
            </m:r>
          </m:oMath>
          <w:r w:rsidRPr="007B350B">
            <w:rPr>
              <w:rFonts w:asciiTheme="majorHAnsi" w:eastAsia="SimSun" w:hAnsiTheme="majorHAnsi"/>
              <w:sz w:val="24"/>
              <w:szCs w:val="24"/>
              <w:lang w:val="id-ID"/>
            </w:rPr>
            <w:t xml:space="preserve"> perbandingan ABM orde 4 dan Runge-Kutta orde 4 adalah terbaik untuk menampilkan profil grafik </w:t>
          </w:r>
          <m:oMath>
            <m:r>
              <w:rPr>
                <w:rFonts w:ascii="Cambria Math" w:eastAsia="SimSun" w:hAnsi="Cambria Math"/>
                <w:sz w:val="24"/>
                <w:szCs w:val="24"/>
                <w:lang w:eastAsia="en-ID"/>
              </w:rPr>
              <m:t>y(t)</m:t>
            </m:r>
          </m:oMath>
          <w:r w:rsidRPr="007B350B">
            <w:rPr>
              <w:rFonts w:asciiTheme="majorHAnsi" w:eastAsia="SimSun" w:hAnsiTheme="majorHAnsi"/>
              <w:sz w:val="24"/>
              <w:szCs w:val="24"/>
              <w:lang w:eastAsia="en-ID"/>
            </w:rPr>
            <w:t xml:space="preserve"> dan </w:t>
          </w:r>
          <m:oMath>
            <m:r>
              <w:rPr>
                <w:rFonts w:ascii="Cambria Math" w:eastAsia="SimSun" w:hAnsi="Cambria Math"/>
                <w:sz w:val="24"/>
                <w:szCs w:val="24"/>
                <w:lang w:eastAsia="en-ID"/>
              </w:rPr>
              <m:t>θ(t)</m:t>
            </m:r>
          </m:oMath>
          <w:r w:rsidRPr="007B350B">
            <w:rPr>
              <w:rFonts w:asciiTheme="majorHAnsi" w:eastAsia="SimSun" w:hAnsiTheme="majorHAnsi"/>
              <w:sz w:val="24"/>
              <w:szCs w:val="24"/>
              <w:lang w:val="id-ID" w:eastAsia="en-ID"/>
            </w:rPr>
            <w:t>.</w:t>
          </w:r>
          <w:r w:rsidRPr="007B350B">
            <w:rPr>
              <w:rFonts w:asciiTheme="majorHAnsi" w:eastAsia="SimSun" w:hAnsiTheme="majorHAnsi"/>
              <w:sz w:val="24"/>
              <w:szCs w:val="24"/>
              <w:lang w:val="id-ID"/>
            </w:rPr>
            <w:t xml:space="preserve"> </w:t>
          </w:r>
          <w:r w:rsidRPr="007B350B">
            <w:rPr>
              <w:rFonts w:asciiTheme="majorHAnsi" w:hAnsiTheme="majorHAnsi"/>
              <w:sz w:val="24"/>
              <w:szCs w:val="24"/>
              <w:lang w:val="id-ID"/>
            </w:rPr>
            <w:t xml:space="preserve">Profil </w:t>
          </w:r>
          <w:r w:rsidRPr="007B350B">
            <w:rPr>
              <w:rFonts w:asciiTheme="majorHAnsi" w:hAnsiTheme="majorHAnsi"/>
              <w:sz w:val="24"/>
              <w:szCs w:val="24"/>
              <w:lang w:val="en-GB"/>
            </w:rPr>
            <w:t xml:space="preserve">grafik galat pada persamaan </w:t>
          </w:r>
          <m:oMath>
            <m:r>
              <w:rPr>
                <w:rFonts w:ascii="Cambria Math" w:hAnsi="Cambria Math"/>
                <w:sz w:val="24"/>
                <w:szCs w:val="24"/>
                <w:lang w:val="en-GB"/>
              </w:rPr>
              <m:t>y(t)</m:t>
            </m:r>
          </m:oMath>
          <w:r w:rsidRPr="007B350B">
            <w:rPr>
              <w:rFonts w:asciiTheme="majorHAnsi" w:hAnsiTheme="majorHAnsi"/>
              <w:sz w:val="24"/>
              <w:szCs w:val="24"/>
              <w:lang w:val="en-GB"/>
            </w:rPr>
            <w:t xml:space="preserve"> dan persamaan </w:t>
          </w:r>
          <m:oMath>
            <m:r>
              <w:rPr>
                <w:rFonts w:ascii="Cambria Math" w:hAnsi="Cambria Math"/>
                <w:sz w:val="24"/>
                <w:szCs w:val="24"/>
                <w:lang w:val="en-GB"/>
              </w:rPr>
              <m:t>θ(t)</m:t>
            </m:r>
          </m:oMath>
          <w:r w:rsidRPr="007B350B">
            <w:rPr>
              <w:rFonts w:asciiTheme="majorHAnsi" w:hAnsiTheme="majorHAnsi"/>
              <w:sz w:val="24"/>
              <w:szCs w:val="24"/>
              <w:lang w:val="en-GB"/>
            </w:rPr>
            <w:t xml:space="preserve"> menunjukan bahwa grafik bersifat fluktuatif, dimana grafik galat mengalami kenaikan dan turun secara teratur</w:t>
          </w:r>
          <w:r w:rsidRPr="007B350B">
            <w:rPr>
              <w:rFonts w:asciiTheme="majorHAnsi" w:hAnsiTheme="majorHAnsi"/>
              <w:sz w:val="24"/>
              <w:szCs w:val="24"/>
              <w:lang w:val="id-ID"/>
            </w:rPr>
            <w:t>.</w:t>
          </w:r>
          <w:bookmarkEnd w:id="0"/>
        </w:p>
        <w:sdt>
          <w:sdtPr>
            <w:rPr>
              <w:b w:val="0"/>
              <w:bCs w:val="0"/>
              <w:caps w:val="0"/>
              <w:kern w:val="0"/>
              <w:sz w:val="20"/>
              <w:szCs w:val="20"/>
              <w:lang w:val="de-DE"/>
            </w:rPr>
            <w:id w:val="1881199659"/>
            <w:bibliography/>
          </w:sdtPr>
          <w:sdtEndPr/>
          <w:sdtContent>
            <w:p w:rsidR="00CC7D54" w:rsidRDefault="00CC7D54" w:rsidP="00CC7D54">
              <w:pPr>
                <w:pStyle w:val="Heading1"/>
              </w:pPr>
            </w:p>
            <w:p w:rsidR="00CC7D54" w:rsidRDefault="00CC7D54" w:rsidP="00CC7D54">
              <w:pPr>
                <w:rPr>
                  <w:lang w:val="en-US"/>
                </w:rPr>
              </w:pPr>
            </w:p>
            <w:p w:rsidR="00CC7D54" w:rsidRPr="00CC7D54" w:rsidRDefault="00CC7D54" w:rsidP="00CC7D54">
              <w:pPr>
                <w:rPr>
                  <w:lang w:val="en-US"/>
                </w:rPr>
              </w:pPr>
            </w:p>
            <w:sdt>
              <w:sdtPr>
                <w:rPr>
                  <w:b w:val="0"/>
                  <w:bCs w:val="0"/>
                  <w:caps w:val="0"/>
                  <w:kern w:val="0"/>
                  <w:sz w:val="20"/>
                  <w:szCs w:val="20"/>
                  <w:lang w:val="de-DE"/>
                </w:rPr>
                <w:id w:val="1668205539"/>
                <w:docPartObj>
                  <w:docPartGallery w:val="Bibliographies"/>
                  <w:docPartUnique/>
                </w:docPartObj>
              </w:sdtPr>
              <w:sdtEndPr/>
              <w:sdtContent>
                <w:p w:rsidR="00CC7D54" w:rsidRDefault="00CC7D54">
                  <w:pPr>
                    <w:pStyle w:val="Heading1"/>
                  </w:pPr>
                  <w:r>
                    <w:t>References</w:t>
                  </w:r>
                </w:p>
                <w:sdt>
                  <w:sdtPr>
                    <w:id w:val="-685520867"/>
                    <w:bibliography/>
                  </w:sdtPr>
                  <w:sdtEndPr/>
                  <w:sdtContent>
                    <w:p w:rsidR="00CC7D54" w:rsidRDefault="00CC7D54">
                      <w:pPr>
                        <w:rPr>
                          <w:rFonts w:asciiTheme="minorHAnsi" w:eastAsiaTheme="minorHAnsi" w:hAnsiTheme="minorHAnsi" w:cstheme="minorBidi"/>
                          <w:noProof/>
                          <w:sz w:val="22"/>
                          <w:szCs w:val="22"/>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7"/>
                        <w:gridCol w:w="8986"/>
                      </w:tblGrid>
                      <w:tr w:rsidR="00CC7D54">
                        <w:trPr>
                          <w:divId w:val="228660046"/>
                          <w:tblCellSpacing w:w="15" w:type="dxa"/>
                        </w:trPr>
                        <w:tc>
                          <w:tcPr>
                            <w:tcW w:w="50" w:type="pct"/>
                            <w:hideMark/>
                          </w:tcPr>
                          <w:p w:rsidR="00CC7D54" w:rsidRDefault="00CC7D54">
                            <w:pPr>
                              <w:pStyle w:val="Bibliography"/>
                              <w:rPr>
                                <w:noProof/>
                                <w:sz w:val="24"/>
                                <w:szCs w:val="24"/>
                              </w:rPr>
                            </w:pPr>
                            <w:r>
                              <w:rPr>
                                <w:noProof/>
                              </w:rPr>
                              <w:t xml:space="preserve">[1] </w:t>
                            </w:r>
                          </w:p>
                        </w:tc>
                        <w:tc>
                          <w:tcPr>
                            <w:tcW w:w="0" w:type="auto"/>
                            <w:hideMark/>
                          </w:tcPr>
                          <w:p w:rsidR="00CC7D54" w:rsidRDefault="00CC7D54">
                            <w:pPr>
                              <w:pStyle w:val="Bibliography"/>
                              <w:rPr>
                                <w:noProof/>
                              </w:rPr>
                            </w:pPr>
                            <w:r>
                              <w:rPr>
                                <w:noProof/>
                              </w:rPr>
                              <w:t xml:space="preserve">M. Rosyid, Y. Prabowo and E. Firmansyah, Fisika Dasar Mekanika Jilid I, Yogyakarta: Periuk, 2015. </w:t>
                            </w:r>
                          </w:p>
                        </w:tc>
                      </w:tr>
                      <w:tr w:rsidR="00CC7D54">
                        <w:trPr>
                          <w:divId w:val="228660046"/>
                          <w:tblCellSpacing w:w="15" w:type="dxa"/>
                        </w:trPr>
                        <w:tc>
                          <w:tcPr>
                            <w:tcW w:w="50" w:type="pct"/>
                            <w:hideMark/>
                          </w:tcPr>
                          <w:p w:rsidR="00CC7D54" w:rsidRDefault="00CC7D54">
                            <w:pPr>
                              <w:pStyle w:val="Bibliography"/>
                              <w:rPr>
                                <w:noProof/>
                              </w:rPr>
                            </w:pPr>
                            <w:r>
                              <w:rPr>
                                <w:noProof/>
                              </w:rPr>
                              <w:t xml:space="preserve">[2] </w:t>
                            </w:r>
                          </w:p>
                        </w:tc>
                        <w:tc>
                          <w:tcPr>
                            <w:tcW w:w="0" w:type="auto"/>
                            <w:hideMark/>
                          </w:tcPr>
                          <w:p w:rsidR="00CC7D54" w:rsidRDefault="00CC7D54">
                            <w:pPr>
                              <w:pStyle w:val="Bibliography"/>
                              <w:rPr>
                                <w:noProof/>
                              </w:rPr>
                            </w:pPr>
                            <w:r>
                              <w:rPr>
                                <w:noProof/>
                              </w:rPr>
                              <w:t xml:space="preserve">Kartono, persamaan Diferensial Biasa Model matematika Fenomena Perubahan, Yogyakarta: Graha Ilmu, 2012. </w:t>
                            </w:r>
                          </w:p>
                        </w:tc>
                      </w:tr>
                      <w:tr w:rsidR="00CC7D54">
                        <w:trPr>
                          <w:divId w:val="228660046"/>
                          <w:tblCellSpacing w:w="15" w:type="dxa"/>
                        </w:trPr>
                        <w:tc>
                          <w:tcPr>
                            <w:tcW w:w="50" w:type="pct"/>
                            <w:hideMark/>
                          </w:tcPr>
                          <w:p w:rsidR="00CC7D54" w:rsidRDefault="00CC7D54">
                            <w:pPr>
                              <w:pStyle w:val="Bibliography"/>
                              <w:rPr>
                                <w:noProof/>
                              </w:rPr>
                            </w:pPr>
                            <w:r>
                              <w:rPr>
                                <w:noProof/>
                              </w:rPr>
                              <w:t xml:space="preserve">[3] </w:t>
                            </w:r>
                          </w:p>
                        </w:tc>
                        <w:tc>
                          <w:tcPr>
                            <w:tcW w:w="0" w:type="auto"/>
                            <w:hideMark/>
                          </w:tcPr>
                          <w:p w:rsidR="00CC7D54" w:rsidRDefault="00CC7D54">
                            <w:pPr>
                              <w:pStyle w:val="Bibliography"/>
                              <w:rPr>
                                <w:noProof/>
                              </w:rPr>
                            </w:pPr>
                            <w:r>
                              <w:rPr>
                                <w:noProof/>
                              </w:rPr>
                              <w:t xml:space="preserve">D. Zill and W. Wright, Differential Equations with Boundary-Value Problem, Eight Edition, International Edition, Boston: Brooks/Cole, 2013. </w:t>
                            </w:r>
                          </w:p>
                        </w:tc>
                      </w:tr>
                      <w:tr w:rsidR="00CC7D54">
                        <w:trPr>
                          <w:divId w:val="228660046"/>
                          <w:tblCellSpacing w:w="15" w:type="dxa"/>
                        </w:trPr>
                        <w:tc>
                          <w:tcPr>
                            <w:tcW w:w="50" w:type="pct"/>
                            <w:hideMark/>
                          </w:tcPr>
                          <w:p w:rsidR="00CC7D54" w:rsidRDefault="00CC7D54">
                            <w:pPr>
                              <w:pStyle w:val="Bibliography"/>
                              <w:rPr>
                                <w:noProof/>
                              </w:rPr>
                            </w:pPr>
                            <w:r>
                              <w:rPr>
                                <w:noProof/>
                              </w:rPr>
                              <w:t xml:space="preserve">[4] </w:t>
                            </w:r>
                          </w:p>
                        </w:tc>
                        <w:tc>
                          <w:tcPr>
                            <w:tcW w:w="0" w:type="auto"/>
                            <w:hideMark/>
                          </w:tcPr>
                          <w:p w:rsidR="00CC7D54" w:rsidRDefault="00CC7D54">
                            <w:pPr>
                              <w:pStyle w:val="Bibliography"/>
                              <w:rPr>
                                <w:noProof/>
                              </w:rPr>
                            </w:pPr>
                            <w:r>
                              <w:rPr>
                                <w:noProof/>
                              </w:rPr>
                              <w:t xml:space="preserve">A. Kusumastuti, S. Hidayahningrum and Juhari, Analysis Construction of Mathematical Flying Fox String Vibration, Malang: Uin Maulana Malik Ibrahim, 2017. </w:t>
                            </w:r>
                          </w:p>
                        </w:tc>
                      </w:tr>
                      <w:tr w:rsidR="00CC7D54">
                        <w:trPr>
                          <w:divId w:val="228660046"/>
                          <w:tblCellSpacing w:w="15" w:type="dxa"/>
                        </w:trPr>
                        <w:tc>
                          <w:tcPr>
                            <w:tcW w:w="50" w:type="pct"/>
                            <w:hideMark/>
                          </w:tcPr>
                          <w:p w:rsidR="00CC7D54" w:rsidRDefault="00CC7D54">
                            <w:pPr>
                              <w:pStyle w:val="Bibliography"/>
                              <w:rPr>
                                <w:noProof/>
                              </w:rPr>
                            </w:pPr>
                            <w:r>
                              <w:rPr>
                                <w:noProof/>
                              </w:rPr>
                              <w:t xml:space="preserve">[5] </w:t>
                            </w:r>
                          </w:p>
                        </w:tc>
                        <w:tc>
                          <w:tcPr>
                            <w:tcW w:w="0" w:type="auto"/>
                            <w:hideMark/>
                          </w:tcPr>
                          <w:p w:rsidR="00CC7D54" w:rsidRDefault="00CC7D54">
                            <w:pPr>
                              <w:pStyle w:val="Bibliography"/>
                              <w:rPr>
                                <w:noProof/>
                              </w:rPr>
                            </w:pPr>
                            <w:r>
                              <w:rPr>
                                <w:noProof/>
                              </w:rPr>
                              <w:t xml:space="preserve">Apriadi, B. Prihandono and E. Noviani, "Metode Adams-Bashfoth-Moulton dalam Penyelesaian Persamaan Diferensial Non Linear," Vols. 03, No. 2, hal 107-116, no. Buletin Ilmiah Mat. Stat Dan Terapannya, 2014. </w:t>
                            </w:r>
                          </w:p>
                        </w:tc>
                      </w:tr>
                      <w:tr w:rsidR="00CC7D54">
                        <w:trPr>
                          <w:divId w:val="228660046"/>
                          <w:tblCellSpacing w:w="15" w:type="dxa"/>
                        </w:trPr>
                        <w:tc>
                          <w:tcPr>
                            <w:tcW w:w="50" w:type="pct"/>
                            <w:hideMark/>
                          </w:tcPr>
                          <w:p w:rsidR="00CC7D54" w:rsidRDefault="00CC7D54">
                            <w:pPr>
                              <w:pStyle w:val="Bibliography"/>
                              <w:rPr>
                                <w:noProof/>
                              </w:rPr>
                            </w:pPr>
                            <w:r>
                              <w:rPr>
                                <w:noProof/>
                              </w:rPr>
                              <w:t xml:space="preserve">[6] </w:t>
                            </w:r>
                          </w:p>
                        </w:tc>
                        <w:tc>
                          <w:tcPr>
                            <w:tcW w:w="0" w:type="auto"/>
                            <w:hideMark/>
                          </w:tcPr>
                          <w:p w:rsidR="00CC7D54" w:rsidRDefault="00CC7D54">
                            <w:pPr>
                              <w:pStyle w:val="Bibliography"/>
                              <w:rPr>
                                <w:noProof/>
                              </w:rPr>
                            </w:pPr>
                            <w:r>
                              <w:rPr>
                                <w:noProof/>
                              </w:rPr>
                              <w:t xml:space="preserve">A. Munif and A. Hidayatullah, Cara Praktis Penguasaan dan Penggunaan Metode Numerik., Surabaya: Guna Widya, 2003. </w:t>
                            </w:r>
                          </w:p>
                        </w:tc>
                      </w:tr>
                      <w:tr w:rsidR="00CC7D54">
                        <w:trPr>
                          <w:divId w:val="228660046"/>
                          <w:tblCellSpacing w:w="15" w:type="dxa"/>
                        </w:trPr>
                        <w:tc>
                          <w:tcPr>
                            <w:tcW w:w="50" w:type="pct"/>
                            <w:hideMark/>
                          </w:tcPr>
                          <w:p w:rsidR="00CC7D54" w:rsidRDefault="00CC7D54">
                            <w:pPr>
                              <w:pStyle w:val="Bibliography"/>
                              <w:rPr>
                                <w:noProof/>
                              </w:rPr>
                            </w:pPr>
                            <w:r>
                              <w:rPr>
                                <w:noProof/>
                              </w:rPr>
                              <w:t xml:space="preserve">[7] </w:t>
                            </w:r>
                          </w:p>
                        </w:tc>
                        <w:tc>
                          <w:tcPr>
                            <w:tcW w:w="0" w:type="auto"/>
                            <w:hideMark/>
                          </w:tcPr>
                          <w:p w:rsidR="00CC7D54" w:rsidRDefault="00CC7D54">
                            <w:pPr>
                              <w:pStyle w:val="Bibliography"/>
                              <w:rPr>
                                <w:noProof/>
                              </w:rPr>
                            </w:pPr>
                            <w:r>
                              <w:rPr>
                                <w:noProof/>
                              </w:rPr>
                              <w:t xml:space="preserve">Sahid, Pengatar Komputer Numerik dengan Matlab, Yogyakarta: Andi Offset, 2004. </w:t>
                            </w:r>
                          </w:p>
                        </w:tc>
                      </w:tr>
                      <w:tr w:rsidR="00CC7D54">
                        <w:trPr>
                          <w:divId w:val="228660046"/>
                          <w:tblCellSpacing w:w="15" w:type="dxa"/>
                        </w:trPr>
                        <w:tc>
                          <w:tcPr>
                            <w:tcW w:w="50" w:type="pct"/>
                            <w:hideMark/>
                          </w:tcPr>
                          <w:p w:rsidR="00CC7D54" w:rsidRDefault="00CC7D54">
                            <w:pPr>
                              <w:pStyle w:val="Bibliography"/>
                              <w:rPr>
                                <w:noProof/>
                              </w:rPr>
                            </w:pPr>
                            <w:r>
                              <w:rPr>
                                <w:noProof/>
                              </w:rPr>
                              <w:t xml:space="preserve">[8] </w:t>
                            </w:r>
                          </w:p>
                        </w:tc>
                        <w:tc>
                          <w:tcPr>
                            <w:tcW w:w="0" w:type="auto"/>
                            <w:hideMark/>
                          </w:tcPr>
                          <w:p w:rsidR="00CC7D54" w:rsidRDefault="00CC7D54">
                            <w:pPr>
                              <w:pStyle w:val="Bibliography"/>
                              <w:rPr>
                                <w:noProof/>
                              </w:rPr>
                            </w:pPr>
                            <w:r>
                              <w:rPr>
                                <w:noProof/>
                              </w:rPr>
                              <w:t xml:space="preserve">Triatmodjo, Metode Numerik Dilengkapi dengan Program Komputer, Yogyakarta: Beta Offset, 2002. </w:t>
                            </w:r>
                          </w:p>
                        </w:tc>
                      </w:tr>
                      <w:tr w:rsidR="00CC7D54">
                        <w:trPr>
                          <w:divId w:val="228660046"/>
                          <w:tblCellSpacing w:w="15" w:type="dxa"/>
                        </w:trPr>
                        <w:tc>
                          <w:tcPr>
                            <w:tcW w:w="50" w:type="pct"/>
                            <w:hideMark/>
                          </w:tcPr>
                          <w:p w:rsidR="00CC7D54" w:rsidRDefault="00CC7D54">
                            <w:pPr>
                              <w:pStyle w:val="Bibliography"/>
                              <w:rPr>
                                <w:noProof/>
                              </w:rPr>
                            </w:pPr>
                            <w:r>
                              <w:rPr>
                                <w:noProof/>
                              </w:rPr>
                              <w:t xml:space="preserve">[9] </w:t>
                            </w:r>
                          </w:p>
                        </w:tc>
                        <w:tc>
                          <w:tcPr>
                            <w:tcW w:w="0" w:type="auto"/>
                            <w:hideMark/>
                          </w:tcPr>
                          <w:p w:rsidR="00CC7D54" w:rsidRDefault="00CC7D54">
                            <w:pPr>
                              <w:pStyle w:val="Bibliography"/>
                              <w:rPr>
                                <w:noProof/>
                              </w:rPr>
                            </w:pPr>
                            <w:r>
                              <w:rPr>
                                <w:noProof/>
                              </w:rPr>
                              <w:t xml:space="preserve">Djoyodiharjo, Metode Numreik, Jakarta: Gramedia Pustaka Utama, 2000. </w:t>
                            </w:r>
                          </w:p>
                        </w:tc>
                      </w:tr>
                      <w:tr w:rsidR="00CC7D54">
                        <w:trPr>
                          <w:divId w:val="228660046"/>
                          <w:tblCellSpacing w:w="15" w:type="dxa"/>
                        </w:trPr>
                        <w:tc>
                          <w:tcPr>
                            <w:tcW w:w="50" w:type="pct"/>
                            <w:hideMark/>
                          </w:tcPr>
                          <w:p w:rsidR="00CC7D54" w:rsidRDefault="00CC7D54">
                            <w:pPr>
                              <w:pStyle w:val="Bibliography"/>
                              <w:rPr>
                                <w:noProof/>
                              </w:rPr>
                            </w:pPr>
                            <w:r>
                              <w:rPr>
                                <w:noProof/>
                              </w:rPr>
                              <w:t xml:space="preserve">[10] </w:t>
                            </w:r>
                          </w:p>
                        </w:tc>
                        <w:tc>
                          <w:tcPr>
                            <w:tcW w:w="0" w:type="auto"/>
                            <w:hideMark/>
                          </w:tcPr>
                          <w:p w:rsidR="00CC7D54" w:rsidRDefault="00CC7D54">
                            <w:pPr>
                              <w:pStyle w:val="Bibliography"/>
                              <w:rPr>
                                <w:noProof/>
                              </w:rPr>
                            </w:pPr>
                            <w:r>
                              <w:rPr>
                                <w:noProof/>
                              </w:rPr>
                              <w:t xml:space="preserve">A. Kusumasuti , D. M. Sari and M. N. Jauhari, Uji Validasi Model Matematika Vibrasi Dawai Flying Fox, Malang: Uin Maulana Malik Ibrahim Malang, 2018. </w:t>
                            </w:r>
                          </w:p>
                        </w:tc>
                      </w:tr>
                      <w:tr w:rsidR="00CC7D54">
                        <w:trPr>
                          <w:divId w:val="228660046"/>
                          <w:tblCellSpacing w:w="15" w:type="dxa"/>
                        </w:trPr>
                        <w:tc>
                          <w:tcPr>
                            <w:tcW w:w="50" w:type="pct"/>
                            <w:hideMark/>
                          </w:tcPr>
                          <w:p w:rsidR="00CC7D54" w:rsidRDefault="00CC7D54">
                            <w:pPr>
                              <w:pStyle w:val="Bibliography"/>
                              <w:rPr>
                                <w:noProof/>
                              </w:rPr>
                            </w:pPr>
                            <w:r>
                              <w:rPr>
                                <w:noProof/>
                              </w:rPr>
                              <w:t xml:space="preserve">[11] </w:t>
                            </w:r>
                          </w:p>
                        </w:tc>
                        <w:tc>
                          <w:tcPr>
                            <w:tcW w:w="0" w:type="auto"/>
                            <w:hideMark/>
                          </w:tcPr>
                          <w:p w:rsidR="00CC7D54" w:rsidRDefault="00CC7D54">
                            <w:pPr>
                              <w:pStyle w:val="Bibliography"/>
                              <w:rPr>
                                <w:noProof/>
                              </w:rPr>
                            </w:pPr>
                            <w:r>
                              <w:rPr>
                                <w:noProof/>
                              </w:rPr>
                              <w:t xml:space="preserve">A. Kusumastui, S. Makfiroh and M. Khudzaifah, Analisis Kestabilan Model Matematika Vibrasi Dawai Flying fox, Malang: UIn Maulana Malik Ibrahim, 2020. </w:t>
                            </w:r>
                          </w:p>
                        </w:tc>
                      </w:tr>
                    </w:tbl>
                    <w:p w:rsidR="00CC7D54" w:rsidRDefault="00CC7D54">
                      <w:pPr>
                        <w:divId w:val="228660046"/>
                        <w:rPr>
                          <w:noProof/>
                        </w:rPr>
                      </w:pPr>
                    </w:p>
                    <w:p w:rsidR="006B6D32" w:rsidRPr="00281E0E" w:rsidRDefault="00CC7D54" w:rsidP="00CC7D54">
                      <w:r>
                        <w:rPr>
                          <w:b/>
                          <w:bCs/>
                          <w:noProof/>
                        </w:rPr>
                        <w:fldChar w:fldCharType="end"/>
                      </w:r>
                    </w:p>
                  </w:sdtContent>
                </w:sdt>
              </w:sdtContent>
            </w:sdt>
          </w:sdtContent>
        </w:sdt>
      </w:sdtContent>
    </w:sdt>
    <w:sectPr w:rsidR="006B6D32" w:rsidRPr="00281E0E" w:rsidSect="00B1224A">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1440" w:right="1134" w:bottom="1440" w:left="1440" w:header="567" w:footer="567" w:gutter="0"/>
      <w:pgNumType w:start="1"/>
      <w:cols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5F2" w:rsidRDefault="00FB15F2" w:rsidP="005D0207">
      <w:r>
        <w:separator/>
      </w:r>
    </w:p>
  </w:endnote>
  <w:endnote w:type="continuationSeparator" w:id="0">
    <w:p w:rsidR="00FB15F2" w:rsidRDefault="00FB15F2" w:rsidP="005D0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777" w:rsidRDefault="00CC2777" w:rsidP="004E5AE4">
    <w:pPr>
      <w:tabs>
        <w:tab w:val="right" w:pos="9072"/>
      </w:tabs>
    </w:pPr>
    <w:r>
      <w:fldChar w:fldCharType="begin"/>
    </w:r>
    <w:r>
      <w:instrText xml:space="preserve"> PAGE   \* MERGEFORMAT </w:instrText>
    </w:r>
    <w:r>
      <w:fldChar w:fldCharType="separate"/>
    </w:r>
    <w:r>
      <w:rPr>
        <w:noProof/>
      </w:rPr>
      <w:t>58</w:t>
    </w:r>
    <w:r>
      <w:rPr>
        <w:noProof/>
      </w:rPr>
      <w:fldChar w:fldCharType="end"/>
    </w:r>
    <w:r>
      <w:tab/>
    </w:r>
    <w:r>
      <w:tab/>
    </w:r>
    <w:r>
      <w:t>Volume 2 No. 4 Oktober 2013</w:t>
    </w:r>
  </w:p>
  <w:p w:rsidR="00CC2777" w:rsidRDefault="00CC2777" w:rsidP="00B64DB9">
    <w:pPr>
      <w:tabs>
        <w:tab w:val="right" w:pos="9072"/>
      </w:tabs>
    </w:pPr>
  </w:p>
  <w:p w:rsidR="00CC2777" w:rsidRDefault="00CC27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777" w:rsidRPr="00B56EEF" w:rsidRDefault="00CC2777" w:rsidP="00E106BB">
    <w:pPr>
      <w:pStyle w:val="Footer"/>
      <w:pBdr>
        <w:top w:val="single" w:sz="4" w:space="1" w:color="auto"/>
      </w:pBdr>
      <w:tabs>
        <w:tab w:val="clear" w:pos="4536"/>
      </w:tabs>
      <w:rPr>
        <w:sz w:val="22"/>
        <w:szCs w:val="22"/>
      </w:rPr>
    </w:pPr>
    <w:r>
      <w:rPr>
        <w:i/>
        <w:iCs/>
        <w:sz w:val="22"/>
        <w:szCs w:val="22"/>
        <w:lang w:val="id-ID"/>
      </w:rPr>
      <w:t>Febry Noorfitriana Uami</w:t>
    </w:r>
    <w:r>
      <w:rPr>
        <w:i/>
        <w:iCs/>
        <w:sz w:val="22"/>
        <w:szCs w:val="22"/>
      </w:rPr>
      <w:tab/>
    </w:r>
    <w:r>
      <w:rPr>
        <w:sz w:val="22"/>
        <w:szCs w:val="22"/>
      </w:rPr>
      <w:fldChar w:fldCharType="begin"/>
    </w:r>
    <w:r>
      <w:rPr>
        <w:sz w:val="22"/>
        <w:szCs w:val="22"/>
      </w:rPr>
      <w:instrText xml:space="preserve"> page </w:instrText>
    </w:r>
    <w:r>
      <w:rPr>
        <w:sz w:val="22"/>
        <w:szCs w:val="22"/>
      </w:rPr>
      <w:fldChar w:fldCharType="separate"/>
    </w:r>
    <w:r w:rsidR="00C11F9C">
      <w:rPr>
        <w:noProof/>
        <w:sz w:val="22"/>
        <w:szCs w:val="22"/>
      </w:rPr>
      <w:t>2</w:t>
    </w:r>
    <w:r>
      <w:rPr>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777" w:rsidRDefault="00CC2777" w:rsidP="00387990">
    <w:pPr>
      <w:pBdr>
        <w:top w:val="single" w:sz="4" w:space="1" w:color="auto"/>
      </w:pBdr>
      <w:tabs>
        <w:tab w:val="center" w:pos="4678"/>
        <w:tab w:val="right" w:pos="9072"/>
      </w:tabs>
    </w:pPr>
    <w:r>
      <w:t>Submitted:</w:t>
    </w:r>
    <w:r>
      <w:tab/>
    </w:r>
    <w:r>
      <w:t>Reviewed:</w:t>
    </w:r>
    <w:r>
      <w:tab/>
      <w:t>Accepted:</w:t>
    </w:r>
  </w:p>
  <w:p w:rsidR="00CC2777" w:rsidRDefault="00CC27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5F2" w:rsidRDefault="00FB15F2" w:rsidP="005D0207">
      <w:r>
        <w:separator/>
      </w:r>
    </w:p>
  </w:footnote>
  <w:footnote w:type="continuationSeparator" w:id="0">
    <w:p w:rsidR="00FB15F2" w:rsidRDefault="00FB15F2" w:rsidP="005D02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777" w:rsidRPr="00582FDC" w:rsidRDefault="00CC2777" w:rsidP="00397793">
    <w:pPr>
      <w:pBdr>
        <w:bottom w:val="single" w:sz="4" w:space="1" w:color="auto"/>
      </w:pBdr>
      <w:jc w:val="right"/>
      <w:rPr>
        <w:i/>
        <w:iCs/>
        <w:lang w:val="sv-SE"/>
      </w:rPr>
    </w:pPr>
    <w:r w:rsidRPr="00582FDC">
      <w:rPr>
        <w:i/>
        <w:iCs/>
        <w:lang w:val="sv-SE"/>
      </w:rPr>
      <w:fldChar w:fldCharType="begin"/>
    </w:r>
    <w:r w:rsidRPr="00582FDC">
      <w:rPr>
        <w:i/>
        <w:iCs/>
        <w:lang w:val="sv-SE"/>
      </w:rPr>
      <w:instrText xml:space="preserve"> TITLE </w:instrText>
    </w:r>
    <w:r w:rsidRPr="00582FDC">
      <w:rPr>
        <w:i/>
        <w:iCs/>
        <w:lang w:val="sv-SE"/>
      </w:rPr>
      <w:fldChar w:fldCharType="separate"/>
    </w:r>
    <w:r>
      <w:rPr>
        <w:i/>
        <w:iCs/>
        <w:lang w:val="sv-SE"/>
      </w:rPr>
      <w:t>Pemodelan Batang Tanaman Menggunakan Metode Deterministic Lindenmayer System (L-System)</w:t>
    </w:r>
    <w:r w:rsidRPr="00582FDC">
      <w:rPr>
        <w:i/>
        <w:iCs/>
        <w:lang w:val="sv-S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777" w:rsidRPr="00AC5D39" w:rsidRDefault="00FB15F2" w:rsidP="00F934F7">
    <w:pPr>
      <w:pStyle w:val="Header"/>
      <w:pBdr>
        <w:bottom w:val="single" w:sz="4" w:space="1" w:color="auto"/>
      </w:pBdr>
      <w:jc w:val="right"/>
      <w:rPr>
        <w:i/>
        <w:iCs/>
        <w:sz w:val="22"/>
        <w:szCs w:val="22"/>
      </w:rPr>
    </w:pPr>
    <w:sdt>
      <w:sdtPr>
        <w:rPr>
          <w:i/>
          <w:iCs/>
          <w:sz w:val="22"/>
          <w:szCs w:val="22"/>
        </w:rPr>
        <w:alias w:val="Title"/>
        <w:tag w:val=""/>
        <w:id w:val="1116877587"/>
        <w:dataBinding w:prefixMappings="xmlns:ns0='http://purl.org/dc/elements/1.1/' xmlns:ns1='http://schemas.openxmlformats.org/package/2006/metadata/core-properties' " w:xpath="/ns1:coreProperties[1]/ns0:title[1]" w:storeItemID="{6C3C8BC8-F283-45AE-878A-BAB7291924A1}"/>
        <w:text/>
      </w:sdtPr>
      <w:sdtEndPr/>
      <w:sdtContent>
        <w:r w:rsidR="00CC2777">
          <w:rPr>
            <w:i/>
            <w:iCs/>
            <w:sz w:val="22"/>
            <w:szCs w:val="22"/>
            <w:lang w:val="en-GB"/>
          </w:rPr>
          <w:t>Simulasi Numerik Model Matematika Vibrasi Dawai Flying Fox Menggunakan Metode Adams-Bashforth-Moulton</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9C" w:rsidRPr="00EA11EE" w:rsidRDefault="00C11F9C" w:rsidP="00C11F9C">
    <w:pPr>
      <w:tabs>
        <w:tab w:val="center" w:pos="4536"/>
        <w:tab w:val="right" w:pos="9072"/>
      </w:tabs>
    </w:pPr>
    <w:r w:rsidRPr="00086823">
      <w:rPr>
        <w:noProof/>
        <w:lang w:val="id-ID" w:eastAsia="id-ID"/>
      </w:rPr>
      <w:drawing>
        <wp:anchor distT="0" distB="0" distL="114300" distR="114300" simplePos="0" relativeHeight="251659264" behindDoc="0" locked="0" layoutInCell="1" allowOverlap="1" wp14:anchorId="06DA31A2" wp14:editId="7BAECD05">
          <wp:simplePos x="0" y="0"/>
          <wp:positionH relativeFrom="column">
            <wp:posOffset>5257576</wp:posOffset>
          </wp:positionH>
          <wp:positionV relativeFrom="paragraph">
            <wp:posOffset>-64135</wp:posOffset>
          </wp:positionV>
          <wp:extent cx="591185" cy="591185"/>
          <wp:effectExtent l="0" t="0" r="0" b="0"/>
          <wp:wrapNone/>
          <wp:docPr id="1" name="Picture 1" descr="D:\JRMM (Jurnal Riset Mahasiswa Matematika)\logo j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RMM (Jurnal Riset Mahasiswa Matematika)\logo jur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t>Jurnal Riset Mahasiswa Matematika</w:t>
    </w:r>
  </w:p>
  <w:p w:rsidR="00C11F9C" w:rsidRPr="00EA11EE" w:rsidRDefault="00C11F9C" w:rsidP="00C11F9C">
    <w:pPr>
      <w:tabs>
        <w:tab w:val="center" w:pos="4536"/>
        <w:tab w:val="right" w:pos="9072"/>
      </w:tabs>
    </w:pPr>
    <w:r w:rsidRPr="00EA11EE">
      <w:t xml:space="preserve">Volume </w:t>
    </w:r>
    <w:r>
      <w:t>##</w:t>
    </w:r>
    <w:r w:rsidRPr="00EA11EE">
      <w:t>(</w:t>
    </w:r>
    <w:r>
      <w:t>##</w:t>
    </w:r>
    <w:r w:rsidRPr="00EA11EE">
      <w:t>) (</w:t>
    </w:r>
    <w:r>
      <w:t xml:space="preserve">####), Pages </w:t>
    </w:r>
    <w:r>
      <w:fldChar w:fldCharType="begin"/>
    </w:r>
    <w:r>
      <w:instrText xml:space="preserve"> page </w:instrText>
    </w:r>
    <w:r>
      <w:fldChar w:fldCharType="separate"/>
    </w:r>
    <w:r>
      <w:rPr>
        <w:noProof/>
      </w:rPr>
      <w:t>1</w:t>
    </w:r>
    <w:r>
      <w:fldChar w:fldCharType="end"/>
    </w:r>
    <w:r>
      <w:t>-</w:t>
    </w:r>
    <w:r>
      <w:fldChar w:fldCharType="begin"/>
    </w:r>
    <w:r>
      <w:instrText xml:space="preserve"> =(</w:instrText>
    </w:r>
    <w:r>
      <w:fldChar w:fldCharType="begin"/>
    </w:r>
    <w:r>
      <w:instrText xml:space="preserve"> page </w:instrText>
    </w:r>
    <w:r>
      <w:fldChar w:fldCharType="separate"/>
    </w:r>
    <w:r>
      <w:rPr>
        <w:noProof/>
      </w:rPr>
      <w:instrText>1</w:instrText>
    </w:r>
    <w:r>
      <w:fldChar w:fldCharType="end"/>
    </w:r>
    <w:r>
      <w:instrText>-1)+</w:instrText>
    </w:r>
    <w:r>
      <w:fldChar w:fldCharType="begin"/>
    </w:r>
    <w:r>
      <w:instrText xml:space="preserve"> numpages </w:instrText>
    </w:r>
    <w:r>
      <w:fldChar w:fldCharType="separate"/>
    </w:r>
    <w:r>
      <w:rPr>
        <w:noProof/>
      </w:rPr>
      <w:instrText>10</w:instrText>
    </w:r>
    <w:r>
      <w:fldChar w:fldCharType="end"/>
    </w:r>
    <w:r>
      <w:fldChar w:fldCharType="separate"/>
    </w:r>
    <w:r>
      <w:rPr>
        <w:noProof/>
      </w:rPr>
      <w:t>10</w:t>
    </w:r>
    <w:r>
      <w:fldChar w:fldCharType="end"/>
    </w:r>
  </w:p>
  <w:p w:rsidR="00CC2777" w:rsidRDefault="00C11F9C" w:rsidP="00C11F9C">
    <w:pPr>
      <w:rPr>
        <w:lang w:val="id-ID"/>
      </w:rPr>
    </w:pPr>
    <w:r>
      <w:t>p-ISSN: xxxx-xxxx; e-ISSN: xxxx-xxxx</w:t>
    </w:r>
  </w:p>
  <w:p w:rsidR="00C11F9C" w:rsidRDefault="00C11F9C" w:rsidP="00C11F9C">
    <w:pPr>
      <w:rPr>
        <w:lang w:val="id-ID"/>
      </w:rPr>
    </w:pPr>
  </w:p>
  <w:p w:rsidR="00C11F9C" w:rsidRPr="00C11F9C" w:rsidRDefault="00C11F9C" w:rsidP="00C11F9C">
    <w:pP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DFE34A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740D0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C722B32"/>
    <w:lvl w:ilvl="0">
      <w:start w:val="1"/>
      <w:numFmt w:val="decimal"/>
      <w:pStyle w:val="ListNumber3"/>
      <w:lvlText w:val="%1."/>
      <w:lvlJc w:val="left"/>
      <w:pPr>
        <w:tabs>
          <w:tab w:val="num" w:pos="926"/>
        </w:tabs>
        <w:ind w:left="926" w:hanging="360"/>
      </w:pPr>
    </w:lvl>
  </w:abstractNum>
  <w:abstractNum w:abstractNumId="3">
    <w:nsid w:val="FFFFFF7F"/>
    <w:multiLevelType w:val="singleLevel"/>
    <w:tmpl w:val="74EE721C"/>
    <w:lvl w:ilvl="0">
      <w:start w:val="1"/>
      <w:numFmt w:val="decimal"/>
      <w:pStyle w:val="ListNumber2"/>
      <w:lvlText w:val="%1."/>
      <w:lvlJc w:val="left"/>
      <w:pPr>
        <w:tabs>
          <w:tab w:val="num" w:pos="643"/>
        </w:tabs>
        <w:ind w:left="643" w:hanging="360"/>
      </w:pPr>
    </w:lvl>
  </w:abstractNum>
  <w:abstractNum w:abstractNumId="4">
    <w:nsid w:val="FFFFFF80"/>
    <w:multiLevelType w:val="singleLevel"/>
    <w:tmpl w:val="7408C79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04C04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A8C44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3B83A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123334"/>
    <w:lvl w:ilvl="0">
      <w:start w:val="1"/>
      <w:numFmt w:val="decimal"/>
      <w:pStyle w:val="ListNumber"/>
      <w:lvlText w:val="%1."/>
      <w:lvlJc w:val="left"/>
      <w:pPr>
        <w:tabs>
          <w:tab w:val="num" w:pos="360"/>
        </w:tabs>
        <w:ind w:left="360" w:hanging="360"/>
      </w:pPr>
    </w:lvl>
  </w:abstractNum>
  <w:abstractNum w:abstractNumId="9">
    <w:nsid w:val="FFFFFF89"/>
    <w:multiLevelType w:val="singleLevel"/>
    <w:tmpl w:val="19E48FB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000001"/>
    <w:multiLevelType w:val="singleLevel"/>
    <w:tmpl w:val="E152865E"/>
    <w:name w:val="WW8Num2"/>
    <w:lvl w:ilvl="0">
      <w:start w:val="1"/>
      <w:numFmt w:val="decimal"/>
      <w:lvlText w:val="[%1]"/>
      <w:lvlJc w:val="left"/>
      <w:pPr>
        <w:tabs>
          <w:tab w:val="num" w:pos="720"/>
        </w:tabs>
        <w:ind w:left="720" w:hanging="360"/>
      </w:pPr>
      <w:rPr>
        <w:i w:val="0"/>
      </w:rPr>
    </w:lvl>
  </w:abstractNum>
  <w:abstractNum w:abstractNumId="12">
    <w:nsid w:val="00000002"/>
    <w:multiLevelType w:val="multilevel"/>
    <w:tmpl w:val="00000002"/>
    <w:name w:val="WW8Num3"/>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720" w:hanging="72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080" w:hanging="108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440" w:hanging="1440"/>
      </w:pPr>
      <w:rPr>
        <w:b/>
      </w:rPr>
    </w:lvl>
  </w:abstractNum>
  <w:abstractNum w:abstractNumId="13">
    <w:nsid w:val="00000003"/>
    <w:multiLevelType w:val="singleLevel"/>
    <w:tmpl w:val="00000003"/>
    <w:name w:val="WW8Num5"/>
    <w:lvl w:ilvl="0">
      <w:start w:val="1"/>
      <w:numFmt w:val="lowerLetter"/>
      <w:lvlText w:val="%1."/>
      <w:lvlJc w:val="left"/>
      <w:pPr>
        <w:tabs>
          <w:tab w:val="num" w:pos="0"/>
        </w:tabs>
        <w:ind w:left="1080" w:hanging="360"/>
      </w:pPr>
    </w:lvl>
  </w:abstractNum>
  <w:abstractNum w:abstractNumId="14">
    <w:nsid w:val="00000004"/>
    <w:multiLevelType w:val="multilevel"/>
    <w:tmpl w:val="F3DE3A3E"/>
    <w:name w:val="WW8Num6"/>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5">
    <w:nsid w:val="1A5A2A95"/>
    <w:multiLevelType w:val="hybridMultilevel"/>
    <w:tmpl w:val="8ADEE84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28FE496E"/>
    <w:multiLevelType w:val="singleLevel"/>
    <w:tmpl w:val="A21C8AAE"/>
    <w:lvl w:ilvl="0">
      <w:start w:val="1"/>
      <w:numFmt w:val="decimal"/>
      <w:lvlText w:val="%1."/>
      <w:legacy w:legacy="1" w:legacySpace="0" w:legacyIndent="288"/>
      <w:lvlJc w:val="left"/>
      <w:pPr>
        <w:ind w:left="576" w:hanging="288"/>
      </w:pPr>
      <w:rPr>
        <w:rFonts w:ascii="Times New Roman" w:hAnsi="Times New Roman" w:hint="default"/>
      </w:rPr>
    </w:lvl>
  </w:abstractNum>
  <w:abstractNum w:abstractNumId="17">
    <w:nsid w:val="360B0D81"/>
    <w:multiLevelType w:val="hybridMultilevel"/>
    <w:tmpl w:val="6FDCE4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3ADC4A0D"/>
    <w:multiLevelType w:val="hybridMultilevel"/>
    <w:tmpl w:val="61C2E420"/>
    <w:lvl w:ilvl="0" w:tplc="1FF8E248">
      <w:start w:val="1"/>
      <w:numFmt w:val="decimal"/>
      <w:lvlText w:val="%1)"/>
      <w:lvlJc w:val="left"/>
      <w:pPr>
        <w:ind w:left="1429" w:hanging="360"/>
      </w:pPr>
      <w:rPr>
        <w:rFonts w:asciiTheme="majorHAnsi" w:hAnsiTheme="majorHAns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3CC475AF"/>
    <w:multiLevelType w:val="hybridMultilevel"/>
    <w:tmpl w:val="4D96F378"/>
    <w:lvl w:ilvl="0" w:tplc="307C4C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E3C4BAA"/>
    <w:multiLevelType w:val="hybridMultilevel"/>
    <w:tmpl w:val="0AC815D4"/>
    <w:lvl w:ilvl="0" w:tplc="A9083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FFD166C"/>
    <w:multiLevelType w:val="hybridMultilevel"/>
    <w:tmpl w:val="AE743410"/>
    <w:lvl w:ilvl="0" w:tplc="08090011">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
    <w:nsid w:val="407C264B"/>
    <w:multiLevelType w:val="hybridMultilevel"/>
    <w:tmpl w:val="B6AA0888"/>
    <w:lvl w:ilvl="0" w:tplc="1B1A0C5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43345DA9"/>
    <w:multiLevelType w:val="hybridMultilevel"/>
    <w:tmpl w:val="6A0A61EC"/>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4">
    <w:nsid w:val="48117FDD"/>
    <w:multiLevelType w:val="hybridMultilevel"/>
    <w:tmpl w:val="51D60E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2E63B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6">
    <w:nsid w:val="4D587370"/>
    <w:multiLevelType w:val="hybridMultilevel"/>
    <w:tmpl w:val="665093CC"/>
    <w:lvl w:ilvl="0" w:tplc="447828B0">
      <w:start w:val="2"/>
      <w:numFmt w:val="bullet"/>
      <w:lvlText w:val="-"/>
      <w:lvlJc w:val="left"/>
      <w:pPr>
        <w:ind w:left="1080" w:hanging="360"/>
      </w:pPr>
      <w:rPr>
        <w:rFonts w:ascii="Cambria" w:eastAsia="BatangChe"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F604E01"/>
    <w:multiLevelType w:val="hybridMultilevel"/>
    <w:tmpl w:val="4DE4AD12"/>
    <w:lvl w:ilvl="0" w:tplc="A23676C2">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8">
    <w:nsid w:val="537A47B0"/>
    <w:multiLevelType w:val="hybridMultilevel"/>
    <w:tmpl w:val="E1B47B3E"/>
    <w:lvl w:ilvl="0" w:tplc="04090001">
      <w:start w:val="1"/>
      <w:numFmt w:val="bullet"/>
      <w:lvlText w:val=""/>
      <w:lvlJc w:val="left"/>
      <w:pPr>
        <w:ind w:left="70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4090005">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9">
    <w:nsid w:val="56205803"/>
    <w:multiLevelType w:val="multilevel"/>
    <w:tmpl w:val="E2A47066"/>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0">
    <w:nsid w:val="593A4129"/>
    <w:multiLevelType w:val="hybridMultilevel"/>
    <w:tmpl w:val="0C685936"/>
    <w:lvl w:ilvl="0" w:tplc="9362B80C">
      <w:start w:val="1"/>
      <w:numFmt w:val="decimal"/>
      <w:lvlText w:val="%1"/>
      <w:lvlJc w:val="left"/>
      <w:pPr>
        <w:ind w:left="2195" w:hanging="360"/>
      </w:pPr>
      <w:rPr>
        <w:rFonts w:hint="default"/>
      </w:rPr>
    </w:lvl>
    <w:lvl w:ilvl="1" w:tplc="08090019" w:tentative="1">
      <w:start w:val="1"/>
      <w:numFmt w:val="lowerLetter"/>
      <w:lvlText w:val="%2."/>
      <w:lvlJc w:val="left"/>
      <w:pPr>
        <w:ind w:left="2915" w:hanging="360"/>
      </w:pPr>
    </w:lvl>
    <w:lvl w:ilvl="2" w:tplc="0809001B" w:tentative="1">
      <w:start w:val="1"/>
      <w:numFmt w:val="lowerRoman"/>
      <w:lvlText w:val="%3."/>
      <w:lvlJc w:val="right"/>
      <w:pPr>
        <w:ind w:left="3635" w:hanging="180"/>
      </w:pPr>
    </w:lvl>
    <w:lvl w:ilvl="3" w:tplc="0809000F" w:tentative="1">
      <w:start w:val="1"/>
      <w:numFmt w:val="decimal"/>
      <w:lvlText w:val="%4."/>
      <w:lvlJc w:val="left"/>
      <w:pPr>
        <w:ind w:left="4355" w:hanging="360"/>
      </w:pPr>
    </w:lvl>
    <w:lvl w:ilvl="4" w:tplc="08090019" w:tentative="1">
      <w:start w:val="1"/>
      <w:numFmt w:val="lowerLetter"/>
      <w:lvlText w:val="%5."/>
      <w:lvlJc w:val="left"/>
      <w:pPr>
        <w:ind w:left="5075" w:hanging="360"/>
      </w:pPr>
    </w:lvl>
    <w:lvl w:ilvl="5" w:tplc="0809001B" w:tentative="1">
      <w:start w:val="1"/>
      <w:numFmt w:val="lowerRoman"/>
      <w:lvlText w:val="%6."/>
      <w:lvlJc w:val="right"/>
      <w:pPr>
        <w:ind w:left="5795" w:hanging="180"/>
      </w:pPr>
    </w:lvl>
    <w:lvl w:ilvl="6" w:tplc="0809000F" w:tentative="1">
      <w:start w:val="1"/>
      <w:numFmt w:val="decimal"/>
      <w:lvlText w:val="%7."/>
      <w:lvlJc w:val="left"/>
      <w:pPr>
        <w:ind w:left="6515" w:hanging="360"/>
      </w:pPr>
    </w:lvl>
    <w:lvl w:ilvl="7" w:tplc="08090019" w:tentative="1">
      <w:start w:val="1"/>
      <w:numFmt w:val="lowerLetter"/>
      <w:lvlText w:val="%8."/>
      <w:lvlJc w:val="left"/>
      <w:pPr>
        <w:ind w:left="7235" w:hanging="360"/>
      </w:pPr>
    </w:lvl>
    <w:lvl w:ilvl="8" w:tplc="0809001B" w:tentative="1">
      <w:start w:val="1"/>
      <w:numFmt w:val="lowerRoman"/>
      <w:lvlText w:val="%9."/>
      <w:lvlJc w:val="right"/>
      <w:pPr>
        <w:ind w:left="7955" w:hanging="180"/>
      </w:pPr>
    </w:lvl>
  </w:abstractNum>
  <w:abstractNum w:abstractNumId="31">
    <w:nsid w:val="5C044A17"/>
    <w:multiLevelType w:val="hybridMultilevel"/>
    <w:tmpl w:val="E37A3EF0"/>
    <w:lvl w:ilvl="0" w:tplc="202E0458">
      <w:start w:val="2"/>
      <w:numFmt w:val="bullet"/>
      <w:lvlText w:val="-"/>
      <w:lvlJc w:val="left"/>
      <w:pPr>
        <w:ind w:left="700" w:hanging="360"/>
      </w:pPr>
      <w:rPr>
        <w:rFonts w:ascii="Cambria" w:eastAsia="BatangChe" w:hAnsi="Cambria"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2">
    <w:nsid w:val="62995E38"/>
    <w:multiLevelType w:val="hybridMultilevel"/>
    <w:tmpl w:val="DE9CC3EE"/>
    <w:lvl w:ilvl="0" w:tplc="1B1A0C56">
      <w:start w:val="1"/>
      <w:numFmt w:val="decimal"/>
      <w:lvlText w:val="%1."/>
      <w:lvlJc w:val="left"/>
      <w:pPr>
        <w:ind w:left="1440" w:hanging="360"/>
      </w:pPr>
      <w:rPr>
        <w:rFonts w:hint="default"/>
      </w:rPr>
    </w:lvl>
    <w:lvl w:ilvl="1" w:tplc="00562D10">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7AD1520"/>
    <w:multiLevelType w:val="hybridMultilevel"/>
    <w:tmpl w:val="54EE817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D20049D"/>
    <w:multiLevelType w:val="hybridMultilevel"/>
    <w:tmpl w:val="2A9AC8E2"/>
    <w:lvl w:ilvl="0" w:tplc="0B669B4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7F7C1CC3"/>
    <w:multiLevelType w:val="hybridMultilevel"/>
    <w:tmpl w:val="740697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2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5"/>
  </w:num>
  <w:num w:numId="13">
    <w:abstractNumId w:val="10"/>
    <w:lvlOverride w:ilvl="0">
      <w:lvl w:ilvl="0">
        <w:start w:val="1"/>
        <w:numFmt w:val="bullet"/>
        <w:lvlText w:val=""/>
        <w:legacy w:legacy="1" w:legacySpace="0" w:legacyIndent="283"/>
        <w:lvlJc w:val="left"/>
        <w:pPr>
          <w:ind w:left="571" w:hanging="283"/>
        </w:pPr>
        <w:rPr>
          <w:rFonts w:ascii="Symbol" w:hAnsi="Symbol" w:hint="default"/>
        </w:rPr>
      </w:lvl>
    </w:lvlOverride>
  </w:num>
  <w:num w:numId="14">
    <w:abstractNumId w:val="10"/>
    <w:lvlOverride w:ilvl="0">
      <w:lvl w:ilvl="0">
        <w:start w:val="1"/>
        <w:numFmt w:val="bullet"/>
        <w:lvlText w:val=""/>
        <w:legacy w:legacy="1" w:legacySpace="0" w:legacyIndent="283"/>
        <w:lvlJc w:val="left"/>
        <w:pPr>
          <w:ind w:left="1145" w:hanging="283"/>
        </w:pPr>
        <w:rPr>
          <w:rFonts w:ascii="Symbol" w:hAnsi="Symbol" w:hint="default"/>
        </w:rPr>
      </w:lvl>
    </w:lvlOverride>
  </w:num>
  <w:num w:numId="15">
    <w:abstractNumId w:val="16"/>
  </w:num>
  <w:num w:numId="16">
    <w:abstractNumId w:val="16"/>
    <w:lvlOverride w:ilvl="0">
      <w:lvl w:ilvl="0">
        <w:start w:val="2"/>
        <w:numFmt w:val="decimal"/>
        <w:lvlText w:val="%1."/>
        <w:legacy w:legacy="1" w:legacySpace="0" w:legacyIndent="288"/>
        <w:lvlJc w:val="left"/>
        <w:pPr>
          <w:ind w:left="576" w:hanging="288"/>
        </w:pPr>
        <w:rPr>
          <w:rFonts w:ascii="Times New Roman" w:hAnsi="Times New Roman" w:hint="default"/>
        </w:rPr>
      </w:lvl>
    </w:lvlOverride>
  </w:num>
  <w:num w:numId="17">
    <w:abstractNumId w:val="23"/>
  </w:num>
  <w:num w:numId="18">
    <w:abstractNumId w:val="28"/>
  </w:num>
  <w:num w:numId="19">
    <w:abstractNumId w:val="24"/>
  </w:num>
  <w:num w:numId="20">
    <w:abstractNumId w:val="17"/>
  </w:num>
  <w:num w:numId="21">
    <w:abstractNumId w:val="22"/>
  </w:num>
  <w:num w:numId="22">
    <w:abstractNumId w:val="27"/>
  </w:num>
  <w:num w:numId="23">
    <w:abstractNumId w:val="35"/>
  </w:num>
  <w:num w:numId="24">
    <w:abstractNumId w:val="18"/>
  </w:num>
  <w:num w:numId="25">
    <w:abstractNumId w:val="32"/>
  </w:num>
  <w:num w:numId="26">
    <w:abstractNumId w:val="33"/>
  </w:num>
  <w:num w:numId="27">
    <w:abstractNumId w:val="19"/>
  </w:num>
  <w:num w:numId="28">
    <w:abstractNumId w:val="26"/>
  </w:num>
  <w:num w:numId="29">
    <w:abstractNumId w:val="31"/>
  </w:num>
  <w:num w:numId="30">
    <w:abstractNumId w:val="20"/>
  </w:num>
  <w:num w:numId="31">
    <w:abstractNumId w:val="34"/>
  </w:num>
  <w:num w:numId="32">
    <w:abstractNumId w:val="30"/>
  </w:num>
  <w:num w:numId="33">
    <w:abstractNumId w:val="21"/>
  </w:num>
  <w:num w:numId="3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CA2"/>
    <w:rsid w:val="00000655"/>
    <w:rsid w:val="000025AE"/>
    <w:rsid w:val="0000394E"/>
    <w:rsid w:val="00013FF3"/>
    <w:rsid w:val="00023572"/>
    <w:rsid w:val="00023599"/>
    <w:rsid w:val="000236A1"/>
    <w:rsid w:val="00023768"/>
    <w:rsid w:val="000312D3"/>
    <w:rsid w:val="00040FC7"/>
    <w:rsid w:val="00043442"/>
    <w:rsid w:val="0004430D"/>
    <w:rsid w:val="000453BE"/>
    <w:rsid w:val="00051503"/>
    <w:rsid w:val="00056357"/>
    <w:rsid w:val="00062345"/>
    <w:rsid w:val="0006547D"/>
    <w:rsid w:val="00067034"/>
    <w:rsid w:val="00067883"/>
    <w:rsid w:val="00070983"/>
    <w:rsid w:val="00070F32"/>
    <w:rsid w:val="00075218"/>
    <w:rsid w:val="00075F30"/>
    <w:rsid w:val="00081444"/>
    <w:rsid w:val="00083E23"/>
    <w:rsid w:val="000900B7"/>
    <w:rsid w:val="00091A56"/>
    <w:rsid w:val="00092182"/>
    <w:rsid w:val="00092D2D"/>
    <w:rsid w:val="00095AC2"/>
    <w:rsid w:val="000974F4"/>
    <w:rsid w:val="00097708"/>
    <w:rsid w:val="00097C1E"/>
    <w:rsid w:val="000A109C"/>
    <w:rsid w:val="000A1D90"/>
    <w:rsid w:val="000A2193"/>
    <w:rsid w:val="000A2ACD"/>
    <w:rsid w:val="000A35F2"/>
    <w:rsid w:val="000A53FD"/>
    <w:rsid w:val="000A583D"/>
    <w:rsid w:val="000B24BE"/>
    <w:rsid w:val="000C1D82"/>
    <w:rsid w:val="000C382F"/>
    <w:rsid w:val="000C4EB8"/>
    <w:rsid w:val="000C52D4"/>
    <w:rsid w:val="000D1146"/>
    <w:rsid w:val="000D1A65"/>
    <w:rsid w:val="000D3FE0"/>
    <w:rsid w:val="000D3FEC"/>
    <w:rsid w:val="000D4AF5"/>
    <w:rsid w:val="000D5D1B"/>
    <w:rsid w:val="000D7391"/>
    <w:rsid w:val="000E6459"/>
    <w:rsid w:val="000E698D"/>
    <w:rsid w:val="000F1BDF"/>
    <w:rsid w:val="000F2385"/>
    <w:rsid w:val="000F26E0"/>
    <w:rsid w:val="000F2E8A"/>
    <w:rsid w:val="000F30D8"/>
    <w:rsid w:val="000F5C80"/>
    <w:rsid w:val="000F6CD6"/>
    <w:rsid w:val="000F7107"/>
    <w:rsid w:val="000F7385"/>
    <w:rsid w:val="001010AA"/>
    <w:rsid w:val="0010554F"/>
    <w:rsid w:val="0011156A"/>
    <w:rsid w:val="001131AD"/>
    <w:rsid w:val="00115680"/>
    <w:rsid w:val="00120AE1"/>
    <w:rsid w:val="0012128F"/>
    <w:rsid w:val="00121E2F"/>
    <w:rsid w:val="001272E3"/>
    <w:rsid w:val="00127470"/>
    <w:rsid w:val="00127E0F"/>
    <w:rsid w:val="0013240E"/>
    <w:rsid w:val="00141FC6"/>
    <w:rsid w:val="00145B60"/>
    <w:rsid w:val="001501C0"/>
    <w:rsid w:val="00156458"/>
    <w:rsid w:val="001574F9"/>
    <w:rsid w:val="00160D3B"/>
    <w:rsid w:val="00163353"/>
    <w:rsid w:val="001634CC"/>
    <w:rsid w:val="0016361F"/>
    <w:rsid w:val="00163C09"/>
    <w:rsid w:val="001641CE"/>
    <w:rsid w:val="00165F76"/>
    <w:rsid w:val="00167FF5"/>
    <w:rsid w:val="00170AD6"/>
    <w:rsid w:val="001726EE"/>
    <w:rsid w:val="0017568A"/>
    <w:rsid w:val="001805F4"/>
    <w:rsid w:val="00181B58"/>
    <w:rsid w:val="001824F6"/>
    <w:rsid w:val="00182CDE"/>
    <w:rsid w:val="00184EEB"/>
    <w:rsid w:val="00190489"/>
    <w:rsid w:val="001907EA"/>
    <w:rsid w:val="00191C5C"/>
    <w:rsid w:val="00192BCE"/>
    <w:rsid w:val="001944BA"/>
    <w:rsid w:val="00194811"/>
    <w:rsid w:val="00196BD3"/>
    <w:rsid w:val="001975B1"/>
    <w:rsid w:val="001A4038"/>
    <w:rsid w:val="001A6CF4"/>
    <w:rsid w:val="001B0967"/>
    <w:rsid w:val="001B1780"/>
    <w:rsid w:val="001B1E8F"/>
    <w:rsid w:val="001B63E8"/>
    <w:rsid w:val="001B7712"/>
    <w:rsid w:val="001C12B5"/>
    <w:rsid w:val="001C25B7"/>
    <w:rsid w:val="001C3ACD"/>
    <w:rsid w:val="001C61A0"/>
    <w:rsid w:val="001C7F91"/>
    <w:rsid w:val="001D4039"/>
    <w:rsid w:val="001D62A1"/>
    <w:rsid w:val="001E1AA3"/>
    <w:rsid w:val="001E2B08"/>
    <w:rsid w:val="001E59EB"/>
    <w:rsid w:val="001E79D0"/>
    <w:rsid w:val="001F467B"/>
    <w:rsid w:val="00203955"/>
    <w:rsid w:val="00210397"/>
    <w:rsid w:val="00211BD7"/>
    <w:rsid w:val="00211D14"/>
    <w:rsid w:val="002133F9"/>
    <w:rsid w:val="0021636D"/>
    <w:rsid w:val="00217A79"/>
    <w:rsid w:val="00222137"/>
    <w:rsid w:val="002243CA"/>
    <w:rsid w:val="002247F7"/>
    <w:rsid w:val="00225749"/>
    <w:rsid w:val="00225B10"/>
    <w:rsid w:val="002309FD"/>
    <w:rsid w:val="00234CC6"/>
    <w:rsid w:val="002354EF"/>
    <w:rsid w:val="00235FB3"/>
    <w:rsid w:val="002368AC"/>
    <w:rsid w:val="00245AED"/>
    <w:rsid w:val="00247365"/>
    <w:rsid w:val="002545F6"/>
    <w:rsid w:val="0025525E"/>
    <w:rsid w:val="0025658D"/>
    <w:rsid w:val="002568FF"/>
    <w:rsid w:val="002604FD"/>
    <w:rsid w:val="0026182C"/>
    <w:rsid w:val="002620B1"/>
    <w:rsid w:val="00263AF8"/>
    <w:rsid w:val="0027062E"/>
    <w:rsid w:val="002763A4"/>
    <w:rsid w:val="002809F2"/>
    <w:rsid w:val="00281E0E"/>
    <w:rsid w:val="002821D9"/>
    <w:rsid w:val="00282A4A"/>
    <w:rsid w:val="0028339A"/>
    <w:rsid w:val="00290ABE"/>
    <w:rsid w:val="00291096"/>
    <w:rsid w:val="0029174E"/>
    <w:rsid w:val="00291761"/>
    <w:rsid w:val="00294DE7"/>
    <w:rsid w:val="0029550C"/>
    <w:rsid w:val="002977A2"/>
    <w:rsid w:val="002A092D"/>
    <w:rsid w:val="002A1D69"/>
    <w:rsid w:val="002A2AEF"/>
    <w:rsid w:val="002A4EF7"/>
    <w:rsid w:val="002A5C25"/>
    <w:rsid w:val="002A5E4A"/>
    <w:rsid w:val="002A5F3F"/>
    <w:rsid w:val="002A76E2"/>
    <w:rsid w:val="002B292C"/>
    <w:rsid w:val="002B3CA2"/>
    <w:rsid w:val="002B5A7B"/>
    <w:rsid w:val="002B78F3"/>
    <w:rsid w:val="002C4803"/>
    <w:rsid w:val="002C5161"/>
    <w:rsid w:val="002C6554"/>
    <w:rsid w:val="002D7784"/>
    <w:rsid w:val="002E0B77"/>
    <w:rsid w:val="002E3AC3"/>
    <w:rsid w:val="002E4B89"/>
    <w:rsid w:val="002E4DE8"/>
    <w:rsid w:val="002E61D0"/>
    <w:rsid w:val="002E7CA9"/>
    <w:rsid w:val="002F3463"/>
    <w:rsid w:val="002F35A9"/>
    <w:rsid w:val="002F5361"/>
    <w:rsid w:val="00300999"/>
    <w:rsid w:val="003017B7"/>
    <w:rsid w:val="003051AC"/>
    <w:rsid w:val="00306BC8"/>
    <w:rsid w:val="0031110F"/>
    <w:rsid w:val="003134DE"/>
    <w:rsid w:val="00317D24"/>
    <w:rsid w:val="0032061D"/>
    <w:rsid w:val="0032084F"/>
    <w:rsid w:val="003216A2"/>
    <w:rsid w:val="00323CCC"/>
    <w:rsid w:val="0032687D"/>
    <w:rsid w:val="00330A03"/>
    <w:rsid w:val="00330E78"/>
    <w:rsid w:val="003318E1"/>
    <w:rsid w:val="003431F5"/>
    <w:rsid w:val="003466A9"/>
    <w:rsid w:val="00347C06"/>
    <w:rsid w:val="003528A0"/>
    <w:rsid w:val="003531D4"/>
    <w:rsid w:val="00354C87"/>
    <w:rsid w:val="003606F7"/>
    <w:rsid w:val="003641AF"/>
    <w:rsid w:val="0036559A"/>
    <w:rsid w:val="00373705"/>
    <w:rsid w:val="00373DAE"/>
    <w:rsid w:val="0037404F"/>
    <w:rsid w:val="0037584D"/>
    <w:rsid w:val="0038251A"/>
    <w:rsid w:val="00383BFA"/>
    <w:rsid w:val="00383E57"/>
    <w:rsid w:val="00384504"/>
    <w:rsid w:val="00387990"/>
    <w:rsid w:val="00387E27"/>
    <w:rsid w:val="00397793"/>
    <w:rsid w:val="00397978"/>
    <w:rsid w:val="003A32BB"/>
    <w:rsid w:val="003A4202"/>
    <w:rsid w:val="003A43D4"/>
    <w:rsid w:val="003A5EFA"/>
    <w:rsid w:val="003A7307"/>
    <w:rsid w:val="003B08EE"/>
    <w:rsid w:val="003B08EF"/>
    <w:rsid w:val="003B1480"/>
    <w:rsid w:val="003D1AC2"/>
    <w:rsid w:val="003D407D"/>
    <w:rsid w:val="003D685F"/>
    <w:rsid w:val="003D6D95"/>
    <w:rsid w:val="003E01DC"/>
    <w:rsid w:val="003E0BC6"/>
    <w:rsid w:val="003E4F90"/>
    <w:rsid w:val="003F46BF"/>
    <w:rsid w:val="003F5201"/>
    <w:rsid w:val="003F623E"/>
    <w:rsid w:val="003F6CA1"/>
    <w:rsid w:val="0040042E"/>
    <w:rsid w:val="0040123A"/>
    <w:rsid w:val="00406012"/>
    <w:rsid w:val="00410D2A"/>
    <w:rsid w:val="004114AC"/>
    <w:rsid w:val="00411ACD"/>
    <w:rsid w:val="004121DE"/>
    <w:rsid w:val="00415546"/>
    <w:rsid w:val="00415667"/>
    <w:rsid w:val="00423A8E"/>
    <w:rsid w:val="004264DB"/>
    <w:rsid w:val="00426FEC"/>
    <w:rsid w:val="0042724F"/>
    <w:rsid w:val="00435598"/>
    <w:rsid w:val="00444BF7"/>
    <w:rsid w:val="00452CD3"/>
    <w:rsid w:val="00453F87"/>
    <w:rsid w:val="004551A4"/>
    <w:rsid w:val="00456EEC"/>
    <w:rsid w:val="00461AE4"/>
    <w:rsid w:val="00462031"/>
    <w:rsid w:val="00462D59"/>
    <w:rsid w:val="0046381B"/>
    <w:rsid w:val="00465FA7"/>
    <w:rsid w:val="0046708B"/>
    <w:rsid w:val="00471288"/>
    <w:rsid w:val="00472047"/>
    <w:rsid w:val="00472AE8"/>
    <w:rsid w:val="00475F6E"/>
    <w:rsid w:val="004825CD"/>
    <w:rsid w:val="00490C71"/>
    <w:rsid w:val="00496747"/>
    <w:rsid w:val="0049703C"/>
    <w:rsid w:val="004A38A9"/>
    <w:rsid w:val="004A3DFC"/>
    <w:rsid w:val="004A54E2"/>
    <w:rsid w:val="004A780D"/>
    <w:rsid w:val="004B276D"/>
    <w:rsid w:val="004B3003"/>
    <w:rsid w:val="004B57CA"/>
    <w:rsid w:val="004C11DF"/>
    <w:rsid w:val="004C2492"/>
    <w:rsid w:val="004C45E7"/>
    <w:rsid w:val="004D471D"/>
    <w:rsid w:val="004D4EB6"/>
    <w:rsid w:val="004D50C1"/>
    <w:rsid w:val="004D6EDF"/>
    <w:rsid w:val="004E125B"/>
    <w:rsid w:val="004E5AE4"/>
    <w:rsid w:val="004E6B63"/>
    <w:rsid w:val="004E79C0"/>
    <w:rsid w:val="004E7F44"/>
    <w:rsid w:val="0050104E"/>
    <w:rsid w:val="00504038"/>
    <w:rsid w:val="005052AB"/>
    <w:rsid w:val="0051045F"/>
    <w:rsid w:val="00512604"/>
    <w:rsid w:val="00515D32"/>
    <w:rsid w:val="00515FCA"/>
    <w:rsid w:val="005161CD"/>
    <w:rsid w:val="00522266"/>
    <w:rsid w:val="00522A49"/>
    <w:rsid w:val="0052314C"/>
    <w:rsid w:val="00525DA5"/>
    <w:rsid w:val="00525E16"/>
    <w:rsid w:val="0052673A"/>
    <w:rsid w:val="00533E11"/>
    <w:rsid w:val="0053537A"/>
    <w:rsid w:val="00535625"/>
    <w:rsid w:val="005361B2"/>
    <w:rsid w:val="005364F2"/>
    <w:rsid w:val="0053664B"/>
    <w:rsid w:val="00537659"/>
    <w:rsid w:val="00537FF5"/>
    <w:rsid w:val="00542C45"/>
    <w:rsid w:val="00544E46"/>
    <w:rsid w:val="00545047"/>
    <w:rsid w:val="00547596"/>
    <w:rsid w:val="005505F1"/>
    <w:rsid w:val="00551146"/>
    <w:rsid w:val="005513C9"/>
    <w:rsid w:val="00551AAA"/>
    <w:rsid w:val="00552D2B"/>
    <w:rsid w:val="00553432"/>
    <w:rsid w:val="00553560"/>
    <w:rsid w:val="005543F9"/>
    <w:rsid w:val="005559DC"/>
    <w:rsid w:val="005564EE"/>
    <w:rsid w:val="00556B93"/>
    <w:rsid w:val="00557364"/>
    <w:rsid w:val="00560726"/>
    <w:rsid w:val="00567E49"/>
    <w:rsid w:val="005704AB"/>
    <w:rsid w:val="0057215E"/>
    <w:rsid w:val="00576BC1"/>
    <w:rsid w:val="00580524"/>
    <w:rsid w:val="005812A4"/>
    <w:rsid w:val="00582370"/>
    <w:rsid w:val="00582FDC"/>
    <w:rsid w:val="00583429"/>
    <w:rsid w:val="005865DC"/>
    <w:rsid w:val="0059316B"/>
    <w:rsid w:val="00594703"/>
    <w:rsid w:val="00594827"/>
    <w:rsid w:val="005A2FB4"/>
    <w:rsid w:val="005A572C"/>
    <w:rsid w:val="005A61F7"/>
    <w:rsid w:val="005B2641"/>
    <w:rsid w:val="005B4695"/>
    <w:rsid w:val="005B4B70"/>
    <w:rsid w:val="005C059A"/>
    <w:rsid w:val="005C1909"/>
    <w:rsid w:val="005C25EF"/>
    <w:rsid w:val="005C40BA"/>
    <w:rsid w:val="005D0207"/>
    <w:rsid w:val="005D1EFA"/>
    <w:rsid w:val="005D39C0"/>
    <w:rsid w:val="005D3DB6"/>
    <w:rsid w:val="005D3FC1"/>
    <w:rsid w:val="005E1A47"/>
    <w:rsid w:val="005E262A"/>
    <w:rsid w:val="005F42C0"/>
    <w:rsid w:val="0060257D"/>
    <w:rsid w:val="006033E3"/>
    <w:rsid w:val="00606363"/>
    <w:rsid w:val="00613B76"/>
    <w:rsid w:val="006148CD"/>
    <w:rsid w:val="00615ECB"/>
    <w:rsid w:val="00616522"/>
    <w:rsid w:val="006175B3"/>
    <w:rsid w:val="00617D28"/>
    <w:rsid w:val="00621251"/>
    <w:rsid w:val="006255CF"/>
    <w:rsid w:val="00627214"/>
    <w:rsid w:val="00627A05"/>
    <w:rsid w:val="006324FF"/>
    <w:rsid w:val="00634614"/>
    <w:rsid w:val="00640550"/>
    <w:rsid w:val="00640684"/>
    <w:rsid w:val="0064436D"/>
    <w:rsid w:val="0065065E"/>
    <w:rsid w:val="006573C4"/>
    <w:rsid w:val="00657525"/>
    <w:rsid w:val="0066379F"/>
    <w:rsid w:val="00665556"/>
    <w:rsid w:val="006702CF"/>
    <w:rsid w:val="00671C44"/>
    <w:rsid w:val="00673E1E"/>
    <w:rsid w:val="00681F05"/>
    <w:rsid w:val="0068648B"/>
    <w:rsid w:val="00690327"/>
    <w:rsid w:val="00690E29"/>
    <w:rsid w:val="00691966"/>
    <w:rsid w:val="00693CED"/>
    <w:rsid w:val="00694699"/>
    <w:rsid w:val="0069746D"/>
    <w:rsid w:val="006A0D5A"/>
    <w:rsid w:val="006A3357"/>
    <w:rsid w:val="006B270F"/>
    <w:rsid w:val="006B368E"/>
    <w:rsid w:val="006B6D32"/>
    <w:rsid w:val="006C4BE8"/>
    <w:rsid w:val="006D0178"/>
    <w:rsid w:val="006D0DBB"/>
    <w:rsid w:val="006D24F4"/>
    <w:rsid w:val="006D38E8"/>
    <w:rsid w:val="006D41E2"/>
    <w:rsid w:val="006D6CF0"/>
    <w:rsid w:val="006E179C"/>
    <w:rsid w:val="006F0F37"/>
    <w:rsid w:val="006F4395"/>
    <w:rsid w:val="006F5850"/>
    <w:rsid w:val="007008EE"/>
    <w:rsid w:val="00700B47"/>
    <w:rsid w:val="00701780"/>
    <w:rsid w:val="00704706"/>
    <w:rsid w:val="00705614"/>
    <w:rsid w:val="00706634"/>
    <w:rsid w:val="007118E6"/>
    <w:rsid w:val="007137EE"/>
    <w:rsid w:val="00713EC8"/>
    <w:rsid w:val="0071459E"/>
    <w:rsid w:val="007203F4"/>
    <w:rsid w:val="00721598"/>
    <w:rsid w:val="00723231"/>
    <w:rsid w:val="00723607"/>
    <w:rsid w:val="00723751"/>
    <w:rsid w:val="00725FE7"/>
    <w:rsid w:val="0072603E"/>
    <w:rsid w:val="00731086"/>
    <w:rsid w:val="00737BC0"/>
    <w:rsid w:val="007459B2"/>
    <w:rsid w:val="00747E1D"/>
    <w:rsid w:val="00750F93"/>
    <w:rsid w:val="00752D4B"/>
    <w:rsid w:val="00753961"/>
    <w:rsid w:val="007547B5"/>
    <w:rsid w:val="007564A9"/>
    <w:rsid w:val="007567AA"/>
    <w:rsid w:val="00757102"/>
    <w:rsid w:val="007618C0"/>
    <w:rsid w:val="00770C53"/>
    <w:rsid w:val="00771817"/>
    <w:rsid w:val="0077218E"/>
    <w:rsid w:val="0078534A"/>
    <w:rsid w:val="007865D5"/>
    <w:rsid w:val="00786A91"/>
    <w:rsid w:val="00786B57"/>
    <w:rsid w:val="00787B0B"/>
    <w:rsid w:val="00792323"/>
    <w:rsid w:val="0079266C"/>
    <w:rsid w:val="0079281F"/>
    <w:rsid w:val="007975BC"/>
    <w:rsid w:val="00797D52"/>
    <w:rsid w:val="007A0211"/>
    <w:rsid w:val="007A26B1"/>
    <w:rsid w:val="007A3518"/>
    <w:rsid w:val="007A4D78"/>
    <w:rsid w:val="007B002A"/>
    <w:rsid w:val="007B0377"/>
    <w:rsid w:val="007B2890"/>
    <w:rsid w:val="007B3BB7"/>
    <w:rsid w:val="007B439A"/>
    <w:rsid w:val="007B60B5"/>
    <w:rsid w:val="007C0F28"/>
    <w:rsid w:val="007D034F"/>
    <w:rsid w:val="007D181E"/>
    <w:rsid w:val="007D1B4E"/>
    <w:rsid w:val="007E1A50"/>
    <w:rsid w:val="007F2952"/>
    <w:rsid w:val="007F4A7A"/>
    <w:rsid w:val="007F6590"/>
    <w:rsid w:val="00804512"/>
    <w:rsid w:val="00806171"/>
    <w:rsid w:val="00807221"/>
    <w:rsid w:val="00811DA2"/>
    <w:rsid w:val="00812C5F"/>
    <w:rsid w:val="0081363A"/>
    <w:rsid w:val="00815736"/>
    <w:rsid w:val="008216EB"/>
    <w:rsid w:val="00821E8E"/>
    <w:rsid w:val="0082280B"/>
    <w:rsid w:val="00825ED1"/>
    <w:rsid w:val="00830291"/>
    <w:rsid w:val="00831C68"/>
    <w:rsid w:val="00833A97"/>
    <w:rsid w:val="00836356"/>
    <w:rsid w:val="00837177"/>
    <w:rsid w:val="00844667"/>
    <w:rsid w:val="00845E7F"/>
    <w:rsid w:val="008464A0"/>
    <w:rsid w:val="00847344"/>
    <w:rsid w:val="00854475"/>
    <w:rsid w:val="00854779"/>
    <w:rsid w:val="008547D8"/>
    <w:rsid w:val="008552F9"/>
    <w:rsid w:val="0085670F"/>
    <w:rsid w:val="00870902"/>
    <w:rsid w:val="008711E3"/>
    <w:rsid w:val="00871C57"/>
    <w:rsid w:val="008728C2"/>
    <w:rsid w:val="008741D1"/>
    <w:rsid w:val="00877E30"/>
    <w:rsid w:val="00880AC3"/>
    <w:rsid w:val="0088305A"/>
    <w:rsid w:val="0088314E"/>
    <w:rsid w:val="0089008E"/>
    <w:rsid w:val="00893223"/>
    <w:rsid w:val="00894F61"/>
    <w:rsid w:val="00895F5D"/>
    <w:rsid w:val="00896D39"/>
    <w:rsid w:val="008977C4"/>
    <w:rsid w:val="008A27E3"/>
    <w:rsid w:val="008A4DBA"/>
    <w:rsid w:val="008A5914"/>
    <w:rsid w:val="008A6A05"/>
    <w:rsid w:val="008A6D9A"/>
    <w:rsid w:val="008A7D17"/>
    <w:rsid w:val="008B691C"/>
    <w:rsid w:val="008C18D2"/>
    <w:rsid w:val="008C21FC"/>
    <w:rsid w:val="008C4DDA"/>
    <w:rsid w:val="008C5BCF"/>
    <w:rsid w:val="008C6DD1"/>
    <w:rsid w:val="008C71C3"/>
    <w:rsid w:val="008D03B7"/>
    <w:rsid w:val="008D37FF"/>
    <w:rsid w:val="008D46CF"/>
    <w:rsid w:val="008D5949"/>
    <w:rsid w:val="008D661E"/>
    <w:rsid w:val="008E08E4"/>
    <w:rsid w:val="008E504C"/>
    <w:rsid w:val="008E7F83"/>
    <w:rsid w:val="008F1FF3"/>
    <w:rsid w:val="008F2AAB"/>
    <w:rsid w:val="008F31BD"/>
    <w:rsid w:val="008F42F8"/>
    <w:rsid w:val="009016AF"/>
    <w:rsid w:val="00910EE4"/>
    <w:rsid w:val="00913087"/>
    <w:rsid w:val="009162BD"/>
    <w:rsid w:val="009166B5"/>
    <w:rsid w:val="00924A92"/>
    <w:rsid w:val="009331D2"/>
    <w:rsid w:val="009345D8"/>
    <w:rsid w:val="009356BE"/>
    <w:rsid w:val="0094040A"/>
    <w:rsid w:val="00940537"/>
    <w:rsid w:val="00941DE2"/>
    <w:rsid w:val="00942712"/>
    <w:rsid w:val="00943D9C"/>
    <w:rsid w:val="00944F3D"/>
    <w:rsid w:val="0094685A"/>
    <w:rsid w:val="009473A2"/>
    <w:rsid w:val="0095146F"/>
    <w:rsid w:val="009549CB"/>
    <w:rsid w:val="00956A64"/>
    <w:rsid w:val="00961244"/>
    <w:rsid w:val="00970919"/>
    <w:rsid w:val="00971452"/>
    <w:rsid w:val="00971C5E"/>
    <w:rsid w:val="009727FE"/>
    <w:rsid w:val="00974777"/>
    <w:rsid w:val="0097482F"/>
    <w:rsid w:val="009753E4"/>
    <w:rsid w:val="0097570A"/>
    <w:rsid w:val="00982B24"/>
    <w:rsid w:val="009839A8"/>
    <w:rsid w:val="009854BB"/>
    <w:rsid w:val="00990B19"/>
    <w:rsid w:val="00993EFD"/>
    <w:rsid w:val="0099598F"/>
    <w:rsid w:val="009A2E20"/>
    <w:rsid w:val="009A61DE"/>
    <w:rsid w:val="009A7C23"/>
    <w:rsid w:val="009B1ACF"/>
    <w:rsid w:val="009B24B5"/>
    <w:rsid w:val="009B464B"/>
    <w:rsid w:val="009B6B07"/>
    <w:rsid w:val="009B7F2D"/>
    <w:rsid w:val="009C01A3"/>
    <w:rsid w:val="009C1FE4"/>
    <w:rsid w:val="009C2938"/>
    <w:rsid w:val="009C40C8"/>
    <w:rsid w:val="009C4B1D"/>
    <w:rsid w:val="009C7EA6"/>
    <w:rsid w:val="009D3382"/>
    <w:rsid w:val="009D34C5"/>
    <w:rsid w:val="009E750F"/>
    <w:rsid w:val="009F006F"/>
    <w:rsid w:val="009F0125"/>
    <w:rsid w:val="009F3DC6"/>
    <w:rsid w:val="009F59FB"/>
    <w:rsid w:val="00A0649F"/>
    <w:rsid w:val="00A11979"/>
    <w:rsid w:val="00A12C08"/>
    <w:rsid w:val="00A13263"/>
    <w:rsid w:val="00A13C48"/>
    <w:rsid w:val="00A155B6"/>
    <w:rsid w:val="00A17058"/>
    <w:rsid w:val="00A214A5"/>
    <w:rsid w:val="00A22CAD"/>
    <w:rsid w:val="00A23853"/>
    <w:rsid w:val="00A244C5"/>
    <w:rsid w:val="00A24917"/>
    <w:rsid w:val="00A270DD"/>
    <w:rsid w:val="00A2776E"/>
    <w:rsid w:val="00A33138"/>
    <w:rsid w:val="00A33B1B"/>
    <w:rsid w:val="00A369FA"/>
    <w:rsid w:val="00A45823"/>
    <w:rsid w:val="00A552D8"/>
    <w:rsid w:val="00A607A6"/>
    <w:rsid w:val="00A61944"/>
    <w:rsid w:val="00A63DC6"/>
    <w:rsid w:val="00A64C2A"/>
    <w:rsid w:val="00A677A0"/>
    <w:rsid w:val="00A72A73"/>
    <w:rsid w:val="00A75005"/>
    <w:rsid w:val="00A75D71"/>
    <w:rsid w:val="00A83901"/>
    <w:rsid w:val="00A83E57"/>
    <w:rsid w:val="00A85F38"/>
    <w:rsid w:val="00A944AF"/>
    <w:rsid w:val="00AB3E54"/>
    <w:rsid w:val="00AB3E6A"/>
    <w:rsid w:val="00AB4941"/>
    <w:rsid w:val="00AC03F7"/>
    <w:rsid w:val="00AC0424"/>
    <w:rsid w:val="00AC0BF4"/>
    <w:rsid w:val="00AC32BD"/>
    <w:rsid w:val="00AC4C9E"/>
    <w:rsid w:val="00AC4EBB"/>
    <w:rsid w:val="00AC5D39"/>
    <w:rsid w:val="00AC798C"/>
    <w:rsid w:val="00AD1D21"/>
    <w:rsid w:val="00AD257D"/>
    <w:rsid w:val="00AD543D"/>
    <w:rsid w:val="00AE2195"/>
    <w:rsid w:val="00AE38B1"/>
    <w:rsid w:val="00AE57F0"/>
    <w:rsid w:val="00AE5FE3"/>
    <w:rsid w:val="00AF3A3A"/>
    <w:rsid w:val="00AF7F10"/>
    <w:rsid w:val="00B0148D"/>
    <w:rsid w:val="00B01519"/>
    <w:rsid w:val="00B02B01"/>
    <w:rsid w:val="00B04FC6"/>
    <w:rsid w:val="00B06BDE"/>
    <w:rsid w:val="00B07184"/>
    <w:rsid w:val="00B07F3C"/>
    <w:rsid w:val="00B1224A"/>
    <w:rsid w:val="00B1520A"/>
    <w:rsid w:val="00B15DB1"/>
    <w:rsid w:val="00B20AC8"/>
    <w:rsid w:val="00B22A4F"/>
    <w:rsid w:val="00B22EF0"/>
    <w:rsid w:val="00B245AC"/>
    <w:rsid w:val="00B25E60"/>
    <w:rsid w:val="00B329D5"/>
    <w:rsid w:val="00B3448D"/>
    <w:rsid w:val="00B357C4"/>
    <w:rsid w:val="00B40831"/>
    <w:rsid w:val="00B40BFB"/>
    <w:rsid w:val="00B41777"/>
    <w:rsid w:val="00B460CC"/>
    <w:rsid w:val="00B50570"/>
    <w:rsid w:val="00B53808"/>
    <w:rsid w:val="00B54067"/>
    <w:rsid w:val="00B5593A"/>
    <w:rsid w:val="00B56EEF"/>
    <w:rsid w:val="00B57E02"/>
    <w:rsid w:val="00B60980"/>
    <w:rsid w:val="00B64DB9"/>
    <w:rsid w:val="00B6742B"/>
    <w:rsid w:val="00B707B3"/>
    <w:rsid w:val="00B72DAE"/>
    <w:rsid w:val="00B747E7"/>
    <w:rsid w:val="00B76D51"/>
    <w:rsid w:val="00B772F8"/>
    <w:rsid w:val="00B813B2"/>
    <w:rsid w:val="00B81429"/>
    <w:rsid w:val="00B8148D"/>
    <w:rsid w:val="00B87765"/>
    <w:rsid w:val="00B90A84"/>
    <w:rsid w:val="00B93AFD"/>
    <w:rsid w:val="00B94FB7"/>
    <w:rsid w:val="00B951CB"/>
    <w:rsid w:val="00B95491"/>
    <w:rsid w:val="00B95FF0"/>
    <w:rsid w:val="00BA05EB"/>
    <w:rsid w:val="00BA20D1"/>
    <w:rsid w:val="00BA4253"/>
    <w:rsid w:val="00BA4592"/>
    <w:rsid w:val="00BA625C"/>
    <w:rsid w:val="00BB10C9"/>
    <w:rsid w:val="00BB56B5"/>
    <w:rsid w:val="00BB6822"/>
    <w:rsid w:val="00BB6A8D"/>
    <w:rsid w:val="00BC4B71"/>
    <w:rsid w:val="00BD0429"/>
    <w:rsid w:val="00BD423D"/>
    <w:rsid w:val="00BD711E"/>
    <w:rsid w:val="00BE23FA"/>
    <w:rsid w:val="00BF072E"/>
    <w:rsid w:val="00BF0EBA"/>
    <w:rsid w:val="00BF1009"/>
    <w:rsid w:val="00BF26F0"/>
    <w:rsid w:val="00BF418B"/>
    <w:rsid w:val="00C007DF"/>
    <w:rsid w:val="00C0153B"/>
    <w:rsid w:val="00C022AA"/>
    <w:rsid w:val="00C0263B"/>
    <w:rsid w:val="00C04318"/>
    <w:rsid w:val="00C0481F"/>
    <w:rsid w:val="00C06F3A"/>
    <w:rsid w:val="00C11806"/>
    <w:rsid w:val="00C11F9C"/>
    <w:rsid w:val="00C179F6"/>
    <w:rsid w:val="00C21646"/>
    <w:rsid w:val="00C21F58"/>
    <w:rsid w:val="00C2246E"/>
    <w:rsid w:val="00C2371F"/>
    <w:rsid w:val="00C240CE"/>
    <w:rsid w:val="00C24CBE"/>
    <w:rsid w:val="00C25FF7"/>
    <w:rsid w:val="00C32083"/>
    <w:rsid w:val="00C334FF"/>
    <w:rsid w:val="00C34847"/>
    <w:rsid w:val="00C34ECF"/>
    <w:rsid w:val="00C439DD"/>
    <w:rsid w:val="00C50A6C"/>
    <w:rsid w:val="00C5317E"/>
    <w:rsid w:val="00C5507A"/>
    <w:rsid w:val="00C626EA"/>
    <w:rsid w:val="00C67518"/>
    <w:rsid w:val="00C7084D"/>
    <w:rsid w:val="00C7121E"/>
    <w:rsid w:val="00C721C6"/>
    <w:rsid w:val="00C7374B"/>
    <w:rsid w:val="00C73FDD"/>
    <w:rsid w:val="00C80395"/>
    <w:rsid w:val="00C81D56"/>
    <w:rsid w:val="00C831DD"/>
    <w:rsid w:val="00C846AD"/>
    <w:rsid w:val="00C91F94"/>
    <w:rsid w:val="00C94DEC"/>
    <w:rsid w:val="00C95F63"/>
    <w:rsid w:val="00C9745F"/>
    <w:rsid w:val="00CA36F8"/>
    <w:rsid w:val="00CA6A5D"/>
    <w:rsid w:val="00CA7A7B"/>
    <w:rsid w:val="00CB2C1F"/>
    <w:rsid w:val="00CB4855"/>
    <w:rsid w:val="00CB5F64"/>
    <w:rsid w:val="00CB7D3E"/>
    <w:rsid w:val="00CC2777"/>
    <w:rsid w:val="00CC3514"/>
    <w:rsid w:val="00CC76DC"/>
    <w:rsid w:val="00CC7D54"/>
    <w:rsid w:val="00CD364D"/>
    <w:rsid w:val="00CD5D66"/>
    <w:rsid w:val="00CE0302"/>
    <w:rsid w:val="00CE2F4D"/>
    <w:rsid w:val="00CE42D3"/>
    <w:rsid w:val="00CE5C47"/>
    <w:rsid w:val="00CE5F5C"/>
    <w:rsid w:val="00CF2208"/>
    <w:rsid w:val="00CF3BE5"/>
    <w:rsid w:val="00D01F4B"/>
    <w:rsid w:val="00D058CE"/>
    <w:rsid w:val="00D07373"/>
    <w:rsid w:val="00D07A29"/>
    <w:rsid w:val="00D107DE"/>
    <w:rsid w:val="00D1235B"/>
    <w:rsid w:val="00D124A9"/>
    <w:rsid w:val="00D13071"/>
    <w:rsid w:val="00D139D5"/>
    <w:rsid w:val="00D20B70"/>
    <w:rsid w:val="00D20F89"/>
    <w:rsid w:val="00D228AA"/>
    <w:rsid w:val="00D240C6"/>
    <w:rsid w:val="00D26D48"/>
    <w:rsid w:val="00D31E30"/>
    <w:rsid w:val="00D3561A"/>
    <w:rsid w:val="00D35920"/>
    <w:rsid w:val="00D368B3"/>
    <w:rsid w:val="00D407D4"/>
    <w:rsid w:val="00D40BCE"/>
    <w:rsid w:val="00D4574D"/>
    <w:rsid w:val="00D46741"/>
    <w:rsid w:val="00D5172A"/>
    <w:rsid w:val="00D5661D"/>
    <w:rsid w:val="00D705B1"/>
    <w:rsid w:val="00D70FA3"/>
    <w:rsid w:val="00D73487"/>
    <w:rsid w:val="00D748E5"/>
    <w:rsid w:val="00D74942"/>
    <w:rsid w:val="00D7554C"/>
    <w:rsid w:val="00D7640F"/>
    <w:rsid w:val="00D824E4"/>
    <w:rsid w:val="00D82D32"/>
    <w:rsid w:val="00D832FB"/>
    <w:rsid w:val="00D86468"/>
    <w:rsid w:val="00D87916"/>
    <w:rsid w:val="00D87D9B"/>
    <w:rsid w:val="00D90B6C"/>
    <w:rsid w:val="00D927F1"/>
    <w:rsid w:val="00D930C5"/>
    <w:rsid w:val="00D93D34"/>
    <w:rsid w:val="00D94B4A"/>
    <w:rsid w:val="00D94C05"/>
    <w:rsid w:val="00D96696"/>
    <w:rsid w:val="00DA1A03"/>
    <w:rsid w:val="00DA2000"/>
    <w:rsid w:val="00DA2891"/>
    <w:rsid w:val="00DA7660"/>
    <w:rsid w:val="00DB0F07"/>
    <w:rsid w:val="00DB3393"/>
    <w:rsid w:val="00DB4BDC"/>
    <w:rsid w:val="00DB4D7B"/>
    <w:rsid w:val="00DB67D5"/>
    <w:rsid w:val="00DB7BFF"/>
    <w:rsid w:val="00DC0B1A"/>
    <w:rsid w:val="00DC0FB5"/>
    <w:rsid w:val="00DC598D"/>
    <w:rsid w:val="00DC59F4"/>
    <w:rsid w:val="00DC6C31"/>
    <w:rsid w:val="00DD03F6"/>
    <w:rsid w:val="00DD1C3E"/>
    <w:rsid w:val="00DD1E11"/>
    <w:rsid w:val="00DD39CA"/>
    <w:rsid w:val="00DD5516"/>
    <w:rsid w:val="00DD6D68"/>
    <w:rsid w:val="00DE416D"/>
    <w:rsid w:val="00DE536B"/>
    <w:rsid w:val="00DF26C6"/>
    <w:rsid w:val="00E0037F"/>
    <w:rsid w:val="00E00F52"/>
    <w:rsid w:val="00E03744"/>
    <w:rsid w:val="00E03BC8"/>
    <w:rsid w:val="00E03F66"/>
    <w:rsid w:val="00E05A70"/>
    <w:rsid w:val="00E06329"/>
    <w:rsid w:val="00E106BB"/>
    <w:rsid w:val="00E26C02"/>
    <w:rsid w:val="00E27BE2"/>
    <w:rsid w:val="00E309E2"/>
    <w:rsid w:val="00E3375A"/>
    <w:rsid w:val="00E349CE"/>
    <w:rsid w:val="00E373AD"/>
    <w:rsid w:val="00E461DF"/>
    <w:rsid w:val="00E47AC4"/>
    <w:rsid w:val="00E53438"/>
    <w:rsid w:val="00E567FF"/>
    <w:rsid w:val="00E569B8"/>
    <w:rsid w:val="00E60CA2"/>
    <w:rsid w:val="00E6139C"/>
    <w:rsid w:val="00E65A74"/>
    <w:rsid w:val="00E65F10"/>
    <w:rsid w:val="00E663EA"/>
    <w:rsid w:val="00E66695"/>
    <w:rsid w:val="00E704F0"/>
    <w:rsid w:val="00E704F1"/>
    <w:rsid w:val="00E74A01"/>
    <w:rsid w:val="00E847D9"/>
    <w:rsid w:val="00E8553F"/>
    <w:rsid w:val="00E875B9"/>
    <w:rsid w:val="00E910C8"/>
    <w:rsid w:val="00E93A04"/>
    <w:rsid w:val="00E95E77"/>
    <w:rsid w:val="00E967D6"/>
    <w:rsid w:val="00EA5770"/>
    <w:rsid w:val="00EA6EDC"/>
    <w:rsid w:val="00EA775A"/>
    <w:rsid w:val="00EB2C55"/>
    <w:rsid w:val="00EB4A8D"/>
    <w:rsid w:val="00EB582F"/>
    <w:rsid w:val="00EC1BC8"/>
    <w:rsid w:val="00EC4AD5"/>
    <w:rsid w:val="00ED540A"/>
    <w:rsid w:val="00ED6244"/>
    <w:rsid w:val="00ED62CF"/>
    <w:rsid w:val="00EE2F0A"/>
    <w:rsid w:val="00EE413A"/>
    <w:rsid w:val="00EE61B8"/>
    <w:rsid w:val="00EE6C51"/>
    <w:rsid w:val="00EF3809"/>
    <w:rsid w:val="00EF4434"/>
    <w:rsid w:val="00F00209"/>
    <w:rsid w:val="00F009D3"/>
    <w:rsid w:val="00F030D1"/>
    <w:rsid w:val="00F07904"/>
    <w:rsid w:val="00F109B6"/>
    <w:rsid w:val="00F22247"/>
    <w:rsid w:val="00F24A68"/>
    <w:rsid w:val="00F25BEF"/>
    <w:rsid w:val="00F34768"/>
    <w:rsid w:val="00F34C2C"/>
    <w:rsid w:val="00F3683D"/>
    <w:rsid w:val="00F44A3F"/>
    <w:rsid w:val="00F44BB4"/>
    <w:rsid w:val="00F44DF2"/>
    <w:rsid w:val="00F4609B"/>
    <w:rsid w:val="00F515DC"/>
    <w:rsid w:val="00F52374"/>
    <w:rsid w:val="00F57825"/>
    <w:rsid w:val="00F64BAE"/>
    <w:rsid w:val="00F66E41"/>
    <w:rsid w:val="00F717AD"/>
    <w:rsid w:val="00F73DA1"/>
    <w:rsid w:val="00F74C3A"/>
    <w:rsid w:val="00F752BC"/>
    <w:rsid w:val="00F7719B"/>
    <w:rsid w:val="00F836C0"/>
    <w:rsid w:val="00F84142"/>
    <w:rsid w:val="00F86024"/>
    <w:rsid w:val="00F9087F"/>
    <w:rsid w:val="00F934F7"/>
    <w:rsid w:val="00F95AC7"/>
    <w:rsid w:val="00FA2A4A"/>
    <w:rsid w:val="00FA2F90"/>
    <w:rsid w:val="00FB15F2"/>
    <w:rsid w:val="00FB4BCE"/>
    <w:rsid w:val="00FC218F"/>
    <w:rsid w:val="00FC3455"/>
    <w:rsid w:val="00FC6CED"/>
    <w:rsid w:val="00FD1529"/>
    <w:rsid w:val="00FD70AE"/>
    <w:rsid w:val="00FE1554"/>
    <w:rsid w:val="00FE1856"/>
    <w:rsid w:val="00FE434A"/>
    <w:rsid w:val="00FF4B4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toc 1" w:uiPriority="39" w:qFormat="1"/>
    <w:lsdException w:name="toc 2" w:uiPriority="39" w:qFormat="1"/>
    <w:lsdException w:name="toc 3" w:uiPriority="39" w:qFormat="1"/>
    <w:lsdException w:name="toc 4" w:uiPriority="39"/>
    <w:lsdException w:name="toc 5" w:uiPriority="39"/>
    <w:lsdException w:name="caption" w:uiPriority="35" w:qFormat="1"/>
    <w:lsdException w:name="Title" w:semiHidden="0" w:uiPriority="2" w:unhideWhenUsed="0" w:qFormat="1"/>
    <w:lsdException w:name="Default Paragraph Font" w:uiPriority="1"/>
    <w:lsdException w:name="Subtitle" w:semiHidden="0" w:unhideWhenUsed="0"/>
    <w:lsdException w:name="Strong" w:semiHidden="0"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 w:qFormat="1"/>
    <w:lsdException w:name="TOC Heading" w:uiPriority="39" w:qFormat="1"/>
  </w:latentStyles>
  <w:style w:type="paragraph" w:default="1" w:styleId="Normal">
    <w:name w:val="Normal"/>
    <w:uiPriority w:val="99"/>
    <w:rsid w:val="004B57CA"/>
    <w:pPr>
      <w:autoSpaceDE w:val="0"/>
      <w:autoSpaceDN w:val="0"/>
      <w:spacing w:after="0" w:line="240" w:lineRule="auto"/>
    </w:pPr>
    <w:rPr>
      <w:rFonts w:ascii="Cambria" w:eastAsia="Times New Roman" w:hAnsi="Cambria" w:cs="Times New Roman"/>
      <w:sz w:val="20"/>
      <w:szCs w:val="20"/>
      <w:lang w:val="de-DE"/>
    </w:rPr>
  </w:style>
  <w:style w:type="paragraph" w:styleId="Heading1">
    <w:name w:val="heading 1"/>
    <w:basedOn w:val="Normal"/>
    <w:next w:val="Normal"/>
    <w:link w:val="Heading1Char"/>
    <w:uiPriority w:val="9"/>
    <w:qFormat/>
    <w:rsid w:val="00F84142"/>
    <w:pPr>
      <w:keepNext/>
      <w:autoSpaceDE/>
      <w:autoSpaceDN/>
      <w:spacing w:before="120" w:after="120"/>
      <w:outlineLvl w:val="0"/>
    </w:pPr>
    <w:rPr>
      <w:b/>
      <w:bCs/>
      <w:caps/>
      <w:kern w:val="32"/>
      <w:sz w:val="24"/>
      <w:szCs w:val="32"/>
      <w:lang w:val="en-US"/>
    </w:rPr>
  </w:style>
  <w:style w:type="paragraph" w:styleId="Heading2">
    <w:name w:val="heading 2"/>
    <w:basedOn w:val="Normal"/>
    <w:next w:val="Normal"/>
    <w:link w:val="Heading2Char"/>
    <w:unhideWhenUsed/>
    <w:qFormat/>
    <w:rsid w:val="00990B19"/>
    <w:pPr>
      <w:keepNext/>
      <w:keepLines/>
      <w:spacing w:before="120" w:after="120"/>
      <w:outlineLvl w:val="1"/>
    </w:pPr>
    <w:rPr>
      <w:rFonts w:asciiTheme="majorHAnsi" w:hAnsiTheme="majorHAnsi"/>
      <w:b/>
      <w:bCs/>
      <w:sz w:val="24"/>
      <w:szCs w:val="26"/>
      <w:lang w:val="en-US"/>
    </w:rPr>
  </w:style>
  <w:style w:type="paragraph" w:styleId="Heading3">
    <w:name w:val="heading 3"/>
    <w:basedOn w:val="Heading2"/>
    <w:next w:val="Normal"/>
    <w:link w:val="Heading3Char"/>
    <w:uiPriority w:val="9"/>
    <w:unhideWhenUsed/>
    <w:qFormat/>
    <w:rsid w:val="0089008E"/>
    <w:pPr>
      <w:outlineLvl w:val="2"/>
    </w:pPr>
    <w:rPr>
      <w:sz w:val="22"/>
    </w:rPr>
  </w:style>
  <w:style w:type="paragraph" w:styleId="Heading4">
    <w:name w:val="heading 4"/>
    <w:basedOn w:val="Normal"/>
    <w:next w:val="Normal"/>
    <w:link w:val="Heading4Char"/>
    <w:uiPriority w:val="9"/>
    <w:unhideWhenUsed/>
    <w:qFormat/>
    <w:rsid w:val="006D24F4"/>
    <w:pPr>
      <w:keepNext/>
      <w:keepLines/>
      <w:numPr>
        <w:ilvl w:val="3"/>
        <w:numId w:val="12"/>
      </w:numPr>
      <w:spacing w:before="200"/>
      <w:outlineLvl w:val="3"/>
    </w:pPr>
    <w:rPr>
      <w:b/>
      <w:bCs/>
      <w:iCs/>
      <w:caps/>
      <w:color w:val="000000"/>
    </w:rPr>
  </w:style>
  <w:style w:type="paragraph" w:styleId="Heading5">
    <w:name w:val="heading 5"/>
    <w:basedOn w:val="Normal"/>
    <w:next w:val="Normal"/>
    <w:link w:val="Heading5Char"/>
    <w:uiPriority w:val="9"/>
    <w:unhideWhenUsed/>
    <w:qFormat/>
    <w:rsid w:val="006D24F4"/>
    <w:pPr>
      <w:keepNext/>
      <w:keepLines/>
      <w:numPr>
        <w:ilvl w:val="4"/>
        <w:numId w:val="12"/>
      </w:numPr>
      <w:spacing w:before="200"/>
      <w:outlineLvl w:val="4"/>
    </w:pPr>
    <w:rPr>
      <w:rFonts w:ascii="Calibri Light" w:hAnsi="Calibri Light"/>
      <w:b/>
      <w:caps/>
      <w:color w:val="000000"/>
    </w:rPr>
  </w:style>
  <w:style w:type="paragraph" w:styleId="Heading6">
    <w:name w:val="heading 6"/>
    <w:basedOn w:val="Normal"/>
    <w:next w:val="Normal"/>
    <w:link w:val="Heading6Char"/>
    <w:uiPriority w:val="99"/>
    <w:semiHidden/>
    <w:unhideWhenUsed/>
    <w:rsid w:val="00D46741"/>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semiHidden/>
    <w:unhideWhenUsed/>
    <w:rsid w:val="00D46741"/>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semiHidden/>
    <w:unhideWhenUsed/>
    <w:rsid w:val="00D46741"/>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rsid w:val="00D46741"/>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1"/>
    <w:qFormat/>
    <w:rsid w:val="0089008E"/>
    <w:pPr>
      <w:widowControl w:val="0"/>
      <w:autoSpaceDE/>
      <w:autoSpaceDN/>
      <w:spacing w:after="240"/>
      <w:contextualSpacing/>
      <w:jc w:val="both"/>
    </w:pPr>
    <w:rPr>
      <w:rFonts w:eastAsia="MS Mincho"/>
      <w:kern w:val="2"/>
      <w:szCs w:val="24"/>
      <w:lang w:val="en-US" w:eastAsia="ja-JP"/>
    </w:rPr>
  </w:style>
  <w:style w:type="paragraph" w:customStyle="1" w:styleId="AbstractTitle">
    <w:name w:val="Abstract Title"/>
    <w:basedOn w:val="Normal"/>
    <w:link w:val="AbstractTitleChar"/>
    <w:uiPriority w:val="1"/>
    <w:qFormat/>
    <w:rsid w:val="0089008E"/>
    <w:pPr>
      <w:keepNext/>
      <w:suppressAutoHyphens/>
      <w:spacing w:before="240" w:after="120"/>
      <w:contextualSpacing/>
      <w:jc w:val="center"/>
      <w:outlineLvl w:val="0"/>
    </w:pPr>
    <w:rPr>
      <w:rFonts w:eastAsia="MS Mincho" w:cs="Tahoma"/>
      <w:b/>
      <w:bCs/>
      <w:szCs w:val="24"/>
      <w:lang w:val="en-US" w:eastAsia="ar-SA"/>
    </w:rPr>
  </w:style>
  <w:style w:type="character" w:customStyle="1" w:styleId="AbstractTitleChar">
    <w:name w:val="Abstract Title Char"/>
    <w:link w:val="AbstractTitle"/>
    <w:uiPriority w:val="1"/>
    <w:rsid w:val="0089008E"/>
    <w:rPr>
      <w:rFonts w:ascii="Cambria" w:eastAsia="MS Mincho" w:hAnsi="Cambria" w:cs="Tahoma"/>
      <w:b/>
      <w:bCs/>
      <w:sz w:val="20"/>
      <w:szCs w:val="24"/>
      <w:lang w:eastAsia="ar-SA"/>
    </w:rPr>
  </w:style>
  <w:style w:type="paragraph" w:customStyle="1" w:styleId="ArticleContent">
    <w:name w:val="Article Content"/>
    <w:basedOn w:val="Normal"/>
    <w:qFormat/>
    <w:rsid w:val="00DD6D68"/>
    <w:pPr>
      <w:ind w:firstLine="720"/>
      <w:jc w:val="both"/>
    </w:pPr>
    <w:rPr>
      <w:rFonts w:asciiTheme="majorHAnsi" w:hAnsiTheme="majorHAnsi"/>
      <w:sz w:val="22"/>
      <w:lang w:val="en-US"/>
    </w:rPr>
  </w:style>
  <w:style w:type="paragraph" w:customStyle="1" w:styleId="Author">
    <w:name w:val="Author"/>
    <w:basedOn w:val="Normal"/>
    <w:uiPriority w:val="2"/>
    <w:qFormat/>
    <w:rsid w:val="0089008E"/>
    <w:pPr>
      <w:spacing w:after="200"/>
      <w:jc w:val="center"/>
    </w:pPr>
    <w:rPr>
      <w:b/>
      <w:lang w:val="en-US"/>
    </w:rPr>
  </w:style>
  <w:style w:type="paragraph" w:customStyle="1" w:styleId="Affiliation">
    <w:name w:val="Affiliation"/>
    <w:basedOn w:val="Normal"/>
    <w:next w:val="Normal"/>
    <w:uiPriority w:val="2"/>
    <w:qFormat/>
    <w:rsid w:val="0089008E"/>
    <w:pPr>
      <w:suppressAutoHyphens/>
      <w:autoSpaceDE/>
      <w:autoSpaceDN/>
      <w:spacing w:after="200"/>
      <w:contextualSpacing/>
      <w:jc w:val="center"/>
    </w:pPr>
    <w:rPr>
      <w:szCs w:val="24"/>
      <w:lang w:val="en-US" w:eastAsia="ar-SA"/>
    </w:rPr>
  </w:style>
  <w:style w:type="paragraph" w:styleId="BalloonText">
    <w:name w:val="Balloon Text"/>
    <w:basedOn w:val="Normal"/>
    <w:link w:val="BalloonTextChar"/>
    <w:uiPriority w:val="99"/>
    <w:rsid w:val="006D24F4"/>
    <w:rPr>
      <w:rFonts w:ascii="Tahoma" w:hAnsi="Tahoma"/>
      <w:sz w:val="16"/>
      <w:szCs w:val="16"/>
    </w:rPr>
  </w:style>
  <w:style w:type="character" w:customStyle="1" w:styleId="BalloonTextChar">
    <w:name w:val="Balloon Text Char"/>
    <w:link w:val="BalloonText"/>
    <w:uiPriority w:val="99"/>
    <w:rsid w:val="0031110F"/>
    <w:rPr>
      <w:rFonts w:ascii="Tahoma" w:eastAsia="Times New Roman" w:hAnsi="Tahoma" w:cs="Times New Roman"/>
      <w:sz w:val="16"/>
      <w:szCs w:val="16"/>
      <w:lang w:val="de-DE"/>
    </w:rPr>
  </w:style>
  <w:style w:type="paragraph" w:styleId="BodyText">
    <w:name w:val="Body Text"/>
    <w:basedOn w:val="Normal"/>
    <w:link w:val="BodyTextChar"/>
    <w:uiPriority w:val="99"/>
    <w:rsid w:val="00B813B2"/>
    <w:pPr>
      <w:suppressAutoHyphens/>
      <w:spacing w:before="120" w:after="120"/>
      <w:jc w:val="both"/>
    </w:pPr>
    <w:rPr>
      <w:lang w:eastAsia="ar-SA"/>
    </w:rPr>
  </w:style>
  <w:style w:type="character" w:customStyle="1" w:styleId="BodyTextChar">
    <w:name w:val="Body Text Char"/>
    <w:link w:val="BodyText"/>
    <w:uiPriority w:val="99"/>
    <w:rsid w:val="0031110F"/>
    <w:rPr>
      <w:rFonts w:ascii="Cambria" w:eastAsia="Times New Roman" w:hAnsi="Cambria" w:cs="Times New Roman"/>
      <w:sz w:val="20"/>
      <w:szCs w:val="20"/>
      <w:lang w:val="de-DE" w:eastAsia="ar-SA"/>
    </w:rPr>
  </w:style>
  <w:style w:type="paragraph" w:styleId="Bibliography">
    <w:name w:val="Bibliography"/>
    <w:basedOn w:val="BodyText"/>
    <w:next w:val="Normal"/>
    <w:uiPriority w:val="3"/>
    <w:unhideWhenUsed/>
    <w:qFormat/>
    <w:rsid w:val="0089008E"/>
    <w:pPr>
      <w:spacing w:before="0" w:after="0"/>
    </w:pPr>
    <w:rPr>
      <w:lang w:val="en-US"/>
    </w:rPr>
  </w:style>
  <w:style w:type="paragraph" w:styleId="BodyText2">
    <w:name w:val="Body Text 2"/>
    <w:aliases w:val="Body 2"/>
    <w:basedOn w:val="Normal"/>
    <w:link w:val="BodyText2Char"/>
    <w:uiPriority w:val="99"/>
    <w:rsid w:val="006D24F4"/>
    <w:pPr>
      <w:widowControl w:val="0"/>
      <w:spacing w:after="120"/>
      <w:jc w:val="both"/>
    </w:pPr>
    <w:rPr>
      <w:snapToGrid w:val="0"/>
    </w:rPr>
  </w:style>
  <w:style w:type="character" w:customStyle="1" w:styleId="BodyText2Char">
    <w:name w:val="Body Text 2 Char"/>
    <w:aliases w:val="Body 2 Char"/>
    <w:link w:val="BodyText2"/>
    <w:uiPriority w:val="99"/>
    <w:rsid w:val="0031110F"/>
    <w:rPr>
      <w:rFonts w:ascii="Cambria" w:eastAsia="Times New Roman" w:hAnsi="Cambria" w:cs="Times New Roman"/>
      <w:snapToGrid w:val="0"/>
      <w:sz w:val="20"/>
      <w:szCs w:val="20"/>
      <w:lang w:val="de-DE"/>
    </w:rPr>
  </w:style>
  <w:style w:type="paragraph" w:styleId="BodyText3">
    <w:name w:val="Body Text 3"/>
    <w:basedOn w:val="Normal"/>
    <w:link w:val="BodyText3Char"/>
    <w:uiPriority w:val="99"/>
    <w:rsid w:val="006D24F4"/>
    <w:pPr>
      <w:suppressAutoHyphens/>
    </w:pPr>
    <w:rPr>
      <w:sz w:val="16"/>
      <w:szCs w:val="16"/>
      <w:lang w:eastAsia="ar-SA"/>
    </w:rPr>
  </w:style>
  <w:style w:type="character" w:customStyle="1" w:styleId="BodyText3Char">
    <w:name w:val="Body Text 3 Char"/>
    <w:link w:val="BodyText3"/>
    <w:uiPriority w:val="99"/>
    <w:rsid w:val="0031110F"/>
    <w:rPr>
      <w:rFonts w:ascii="Cambria" w:eastAsia="Times New Roman" w:hAnsi="Cambria" w:cs="Times New Roman"/>
      <w:sz w:val="16"/>
      <w:szCs w:val="16"/>
      <w:lang w:val="de-DE" w:eastAsia="ar-SA"/>
    </w:rPr>
  </w:style>
  <w:style w:type="paragraph" w:styleId="BodyTextIndent2">
    <w:name w:val="Body Text Indent 2"/>
    <w:basedOn w:val="Normal"/>
    <w:link w:val="BodyTextIndent2Char"/>
    <w:uiPriority w:val="99"/>
    <w:rsid w:val="006D24F4"/>
    <w:pPr>
      <w:ind w:left="720"/>
    </w:pPr>
    <w:rPr>
      <w:sz w:val="24"/>
    </w:rPr>
  </w:style>
  <w:style w:type="character" w:customStyle="1" w:styleId="BodyTextIndent2Char">
    <w:name w:val="Body Text Indent 2 Char"/>
    <w:link w:val="BodyTextIndent2"/>
    <w:uiPriority w:val="99"/>
    <w:rsid w:val="0031110F"/>
    <w:rPr>
      <w:rFonts w:ascii="Cambria" w:eastAsia="Times New Roman" w:hAnsi="Cambria" w:cs="Times New Roman"/>
      <w:sz w:val="24"/>
      <w:szCs w:val="20"/>
      <w:lang w:val="de-DE"/>
    </w:rPr>
  </w:style>
  <w:style w:type="character" w:customStyle="1" w:styleId="Heading1Char">
    <w:name w:val="Heading 1 Char"/>
    <w:link w:val="Heading1"/>
    <w:uiPriority w:val="9"/>
    <w:rsid w:val="00F84142"/>
    <w:rPr>
      <w:rFonts w:ascii="Cambria" w:eastAsia="Times New Roman" w:hAnsi="Cambria" w:cs="Times New Roman"/>
      <w:b/>
      <w:bCs/>
      <w:caps/>
      <w:kern w:val="32"/>
      <w:sz w:val="24"/>
      <w:szCs w:val="32"/>
    </w:rPr>
  </w:style>
  <w:style w:type="paragraph" w:styleId="BodyTextIndent3">
    <w:name w:val="Body Text Indent 3"/>
    <w:basedOn w:val="Normal"/>
    <w:link w:val="BodyTextIndent3Char"/>
    <w:uiPriority w:val="99"/>
    <w:unhideWhenUsed/>
    <w:rsid w:val="006D24F4"/>
    <w:pPr>
      <w:ind w:left="360"/>
    </w:pPr>
    <w:rPr>
      <w:sz w:val="16"/>
      <w:szCs w:val="16"/>
    </w:rPr>
  </w:style>
  <w:style w:type="character" w:customStyle="1" w:styleId="BodyTextIndent3Char">
    <w:name w:val="Body Text Indent 3 Char"/>
    <w:link w:val="BodyTextIndent3"/>
    <w:uiPriority w:val="99"/>
    <w:rsid w:val="0031110F"/>
    <w:rPr>
      <w:rFonts w:ascii="Cambria" w:eastAsia="Times New Roman" w:hAnsi="Cambria" w:cs="Times New Roman"/>
      <w:sz w:val="16"/>
      <w:szCs w:val="16"/>
      <w:lang w:val="de-DE"/>
    </w:rPr>
  </w:style>
  <w:style w:type="paragraph" w:styleId="Caption">
    <w:name w:val="caption"/>
    <w:basedOn w:val="Normal"/>
    <w:next w:val="Normal"/>
    <w:uiPriority w:val="35"/>
    <w:unhideWhenUsed/>
    <w:qFormat/>
    <w:rsid w:val="00844667"/>
    <w:pPr>
      <w:spacing w:after="120"/>
      <w:contextualSpacing/>
      <w:jc w:val="center"/>
    </w:pPr>
    <w:rPr>
      <w:rFonts w:asciiTheme="majorHAnsi" w:hAnsiTheme="majorHAnsi"/>
      <w:bCs/>
      <w:sz w:val="24"/>
      <w:lang w:val="en-US"/>
    </w:rPr>
  </w:style>
  <w:style w:type="paragraph" w:styleId="Title">
    <w:name w:val="Title"/>
    <w:basedOn w:val="Normal"/>
    <w:next w:val="Normal"/>
    <w:link w:val="TitleChar"/>
    <w:uiPriority w:val="2"/>
    <w:qFormat/>
    <w:rsid w:val="002E61D0"/>
    <w:pPr>
      <w:spacing w:before="2268" w:after="360"/>
      <w:contextualSpacing/>
      <w:jc w:val="center"/>
    </w:pPr>
    <w:rPr>
      <w:b/>
      <w:spacing w:val="-10"/>
      <w:kern w:val="28"/>
      <w:sz w:val="28"/>
      <w:szCs w:val="56"/>
      <w:lang w:val="en-US"/>
    </w:rPr>
  </w:style>
  <w:style w:type="character" w:customStyle="1" w:styleId="TitleChar">
    <w:name w:val="Title Char"/>
    <w:link w:val="Title"/>
    <w:uiPriority w:val="2"/>
    <w:rsid w:val="002E61D0"/>
    <w:rPr>
      <w:rFonts w:ascii="Cambria" w:eastAsia="Times New Roman" w:hAnsi="Cambria" w:cs="Times New Roman"/>
      <w:b/>
      <w:spacing w:val="-10"/>
      <w:kern w:val="28"/>
      <w:sz w:val="28"/>
      <w:szCs w:val="56"/>
    </w:rPr>
  </w:style>
  <w:style w:type="paragraph" w:styleId="DocumentMap">
    <w:name w:val="Document Map"/>
    <w:basedOn w:val="Normal"/>
    <w:link w:val="DocumentMapChar"/>
    <w:uiPriority w:val="99"/>
    <w:rsid w:val="006D24F4"/>
    <w:pPr>
      <w:jc w:val="both"/>
    </w:pPr>
    <w:rPr>
      <w:rFonts w:ascii="Tahoma" w:hAnsi="Tahoma" w:cs="Tahoma"/>
      <w:sz w:val="16"/>
      <w:szCs w:val="16"/>
    </w:rPr>
  </w:style>
  <w:style w:type="character" w:customStyle="1" w:styleId="DocumentMapChar">
    <w:name w:val="Document Map Char"/>
    <w:link w:val="DocumentMap"/>
    <w:uiPriority w:val="99"/>
    <w:rsid w:val="0031110F"/>
    <w:rPr>
      <w:rFonts w:ascii="Tahoma" w:eastAsia="Times New Roman" w:hAnsi="Tahoma" w:cs="Tahoma"/>
      <w:sz w:val="16"/>
      <w:szCs w:val="16"/>
      <w:lang w:val="de-DE"/>
    </w:rPr>
  </w:style>
  <w:style w:type="paragraph" w:customStyle="1" w:styleId="email">
    <w:name w:val="email"/>
    <w:basedOn w:val="Normal"/>
    <w:link w:val="emailChar"/>
    <w:uiPriority w:val="2"/>
    <w:qFormat/>
    <w:rsid w:val="0089008E"/>
    <w:pPr>
      <w:spacing w:after="360"/>
      <w:contextualSpacing/>
      <w:jc w:val="center"/>
    </w:pPr>
    <w:rPr>
      <w:rFonts w:cs="Arial"/>
      <w:szCs w:val="22"/>
      <w:lang w:val="en-US"/>
    </w:rPr>
  </w:style>
  <w:style w:type="character" w:customStyle="1" w:styleId="emailChar">
    <w:name w:val="email Char"/>
    <w:link w:val="email"/>
    <w:uiPriority w:val="2"/>
    <w:rsid w:val="0089008E"/>
    <w:rPr>
      <w:rFonts w:ascii="Cambria" w:eastAsia="Times New Roman" w:hAnsi="Cambria" w:cs="Arial"/>
      <w:sz w:val="20"/>
    </w:rPr>
  </w:style>
  <w:style w:type="character" w:styleId="Emphasis">
    <w:name w:val="Emphasis"/>
    <w:uiPriority w:val="99"/>
    <w:rsid w:val="006D24F4"/>
    <w:rPr>
      <w:i/>
      <w:iCs/>
    </w:rPr>
  </w:style>
  <w:style w:type="character" w:styleId="EndnoteReference">
    <w:name w:val="endnote reference"/>
    <w:uiPriority w:val="99"/>
    <w:rsid w:val="006D24F4"/>
    <w:rPr>
      <w:vertAlign w:val="superscript"/>
    </w:rPr>
  </w:style>
  <w:style w:type="paragraph" w:styleId="EnvelopeReturn">
    <w:name w:val="envelope return"/>
    <w:basedOn w:val="Normal"/>
    <w:uiPriority w:val="99"/>
    <w:rsid w:val="006D24F4"/>
    <w:rPr>
      <w:rFonts w:ascii="Arial" w:hAnsi="Arial" w:cs="Arial"/>
    </w:rPr>
  </w:style>
  <w:style w:type="character" w:customStyle="1" w:styleId="Heading2Char">
    <w:name w:val="Heading 2 Char"/>
    <w:link w:val="Heading2"/>
    <w:rsid w:val="00990B19"/>
    <w:rPr>
      <w:rFonts w:asciiTheme="majorHAnsi" w:eastAsia="Times New Roman" w:hAnsiTheme="majorHAnsi" w:cs="Times New Roman"/>
      <w:b/>
      <w:bCs/>
      <w:sz w:val="24"/>
      <w:szCs w:val="26"/>
    </w:rPr>
  </w:style>
  <w:style w:type="character" w:styleId="FollowedHyperlink">
    <w:name w:val="FollowedHyperlink"/>
    <w:uiPriority w:val="99"/>
    <w:rsid w:val="006D24F4"/>
    <w:rPr>
      <w:rFonts w:cs="Times New Roman"/>
      <w:color w:val="800080"/>
      <w:u w:val="single"/>
    </w:rPr>
  </w:style>
  <w:style w:type="paragraph" w:styleId="Footer">
    <w:name w:val="footer"/>
    <w:basedOn w:val="Normal"/>
    <w:link w:val="FooterChar"/>
    <w:uiPriority w:val="99"/>
    <w:rsid w:val="006D24F4"/>
    <w:pPr>
      <w:tabs>
        <w:tab w:val="center" w:pos="4536"/>
        <w:tab w:val="right" w:pos="9072"/>
      </w:tabs>
    </w:pPr>
  </w:style>
  <w:style w:type="character" w:customStyle="1" w:styleId="FooterChar">
    <w:name w:val="Footer Char"/>
    <w:link w:val="Footer"/>
    <w:uiPriority w:val="99"/>
    <w:rsid w:val="0031110F"/>
    <w:rPr>
      <w:rFonts w:ascii="Cambria" w:eastAsia="Times New Roman" w:hAnsi="Cambria" w:cs="Times New Roman"/>
      <w:sz w:val="20"/>
      <w:szCs w:val="20"/>
      <w:lang w:val="de-DE"/>
    </w:rPr>
  </w:style>
  <w:style w:type="character" w:styleId="FootnoteReference">
    <w:name w:val="footnote reference"/>
    <w:uiPriority w:val="99"/>
    <w:rsid w:val="006D24F4"/>
    <w:rPr>
      <w:rFonts w:cs="Times New Roman"/>
      <w:vertAlign w:val="superscript"/>
    </w:rPr>
  </w:style>
  <w:style w:type="paragraph" w:styleId="FootnoteText">
    <w:name w:val="footnote text"/>
    <w:basedOn w:val="Normal"/>
    <w:link w:val="FootnoteTextChar"/>
    <w:uiPriority w:val="99"/>
    <w:rsid w:val="006D24F4"/>
  </w:style>
  <w:style w:type="character" w:customStyle="1" w:styleId="FootnoteTextChar">
    <w:name w:val="Footnote Text Char"/>
    <w:link w:val="FootnoteText"/>
    <w:uiPriority w:val="99"/>
    <w:rsid w:val="0031110F"/>
    <w:rPr>
      <w:rFonts w:ascii="Cambria" w:eastAsia="Times New Roman" w:hAnsi="Cambria" w:cs="Times New Roman"/>
      <w:sz w:val="20"/>
      <w:szCs w:val="20"/>
      <w:lang w:val="de-DE"/>
    </w:rPr>
  </w:style>
  <w:style w:type="character" w:customStyle="1" w:styleId="Heading3Char">
    <w:name w:val="Heading 3 Char"/>
    <w:link w:val="Heading3"/>
    <w:uiPriority w:val="9"/>
    <w:rsid w:val="0089008E"/>
    <w:rPr>
      <w:rFonts w:asciiTheme="majorHAnsi" w:eastAsia="Times New Roman" w:hAnsiTheme="majorHAnsi" w:cs="Times New Roman"/>
      <w:b/>
      <w:bCs/>
      <w:szCs w:val="26"/>
    </w:rPr>
  </w:style>
  <w:style w:type="paragraph" w:styleId="Header">
    <w:name w:val="header"/>
    <w:basedOn w:val="Normal"/>
    <w:link w:val="HeaderChar"/>
    <w:uiPriority w:val="99"/>
    <w:rsid w:val="006D24F4"/>
    <w:pPr>
      <w:tabs>
        <w:tab w:val="center" w:pos="4536"/>
        <w:tab w:val="right" w:pos="9072"/>
      </w:tabs>
    </w:pPr>
  </w:style>
  <w:style w:type="character" w:customStyle="1" w:styleId="HeaderChar">
    <w:name w:val="Header Char"/>
    <w:link w:val="Header"/>
    <w:uiPriority w:val="99"/>
    <w:rsid w:val="0031110F"/>
    <w:rPr>
      <w:rFonts w:ascii="Cambria" w:eastAsia="Times New Roman" w:hAnsi="Cambria" w:cs="Times New Roman"/>
      <w:sz w:val="20"/>
      <w:szCs w:val="20"/>
      <w:lang w:val="de-DE"/>
    </w:rPr>
  </w:style>
  <w:style w:type="character" w:customStyle="1" w:styleId="Heading4Char">
    <w:name w:val="Heading 4 Char"/>
    <w:link w:val="Heading4"/>
    <w:uiPriority w:val="9"/>
    <w:rsid w:val="0031110F"/>
    <w:rPr>
      <w:rFonts w:ascii="Cambria" w:eastAsia="Times New Roman" w:hAnsi="Cambria" w:cs="Times New Roman"/>
      <w:b/>
      <w:bCs/>
      <w:iCs/>
      <w:caps/>
      <w:color w:val="000000"/>
      <w:sz w:val="20"/>
      <w:szCs w:val="20"/>
      <w:lang w:val="de-DE"/>
    </w:rPr>
  </w:style>
  <w:style w:type="character" w:customStyle="1" w:styleId="Heading5Char">
    <w:name w:val="Heading 5 Char"/>
    <w:link w:val="Heading5"/>
    <w:uiPriority w:val="9"/>
    <w:rsid w:val="0031110F"/>
    <w:rPr>
      <w:rFonts w:ascii="Calibri Light" w:eastAsia="Times New Roman" w:hAnsi="Calibri Light" w:cs="Times New Roman"/>
      <w:b/>
      <w:caps/>
      <w:color w:val="000000"/>
      <w:sz w:val="20"/>
      <w:szCs w:val="20"/>
      <w:lang w:val="de-DE"/>
    </w:rPr>
  </w:style>
  <w:style w:type="character" w:styleId="HTMLCite">
    <w:name w:val="HTML Cite"/>
    <w:uiPriority w:val="99"/>
    <w:unhideWhenUsed/>
    <w:rsid w:val="006D24F4"/>
    <w:rPr>
      <w:i/>
      <w:iCs/>
    </w:rPr>
  </w:style>
  <w:style w:type="paragraph" w:styleId="HTMLPreformatted">
    <w:name w:val="HTML Preformatted"/>
    <w:basedOn w:val="Normal"/>
    <w:link w:val="HTMLPreformattedChar"/>
    <w:uiPriority w:val="99"/>
    <w:unhideWhenUsed/>
    <w:rsid w:val="006D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PreformattedChar">
    <w:name w:val="HTML Preformatted Char"/>
    <w:link w:val="HTMLPreformatted"/>
    <w:uiPriority w:val="99"/>
    <w:rsid w:val="0031110F"/>
    <w:rPr>
      <w:rFonts w:ascii="Courier New" w:eastAsia="Times New Roman" w:hAnsi="Courier New" w:cs="Times New Roman"/>
      <w:sz w:val="20"/>
      <w:szCs w:val="20"/>
      <w:lang w:val="de-DE"/>
    </w:rPr>
  </w:style>
  <w:style w:type="character" w:styleId="Hyperlink">
    <w:name w:val="Hyperlink"/>
    <w:uiPriority w:val="99"/>
    <w:rsid w:val="006D24F4"/>
    <w:rPr>
      <w:rFonts w:cs="Times New Roman"/>
      <w:color w:val="0000FF"/>
      <w:u w:val="single"/>
    </w:rPr>
  </w:style>
  <w:style w:type="paragraph" w:customStyle="1" w:styleId="Keywords">
    <w:name w:val="Keywords"/>
    <w:basedOn w:val="Normal"/>
    <w:link w:val="KeywordsChar"/>
    <w:uiPriority w:val="2"/>
    <w:qFormat/>
    <w:rsid w:val="00A270DD"/>
    <w:pPr>
      <w:pBdr>
        <w:bottom w:val="single" w:sz="4" w:space="1" w:color="4F81BD" w:themeColor="accent1"/>
      </w:pBdr>
      <w:spacing w:after="567"/>
      <w:contextualSpacing/>
      <w:jc w:val="both"/>
    </w:pPr>
    <w:rPr>
      <w:rFonts w:cs="Arial"/>
      <w:szCs w:val="22"/>
      <w:lang w:val="en-US"/>
    </w:rPr>
  </w:style>
  <w:style w:type="character" w:customStyle="1" w:styleId="KeywordsChar">
    <w:name w:val="Keywords Char"/>
    <w:link w:val="Keywords"/>
    <w:uiPriority w:val="2"/>
    <w:rsid w:val="00A270DD"/>
    <w:rPr>
      <w:rFonts w:ascii="Cambria" w:eastAsia="Times New Roman" w:hAnsi="Cambria" w:cs="Arial"/>
      <w:sz w:val="20"/>
    </w:rPr>
  </w:style>
  <w:style w:type="table" w:customStyle="1" w:styleId="LightShading1">
    <w:name w:val="Light Shading1"/>
    <w:basedOn w:val="TableNormal"/>
    <w:uiPriority w:val="60"/>
    <w:rsid w:val="006D24F4"/>
    <w:pPr>
      <w:spacing w:after="0" w:line="240" w:lineRule="auto"/>
    </w:pPr>
    <w:rPr>
      <w:rFonts w:eastAsia="Times New Roman" w:cs="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hemeFill="text1" w:themeFillTint="3F"/>
      </w:tcPr>
    </w:tblStylePr>
    <w:tblStylePr w:type="band1Horz">
      <w:rPr>
        <w:rFonts w:cs="Arial"/>
      </w:rPr>
      <w:tblPr/>
      <w:tcPr>
        <w:tcBorders>
          <w:left w:val="nil"/>
          <w:right w:val="nil"/>
          <w:insideH w:val="nil"/>
          <w:insideV w:val="nil"/>
        </w:tcBorders>
        <w:shd w:val="clear" w:color="auto" w:fill="C0C0C0" w:themeFill="text1" w:themeFillTint="3F"/>
      </w:tcPr>
    </w:tblStylePr>
  </w:style>
  <w:style w:type="character" w:styleId="LineNumber">
    <w:name w:val="line number"/>
    <w:uiPriority w:val="99"/>
    <w:unhideWhenUsed/>
    <w:rsid w:val="006D24F4"/>
  </w:style>
  <w:style w:type="paragraph" w:styleId="List">
    <w:name w:val="List"/>
    <w:basedOn w:val="BodyText"/>
    <w:uiPriority w:val="99"/>
    <w:rsid w:val="006D24F4"/>
    <w:rPr>
      <w:rFonts w:cs="Tahoma"/>
    </w:rPr>
  </w:style>
  <w:style w:type="paragraph" w:styleId="ListBullet">
    <w:name w:val="List Bullet"/>
    <w:basedOn w:val="Normal"/>
    <w:uiPriority w:val="99"/>
    <w:unhideWhenUsed/>
    <w:rsid w:val="006D24F4"/>
    <w:pPr>
      <w:numPr>
        <w:numId w:val="1"/>
      </w:numPr>
      <w:contextualSpacing/>
    </w:pPr>
  </w:style>
  <w:style w:type="paragraph" w:styleId="ListParagraph">
    <w:name w:val="List Paragraph"/>
    <w:aliases w:val="Isi"/>
    <w:basedOn w:val="Normal"/>
    <w:link w:val="ListParagraphChar"/>
    <w:uiPriority w:val="34"/>
    <w:qFormat/>
    <w:rsid w:val="006D24F4"/>
    <w:pPr>
      <w:autoSpaceDE/>
      <w:autoSpaceDN/>
      <w:spacing w:after="200" w:line="276" w:lineRule="auto"/>
      <w:ind w:left="720"/>
      <w:contextualSpacing/>
    </w:pPr>
    <w:rPr>
      <w:rFonts w:ascii="Calibri" w:eastAsia="Calibri" w:hAnsi="Calibri"/>
      <w:szCs w:val="22"/>
      <w:lang w:val="id-ID"/>
    </w:rPr>
  </w:style>
  <w:style w:type="character" w:customStyle="1" w:styleId="ListParagraphChar">
    <w:name w:val="List Paragraph Char"/>
    <w:aliases w:val="Isi Char"/>
    <w:link w:val="ListParagraph"/>
    <w:uiPriority w:val="34"/>
    <w:qFormat/>
    <w:rsid w:val="0031110F"/>
    <w:rPr>
      <w:rFonts w:ascii="Calibri" w:eastAsia="Calibri" w:hAnsi="Calibri" w:cs="Times New Roman"/>
      <w:sz w:val="20"/>
      <w:lang w:val="id-ID"/>
    </w:rPr>
  </w:style>
  <w:style w:type="paragraph" w:styleId="NoSpacing">
    <w:name w:val="No Spacing"/>
    <w:uiPriority w:val="99"/>
    <w:rsid w:val="006D24F4"/>
    <w:pPr>
      <w:spacing w:after="0" w:line="240" w:lineRule="auto"/>
    </w:pPr>
    <w:rPr>
      <w:rFonts w:ascii="Calibri" w:eastAsia="Calibri" w:hAnsi="Calibri" w:cs="Times New Roman"/>
      <w:lang w:val="id-ID"/>
    </w:rPr>
  </w:style>
  <w:style w:type="paragraph" w:styleId="NormalWeb">
    <w:name w:val="Normal (Web)"/>
    <w:basedOn w:val="Normal"/>
    <w:uiPriority w:val="99"/>
    <w:unhideWhenUsed/>
    <w:rsid w:val="006D24F4"/>
    <w:pPr>
      <w:autoSpaceDE/>
      <w:autoSpaceDN/>
      <w:spacing w:before="100" w:beforeAutospacing="1" w:after="100" w:afterAutospacing="1"/>
    </w:pPr>
    <w:rPr>
      <w:sz w:val="24"/>
      <w:szCs w:val="24"/>
      <w:lang w:val="en-US"/>
    </w:rPr>
  </w:style>
  <w:style w:type="character" w:styleId="PlaceholderText">
    <w:name w:val="Placeholder Text"/>
    <w:uiPriority w:val="99"/>
    <w:semiHidden/>
    <w:rsid w:val="006D24F4"/>
    <w:rPr>
      <w:color w:val="808080"/>
    </w:rPr>
  </w:style>
  <w:style w:type="paragraph" w:customStyle="1" w:styleId="Section">
    <w:name w:val="Section"/>
    <w:basedOn w:val="Heading1"/>
    <w:link w:val="SectionChar"/>
    <w:uiPriority w:val="99"/>
    <w:rsid w:val="004E125B"/>
    <w:pPr>
      <w:spacing w:before="240" w:after="200"/>
      <w:contextualSpacing/>
    </w:pPr>
    <w:rPr>
      <w:caps w:val="0"/>
      <w:sz w:val="20"/>
    </w:rPr>
  </w:style>
  <w:style w:type="character" w:customStyle="1" w:styleId="SectionChar">
    <w:name w:val="Section Char"/>
    <w:link w:val="Section"/>
    <w:uiPriority w:val="99"/>
    <w:rsid w:val="0031110F"/>
    <w:rPr>
      <w:rFonts w:ascii="Cambria" w:eastAsia="Times New Roman" w:hAnsi="Cambria" w:cs="Times New Roman"/>
      <w:b/>
      <w:bCs/>
      <w:caps/>
      <w:noProof/>
      <w:kern w:val="32"/>
      <w:sz w:val="20"/>
      <w:szCs w:val="32"/>
    </w:rPr>
  </w:style>
  <w:style w:type="character" w:styleId="Strong">
    <w:name w:val="Strong"/>
    <w:uiPriority w:val="99"/>
    <w:rsid w:val="006D24F4"/>
    <w:rPr>
      <w:b/>
      <w:bCs/>
    </w:rPr>
  </w:style>
  <w:style w:type="table" w:styleId="TableGrid">
    <w:name w:val="Table Grid"/>
    <w:basedOn w:val="TableNormal"/>
    <w:uiPriority w:val="39"/>
    <w:qFormat/>
    <w:rsid w:val="006D24F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ls-body-text">
    <w:name w:val="Els-body-text"/>
    <w:uiPriority w:val="99"/>
    <w:rsid w:val="009B6B07"/>
    <w:pPr>
      <w:keepNext/>
      <w:spacing w:after="0" w:line="240" w:lineRule="exact"/>
      <w:ind w:firstLine="238"/>
      <w:jc w:val="both"/>
    </w:pPr>
    <w:rPr>
      <w:rFonts w:ascii="Times New Roman" w:eastAsia="SimSun" w:hAnsi="Times New Roman" w:cs="Times New Roman"/>
      <w:sz w:val="20"/>
      <w:szCs w:val="20"/>
    </w:rPr>
  </w:style>
  <w:style w:type="paragraph" w:customStyle="1" w:styleId="Els-1storder-head">
    <w:name w:val="Els-1storder-head"/>
    <w:next w:val="Normal"/>
    <w:link w:val="Els-1storder-headChar"/>
    <w:uiPriority w:val="99"/>
    <w:rsid w:val="009B6B07"/>
    <w:pPr>
      <w:keepNext/>
      <w:numPr>
        <w:numId w:val="2"/>
      </w:numPr>
      <w:suppressAutoHyphens/>
      <w:spacing w:before="240" w:after="240" w:line="240" w:lineRule="exact"/>
    </w:pPr>
    <w:rPr>
      <w:rFonts w:ascii="Times New Roman" w:eastAsia="SimSun" w:hAnsi="Times New Roman" w:cs="Times New Roman"/>
      <w:b/>
      <w:sz w:val="20"/>
      <w:szCs w:val="20"/>
    </w:rPr>
  </w:style>
  <w:style w:type="character" w:customStyle="1" w:styleId="Els-1storder-headChar">
    <w:name w:val="Els-1storder-head Char"/>
    <w:link w:val="Els-1storder-head"/>
    <w:uiPriority w:val="99"/>
    <w:rsid w:val="0031110F"/>
    <w:rPr>
      <w:rFonts w:ascii="Times New Roman" w:eastAsia="SimSun" w:hAnsi="Times New Roman" w:cs="Times New Roman"/>
      <w:b/>
      <w:sz w:val="20"/>
      <w:szCs w:val="20"/>
    </w:rPr>
  </w:style>
  <w:style w:type="paragraph" w:styleId="BlockText">
    <w:name w:val="Block Text"/>
    <w:basedOn w:val="Normal"/>
    <w:uiPriority w:val="99"/>
    <w:semiHidden/>
    <w:unhideWhenUsed/>
    <w:rsid w:val="00D4674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D46741"/>
    <w:pPr>
      <w:suppressAutoHyphens w:val="0"/>
      <w:spacing w:before="0" w:after="0"/>
      <w:ind w:firstLine="360"/>
      <w:jc w:val="left"/>
    </w:pPr>
    <w:rPr>
      <w:lang w:eastAsia="en-US"/>
    </w:rPr>
  </w:style>
  <w:style w:type="character" w:customStyle="1" w:styleId="BodyTextFirstIndentChar">
    <w:name w:val="Body Text First Indent Char"/>
    <w:basedOn w:val="BodyTextChar"/>
    <w:link w:val="BodyTextFirstIndent"/>
    <w:uiPriority w:val="99"/>
    <w:semiHidden/>
    <w:rsid w:val="0031110F"/>
    <w:rPr>
      <w:rFonts w:ascii="Cambria" w:eastAsia="Times New Roman" w:hAnsi="Cambria" w:cs="Times New Roman"/>
      <w:sz w:val="20"/>
      <w:szCs w:val="20"/>
      <w:lang w:val="de-DE" w:eastAsia="ar-SA"/>
    </w:rPr>
  </w:style>
  <w:style w:type="paragraph" w:styleId="BodyTextIndent">
    <w:name w:val="Body Text Indent"/>
    <w:basedOn w:val="Normal"/>
    <w:link w:val="BodyTextIndentChar"/>
    <w:uiPriority w:val="99"/>
    <w:semiHidden/>
    <w:unhideWhenUsed/>
    <w:rsid w:val="00D46741"/>
    <w:pPr>
      <w:spacing w:after="120"/>
      <w:ind w:left="283"/>
    </w:pPr>
  </w:style>
  <w:style w:type="character" w:customStyle="1" w:styleId="BodyTextIndentChar">
    <w:name w:val="Body Text Indent Char"/>
    <w:basedOn w:val="DefaultParagraphFont"/>
    <w:link w:val="BodyTextIndent"/>
    <w:uiPriority w:val="99"/>
    <w:semiHidden/>
    <w:rsid w:val="0031110F"/>
    <w:rPr>
      <w:rFonts w:ascii="Cambria" w:eastAsia="Times New Roman" w:hAnsi="Cambria" w:cs="Times New Roman"/>
      <w:sz w:val="20"/>
      <w:szCs w:val="20"/>
      <w:lang w:val="de-DE"/>
    </w:rPr>
  </w:style>
  <w:style w:type="paragraph" w:styleId="BodyTextFirstIndent2">
    <w:name w:val="Body Text First Indent 2"/>
    <w:basedOn w:val="BodyTextIndent"/>
    <w:link w:val="BodyTextFirstIndent2Char"/>
    <w:uiPriority w:val="99"/>
    <w:semiHidden/>
    <w:unhideWhenUsed/>
    <w:rsid w:val="00D46741"/>
    <w:pPr>
      <w:spacing w:after="0"/>
      <w:ind w:left="360" w:firstLine="360"/>
    </w:pPr>
  </w:style>
  <w:style w:type="character" w:customStyle="1" w:styleId="BodyTextFirstIndent2Char">
    <w:name w:val="Body Text First Indent 2 Char"/>
    <w:basedOn w:val="BodyTextIndentChar"/>
    <w:link w:val="BodyTextFirstIndent2"/>
    <w:uiPriority w:val="99"/>
    <w:semiHidden/>
    <w:rsid w:val="0031110F"/>
    <w:rPr>
      <w:rFonts w:ascii="Cambria" w:eastAsia="Times New Roman" w:hAnsi="Cambria" w:cs="Times New Roman"/>
      <w:sz w:val="20"/>
      <w:szCs w:val="20"/>
      <w:lang w:val="de-DE"/>
    </w:rPr>
  </w:style>
  <w:style w:type="character" w:styleId="BookTitle">
    <w:name w:val="Book Title"/>
    <w:basedOn w:val="DefaultParagraphFont"/>
    <w:uiPriority w:val="99"/>
    <w:rsid w:val="00D46741"/>
    <w:rPr>
      <w:b/>
      <w:bCs/>
      <w:i/>
      <w:iCs/>
      <w:spacing w:val="5"/>
    </w:rPr>
  </w:style>
  <w:style w:type="paragraph" w:styleId="Closing">
    <w:name w:val="Closing"/>
    <w:basedOn w:val="Normal"/>
    <w:link w:val="ClosingChar"/>
    <w:uiPriority w:val="99"/>
    <w:semiHidden/>
    <w:unhideWhenUsed/>
    <w:rsid w:val="00D46741"/>
    <w:pPr>
      <w:ind w:left="4252"/>
    </w:pPr>
  </w:style>
  <w:style w:type="character" w:customStyle="1" w:styleId="ClosingChar">
    <w:name w:val="Closing Char"/>
    <w:basedOn w:val="DefaultParagraphFont"/>
    <w:link w:val="Closing"/>
    <w:uiPriority w:val="99"/>
    <w:semiHidden/>
    <w:rsid w:val="0031110F"/>
    <w:rPr>
      <w:rFonts w:ascii="Cambria" w:eastAsia="Times New Roman" w:hAnsi="Cambria" w:cs="Times New Roman"/>
      <w:sz w:val="20"/>
      <w:szCs w:val="20"/>
      <w:lang w:val="de-DE"/>
    </w:rPr>
  </w:style>
  <w:style w:type="character" w:styleId="CommentReference">
    <w:name w:val="annotation reference"/>
    <w:basedOn w:val="DefaultParagraphFont"/>
    <w:uiPriority w:val="99"/>
    <w:semiHidden/>
    <w:unhideWhenUsed/>
    <w:rsid w:val="00D46741"/>
    <w:rPr>
      <w:sz w:val="16"/>
      <w:szCs w:val="16"/>
    </w:rPr>
  </w:style>
  <w:style w:type="paragraph" w:styleId="CommentText">
    <w:name w:val="annotation text"/>
    <w:basedOn w:val="Normal"/>
    <w:link w:val="CommentTextChar"/>
    <w:uiPriority w:val="99"/>
    <w:semiHidden/>
    <w:unhideWhenUsed/>
    <w:rsid w:val="00D46741"/>
  </w:style>
  <w:style w:type="character" w:customStyle="1" w:styleId="CommentTextChar">
    <w:name w:val="Comment Text Char"/>
    <w:basedOn w:val="DefaultParagraphFont"/>
    <w:link w:val="CommentText"/>
    <w:uiPriority w:val="99"/>
    <w:semiHidden/>
    <w:rsid w:val="0031110F"/>
    <w:rPr>
      <w:rFonts w:ascii="Cambria" w:eastAsia="Times New Roman" w:hAnsi="Cambria"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D46741"/>
    <w:rPr>
      <w:b/>
      <w:bCs/>
    </w:rPr>
  </w:style>
  <w:style w:type="character" w:customStyle="1" w:styleId="CommentSubjectChar">
    <w:name w:val="Comment Subject Char"/>
    <w:basedOn w:val="CommentTextChar"/>
    <w:link w:val="CommentSubject"/>
    <w:uiPriority w:val="99"/>
    <w:semiHidden/>
    <w:rsid w:val="0031110F"/>
    <w:rPr>
      <w:rFonts w:ascii="Cambria" w:eastAsia="Times New Roman" w:hAnsi="Cambria" w:cs="Times New Roman"/>
      <w:b/>
      <w:bCs/>
      <w:sz w:val="20"/>
      <w:szCs w:val="20"/>
      <w:lang w:val="de-DE"/>
    </w:rPr>
  </w:style>
  <w:style w:type="paragraph" w:styleId="Date">
    <w:name w:val="Date"/>
    <w:basedOn w:val="Normal"/>
    <w:next w:val="Normal"/>
    <w:link w:val="DateChar"/>
    <w:uiPriority w:val="99"/>
    <w:semiHidden/>
    <w:unhideWhenUsed/>
    <w:rsid w:val="00D46741"/>
  </w:style>
  <w:style w:type="character" w:customStyle="1" w:styleId="DateChar">
    <w:name w:val="Date Char"/>
    <w:basedOn w:val="DefaultParagraphFont"/>
    <w:link w:val="Date"/>
    <w:uiPriority w:val="99"/>
    <w:semiHidden/>
    <w:rsid w:val="0031110F"/>
    <w:rPr>
      <w:rFonts w:ascii="Cambria" w:eastAsia="Times New Roman" w:hAnsi="Cambria" w:cs="Times New Roman"/>
      <w:sz w:val="20"/>
      <w:szCs w:val="20"/>
      <w:lang w:val="de-DE"/>
    </w:rPr>
  </w:style>
  <w:style w:type="paragraph" w:styleId="E-mailSignature">
    <w:name w:val="E-mail Signature"/>
    <w:basedOn w:val="Normal"/>
    <w:link w:val="E-mailSignatureChar"/>
    <w:uiPriority w:val="99"/>
    <w:semiHidden/>
    <w:unhideWhenUsed/>
    <w:rsid w:val="00D46741"/>
  </w:style>
  <w:style w:type="character" w:customStyle="1" w:styleId="E-mailSignatureChar">
    <w:name w:val="E-mail Signature Char"/>
    <w:basedOn w:val="DefaultParagraphFont"/>
    <w:link w:val="E-mailSignature"/>
    <w:uiPriority w:val="99"/>
    <w:semiHidden/>
    <w:rsid w:val="0031110F"/>
    <w:rPr>
      <w:rFonts w:ascii="Cambria" w:eastAsia="Times New Roman" w:hAnsi="Cambria" w:cs="Times New Roman"/>
      <w:sz w:val="20"/>
      <w:szCs w:val="20"/>
      <w:lang w:val="de-DE"/>
    </w:rPr>
  </w:style>
  <w:style w:type="paragraph" w:styleId="EndnoteText">
    <w:name w:val="endnote text"/>
    <w:basedOn w:val="Normal"/>
    <w:link w:val="EndnoteTextChar"/>
    <w:uiPriority w:val="99"/>
    <w:semiHidden/>
    <w:unhideWhenUsed/>
    <w:rsid w:val="00D46741"/>
  </w:style>
  <w:style w:type="character" w:customStyle="1" w:styleId="EndnoteTextChar">
    <w:name w:val="Endnote Text Char"/>
    <w:basedOn w:val="DefaultParagraphFont"/>
    <w:link w:val="EndnoteText"/>
    <w:uiPriority w:val="99"/>
    <w:semiHidden/>
    <w:rsid w:val="0031110F"/>
    <w:rPr>
      <w:rFonts w:ascii="Cambria" w:eastAsia="Times New Roman" w:hAnsi="Cambria" w:cs="Times New Roman"/>
      <w:sz w:val="20"/>
      <w:szCs w:val="20"/>
      <w:lang w:val="de-DE"/>
    </w:rPr>
  </w:style>
  <w:style w:type="paragraph" w:styleId="EnvelopeAddress">
    <w:name w:val="envelope address"/>
    <w:basedOn w:val="Normal"/>
    <w:uiPriority w:val="99"/>
    <w:semiHidden/>
    <w:unhideWhenUsed/>
    <w:rsid w:val="00D46741"/>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9"/>
    <w:semiHidden/>
    <w:rsid w:val="0031110F"/>
    <w:rPr>
      <w:rFonts w:asciiTheme="majorHAnsi" w:eastAsiaTheme="majorEastAsia" w:hAnsiTheme="majorHAnsi" w:cstheme="majorBidi"/>
      <w:color w:val="243F60" w:themeColor="accent1" w:themeShade="7F"/>
      <w:sz w:val="20"/>
      <w:szCs w:val="20"/>
      <w:lang w:val="de-DE"/>
    </w:rPr>
  </w:style>
  <w:style w:type="character" w:customStyle="1" w:styleId="Heading7Char">
    <w:name w:val="Heading 7 Char"/>
    <w:basedOn w:val="DefaultParagraphFont"/>
    <w:link w:val="Heading7"/>
    <w:uiPriority w:val="99"/>
    <w:semiHidden/>
    <w:rsid w:val="0031110F"/>
    <w:rPr>
      <w:rFonts w:asciiTheme="majorHAnsi" w:eastAsiaTheme="majorEastAsia" w:hAnsiTheme="majorHAnsi" w:cstheme="majorBidi"/>
      <w:i/>
      <w:iCs/>
      <w:color w:val="243F60" w:themeColor="accent1" w:themeShade="7F"/>
      <w:sz w:val="20"/>
      <w:szCs w:val="20"/>
      <w:lang w:val="de-DE"/>
    </w:rPr>
  </w:style>
  <w:style w:type="character" w:customStyle="1" w:styleId="Heading8Char">
    <w:name w:val="Heading 8 Char"/>
    <w:basedOn w:val="DefaultParagraphFont"/>
    <w:link w:val="Heading8"/>
    <w:uiPriority w:val="99"/>
    <w:semiHidden/>
    <w:rsid w:val="0031110F"/>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9"/>
    <w:semiHidden/>
    <w:rsid w:val="0031110F"/>
    <w:rPr>
      <w:rFonts w:asciiTheme="majorHAnsi" w:eastAsiaTheme="majorEastAsia" w:hAnsiTheme="majorHAnsi" w:cstheme="majorBidi"/>
      <w:i/>
      <w:iCs/>
      <w:color w:val="272727" w:themeColor="text1" w:themeTint="D8"/>
      <w:sz w:val="21"/>
      <w:szCs w:val="21"/>
      <w:lang w:val="de-DE"/>
    </w:rPr>
  </w:style>
  <w:style w:type="character" w:styleId="HTMLAcronym">
    <w:name w:val="HTML Acronym"/>
    <w:basedOn w:val="DefaultParagraphFont"/>
    <w:uiPriority w:val="99"/>
    <w:semiHidden/>
    <w:unhideWhenUsed/>
    <w:rsid w:val="00D46741"/>
  </w:style>
  <w:style w:type="paragraph" w:styleId="HTMLAddress">
    <w:name w:val="HTML Address"/>
    <w:basedOn w:val="Normal"/>
    <w:link w:val="HTMLAddressChar"/>
    <w:uiPriority w:val="99"/>
    <w:semiHidden/>
    <w:unhideWhenUsed/>
    <w:rsid w:val="00D46741"/>
    <w:rPr>
      <w:i/>
      <w:iCs/>
    </w:rPr>
  </w:style>
  <w:style w:type="character" w:customStyle="1" w:styleId="HTMLAddressChar">
    <w:name w:val="HTML Address Char"/>
    <w:basedOn w:val="DefaultParagraphFont"/>
    <w:link w:val="HTMLAddress"/>
    <w:uiPriority w:val="99"/>
    <w:semiHidden/>
    <w:rsid w:val="0031110F"/>
    <w:rPr>
      <w:rFonts w:ascii="Cambria" w:eastAsia="Times New Roman" w:hAnsi="Cambria" w:cs="Times New Roman"/>
      <w:i/>
      <w:iCs/>
      <w:sz w:val="20"/>
      <w:szCs w:val="20"/>
      <w:lang w:val="de-DE"/>
    </w:rPr>
  </w:style>
  <w:style w:type="character" w:styleId="HTMLCode">
    <w:name w:val="HTML Code"/>
    <w:basedOn w:val="DefaultParagraphFont"/>
    <w:uiPriority w:val="99"/>
    <w:semiHidden/>
    <w:unhideWhenUsed/>
    <w:rsid w:val="00D46741"/>
    <w:rPr>
      <w:rFonts w:ascii="Consolas" w:hAnsi="Consolas"/>
      <w:sz w:val="20"/>
      <w:szCs w:val="20"/>
    </w:rPr>
  </w:style>
  <w:style w:type="character" w:styleId="HTMLDefinition">
    <w:name w:val="HTML Definition"/>
    <w:basedOn w:val="DefaultParagraphFont"/>
    <w:uiPriority w:val="99"/>
    <w:semiHidden/>
    <w:unhideWhenUsed/>
    <w:rsid w:val="00D46741"/>
    <w:rPr>
      <w:i/>
      <w:iCs/>
    </w:rPr>
  </w:style>
  <w:style w:type="character" w:styleId="HTMLKeyboard">
    <w:name w:val="HTML Keyboard"/>
    <w:basedOn w:val="DefaultParagraphFont"/>
    <w:uiPriority w:val="99"/>
    <w:semiHidden/>
    <w:unhideWhenUsed/>
    <w:rsid w:val="00D46741"/>
    <w:rPr>
      <w:rFonts w:ascii="Consolas" w:hAnsi="Consolas"/>
      <w:sz w:val="20"/>
      <w:szCs w:val="20"/>
    </w:rPr>
  </w:style>
  <w:style w:type="character" w:styleId="HTMLSample">
    <w:name w:val="HTML Sample"/>
    <w:basedOn w:val="DefaultParagraphFont"/>
    <w:uiPriority w:val="99"/>
    <w:semiHidden/>
    <w:unhideWhenUsed/>
    <w:rsid w:val="00D46741"/>
    <w:rPr>
      <w:rFonts w:ascii="Consolas" w:hAnsi="Consolas"/>
      <w:sz w:val="24"/>
      <w:szCs w:val="24"/>
    </w:rPr>
  </w:style>
  <w:style w:type="character" w:styleId="HTMLTypewriter">
    <w:name w:val="HTML Typewriter"/>
    <w:basedOn w:val="DefaultParagraphFont"/>
    <w:uiPriority w:val="99"/>
    <w:semiHidden/>
    <w:unhideWhenUsed/>
    <w:rsid w:val="00D46741"/>
    <w:rPr>
      <w:rFonts w:ascii="Consolas" w:hAnsi="Consolas"/>
      <w:sz w:val="20"/>
      <w:szCs w:val="20"/>
    </w:rPr>
  </w:style>
  <w:style w:type="character" w:styleId="HTMLVariable">
    <w:name w:val="HTML Variable"/>
    <w:basedOn w:val="DefaultParagraphFont"/>
    <w:uiPriority w:val="99"/>
    <w:semiHidden/>
    <w:unhideWhenUsed/>
    <w:rsid w:val="00D46741"/>
    <w:rPr>
      <w:i/>
      <w:iCs/>
    </w:rPr>
  </w:style>
  <w:style w:type="paragraph" w:styleId="Index1">
    <w:name w:val="index 1"/>
    <w:basedOn w:val="Normal"/>
    <w:next w:val="Normal"/>
    <w:autoRedefine/>
    <w:uiPriority w:val="99"/>
    <w:semiHidden/>
    <w:unhideWhenUsed/>
    <w:rsid w:val="00D46741"/>
    <w:pPr>
      <w:ind w:left="200" w:hanging="200"/>
    </w:pPr>
  </w:style>
  <w:style w:type="paragraph" w:styleId="Index2">
    <w:name w:val="index 2"/>
    <w:basedOn w:val="Normal"/>
    <w:next w:val="Normal"/>
    <w:autoRedefine/>
    <w:uiPriority w:val="99"/>
    <w:semiHidden/>
    <w:unhideWhenUsed/>
    <w:rsid w:val="00D46741"/>
    <w:pPr>
      <w:ind w:left="400" w:hanging="200"/>
    </w:pPr>
  </w:style>
  <w:style w:type="paragraph" w:styleId="Index3">
    <w:name w:val="index 3"/>
    <w:basedOn w:val="Normal"/>
    <w:next w:val="Normal"/>
    <w:autoRedefine/>
    <w:uiPriority w:val="99"/>
    <w:semiHidden/>
    <w:unhideWhenUsed/>
    <w:rsid w:val="00D46741"/>
    <w:pPr>
      <w:ind w:left="600" w:hanging="200"/>
    </w:pPr>
  </w:style>
  <w:style w:type="paragraph" w:styleId="Index4">
    <w:name w:val="index 4"/>
    <w:basedOn w:val="Normal"/>
    <w:next w:val="Normal"/>
    <w:autoRedefine/>
    <w:uiPriority w:val="99"/>
    <w:semiHidden/>
    <w:unhideWhenUsed/>
    <w:rsid w:val="00D46741"/>
    <w:pPr>
      <w:ind w:left="800" w:hanging="200"/>
    </w:pPr>
  </w:style>
  <w:style w:type="paragraph" w:styleId="Index5">
    <w:name w:val="index 5"/>
    <w:basedOn w:val="Normal"/>
    <w:next w:val="Normal"/>
    <w:autoRedefine/>
    <w:uiPriority w:val="99"/>
    <w:semiHidden/>
    <w:unhideWhenUsed/>
    <w:rsid w:val="00D46741"/>
    <w:pPr>
      <w:ind w:left="1000" w:hanging="200"/>
    </w:pPr>
  </w:style>
  <w:style w:type="paragraph" w:styleId="Index6">
    <w:name w:val="index 6"/>
    <w:basedOn w:val="Normal"/>
    <w:next w:val="Normal"/>
    <w:autoRedefine/>
    <w:uiPriority w:val="99"/>
    <w:semiHidden/>
    <w:unhideWhenUsed/>
    <w:rsid w:val="00D46741"/>
    <w:pPr>
      <w:ind w:left="1200" w:hanging="200"/>
    </w:pPr>
  </w:style>
  <w:style w:type="paragraph" w:styleId="Index7">
    <w:name w:val="index 7"/>
    <w:basedOn w:val="Normal"/>
    <w:next w:val="Normal"/>
    <w:autoRedefine/>
    <w:uiPriority w:val="99"/>
    <w:semiHidden/>
    <w:unhideWhenUsed/>
    <w:rsid w:val="00D46741"/>
    <w:pPr>
      <w:ind w:left="1400" w:hanging="200"/>
    </w:pPr>
  </w:style>
  <w:style w:type="paragraph" w:styleId="Index8">
    <w:name w:val="index 8"/>
    <w:basedOn w:val="Normal"/>
    <w:next w:val="Normal"/>
    <w:autoRedefine/>
    <w:uiPriority w:val="99"/>
    <w:semiHidden/>
    <w:unhideWhenUsed/>
    <w:rsid w:val="00D46741"/>
    <w:pPr>
      <w:ind w:left="1600" w:hanging="200"/>
    </w:pPr>
  </w:style>
  <w:style w:type="paragraph" w:styleId="Index9">
    <w:name w:val="index 9"/>
    <w:basedOn w:val="Normal"/>
    <w:next w:val="Normal"/>
    <w:autoRedefine/>
    <w:uiPriority w:val="99"/>
    <w:semiHidden/>
    <w:unhideWhenUsed/>
    <w:rsid w:val="00D46741"/>
    <w:pPr>
      <w:ind w:left="1800" w:hanging="200"/>
    </w:pPr>
  </w:style>
  <w:style w:type="paragraph" w:styleId="IndexHeading">
    <w:name w:val="index heading"/>
    <w:basedOn w:val="Normal"/>
    <w:next w:val="Index1"/>
    <w:uiPriority w:val="99"/>
    <w:semiHidden/>
    <w:unhideWhenUsed/>
    <w:rsid w:val="00D46741"/>
    <w:rPr>
      <w:rFonts w:asciiTheme="majorHAnsi" w:eastAsiaTheme="majorEastAsia" w:hAnsiTheme="majorHAnsi" w:cstheme="majorBidi"/>
      <w:b/>
      <w:bCs/>
    </w:rPr>
  </w:style>
  <w:style w:type="character" w:styleId="IntenseEmphasis">
    <w:name w:val="Intense Emphasis"/>
    <w:basedOn w:val="DefaultParagraphFont"/>
    <w:uiPriority w:val="99"/>
    <w:rsid w:val="00D46741"/>
    <w:rPr>
      <w:i/>
      <w:iCs/>
      <w:color w:val="4F81BD" w:themeColor="accent1"/>
    </w:rPr>
  </w:style>
  <w:style w:type="paragraph" w:styleId="IntenseQuote">
    <w:name w:val="Intense Quote"/>
    <w:basedOn w:val="Normal"/>
    <w:next w:val="Normal"/>
    <w:link w:val="IntenseQuoteChar"/>
    <w:uiPriority w:val="99"/>
    <w:rsid w:val="00D4674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rsid w:val="0031110F"/>
    <w:rPr>
      <w:rFonts w:ascii="Cambria" w:eastAsia="Times New Roman" w:hAnsi="Cambria" w:cs="Times New Roman"/>
      <w:i/>
      <w:iCs/>
      <w:color w:val="4F81BD" w:themeColor="accent1"/>
      <w:sz w:val="20"/>
      <w:szCs w:val="20"/>
      <w:lang w:val="de-DE"/>
    </w:rPr>
  </w:style>
  <w:style w:type="character" w:styleId="IntenseReference">
    <w:name w:val="Intense Reference"/>
    <w:basedOn w:val="DefaultParagraphFont"/>
    <w:uiPriority w:val="99"/>
    <w:rsid w:val="00D46741"/>
    <w:rPr>
      <w:b/>
      <w:bCs/>
      <w:smallCaps/>
      <w:color w:val="4F81BD" w:themeColor="accent1"/>
      <w:spacing w:val="5"/>
    </w:rPr>
  </w:style>
  <w:style w:type="paragraph" w:styleId="List2">
    <w:name w:val="List 2"/>
    <w:basedOn w:val="Normal"/>
    <w:uiPriority w:val="99"/>
    <w:semiHidden/>
    <w:unhideWhenUsed/>
    <w:rsid w:val="00D46741"/>
    <w:pPr>
      <w:ind w:left="566" w:hanging="283"/>
      <w:contextualSpacing/>
    </w:pPr>
  </w:style>
  <w:style w:type="paragraph" w:styleId="List3">
    <w:name w:val="List 3"/>
    <w:basedOn w:val="Normal"/>
    <w:uiPriority w:val="99"/>
    <w:semiHidden/>
    <w:unhideWhenUsed/>
    <w:rsid w:val="00D46741"/>
    <w:pPr>
      <w:ind w:left="849" w:hanging="283"/>
      <w:contextualSpacing/>
    </w:pPr>
  </w:style>
  <w:style w:type="paragraph" w:styleId="List4">
    <w:name w:val="List 4"/>
    <w:basedOn w:val="Normal"/>
    <w:uiPriority w:val="99"/>
    <w:semiHidden/>
    <w:unhideWhenUsed/>
    <w:rsid w:val="00D46741"/>
    <w:pPr>
      <w:ind w:left="1132" w:hanging="283"/>
      <w:contextualSpacing/>
    </w:pPr>
  </w:style>
  <w:style w:type="paragraph" w:styleId="List5">
    <w:name w:val="List 5"/>
    <w:basedOn w:val="Normal"/>
    <w:uiPriority w:val="99"/>
    <w:semiHidden/>
    <w:unhideWhenUsed/>
    <w:rsid w:val="00D46741"/>
    <w:pPr>
      <w:ind w:left="1415" w:hanging="283"/>
      <w:contextualSpacing/>
    </w:pPr>
  </w:style>
  <w:style w:type="paragraph" w:styleId="ListBullet2">
    <w:name w:val="List Bullet 2"/>
    <w:basedOn w:val="Normal"/>
    <w:uiPriority w:val="99"/>
    <w:semiHidden/>
    <w:unhideWhenUsed/>
    <w:rsid w:val="00D46741"/>
    <w:pPr>
      <w:numPr>
        <w:numId w:val="3"/>
      </w:numPr>
      <w:contextualSpacing/>
    </w:pPr>
  </w:style>
  <w:style w:type="paragraph" w:styleId="ListBullet3">
    <w:name w:val="List Bullet 3"/>
    <w:basedOn w:val="Normal"/>
    <w:uiPriority w:val="99"/>
    <w:semiHidden/>
    <w:unhideWhenUsed/>
    <w:rsid w:val="00D46741"/>
    <w:pPr>
      <w:numPr>
        <w:numId w:val="4"/>
      </w:numPr>
      <w:contextualSpacing/>
    </w:pPr>
  </w:style>
  <w:style w:type="paragraph" w:styleId="ListBullet4">
    <w:name w:val="List Bullet 4"/>
    <w:basedOn w:val="Normal"/>
    <w:uiPriority w:val="99"/>
    <w:semiHidden/>
    <w:unhideWhenUsed/>
    <w:rsid w:val="00D46741"/>
    <w:pPr>
      <w:numPr>
        <w:numId w:val="5"/>
      </w:numPr>
      <w:contextualSpacing/>
    </w:pPr>
  </w:style>
  <w:style w:type="paragraph" w:styleId="ListBullet5">
    <w:name w:val="List Bullet 5"/>
    <w:basedOn w:val="Normal"/>
    <w:uiPriority w:val="99"/>
    <w:semiHidden/>
    <w:unhideWhenUsed/>
    <w:rsid w:val="00D46741"/>
    <w:pPr>
      <w:numPr>
        <w:numId w:val="6"/>
      </w:numPr>
      <w:contextualSpacing/>
    </w:pPr>
  </w:style>
  <w:style w:type="paragraph" w:styleId="ListContinue">
    <w:name w:val="List Continue"/>
    <w:basedOn w:val="Normal"/>
    <w:uiPriority w:val="99"/>
    <w:semiHidden/>
    <w:unhideWhenUsed/>
    <w:rsid w:val="00D46741"/>
    <w:pPr>
      <w:spacing w:after="120"/>
      <w:ind w:left="283"/>
      <w:contextualSpacing/>
    </w:pPr>
  </w:style>
  <w:style w:type="paragraph" w:styleId="ListContinue2">
    <w:name w:val="List Continue 2"/>
    <w:basedOn w:val="Normal"/>
    <w:uiPriority w:val="99"/>
    <w:semiHidden/>
    <w:unhideWhenUsed/>
    <w:rsid w:val="00D46741"/>
    <w:pPr>
      <w:spacing w:after="120"/>
      <w:ind w:left="566"/>
      <w:contextualSpacing/>
    </w:pPr>
  </w:style>
  <w:style w:type="paragraph" w:styleId="ListContinue3">
    <w:name w:val="List Continue 3"/>
    <w:basedOn w:val="Normal"/>
    <w:uiPriority w:val="99"/>
    <w:semiHidden/>
    <w:unhideWhenUsed/>
    <w:rsid w:val="00D46741"/>
    <w:pPr>
      <w:spacing w:after="120"/>
      <w:ind w:left="849"/>
      <w:contextualSpacing/>
    </w:pPr>
  </w:style>
  <w:style w:type="paragraph" w:styleId="ListContinue4">
    <w:name w:val="List Continue 4"/>
    <w:basedOn w:val="Normal"/>
    <w:uiPriority w:val="99"/>
    <w:semiHidden/>
    <w:unhideWhenUsed/>
    <w:rsid w:val="00D46741"/>
    <w:pPr>
      <w:spacing w:after="120"/>
      <w:ind w:left="1132"/>
      <w:contextualSpacing/>
    </w:pPr>
  </w:style>
  <w:style w:type="paragraph" w:styleId="ListContinue5">
    <w:name w:val="List Continue 5"/>
    <w:basedOn w:val="Normal"/>
    <w:uiPriority w:val="99"/>
    <w:semiHidden/>
    <w:unhideWhenUsed/>
    <w:rsid w:val="00D46741"/>
    <w:pPr>
      <w:spacing w:after="120"/>
      <w:ind w:left="1415"/>
      <w:contextualSpacing/>
    </w:pPr>
  </w:style>
  <w:style w:type="paragraph" w:styleId="ListNumber">
    <w:name w:val="List Number"/>
    <w:basedOn w:val="Normal"/>
    <w:uiPriority w:val="99"/>
    <w:semiHidden/>
    <w:unhideWhenUsed/>
    <w:rsid w:val="00D46741"/>
    <w:pPr>
      <w:numPr>
        <w:numId w:val="7"/>
      </w:numPr>
      <w:contextualSpacing/>
    </w:pPr>
  </w:style>
  <w:style w:type="paragraph" w:styleId="ListNumber2">
    <w:name w:val="List Number 2"/>
    <w:basedOn w:val="Normal"/>
    <w:uiPriority w:val="99"/>
    <w:semiHidden/>
    <w:unhideWhenUsed/>
    <w:rsid w:val="00D46741"/>
    <w:pPr>
      <w:numPr>
        <w:numId w:val="8"/>
      </w:numPr>
      <w:contextualSpacing/>
    </w:pPr>
  </w:style>
  <w:style w:type="paragraph" w:styleId="ListNumber3">
    <w:name w:val="List Number 3"/>
    <w:basedOn w:val="Normal"/>
    <w:uiPriority w:val="99"/>
    <w:semiHidden/>
    <w:unhideWhenUsed/>
    <w:rsid w:val="00D46741"/>
    <w:pPr>
      <w:numPr>
        <w:numId w:val="9"/>
      </w:numPr>
      <w:contextualSpacing/>
    </w:pPr>
  </w:style>
  <w:style w:type="paragraph" w:styleId="ListNumber4">
    <w:name w:val="List Number 4"/>
    <w:basedOn w:val="Normal"/>
    <w:uiPriority w:val="99"/>
    <w:semiHidden/>
    <w:unhideWhenUsed/>
    <w:rsid w:val="00D46741"/>
    <w:pPr>
      <w:numPr>
        <w:numId w:val="10"/>
      </w:numPr>
      <w:contextualSpacing/>
    </w:pPr>
  </w:style>
  <w:style w:type="paragraph" w:styleId="ListNumber5">
    <w:name w:val="List Number 5"/>
    <w:basedOn w:val="Normal"/>
    <w:uiPriority w:val="99"/>
    <w:semiHidden/>
    <w:unhideWhenUsed/>
    <w:rsid w:val="00D46741"/>
    <w:pPr>
      <w:numPr>
        <w:numId w:val="11"/>
      </w:numPr>
      <w:contextualSpacing/>
    </w:pPr>
  </w:style>
  <w:style w:type="paragraph" w:styleId="MacroText">
    <w:name w:val="macro"/>
    <w:link w:val="MacroTextChar"/>
    <w:uiPriority w:val="99"/>
    <w:semiHidden/>
    <w:unhideWhenUsed/>
    <w:rsid w:val="00D46741"/>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nsolas" w:eastAsia="Times New Roman" w:hAnsi="Consolas" w:cs="Times New Roman"/>
      <w:sz w:val="20"/>
      <w:szCs w:val="20"/>
      <w:lang w:val="de-DE"/>
    </w:rPr>
  </w:style>
  <w:style w:type="character" w:customStyle="1" w:styleId="MacroTextChar">
    <w:name w:val="Macro Text Char"/>
    <w:basedOn w:val="DefaultParagraphFont"/>
    <w:link w:val="MacroText"/>
    <w:uiPriority w:val="99"/>
    <w:semiHidden/>
    <w:rsid w:val="0031110F"/>
    <w:rPr>
      <w:rFonts w:ascii="Consolas" w:eastAsia="Times New Roman" w:hAnsi="Consolas" w:cs="Times New Roman"/>
      <w:sz w:val="20"/>
      <w:szCs w:val="20"/>
      <w:lang w:val="de-DE"/>
    </w:rPr>
  </w:style>
  <w:style w:type="character" w:customStyle="1" w:styleId="Mention1">
    <w:name w:val="Mention1"/>
    <w:basedOn w:val="DefaultParagraphFont"/>
    <w:uiPriority w:val="99"/>
    <w:semiHidden/>
    <w:unhideWhenUsed/>
    <w:rsid w:val="00D46741"/>
    <w:rPr>
      <w:color w:val="2B579A"/>
      <w:shd w:val="clear" w:color="auto" w:fill="E6E6E6"/>
    </w:rPr>
  </w:style>
  <w:style w:type="paragraph" w:styleId="MessageHeader">
    <w:name w:val="Message Header"/>
    <w:basedOn w:val="Normal"/>
    <w:link w:val="MessageHeaderChar"/>
    <w:uiPriority w:val="99"/>
    <w:semiHidden/>
    <w:unhideWhenUsed/>
    <w:rsid w:val="00D4674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1110F"/>
    <w:rPr>
      <w:rFonts w:asciiTheme="majorHAnsi" w:eastAsiaTheme="majorEastAsia" w:hAnsiTheme="majorHAnsi" w:cstheme="majorBidi"/>
      <w:sz w:val="24"/>
      <w:szCs w:val="24"/>
      <w:shd w:val="pct20" w:color="auto" w:fill="auto"/>
      <w:lang w:val="de-DE"/>
    </w:rPr>
  </w:style>
  <w:style w:type="paragraph" w:styleId="NormalIndent">
    <w:name w:val="Normal Indent"/>
    <w:basedOn w:val="Normal"/>
    <w:uiPriority w:val="99"/>
    <w:semiHidden/>
    <w:unhideWhenUsed/>
    <w:rsid w:val="00D46741"/>
    <w:pPr>
      <w:ind w:left="720"/>
    </w:pPr>
  </w:style>
  <w:style w:type="paragraph" w:styleId="NoteHeading">
    <w:name w:val="Note Heading"/>
    <w:basedOn w:val="Normal"/>
    <w:next w:val="Normal"/>
    <w:link w:val="NoteHeadingChar"/>
    <w:uiPriority w:val="99"/>
    <w:semiHidden/>
    <w:unhideWhenUsed/>
    <w:rsid w:val="00D46741"/>
  </w:style>
  <w:style w:type="character" w:customStyle="1" w:styleId="NoteHeadingChar">
    <w:name w:val="Note Heading Char"/>
    <w:basedOn w:val="DefaultParagraphFont"/>
    <w:link w:val="NoteHeading"/>
    <w:uiPriority w:val="99"/>
    <w:semiHidden/>
    <w:rsid w:val="0031110F"/>
    <w:rPr>
      <w:rFonts w:ascii="Cambria" w:eastAsia="Times New Roman" w:hAnsi="Cambria" w:cs="Times New Roman"/>
      <w:sz w:val="20"/>
      <w:szCs w:val="20"/>
      <w:lang w:val="de-DE"/>
    </w:rPr>
  </w:style>
  <w:style w:type="character" w:styleId="PageNumber">
    <w:name w:val="page number"/>
    <w:basedOn w:val="DefaultParagraphFont"/>
    <w:uiPriority w:val="99"/>
    <w:semiHidden/>
    <w:unhideWhenUsed/>
    <w:rsid w:val="00D46741"/>
  </w:style>
  <w:style w:type="paragraph" w:styleId="PlainText">
    <w:name w:val="Plain Text"/>
    <w:basedOn w:val="Normal"/>
    <w:link w:val="PlainTextChar"/>
    <w:uiPriority w:val="99"/>
    <w:semiHidden/>
    <w:unhideWhenUsed/>
    <w:rsid w:val="00D46741"/>
    <w:rPr>
      <w:rFonts w:ascii="Consolas" w:hAnsi="Consolas"/>
      <w:sz w:val="21"/>
      <w:szCs w:val="21"/>
    </w:rPr>
  </w:style>
  <w:style w:type="character" w:customStyle="1" w:styleId="PlainTextChar">
    <w:name w:val="Plain Text Char"/>
    <w:basedOn w:val="DefaultParagraphFont"/>
    <w:link w:val="PlainText"/>
    <w:uiPriority w:val="99"/>
    <w:semiHidden/>
    <w:rsid w:val="0031110F"/>
    <w:rPr>
      <w:rFonts w:ascii="Consolas" w:eastAsia="Times New Roman" w:hAnsi="Consolas" w:cs="Times New Roman"/>
      <w:sz w:val="21"/>
      <w:szCs w:val="21"/>
      <w:lang w:val="de-DE"/>
    </w:rPr>
  </w:style>
  <w:style w:type="paragraph" w:styleId="Quote">
    <w:name w:val="Quote"/>
    <w:basedOn w:val="Normal"/>
    <w:next w:val="Normal"/>
    <w:link w:val="QuoteChar"/>
    <w:uiPriority w:val="99"/>
    <w:rsid w:val="00D467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31110F"/>
    <w:rPr>
      <w:rFonts w:ascii="Cambria" w:eastAsia="Times New Roman" w:hAnsi="Cambria" w:cs="Times New Roman"/>
      <w:i/>
      <w:iCs/>
      <w:color w:val="404040" w:themeColor="text1" w:themeTint="BF"/>
      <w:sz w:val="20"/>
      <w:szCs w:val="20"/>
      <w:lang w:val="de-DE"/>
    </w:rPr>
  </w:style>
  <w:style w:type="paragraph" w:styleId="Salutation">
    <w:name w:val="Salutation"/>
    <w:basedOn w:val="Normal"/>
    <w:next w:val="Normal"/>
    <w:link w:val="SalutationChar"/>
    <w:uiPriority w:val="99"/>
    <w:semiHidden/>
    <w:unhideWhenUsed/>
    <w:rsid w:val="00D46741"/>
  </w:style>
  <w:style w:type="character" w:customStyle="1" w:styleId="SalutationChar">
    <w:name w:val="Salutation Char"/>
    <w:basedOn w:val="DefaultParagraphFont"/>
    <w:link w:val="Salutation"/>
    <w:uiPriority w:val="99"/>
    <w:semiHidden/>
    <w:rsid w:val="0031110F"/>
    <w:rPr>
      <w:rFonts w:ascii="Cambria" w:eastAsia="Times New Roman" w:hAnsi="Cambria" w:cs="Times New Roman"/>
      <w:sz w:val="20"/>
      <w:szCs w:val="20"/>
      <w:lang w:val="de-DE"/>
    </w:rPr>
  </w:style>
  <w:style w:type="paragraph" w:styleId="Signature">
    <w:name w:val="Signature"/>
    <w:basedOn w:val="Normal"/>
    <w:link w:val="SignatureChar"/>
    <w:uiPriority w:val="99"/>
    <w:semiHidden/>
    <w:unhideWhenUsed/>
    <w:rsid w:val="00D46741"/>
    <w:pPr>
      <w:ind w:left="4252"/>
    </w:pPr>
  </w:style>
  <w:style w:type="character" w:customStyle="1" w:styleId="SignatureChar">
    <w:name w:val="Signature Char"/>
    <w:basedOn w:val="DefaultParagraphFont"/>
    <w:link w:val="Signature"/>
    <w:uiPriority w:val="99"/>
    <w:semiHidden/>
    <w:rsid w:val="0031110F"/>
    <w:rPr>
      <w:rFonts w:ascii="Cambria" w:eastAsia="Times New Roman" w:hAnsi="Cambria" w:cs="Times New Roman"/>
      <w:sz w:val="20"/>
      <w:szCs w:val="20"/>
      <w:lang w:val="de-DE"/>
    </w:rPr>
  </w:style>
  <w:style w:type="paragraph" w:styleId="Subtitle">
    <w:name w:val="Subtitle"/>
    <w:basedOn w:val="Normal"/>
    <w:next w:val="Normal"/>
    <w:link w:val="SubtitleChar"/>
    <w:uiPriority w:val="99"/>
    <w:rsid w:val="00D4674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1110F"/>
    <w:rPr>
      <w:rFonts w:eastAsiaTheme="minorEastAsia"/>
      <w:color w:val="5A5A5A" w:themeColor="text1" w:themeTint="A5"/>
      <w:spacing w:val="15"/>
      <w:lang w:val="de-DE"/>
    </w:rPr>
  </w:style>
  <w:style w:type="character" w:styleId="SubtleEmphasis">
    <w:name w:val="Subtle Emphasis"/>
    <w:basedOn w:val="DefaultParagraphFont"/>
    <w:uiPriority w:val="99"/>
    <w:rsid w:val="00D46741"/>
    <w:rPr>
      <w:i/>
      <w:iCs/>
      <w:color w:val="404040" w:themeColor="text1" w:themeTint="BF"/>
    </w:rPr>
  </w:style>
  <w:style w:type="character" w:styleId="SubtleReference">
    <w:name w:val="Subtle Reference"/>
    <w:basedOn w:val="DefaultParagraphFont"/>
    <w:uiPriority w:val="99"/>
    <w:rsid w:val="00D46741"/>
    <w:rPr>
      <w:smallCaps/>
      <w:color w:val="5A5A5A" w:themeColor="text1" w:themeTint="A5"/>
    </w:rPr>
  </w:style>
  <w:style w:type="paragraph" w:styleId="TableofAuthorities">
    <w:name w:val="table of authorities"/>
    <w:basedOn w:val="Normal"/>
    <w:next w:val="Normal"/>
    <w:uiPriority w:val="99"/>
    <w:semiHidden/>
    <w:unhideWhenUsed/>
    <w:rsid w:val="00D46741"/>
    <w:pPr>
      <w:ind w:left="200" w:hanging="200"/>
    </w:pPr>
  </w:style>
  <w:style w:type="paragraph" w:styleId="TableofFigures">
    <w:name w:val="table of figures"/>
    <w:basedOn w:val="Normal"/>
    <w:next w:val="Normal"/>
    <w:uiPriority w:val="99"/>
    <w:semiHidden/>
    <w:unhideWhenUsed/>
    <w:rsid w:val="00D46741"/>
  </w:style>
  <w:style w:type="paragraph" w:styleId="TOAHeading">
    <w:name w:val="toa heading"/>
    <w:basedOn w:val="Normal"/>
    <w:next w:val="Normal"/>
    <w:uiPriority w:val="99"/>
    <w:semiHidden/>
    <w:unhideWhenUsed/>
    <w:rsid w:val="00D4674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qFormat/>
    <w:rsid w:val="00D46741"/>
    <w:pPr>
      <w:spacing w:after="100"/>
    </w:pPr>
  </w:style>
  <w:style w:type="paragraph" w:styleId="TOC2">
    <w:name w:val="toc 2"/>
    <w:basedOn w:val="Normal"/>
    <w:next w:val="Normal"/>
    <w:autoRedefine/>
    <w:uiPriority w:val="39"/>
    <w:unhideWhenUsed/>
    <w:qFormat/>
    <w:rsid w:val="00D46741"/>
    <w:pPr>
      <w:spacing w:after="100"/>
      <w:ind w:left="200"/>
    </w:pPr>
  </w:style>
  <w:style w:type="paragraph" w:styleId="TOC3">
    <w:name w:val="toc 3"/>
    <w:basedOn w:val="Normal"/>
    <w:next w:val="Normal"/>
    <w:autoRedefine/>
    <w:uiPriority w:val="39"/>
    <w:unhideWhenUsed/>
    <w:qFormat/>
    <w:rsid w:val="00D46741"/>
    <w:pPr>
      <w:spacing w:after="100"/>
      <w:ind w:left="400"/>
    </w:pPr>
  </w:style>
  <w:style w:type="paragraph" w:styleId="TOC4">
    <w:name w:val="toc 4"/>
    <w:basedOn w:val="Normal"/>
    <w:next w:val="Normal"/>
    <w:autoRedefine/>
    <w:uiPriority w:val="39"/>
    <w:unhideWhenUsed/>
    <w:rsid w:val="00D46741"/>
    <w:pPr>
      <w:spacing w:after="100"/>
      <w:ind w:left="600"/>
    </w:pPr>
  </w:style>
  <w:style w:type="paragraph" w:styleId="TOC5">
    <w:name w:val="toc 5"/>
    <w:basedOn w:val="Normal"/>
    <w:next w:val="Normal"/>
    <w:autoRedefine/>
    <w:uiPriority w:val="39"/>
    <w:semiHidden/>
    <w:unhideWhenUsed/>
    <w:rsid w:val="00D46741"/>
    <w:pPr>
      <w:spacing w:after="100"/>
      <w:ind w:left="800"/>
    </w:pPr>
  </w:style>
  <w:style w:type="paragraph" w:styleId="TOC6">
    <w:name w:val="toc 6"/>
    <w:basedOn w:val="Normal"/>
    <w:next w:val="Normal"/>
    <w:autoRedefine/>
    <w:uiPriority w:val="99"/>
    <w:semiHidden/>
    <w:unhideWhenUsed/>
    <w:rsid w:val="00D46741"/>
    <w:pPr>
      <w:spacing w:after="100"/>
      <w:ind w:left="1000"/>
    </w:pPr>
  </w:style>
  <w:style w:type="paragraph" w:styleId="TOC7">
    <w:name w:val="toc 7"/>
    <w:basedOn w:val="Normal"/>
    <w:next w:val="Normal"/>
    <w:autoRedefine/>
    <w:uiPriority w:val="99"/>
    <w:semiHidden/>
    <w:unhideWhenUsed/>
    <w:rsid w:val="00D46741"/>
    <w:pPr>
      <w:spacing w:after="100"/>
      <w:ind w:left="1200"/>
    </w:pPr>
  </w:style>
  <w:style w:type="paragraph" w:styleId="TOC8">
    <w:name w:val="toc 8"/>
    <w:basedOn w:val="Normal"/>
    <w:next w:val="Normal"/>
    <w:autoRedefine/>
    <w:uiPriority w:val="99"/>
    <w:semiHidden/>
    <w:unhideWhenUsed/>
    <w:rsid w:val="00D46741"/>
    <w:pPr>
      <w:spacing w:after="100"/>
      <w:ind w:left="1400"/>
    </w:pPr>
  </w:style>
  <w:style w:type="paragraph" w:styleId="TOC9">
    <w:name w:val="toc 9"/>
    <w:basedOn w:val="Normal"/>
    <w:next w:val="Normal"/>
    <w:autoRedefine/>
    <w:uiPriority w:val="99"/>
    <w:semiHidden/>
    <w:unhideWhenUsed/>
    <w:rsid w:val="00D46741"/>
    <w:pPr>
      <w:spacing w:after="100"/>
      <w:ind w:left="1600"/>
    </w:pPr>
  </w:style>
  <w:style w:type="paragraph" w:styleId="TOCHeading">
    <w:name w:val="TOC Heading"/>
    <w:basedOn w:val="Heading1"/>
    <w:next w:val="Normal"/>
    <w:uiPriority w:val="39"/>
    <w:semiHidden/>
    <w:unhideWhenUsed/>
    <w:qFormat/>
    <w:rsid w:val="00D46741"/>
    <w:pPr>
      <w:keepLines/>
      <w:autoSpaceDE w:val="0"/>
      <w:autoSpaceDN w:val="0"/>
      <w:spacing w:before="240"/>
      <w:outlineLvl w:val="9"/>
    </w:pPr>
    <w:rPr>
      <w:rFonts w:asciiTheme="majorHAnsi" w:eastAsiaTheme="majorEastAsia" w:hAnsiTheme="majorHAnsi" w:cstheme="majorBidi"/>
      <w:b w:val="0"/>
      <w:bCs w:val="0"/>
      <w:color w:val="365F91" w:themeColor="accent1" w:themeShade="BF"/>
      <w:kern w:val="0"/>
    </w:rPr>
  </w:style>
  <w:style w:type="paragraph" w:customStyle="1" w:styleId="Body">
    <w:name w:val="Body"/>
    <w:basedOn w:val="Normal"/>
    <w:rsid w:val="00E27BE2"/>
    <w:pPr>
      <w:widowControl w:val="0"/>
      <w:adjustRightInd w:val="0"/>
      <w:spacing w:line="360" w:lineRule="auto"/>
      <w:ind w:firstLine="340"/>
      <w:jc w:val="both"/>
      <w:textAlignment w:val="baseline"/>
    </w:pPr>
    <w:rPr>
      <w:rFonts w:ascii="Times New Roman" w:eastAsia="BatangChe" w:hAnsi="Times New Roman"/>
      <w:sz w:val="24"/>
      <w:lang w:val="en-US" w:eastAsia="ko-KR"/>
    </w:rPr>
  </w:style>
  <w:style w:type="paragraph" w:customStyle="1" w:styleId="Bullet">
    <w:name w:val="Bullet"/>
    <w:basedOn w:val="Body"/>
    <w:rsid w:val="00786A91"/>
    <w:pPr>
      <w:ind w:left="576" w:hanging="288"/>
    </w:pPr>
  </w:style>
  <w:style w:type="paragraph" w:customStyle="1" w:styleId="SubBullet">
    <w:name w:val="SubBullet"/>
    <w:basedOn w:val="Body"/>
    <w:rsid w:val="00786A91"/>
    <w:pPr>
      <w:ind w:left="1145" w:hanging="283"/>
    </w:pPr>
  </w:style>
  <w:style w:type="paragraph" w:customStyle="1" w:styleId="Enumerated">
    <w:name w:val="Enumerated"/>
    <w:basedOn w:val="Bullet"/>
    <w:rsid w:val="00786A91"/>
  </w:style>
  <w:style w:type="paragraph" w:customStyle="1" w:styleId="FigureTitle">
    <w:name w:val="FigureTitle"/>
    <w:basedOn w:val="Body"/>
    <w:rsid w:val="00786A91"/>
    <w:pPr>
      <w:spacing w:after="120"/>
      <w:jc w:val="center"/>
    </w:pPr>
    <w:rPr>
      <w:i/>
    </w:rPr>
  </w:style>
  <w:style w:type="paragraph" w:customStyle="1" w:styleId="Equation">
    <w:name w:val="Equation"/>
    <w:basedOn w:val="Normal"/>
    <w:rsid w:val="00786A91"/>
    <w:pPr>
      <w:widowControl w:val="0"/>
      <w:tabs>
        <w:tab w:val="left" w:pos="0"/>
        <w:tab w:val="center" w:pos="2268"/>
        <w:tab w:val="right" w:pos="4706"/>
      </w:tabs>
      <w:adjustRightInd w:val="0"/>
      <w:spacing w:before="120" w:after="120" w:line="360" w:lineRule="auto"/>
      <w:jc w:val="both"/>
      <w:textAlignment w:val="baseline"/>
    </w:pPr>
    <w:rPr>
      <w:rFonts w:ascii="Times New Roman" w:eastAsia="BatangChe" w:hAnsi="Times New Roman"/>
      <w:sz w:val="22"/>
      <w:lang w:val="en-US" w:eastAsia="ko-KR"/>
    </w:rPr>
  </w:style>
  <w:style w:type="paragraph" w:customStyle="1" w:styleId="Default">
    <w:name w:val="Default"/>
    <w:rsid w:val="009D34C5"/>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BAB">
    <w:name w:val="BAB"/>
    <w:basedOn w:val="Normal"/>
    <w:autoRedefine/>
    <w:qFormat/>
    <w:rsid w:val="009D34C5"/>
    <w:pPr>
      <w:tabs>
        <w:tab w:val="left" w:pos="-3119"/>
      </w:tabs>
      <w:adjustRightInd w:val="0"/>
      <w:spacing w:line="480" w:lineRule="auto"/>
      <w:jc w:val="center"/>
    </w:pPr>
    <w:rPr>
      <w:rFonts w:asciiTheme="majorBidi" w:eastAsiaTheme="minorHAnsi" w:hAnsiTheme="majorBidi" w:cstheme="majorBidi"/>
      <w:b/>
      <w:bCs/>
      <w:sz w:val="24"/>
      <w:szCs w:val="24"/>
      <w:lang w:val="id-ID"/>
    </w:rPr>
  </w:style>
  <w:style w:type="paragraph" w:customStyle="1" w:styleId="Sub1">
    <w:name w:val="Sub1"/>
    <w:basedOn w:val="Heading2"/>
    <w:autoRedefine/>
    <w:qFormat/>
    <w:rsid w:val="009D34C5"/>
    <w:pPr>
      <w:tabs>
        <w:tab w:val="left" w:pos="426"/>
      </w:tabs>
      <w:autoSpaceDE/>
      <w:autoSpaceDN/>
      <w:spacing w:before="200" w:after="0" w:line="480" w:lineRule="auto"/>
    </w:pPr>
    <w:rPr>
      <w:rFonts w:ascii="Times New Roman" w:eastAsiaTheme="majorEastAsia" w:hAnsi="Times New Roman"/>
      <w:szCs w:val="24"/>
      <w:lang w:val="id-ID"/>
    </w:rPr>
  </w:style>
  <w:style w:type="paragraph" w:customStyle="1" w:styleId="Sub2">
    <w:name w:val="Sub2"/>
    <w:basedOn w:val="Heading2"/>
    <w:autoRedefine/>
    <w:qFormat/>
    <w:rsid w:val="009D34C5"/>
    <w:pPr>
      <w:tabs>
        <w:tab w:val="left" w:pos="426"/>
      </w:tabs>
      <w:autoSpaceDE/>
      <w:autoSpaceDN/>
      <w:spacing w:after="0" w:line="480" w:lineRule="auto"/>
      <w:contextualSpacing/>
    </w:pPr>
    <w:rPr>
      <w:rFonts w:ascii="Times New Roman" w:eastAsiaTheme="majorEastAsia" w:hAnsi="Times New Roman"/>
      <w:szCs w:val="24"/>
      <w:lang w:val="id-ID"/>
    </w:rPr>
  </w:style>
  <w:style w:type="paragraph" w:customStyle="1" w:styleId="Sub3">
    <w:name w:val="Sub3"/>
    <w:basedOn w:val="Heading3"/>
    <w:autoRedefine/>
    <w:qFormat/>
    <w:rsid w:val="009D34C5"/>
    <w:pPr>
      <w:tabs>
        <w:tab w:val="left" w:pos="426"/>
      </w:tabs>
      <w:autoSpaceDE/>
      <w:autoSpaceDN/>
      <w:spacing w:after="0" w:line="480" w:lineRule="auto"/>
    </w:pPr>
    <w:rPr>
      <w:rFonts w:ascii="Times New Roman" w:eastAsiaTheme="majorEastAsia" w:hAnsi="Times New Roman"/>
      <w:sz w:val="24"/>
      <w:szCs w:val="24"/>
      <w:lang w:val="id-ID"/>
    </w:rPr>
  </w:style>
  <w:style w:type="paragraph" w:customStyle="1" w:styleId="Sub4">
    <w:name w:val="Sub4"/>
    <w:basedOn w:val="Heading4"/>
    <w:autoRedefine/>
    <w:qFormat/>
    <w:rsid w:val="009D34C5"/>
    <w:pPr>
      <w:numPr>
        <w:ilvl w:val="0"/>
        <w:numId w:val="0"/>
      </w:numPr>
      <w:autoSpaceDE/>
      <w:autoSpaceDN/>
      <w:spacing w:before="0" w:line="480" w:lineRule="auto"/>
      <w:contextualSpacing/>
    </w:pPr>
    <w:rPr>
      <w:rFonts w:ascii="Times New Roman" w:eastAsiaTheme="majorEastAsia" w:hAnsi="Times New Roman"/>
      <w:caps w:val="0"/>
      <w:color w:val="auto"/>
      <w:sz w:val="24"/>
      <w:szCs w:val="24"/>
      <w:lang w:val="id-ID"/>
    </w:rPr>
  </w:style>
  <w:style w:type="paragraph" w:customStyle="1" w:styleId="Subsub2">
    <w:name w:val="Subsub2"/>
    <w:basedOn w:val="Heading3"/>
    <w:autoRedefine/>
    <w:qFormat/>
    <w:rsid w:val="009D34C5"/>
    <w:pPr>
      <w:tabs>
        <w:tab w:val="left" w:pos="709"/>
      </w:tabs>
      <w:autoSpaceDE/>
      <w:autoSpaceDN/>
      <w:spacing w:after="0" w:line="480" w:lineRule="auto"/>
    </w:pPr>
    <w:rPr>
      <w:rFonts w:ascii="Times New Roman" w:eastAsiaTheme="majorEastAsia" w:hAnsi="Times New Roman"/>
      <w:sz w:val="24"/>
      <w:szCs w:val="24"/>
      <w:lang w:val="id-ID"/>
    </w:rPr>
  </w:style>
  <w:style w:type="paragraph" w:customStyle="1" w:styleId="Subsub4">
    <w:name w:val="Subsub4"/>
    <w:basedOn w:val="Heading4"/>
    <w:autoRedefine/>
    <w:qFormat/>
    <w:rsid w:val="009D34C5"/>
    <w:pPr>
      <w:numPr>
        <w:ilvl w:val="0"/>
        <w:numId w:val="0"/>
      </w:numPr>
      <w:tabs>
        <w:tab w:val="left" w:pos="709"/>
      </w:tabs>
      <w:autoSpaceDE/>
      <w:autoSpaceDN/>
      <w:spacing w:before="0" w:line="480" w:lineRule="auto"/>
    </w:pPr>
    <w:rPr>
      <w:rFonts w:ascii="Times New Roman" w:eastAsiaTheme="minorEastAsia" w:hAnsi="Times New Roman"/>
      <w:caps w:val="0"/>
      <w:color w:val="auto"/>
      <w:sz w:val="24"/>
      <w:szCs w:val="24"/>
      <w:lang w:val="id-ID"/>
    </w:rPr>
  </w:style>
  <w:style w:type="paragraph" w:customStyle="1" w:styleId="Subsub4sub">
    <w:name w:val="Subsub4sub"/>
    <w:basedOn w:val="Heading3"/>
    <w:qFormat/>
    <w:rsid w:val="009D34C5"/>
    <w:pPr>
      <w:tabs>
        <w:tab w:val="left" w:pos="851"/>
      </w:tabs>
      <w:autoSpaceDE/>
      <w:autoSpaceDN/>
      <w:spacing w:before="200" w:after="0" w:line="480" w:lineRule="auto"/>
      <w:contextualSpacing/>
    </w:pPr>
    <w:rPr>
      <w:rFonts w:ascii="Times New Roman" w:eastAsiaTheme="majorEastAsia" w:hAnsi="Times New Roman"/>
      <w:sz w:val="24"/>
      <w:szCs w:val="24"/>
      <w:lang w:val="id-ID"/>
    </w:rPr>
  </w:style>
  <w:style w:type="paragraph" w:customStyle="1" w:styleId="Subsub4subsub">
    <w:name w:val="Subsub4subsub"/>
    <w:basedOn w:val="Heading4"/>
    <w:qFormat/>
    <w:rsid w:val="009D34C5"/>
    <w:pPr>
      <w:numPr>
        <w:ilvl w:val="0"/>
        <w:numId w:val="0"/>
      </w:numPr>
      <w:tabs>
        <w:tab w:val="left" w:pos="993"/>
      </w:tabs>
      <w:autoSpaceDE/>
      <w:autoSpaceDN/>
      <w:spacing w:line="480" w:lineRule="auto"/>
      <w:contextualSpacing/>
    </w:pPr>
    <w:rPr>
      <w:rFonts w:asciiTheme="majorBidi" w:eastAsiaTheme="minorEastAsia" w:hAnsiTheme="majorBidi" w:cstheme="majorBidi"/>
      <w:iCs w:val="0"/>
      <w:caps w:val="0"/>
      <w:color w:val="auto"/>
      <w:sz w:val="24"/>
      <w:szCs w:val="24"/>
      <w:lang w:val="id-ID"/>
    </w:rPr>
  </w:style>
  <w:style w:type="paragraph" w:customStyle="1" w:styleId="Gambar">
    <w:name w:val="Gambar"/>
    <w:basedOn w:val="Normal"/>
    <w:qFormat/>
    <w:rsid w:val="009D34C5"/>
    <w:pPr>
      <w:autoSpaceDE/>
      <w:autoSpaceDN/>
      <w:spacing w:after="200" w:line="480" w:lineRule="auto"/>
      <w:ind w:left="1134"/>
      <w:jc w:val="center"/>
    </w:pPr>
    <w:rPr>
      <w:rFonts w:ascii="Times New Roman" w:eastAsiaTheme="minorHAnsi" w:hAnsi="Times New Roman" w:cstheme="minorBidi"/>
      <w:szCs w:val="22"/>
      <w:lang w:val="id-ID"/>
    </w:rPr>
  </w:style>
  <w:style w:type="paragraph" w:customStyle="1" w:styleId="Tabel3">
    <w:name w:val="Tabel3"/>
    <w:basedOn w:val="Normal"/>
    <w:autoRedefine/>
    <w:qFormat/>
    <w:rsid w:val="009D34C5"/>
    <w:pPr>
      <w:adjustRightInd w:val="0"/>
      <w:spacing w:line="360" w:lineRule="auto"/>
      <w:jc w:val="center"/>
    </w:pPr>
    <w:rPr>
      <w:rFonts w:ascii="Times New Roman" w:hAnsi="Times New Roman"/>
      <w:lang w:val="id-ID"/>
    </w:rPr>
  </w:style>
  <w:style w:type="paragraph" w:customStyle="1" w:styleId="Sub5">
    <w:name w:val="Sub5"/>
    <w:basedOn w:val="Heading2"/>
    <w:autoRedefine/>
    <w:qFormat/>
    <w:rsid w:val="009D34C5"/>
    <w:pPr>
      <w:autoSpaceDE/>
      <w:autoSpaceDN/>
      <w:spacing w:before="200" w:after="0" w:line="480" w:lineRule="auto"/>
    </w:pPr>
    <w:rPr>
      <w:rFonts w:ascii="Times New Roman" w:eastAsiaTheme="majorEastAsia" w:hAnsi="Times New Roman" w:cstheme="majorBidi"/>
      <w:noProof/>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toc 1" w:uiPriority="39" w:qFormat="1"/>
    <w:lsdException w:name="toc 2" w:uiPriority="39" w:qFormat="1"/>
    <w:lsdException w:name="toc 3" w:uiPriority="39" w:qFormat="1"/>
    <w:lsdException w:name="toc 4" w:uiPriority="39"/>
    <w:lsdException w:name="toc 5" w:uiPriority="39"/>
    <w:lsdException w:name="caption" w:uiPriority="35" w:qFormat="1"/>
    <w:lsdException w:name="Title" w:semiHidden="0" w:uiPriority="2" w:unhideWhenUsed="0" w:qFormat="1"/>
    <w:lsdException w:name="Default Paragraph Font" w:uiPriority="1"/>
    <w:lsdException w:name="Subtitle" w:semiHidden="0" w:unhideWhenUsed="0"/>
    <w:lsdException w:name="Strong" w:semiHidden="0"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 w:qFormat="1"/>
    <w:lsdException w:name="TOC Heading" w:uiPriority="39" w:qFormat="1"/>
  </w:latentStyles>
  <w:style w:type="paragraph" w:default="1" w:styleId="Normal">
    <w:name w:val="Normal"/>
    <w:uiPriority w:val="99"/>
    <w:rsid w:val="004B57CA"/>
    <w:pPr>
      <w:autoSpaceDE w:val="0"/>
      <w:autoSpaceDN w:val="0"/>
      <w:spacing w:after="0" w:line="240" w:lineRule="auto"/>
    </w:pPr>
    <w:rPr>
      <w:rFonts w:ascii="Cambria" w:eastAsia="Times New Roman" w:hAnsi="Cambria" w:cs="Times New Roman"/>
      <w:sz w:val="20"/>
      <w:szCs w:val="20"/>
      <w:lang w:val="de-DE"/>
    </w:rPr>
  </w:style>
  <w:style w:type="paragraph" w:styleId="Heading1">
    <w:name w:val="heading 1"/>
    <w:basedOn w:val="Normal"/>
    <w:next w:val="Normal"/>
    <w:link w:val="Heading1Char"/>
    <w:uiPriority w:val="9"/>
    <w:qFormat/>
    <w:rsid w:val="00F84142"/>
    <w:pPr>
      <w:keepNext/>
      <w:autoSpaceDE/>
      <w:autoSpaceDN/>
      <w:spacing w:before="120" w:after="120"/>
      <w:outlineLvl w:val="0"/>
    </w:pPr>
    <w:rPr>
      <w:b/>
      <w:bCs/>
      <w:caps/>
      <w:kern w:val="32"/>
      <w:sz w:val="24"/>
      <w:szCs w:val="32"/>
      <w:lang w:val="en-US"/>
    </w:rPr>
  </w:style>
  <w:style w:type="paragraph" w:styleId="Heading2">
    <w:name w:val="heading 2"/>
    <w:basedOn w:val="Normal"/>
    <w:next w:val="Normal"/>
    <w:link w:val="Heading2Char"/>
    <w:unhideWhenUsed/>
    <w:qFormat/>
    <w:rsid w:val="00990B19"/>
    <w:pPr>
      <w:keepNext/>
      <w:keepLines/>
      <w:spacing w:before="120" w:after="120"/>
      <w:outlineLvl w:val="1"/>
    </w:pPr>
    <w:rPr>
      <w:rFonts w:asciiTheme="majorHAnsi" w:hAnsiTheme="majorHAnsi"/>
      <w:b/>
      <w:bCs/>
      <w:sz w:val="24"/>
      <w:szCs w:val="26"/>
      <w:lang w:val="en-US"/>
    </w:rPr>
  </w:style>
  <w:style w:type="paragraph" w:styleId="Heading3">
    <w:name w:val="heading 3"/>
    <w:basedOn w:val="Heading2"/>
    <w:next w:val="Normal"/>
    <w:link w:val="Heading3Char"/>
    <w:uiPriority w:val="9"/>
    <w:unhideWhenUsed/>
    <w:qFormat/>
    <w:rsid w:val="0089008E"/>
    <w:pPr>
      <w:outlineLvl w:val="2"/>
    </w:pPr>
    <w:rPr>
      <w:sz w:val="22"/>
    </w:rPr>
  </w:style>
  <w:style w:type="paragraph" w:styleId="Heading4">
    <w:name w:val="heading 4"/>
    <w:basedOn w:val="Normal"/>
    <w:next w:val="Normal"/>
    <w:link w:val="Heading4Char"/>
    <w:uiPriority w:val="9"/>
    <w:unhideWhenUsed/>
    <w:qFormat/>
    <w:rsid w:val="006D24F4"/>
    <w:pPr>
      <w:keepNext/>
      <w:keepLines/>
      <w:numPr>
        <w:ilvl w:val="3"/>
        <w:numId w:val="12"/>
      </w:numPr>
      <w:spacing w:before="200"/>
      <w:outlineLvl w:val="3"/>
    </w:pPr>
    <w:rPr>
      <w:b/>
      <w:bCs/>
      <w:iCs/>
      <w:caps/>
      <w:color w:val="000000"/>
    </w:rPr>
  </w:style>
  <w:style w:type="paragraph" w:styleId="Heading5">
    <w:name w:val="heading 5"/>
    <w:basedOn w:val="Normal"/>
    <w:next w:val="Normal"/>
    <w:link w:val="Heading5Char"/>
    <w:uiPriority w:val="9"/>
    <w:unhideWhenUsed/>
    <w:qFormat/>
    <w:rsid w:val="006D24F4"/>
    <w:pPr>
      <w:keepNext/>
      <w:keepLines/>
      <w:numPr>
        <w:ilvl w:val="4"/>
        <w:numId w:val="12"/>
      </w:numPr>
      <w:spacing w:before="200"/>
      <w:outlineLvl w:val="4"/>
    </w:pPr>
    <w:rPr>
      <w:rFonts w:ascii="Calibri Light" w:hAnsi="Calibri Light"/>
      <w:b/>
      <w:caps/>
      <w:color w:val="000000"/>
    </w:rPr>
  </w:style>
  <w:style w:type="paragraph" w:styleId="Heading6">
    <w:name w:val="heading 6"/>
    <w:basedOn w:val="Normal"/>
    <w:next w:val="Normal"/>
    <w:link w:val="Heading6Char"/>
    <w:uiPriority w:val="99"/>
    <w:semiHidden/>
    <w:unhideWhenUsed/>
    <w:rsid w:val="00D46741"/>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semiHidden/>
    <w:unhideWhenUsed/>
    <w:rsid w:val="00D46741"/>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semiHidden/>
    <w:unhideWhenUsed/>
    <w:rsid w:val="00D46741"/>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rsid w:val="00D46741"/>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1"/>
    <w:qFormat/>
    <w:rsid w:val="0089008E"/>
    <w:pPr>
      <w:widowControl w:val="0"/>
      <w:autoSpaceDE/>
      <w:autoSpaceDN/>
      <w:spacing w:after="240"/>
      <w:contextualSpacing/>
      <w:jc w:val="both"/>
    </w:pPr>
    <w:rPr>
      <w:rFonts w:eastAsia="MS Mincho"/>
      <w:kern w:val="2"/>
      <w:szCs w:val="24"/>
      <w:lang w:val="en-US" w:eastAsia="ja-JP"/>
    </w:rPr>
  </w:style>
  <w:style w:type="paragraph" w:customStyle="1" w:styleId="AbstractTitle">
    <w:name w:val="Abstract Title"/>
    <w:basedOn w:val="Normal"/>
    <w:link w:val="AbstractTitleChar"/>
    <w:uiPriority w:val="1"/>
    <w:qFormat/>
    <w:rsid w:val="0089008E"/>
    <w:pPr>
      <w:keepNext/>
      <w:suppressAutoHyphens/>
      <w:spacing w:before="240" w:after="120"/>
      <w:contextualSpacing/>
      <w:jc w:val="center"/>
      <w:outlineLvl w:val="0"/>
    </w:pPr>
    <w:rPr>
      <w:rFonts w:eastAsia="MS Mincho" w:cs="Tahoma"/>
      <w:b/>
      <w:bCs/>
      <w:szCs w:val="24"/>
      <w:lang w:val="en-US" w:eastAsia="ar-SA"/>
    </w:rPr>
  </w:style>
  <w:style w:type="character" w:customStyle="1" w:styleId="AbstractTitleChar">
    <w:name w:val="Abstract Title Char"/>
    <w:link w:val="AbstractTitle"/>
    <w:uiPriority w:val="1"/>
    <w:rsid w:val="0089008E"/>
    <w:rPr>
      <w:rFonts w:ascii="Cambria" w:eastAsia="MS Mincho" w:hAnsi="Cambria" w:cs="Tahoma"/>
      <w:b/>
      <w:bCs/>
      <w:sz w:val="20"/>
      <w:szCs w:val="24"/>
      <w:lang w:eastAsia="ar-SA"/>
    </w:rPr>
  </w:style>
  <w:style w:type="paragraph" w:customStyle="1" w:styleId="ArticleContent">
    <w:name w:val="Article Content"/>
    <w:basedOn w:val="Normal"/>
    <w:qFormat/>
    <w:rsid w:val="00DD6D68"/>
    <w:pPr>
      <w:ind w:firstLine="720"/>
      <w:jc w:val="both"/>
    </w:pPr>
    <w:rPr>
      <w:rFonts w:asciiTheme="majorHAnsi" w:hAnsiTheme="majorHAnsi"/>
      <w:sz w:val="22"/>
      <w:lang w:val="en-US"/>
    </w:rPr>
  </w:style>
  <w:style w:type="paragraph" w:customStyle="1" w:styleId="Author">
    <w:name w:val="Author"/>
    <w:basedOn w:val="Normal"/>
    <w:uiPriority w:val="2"/>
    <w:qFormat/>
    <w:rsid w:val="0089008E"/>
    <w:pPr>
      <w:spacing w:after="200"/>
      <w:jc w:val="center"/>
    </w:pPr>
    <w:rPr>
      <w:b/>
      <w:lang w:val="en-US"/>
    </w:rPr>
  </w:style>
  <w:style w:type="paragraph" w:customStyle="1" w:styleId="Affiliation">
    <w:name w:val="Affiliation"/>
    <w:basedOn w:val="Normal"/>
    <w:next w:val="Normal"/>
    <w:uiPriority w:val="2"/>
    <w:qFormat/>
    <w:rsid w:val="0089008E"/>
    <w:pPr>
      <w:suppressAutoHyphens/>
      <w:autoSpaceDE/>
      <w:autoSpaceDN/>
      <w:spacing w:after="200"/>
      <w:contextualSpacing/>
      <w:jc w:val="center"/>
    </w:pPr>
    <w:rPr>
      <w:szCs w:val="24"/>
      <w:lang w:val="en-US" w:eastAsia="ar-SA"/>
    </w:rPr>
  </w:style>
  <w:style w:type="paragraph" w:styleId="BalloonText">
    <w:name w:val="Balloon Text"/>
    <w:basedOn w:val="Normal"/>
    <w:link w:val="BalloonTextChar"/>
    <w:uiPriority w:val="99"/>
    <w:rsid w:val="006D24F4"/>
    <w:rPr>
      <w:rFonts w:ascii="Tahoma" w:hAnsi="Tahoma"/>
      <w:sz w:val="16"/>
      <w:szCs w:val="16"/>
    </w:rPr>
  </w:style>
  <w:style w:type="character" w:customStyle="1" w:styleId="BalloonTextChar">
    <w:name w:val="Balloon Text Char"/>
    <w:link w:val="BalloonText"/>
    <w:uiPriority w:val="99"/>
    <w:rsid w:val="0031110F"/>
    <w:rPr>
      <w:rFonts w:ascii="Tahoma" w:eastAsia="Times New Roman" w:hAnsi="Tahoma" w:cs="Times New Roman"/>
      <w:sz w:val="16"/>
      <w:szCs w:val="16"/>
      <w:lang w:val="de-DE"/>
    </w:rPr>
  </w:style>
  <w:style w:type="paragraph" w:styleId="BodyText">
    <w:name w:val="Body Text"/>
    <w:basedOn w:val="Normal"/>
    <w:link w:val="BodyTextChar"/>
    <w:uiPriority w:val="99"/>
    <w:rsid w:val="00B813B2"/>
    <w:pPr>
      <w:suppressAutoHyphens/>
      <w:spacing w:before="120" w:after="120"/>
      <w:jc w:val="both"/>
    </w:pPr>
    <w:rPr>
      <w:lang w:eastAsia="ar-SA"/>
    </w:rPr>
  </w:style>
  <w:style w:type="character" w:customStyle="1" w:styleId="BodyTextChar">
    <w:name w:val="Body Text Char"/>
    <w:link w:val="BodyText"/>
    <w:uiPriority w:val="99"/>
    <w:rsid w:val="0031110F"/>
    <w:rPr>
      <w:rFonts w:ascii="Cambria" w:eastAsia="Times New Roman" w:hAnsi="Cambria" w:cs="Times New Roman"/>
      <w:sz w:val="20"/>
      <w:szCs w:val="20"/>
      <w:lang w:val="de-DE" w:eastAsia="ar-SA"/>
    </w:rPr>
  </w:style>
  <w:style w:type="paragraph" w:styleId="Bibliography">
    <w:name w:val="Bibliography"/>
    <w:basedOn w:val="BodyText"/>
    <w:next w:val="Normal"/>
    <w:uiPriority w:val="3"/>
    <w:unhideWhenUsed/>
    <w:qFormat/>
    <w:rsid w:val="0089008E"/>
    <w:pPr>
      <w:spacing w:before="0" w:after="0"/>
    </w:pPr>
    <w:rPr>
      <w:lang w:val="en-US"/>
    </w:rPr>
  </w:style>
  <w:style w:type="paragraph" w:styleId="BodyText2">
    <w:name w:val="Body Text 2"/>
    <w:aliases w:val="Body 2"/>
    <w:basedOn w:val="Normal"/>
    <w:link w:val="BodyText2Char"/>
    <w:uiPriority w:val="99"/>
    <w:rsid w:val="006D24F4"/>
    <w:pPr>
      <w:widowControl w:val="0"/>
      <w:spacing w:after="120"/>
      <w:jc w:val="both"/>
    </w:pPr>
    <w:rPr>
      <w:snapToGrid w:val="0"/>
    </w:rPr>
  </w:style>
  <w:style w:type="character" w:customStyle="1" w:styleId="BodyText2Char">
    <w:name w:val="Body Text 2 Char"/>
    <w:aliases w:val="Body 2 Char"/>
    <w:link w:val="BodyText2"/>
    <w:uiPriority w:val="99"/>
    <w:rsid w:val="0031110F"/>
    <w:rPr>
      <w:rFonts w:ascii="Cambria" w:eastAsia="Times New Roman" w:hAnsi="Cambria" w:cs="Times New Roman"/>
      <w:snapToGrid w:val="0"/>
      <w:sz w:val="20"/>
      <w:szCs w:val="20"/>
      <w:lang w:val="de-DE"/>
    </w:rPr>
  </w:style>
  <w:style w:type="paragraph" w:styleId="BodyText3">
    <w:name w:val="Body Text 3"/>
    <w:basedOn w:val="Normal"/>
    <w:link w:val="BodyText3Char"/>
    <w:uiPriority w:val="99"/>
    <w:rsid w:val="006D24F4"/>
    <w:pPr>
      <w:suppressAutoHyphens/>
    </w:pPr>
    <w:rPr>
      <w:sz w:val="16"/>
      <w:szCs w:val="16"/>
      <w:lang w:eastAsia="ar-SA"/>
    </w:rPr>
  </w:style>
  <w:style w:type="character" w:customStyle="1" w:styleId="BodyText3Char">
    <w:name w:val="Body Text 3 Char"/>
    <w:link w:val="BodyText3"/>
    <w:uiPriority w:val="99"/>
    <w:rsid w:val="0031110F"/>
    <w:rPr>
      <w:rFonts w:ascii="Cambria" w:eastAsia="Times New Roman" w:hAnsi="Cambria" w:cs="Times New Roman"/>
      <w:sz w:val="16"/>
      <w:szCs w:val="16"/>
      <w:lang w:val="de-DE" w:eastAsia="ar-SA"/>
    </w:rPr>
  </w:style>
  <w:style w:type="paragraph" w:styleId="BodyTextIndent2">
    <w:name w:val="Body Text Indent 2"/>
    <w:basedOn w:val="Normal"/>
    <w:link w:val="BodyTextIndent2Char"/>
    <w:uiPriority w:val="99"/>
    <w:rsid w:val="006D24F4"/>
    <w:pPr>
      <w:ind w:left="720"/>
    </w:pPr>
    <w:rPr>
      <w:sz w:val="24"/>
    </w:rPr>
  </w:style>
  <w:style w:type="character" w:customStyle="1" w:styleId="BodyTextIndent2Char">
    <w:name w:val="Body Text Indent 2 Char"/>
    <w:link w:val="BodyTextIndent2"/>
    <w:uiPriority w:val="99"/>
    <w:rsid w:val="0031110F"/>
    <w:rPr>
      <w:rFonts w:ascii="Cambria" w:eastAsia="Times New Roman" w:hAnsi="Cambria" w:cs="Times New Roman"/>
      <w:sz w:val="24"/>
      <w:szCs w:val="20"/>
      <w:lang w:val="de-DE"/>
    </w:rPr>
  </w:style>
  <w:style w:type="character" w:customStyle="1" w:styleId="Heading1Char">
    <w:name w:val="Heading 1 Char"/>
    <w:link w:val="Heading1"/>
    <w:uiPriority w:val="9"/>
    <w:rsid w:val="00F84142"/>
    <w:rPr>
      <w:rFonts w:ascii="Cambria" w:eastAsia="Times New Roman" w:hAnsi="Cambria" w:cs="Times New Roman"/>
      <w:b/>
      <w:bCs/>
      <w:caps/>
      <w:kern w:val="32"/>
      <w:sz w:val="24"/>
      <w:szCs w:val="32"/>
    </w:rPr>
  </w:style>
  <w:style w:type="paragraph" w:styleId="BodyTextIndent3">
    <w:name w:val="Body Text Indent 3"/>
    <w:basedOn w:val="Normal"/>
    <w:link w:val="BodyTextIndent3Char"/>
    <w:uiPriority w:val="99"/>
    <w:unhideWhenUsed/>
    <w:rsid w:val="006D24F4"/>
    <w:pPr>
      <w:ind w:left="360"/>
    </w:pPr>
    <w:rPr>
      <w:sz w:val="16"/>
      <w:szCs w:val="16"/>
    </w:rPr>
  </w:style>
  <w:style w:type="character" w:customStyle="1" w:styleId="BodyTextIndent3Char">
    <w:name w:val="Body Text Indent 3 Char"/>
    <w:link w:val="BodyTextIndent3"/>
    <w:uiPriority w:val="99"/>
    <w:rsid w:val="0031110F"/>
    <w:rPr>
      <w:rFonts w:ascii="Cambria" w:eastAsia="Times New Roman" w:hAnsi="Cambria" w:cs="Times New Roman"/>
      <w:sz w:val="16"/>
      <w:szCs w:val="16"/>
      <w:lang w:val="de-DE"/>
    </w:rPr>
  </w:style>
  <w:style w:type="paragraph" w:styleId="Caption">
    <w:name w:val="caption"/>
    <w:basedOn w:val="Normal"/>
    <w:next w:val="Normal"/>
    <w:uiPriority w:val="35"/>
    <w:unhideWhenUsed/>
    <w:qFormat/>
    <w:rsid w:val="00844667"/>
    <w:pPr>
      <w:spacing w:after="120"/>
      <w:contextualSpacing/>
      <w:jc w:val="center"/>
    </w:pPr>
    <w:rPr>
      <w:rFonts w:asciiTheme="majorHAnsi" w:hAnsiTheme="majorHAnsi"/>
      <w:bCs/>
      <w:sz w:val="24"/>
      <w:lang w:val="en-US"/>
    </w:rPr>
  </w:style>
  <w:style w:type="paragraph" w:styleId="Title">
    <w:name w:val="Title"/>
    <w:basedOn w:val="Normal"/>
    <w:next w:val="Normal"/>
    <w:link w:val="TitleChar"/>
    <w:uiPriority w:val="2"/>
    <w:qFormat/>
    <w:rsid w:val="002E61D0"/>
    <w:pPr>
      <w:spacing w:before="2268" w:after="360"/>
      <w:contextualSpacing/>
      <w:jc w:val="center"/>
    </w:pPr>
    <w:rPr>
      <w:b/>
      <w:spacing w:val="-10"/>
      <w:kern w:val="28"/>
      <w:sz w:val="28"/>
      <w:szCs w:val="56"/>
      <w:lang w:val="en-US"/>
    </w:rPr>
  </w:style>
  <w:style w:type="character" w:customStyle="1" w:styleId="TitleChar">
    <w:name w:val="Title Char"/>
    <w:link w:val="Title"/>
    <w:uiPriority w:val="2"/>
    <w:rsid w:val="002E61D0"/>
    <w:rPr>
      <w:rFonts w:ascii="Cambria" w:eastAsia="Times New Roman" w:hAnsi="Cambria" w:cs="Times New Roman"/>
      <w:b/>
      <w:spacing w:val="-10"/>
      <w:kern w:val="28"/>
      <w:sz w:val="28"/>
      <w:szCs w:val="56"/>
    </w:rPr>
  </w:style>
  <w:style w:type="paragraph" w:styleId="DocumentMap">
    <w:name w:val="Document Map"/>
    <w:basedOn w:val="Normal"/>
    <w:link w:val="DocumentMapChar"/>
    <w:uiPriority w:val="99"/>
    <w:rsid w:val="006D24F4"/>
    <w:pPr>
      <w:jc w:val="both"/>
    </w:pPr>
    <w:rPr>
      <w:rFonts w:ascii="Tahoma" w:hAnsi="Tahoma" w:cs="Tahoma"/>
      <w:sz w:val="16"/>
      <w:szCs w:val="16"/>
    </w:rPr>
  </w:style>
  <w:style w:type="character" w:customStyle="1" w:styleId="DocumentMapChar">
    <w:name w:val="Document Map Char"/>
    <w:link w:val="DocumentMap"/>
    <w:uiPriority w:val="99"/>
    <w:rsid w:val="0031110F"/>
    <w:rPr>
      <w:rFonts w:ascii="Tahoma" w:eastAsia="Times New Roman" w:hAnsi="Tahoma" w:cs="Tahoma"/>
      <w:sz w:val="16"/>
      <w:szCs w:val="16"/>
      <w:lang w:val="de-DE"/>
    </w:rPr>
  </w:style>
  <w:style w:type="paragraph" w:customStyle="1" w:styleId="email">
    <w:name w:val="email"/>
    <w:basedOn w:val="Normal"/>
    <w:link w:val="emailChar"/>
    <w:uiPriority w:val="2"/>
    <w:qFormat/>
    <w:rsid w:val="0089008E"/>
    <w:pPr>
      <w:spacing w:after="360"/>
      <w:contextualSpacing/>
      <w:jc w:val="center"/>
    </w:pPr>
    <w:rPr>
      <w:rFonts w:cs="Arial"/>
      <w:szCs w:val="22"/>
      <w:lang w:val="en-US"/>
    </w:rPr>
  </w:style>
  <w:style w:type="character" w:customStyle="1" w:styleId="emailChar">
    <w:name w:val="email Char"/>
    <w:link w:val="email"/>
    <w:uiPriority w:val="2"/>
    <w:rsid w:val="0089008E"/>
    <w:rPr>
      <w:rFonts w:ascii="Cambria" w:eastAsia="Times New Roman" w:hAnsi="Cambria" w:cs="Arial"/>
      <w:sz w:val="20"/>
    </w:rPr>
  </w:style>
  <w:style w:type="character" w:styleId="Emphasis">
    <w:name w:val="Emphasis"/>
    <w:uiPriority w:val="99"/>
    <w:rsid w:val="006D24F4"/>
    <w:rPr>
      <w:i/>
      <w:iCs/>
    </w:rPr>
  </w:style>
  <w:style w:type="character" w:styleId="EndnoteReference">
    <w:name w:val="endnote reference"/>
    <w:uiPriority w:val="99"/>
    <w:rsid w:val="006D24F4"/>
    <w:rPr>
      <w:vertAlign w:val="superscript"/>
    </w:rPr>
  </w:style>
  <w:style w:type="paragraph" w:styleId="EnvelopeReturn">
    <w:name w:val="envelope return"/>
    <w:basedOn w:val="Normal"/>
    <w:uiPriority w:val="99"/>
    <w:rsid w:val="006D24F4"/>
    <w:rPr>
      <w:rFonts w:ascii="Arial" w:hAnsi="Arial" w:cs="Arial"/>
    </w:rPr>
  </w:style>
  <w:style w:type="character" w:customStyle="1" w:styleId="Heading2Char">
    <w:name w:val="Heading 2 Char"/>
    <w:link w:val="Heading2"/>
    <w:rsid w:val="00990B19"/>
    <w:rPr>
      <w:rFonts w:asciiTheme="majorHAnsi" w:eastAsia="Times New Roman" w:hAnsiTheme="majorHAnsi" w:cs="Times New Roman"/>
      <w:b/>
      <w:bCs/>
      <w:sz w:val="24"/>
      <w:szCs w:val="26"/>
    </w:rPr>
  </w:style>
  <w:style w:type="character" w:styleId="FollowedHyperlink">
    <w:name w:val="FollowedHyperlink"/>
    <w:uiPriority w:val="99"/>
    <w:rsid w:val="006D24F4"/>
    <w:rPr>
      <w:rFonts w:cs="Times New Roman"/>
      <w:color w:val="800080"/>
      <w:u w:val="single"/>
    </w:rPr>
  </w:style>
  <w:style w:type="paragraph" w:styleId="Footer">
    <w:name w:val="footer"/>
    <w:basedOn w:val="Normal"/>
    <w:link w:val="FooterChar"/>
    <w:uiPriority w:val="99"/>
    <w:rsid w:val="006D24F4"/>
    <w:pPr>
      <w:tabs>
        <w:tab w:val="center" w:pos="4536"/>
        <w:tab w:val="right" w:pos="9072"/>
      </w:tabs>
    </w:pPr>
  </w:style>
  <w:style w:type="character" w:customStyle="1" w:styleId="FooterChar">
    <w:name w:val="Footer Char"/>
    <w:link w:val="Footer"/>
    <w:uiPriority w:val="99"/>
    <w:rsid w:val="0031110F"/>
    <w:rPr>
      <w:rFonts w:ascii="Cambria" w:eastAsia="Times New Roman" w:hAnsi="Cambria" w:cs="Times New Roman"/>
      <w:sz w:val="20"/>
      <w:szCs w:val="20"/>
      <w:lang w:val="de-DE"/>
    </w:rPr>
  </w:style>
  <w:style w:type="character" w:styleId="FootnoteReference">
    <w:name w:val="footnote reference"/>
    <w:uiPriority w:val="99"/>
    <w:rsid w:val="006D24F4"/>
    <w:rPr>
      <w:rFonts w:cs="Times New Roman"/>
      <w:vertAlign w:val="superscript"/>
    </w:rPr>
  </w:style>
  <w:style w:type="paragraph" w:styleId="FootnoteText">
    <w:name w:val="footnote text"/>
    <w:basedOn w:val="Normal"/>
    <w:link w:val="FootnoteTextChar"/>
    <w:uiPriority w:val="99"/>
    <w:rsid w:val="006D24F4"/>
  </w:style>
  <w:style w:type="character" w:customStyle="1" w:styleId="FootnoteTextChar">
    <w:name w:val="Footnote Text Char"/>
    <w:link w:val="FootnoteText"/>
    <w:uiPriority w:val="99"/>
    <w:rsid w:val="0031110F"/>
    <w:rPr>
      <w:rFonts w:ascii="Cambria" w:eastAsia="Times New Roman" w:hAnsi="Cambria" w:cs="Times New Roman"/>
      <w:sz w:val="20"/>
      <w:szCs w:val="20"/>
      <w:lang w:val="de-DE"/>
    </w:rPr>
  </w:style>
  <w:style w:type="character" w:customStyle="1" w:styleId="Heading3Char">
    <w:name w:val="Heading 3 Char"/>
    <w:link w:val="Heading3"/>
    <w:uiPriority w:val="9"/>
    <w:rsid w:val="0089008E"/>
    <w:rPr>
      <w:rFonts w:asciiTheme="majorHAnsi" w:eastAsia="Times New Roman" w:hAnsiTheme="majorHAnsi" w:cs="Times New Roman"/>
      <w:b/>
      <w:bCs/>
      <w:szCs w:val="26"/>
    </w:rPr>
  </w:style>
  <w:style w:type="paragraph" w:styleId="Header">
    <w:name w:val="header"/>
    <w:basedOn w:val="Normal"/>
    <w:link w:val="HeaderChar"/>
    <w:uiPriority w:val="99"/>
    <w:rsid w:val="006D24F4"/>
    <w:pPr>
      <w:tabs>
        <w:tab w:val="center" w:pos="4536"/>
        <w:tab w:val="right" w:pos="9072"/>
      </w:tabs>
    </w:pPr>
  </w:style>
  <w:style w:type="character" w:customStyle="1" w:styleId="HeaderChar">
    <w:name w:val="Header Char"/>
    <w:link w:val="Header"/>
    <w:uiPriority w:val="99"/>
    <w:rsid w:val="0031110F"/>
    <w:rPr>
      <w:rFonts w:ascii="Cambria" w:eastAsia="Times New Roman" w:hAnsi="Cambria" w:cs="Times New Roman"/>
      <w:sz w:val="20"/>
      <w:szCs w:val="20"/>
      <w:lang w:val="de-DE"/>
    </w:rPr>
  </w:style>
  <w:style w:type="character" w:customStyle="1" w:styleId="Heading4Char">
    <w:name w:val="Heading 4 Char"/>
    <w:link w:val="Heading4"/>
    <w:uiPriority w:val="9"/>
    <w:rsid w:val="0031110F"/>
    <w:rPr>
      <w:rFonts w:ascii="Cambria" w:eastAsia="Times New Roman" w:hAnsi="Cambria" w:cs="Times New Roman"/>
      <w:b/>
      <w:bCs/>
      <w:iCs/>
      <w:caps/>
      <w:color w:val="000000"/>
      <w:sz w:val="20"/>
      <w:szCs w:val="20"/>
      <w:lang w:val="de-DE"/>
    </w:rPr>
  </w:style>
  <w:style w:type="character" w:customStyle="1" w:styleId="Heading5Char">
    <w:name w:val="Heading 5 Char"/>
    <w:link w:val="Heading5"/>
    <w:uiPriority w:val="9"/>
    <w:rsid w:val="0031110F"/>
    <w:rPr>
      <w:rFonts w:ascii="Calibri Light" w:eastAsia="Times New Roman" w:hAnsi="Calibri Light" w:cs="Times New Roman"/>
      <w:b/>
      <w:caps/>
      <w:color w:val="000000"/>
      <w:sz w:val="20"/>
      <w:szCs w:val="20"/>
      <w:lang w:val="de-DE"/>
    </w:rPr>
  </w:style>
  <w:style w:type="character" w:styleId="HTMLCite">
    <w:name w:val="HTML Cite"/>
    <w:uiPriority w:val="99"/>
    <w:unhideWhenUsed/>
    <w:rsid w:val="006D24F4"/>
    <w:rPr>
      <w:i/>
      <w:iCs/>
    </w:rPr>
  </w:style>
  <w:style w:type="paragraph" w:styleId="HTMLPreformatted">
    <w:name w:val="HTML Preformatted"/>
    <w:basedOn w:val="Normal"/>
    <w:link w:val="HTMLPreformattedChar"/>
    <w:uiPriority w:val="99"/>
    <w:unhideWhenUsed/>
    <w:rsid w:val="006D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PreformattedChar">
    <w:name w:val="HTML Preformatted Char"/>
    <w:link w:val="HTMLPreformatted"/>
    <w:uiPriority w:val="99"/>
    <w:rsid w:val="0031110F"/>
    <w:rPr>
      <w:rFonts w:ascii="Courier New" w:eastAsia="Times New Roman" w:hAnsi="Courier New" w:cs="Times New Roman"/>
      <w:sz w:val="20"/>
      <w:szCs w:val="20"/>
      <w:lang w:val="de-DE"/>
    </w:rPr>
  </w:style>
  <w:style w:type="character" w:styleId="Hyperlink">
    <w:name w:val="Hyperlink"/>
    <w:uiPriority w:val="99"/>
    <w:rsid w:val="006D24F4"/>
    <w:rPr>
      <w:rFonts w:cs="Times New Roman"/>
      <w:color w:val="0000FF"/>
      <w:u w:val="single"/>
    </w:rPr>
  </w:style>
  <w:style w:type="paragraph" w:customStyle="1" w:styleId="Keywords">
    <w:name w:val="Keywords"/>
    <w:basedOn w:val="Normal"/>
    <w:link w:val="KeywordsChar"/>
    <w:uiPriority w:val="2"/>
    <w:qFormat/>
    <w:rsid w:val="00A270DD"/>
    <w:pPr>
      <w:pBdr>
        <w:bottom w:val="single" w:sz="4" w:space="1" w:color="4F81BD" w:themeColor="accent1"/>
      </w:pBdr>
      <w:spacing w:after="567"/>
      <w:contextualSpacing/>
      <w:jc w:val="both"/>
    </w:pPr>
    <w:rPr>
      <w:rFonts w:cs="Arial"/>
      <w:szCs w:val="22"/>
      <w:lang w:val="en-US"/>
    </w:rPr>
  </w:style>
  <w:style w:type="character" w:customStyle="1" w:styleId="KeywordsChar">
    <w:name w:val="Keywords Char"/>
    <w:link w:val="Keywords"/>
    <w:uiPriority w:val="2"/>
    <w:rsid w:val="00A270DD"/>
    <w:rPr>
      <w:rFonts w:ascii="Cambria" w:eastAsia="Times New Roman" w:hAnsi="Cambria" w:cs="Arial"/>
      <w:sz w:val="20"/>
    </w:rPr>
  </w:style>
  <w:style w:type="table" w:customStyle="1" w:styleId="LightShading1">
    <w:name w:val="Light Shading1"/>
    <w:basedOn w:val="TableNormal"/>
    <w:uiPriority w:val="60"/>
    <w:rsid w:val="006D24F4"/>
    <w:pPr>
      <w:spacing w:after="0" w:line="240" w:lineRule="auto"/>
    </w:pPr>
    <w:rPr>
      <w:rFonts w:eastAsia="Times New Roman" w:cs="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hemeFill="text1" w:themeFillTint="3F"/>
      </w:tcPr>
    </w:tblStylePr>
    <w:tblStylePr w:type="band1Horz">
      <w:rPr>
        <w:rFonts w:cs="Arial"/>
      </w:rPr>
      <w:tblPr/>
      <w:tcPr>
        <w:tcBorders>
          <w:left w:val="nil"/>
          <w:right w:val="nil"/>
          <w:insideH w:val="nil"/>
          <w:insideV w:val="nil"/>
        </w:tcBorders>
        <w:shd w:val="clear" w:color="auto" w:fill="C0C0C0" w:themeFill="text1" w:themeFillTint="3F"/>
      </w:tcPr>
    </w:tblStylePr>
  </w:style>
  <w:style w:type="character" w:styleId="LineNumber">
    <w:name w:val="line number"/>
    <w:uiPriority w:val="99"/>
    <w:unhideWhenUsed/>
    <w:rsid w:val="006D24F4"/>
  </w:style>
  <w:style w:type="paragraph" w:styleId="List">
    <w:name w:val="List"/>
    <w:basedOn w:val="BodyText"/>
    <w:uiPriority w:val="99"/>
    <w:rsid w:val="006D24F4"/>
    <w:rPr>
      <w:rFonts w:cs="Tahoma"/>
    </w:rPr>
  </w:style>
  <w:style w:type="paragraph" w:styleId="ListBullet">
    <w:name w:val="List Bullet"/>
    <w:basedOn w:val="Normal"/>
    <w:uiPriority w:val="99"/>
    <w:unhideWhenUsed/>
    <w:rsid w:val="006D24F4"/>
    <w:pPr>
      <w:numPr>
        <w:numId w:val="1"/>
      </w:numPr>
      <w:contextualSpacing/>
    </w:pPr>
  </w:style>
  <w:style w:type="paragraph" w:styleId="ListParagraph">
    <w:name w:val="List Paragraph"/>
    <w:aliases w:val="Isi"/>
    <w:basedOn w:val="Normal"/>
    <w:link w:val="ListParagraphChar"/>
    <w:uiPriority w:val="34"/>
    <w:qFormat/>
    <w:rsid w:val="006D24F4"/>
    <w:pPr>
      <w:autoSpaceDE/>
      <w:autoSpaceDN/>
      <w:spacing w:after="200" w:line="276" w:lineRule="auto"/>
      <w:ind w:left="720"/>
      <w:contextualSpacing/>
    </w:pPr>
    <w:rPr>
      <w:rFonts w:ascii="Calibri" w:eastAsia="Calibri" w:hAnsi="Calibri"/>
      <w:szCs w:val="22"/>
      <w:lang w:val="id-ID"/>
    </w:rPr>
  </w:style>
  <w:style w:type="character" w:customStyle="1" w:styleId="ListParagraphChar">
    <w:name w:val="List Paragraph Char"/>
    <w:aliases w:val="Isi Char"/>
    <w:link w:val="ListParagraph"/>
    <w:uiPriority w:val="34"/>
    <w:qFormat/>
    <w:rsid w:val="0031110F"/>
    <w:rPr>
      <w:rFonts w:ascii="Calibri" w:eastAsia="Calibri" w:hAnsi="Calibri" w:cs="Times New Roman"/>
      <w:sz w:val="20"/>
      <w:lang w:val="id-ID"/>
    </w:rPr>
  </w:style>
  <w:style w:type="paragraph" w:styleId="NoSpacing">
    <w:name w:val="No Spacing"/>
    <w:uiPriority w:val="99"/>
    <w:rsid w:val="006D24F4"/>
    <w:pPr>
      <w:spacing w:after="0" w:line="240" w:lineRule="auto"/>
    </w:pPr>
    <w:rPr>
      <w:rFonts w:ascii="Calibri" w:eastAsia="Calibri" w:hAnsi="Calibri" w:cs="Times New Roman"/>
      <w:lang w:val="id-ID"/>
    </w:rPr>
  </w:style>
  <w:style w:type="paragraph" w:styleId="NormalWeb">
    <w:name w:val="Normal (Web)"/>
    <w:basedOn w:val="Normal"/>
    <w:uiPriority w:val="99"/>
    <w:unhideWhenUsed/>
    <w:rsid w:val="006D24F4"/>
    <w:pPr>
      <w:autoSpaceDE/>
      <w:autoSpaceDN/>
      <w:spacing w:before="100" w:beforeAutospacing="1" w:after="100" w:afterAutospacing="1"/>
    </w:pPr>
    <w:rPr>
      <w:sz w:val="24"/>
      <w:szCs w:val="24"/>
      <w:lang w:val="en-US"/>
    </w:rPr>
  </w:style>
  <w:style w:type="character" w:styleId="PlaceholderText">
    <w:name w:val="Placeholder Text"/>
    <w:uiPriority w:val="99"/>
    <w:semiHidden/>
    <w:rsid w:val="006D24F4"/>
    <w:rPr>
      <w:color w:val="808080"/>
    </w:rPr>
  </w:style>
  <w:style w:type="paragraph" w:customStyle="1" w:styleId="Section">
    <w:name w:val="Section"/>
    <w:basedOn w:val="Heading1"/>
    <w:link w:val="SectionChar"/>
    <w:uiPriority w:val="99"/>
    <w:rsid w:val="004E125B"/>
    <w:pPr>
      <w:spacing w:before="240" w:after="200"/>
      <w:contextualSpacing/>
    </w:pPr>
    <w:rPr>
      <w:caps w:val="0"/>
      <w:sz w:val="20"/>
    </w:rPr>
  </w:style>
  <w:style w:type="character" w:customStyle="1" w:styleId="SectionChar">
    <w:name w:val="Section Char"/>
    <w:link w:val="Section"/>
    <w:uiPriority w:val="99"/>
    <w:rsid w:val="0031110F"/>
    <w:rPr>
      <w:rFonts w:ascii="Cambria" w:eastAsia="Times New Roman" w:hAnsi="Cambria" w:cs="Times New Roman"/>
      <w:b/>
      <w:bCs/>
      <w:caps/>
      <w:noProof/>
      <w:kern w:val="32"/>
      <w:sz w:val="20"/>
      <w:szCs w:val="32"/>
    </w:rPr>
  </w:style>
  <w:style w:type="character" w:styleId="Strong">
    <w:name w:val="Strong"/>
    <w:uiPriority w:val="99"/>
    <w:rsid w:val="006D24F4"/>
    <w:rPr>
      <w:b/>
      <w:bCs/>
    </w:rPr>
  </w:style>
  <w:style w:type="table" w:styleId="TableGrid">
    <w:name w:val="Table Grid"/>
    <w:basedOn w:val="TableNormal"/>
    <w:uiPriority w:val="39"/>
    <w:qFormat/>
    <w:rsid w:val="006D24F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ls-body-text">
    <w:name w:val="Els-body-text"/>
    <w:uiPriority w:val="99"/>
    <w:rsid w:val="009B6B07"/>
    <w:pPr>
      <w:keepNext/>
      <w:spacing w:after="0" w:line="240" w:lineRule="exact"/>
      <w:ind w:firstLine="238"/>
      <w:jc w:val="both"/>
    </w:pPr>
    <w:rPr>
      <w:rFonts w:ascii="Times New Roman" w:eastAsia="SimSun" w:hAnsi="Times New Roman" w:cs="Times New Roman"/>
      <w:sz w:val="20"/>
      <w:szCs w:val="20"/>
    </w:rPr>
  </w:style>
  <w:style w:type="paragraph" w:customStyle="1" w:styleId="Els-1storder-head">
    <w:name w:val="Els-1storder-head"/>
    <w:next w:val="Normal"/>
    <w:link w:val="Els-1storder-headChar"/>
    <w:uiPriority w:val="99"/>
    <w:rsid w:val="009B6B07"/>
    <w:pPr>
      <w:keepNext/>
      <w:numPr>
        <w:numId w:val="2"/>
      </w:numPr>
      <w:suppressAutoHyphens/>
      <w:spacing w:before="240" w:after="240" w:line="240" w:lineRule="exact"/>
    </w:pPr>
    <w:rPr>
      <w:rFonts w:ascii="Times New Roman" w:eastAsia="SimSun" w:hAnsi="Times New Roman" w:cs="Times New Roman"/>
      <w:b/>
      <w:sz w:val="20"/>
      <w:szCs w:val="20"/>
    </w:rPr>
  </w:style>
  <w:style w:type="character" w:customStyle="1" w:styleId="Els-1storder-headChar">
    <w:name w:val="Els-1storder-head Char"/>
    <w:link w:val="Els-1storder-head"/>
    <w:uiPriority w:val="99"/>
    <w:rsid w:val="0031110F"/>
    <w:rPr>
      <w:rFonts w:ascii="Times New Roman" w:eastAsia="SimSun" w:hAnsi="Times New Roman" w:cs="Times New Roman"/>
      <w:b/>
      <w:sz w:val="20"/>
      <w:szCs w:val="20"/>
    </w:rPr>
  </w:style>
  <w:style w:type="paragraph" w:styleId="BlockText">
    <w:name w:val="Block Text"/>
    <w:basedOn w:val="Normal"/>
    <w:uiPriority w:val="99"/>
    <w:semiHidden/>
    <w:unhideWhenUsed/>
    <w:rsid w:val="00D4674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D46741"/>
    <w:pPr>
      <w:suppressAutoHyphens w:val="0"/>
      <w:spacing w:before="0" w:after="0"/>
      <w:ind w:firstLine="360"/>
      <w:jc w:val="left"/>
    </w:pPr>
    <w:rPr>
      <w:lang w:eastAsia="en-US"/>
    </w:rPr>
  </w:style>
  <w:style w:type="character" w:customStyle="1" w:styleId="BodyTextFirstIndentChar">
    <w:name w:val="Body Text First Indent Char"/>
    <w:basedOn w:val="BodyTextChar"/>
    <w:link w:val="BodyTextFirstIndent"/>
    <w:uiPriority w:val="99"/>
    <w:semiHidden/>
    <w:rsid w:val="0031110F"/>
    <w:rPr>
      <w:rFonts w:ascii="Cambria" w:eastAsia="Times New Roman" w:hAnsi="Cambria" w:cs="Times New Roman"/>
      <w:sz w:val="20"/>
      <w:szCs w:val="20"/>
      <w:lang w:val="de-DE" w:eastAsia="ar-SA"/>
    </w:rPr>
  </w:style>
  <w:style w:type="paragraph" w:styleId="BodyTextIndent">
    <w:name w:val="Body Text Indent"/>
    <w:basedOn w:val="Normal"/>
    <w:link w:val="BodyTextIndentChar"/>
    <w:uiPriority w:val="99"/>
    <w:semiHidden/>
    <w:unhideWhenUsed/>
    <w:rsid w:val="00D46741"/>
    <w:pPr>
      <w:spacing w:after="120"/>
      <w:ind w:left="283"/>
    </w:pPr>
  </w:style>
  <w:style w:type="character" w:customStyle="1" w:styleId="BodyTextIndentChar">
    <w:name w:val="Body Text Indent Char"/>
    <w:basedOn w:val="DefaultParagraphFont"/>
    <w:link w:val="BodyTextIndent"/>
    <w:uiPriority w:val="99"/>
    <w:semiHidden/>
    <w:rsid w:val="0031110F"/>
    <w:rPr>
      <w:rFonts w:ascii="Cambria" w:eastAsia="Times New Roman" w:hAnsi="Cambria" w:cs="Times New Roman"/>
      <w:sz w:val="20"/>
      <w:szCs w:val="20"/>
      <w:lang w:val="de-DE"/>
    </w:rPr>
  </w:style>
  <w:style w:type="paragraph" w:styleId="BodyTextFirstIndent2">
    <w:name w:val="Body Text First Indent 2"/>
    <w:basedOn w:val="BodyTextIndent"/>
    <w:link w:val="BodyTextFirstIndent2Char"/>
    <w:uiPriority w:val="99"/>
    <w:semiHidden/>
    <w:unhideWhenUsed/>
    <w:rsid w:val="00D46741"/>
    <w:pPr>
      <w:spacing w:after="0"/>
      <w:ind w:left="360" w:firstLine="360"/>
    </w:pPr>
  </w:style>
  <w:style w:type="character" w:customStyle="1" w:styleId="BodyTextFirstIndent2Char">
    <w:name w:val="Body Text First Indent 2 Char"/>
    <w:basedOn w:val="BodyTextIndentChar"/>
    <w:link w:val="BodyTextFirstIndent2"/>
    <w:uiPriority w:val="99"/>
    <w:semiHidden/>
    <w:rsid w:val="0031110F"/>
    <w:rPr>
      <w:rFonts w:ascii="Cambria" w:eastAsia="Times New Roman" w:hAnsi="Cambria" w:cs="Times New Roman"/>
      <w:sz w:val="20"/>
      <w:szCs w:val="20"/>
      <w:lang w:val="de-DE"/>
    </w:rPr>
  </w:style>
  <w:style w:type="character" w:styleId="BookTitle">
    <w:name w:val="Book Title"/>
    <w:basedOn w:val="DefaultParagraphFont"/>
    <w:uiPriority w:val="99"/>
    <w:rsid w:val="00D46741"/>
    <w:rPr>
      <w:b/>
      <w:bCs/>
      <w:i/>
      <w:iCs/>
      <w:spacing w:val="5"/>
    </w:rPr>
  </w:style>
  <w:style w:type="paragraph" w:styleId="Closing">
    <w:name w:val="Closing"/>
    <w:basedOn w:val="Normal"/>
    <w:link w:val="ClosingChar"/>
    <w:uiPriority w:val="99"/>
    <w:semiHidden/>
    <w:unhideWhenUsed/>
    <w:rsid w:val="00D46741"/>
    <w:pPr>
      <w:ind w:left="4252"/>
    </w:pPr>
  </w:style>
  <w:style w:type="character" w:customStyle="1" w:styleId="ClosingChar">
    <w:name w:val="Closing Char"/>
    <w:basedOn w:val="DefaultParagraphFont"/>
    <w:link w:val="Closing"/>
    <w:uiPriority w:val="99"/>
    <w:semiHidden/>
    <w:rsid w:val="0031110F"/>
    <w:rPr>
      <w:rFonts w:ascii="Cambria" w:eastAsia="Times New Roman" w:hAnsi="Cambria" w:cs="Times New Roman"/>
      <w:sz w:val="20"/>
      <w:szCs w:val="20"/>
      <w:lang w:val="de-DE"/>
    </w:rPr>
  </w:style>
  <w:style w:type="character" w:styleId="CommentReference">
    <w:name w:val="annotation reference"/>
    <w:basedOn w:val="DefaultParagraphFont"/>
    <w:uiPriority w:val="99"/>
    <w:semiHidden/>
    <w:unhideWhenUsed/>
    <w:rsid w:val="00D46741"/>
    <w:rPr>
      <w:sz w:val="16"/>
      <w:szCs w:val="16"/>
    </w:rPr>
  </w:style>
  <w:style w:type="paragraph" w:styleId="CommentText">
    <w:name w:val="annotation text"/>
    <w:basedOn w:val="Normal"/>
    <w:link w:val="CommentTextChar"/>
    <w:uiPriority w:val="99"/>
    <w:semiHidden/>
    <w:unhideWhenUsed/>
    <w:rsid w:val="00D46741"/>
  </w:style>
  <w:style w:type="character" w:customStyle="1" w:styleId="CommentTextChar">
    <w:name w:val="Comment Text Char"/>
    <w:basedOn w:val="DefaultParagraphFont"/>
    <w:link w:val="CommentText"/>
    <w:uiPriority w:val="99"/>
    <w:semiHidden/>
    <w:rsid w:val="0031110F"/>
    <w:rPr>
      <w:rFonts w:ascii="Cambria" w:eastAsia="Times New Roman" w:hAnsi="Cambria"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D46741"/>
    <w:rPr>
      <w:b/>
      <w:bCs/>
    </w:rPr>
  </w:style>
  <w:style w:type="character" w:customStyle="1" w:styleId="CommentSubjectChar">
    <w:name w:val="Comment Subject Char"/>
    <w:basedOn w:val="CommentTextChar"/>
    <w:link w:val="CommentSubject"/>
    <w:uiPriority w:val="99"/>
    <w:semiHidden/>
    <w:rsid w:val="0031110F"/>
    <w:rPr>
      <w:rFonts w:ascii="Cambria" w:eastAsia="Times New Roman" w:hAnsi="Cambria" w:cs="Times New Roman"/>
      <w:b/>
      <w:bCs/>
      <w:sz w:val="20"/>
      <w:szCs w:val="20"/>
      <w:lang w:val="de-DE"/>
    </w:rPr>
  </w:style>
  <w:style w:type="paragraph" w:styleId="Date">
    <w:name w:val="Date"/>
    <w:basedOn w:val="Normal"/>
    <w:next w:val="Normal"/>
    <w:link w:val="DateChar"/>
    <w:uiPriority w:val="99"/>
    <w:semiHidden/>
    <w:unhideWhenUsed/>
    <w:rsid w:val="00D46741"/>
  </w:style>
  <w:style w:type="character" w:customStyle="1" w:styleId="DateChar">
    <w:name w:val="Date Char"/>
    <w:basedOn w:val="DefaultParagraphFont"/>
    <w:link w:val="Date"/>
    <w:uiPriority w:val="99"/>
    <w:semiHidden/>
    <w:rsid w:val="0031110F"/>
    <w:rPr>
      <w:rFonts w:ascii="Cambria" w:eastAsia="Times New Roman" w:hAnsi="Cambria" w:cs="Times New Roman"/>
      <w:sz w:val="20"/>
      <w:szCs w:val="20"/>
      <w:lang w:val="de-DE"/>
    </w:rPr>
  </w:style>
  <w:style w:type="paragraph" w:styleId="E-mailSignature">
    <w:name w:val="E-mail Signature"/>
    <w:basedOn w:val="Normal"/>
    <w:link w:val="E-mailSignatureChar"/>
    <w:uiPriority w:val="99"/>
    <w:semiHidden/>
    <w:unhideWhenUsed/>
    <w:rsid w:val="00D46741"/>
  </w:style>
  <w:style w:type="character" w:customStyle="1" w:styleId="E-mailSignatureChar">
    <w:name w:val="E-mail Signature Char"/>
    <w:basedOn w:val="DefaultParagraphFont"/>
    <w:link w:val="E-mailSignature"/>
    <w:uiPriority w:val="99"/>
    <w:semiHidden/>
    <w:rsid w:val="0031110F"/>
    <w:rPr>
      <w:rFonts w:ascii="Cambria" w:eastAsia="Times New Roman" w:hAnsi="Cambria" w:cs="Times New Roman"/>
      <w:sz w:val="20"/>
      <w:szCs w:val="20"/>
      <w:lang w:val="de-DE"/>
    </w:rPr>
  </w:style>
  <w:style w:type="paragraph" w:styleId="EndnoteText">
    <w:name w:val="endnote text"/>
    <w:basedOn w:val="Normal"/>
    <w:link w:val="EndnoteTextChar"/>
    <w:uiPriority w:val="99"/>
    <w:semiHidden/>
    <w:unhideWhenUsed/>
    <w:rsid w:val="00D46741"/>
  </w:style>
  <w:style w:type="character" w:customStyle="1" w:styleId="EndnoteTextChar">
    <w:name w:val="Endnote Text Char"/>
    <w:basedOn w:val="DefaultParagraphFont"/>
    <w:link w:val="EndnoteText"/>
    <w:uiPriority w:val="99"/>
    <w:semiHidden/>
    <w:rsid w:val="0031110F"/>
    <w:rPr>
      <w:rFonts w:ascii="Cambria" w:eastAsia="Times New Roman" w:hAnsi="Cambria" w:cs="Times New Roman"/>
      <w:sz w:val="20"/>
      <w:szCs w:val="20"/>
      <w:lang w:val="de-DE"/>
    </w:rPr>
  </w:style>
  <w:style w:type="paragraph" w:styleId="EnvelopeAddress">
    <w:name w:val="envelope address"/>
    <w:basedOn w:val="Normal"/>
    <w:uiPriority w:val="99"/>
    <w:semiHidden/>
    <w:unhideWhenUsed/>
    <w:rsid w:val="00D46741"/>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9"/>
    <w:semiHidden/>
    <w:rsid w:val="0031110F"/>
    <w:rPr>
      <w:rFonts w:asciiTheme="majorHAnsi" w:eastAsiaTheme="majorEastAsia" w:hAnsiTheme="majorHAnsi" w:cstheme="majorBidi"/>
      <w:color w:val="243F60" w:themeColor="accent1" w:themeShade="7F"/>
      <w:sz w:val="20"/>
      <w:szCs w:val="20"/>
      <w:lang w:val="de-DE"/>
    </w:rPr>
  </w:style>
  <w:style w:type="character" w:customStyle="1" w:styleId="Heading7Char">
    <w:name w:val="Heading 7 Char"/>
    <w:basedOn w:val="DefaultParagraphFont"/>
    <w:link w:val="Heading7"/>
    <w:uiPriority w:val="99"/>
    <w:semiHidden/>
    <w:rsid w:val="0031110F"/>
    <w:rPr>
      <w:rFonts w:asciiTheme="majorHAnsi" w:eastAsiaTheme="majorEastAsia" w:hAnsiTheme="majorHAnsi" w:cstheme="majorBidi"/>
      <w:i/>
      <w:iCs/>
      <w:color w:val="243F60" w:themeColor="accent1" w:themeShade="7F"/>
      <w:sz w:val="20"/>
      <w:szCs w:val="20"/>
      <w:lang w:val="de-DE"/>
    </w:rPr>
  </w:style>
  <w:style w:type="character" w:customStyle="1" w:styleId="Heading8Char">
    <w:name w:val="Heading 8 Char"/>
    <w:basedOn w:val="DefaultParagraphFont"/>
    <w:link w:val="Heading8"/>
    <w:uiPriority w:val="99"/>
    <w:semiHidden/>
    <w:rsid w:val="0031110F"/>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9"/>
    <w:semiHidden/>
    <w:rsid w:val="0031110F"/>
    <w:rPr>
      <w:rFonts w:asciiTheme="majorHAnsi" w:eastAsiaTheme="majorEastAsia" w:hAnsiTheme="majorHAnsi" w:cstheme="majorBidi"/>
      <w:i/>
      <w:iCs/>
      <w:color w:val="272727" w:themeColor="text1" w:themeTint="D8"/>
      <w:sz w:val="21"/>
      <w:szCs w:val="21"/>
      <w:lang w:val="de-DE"/>
    </w:rPr>
  </w:style>
  <w:style w:type="character" w:styleId="HTMLAcronym">
    <w:name w:val="HTML Acronym"/>
    <w:basedOn w:val="DefaultParagraphFont"/>
    <w:uiPriority w:val="99"/>
    <w:semiHidden/>
    <w:unhideWhenUsed/>
    <w:rsid w:val="00D46741"/>
  </w:style>
  <w:style w:type="paragraph" w:styleId="HTMLAddress">
    <w:name w:val="HTML Address"/>
    <w:basedOn w:val="Normal"/>
    <w:link w:val="HTMLAddressChar"/>
    <w:uiPriority w:val="99"/>
    <w:semiHidden/>
    <w:unhideWhenUsed/>
    <w:rsid w:val="00D46741"/>
    <w:rPr>
      <w:i/>
      <w:iCs/>
    </w:rPr>
  </w:style>
  <w:style w:type="character" w:customStyle="1" w:styleId="HTMLAddressChar">
    <w:name w:val="HTML Address Char"/>
    <w:basedOn w:val="DefaultParagraphFont"/>
    <w:link w:val="HTMLAddress"/>
    <w:uiPriority w:val="99"/>
    <w:semiHidden/>
    <w:rsid w:val="0031110F"/>
    <w:rPr>
      <w:rFonts w:ascii="Cambria" w:eastAsia="Times New Roman" w:hAnsi="Cambria" w:cs="Times New Roman"/>
      <w:i/>
      <w:iCs/>
      <w:sz w:val="20"/>
      <w:szCs w:val="20"/>
      <w:lang w:val="de-DE"/>
    </w:rPr>
  </w:style>
  <w:style w:type="character" w:styleId="HTMLCode">
    <w:name w:val="HTML Code"/>
    <w:basedOn w:val="DefaultParagraphFont"/>
    <w:uiPriority w:val="99"/>
    <w:semiHidden/>
    <w:unhideWhenUsed/>
    <w:rsid w:val="00D46741"/>
    <w:rPr>
      <w:rFonts w:ascii="Consolas" w:hAnsi="Consolas"/>
      <w:sz w:val="20"/>
      <w:szCs w:val="20"/>
    </w:rPr>
  </w:style>
  <w:style w:type="character" w:styleId="HTMLDefinition">
    <w:name w:val="HTML Definition"/>
    <w:basedOn w:val="DefaultParagraphFont"/>
    <w:uiPriority w:val="99"/>
    <w:semiHidden/>
    <w:unhideWhenUsed/>
    <w:rsid w:val="00D46741"/>
    <w:rPr>
      <w:i/>
      <w:iCs/>
    </w:rPr>
  </w:style>
  <w:style w:type="character" w:styleId="HTMLKeyboard">
    <w:name w:val="HTML Keyboard"/>
    <w:basedOn w:val="DefaultParagraphFont"/>
    <w:uiPriority w:val="99"/>
    <w:semiHidden/>
    <w:unhideWhenUsed/>
    <w:rsid w:val="00D46741"/>
    <w:rPr>
      <w:rFonts w:ascii="Consolas" w:hAnsi="Consolas"/>
      <w:sz w:val="20"/>
      <w:szCs w:val="20"/>
    </w:rPr>
  </w:style>
  <w:style w:type="character" w:styleId="HTMLSample">
    <w:name w:val="HTML Sample"/>
    <w:basedOn w:val="DefaultParagraphFont"/>
    <w:uiPriority w:val="99"/>
    <w:semiHidden/>
    <w:unhideWhenUsed/>
    <w:rsid w:val="00D46741"/>
    <w:rPr>
      <w:rFonts w:ascii="Consolas" w:hAnsi="Consolas"/>
      <w:sz w:val="24"/>
      <w:szCs w:val="24"/>
    </w:rPr>
  </w:style>
  <w:style w:type="character" w:styleId="HTMLTypewriter">
    <w:name w:val="HTML Typewriter"/>
    <w:basedOn w:val="DefaultParagraphFont"/>
    <w:uiPriority w:val="99"/>
    <w:semiHidden/>
    <w:unhideWhenUsed/>
    <w:rsid w:val="00D46741"/>
    <w:rPr>
      <w:rFonts w:ascii="Consolas" w:hAnsi="Consolas"/>
      <w:sz w:val="20"/>
      <w:szCs w:val="20"/>
    </w:rPr>
  </w:style>
  <w:style w:type="character" w:styleId="HTMLVariable">
    <w:name w:val="HTML Variable"/>
    <w:basedOn w:val="DefaultParagraphFont"/>
    <w:uiPriority w:val="99"/>
    <w:semiHidden/>
    <w:unhideWhenUsed/>
    <w:rsid w:val="00D46741"/>
    <w:rPr>
      <w:i/>
      <w:iCs/>
    </w:rPr>
  </w:style>
  <w:style w:type="paragraph" w:styleId="Index1">
    <w:name w:val="index 1"/>
    <w:basedOn w:val="Normal"/>
    <w:next w:val="Normal"/>
    <w:autoRedefine/>
    <w:uiPriority w:val="99"/>
    <w:semiHidden/>
    <w:unhideWhenUsed/>
    <w:rsid w:val="00D46741"/>
    <w:pPr>
      <w:ind w:left="200" w:hanging="200"/>
    </w:pPr>
  </w:style>
  <w:style w:type="paragraph" w:styleId="Index2">
    <w:name w:val="index 2"/>
    <w:basedOn w:val="Normal"/>
    <w:next w:val="Normal"/>
    <w:autoRedefine/>
    <w:uiPriority w:val="99"/>
    <w:semiHidden/>
    <w:unhideWhenUsed/>
    <w:rsid w:val="00D46741"/>
    <w:pPr>
      <w:ind w:left="400" w:hanging="200"/>
    </w:pPr>
  </w:style>
  <w:style w:type="paragraph" w:styleId="Index3">
    <w:name w:val="index 3"/>
    <w:basedOn w:val="Normal"/>
    <w:next w:val="Normal"/>
    <w:autoRedefine/>
    <w:uiPriority w:val="99"/>
    <w:semiHidden/>
    <w:unhideWhenUsed/>
    <w:rsid w:val="00D46741"/>
    <w:pPr>
      <w:ind w:left="600" w:hanging="200"/>
    </w:pPr>
  </w:style>
  <w:style w:type="paragraph" w:styleId="Index4">
    <w:name w:val="index 4"/>
    <w:basedOn w:val="Normal"/>
    <w:next w:val="Normal"/>
    <w:autoRedefine/>
    <w:uiPriority w:val="99"/>
    <w:semiHidden/>
    <w:unhideWhenUsed/>
    <w:rsid w:val="00D46741"/>
    <w:pPr>
      <w:ind w:left="800" w:hanging="200"/>
    </w:pPr>
  </w:style>
  <w:style w:type="paragraph" w:styleId="Index5">
    <w:name w:val="index 5"/>
    <w:basedOn w:val="Normal"/>
    <w:next w:val="Normal"/>
    <w:autoRedefine/>
    <w:uiPriority w:val="99"/>
    <w:semiHidden/>
    <w:unhideWhenUsed/>
    <w:rsid w:val="00D46741"/>
    <w:pPr>
      <w:ind w:left="1000" w:hanging="200"/>
    </w:pPr>
  </w:style>
  <w:style w:type="paragraph" w:styleId="Index6">
    <w:name w:val="index 6"/>
    <w:basedOn w:val="Normal"/>
    <w:next w:val="Normal"/>
    <w:autoRedefine/>
    <w:uiPriority w:val="99"/>
    <w:semiHidden/>
    <w:unhideWhenUsed/>
    <w:rsid w:val="00D46741"/>
    <w:pPr>
      <w:ind w:left="1200" w:hanging="200"/>
    </w:pPr>
  </w:style>
  <w:style w:type="paragraph" w:styleId="Index7">
    <w:name w:val="index 7"/>
    <w:basedOn w:val="Normal"/>
    <w:next w:val="Normal"/>
    <w:autoRedefine/>
    <w:uiPriority w:val="99"/>
    <w:semiHidden/>
    <w:unhideWhenUsed/>
    <w:rsid w:val="00D46741"/>
    <w:pPr>
      <w:ind w:left="1400" w:hanging="200"/>
    </w:pPr>
  </w:style>
  <w:style w:type="paragraph" w:styleId="Index8">
    <w:name w:val="index 8"/>
    <w:basedOn w:val="Normal"/>
    <w:next w:val="Normal"/>
    <w:autoRedefine/>
    <w:uiPriority w:val="99"/>
    <w:semiHidden/>
    <w:unhideWhenUsed/>
    <w:rsid w:val="00D46741"/>
    <w:pPr>
      <w:ind w:left="1600" w:hanging="200"/>
    </w:pPr>
  </w:style>
  <w:style w:type="paragraph" w:styleId="Index9">
    <w:name w:val="index 9"/>
    <w:basedOn w:val="Normal"/>
    <w:next w:val="Normal"/>
    <w:autoRedefine/>
    <w:uiPriority w:val="99"/>
    <w:semiHidden/>
    <w:unhideWhenUsed/>
    <w:rsid w:val="00D46741"/>
    <w:pPr>
      <w:ind w:left="1800" w:hanging="200"/>
    </w:pPr>
  </w:style>
  <w:style w:type="paragraph" w:styleId="IndexHeading">
    <w:name w:val="index heading"/>
    <w:basedOn w:val="Normal"/>
    <w:next w:val="Index1"/>
    <w:uiPriority w:val="99"/>
    <w:semiHidden/>
    <w:unhideWhenUsed/>
    <w:rsid w:val="00D46741"/>
    <w:rPr>
      <w:rFonts w:asciiTheme="majorHAnsi" w:eastAsiaTheme="majorEastAsia" w:hAnsiTheme="majorHAnsi" w:cstheme="majorBidi"/>
      <w:b/>
      <w:bCs/>
    </w:rPr>
  </w:style>
  <w:style w:type="character" w:styleId="IntenseEmphasis">
    <w:name w:val="Intense Emphasis"/>
    <w:basedOn w:val="DefaultParagraphFont"/>
    <w:uiPriority w:val="99"/>
    <w:rsid w:val="00D46741"/>
    <w:rPr>
      <w:i/>
      <w:iCs/>
      <w:color w:val="4F81BD" w:themeColor="accent1"/>
    </w:rPr>
  </w:style>
  <w:style w:type="paragraph" w:styleId="IntenseQuote">
    <w:name w:val="Intense Quote"/>
    <w:basedOn w:val="Normal"/>
    <w:next w:val="Normal"/>
    <w:link w:val="IntenseQuoteChar"/>
    <w:uiPriority w:val="99"/>
    <w:rsid w:val="00D4674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rsid w:val="0031110F"/>
    <w:rPr>
      <w:rFonts w:ascii="Cambria" w:eastAsia="Times New Roman" w:hAnsi="Cambria" w:cs="Times New Roman"/>
      <w:i/>
      <w:iCs/>
      <w:color w:val="4F81BD" w:themeColor="accent1"/>
      <w:sz w:val="20"/>
      <w:szCs w:val="20"/>
      <w:lang w:val="de-DE"/>
    </w:rPr>
  </w:style>
  <w:style w:type="character" w:styleId="IntenseReference">
    <w:name w:val="Intense Reference"/>
    <w:basedOn w:val="DefaultParagraphFont"/>
    <w:uiPriority w:val="99"/>
    <w:rsid w:val="00D46741"/>
    <w:rPr>
      <w:b/>
      <w:bCs/>
      <w:smallCaps/>
      <w:color w:val="4F81BD" w:themeColor="accent1"/>
      <w:spacing w:val="5"/>
    </w:rPr>
  </w:style>
  <w:style w:type="paragraph" w:styleId="List2">
    <w:name w:val="List 2"/>
    <w:basedOn w:val="Normal"/>
    <w:uiPriority w:val="99"/>
    <w:semiHidden/>
    <w:unhideWhenUsed/>
    <w:rsid w:val="00D46741"/>
    <w:pPr>
      <w:ind w:left="566" w:hanging="283"/>
      <w:contextualSpacing/>
    </w:pPr>
  </w:style>
  <w:style w:type="paragraph" w:styleId="List3">
    <w:name w:val="List 3"/>
    <w:basedOn w:val="Normal"/>
    <w:uiPriority w:val="99"/>
    <w:semiHidden/>
    <w:unhideWhenUsed/>
    <w:rsid w:val="00D46741"/>
    <w:pPr>
      <w:ind w:left="849" w:hanging="283"/>
      <w:contextualSpacing/>
    </w:pPr>
  </w:style>
  <w:style w:type="paragraph" w:styleId="List4">
    <w:name w:val="List 4"/>
    <w:basedOn w:val="Normal"/>
    <w:uiPriority w:val="99"/>
    <w:semiHidden/>
    <w:unhideWhenUsed/>
    <w:rsid w:val="00D46741"/>
    <w:pPr>
      <w:ind w:left="1132" w:hanging="283"/>
      <w:contextualSpacing/>
    </w:pPr>
  </w:style>
  <w:style w:type="paragraph" w:styleId="List5">
    <w:name w:val="List 5"/>
    <w:basedOn w:val="Normal"/>
    <w:uiPriority w:val="99"/>
    <w:semiHidden/>
    <w:unhideWhenUsed/>
    <w:rsid w:val="00D46741"/>
    <w:pPr>
      <w:ind w:left="1415" w:hanging="283"/>
      <w:contextualSpacing/>
    </w:pPr>
  </w:style>
  <w:style w:type="paragraph" w:styleId="ListBullet2">
    <w:name w:val="List Bullet 2"/>
    <w:basedOn w:val="Normal"/>
    <w:uiPriority w:val="99"/>
    <w:semiHidden/>
    <w:unhideWhenUsed/>
    <w:rsid w:val="00D46741"/>
    <w:pPr>
      <w:numPr>
        <w:numId w:val="3"/>
      </w:numPr>
      <w:contextualSpacing/>
    </w:pPr>
  </w:style>
  <w:style w:type="paragraph" w:styleId="ListBullet3">
    <w:name w:val="List Bullet 3"/>
    <w:basedOn w:val="Normal"/>
    <w:uiPriority w:val="99"/>
    <w:semiHidden/>
    <w:unhideWhenUsed/>
    <w:rsid w:val="00D46741"/>
    <w:pPr>
      <w:numPr>
        <w:numId w:val="4"/>
      </w:numPr>
      <w:contextualSpacing/>
    </w:pPr>
  </w:style>
  <w:style w:type="paragraph" w:styleId="ListBullet4">
    <w:name w:val="List Bullet 4"/>
    <w:basedOn w:val="Normal"/>
    <w:uiPriority w:val="99"/>
    <w:semiHidden/>
    <w:unhideWhenUsed/>
    <w:rsid w:val="00D46741"/>
    <w:pPr>
      <w:numPr>
        <w:numId w:val="5"/>
      </w:numPr>
      <w:contextualSpacing/>
    </w:pPr>
  </w:style>
  <w:style w:type="paragraph" w:styleId="ListBullet5">
    <w:name w:val="List Bullet 5"/>
    <w:basedOn w:val="Normal"/>
    <w:uiPriority w:val="99"/>
    <w:semiHidden/>
    <w:unhideWhenUsed/>
    <w:rsid w:val="00D46741"/>
    <w:pPr>
      <w:numPr>
        <w:numId w:val="6"/>
      </w:numPr>
      <w:contextualSpacing/>
    </w:pPr>
  </w:style>
  <w:style w:type="paragraph" w:styleId="ListContinue">
    <w:name w:val="List Continue"/>
    <w:basedOn w:val="Normal"/>
    <w:uiPriority w:val="99"/>
    <w:semiHidden/>
    <w:unhideWhenUsed/>
    <w:rsid w:val="00D46741"/>
    <w:pPr>
      <w:spacing w:after="120"/>
      <w:ind w:left="283"/>
      <w:contextualSpacing/>
    </w:pPr>
  </w:style>
  <w:style w:type="paragraph" w:styleId="ListContinue2">
    <w:name w:val="List Continue 2"/>
    <w:basedOn w:val="Normal"/>
    <w:uiPriority w:val="99"/>
    <w:semiHidden/>
    <w:unhideWhenUsed/>
    <w:rsid w:val="00D46741"/>
    <w:pPr>
      <w:spacing w:after="120"/>
      <w:ind w:left="566"/>
      <w:contextualSpacing/>
    </w:pPr>
  </w:style>
  <w:style w:type="paragraph" w:styleId="ListContinue3">
    <w:name w:val="List Continue 3"/>
    <w:basedOn w:val="Normal"/>
    <w:uiPriority w:val="99"/>
    <w:semiHidden/>
    <w:unhideWhenUsed/>
    <w:rsid w:val="00D46741"/>
    <w:pPr>
      <w:spacing w:after="120"/>
      <w:ind w:left="849"/>
      <w:contextualSpacing/>
    </w:pPr>
  </w:style>
  <w:style w:type="paragraph" w:styleId="ListContinue4">
    <w:name w:val="List Continue 4"/>
    <w:basedOn w:val="Normal"/>
    <w:uiPriority w:val="99"/>
    <w:semiHidden/>
    <w:unhideWhenUsed/>
    <w:rsid w:val="00D46741"/>
    <w:pPr>
      <w:spacing w:after="120"/>
      <w:ind w:left="1132"/>
      <w:contextualSpacing/>
    </w:pPr>
  </w:style>
  <w:style w:type="paragraph" w:styleId="ListContinue5">
    <w:name w:val="List Continue 5"/>
    <w:basedOn w:val="Normal"/>
    <w:uiPriority w:val="99"/>
    <w:semiHidden/>
    <w:unhideWhenUsed/>
    <w:rsid w:val="00D46741"/>
    <w:pPr>
      <w:spacing w:after="120"/>
      <w:ind w:left="1415"/>
      <w:contextualSpacing/>
    </w:pPr>
  </w:style>
  <w:style w:type="paragraph" w:styleId="ListNumber">
    <w:name w:val="List Number"/>
    <w:basedOn w:val="Normal"/>
    <w:uiPriority w:val="99"/>
    <w:semiHidden/>
    <w:unhideWhenUsed/>
    <w:rsid w:val="00D46741"/>
    <w:pPr>
      <w:numPr>
        <w:numId w:val="7"/>
      </w:numPr>
      <w:contextualSpacing/>
    </w:pPr>
  </w:style>
  <w:style w:type="paragraph" w:styleId="ListNumber2">
    <w:name w:val="List Number 2"/>
    <w:basedOn w:val="Normal"/>
    <w:uiPriority w:val="99"/>
    <w:semiHidden/>
    <w:unhideWhenUsed/>
    <w:rsid w:val="00D46741"/>
    <w:pPr>
      <w:numPr>
        <w:numId w:val="8"/>
      </w:numPr>
      <w:contextualSpacing/>
    </w:pPr>
  </w:style>
  <w:style w:type="paragraph" w:styleId="ListNumber3">
    <w:name w:val="List Number 3"/>
    <w:basedOn w:val="Normal"/>
    <w:uiPriority w:val="99"/>
    <w:semiHidden/>
    <w:unhideWhenUsed/>
    <w:rsid w:val="00D46741"/>
    <w:pPr>
      <w:numPr>
        <w:numId w:val="9"/>
      </w:numPr>
      <w:contextualSpacing/>
    </w:pPr>
  </w:style>
  <w:style w:type="paragraph" w:styleId="ListNumber4">
    <w:name w:val="List Number 4"/>
    <w:basedOn w:val="Normal"/>
    <w:uiPriority w:val="99"/>
    <w:semiHidden/>
    <w:unhideWhenUsed/>
    <w:rsid w:val="00D46741"/>
    <w:pPr>
      <w:numPr>
        <w:numId w:val="10"/>
      </w:numPr>
      <w:contextualSpacing/>
    </w:pPr>
  </w:style>
  <w:style w:type="paragraph" w:styleId="ListNumber5">
    <w:name w:val="List Number 5"/>
    <w:basedOn w:val="Normal"/>
    <w:uiPriority w:val="99"/>
    <w:semiHidden/>
    <w:unhideWhenUsed/>
    <w:rsid w:val="00D46741"/>
    <w:pPr>
      <w:numPr>
        <w:numId w:val="11"/>
      </w:numPr>
      <w:contextualSpacing/>
    </w:pPr>
  </w:style>
  <w:style w:type="paragraph" w:styleId="MacroText">
    <w:name w:val="macro"/>
    <w:link w:val="MacroTextChar"/>
    <w:uiPriority w:val="99"/>
    <w:semiHidden/>
    <w:unhideWhenUsed/>
    <w:rsid w:val="00D46741"/>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nsolas" w:eastAsia="Times New Roman" w:hAnsi="Consolas" w:cs="Times New Roman"/>
      <w:sz w:val="20"/>
      <w:szCs w:val="20"/>
      <w:lang w:val="de-DE"/>
    </w:rPr>
  </w:style>
  <w:style w:type="character" w:customStyle="1" w:styleId="MacroTextChar">
    <w:name w:val="Macro Text Char"/>
    <w:basedOn w:val="DefaultParagraphFont"/>
    <w:link w:val="MacroText"/>
    <w:uiPriority w:val="99"/>
    <w:semiHidden/>
    <w:rsid w:val="0031110F"/>
    <w:rPr>
      <w:rFonts w:ascii="Consolas" w:eastAsia="Times New Roman" w:hAnsi="Consolas" w:cs="Times New Roman"/>
      <w:sz w:val="20"/>
      <w:szCs w:val="20"/>
      <w:lang w:val="de-DE"/>
    </w:rPr>
  </w:style>
  <w:style w:type="character" w:customStyle="1" w:styleId="Mention1">
    <w:name w:val="Mention1"/>
    <w:basedOn w:val="DefaultParagraphFont"/>
    <w:uiPriority w:val="99"/>
    <w:semiHidden/>
    <w:unhideWhenUsed/>
    <w:rsid w:val="00D46741"/>
    <w:rPr>
      <w:color w:val="2B579A"/>
      <w:shd w:val="clear" w:color="auto" w:fill="E6E6E6"/>
    </w:rPr>
  </w:style>
  <w:style w:type="paragraph" w:styleId="MessageHeader">
    <w:name w:val="Message Header"/>
    <w:basedOn w:val="Normal"/>
    <w:link w:val="MessageHeaderChar"/>
    <w:uiPriority w:val="99"/>
    <w:semiHidden/>
    <w:unhideWhenUsed/>
    <w:rsid w:val="00D4674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1110F"/>
    <w:rPr>
      <w:rFonts w:asciiTheme="majorHAnsi" w:eastAsiaTheme="majorEastAsia" w:hAnsiTheme="majorHAnsi" w:cstheme="majorBidi"/>
      <w:sz w:val="24"/>
      <w:szCs w:val="24"/>
      <w:shd w:val="pct20" w:color="auto" w:fill="auto"/>
      <w:lang w:val="de-DE"/>
    </w:rPr>
  </w:style>
  <w:style w:type="paragraph" w:styleId="NormalIndent">
    <w:name w:val="Normal Indent"/>
    <w:basedOn w:val="Normal"/>
    <w:uiPriority w:val="99"/>
    <w:semiHidden/>
    <w:unhideWhenUsed/>
    <w:rsid w:val="00D46741"/>
    <w:pPr>
      <w:ind w:left="720"/>
    </w:pPr>
  </w:style>
  <w:style w:type="paragraph" w:styleId="NoteHeading">
    <w:name w:val="Note Heading"/>
    <w:basedOn w:val="Normal"/>
    <w:next w:val="Normal"/>
    <w:link w:val="NoteHeadingChar"/>
    <w:uiPriority w:val="99"/>
    <w:semiHidden/>
    <w:unhideWhenUsed/>
    <w:rsid w:val="00D46741"/>
  </w:style>
  <w:style w:type="character" w:customStyle="1" w:styleId="NoteHeadingChar">
    <w:name w:val="Note Heading Char"/>
    <w:basedOn w:val="DefaultParagraphFont"/>
    <w:link w:val="NoteHeading"/>
    <w:uiPriority w:val="99"/>
    <w:semiHidden/>
    <w:rsid w:val="0031110F"/>
    <w:rPr>
      <w:rFonts w:ascii="Cambria" w:eastAsia="Times New Roman" w:hAnsi="Cambria" w:cs="Times New Roman"/>
      <w:sz w:val="20"/>
      <w:szCs w:val="20"/>
      <w:lang w:val="de-DE"/>
    </w:rPr>
  </w:style>
  <w:style w:type="character" w:styleId="PageNumber">
    <w:name w:val="page number"/>
    <w:basedOn w:val="DefaultParagraphFont"/>
    <w:uiPriority w:val="99"/>
    <w:semiHidden/>
    <w:unhideWhenUsed/>
    <w:rsid w:val="00D46741"/>
  </w:style>
  <w:style w:type="paragraph" w:styleId="PlainText">
    <w:name w:val="Plain Text"/>
    <w:basedOn w:val="Normal"/>
    <w:link w:val="PlainTextChar"/>
    <w:uiPriority w:val="99"/>
    <w:semiHidden/>
    <w:unhideWhenUsed/>
    <w:rsid w:val="00D46741"/>
    <w:rPr>
      <w:rFonts w:ascii="Consolas" w:hAnsi="Consolas"/>
      <w:sz w:val="21"/>
      <w:szCs w:val="21"/>
    </w:rPr>
  </w:style>
  <w:style w:type="character" w:customStyle="1" w:styleId="PlainTextChar">
    <w:name w:val="Plain Text Char"/>
    <w:basedOn w:val="DefaultParagraphFont"/>
    <w:link w:val="PlainText"/>
    <w:uiPriority w:val="99"/>
    <w:semiHidden/>
    <w:rsid w:val="0031110F"/>
    <w:rPr>
      <w:rFonts w:ascii="Consolas" w:eastAsia="Times New Roman" w:hAnsi="Consolas" w:cs="Times New Roman"/>
      <w:sz w:val="21"/>
      <w:szCs w:val="21"/>
      <w:lang w:val="de-DE"/>
    </w:rPr>
  </w:style>
  <w:style w:type="paragraph" w:styleId="Quote">
    <w:name w:val="Quote"/>
    <w:basedOn w:val="Normal"/>
    <w:next w:val="Normal"/>
    <w:link w:val="QuoteChar"/>
    <w:uiPriority w:val="99"/>
    <w:rsid w:val="00D467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31110F"/>
    <w:rPr>
      <w:rFonts w:ascii="Cambria" w:eastAsia="Times New Roman" w:hAnsi="Cambria" w:cs="Times New Roman"/>
      <w:i/>
      <w:iCs/>
      <w:color w:val="404040" w:themeColor="text1" w:themeTint="BF"/>
      <w:sz w:val="20"/>
      <w:szCs w:val="20"/>
      <w:lang w:val="de-DE"/>
    </w:rPr>
  </w:style>
  <w:style w:type="paragraph" w:styleId="Salutation">
    <w:name w:val="Salutation"/>
    <w:basedOn w:val="Normal"/>
    <w:next w:val="Normal"/>
    <w:link w:val="SalutationChar"/>
    <w:uiPriority w:val="99"/>
    <w:semiHidden/>
    <w:unhideWhenUsed/>
    <w:rsid w:val="00D46741"/>
  </w:style>
  <w:style w:type="character" w:customStyle="1" w:styleId="SalutationChar">
    <w:name w:val="Salutation Char"/>
    <w:basedOn w:val="DefaultParagraphFont"/>
    <w:link w:val="Salutation"/>
    <w:uiPriority w:val="99"/>
    <w:semiHidden/>
    <w:rsid w:val="0031110F"/>
    <w:rPr>
      <w:rFonts w:ascii="Cambria" w:eastAsia="Times New Roman" w:hAnsi="Cambria" w:cs="Times New Roman"/>
      <w:sz w:val="20"/>
      <w:szCs w:val="20"/>
      <w:lang w:val="de-DE"/>
    </w:rPr>
  </w:style>
  <w:style w:type="paragraph" w:styleId="Signature">
    <w:name w:val="Signature"/>
    <w:basedOn w:val="Normal"/>
    <w:link w:val="SignatureChar"/>
    <w:uiPriority w:val="99"/>
    <w:semiHidden/>
    <w:unhideWhenUsed/>
    <w:rsid w:val="00D46741"/>
    <w:pPr>
      <w:ind w:left="4252"/>
    </w:pPr>
  </w:style>
  <w:style w:type="character" w:customStyle="1" w:styleId="SignatureChar">
    <w:name w:val="Signature Char"/>
    <w:basedOn w:val="DefaultParagraphFont"/>
    <w:link w:val="Signature"/>
    <w:uiPriority w:val="99"/>
    <w:semiHidden/>
    <w:rsid w:val="0031110F"/>
    <w:rPr>
      <w:rFonts w:ascii="Cambria" w:eastAsia="Times New Roman" w:hAnsi="Cambria" w:cs="Times New Roman"/>
      <w:sz w:val="20"/>
      <w:szCs w:val="20"/>
      <w:lang w:val="de-DE"/>
    </w:rPr>
  </w:style>
  <w:style w:type="paragraph" w:styleId="Subtitle">
    <w:name w:val="Subtitle"/>
    <w:basedOn w:val="Normal"/>
    <w:next w:val="Normal"/>
    <w:link w:val="SubtitleChar"/>
    <w:uiPriority w:val="99"/>
    <w:rsid w:val="00D4674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1110F"/>
    <w:rPr>
      <w:rFonts w:eastAsiaTheme="minorEastAsia"/>
      <w:color w:val="5A5A5A" w:themeColor="text1" w:themeTint="A5"/>
      <w:spacing w:val="15"/>
      <w:lang w:val="de-DE"/>
    </w:rPr>
  </w:style>
  <w:style w:type="character" w:styleId="SubtleEmphasis">
    <w:name w:val="Subtle Emphasis"/>
    <w:basedOn w:val="DefaultParagraphFont"/>
    <w:uiPriority w:val="99"/>
    <w:rsid w:val="00D46741"/>
    <w:rPr>
      <w:i/>
      <w:iCs/>
      <w:color w:val="404040" w:themeColor="text1" w:themeTint="BF"/>
    </w:rPr>
  </w:style>
  <w:style w:type="character" w:styleId="SubtleReference">
    <w:name w:val="Subtle Reference"/>
    <w:basedOn w:val="DefaultParagraphFont"/>
    <w:uiPriority w:val="99"/>
    <w:rsid w:val="00D46741"/>
    <w:rPr>
      <w:smallCaps/>
      <w:color w:val="5A5A5A" w:themeColor="text1" w:themeTint="A5"/>
    </w:rPr>
  </w:style>
  <w:style w:type="paragraph" w:styleId="TableofAuthorities">
    <w:name w:val="table of authorities"/>
    <w:basedOn w:val="Normal"/>
    <w:next w:val="Normal"/>
    <w:uiPriority w:val="99"/>
    <w:semiHidden/>
    <w:unhideWhenUsed/>
    <w:rsid w:val="00D46741"/>
    <w:pPr>
      <w:ind w:left="200" w:hanging="200"/>
    </w:pPr>
  </w:style>
  <w:style w:type="paragraph" w:styleId="TableofFigures">
    <w:name w:val="table of figures"/>
    <w:basedOn w:val="Normal"/>
    <w:next w:val="Normal"/>
    <w:uiPriority w:val="99"/>
    <w:semiHidden/>
    <w:unhideWhenUsed/>
    <w:rsid w:val="00D46741"/>
  </w:style>
  <w:style w:type="paragraph" w:styleId="TOAHeading">
    <w:name w:val="toa heading"/>
    <w:basedOn w:val="Normal"/>
    <w:next w:val="Normal"/>
    <w:uiPriority w:val="99"/>
    <w:semiHidden/>
    <w:unhideWhenUsed/>
    <w:rsid w:val="00D4674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qFormat/>
    <w:rsid w:val="00D46741"/>
    <w:pPr>
      <w:spacing w:after="100"/>
    </w:pPr>
  </w:style>
  <w:style w:type="paragraph" w:styleId="TOC2">
    <w:name w:val="toc 2"/>
    <w:basedOn w:val="Normal"/>
    <w:next w:val="Normal"/>
    <w:autoRedefine/>
    <w:uiPriority w:val="39"/>
    <w:unhideWhenUsed/>
    <w:qFormat/>
    <w:rsid w:val="00D46741"/>
    <w:pPr>
      <w:spacing w:after="100"/>
      <w:ind w:left="200"/>
    </w:pPr>
  </w:style>
  <w:style w:type="paragraph" w:styleId="TOC3">
    <w:name w:val="toc 3"/>
    <w:basedOn w:val="Normal"/>
    <w:next w:val="Normal"/>
    <w:autoRedefine/>
    <w:uiPriority w:val="39"/>
    <w:unhideWhenUsed/>
    <w:qFormat/>
    <w:rsid w:val="00D46741"/>
    <w:pPr>
      <w:spacing w:after="100"/>
      <w:ind w:left="400"/>
    </w:pPr>
  </w:style>
  <w:style w:type="paragraph" w:styleId="TOC4">
    <w:name w:val="toc 4"/>
    <w:basedOn w:val="Normal"/>
    <w:next w:val="Normal"/>
    <w:autoRedefine/>
    <w:uiPriority w:val="39"/>
    <w:unhideWhenUsed/>
    <w:rsid w:val="00D46741"/>
    <w:pPr>
      <w:spacing w:after="100"/>
      <w:ind w:left="600"/>
    </w:pPr>
  </w:style>
  <w:style w:type="paragraph" w:styleId="TOC5">
    <w:name w:val="toc 5"/>
    <w:basedOn w:val="Normal"/>
    <w:next w:val="Normal"/>
    <w:autoRedefine/>
    <w:uiPriority w:val="39"/>
    <w:semiHidden/>
    <w:unhideWhenUsed/>
    <w:rsid w:val="00D46741"/>
    <w:pPr>
      <w:spacing w:after="100"/>
      <w:ind w:left="800"/>
    </w:pPr>
  </w:style>
  <w:style w:type="paragraph" w:styleId="TOC6">
    <w:name w:val="toc 6"/>
    <w:basedOn w:val="Normal"/>
    <w:next w:val="Normal"/>
    <w:autoRedefine/>
    <w:uiPriority w:val="99"/>
    <w:semiHidden/>
    <w:unhideWhenUsed/>
    <w:rsid w:val="00D46741"/>
    <w:pPr>
      <w:spacing w:after="100"/>
      <w:ind w:left="1000"/>
    </w:pPr>
  </w:style>
  <w:style w:type="paragraph" w:styleId="TOC7">
    <w:name w:val="toc 7"/>
    <w:basedOn w:val="Normal"/>
    <w:next w:val="Normal"/>
    <w:autoRedefine/>
    <w:uiPriority w:val="99"/>
    <w:semiHidden/>
    <w:unhideWhenUsed/>
    <w:rsid w:val="00D46741"/>
    <w:pPr>
      <w:spacing w:after="100"/>
      <w:ind w:left="1200"/>
    </w:pPr>
  </w:style>
  <w:style w:type="paragraph" w:styleId="TOC8">
    <w:name w:val="toc 8"/>
    <w:basedOn w:val="Normal"/>
    <w:next w:val="Normal"/>
    <w:autoRedefine/>
    <w:uiPriority w:val="99"/>
    <w:semiHidden/>
    <w:unhideWhenUsed/>
    <w:rsid w:val="00D46741"/>
    <w:pPr>
      <w:spacing w:after="100"/>
      <w:ind w:left="1400"/>
    </w:pPr>
  </w:style>
  <w:style w:type="paragraph" w:styleId="TOC9">
    <w:name w:val="toc 9"/>
    <w:basedOn w:val="Normal"/>
    <w:next w:val="Normal"/>
    <w:autoRedefine/>
    <w:uiPriority w:val="99"/>
    <w:semiHidden/>
    <w:unhideWhenUsed/>
    <w:rsid w:val="00D46741"/>
    <w:pPr>
      <w:spacing w:after="100"/>
      <w:ind w:left="1600"/>
    </w:pPr>
  </w:style>
  <w:style w:type="paragraph" w:styleId="TOCHeading">
    <w:name w:val="TOC Heading"/>
    <w:basedOn w:val="Heading1"/>
    <w:next w:val="Normal"/>
    <w:uiPriority w:val="39"/>
    <w:semiHidden/>
    <w:unhideWhenUsed/>
    <w:qFormat/>
    <w:rsid w:val="00D46741"/>
    <w:pPr>
      <w:keepLines/>
      <w:autoSpaceDE w:val="0"/>
      <w:autoSpaceDN w:val="0"/>
      <w:spacing w:before="240"/>
      <w:outlineLvl w:val="9"/>
    </w:pPr>
    <w:rPr>
      <w:rFonts w:asciiTheme="majorHAnsi" w:eastAsiaTheme="majorEastAsia" w:hAnsiTheme="majorHAnsi" w:cstheme="majorBidi"/>
      <w:b w:val="0"/>
      <w:bCs w:val="0"/>
      <w:color w:val="365F91" w:themeColor="accent1" w:themeShade="BF"/>
      <w:kern w:val="0"/>
    </w:rPr>
  </w:style>
  <w:style w:type="paragraph" w:customStyle="1" w:styleId="Body">
    <w:name w:val="Body"/>
    <w:basedOn w:val="Normal"/>
    <w:rsid w:val="00E27BE2"/>
    <w:pPr>
      <w:widowControl w:val="0"/>
      <w:adjustRightInd w:val="0"/>
      <w:spacing w:line="360" w:lineRule="auto"/>
      <w:ind w:firstLine="340"/>
      <w:jc w:val="both"/>
      <w:textAlignment w:val="baseline"/>
    </w:pPr>
    <w:rPr>
      <w:rFonts w:ascii="Times New Roman" w:eastAsia="BatangChe" w:hAnsi="Times New Roman"/>
      <w:sz w:val="24"/>
      <w:lang w:val="en-US" w:eastAsia="ko-KR"/>
    </w:rPr>
  </w:style>
  <w:style w:type="paragraph" w:customStyle="1" w:styleId="Bullet">
    <w:name w:val="Bullet"/>
    <w:basedOn w:val="Body"/>
    <w:rsid w:val="00786A91"/>
    <w:pPr>
      <w:ind w:left="576" w:hanging="288"/>
    </w:pPr>
  </w:style>
  <w:style w:type="paragraph" w:customStyle="1" w:styleId="SubBullet">
    <w:name w:val="SubBullet"/>
    <w:basedOn w:val="Body"/>
    <w:rsid w:val="00786A91"/>
    <w:pPr>
      <w:ind w:left="1145" w:hanging="283"/>
    </w:pPr>
  </w:style>
  <w:style w:type="paragraph" w:customStyle="1" w:styleId="Enumerated">
    <w:name w:val="Enumerated"/>
    <w:basedOn w:val="Bullet"/>
    <w:rsid w:val="00786A91"/>
  </w:style>
  <w:style w:type="paragraph" w:customStyle="1" w:styleId="FigureTitle">
    <w:name w:val="FigureTitle"/>
    <w:basedOn w:val="Body"/>
    <w:rsid w:val="00786A91"/>
    <w:pPr>
      <w:spacing w:after="120"/>
      <w:jc w:val="center"/>
    </w:pPr>
    <w:rPr>
      <w:i/>
    </w:rPr>
  </w:style>
  <w:style w:type="paragraph" w:customStyle="1" w:styleId="Equation">
    <w:name w:val="Equation"/>
    <w:basedOn w:val="Normal"/>
    <w:rsid w:val="00786A91"/>
    <w:pPr>
      <w:widowControl w:val="0"/>
      <w:tabs>
        <w:tab w:val="left" w:pos="0"/>
        <w:tab w:val="center" w:pos="2268"/>
        <w:tab w:val="right" w:pos="4706"/>
      </w:tabs>
      <w:adjustRightInd w:val="0"/>
      <w:spacing w:before="120" w:after="120" w:line="360" w:lineRule="auto"/>
      <w:jc w:val="both"/>
      <w:textAlignment w:val="baseline"/>
    </w:pPr>
    <w:rPr>
      <w:rFonts w:ascii="Times New Roman" w:eastAsia="BatangChe" w:hAnsi="Times New Roman"/>
      <w:sz w:val="22"/>
      <w:lang w:val="en-US" w:eastAsia="ko-KR"/>
    </w:rPr>
  </w:style>
  <w:style w:type="paragraph" w:customStyle="1" w:styleId="Default">
    <w:name w:val="Default"/>
    <w:rsid w:val="009D34C5"/>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BAB">
    <w:name w:val="BAB"/>
    <w:basedOn w:val="Normal"/>
    <w:autoRedefine/>
    <w:qFormat/>
    <w:rsid w:val="009D34C5"/>
    <w:pPr>
      <w:tabs>
        <w:tab w:val="left" w:pos="-3119"/>
      </w:tabs>
      <w:adjustRightInd w:val="0"/>
      <w:spacing w:line="480" w:lineRule="auto"/>
      <w:jc w:val="center"/>
    </w:pPr>
    <w:rPr>
      <w:rFonts w:asciiTheme="majorBidi" w:eastAsiaTheme="minorHAnsi" w:hAnsiTheme="majorBidi" w:cstheme="majorBidi"/>
      <w:b/>
      <w:bCs/>
      <w:sz w:val="24"/>
      <w:szCs w:val="24"/>
      <w:lang w:val="id-ID"/>
    </w:rPr>
  </w:style>
  <w:style w:type="paragraph" w:customStyle="1" w:styleId="Sub1">
    <w:name w:val="Sub1"/>
    <w:basedOn w:val="Heading2"/>
    <w:autoRedefine/>
    <w:qFormat/>
    <w:rsid w:val="009D34C5"/>
    <w:pPr>
      <w:tabs>
        <w:tab w:val="left" w:pos="426"/>
      </w:tabs>
      <w:autoSpaceDE/>
      <w:autoSpaceDN/>
      <w:spacing w:before="200" w:after="0" w:line="480" w:lineRule="auto"/>
    </w:pPr>
    <w:rPr>
      <w:rFonts w:ascii="Times New Roman" w:eastAsiaTheme="majorEastAsia" w:hAnsi="Times New Roman"/>
      <w:szCs w:val="24"/>
      <w:lang w:val="id-ID"/>
    </w:rPr>
  </w:style>
  <w:style w:type="paragraph" w:customStyle="1" w:styleId="Sub2">
    <w:name w:val="Sub2"/>
    <w:basedOn w:val="Heading2"/>
    <w:autoRedefine/>
    <w:qFormat/>
    <w:rsid w:val="009D34C5"/>
    <w:pPr>
      <w:tabs>
        <w:tab w:val="left" w:pos="426"/>
      </w:tabs>
      <w:autoSpaceDE/>
      <w:autoSpaceDN/>
      <w:spacing w:after="0" w:line="480" w:lineRule="auto"/>
      <w:contextualSpacing/>
    </w:pPr>
    <w:rPr>
      <w:rFonts w:ascii="Times New Roman" w:eastAsiaTheme="majorEastAsia" w:hAnsi="Times New Roman"/>
      <w:szCs w:val="24"/>
      <w:lang w:val="id-ID"/>
    </w:rPr>
  </w:style>
  <w:style w:type="paragraph" w:customStyle="1" w:styleId="Sub3">
    <w:name w:val="Sub3"/>
    <w:basedOn w:val="Heading3"/>
    <w:autoRedefine/>
    <w:qFormat/>
    <w:rsid w:val="009D34C5"/>
    <w:pPr>
      <w:tabs>
        <w:tab w:val="left" w:pos="426"/>
      </w:tabs>
      <w:autoSpaceDE/>
      <w:autoSpaceDN/>
      <w:spacing w:after="0" w:line="480" w:lineRule="auto"/>
    </w:pPr>
    <w:rPr>
      <w:rFonts w:ascii="Times New Roman" w:eastAsiaTheme="majorEastAsia" w:hAnsi="Times New Roman"/>
      <w:sz w:val="24"/>
      <w:szCs w:val="24"/>
      <w:lang w:val="id-ID"/>
    </w:rPr>
  </w:style>
  <w:style w:type="paragraph" w:customStyle="1" w:styleId="Sub4">
    <w:name w:val="Sub4"/>
    <w:basedOn w:val="Heading4"/>
    <w:autoRedefine/>
    <w:qFormat/>
    <w:rsid w:val="009D34C5"/>
    <w:pPr>
      <w:numPr>
        <w:ilvl w:val="0"/>
        <w:numId w:val="0"/>
      </w:numPr>
      <w:autoSpaceDE/>
      <w:autoSpaceDN/>
      <w:spacing w:before="0" w:line="480" w:lineRule="auto"/>
      <w:contextualSpacing/>
    </w:pPr>
    <w:rPr>
      <w:rFonts w:ascii="Times New Roman" w:eastAsiaTheme="majorEastAsia" w:hAnsi="Times New Roman"/>
      <w:caps w:val="0"/>
      <w:color w:val="auto"/>
      <w:sz w:val="24"/>
      <w:szCs w:val="24"/>
      <w:lang w:val="id-ID"/>
    </w:rPr>
  </w:style>
  <w:style w:type="paragraph" w:customStyle="1" w:styleId="Subsub2">
    <w:name w:val="Subsub2"/>
    <w:basedOn w:val="Heading3"/>
    <w:autoRedefine/>
    <w:qFormat/>
    <w:rsid w:val="009D34C5"/>
    <w:pPr>
      <w:tabs>
        <w:tab w:val="left" w:pos="709"/>
      </w:tabs>
      <w:autoSpaceDE/>
      <w:autoSpaceDN/>
      <w:spacing w:after="0" w:line="480" w:lineRule="auto"/>
    </w:pPr>
    <w:rPr>
      <w:rFonts w:ascii="Times New Roman" w:eastAsiaTheme="majorEastAsia" w:hAnsi="Times New Roman"/>
      <w:sz w:val="24"/>
      <w:szCs w:val="24"/>
      <w:lang w:val="id-ID"/>
    </w:rPr>
  </w:style>
  <w:style w:type="paragraph" w:customStyle="1" w:styleId="Subsub4">
    <w:name w:val="Subsub4"/>
    <w:basedOn w:val="Heading4"/>
    <w:autoRedefine/>
    <w:qFormat/>
    <w:rsid w:val="009D34C5"/>
    <w:pPr>
      <w:numPr>
        <w:ilvl w:val="0"/>
        <w:numId w:val="0"/>
      </w:numPr>
      <w:tabs>
        <w:tab w:val="left" w:pos="709"/>
      </w:tabs>
      <w:autoSpaceDE/>
      <w:autoSpaceDN/>
      <w:spacing w:before="0" w:line="480" w:lineRule="auto"/>
    </w:pPr>
    <w:rPr>
      <w:rFonts w:ascii="Times New Roman" w:eastAsiaTheme="minorEastAsia" w:hAnsi="Times New Roman"/>
      <w:caps w:val="0"/>
      <w:color w:val="auto"/>
      <w:sz w:val="24"/>
      <w:szCs w:val="24"/>
      <w:lang w:val="id-ID"/>
    </w:rPr>
  </w:style>
  <w:style w:type="paragraph" w:customStyle="1" w:styleId="Subsub4sub">
    <w:name w:val="Subsub4sub"/>
    <w:basedOn w:val="Heading3"/>
    <w:qFormat/>
    <w:rsid w:val="009D34C5"/>
    <w:pPr>
      <w:tabs>
        <w:tab w:val="left" w:pos="851"/>
      </w:tabs>
      <w:autoSpaceDE/>
      <w:autoSpaceDN/>
      <w:spacing w:before="200" w:after="0" w:line="480" w:lineRule="auto"/>
      <w:contextualSpacing/>
    </w:pPr>
    <w:rPr>
      <w:rFonts w:ascii="Times New Roman" w:eastAsiaTheme="majorEastAsia" w:hAnsi="Times New Roman"/>
      <w:sz w:val="24"/>
      <w:szCs w:val="24"/>
      <w:lang w:val="id-ID"/>
    </w:rPr>
  </w:style>
  <w:style w:type="paragraph" w:customStyle="1" w:styleId="Subsub4subsub">
    <w:name w:val="Subsub4subsub"/>
    <w:basedOn w:val="Heading4"/>
    <w:qFormat/>
    <w:rsid w:val="009D34C5"/>
    <w:pPr>
      <w:numPr>
        <w:ilvl w:val="0"/>
        <w:numId w:val="0"/>
      </w:numPr>
      <w:tabs>
        <w:tab w:val="left" w:pos="993"/>
      </w:tabs>
      <w:autoSpaceDE/>
      <w:autoSpaceDN/>
      <w:spacing w:line="480" w:lineRule="auto"/>
      <w:contextualSpacing/>
    </w:pPr>
    <w:rPr>
      <w:rFonts w:asciiTheme="majorBidi" w:eastAsiaTheme="minorEastAsia" w:hAnsiTheme="majorBidi" w:cstheme="majorBidi"/>
      <w:iCs w:val="0"/>
      <w:caps w:val="0"/>
      <w:color w:val="auto"/>
      <w:sz w:val="24"/>
      <w:szCs w:val="24"/>
      <w:lang w:val="id-ID"/>
    </w:rPr>
  </w:style>
  <w:style w:type="paragraph" w:customStyle="1" w:styleId="Gambar">
    <w:name w:val="Gambar"/>
    <w:basedOn w:val="Normal"/>
    <w:qFormat/>
    <w:rsid w:val="009D34C5"/>
    <w:pPr>
      <w:autoSpaceDE/>
      <w:autoSpaceDN/>
      <w:spacing w:after="200" w:line="480" w:lineRule="auto"/>
      <w:ind w:left="1134"/>
      <w:jc w:val="center"/>
    </w:pPr>
    <w:rPr>
      <w:rFonts w:ascii="Times New Roman" w:eastAsiaTheme="minorHAnsi" w:hAnsi="Times New Roman" w:cstheme="minorBidi"/>
      <w:szCs w:val="22"/>
      <w:lang w:val="id-ID"/>
    </w:rPr>
  </w:style>
  <w:style w:type="paragraph" w:customStyle="1" w:styleId="Tabel3">
    <w:name w:val="Tabel3"/>
    <w:basedOn w:val="Normal"/>
    <w:autoRedefine/>
    <w:qFormat/>
    <w:rsid w:val="009D34C5"/>
    <w:pPr>
      <w:adjustRightInd w:val="0"/>
      <w:spacing w:line="360" w:lineRule="auto"/>
      <w:jc w:val="center"/>
    </w:pPr>
    <w:rPr>
      <w:rFonts w:ascii="Times New Roman" w:hAnsi="Times New Roman"/>
      <w:lang w:val="id-ID"/>
    </w:rPr>
  </w:style>
  <w:style w:type="paragraph" w:customStyle="1" w:styleId="Sub5">
    <w:name w:val="Sub5"/>
    <w:basedOn w:val="Heading2"/>
    <w:autoRedefine/>
    <w:qFormat/>
    <w:rsid w:val="009D34C5"/>
    <w:pPr>
      <w:autoSpaceDE/>
      <w:autoSpaceDN/>
      <w:spacing w:before="200" w:after="0" w:line="480" w:lineRule="auto"/>
    </w:pPr>
    <w:rPr>
      <w:rFonts w:ascii="Times New Roman" w:eastAsiaTheme="majorEastAsia" w:hAnsi="Times New Roman" w:cstheme="majorBidi"/>
      <w:noProo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440">
      <w:bodyDiv w:val="1"/>
      <w:marLeft w:val="0"/>
      <w:marRight w:val="0"/>
      <w:marTop w:val="0"/>
      <w:marBottom w:val="0"/>
      <w:divBdr>
        <w:top w:val="none" w:sz="0" w:space="0" w:color="auto"/>
        <w:left w:val="none" w:sz="0" w:space="0" w:color="auto"/>
        <w:bottom w:val="none" w:sz="0" w:space="0" w:color="auto"/>
        <w:right w:val="none" w:sz="0" w:space="0" w:color="auto"/>
      </w:divBdr>
    </w:div>
    <w:div w:id="7876364">
      <w:bodyDiv w:val="1"/>
      <w:marLeft w:val="0"/>
      <w:marRight w:val="0"/>
      <w:marTop w:val="0"/>
      <w:marBottom w:val="0"/>
      <w:divBdr>
        <w:top w:val="none" w:sz="0" w:space="0" w:color="auto"/>
        <w:left w:val="none" w:sz="0" w:space="0" w:color="auto"/>
        <w:bottom w:val="none" w:sz="0" w:space="0" w:color="auto"/>
        <w:right w:val="none" w:sz="0" w:space="0" w:color="auto"/>
      </w:divBdr>
    </w:div>
    <w:div w:id="21707478">
      <w:bodyDiv w:val="1"/>
      <w:marLeft w:val="0"/>
      <w:marRight w:val="0"/>
      <w:marTop w:val="0"/>
      <w:marBottom w:val="0"/>
      <w:divBdr>
        <w:top w:val="none" w:sz="0" w:space="0" w:color="auto"/>
        <w:left w:val="none" w:sz="0" w:space="0" w:color="auto"/>
        <w:bottom w:val="none" w:sz="0" w:space="0" w:color="auto"/>
        <w:right w:val="none" w:sz="0" w:space="0" w:color="auto"/>
      </w:divBdr>
    </w:div>
    <w:div w:id="26878929">
      <w:bodyDiv w:val="1"/>
      <w:marLeft w:val="0"/>
      <w:marRight w:val="0"/>
      <w:marTop w:val="0"/>
      <w:marBottom w:val="0"/>
      <w:divBdr>
        <w:top w:val="none" w:sz="0" w:space="0" w:color="auto"/>
        <w:left w:val="none" w:sz="0" w:space="0" w:color="auto"/>
        <w:bottom w:val="none" w:sz="0" w:space="0" w:color="auto"/>
        <w:right w:val="none" w:sz="0" w:space="0" w:color="auto"/>
      </w:divBdr>
    </w:div>
    <w:div w:id="28192261">
      <w:bodyDiv w:val="1"/>
      <w:marLeft w:val="0"/>
      <w:marRight w:val="0"/>
      <w:marTop w:val="0"/>
      <w:marBottom w:val="0"/>
      <w:divBdr>
        <w:top w:val="none" w:sz="0" w:space="0" w:color="auto"/>
        <w:left w:val="none" w:sz="0" w:space="0" w:color="auto"/>
        <w:bottom w:val="none" w:sz="0" w:space="0" w:color="auto"/>
        <w:right w:val="none" w:sz="0" w:space="0" w:color="auto"/>
      </w:divBdr>
    </w:div>
    <w:div w:id="33504211">
      <w:bodyDiv w:val="1"/>
      <w:marLeft w:val="0"/>
      <w:marRight w:val="0"/>
      <w:marTop w:val="0"/>
      <w:marBottom w:val="0"/>
      <w:divBdr>
        <w:top w:val="none" w:sz="0" w:space="0" w:color="auto"/>
        <w:left w:val="none" w:sz="0" w:space="0" w:color="auto"/>
        <w:bottom w:val="none" w:sz="0" w:space="0" w:color="auto"/>
        <w:right w:val="none" w:sz="0" w:space="0" w:color="auto"/>
      </w:divBdr>
    </w:div>
    <w:div w:id="38942682">
      <w:bodyDiv w:val="1"/>
      <w:marLeft w:val="0"/>
      <w:marRight w:val="0"/>
      <w:marTop w:val="0"/>
      <w:marBottom w:val="0"/>
      <w:divBdr>
        <w:top w:val="none" w:sz="0" w:space="0" w:color="auto"/>
        <w:left w:val="none" w:sz="0" w:space="0" w:color="auto"/>
        <w:bottom w:val="none" w:sz="0" w:space="0" w:color="auto"/>
        <w:right w:val="none" w:sz="0" w:space="0" w:color="auto"/>
      </w:divBdr>
    </w:div>
    <w:div w:id="42599601">
      <w:bodyDiv w:val="1"/>
      <w:marLeft w:val="0"/>
      <w:marRight w:val="0"/>
      <w:marTop w:val="0"/>
      <w:marBottom w:val="0"/>
      <w:divBdr>
        <w:top w:val="none" w:sz="0" w:space="0" w:color="auto"/>
        <w:left w:val="none" w:sz="0" w:space="0" w:color="auto"/>
        <w:bottom w:val="none" w:sz="0" w:space="0" w:color="auto"/>
        <w:right w:val="none" w:sz="0" w:space="0" w:color="auto"/>
      </w:divBdr>
      <w:divsChild>
        <w:div w:id="1012759020">
          <w:marLeft w:val="0"/>
          <w:marRight w:val="0"/>
          <w:marTop w:val="0"/>
          <w:marBottom w:val="0"/>
          <w:divBdr>
            <w:top w:val="none" w:sz="0" w:space="0" w:color="auto"/>
            <w:left w:val="none" w:sz="0" w:space="0" w:color="auto"/>
            <w:bottom w:val="none" w:sz="0" w:space="0" w:color="auto"/>
            <w:right w:val="none" w:sz="0" w:space="0" w:color="auto"/>
          </w:divBdr>
          <w:divsChild>
            <w:div w:id="10730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4174">
      <w:bodyDiv w:val="1"/>
      <w:marLeft w:val="0"/>
      <w:marRight w:val="0"/>
      <w:marTop w:val="0"/>
      <w:marBottom w:val="0"/>
      <w:divBdr>
        <w:top w:val="none" w:sz="0" w:space="0" w:color="auto"/>
        <w:left w:val="none" w:sz="0" w:space="0" w:color="auto"/>
        <w:bottom w:val="none" w:sz="0" w:space="0" w:color="auto"/>
        <w:right w:val="none" w:sz="0" w:space="0" w:color="auto"/>
      </w:divBdr>
    </w:div>
    <w:div w:id="60567605">
      <w:bodyDiv w:val="1"/>
      <w:marLeft w:val="0"/>
      <w:marRight w:val="0"/>
      <w:marTop w:val="0"/>
      <w:marBottom w:val="0"/>
      <w:divBdr>
        <w:top w:val="none" w:sz="0" w:space="0" w:color="auto"/>
        <w:left w:val="none" w:sz="0" w:space="0" w:color="auto"/>
        <w:bottom w:val="none" w:sz="0" w:space="0" w:color="auto"/>
        <w:right w:val="none" w:sz="0" w:space="0" w:color="auto"/>
      </w:divBdr>
    </w:div>
    <w:div w:id="91248639">
      <w:bodyDiv w:val="1"/>
      <w:marLeft w:val="0"/>
      <w:marRight w:val="0"/>
      <w:marTop w:val="0"/>
      <w:marBottom w:val="0"/>
      <w:divBdr>
        <w:top w:val="none" w:sz="0" w:space="0" w:color="auto"/>
        <w:left w:val="none" w:sz="0" w:space="0" w:color="auto"/>
        <w:bottom w:val="none" w:sz="0" w:space="0" w:color="auto"/>
        <w:right w:val="none" w:sz="0" w:space="0" w:color="auto"/>
      </w:divBdr>
    </w:div>
    <w:div w:id="100951350">
      <w:bodyDiv w:val="1"/>
      <w:marLeft w:val="0"/>
      <w:marRight w:val="0"/>
      <w:marTop w:val="0"/>
      <w:marBottom w:val="0"/>
      <w:divBdr>
        <w:top w:val="none" w:sz="0" w:space="0" w:color="auto"/>
        <w:left w:val="none" w:sz="0" w:space="0" w:color="auto"/>
        <w:bottom w:val="none" w:sz="0" w:space="0" w:color="auto"/>
        <w:right w:val="none" w:sz="0" w:space="0" w:color="auto"/>
      </w:divBdr>
    </w:div>
    <w:div w:id="109784910">
      <w:bodyDiv w:val="1"/>
      <w:marLeft w:val="0"/>
      <w:marRight w:val="0"/>
      <w:marTop w:val="0"/>
      <w:marBottom w:val="0"/>
      <w:divBdr>
        <w:top w:val="none" w:sz="0" w:space="0" w:color="auto"/>
        <w:left w:val="none" w:sz="0" w:space="0" w:color="auto"/>
        <w:bottom w:val="none" w:sz="0" w:space="0" w:color="auto"/>
        <w:right w:val="none" w:sz="0" w:space="0" w:color="auto"/>
      </w:divBdr>
    </w:div>
    <w:div w:id="110442896">
      <w:bodyDiv w:val="1"/>
      <w:marLeft w:val="0"/>
      <w:marRight w:val="0"/>
      <w:marTop w:val="0"/>
      <w:marBottom w:val="0"/>
      <w:divBdr>
        <w:top w:val="none" w:sz="0" w:space="0" w:color="auto"/>
        <w:left w:val="none" w:sz="0" w:space="0" w:color="auto"/>
        <w:bottom w:val="none" w:sz="0" w:space="0" w:color="auto"/>
        <w:right w:val="none" w:sz="0" w:space="0" w:color="auto"/>
      </w:divBdr>
    </w:div>
    <w:div w:id="112024760">
      <w:bodyDiv w:val="1"/>
      <w:marLeft w:val="0"/>
      <w:marRight w:val="0"/>
      <w:marTop w:val="0"/>
      <w:marBottom w:val="0"/>
      <w:divBdr>
        <w:top w:val="none" w:sz="0" w:space="0" w:color="auto"/>
        <w:left w:val="none" w:sz="0" w:space="0" w:color="auto"/>
        <w:bottom w:val="none" w:sz="0" w:space="0" w:color="auto"/>
        <w:right w:val="none" w:sz="0" w:space="0" w:color="auto"/>
      </w:divBdr>
    </w:div>
    <w:div w:id="126944595">
      <w:bodyDiv w:val="1"/>
      <w:marLeft w:val="0"/>
      <w:marRight w:val="0"/>
      <w:marTop w:val="0"/>
      <w:marBottom w:val="0"/>
      <w:divBdr>
        <w:top w:val="none" w:sz="0" w:space="0" w:color="auto"/>
        <w:left w:val="none" w:sz="0" w:space="0" w:color="auto"/>
        <w:bottom w:val="none" w:sz="0" w:space="0" w:color="auto"/>
        <w:right w:val="none" w:sz="0" w:space="0" w:color="auto"/>
      </w:divBdr>
    </w:div>
    <w:div w:id="130177058">
      <w:bodyDiv w:val="1"/>
      <w:marLeft w:val="0"/>
      <w:marRight w:val="0"/>
      <w:marTop w:val="0"/>
      <w:marBottom w:val="0"/>
      <w:divBdr>
        <w:top w:val="none" w:sz="0" w:space="0" w:color="auto"/>
        <w:left w:val="none" w:sz="0" w:space="0" w:color="auto"/>
        <w:bottom w:val="none" w:sz="0" w:space="0" w:color="auto"/>
        <w:right w:val="none" w:sz="0" w:space="0" w:color="auto"/>
      </w:divBdr>
    </w:div>
    <w:div w:id="131559936">
      <w:bodyDiv w:val="1"/>
      <w:marLeft w:val="0"/>
      <w:marRight w:val="0"/>
      <w:marTop w:val="0"/>
      <w:marBottom w:val="0"/>
      <w:divBdr>
        <w:top w:val="none" w:sz="0" w:space="0" w:color="auto"/>
        <w:left w:val="none" w:sz="0" w:space="0" w:color="auto"/>
        <w:bottom w:val="none" w:sz="0" w:space="0" w:color="auto"/>
        <w:right w:val="none" w:sz="0" w:space="0" w:color="auto"/>
      </w:divBdr>
    </w:div>
    <w:div w:id="133956325">
      <w:bodyDiv w:val="1"/>
      <w:marLeft w:val="0"/>
      <w:marRight w:val="0"/>
      <w:marTop w:val="0"/>
      <w:marBottom w:val="0"/>
      <w:divBdr>
        <w:top w:val="none" w:sz="0" w:space="0" w:color="auto"/>
        <w:left w:val="none" w:sz="0" w:space="0" w:color="auto"/>
        <w:bottom w:val="none" w:sz="0" w:space="0" w:color="auto"/>
        <w:right w:val="none" w:sz="0" w:space="0" w:color="auto"/>
      </w:divBdr>
    </w:div>
    <w:div w:id="141435874">
      <w:bodyDiv w:val="1"/>
      <w:marLeft w:val="0"/>
      <w:marRight w:val="0"/>
      <w:marTop w:val="0"/>
      <w:marBottom w:val="0"/>
      <w:divBdr>
        <w:top w:val="none" w:sz="0" w:space="0" w:color="auto"/>
        <w:left w:val="none" w:sz="0" w:space="0" w:color="auto"/>
        <w:bottom w:val="none" w:sz="0" w:space="0" w:color="auto"/>
        <w:right w:val="none" w:sz="0" w:space="0" w:color="auto"/>
      </w:divBdr>
    </w:div>
    <w:div w:id="153034240">
      <w:bodyDiv w:val="1"/>
      <w:marLeft w:val="0"/>
      <w:marRight w:val="0"/>
      <w:marTop w:val="0"/>
      <w:marBottom w:val="0"/>
      <w:divBdr>
        <w:top w:val="none" w:sz="0" w:space="0" w:color="auto"/>
        <w:left w:val="none" w:sz="0" w:space="0" w:color="auto"/>
        <w:bottom w:val="none" w:sz="0" w:space="0" w:color="auto"/>
        <w:right w:val="none" w:sz="0" w:space="0" w:color="auto"/>
      </w:divBdr>
    </w:div>
    <w:div w:id="163980029">
      <w:bodyDiv w:val="1"/>
      <w:marLeft w:val="0"/>
      <w:marRight w:val="0"/>
      <w:marTop w:val="0"/>
      <w:marBottom w:val="0"/>
      <w:divBdr>
        <w:top w:val="none" w:sz="0" w:space="0" w:color="auto"/>
        <w:left w:val="none" w:sz="0" w:space="0" w:color="auto"/>
        <w:bottom w:val="none" w:sz="0" w:space="0" w:color="auto"/>
        <w:right w:val="none" w:sz="0" w:space="0" w:color="auto"/>
      </w:divBdr>
    </w:div>
    <w:div w:id="179047294">
      <w:bodyDiv w:val="1"/>
      <w:marLeft w:val="0"/>
      <w:marRight w:val="0"/>
      <w:marTop w:val="0"/>
      <w:marBottom w:val="0"/>
      <w:divBdr>
        <w:top w:val="none" w:sz="0" w:space="0" w:color="auto"/>
        <w:left w:val="none" w:sz="0" w:space="0" w:color="auto"/>
        <w:bottom w:val="none" w:sz="0" w:space="0" w:color="auto"/>
        <w:right w:val="none" w:sz="0" w:space="0" w:color="auto"/>
      </w:divBdr>
    </w:div>
    <w:div w:id="192958043">
      <w:bodyDiv w:val="1"/>
      <w:marLeft w:val="0"/>
      <w:marRight w:val="0"/>
      <w:marTop w:val="0"/>
      <w:marBottom w:val="0"/>
      <w:divBdr>
        <w:top w:val="none" w:sz="0" w:space="0" w:color="auto"/>
        <w:left w:val="none" w:sz="0" w:space="0" w:color="auto"/>
        <w:bottom w:val="none" w:sz="0" w:space="0" w:color="auto"/>
        <w:right w:val="none" w:sz="0" w:space="0" w:color="auto"/>
      </w:divBdr>
    </w:div>
    <w:div w:id="201021498">
      <w:bodyDiv w:val="1"/>
      <w:marLeft w:val="0"/>
      <w:marRight w:val="0"/>
      <w:marTop w:val="0"/>
      <w:marBottom w:val="0"/>
      <w:divBdr>
        <w:top w:val="none" w:sz="0" w:space="0" w:color="auto"/>
        <w:left w:val="none" w:sz="0" w:space="0" w:color="auto"/>
        <w:bottom w:val="none" w:sz="0" w:space="0" w:color="auto"/>
        <w:right w:val="none" w:sz="0" w:space="0" w:color="auto"/>
      </w:divBdr>
    </w:div>
    <w:div w:id="203949212">
      <w:bodyDiv w:val="1"/>
      <w:marLeft w:val="0"/>
      <w:marRight w:val="0"/>
      <w:marTop w:val="0"/>
      <w:marBottom w:val="0"/>
      <w:divBdr>
        <w:top w:val="none" w:sz="0" w:space="0" w:color="auto"/>
        <w:left w:val="none" w:sz="0" w:space="0" w:color="auto"/>
        <w:bottom w:val="none" w:sz="0" w:space="0" w:color="auto"/>
        <w:right w:val="none" w:sz="0" w:space="0" w:color="auto"/>
      </w:divBdr>
    </w:div>
    <w:div w:id="218369581">
      <w:bodyDiv w:val="1"/>
      <w:marLeft w:val="0"/>
      <w:marRight w:val="0"/>
      <w:marTop w:val="0"/>
      <w:marBottom w:val="0"/>
      <w:divBdr>
        <w:top w:val="none" w:sz="0" w:space="0" w:color="auto"/>
        <w:left w:val="none" w:sz="0" w:space="0" w:color="auto"/>
        <w:bottom w:val="none" w:sz="0" w:space="0" w:color="auto"/>
        <w:right w:val="none" w:sz="0" w:space="0" w:color="auto"/>
      </w:divBdr>
    </w:div>
    <w:div w:id="221672911">
      <w:bodyDiv w:val="1"/>
      <w:marLeft w:val="0"/>
      <w:marRight w:val="0"/>
      <w:marTop w:val="0"/>
      <w:marBottom w:val="0"/>
      <w:divBdr>
        <w:top w:val="none" w:sz="0" w:space="0" w:color="auto"/>
        <w:left w:val="none" w:sz="0" w:space="0" w:color="auto"/>
        <w:bottom w:val="none" w:sz="0" w:space="0" w:color="auto"/>
        <w:right w:val="none" w:sz="0" w:space="0" w:color="auto"/>
      </w:divBdr>
    </w:div>
    <w:div w:id="228660046">
      <w:bodyDiv w:val="1"/>
      <w:marLeft w:val="0"/>
      <w:marRight w:val="0"/>
      <w:marTop w:val="0"/>
      <w:marBottom w:val="0"/>
      <w:divBdr>
        <w:top w:val="none" w:sz="0" w:space="0" w:color="auto"/>
        <w:left w:val="none" w:sz="0" w:space="0" w:color="auto"/>
        <w:bottom w:val="none" w:sz="0" w:space="0" w:color="auto"/>
        <w:right w:val="none" w:sz="0" w:space="0" w:color="auto"/>
      </w:divBdr>
    </w:div>
    <w:div w:id="292952699">
      <w:bodyDiv w:val="1"/>
      <w:marLeft w:val="0"/>
      <w:marRight w:val="0"/>
      <w:marTop w:val="0"/>
      <w:marBottom w:val="0"/>
      <w:divBdr>
        <w:top w:val="none" w:sz="0" w:space="0" w:color="auto"/>
        <w:left w:val="none" w:sz="0" w:space="0" w:color="auto"/>
        <w:bottom w:val="none" w:sz="0" w:space="0" w:color="auto"/>
        <w:right w:val="none" w:sz="0" w:space="0" w:color="auto"/>
      </w:divBdr>
    </w:div>
    <w:div w:id="297416836">
      <w:bodyDiv w:val="1"/>
      <w:marLeft w:val="0"/>
      <w:marRight w:val="0"/>
      <w:marTop w:val="0"/>
      <w:marBottom w:val="0"/>
      <w:divBdr>
        <w:top w:val="none" w:sz="0" w:space="0" w:color="auto"/>
        <w:left w:val="none" w:sz="0" w:space="0" w:color="auto"/>
        <w:bottom w:val="none" w:sz="0" w:space="0" w:color="auto"/>
        <w:right w:val="none" w:sz="0" w:space="0" w:color="auto"/>
      </w:divBdr>
    </w:div>
    <w:div w:id="307437730">
      <w:bodyDiv w:val="1"/>
      <w:marLeft w:val="0"/>
      <w:marRight w:val="0"/>
      <w:marTop w:val="0"/>
      <w:marBottom w:val="0"/>
      <w:divBdr>
        <w:top w:val="none" w:sz="0" w:space="0" w:color="auto"/>
        <w:left w:val="none" w:sz="0" w:space="0" w:color="auto"/>
        <w:bottom w:val="none" w:sz="0" w:space="0" w:color="auto"/>
        <w:right w:val="none" w:sz="0" w:space="0" w:color="auto"/>
      </w:divBdr>
    </w:div>
    <w:div w:id="314263783">
      <w:bodyDiv w:val="1"/>
      <w:marLeft w:val="0"/>
      <w:marRight w:val="0"/>
      <w:marTop w:val="0"/>
      <w:marBottom w:val="0"/>
      <w:divBdr>
        <w:top w:val="none" w:sz="0" w:space="0" w:color="auto"/>
        <w:left w:val="none" w:sz="0" w:space="0" w:color="auto"/>
        <w:bottom w:val="none" w:sz="0" w:space="0" w:color="auto"/>
        <w:right w:val="none" w:sz="0" w:space="0" w:color="auto"/>
      </w:divBdr>
    </w:div>
    <w:div w:id="314574955">
      <w:bodyDiv w:val="1"/>
      <w:marLeft w:val="0"/>
      <w:marRight w:val="0"/>
      <w:marTop w:val="0"/>
      <w:marBottom w:val="0"/>
      <w:divBdr>
        <w:top w:val="none" w:sz="0" w:space="0" w:color="auto"/>
        <w:left w:val="none" w:sz="0" w:space="0" w:color="auto"/>
        <w:bottom w:val="none" w:sz="0" w:space="0" w:color="auto"/>
        <w:right w:val="none" w:sz="0" w:space="0" w:color="auto"/>
      </w:divBdr>
    </w:div>
    <w:div w:id="318580252">
      <w:bodyDiv w:val="1"/>
      <w:marLeft w:val="0"/>
      <w:marRight w:val="0"/>
      <w:marTop w:val="0"/>
      <w:marBottom w:val="0"/>
      <w:divBdr>
        <w:top w:val="none" w:sz="0" w:space="0" w:color="auto"/>
        <w:left w:val="none" w:sz="0" w:space="0" w:color="auto"/>
        <w:bottom w:val="none" w:sz="0" w:space="0" w:color="auto"/>
        <w:right w:val="none" w:sz="0" w:space="0" w:color="auto"/>
      </w:divBdr>
    </w:div>
    <w:div w:id="325406384">
      <w:bodyDiv w:val="1"/>
      <w:marLeft w:val="0"/>
      <w:marRight w:val="0"/>
      <w:marTop w:val="0"/>
      <w:marBottom w:val="0"/>
      <w:divBdr>
        <w:top w:val="none" w:sz="0" w:space="0" w:color="auto"/>
        <w:left w:val="none" w:sz="0" w:space="0" w:color="auto"/>
        <w:bottom w:val="none" w:sz="0" w:space="0" w:color="auto"/>
        <w:right w:val="none" w:sz="0" w:space="0" w:color="auto"/>
      </w:divBdr>
    </w:div>
    <w:div w:id="357857363">
      <w:bodyDiv w:val="1"/>
      <w:marLeft w:val="0"/>
      <w:marRight w:val="0"/>
      <w:marTop w:val="0"/>
      <w:marBottom w:val="0"/>
      <w:divBdr>
        <w:top w:val="none" w:sz="0" w:space="0" w:color="auto"/>
        <w:left w:val="none" w:sz="0" w:space="0" w:color="auto"/>
        <w:bottom w:val="none" w:sz="0" w:space="0" w:color="auto"/>
        <w:right w:val="none" w:sz="0" w:space="0" w:color="auto"/>
      </w:divBdr>
    </w:div>
    <w:div w:id="361709197">
      <w:bodyDiv w:val="1"/>
      <w:marLeft w:val="0"/>
      <w:marRight w:val="0"/>
      <w:marTop w:val="0"/>
      <w:marBottom w:val="0"/>
      <w:divBdr>
        <w:top w:val="none" w:sz="0" w:space="0" w:color="auto"/>
        <w:left w:val="none" w:sz="0" w:space="0" w:color="auto"/>
        <w:bottom w:val="none" w:sz="0" w:space="0" w:color="auto"/>
        <w:right w:val="none" w:sz="0" w:space="0" w:color="auto"/>
      </w:divBdr>
    </w:div>
    <w:div w:id="362170950">
      <w:bodyDiv w:val="1"/>
      <w:marLeft w:val="0"/>
      <w:marRight w:val="0"/>
      <w:marTop w:val="0"/>
      <w:marBottom w:val="0"/>
      <w:divBdr>
        <w:top w:val="none" w:sz="0" w:space="0" w:color="auto"/>
        <w:left w:val="none" w:sz="0" w:space="0" w:color="auto"/>
        <w:bottom w:val="none" w:sz="0" w:space="0" w:color="auto"/>
        <w:right w:val="none" w:sz="0" w:space="0" w:color="auto"/>
      </w:divBdr>
    </w:div>
    <w:div w:id="366877608">
      <w:bodyDiv w:val="1"/>
      <w:marLeft w:val="0"/>
      <w:marRight w:val="0"/>
      <w:marTop w:val="0"/>
      <w:marBottom w:val="0"/>
      <w:divBdr>
        <w:top w:val="none" w:sz="0" w:space="0" w:color="auto"/>
        <w:left w:val="none" w:sz="0" w:space="0" w:color="auto"/>
        <w:bottom w:val="none" w:sz="0" w:space="0" w:color="auto"/>
        <w:right w:val="none" w:sz="0" w:space="0" w:color="auto"/>
      </w:divBdr>
    </w:div>
    <w:div w:id="372459091">
      <w:bodyDiv w:val="1"/>
      <w:marLeft w:val="0"/>
      <w:marRight w:val="0"/>
      <w:marTop w:val="0"/>
      <w:marBottom w:val="0"/>
      <w:divBdr>
        <w:top w:val="none" w:sz="0" w:space="0" w:color="auto"/>
        <w:left w:val="none" w:sz="0" w:space="0" w:color="auto"/>
        <w:bottom w:val="none" w:sz="0" w:space="0" w:color="auto"/>
        <w:right w:val="none" w:sz="0" w:space="0" w:color="auto"/>
      </w:divBdr>
    </w:div>
    <w:div w:id="388261657">
      <w:bodyDiv w:val="1"/>
      <w:marLeft w:val="0"/>
      <w:marRight w:val="0"/>
      <w:marTop w:val="0"/>
      <w:marBottom w:val="0"/>
      <w:divBdr>
        <w:top w:val="none" w:sz="0" w:space="0" w:color="auto"/>
        <w:left w:val="none" w:sz="0" w:space="0" w:color="auto"/>
        <w:bottom w:val="none" w:sz="0" w:space="0" w:color="auto"/>
        <w:right w:val="none" w:sz="0" w:space="0" w:color="auto"/>
      </w:divBdr>
    </w:div>
    <w:div w:id="388381276">
      <w:bodyDiv w:val="1"/>
      <w:marLeft w:val="0"/>
      <w:marRight w:val="0"/>
      <w:marTop w:val="0"/>
      <w:marBottom w:val="0"/>
      <w:divBdr>
        <w:top w:val="none" w:sz="0" w:space="0" w:color="auto"/>
        <w:left w:val="none" w:sz="0" w:space="0" w:color="auto"/>
        <w:bottom w:val="none" w:sz="0" w:space="0" w:color="auto"/>
        <w:right w:val="none" w:sz="0" w:space="0" w:color="auto"/>
      </w:divBdr>
    </w:div>
    <w:div w:id="394396758">
      <w:bodyDiv w:val="1"/>
      <w:marLeft w:val="0"/>
      <w:marRight w:val="0"/>
      <w:marTop w:val="0"/>
      <w:marBottom w:val="0"/>
      <w:divBdr>
        <w:top w:val="none" w:sz="0" w:space="0" w:color="auto"/>
        <w:left w:val="none" w:sz="0" w:space="0" w:color="auto"/>
        <w:bottom w:val="none" w:sz="0" w:space="0" w:color="auto"/>
        <w:right w:val="none" w:sz="0" w:space="0" w:color="auto"/>
      </w:divBdr>
    </w:div>
    <w:div w:id="410274452">
      <w:bodyDiv w:val="1"/>
      <w:marLeft w:val="0"/>
      <w:marRight w:val="0"/>
      <w:marTop w:val="0"/>
      <w:marBottom w:val="0"/>
      <w:divBdr>
        <w:top w:val="none" w:sz="0" w:space="0" w:color="auto"/>
        <w:left w:val="none" w:sz="0" w:space="0" w:color="auto"/>
        <w:bottom w:val="none" w:sz="0" w:space="0" w:color="auto"/>
        <w:right w:val="none" w:sz="0" w:space="0" w:color="auto"/>
      </w:divBdr>
    </w:div>
    <w:div w:id="434834672">
      <w:bodyDiv w:val="1"/>
      <w:marLeft w:val="0"/>
      <w:marRight w:val="0"/>
      <w:marTop w:val="0"/>
      <w:marBottom w:val="0"/>
      <w:divBdr>
        <w:top w:val="none" w:sz="0" w:space="0" w:color="auto"/>
        <w:left w:val="none" w:sz="0" w:space="0" w:color="auto"/>
        <w:bottom w:val="none" w:sz="0" w:space="0" w:color="auto"/>
        <w:right w:val="none" w:sz="0" w:space="0" w:color="auto"/>
      </w:divBdr>
    </w:div>
    <w:div w:id="449402612">
      <w:bodyDiv w:val="1"/>
      <w:marLeft w:val="0"/>
      <w:marRight w:val="0"/>
      <w:marTop w:val="0"/>
      <w:marBottom w:val="0"/>
      <w:divBdr>
        <w:top w:val="none" w:sz="0" w:space="0" w:color="auto"/>
        <w:left w:val="none" w:sz="0" w:space="0" w:color="auto"/>
        <w:bottom w:val="none" w:sz="0" w:space="0" w:color="auto"/>
        <w:right w:val="none" w:sz="0" w:space="0" w:color="auto"/>
      </w:divBdr>
    </w:div>
    <w:div w:id="451483725">
      <w:bodyDiv w:val="1"/>
      <w:marLeft w:val="0"/>
      <w:marRight w:val="0"/>
      <w:marTop w:val="0"/>
      <w:marBottom w:val="0"/>
      <w:divBdr>
        <w:top w:val="none" w:sz="0" w:space="0" w:color="auto"/>
        <w:left w:val="none" w:sz="0" w:space="0" w:color="auto"/>
        <w:bottom w:val="none" w:sz="0" w:space="0" w:color="auto"/>
        <w:right w:val="none" w:sz="0" w:space="0" w:color="auto"/>
      </w:divBdr>
    </w:div>
    <w:div w:id="457769377">
      <w:bodyDiv w:val="1"/>
      <w:marLeft w:val="0"/>
      <w:marRight w:val="0"/>
      <w:marTop w:val="0"/>
      <w:marBottom w:val="0"/>
      <w:divBdr>
        <w:top w:val="none" w:sz="0" w:space="0" w:color="auto"/>
        <w:left w:val="none" w:sz="0" w:space="0" w:color="auto"/>
        <w:bottom w:val="none" w:sz="0" w:space="0" w:color="auto"/>
        <w:right w:val="none" w:sz="0" w:space="0" w:color="auto"/>
      </w:divBdr>
    </w:div>
    <w:div w:id="458298965">
      <w:bodyDiv w:val="1"/>
      <w:marLeft w:val="0"/>
      <w:marRight w:val="0"/>
      <w:marTop w:val="0"/>
      <w:marBottom w:val="0"/>
      <w:divBdr>
        <w:top w:val="none" w:sz="0" w:space="0" w:color="auto"/>
        <w:left w:val="none" w:sz="0" w:space="0" w:color="auto"/>
        <w:bottom w:val="none" w:sz="0" w:space="0" w:color="auto"/>
        <w:right w:val="none" w:sz="0" w:space="0" w:color="auto"/>
      </w:divBdr>
    </w:div>
    <w:div w:id="474493073">
      <w:bodyDiv w:val="1"/>
      <w:marLeft w:val="0"/>
      <w:marRight w:val="0"/>
      <w:marTop w:val="0"/>
      <w:marBottom w:val="0"/>
      <w:divBdr>
        <w:top w:val="none" w:sz="0" w:space="0" w:color="auto"/>
        <w:left w:val="none" w:sz="0" w:space="0" w:color="auto"/>
        <w:bottom w:val="none" w:sz="0" w:space="0" w:color="auto"/>
        <w:right w:val="none" w:sz="0" w:space="0" w:color="auto"/>
      </w:divBdr>
    </w:div>
    <w:div w:id="475414920">
      <w:bodyDiv w:val="1"/>
      <w:marLeft w:val="0"/>
      <w:marRight w:val="0"/>
      <w:marTop w:val="0"/>
      <w:marBottom w:val="0"/>
      <w:divBdr>
        <w:top w:val="none" w:sz="0" w:space="0" w:color="auto"/>
        <w:left w:val="none" w:sz="0" w:space="0" w:color="auto"/>
        <w:bottom w:val="none" w:sz="0" w:space="0" w:color="auto"/>
        <w:right w:val="none" w:sz="0" w:space="0" w:color="auto"/>
      </w:divBdr>
    </w:div>
    <w:div w:id="483668943">
      <w:bodyDiv w:val="1"/>
      <w:marLeft w:val="0"/>
      <w:marRight w:val="0"/>
      <w:marTop w:val="0"/>
      <w:marBottom w:val="0"/>
      <w:divBdr>
        <w:top w:val="none" w:sz="0" w:space="0" w:color="auto"/>
        <w:left w:val="none" w:sz="0" w:space="0" w:color="auto"/>
        <w:bottom w:val="none" w:sz="0" w:space="0" w:color="auto"/>
        <w:right w:val="none" w:sz="0" w:space="0" w:color="auto"/>
      </w:divBdr>
    </w:div>
    <w:div w:id="489293033">
      <w:bodyDiv w:val="1"/>
      <w:marLeft w:val="0"/>
      <w:marRight w:val="0"/>
      <w:marTop w:val="0"/>
      <w:marBottom w:val="0"/>
      <w:divBdr>
        <w:top w:val="none" w:sz="0" w:space="0" w:color="auto"/>
        <w:left w:val="none" w:sz="0" w:space="0" w:color="auto"/>
        <w:bottom w:val="none" w:sz="0" w:space="0" w:color="auto"/>
        <w:right w:val="none" w:sz="0" w:space="0" w:color="auto"/>
      </w:divBdr>
    </w:div>
    <w:div w:id="505631414">
      <w:bodyDiv w:val="1"/>
      <w:marLeft w:val="0"/>
      <w:marRight w:val="0"/>
      <w:marTop w:val="0"/>
      <w:marBottom w:val="0"/>
      <w:divBdr>
        <w:top w:val="none" w:sz="0" w:space="0" w:color="auto"/>
        <w:left w:val="none" w:sz="0" w:space="0" w:color="auto"/>
        <w:bottom w:val="none" w:sz="0" w:space="0" w:color="auto"/>
        <w:right w:val="none" w:sz="0" w:space="0" w:color="auto"/>
      </w:divBdr>
    </w:div>
    <w:div w:id="515967919">
      <w:bodyDiv w:val="1"/>
      <w:marLeft w:val="0"/>
      <w:marRight w:val="0"/>
      <w:marTop w:val="0"/>
      <w:marBottom w:val="0"/>
      <w:divBdr>
        <w:top w:val="none" w:sz="0" w:space="0" w:color="auto"/>
        <w:left w:val="none" w:sz="0" w:space="0" w:color="auto"/>
        <w:bottom w:val="none" w:sz="0" w:space="0" w:color="auto"/>
        <w:right w:val="none" w:sz="0" w:space="0" w:color="auto"/>
      </w:divBdr>
    </w:div>
    <w:div w:id="544566711">
      <w:bodyDiv w:val="1"/>
      <w:marLeft w:val="0"/>
      <w:marRight w:val="0"/>
      <w:marTop w:val="0"/>
      <w:marBottom w:val="0"/>
      <w:divBdr>
        <w:top w:val="none" w:sz="0" w:space="0" w:color="auto"/>
        <w:left w:val="none" w:sz="0" w:space="0" w:color="auto"/>
        <w:bottom w:val="none" w:sz="0" w:space="0" w:color="auto"/>
        <w:right w:val="none" w:sz="0" w:space="0" w:color="auto"/>
      </w:divBdr>
    </w:div>
    <w:div w:id="544606465">
      <w:bodyDiv w:val="1"/>
      <w:marLeft w:val="0"/>
      <w:marRight w:val="0"/>
      <w:marTop w:val="0"/>
      <w:marBottom w:val="0"/>
      <w:divBdr>
        <w:top w:val="none" w:sz="0" w:space="0" w:color="auto"/>
        <w:left w:val="none" w:sz="0" w:space="0" w:color="auto"/>
        <w:bottom w:val="none" w:sz="0" w:space="0" w:color="auto"/>
        <w:right w:val="none" w:sz="0" w:space="0" w:color="auto"/>
      </w:divBdr>
    </w:div>
    <w:div w:id="552696675">
      <w:bodyDiv w:val="1"/>
      <w:marLeft w:val="0"/>
      <w:marRight w:val="0"/>
      <w:marTop w:val="0"/>
      <w:marBottom w:val="0"/>
      <w:divBdr>
        <w:top w:val="none" w:sz="0" w:space="0" w:color="auto"/>
        <w:left w:val="none" w:sz="0" w:space="0" w:color="auto"/>
        <w:bottom w:val="none" w:sz="0" w:space="0" w:color="auto"/>
        <w:right w:val="none" w:sz="0" w:space="0" w:color="auto"/>
      </w:divBdr>
    </w:div>
    <w:div w:id="557789872">
      <w:bodyDiv w:val="1"/>
      <w:marLeft w:val="0"/>
      <w:marRight w:val="0"/>
      <w:marTop w:val="0"/>
      <w:marBottom w:val="0"/>
      <w:divBdr>
        <w:top w:val="none" w:sz="0" w:space="0" w:color="auto"/>
        <w:left w:val="none" w:sz="0" w:space="0" w:color="auto"/>
        <w:bottom w:val="none" w:sz="0" w:space="0" w:color="auto"/>
        <w:right w:val="none" w:sz="0" w:space="0" w:color="auto"/>
      </w:divBdr>
    </w:div>
    <w:div w:id="565184259">
      <w:bodyDiv w:val="1"/>
      <w:marLeft w:val="0"/>
      <w:marRight w:val="0"/>
      <w:marTop w:val="0"/>
      <w:marBottom w:val="0"/>
      <w:divBdr>
        <w:top w:val="none" w:sz="0" w:space="0" w:color="auto"/>
        <w:left w:val="none" w:sz="0" w:space="0" w:color="auto"/>
        <w:bottom w:val="none" w:sz="0" w:space="0" w:color="auto"/>
        <w:right w:val="none" w:sz="0" w:space="0" w:color="auto"/>
      </w:divBdr>
    </w:div>
    <w:div w:id="582035048">
      <w:bodyDiv w:val="1"/>
      <w:marLeft w:val="0"/>
      <w:marRight w:val="0"/>
      <w:marTop w:val="0"/>
      <w:marBottom w:val="0"/>
      <w:divBdr>
        <w:top w:val="none" w:sz="0" w:space="0" w:color="auto"/>
        <w:left w:val="none" w:sz="0" w:space="0" w:color="auto"/>
        <w:bottom w:val="none" w:sz="0" w:space="0" w:color="auto"/>
        <w:right w:val="none" w:sz="0" w:space="0" w:color="auto"/>
      </w:divBdr>
    </w:div>
    <w:div w:id="597100973">
      <w:bodyDiv w:val="1"/>
      <w:marLeft w:val="0"/>
      <w:marRight w:val="0"/>
      <w:marTop w:val="0"/>
      <w:marBottom w:val="0"/>
      <w:divBdr>
        <w:top w:val="none" w:sz="0" w:space="0" w:color="auto"/>
        <w:left w:val="none" w:sz="0" w:space="0" w:color="auto"/>
        <w:bottom w:val="none" w:sz="0" w:space="0" w:color="auto"/>
        <w:right w:val="none" w:sz="0" w:space="0" w:color="auto"/>
      </w:divBdr>
    </w:div>
    <w:div w:id="599065405">
      <w:bodyDiv w:val="1"/>
      <w:marLeft w:val="0"/>
      <w:marRight w:val="0"/>
      <w:marTop w:val="0"/>
      <w:marBottom w:val="0"/>
      <w:divBdr>
        <w:top w:val="none" w:sz="0" w:space="0" w:color="auto"/>
        <w:left w:val="none" w:sz="0" w:space="0" w:color="auto"/>
        <w:bottom w:val="none" w:sz="0" w:space="0" w:color="auto"/>
        <w:right w:val="none" w:sz="0" w:space="0" w:color="auto"/>
      </w:divBdr>
    </w:div>
    <w:div w:id="612712002">
      <w:bodyDiv w:val="1"/>
      <w:marLeft w:val="0"/>
      <w:marRight w:val="0"/>
      <w:marTop w:val="0"/>
      <w:marBottom w:val="0"/>
      <w:divBdr>
        <w:top w:val="none" w:sz="0" w:space="0" w:color="auto"/>
        <w:left w:val="none" w:sz="0" w:space="0" w:color="auto"/>
        <w:bottom w:val="none" w:sz="0" w:space="0" w:color="auto"/>
        <w:right w:val="none" w:sz="0" w:space="0" w:color="auto"/>
      </w:divBdr>
    </w:div>
    <w:div w:id="623316017">
      <w:bodyDiv w:val="1"/>
      <w:marLeft w:val="0"/>
      <w:marRight w:val="0"/>
      <w:marTop w:val="0"/>
      <w:marBottom w:val="0"/>
      <w:divBdr>
        <w:top w:val="none" w:sz="0" w:space="0" w:color="auto"/>
        <w:left w:val="none" w:sz="0" w:space="0" w:color="auto"/>
        <w:bottom w:val="none" w:sz="0" w:space="0" w:color="auto"/>
        <w:right w:val="none" w:sz="0" w:space="0" w:color="auto"/>
      </w:divBdr>
    </w:div>
    <w:div w:id="623854295">
      <w:bodyDiv w:val="1"/>
      <w:marLeft w:val="0"/>
      <w:marRight w:val="0"/>
      <w:marTop w:val="0"/>
      <w:marBottom w:val="0"/>
      <w:divBdr>
        <w:top w:val="none" w:sz="0" w:space="0" w:color="auto"/>
        <w:left w:val="none" w:sz="0" w:space="0" w:color="auto"/>
        <w:bottom w:val="none" w:sz="0" w:space="0" w:color="auto"/>
        <w:right w:val="none" w:sz="0" w:space="0" w:color="auto"/>
      </w:divBdr>
    </w:div>
    <w:div w:id="630327061">
      <w:bodyDiv w:val="1"/>
      <w:marLeft w:val="0"/>
      <w:marRight w:val="0"/>
      <w:marTop w:val="0"/>
      <w:marBottom w:val="0"/>
      <w:divBdr>
        <w:top w:val="none" w:sz="0" w:space="0" w:color="auto"/>
        <w:left w:val="none" w:sz="0" w:space="0" w:color="auto"/>
        <w:bottom w:val="none" w:sz="0" w:space="0" w:color="auto"/>
        <w:right w:val="none" w:sz="0" w:space="0" w:color="auto"/>
      </w:divBdr>
    </w:div>
    <w:div w:id="645477869">
      <w:bodyDiv w:val="1"/>
      <w:marLeft w:val="0"/>
      <w:marRight w:val="0"/>
      <w:marTop w:val="0"/>
      <w:marBottom w:val="0"/>
      <w:divBdr>
        <w:top w:val="none" w:sz="0" w:space="0" w:color="auto"/>
        <w:left w:val="none" w:sz="0" w:space="0" w:color="auto"/>
        <w:bottom w:val="none" w:sz="0" w:space="0" w:color="auto"/>
        <w:right w:val="none" w:sz="0" w:space="0" w:color="auto"/>
      </w:divBdr>
    </w:div>
    <w:div w:id="676423990">
      <w:bodyDiv w:val="1"/>
      <w:marLeft w:val="0"/>
      <w:marRight w:val="0"/>
      <w:marTop w:val="0"/>
      <w:marBottom w:val="0"/>
      <w:divBdr>
        <w:top w:val="none" w:sz="0" w:space="0" w:color="auto"/>
        <w:left w:val="none" w:sz="0" w:space="0" w:color="auto"/>
        <w:bottom w:val="none" w:sz="0" w:space="0" w:color="auto"/>
        <w:right w:val="none" w:sz="0" w:space="0" w:color="auto"/>
      </w:divBdr>
    </w:div>
    <w:div w:id="692076457">
      <w:bodyDiv w:val="1"/>
      <w:marLeft w:val="0"/>
      <w:marRight w:val="0"/>
      <w:marTop w:val="0"/>
      <w:marBottom w:val="0"/>
      <w:divBdr>
        <w:top w:val="none" w:sz="0" w:space="0" w:color="auto"/>
        <w:left w:val="none" w:sz="0" w:space="0" w:color="auto"/>
        <w:bottom w:val="none" w:sz="0" w:space="0" w:color="auto"/>
        <w:right w:val="none" w:sz="0" w:space="0" w:color="auto"/>
      </w:divBdr>
    </w:div>
    <w:div w:id="692271977">
      <w:bodyDiv w:val="1"/>
      <w:marLeft w:val="0"/>
      <w:marRight w:val="0"/>
      <w:marTop w:val="0"/>
      <w:marBottom w:val="0"/>
      <w:divBdr>
        <w:top w:val="none" w:sz="0" w:space="0" w:color="auto"/>
        <w:left w:val="none" w:sz="0" w:space="0" w:color="auto"/>
        <w:bottom w:val="none" w:sz="0" w:space="0" w:color="auto"/>
        <w:right w:val="none" w:sz="0" w:space="0" w:color="auto"/>
      </w:divBdr>
    </w:div>
    <w:div w:id="722943982">
      <w:bodyDiv w:val="1"/>
      <w:marLeft w:val="0"/>
      <w:marRight w:val="0"/>
      <w:marTop w:val="0"/>
      <w:marBottom w:val="0"/>
      <w:divBdr>
        <w:top w:val="none" w:sz="0" w:space="0" w:color="auto"/>
        <w:left w:val="none" w:sz="0" w:space="0" w:color="auto"/>
        <w:bottom w:val="none" w:sz="0" w:space="0" w:color="auto"/>
        <w:right w:val="none" w:sz="0" w:space="0" w:color="auto"/>
      </w:divBdr>
    </w:div>
    <w:div w:id="723525096">
      <w:bodyDiv w:val="1"/>
      <w:marLeft w:val="0"/>
      <w:marRight w:val="0"/>
      <w:marTop w:val="0"/>
      <w:marBottom w:val="0"/>
      <w:divBdr>
        <w:top w:val="none" w:sz="0" w:space="0" w:color="auto"/>
        <w:left w:val="none" w:sz="0" w:space="0" w:color="auto"/>
        <w:bottom w:val="none" w:sz="0" w:space="0" w:color="auto"/>
        <w:right w:val="none" w:sz="0" w:space="0" w:color="auto"/>
      </w:divBdr>
    </w:div>
    <w:div w:id="724714990">
      <w:bodyDiv w:val="1"/>
      <w:marLeft w:val="0"/>
      <w:marRight w:val="0"/>
      <w:marTop w:val="0"/>
      <w:marBottom w:val="0"/>
      <w:divBdr>
        <w:top w:val="none" w:sz="0" w:space="0" w:color="auto"/>
        <w:left w:val="none" w:sz="0" w:space="0" w:color="auto"/>
        <w:bottom w:val="none" w:sz="0" w:space="0" w:color="auto"/>
        <w:right w:val="none" w:sz="0" w:space="0" w:color="auto"/>
      </w:divBdr>
    </w:div>
    <w:div w:id="728191011">
      <w:bodyDiv w:val="1"/>
      <w:marLeft w:val="0"/>
      <w:marRight w:val="0"/>
      <w:marTop w:val="0"/>
      <w:marBottom w:val="0"/>
      <w:divBdr>
        <w:top w:val="none" w:sz="0" w:space="0" w:color="auto"/>
        <w:left w:val="none" w:sz="0" w:space="0" w:color="auto"/>
        <w:bottom w:val="none" w:sz="0" w:space="0" w:color="auto"/>
        <w:right w:val="none" w:sz="0" w:space="0" w:color="auto"/>
      </w:divBdr>
    </w:div>
    <w:div w:id="731119665">
      <w:bodyDiv w:val="1"/>
      <w:marLeft w:val="0"/>
      <w:marRight w:val="0"/>
      <w:marTop w:val="0"/>
      <w:marBottom w:val="0"/>
      <w:divBdr>
        <w:top w:val="none" w:sz="0" w:space="0" w:color="auto"/>
        <w:left w:val="none" w:sz="0" w:space="0" w:color="auto"/>
        <w:bottom w:val="none" w:sz="0" w:space="0" w:color="auto"/>
        <w:right w:val="none" w:sz="0" w:space="0" w:color="auto"/>
      </w:divBdr>
    </w:div>
    <w:div w:id="744962040">
      <w:bodyDiv w:val="1"/>
      <w:marLeft w:val="0"/>
      <w:marRight w:val="0"/>
      <w:marTop w:val="0"/>
      <w:marBottom w:val="0"/>
      <w:divBdr>
        <w:top w:val="none" w:sz="0" w:space="0" w:color="auto"/>
        <w:left w:val="none" w:sz="0" w:space="0" w:color="auto"/>
        <w:bottom w:val="none" w:sz="0" w:space="0" w:color="auto"/>
        <w:right w:val="none" w:sz="0" w:space="0" w:color="auto"/>
      </w:divBdr>
    </w:div>
    <w:div w:id="748116545">
      <w:bodyDiv w:val="1"/>
      <w:marLeft w:val="0"/>
      <w:marRight w:val="0"/>
      <w:marTop w:val="0"/>
      <w:marBottom w:val="0"/>
      <w:divBdr>
        <w:top w:val="none" w:sz="0" w:space="0" w:color="auto"/>
        <w:left w:val="none" w:sz="0" w:space="0" w:color="auto"/>
        <w:bottom w:val="none" w:sz="0" w:space="0" w:color="auto"/>
        <w:right w:val="none" w:sz="0" w:space="0" w:color="auto"/>
      </w:divBdr>
    </w:div>
    <w:div w:id="753210591">
      <w:bodyDiv w:val="1"/>
      <w:marLeft w:val="0"/>
      <w:marRight w:val="0"/>
      <w:marTop w:val="0"/>
      <w:marBottom w:val="0"/>
      <w:divBdr>
        <w:top w:val="none" w:sz="0" w:space="0" w:color="auto"/>
        <w:left w:val="none" w:sz="0" w:space="0" w:color="auto"/>
        <w:bottom w:val="none" w:sz="0" w:space="0" w:color="auto"/>
        <w:right w:val="none" w:sz="0" w:space="0" w:color="auto"/>
      </w:divBdr>
    </w:div>
    <w:div w:id="768426308">
      <w:bodyDiv w:val="1"/>
      <w:marLeft w:val="0"/>
      <w:marRight w:val="0"/>
      <w:marTop w:val="0"/>
      <w:marBottom w:val="0"/>
      <w:divBdr>
        <w:top w:val="none" w:sz="0" w:space="0" w:color="auto"/>
        <w:left w:val="none" w:sz="0" w:space="0" w:color="auto"/>
        <w:bottom w:val="none" w:sz="0" w:space="0" w:color="auto"/>
        <w:right w:val="none" w:sz="0" w:space="0" w:color="auto"/>
      </w:divBdr>
    </w:div>
    <w:div w:id="773327483">
      <w:bodyDiv w:val="1"/>
      <w:marLeft w:val="0"/>
      <w:marRight w:val="0"/>
      <w:marTop w:val="0"/>
      <w:marBottom w:val="0"/>
      <w:divBdr>
        <w:top w:val="none" w:sz="0" w:space="0" w:color="auto"/>
        <w:left w:val="none" w:sz="0" w:space="0" w:color="auto"/>
        <w:bottom w:val="none" w:sz="0" w:space="0" w:color="auto"/>
        <w:right w:val="none" w:sz="0" w:space="0" w:color="auto"/>
      </w:divBdr>
    </w:div>
    <w:div w:id="782652406">
      <w:bodyDiv w:val="1"/>
      <w:marLeft w:val="0"/>
      <w:marRight w:val="0"/>
      <w:marTop w:val="0"/>
      <w:marBottom w:val="0"/>
      <w:divBdr>
        <w:top w:val="none" w:sz="0" w:space="0" w:color="auto"/>
        <w:left w:val="none" w:sz="0" w:space="0" w:color="auto"/>
        <w:bottom w:val="none" w:sz="0" w:space="0" w:color="auto"/>
        <w:right w:val="none" w:sz="0" w:space="0" w:color="auto"/>
      </w:divBdr>
    </w:div>
    <w:div w:id="787941557">
      <w:bodyDiv w:val="1"/>
      <w:marLeft w:val="0"/>
      <w:marRight w:val="0"/>
      <w:marTop w:val="0"/>
      <w:marBottom w:val="0"/>
      <w:divBdr>
        <w:top w:val="none" w:sz="0" w:space="0" w:color="auto"/>
        <w:left w:val="none" w:sz="0" w:space="0" w:color="auto"/>
        <w:bottom w:val="none" w:sz="0" w:space="0" w:color="auto"/>
        <w:right w:val="none" w:sz="0" w:space="0" w:color="auto"/>
      </w:divBdr>
    </w:div>
    <w:div w:id="819736940">
      <w:bodyDiv w:val="1"/>
      <w:marLeft w:val="0"/>
      <w:marRight w:val="0"/>
      <w:marTop w:val="0"/>
      <w:marBottom w:val="0"/>
      <w:divBdr>
        <w:top w:val="none" w:sz="0" w:space="0" w:color="auto"/>
        <w:left w:val="none" w:sz="0" w:space="0" w:color="auto"/>
        <w:bottom w:val="none" w:sz="0" w:space="0" w:color="auto"/>
        <w:right w:val="none" w:sz="0" w:space="0" w:color="auto"/>
      </w:divBdr>
    </w:div>
    <w:div w:id="836728969">
      <w:bodyDiv w:val="1"/>
      <w:marLeft w:val="0"/>
      <w:marRight w:val="0"/>
      <w:marTop w:val="0"/>
      <w:marBottom w:val="0"/>
      <w:divBdr>
        <w:top w:val="none" w:sz="0" w:space="0" w:color="auto"/>
        <w:left w:val="none" w:sz="0" w:space="0" w:color="auto"/>
        <w:bottom w:val="none" w:sz="0" w:space="0" w:color="auto"/>
        <w:right w:val="none" w:sz="0" w:space="0" w:color="auto"/>
      </w:divBdr>
    </w:div>
    <w:div w:id="843789984">
      <w:bodyDiv w:val="1"/>
      <w:marLeft w:val="0"/>
      <w:marRight w:val="0"/>
      <w:marTop w:val="0"/>
      <w:marBottom w:val="0"/>
      <w:divBdr>
        <w:top w:val="none" w:sz="0" w:space="0" w:color="auto"/>
        <w:left w:val="none" w:sz="0" w:space="0" w:color="auto"/>
        <w:bottom w:val="none" w:sz="0" w:space="0" w:color="auto"/>
        <w:right w:val="none" w:sz="0" w:space="0" w:color="auto"/>
      </w:divBdr>
    </w:div>
    <w:div w:id="852304723">
      <w:bodyDiv w:val="1"/>
      <w:marLeft w:val="0"/>
      <w:marRight w:val="0"/>
      <w:marTop w:val="0"/>
      <w:marBottom w:val="0"/>
      <w:divBdr>
        <w:top w:val="none" w:sz="0" w:space="0" w:color="auto"/>
        <w:left w:val="none" w:sz="0" w:space="0" w:color="auto"/>
        <w:bottom w:val="none" w:sz="0" w:space="0" w:color="auto"/>
        <w:right w:val="none" w:sz="0" w:space="0" w:color="auto"/>
      </w:divBdr>
    </w:div>
    <w:div w:id="852572789">
      <w:bodyDiv w:val="1"/>
      <w:marLeft w:val="0"/>
      <w:marRight w:val="0"/>
      <w:marTop w:val="0"/>
      <w:marBottom w:val="0"/>
      <w:divBdr>
        <w:top w:val="none" w:sz="0" w:space="0" w:color="auto"/>
        <w:left w:val="none" w:sz="0" w:space="0" w:color="auto"/>
        <w:bottom w:val="none" w:sz="0" w:space="0" w:color="auto"/>
        <w:right w:val="none" w:sz="0" w:space="0" w:color="auto"/>
      </w:divBdr>
    </w:div>
    <w:div w:id="853882873">
      <w:bodyDiv w:val="1"/>
      <w:marLeft w:val="0"/>
      <w:marRight w:val="0"/>
      <w:marTop w:val="0"/>
      <w:marBottom w:val="0"/>
      <w:divBdr>
        <w:top w:val="none" w:sz="0" w:space="0" w:color="auto"/>
        <w:left w:val="none" w:sz="0" w:space="0" w:color="auto"/>
        <w:bottom w:val="none" w:sz="0" w:space="0" w:color="auto"/>
        <w:right w:val="none" w:sz="0" w:space="0" w:color="auto"/>
      </w:divBdr>
    </w:div>
    <w:div w:id="858273058">
      <w:bodyDiv w:val="1"/>
      <w:marLeft w:val="0"/>
      <w:marRight w:val="0"/>
      <w:marTop w:val="0"/>
      <w:marBottom w:val="0"/>
      <w:divBdr>
        <w:top w:val="none" w:sz="0" w:space="0" w:color="auto"/>
        <w:left w:val="none" w:sz="0" w:space="0" w:color="auto"/>
        <w:bottom w:val="none" w:sz="0" w:space="0" w:color="auto"/>
        <w:right w:val="none" w:sz="0" w:space="0" w:color="auto"/>
      </w:divBdr>
    </w:div>
    <w:div w:id="870265505">
      <w:bodyDiv w:val="1"/>
      <w:marLeft w:val="0"/>
      <w:marRight w:val="0"/>
      <w:marTop w:val="0"/>
      <w:marBottom w:val="0"/>
      <w:divBdr>
        <w:top w:val="none" w:sz="0" w:space="0" w:color="auto"/>
        <w:left w:val="none" w:sz="0" w:space="0" w:color="auto"/>
        <w:bottom w:val="none" w:sz="0" w:space="0" w:color="auto"/>
        <w:right w:val="none" w:sz="0" w:space="0" w:color="auto"/>
      </w:divBdr>
    </w:div>
    <w:div w:id="889151632">
      <w:bodyDiv w:val="1"/>
      <w:marLeft w:val="0"/>
      <w:marRight w:val="0"/>
      <w:marTop w:val="0"/>
      <w:marBottom w:val="0"/>
      <w:divBdr>
        <w:top w:val="none" w:sz="0" w:space="0" w:color="auto"/>
        <w:left w:val="none" w:sz="0" w:space="0" w:color="auto"/>
        <w:bottom w:val="none" w:sz="0" w:space="0" w:color="auto"/>
        <w:right w:val="none" w:sz="0" w:space="0" w:color="auto"/>
      </w:divBdr>
    </w:div>
    <w:div w:id="900408930">
      <w:bodyDiv w:val="1"/>
      <w:marLeft w:val="0"/>
      <w:marRight w:val="0"/>
      <w:marTop w:val="0"/>
      <w:marBottom w:val="0"/>
      <w:divBdr>
        <w:top w:val="none" w:sz="0" w:space="0" w:color="auto"/>
        <w:left w:val="none" w:sz="0" w:space="0" w:color="auto"/>
        <w:bottom w:val="none" w:sz="0" w:space="0" w:color="auto"/>
        <w:right w:val="none" w:sz="0" w:space="0" w:color="auto"/>
      </w:divBdr>
    </w:div>
    <w:div w:id="904413292">
      <w:bodyDiv w:val="1"/>
      <w:marLeft w:val="0"/>
      <w:marRight w:val="0"/>
      <w:marTop w:val="0"/>
      <w:marBottom w:val="0"/>
      <w:divBdr>
        <w:top w:val="none" w:sz="0" w:space="0" w:color="auto"/>
        <w:left w:val="none" w:sz="0" w:space="0" w:color="auto"/>
        <w:bottom w:val="none" w:sz="0" w:space="0" w:color="auto"/>
        <w:right w:val="none" w:sz="0" w:space="0" w:color="auto"/>
      </w:divBdr>
    </w:div>
    <w:div w:id="915365192">
      <w:bodyDiv w:val="1"/>
      <w:marLeft w:val="0"/>
      <w:marRight w:val="0"/>
      <w:marTop w:val="0"/>
      <w:marBottom w:val="0"/>
      <w:divBdr>
        <w:top w:val="none" w:sz="0" w:space="0" w:color="auto"/>
        <w:left w:val="none" w:sz="0" w:space="0" w:color="auto"/>
        <w:bottom w:val="none" w:sz="0" w:space="0" w:color="auto"/>
        <w:right w:val="none" w:sz="0" w:space="0" w:color="auto"/>
      </w:divBdr>
    </w:div>
    <w:div w:id="921333882">
      <w:bodyDiv w:val="1"/>
      <w:marLeft w:val="0"/>
      <w:marRight w:val="0"/>
      <w:marTop w:val="0"/>
      <w:marBottom w:val="0"/>
      <w:divBdr>
        <w:top w:val="none" w:sz="0" w:space="0" w:color="auto"/>
        <w:left w:val="none" w:sz="0" w:space="0" w:color="auto"/>
        <w:bottom w:val="none" w:sz="0" w:space="0" w:color="auto"/>
        <w:right w:val="none" w:sz="0" w:space="0" w:color="auto"/>
      </w:divBdr>
    </w:div>
    <w:div w:id="939486557">
      <w:bodyDiv w:val="1"/>
      <w:marLeft w:val="0"/>
      <w:marRight w:val="0"/>
      <w:marTop w:val="0"/>
      <w:marBottom w:val="0"/>
      <w:divBdr>
        <w:top w:val="none" w:sz="0" w:space="0" w:color="auto"/>
        <w:left w:val="none" w:sz="0" w:space="0" w:color="auto"/>
        <w:bottom w:val="none" w:sz="0" w:space="0" w:color="auto"/>
        <w:right w:val="none" w:sz="0" w:space="0" w:color="auto"/>
      </w:divBdr>
    </w:div>
    <w:div w:id="941763121">
      <w:bodyDiv w:val="1"/>
      <w:marLeft w:val="0"/>
      <w:marRight w:val="0"/>
      <w:marTop w:val="0"/>
      <w:marBottom w:val="0"/>
      <w:divBdr>
        <w:top w:val="none" w:sz="0" w:space="0" w:color="auto"/>
        <w:left w:val="none" w:sz="0" w:space="0" w:color="auto"/>
        <w:bottom w:val="none" w:sz="0" w:space="0" w:color="auto"/>
        <w:right w:val="none" w:sz="0" w:space="0" w:color="auto"/>
      </w:divBdr>
    </w:div>
    <w:div w:id="944577181">
      <w:bodyDiv w:val="1"/>
      <w:marLeft w:val="0"/>
      <w:marRight w:val="0"/>
      <w:marTop w:val="0"/>
      <w:marBottom w:val="0"/>
      <w:divBdr>
        <w:top w:val="none" w:sz="0" w:space="0" w:color="auto"/>
        <w:left w:val="none" w:sz="0" w:space="0" w:color="auto"/>
        <w:bottom w:val="none" w:sz="0" w:space="0" w:color="auto"/>
        <w:right w:val="none" w:sz="0" w:space="0" w:color="auto"/>
      </w:divBdr>
    </w:div>
    <w:div w:id="966543979">
      <w:bodyDiv w:val="1"/>
      <w:marLeft w:val="0"/>
      <w:marRight w:val="0"/>
      <w:marTop w:val="0"/>
      <w:marBottom w:val="0"/>
      <w:divBdr>
        <w:top w:val="none" w:sz="0" w:space="0" w:color="auto"/>
        <w:left w:val="none" w:sz="0" w:space="0" w:color="auto"/>
        <w:bottom w:val="none" w:sz="0" w:space="0" w:color="auto"/>
        <w:right w:val="none" w:sz="0" w:space="0" w:color="auto"/>
      </w:divBdr>
    </w:div>
    <w:div w:id="972448914">
      <w:bodyDiv w:val="1"/>
      <w:marLeft w:val="0"/>
      <w:marRight w:val="0"/>
      <w:marTop w:val="0"/>
      <w:marBottom w:val="0"/>
      <w:divBdr>
        <w:top w:val="none" w:sz="0" w:space="0" w:color="auto"/>
        <w:left w:val="none" w:sz="0" w:space="0" w:color="auto"/>
        <w:bottom w:val="none" w:sz="0" w:space="0" w:color="auto"/>
        <w:right w:val="none" w:sz="0" w:space="0" w:color="auto"/>
      </w:divBdr>
    </w:div>
    <w:div w:id="972639397">
      <w:bodyDiv w:val="1"/>
      <w:marLeft w:val="0"/>
      <w:marRight w:val="0"/>
      <w:marTop w:val="0"/>
      <w:marBottom w:val="0"/>
      <w:divBdr>
        <w:top w:val="none" w:sz="0" w:space="0" w:color="auto"/>
        <w:left w:val="none" w:sz="0" w:space="0" w:color="auto"/>
        <w:bottom w:val="none" w:sz="0" w:space="0" w:color="auto"/>
        <w:right w:val="none" w:sz="0" w:space="0" w:color="auto"/>
      </w:divBdr>
    </w:div>
    <w:div w:id="979504442">
      <w:bodyDiv w:val="1"/>
      <w:marLeft w:val="0"/>
      <w:marRight w:val="0"/>
      <w:marTop w:val="0"/>
      <w:marBottom w:val="0"/>
      <w:divBdr>
        <w:top w:val="none" w:sz="0" w:space="0" w:color="auto"/>
        <w:left w:val="none" w:sz="0" w:space="0" w:color="auto"/>
        <w:bottom w:val="none" w:sz="0" w:space="0" w:color="auto"/>
        <w:right w:val="none" w:sz="0" w:space="0" w:color="auto"/>
      </w:divBdr>
    </w:div>
    <w:div w:id="980353450">
      <w:bodyDiv w:val="1"/>
      <w:marLeft w:val="0"/>
      <w:marRight w:val="0"/>
      <w:marTop w:val="0"/>
      <w:marBottom w:val="0"/>
      <w:divBdr>
        <w:top w:val="none" w:sz="0" w:space="0" w:color="auto"/>
        <w:left w:val="none" w:sz="0" w:space="0" w:color="auto"/>
        <w:bottom w:val="none" w:sz="0" w:space="0" w:color="auto"/>
        <w:right w:val="none" w:sz="0" w:space="0" w:color="auto"/>
      </w:divBdr>
    </w:div>
    <w:div w:id="980814706">
      <w:bodyDiv w:val="1"/>
      <w:marLeft w:val="0"/>
      <w:marRight w:val="0"/>
      <w:marTop w:val="0"/>
      <w:marBottom w:val="0"/>
      <w:divBdr>
        <w:top w:val="none" w:sz="0" w:space="0" w:color="auto"/>
        <w:left w:val="none" w:sz="0" w:space="0" w:color="auto"/>
        <w:bottom w:val="none" w:sz="0" w:space="0" w:color="auto"/>
        <w:right w:val="none" w:sz="0" w:space="0" w:color="auto"/>
      </w:divBdr>
    </w:div>
    <w:div w:id="986057016">
      <w:bodyDiv w:val="1"/>
      <w:marLeft w:val="0"/>
      <w:marRight w:val="0"/>
      <w:marTop w:val="0"/>
      <w:marBottom w:val="0"/>
      <w:divBdr>
        <w:top w:val="none" w:sz="0" w:space="0" w:color="auto"/>
        <w:left w:val="none" w:sz="0" w:space="0" w:color="auto"/>
        <w:bottom w:val="none" w:sz="0" w:space="0" w:color="auto"/>
        <w:right w:val="none" w:sz="0" w:space="0" w:color="auto"/>
      </w:divBdr>
    </w:div>
    <w:div w:id="995377178">
      <w:bodyDiv w:val="1"/>
      <w:marLeft w:val="0"/>
      <w:marRight w:val="0"/>
      <w:marTop w:val="0"/>
      <w:marBottom w:val="0"/>
      <w:divBdr>
        <w:top w:val="none" w:sz="0" w:space="0" w:color="auto"/>
        <w:left w:val="none" w:sz="0" w:space="0" w:color="auto"/>
        <w:bottom w:val="none" w:sz="0" w:space="0" w:color="auto"/>
        <w:right w:val="none" w:sz="0" w:space="0" w:color="auto"/>
      </w:divBdr>
    </w:div>
    <w:div w:id="1009480229">
      <w:bodyDiv w:val="1"/>
      <w:marLeft w:val="0"/>
      <w:marRight w:val="0"/>
      <w:marTop w:val="0"/>
      <w:marBottom w:val="0"/>
      <w:divBdr>
        <w:top w:val="none" w:sz="0" w:space="0" w:color="auto"/>
        <w:left w:val="none" w:sz="0" w:space="0" w:color="auto"/>
        <w:bottom w:val="none" w:sz="0" w:space="0" w:color="auto"/>
        <w:right w:val="none" w:sz="0" w:space="0" w:color="auto"/>
      </w:divBdr>
    </w:div>
    <w:div w:id="1017582632">
      <w:bodyDiv w:val="1"/>
      <w:marLeft w:val="0"/>
      <w:marRight w:val="0"/>
      <w:marTop w:val="0"/>
      <w:marBottom w:val="0"/>
      <w:divBdr>
        <w:top w:val="none" w:sz="0" w:space="0" w:color="auto"/>
        <w:left w:val="none" w:sz="0" w:space="0" w:color="auto"/>
        <w:bottom w:val="none" w:sz="0" w:space="0" w:color="auto"/>
        <w:right w:val="none" w:sz="0" w:space="0" w:color="auto"/>
      </w:divBdr>
    </w:div>
    <w:div w:id="1035233786">
      <w:bodyDiv w:val="1"/>
      <w:marLeft w:val="0"/>
      <w:marRight w:val="0"/>
      <w:marTop w:val="0"/>
      <w:marBottom w:val="0"/>
      <w:divBdr>
        <w:top w:val="none" w:sz="0" w:space="0" w:color="auto"/>
        <w:left w:val="none" w:sz="0" w:space="0" w:color="auto"/>
        <w:bottom w:val="none" w:sz="0" w:space="0" w:color="auto"/>
        <w:right w:val="none" w:sz="0" w:space="0" w:color="auto"/>
      </w:divBdr>
    </w:div>
    <w:div w:id="1039168210">
      <w:bodyDiv w:val="1"/>
      <w:marLeft w:val="0"/>
      <w:marRight w:val="0"/>
      <w:marTop w:val="0"/>
      <w:marBottom w:val="0"/>
      <w:divBdr>
        <w:top w:val="none" w:sz="0" w:space="0" w:color="auto"/>
        <w:left w:val="none" w:sz="0" w:space="0" w:color="auto"/>
        <w:bottom w:val="none" w:sz="0" w:space="0" w:color="auto"/>
        <w:right w:val="none" w:sz="0" w:space="0" w:color="auto"/>
      </w:divBdr>
    </w:div>
    <w:div w:id="1040125451">
      <w:bodyDiv w:val="1"/>
      <w:marLeft w:val="0"/>
      <w:marRight w:val="0"/>
      <w:marTop w:val="0"/>
      <w:marBottom w:val="0"/>
      <w:divBdr>
        <w:top w:val="none" w:sz="0" w:space="0" w:color="auto"/>
        <w:left w:val="none" w:sz="0" w:space="0" w:color="auto"/>
        <w:bottom w:val="none" w:sz="0" w:space="0" w:color="auto"/>
        <w:right w:val="none" w:sz="0" w:space="0" w:color="auto"/>
      </w:divBdr>
    </w:div>
    <w:div w:id="1042169133">
      <w:bodyDiv w:val="1"/>
      <w:marLeft w:val="0"/>
      <w:marRight w:val="0"/>
      <w:marTop w:val="0"/>
      <w:marBottom w:val="0"/>
      <w:divBdr>
        <w:top w:val="none" w:sz="0" w:space="0" w:color="auto"/>
        <w:left w:val="none" w:sz="0" w:space="0" w:color="auto"/>
        <w:bottom w:val="none" w:sz="0" w:space="0" w:color="auto"/>
        <w:right w:val="none" w:sz="0" w:space="0" w:color="auto"/>
      </w:divBdr>
    </w:div>
    <w:div w:id="1044252215">
      <w:bodyDiv w:val="1"/>
      <w:marLeft w:val="0"/>
      <w:marRight w:val="0"/>
      <w:marTop w:val="0"/>
      <w:marBottom w:val="0"/>
      <w:divBdr>
        <w:top w:val="none" w:sz="0" w:space="0" w:color="auto"/>
        <w:left w:val="none" w:sz="0" w:space="0" w:color="auto"/>
        <w:bottom w:val="none" w:sz="0" w:space="0" w:color="auto"/>
        <w:right w:val="none" w:sz="0" w:space="0" w:color="auto"/>
      </w:divBdr>
    </w:div>
    <w:div w:id="1050692366">
      <w:bodyDiv w:val="1"/>
      <w:marLeft w:val="0"/>
      <w:marRight w:val="0"/>
      <w:marTop w:val="0"/>
      <w:marBottom w:val="0"/>
      <w:divBdr>
        <w:top w:val="none" w:sz="0" w:space="0" w:color="auto"/>
        <w:left w:val="none" w:sz="0" w:space="0" w:color="auto"/>
        <w:bottom w:val="none" w:sz="0" w:space="0" w:color="auto"/>
        <w:right w:val="none" w:sz="0" w:space="0" w:color="auto"/>
      </w:divBdr>
    </w:div>
    <w:div w:id="1064790576">
      <w:bodyDiv w:val="1"/>
      <w:marLeft w:val="0"/>
      <w:marRight w:val="0"/>
      <w:marTop w:val="0"/>
      <w:marBottom w:val="0"/>
      <w:divBdr>
        <w:top w:val="none" w:sz="0" w:space="0" w:color="auto"/>
        <w:left w:val="none" w:sz="0" w:space="0" w:color="auto"/>
        <w:bottom w:val="none" w:sz="0" w:space="0" w:color="auto"/>
        <w:right w:val="none" w:sz="0" w:space="0" w:color="auto"/>
      </w:divBdr>
    </w:div>
    <w:div w:id="1069231930">
      <w:bodyDiv w:val="1"/>
      <w:marLeft w:val="0"/>
      <w:marRight w:val="0"/>
      <w:marTop w:val="0"/>
      <w:marBottom w:val="0"/>
      <w:divBdr>
        <w:top w:val="none" w:sz="0" w:space="0" w:color="auto"/>
        <w:left w:val="none" w:sz="0" w:space="0" w:color="auto"/>
        <w:bottom w:val="none" w:sz="0" w:space="0" w:color="auto"/>
        <w:right w:val="none" w:sz="0" w:space="0" w:color="auto"/>
      </w:divBdr>
    </w:div>
    <w:div w:id="1105231732">
      <w:bodyDiv w:val="1"/>
      <w:marLeft w:val="0"/>
      <w:marRight w:val="0"/>
      <w:marTop w:val="0"/>
      <w:marBottom w:val="0"/>
      <w:divBdr>
        <w:top w:val="none" w:sz="0" w:space="0" w:color="auto"/>
        <w:left w:val="none" w:sz="0" w:space="0" w:color="auto"/>
        <w:bottom w:val="none" w:sz="0" w:space="0" w:color="auto"/>
        <w:right w:val="none" w:sz="0" w:space="0" w:color="auto"/>
      </w:divBdr>
    </w:div>
    <w:div w:id="1127242405">
      <w:bodyDiv w:val="1"/>
      <w:marLeft w:val="0"/>
      <w:marRight w:val="0"/>
      <w:marTop w:val="0"/>
      <w:marBottom w:val="0"/>
      <w:divBdr>
        <w:top w:val="none" w:sz="0" w:space="0" w:color="auto"/>
        <w:left w:val="none" w:sz="0" w:space="0" w:color="auto"/>
        <w:bottom w:val="none" w:sz="0" w:space="0" w:color="auto"/>
        <w:right w:val="none" w:sz="0" w:space="0" w:color="auto"/>
      </w:divBdr>
    </w:div>
    <w:div w:id="1130438594">
      <w:bodyDiv w:val="1"/>
      <w:marLeft w:val="0"/>
      <w:marRight w:val="0"/>
      <w:marTop w:val="0"/>
      <w:marBottom w:val="0"/>
      <w:divBdr>
        <w:top w:val="none" w:sz="0" w:space="0" w:color="auto"/>
        <w:left w:val="none" w:sz="0" w:space="0" w:color="auto"/>
        <w:bottom w:val="none" w:sz="0" w:space="0" w:color="auto"/>
        <w:right w:val="none" w:sz="0" w:space="0" w:color="auto"/>
      </w:divBdr>
    </w:div>
    <w:div w:id="1136801825">
      <w:bodyDiv w:val="1"/>
      <w:marLeft w:val="0"/>
      <w:marRight w:val="0"/>
      <w:marTop w:val="0"/>
      <w:marBottom w:val="0"/>
      <w:divBdr>
        <w:top w:val="none" w:sz="0" w:space="0" w:color="auto"/>
        <w:left w:val="none" w:sz="0" w:space="0" w:color="auto"/>
        <w:bottom w:val="none" w:sz="0" w:space="0" w:color="auto"/>
        <w:right w:val="none" w:sz="0" w:space="0" w:color="auto"/>
      </w:divBdr>
    </w:div>
    <w:div w:id="1137407910">
      <w:bodyDiv w:val="1"/>
      <w:marLeft w:val="0"/>
      <w:marRight w:val="0"/>
      <w:marTop w:val="0"/>
      <w:marBottom w:val="0"/>
      <w:divBdr>
        <w:top w:val="none" w:sz="0" w:space="0" w:color="auto"/>
        <w:left w:val="none" w:sz="0" w:space="0" w:color="auto"/>
        <w:bottom w:val="none" w:sz="0" w:space="0" w:color="auto"/>
        <w:right w:val="none" w:sz="0" w:space="0" w:color="auto"/>
      </w:divBdr>
    </w:div>
    <w:div w:id="1138179942">
      <w:bodyDiv w:val="1"/>
      <w:marLeft w:val="0"/>
      <w:marRight w:val="0"/>
      <w:marTop w:val="0"/>
      <w:marBottom w:val="0"/>
      <w:divBdr>
        <w:top w:val="none" w:sz="0" w:space="0" w:color="auto"/>
        <w:left w:val="none" w:sz="0" w:space="0" w:color="auto"/>
        <w:bottom w:val="none" w:sz="0" w:space="0" w:color="auto"/>
        <w:right w:val="none" w:sz="0" w:space="0" w:color="auto"/>
      </w:divBdr>
    </w:div>
    <w:div w:id="1146817938">
      <w:bodyDiv w:val="1"/>
      <w:marLeft w:val="0"/>
      <w:marRight w:val="0"/>
      <w:marTop w:val="0"/>
      <w:marBottom w:val="0"/>
      <w:divBdr>
        <w:top w:val="none" w:sz="0" w:space="0" w:color="auto"/>
        <w:left w:val="none" w:sz="0" w:space="0" w:color="auto"/>
        <w:bottom w:val="none" w:sz="0" w:space="0" w:color="auto"/>
        <w:right w:val="none" w:sz="0" w:space="0" w:color="auto"/>
      </w:divBdr>
    </w:div>
    <w:div w:id="1182821052">
      <w:bodyDiv w:val="1"/>
      <w:marLeft w:val="0"/>
      <w:marRight w:val="0"/>
      <w:marTop w:val="0"/>
      <w:marBottom w:val="0"/>
      <w:divBdr>
        <w:top w:val="none" w:sz="0" w:space="0" w:color="auto"/>
        <w:left w:val="none" w:sz="0" w:space="0" w:color="auto"/>
        <w:bottom w:val="none" w:sz="0" w:space="0" w:color="auto"/>
        <w:right w:val="none" w:sz="0" w:space="0" w:color="auto"/>
      </w:divBdr>
    </w:div>
    <w:div w:id="1198078226">
      <w:bodyDiv w:val="1"/>
      <w:marLeft w:val="0"/>
      <w:marRight w:val="0"/>
      <w:marTop w:val="0"/>
      <w:marBottom w:val="0"/>
      <w:divBdr>
        <w:top w:val="none" w:sz="0" w:space="0" w:color="auto"/>
        <w:left w:val="none" w:sz="0" w:space="0" w:color="auto"/>
        <w:bottom w:val="none" w:sz="0" w:space="0" w:color="auto"/>
        <w:right w:val="none" w:sz="0" w:space="0" w:color="auto"/>
      </w:divBdr>
    </w:div>
    <w:div w:id="1200585370">
      <w:bodyDiv w:val="1"/>
      <w:marLeft w:val="0"/>
      <w:marRight w:val="0"/>
      <w:marTop w:val="0"/>
      <w:marBottom w:val="0"/>
      <w:divBdr>
        <w:top w:val="none" w:sz="0" w:space="0" w:color="auto"/>
        <w:left w:val="none" w:sz="0" w:space="0" w:color="auto"/>
        <w:bottom w:val="none" w:sz="0" w:space="0" w:color="auto"/>
        <w:right w:val="none" w:sz="0" w:space="0" w:color="auto"/>
      </w:divBdr>
    </w:div>
    <w:div w:id="1207108160">
      <w:bodyDiv w:val="1"/>
      <w:marLeft w:val="0"/>
      <w:marRight w:val="0"/>
      <w:marTop w:val="0"/>
      <w:marBottom w:val="0"/>
      <w:divBdr>
        <w:top w:val="none" w:sz="0" w:space="0" w:color="auto"/>
        <w:left w:val="none" w:sz="0" w:space="0" w:color="auto"/>
        <w:bottom w:val="none" w:sz="0" w:space="0" w:color="auto"/>
        <w:right w:val="none" w:sz="0" w:space="0" w:color="auto"/>
      </w:divBdr>
    </w:div>
    <w:div w:id="1212495396">
      <w:bodyDiv w:val="1"/>
      <w:marLeft w:val="0"/>
      <w:marRight w:val="0"/>
      <w:marTop w:val="0"/>
      <w:marBottom w:val="0"/>
      <w:divBdr>
        <w:top w:val="none" w:sz="0" w:space="0" w:color="auto"/>
        <w:left w:val="none" w:sz="0" w:space="0" w:color="auto"/>
        <w:bottom w:val="none" w:sz="0" w:space="0" w:color="auto"/>
        <w:right w:val="none" w:sz="0" w:space="0" w:color="auto"/>
      </w:divBdr>
    </w:div>
    <w:div w:id="1222596482">
      <w:bodyDiv w:val="1"/>
      <w:marLeft w:val="0"/>
      <w:marRight w:val="0"/>
      <w:marTop w:val="0"/>
      <w:marBottom w:val="0"/>
      <w:divBdr>
        <w:top w:val="none" w:sz="0" w:space="0" w:color="auto"/>
        <w:left w:val="none" w:sz="0" w:space="0" w:color="auto"/>
        <w:bottom w:val="none" w:sz="0" w:space="0" w:color="auto"/>
        <w:right w:val="none" w:sz="0" w:space="0" w:color="auto"/>
      </w:divBdr>
    </w:div>
    <w:div w:id="1229848805">
      <w:bodyDiv w:val="1"/>
      <w:marLeft w:val="0"/>
      <w:marRight w:val="0"/>
      <w:marTop w:val="0"/>
      <w:marBottom w:val="0"/>
      <w:divBdr>
        <w:top w:val="none" w:sz="0" w:space="0" w:color="auto"/>
        <w:left w:val="none" w:sz="0" w:space="0" w:color="auto"/>
        <w:bottom w:val="none" w:sz="0" w:space="0" w:color="auto"/>
        <w:right w:val="none" w:sz="0" w:space="0" w:color="auto"/>
      </w:divBdr>
    </w:div>
    <w:div w:id="1232034446">
      <w:bodyDiv w:val="1"/>
      <w:marLeft w:val="0"/>
      <w:marRight w:val="0"/>
      <w:marTop w:val="0"/>
      <w:marBottom w:val="0"/>
      <w:divBdr>
        <w:top w:val="none" w:sz="0" w:space="0" w:color="auto"/>
        <w:left w:val="none" w:sz="0" w:space="0" w:color="auto"/>
        <w:bottom w:val="none" w:sz="0" w:space="0" w:color="auto"/>
        <w:right w:val="none" w:sz="0" w:space="0" w:color="auto"/>
      </w:divBdr>
    </w:div>
    <w:div w:id="1244416213">
      <w:bodyDiv w:val="1"/>
      <w:marLeft w:val="0"/>
      <w:marRight w:val="0"/>
      <w:marTop w:val="0"/>
      <w:marBottom w:val="0"/>
      <w:divBdr>
        <w:top w:val="none" w:sz="0" w:space="0" w:color="auto"/>
        <w:left w:val="none" w:sz="0" w:space="0" w:color="auto"/>
        <w:bottom w:val="none" w:sz="0" w:space="0" w:color="auto"/>
        <w:right w:val="none" w:sz="0" w:space="0" w:color="auto"/>
      </w:divBdr>
    </w:div>
    <w:div w:id="1246259945">
      <w:bodyDiv w:val="1"/>
      <w:marLeft w:val="0"/>
      <w:marRight w:val="0"/>
      <w:marTop w:val="0"/>
      <w:marBottom w:val="0"/>
      <w:divBdr>
        <w:top w:val="none" w:sz="0" w:space="0" w:color="auto"/>
        <w:left w:val="none" w:sz="0" w:space="0" w:color="auto"/>
        <w:bottom w:val="none" w:sz="0" w:space="0" w:color="auto"/>
        <w:right w:val="none" w:sz="0" w:space="0" w:color="auto"/>
      </w:divBdr>
    </w:div>
    <w:div w:id="1248924909">
      <w:bodyDiv w:val="1"/>
      <w:marLeft w:val="0"/>
      <w:marRight w:val="0"/>
      <w:marTop w:val="0"/>
      <w:marBottom w:val="0"/>
      <w:divBdr>
        <w:top w:val="none" w:sz="0" w:space="0" w:color="auto"/>
        <w:left w:val="none" w:sz="0" w:space="0" w:color="auto"/>
        <w:bottom w:val="none" w:sz="0" w:space="0" w:color="auto"/>
        <w:right w:val="none" w:sz="0" w:space="0" w:color="auto"/>
      </w:divBdr>
    </w:div>
    <w:div w:id="1254240426">
      <w:bodyDiv w:val="1"/>
      <w:marLeft w:val="0"/>
      <w:marRight w:val="0"/>
      <w:marTop w:val="0"/>
      <w:marBottom w:val="0"/>
      <w:divBdr>
        <w:top w:val="none" w:sz="0" w:space="0" w:color="auto"/>
        <w:left w:val="none" w:sz="0" w:space="0" w:color="auto"/>
        <w:bottom w:val="none" w:sz="0" w:space="0" w:color="auto"/>
        <w:right w:val="none" w:sz="0" w:space="0" w:color="auto"/>
      </w:divBdr>
    </w:div>
    <w:div w:id="1262491305">
      <w:bodyDiv w:val="1"/>
      <w:marLeft w:val="0"/>
      <w:marRight w:val="0"/>
      <w:marTop w:val="0"/>
      <w:marBottom w:val="0"/>
      <w:divBdr>
        <w:top w:val="none" w:sz="0" w:space="0" w:color="auto"/>
        <w:left w:val="none" w:sz="0" w:space="0" w:color="auto"/>
        <w:bottom w:val="none" w:sz="0" w:space="0" w:color="auto"/>
        <w:right w:val="none" w:sz="0" w:space="0" w:color="auto"/>
      </w:divBdr>
    </w:div>
    <w:div w:id="1268387002">
      <w:bodyDiv w:val="1"/>
      <w:marLeft w:val="0"/>
      <w:marRight w:val="0"/>
      <w:marTop w:val="0"/>
      <w:marBottom w:val="0"/>
      <w:divBdr>
        <w:top w:val="none" w:sz="0" w:space="0" w:color="auto"/>
        <w:left w:val="none" w:sz="0" w:space="0" w:color="auto"/>
        <w:bottom w:val="none" w:sz="0" w:space="0" w:color="auto"/>
        <w:right w:val="none" w:sz="0" w:space="0" w:color="auto"/>
      </w:divBdr>
    </w:div>
    <w:div w:id="1271738548">
      <w:bodyDiv w:val="1"/>
      <w:marLeft w:val="0"/>
      <w:marRight w:val="0"/>
      <w:marTop w:val="0"/>
      <w:marBottom w:val="0"/>
      <w:divBdr>
        <w:top w:val="none" w:sz="0" w:space="0" w:color="auto"/>
        <w:left w:val="none" w:sz="0" w:space="0" w:color="auto"/>
        <w:bottom w:val="none" w:sz="0" w:space="0" w:color="auto"/>
        <w:right w:val="none" w:sz="0" w:space="0" w:color="auto"/>
      </w:divBdr>
    </w:div>
    <w:div w:id="1276719573">
      <w:bodyDiv w:val="1"/>
      <w:marLeft w:val="0"/>
      <w:marRight w:val="0"/>
      <w:marTop w:val="0"/>
      <w:marBottom w:val="0"/>
      <w:divBdr>
        <w:top w:val="none" w:sz="0" w:space="0" w:color="auto"/>
        <w:left w:val="none" w:sz="0" w:space="0" w:color="auto"/>
        <w:bottom w:val="none" w:sz="0" w:space="0" w:color="auto"/>
        <w:right w:val="none" w:sz="0" w:space="0" w:color="auto"/>
      </w:divBdr>
    </w:div>
    <w:div w:id="1324747567">
      <w:bodyDiv w:val="1"/>
      <w:marLeft w:val="0"/>
      <w:marRight w:val="0"/>
      <w:marTop w:val="0"/>
      <w:marBottom w:val="0"/>
      <w:divBdr>
        <w:top w:val="none" w:sz="0" w:space="0" w:color="auto"/>
        <w:left w:val="none" w:sz="0" w:space="0" w:color="auto"/>
        <w:bottom w:val="none" w:sz="0" w:space="0" w:color="auto"/>
        <w:right w:val="none" w:sz="0" w:space="0" w:color="auto"/>
      </w:divBdr>
    </w:div>
    <w:div w:id="1329167210">
      <w:bodyDiv w:val="1"/>
      <w:marLeft w:val="0"/>
      <w:marRight w:val="0"/>
      <w:marTop w:val="0"/>
      <w:marBottom w:val="0"/>
      <w:divBdr>
        <w:top w:val="none" w:sz="0" w:space="0" w:color="auto"/>
        <w:left w:val="none" w:sz="0" w:space="0" w:color="auto"/>
        <w:bottom w:val="none" w:sz="0" w:space="0" w:color="auto"/>
        <w:right w:val="none" w:sz="0" w:space="0" w:color="auto"/>
      </w:divBdr>
    </w:div>
    <w:div w:id="1340473868">
      <w:bodyDiv w:val="1"/>
      <w:marLeft w:val="0"/>
      <w:marRight w:val="0"/>
      <w:marTop w:val="0"/>
      <w:marBottom w:val="0"/>
      <w:divBdr>
        <w:top w:val="none" w:sz="0" w:space="0" w:color="auto"/>
        <w:left w:val="none" w:sz="0" w:space="0" w:color="auto"/>
        <w:bottom w:val="none" w:sz="0" w:space="0" w:color="auto"/>
        <w:right w:val="none" w:sz="0" w:space="0" w:color="auto"/>
      </w:divBdr>
    </w:div>
    <w:div w:id="1341470687">
      <w:bodyDiv w:val="1"/>
      <w:marLeft w:val="0"/>
      <w:marRight w:val="0"/>
      <w:marTop w:val="0"/>
      <w:marBottom w:val="0"/>
      <w:divBdr>
        <w:top w:val="none" w:sz="0" w:space="0" w:color="auto"/>
        <w:left w:val="none" w:sz="0" w:space="0" w:color="auto"/>
        <w:bottom w:val="none" w:sz="0" w:space="0" w:color="auto"/>
        <w:right w:val="none" w:sz="0" w:space="0" w:color="auto"/>
      </w:divBdr>
    </w:div>
    <w:div w:id="1360934151">
      <w:bodyDiv w:val="1"/>
      <w:marLeft w:val="0"/>
      <w:marRight w:val="0"/>
      <w:marTop w:val="0"/>
      <w:marBottom w:val="0"/>
      <w:divBdr>
        <w:top w:val="none" w:sz="0" w:space="0" w:color="auto"/>
        <w:left w:val="none" w:sz="0" w:space="0" w:color="auto"/>
        <w:bottom w:val="none" w:sz="0" w:space="0" w:color="auto"/>
        <w:right w:val="none" w:sz="0" w:space="0" w:color="auto"/>
      </w:divBdr>
    </w:div>
    <w:div w:id="1379816544">
      <w:bodyDiv w:val="1"/>
      <w:marLeft w:val="0"/>
      <w:marRight w:val="0"/>
      <w:marTop w:val="0"/>
      <w:marBottom w:val="0"/>
      <w:divBdr>
        <w:top w:val="none" w:sz="0" w:space="0" w:color="auto"/>
        <w:left w:val="none" w:sz="0" w:space="0" w:color="auto"/>
        <w:bottom w:val="none" w:sz="0" w:space="0" w:color="auto"/>
        <w:right w:val="none" w:sz="0" w:space="0" w:color="auto"/>
      </w:divBdr>
    </w:div>
    <w:div w:id="1400983247">
      <w:bodyDiv w:val="1"/>
      <w:marLeft w:val="0"/>
      <w:marRight w:val="0"/>
      <w:marTop w:val="0"/>
      <w:marBottom w:val="0"/>
      <w:divBdr>
        <w:top w:val="none" w:sz="0" w:space="0" w:color="auto"/>
        <w:left w:val="none" w:sz="0" w:space="0" w:color="auto"/>
        <w:bottom w:val="none" w:sz="0" w:space="0" w:color="auto"/>
        <w:right w:val="none" w:sz="0" w:space="0" w:color="auto"/>
      </w:divBdr>
    </w:div>
    <w:div w:id="1404182327">
      <w:bodyDiv w:val="1"/>
      <w:marLeft w:val="0"/>
      <w:marRight w:val="0"/>
      <w:marTop w:val="0"/>
      <w:marBottom w:val="0"/>
      <w:divBdr>
        <w:top w:val="none" w:sz="0" w:space="0" w:color="auto"/>
        <w:left w:val="none" w:sz="0" w:space="0" w:color="auto"/>
        <w:bottom w:val="none" w:sz="0" w:space="0" w:color="auto"/>
        <w:right w:val="none" w:sz="0" w:space="0" w:color="auto"/>
      </w:divBdr>
    </w:div>
    <w:div w:id="1406413004">
      <w:bodyDiv w:val="1"/>
      <w:marLeft w:val="0"/>
      <w:marRight w:val="0"/>
      <w:marTop w:val="0"/>
      <w:marBottom w:val="0"/>
      <w:divBdr>
        <w:top w:val="none" w:sz="0" w:space="0" w:color="auto"/>
        <w:left w:val="none" w:sz="0" w:space="0" w:color="auto"/>
        <w:bottom w:val="none" w:sz="0" w:space="0" w:color="auto"/>
        <w:right w:val="none" w:sz="0" w:space="0" w:color="auto"/>
      </w:divBdr>
    </w:div>
    <w:div w:id="1408765391">
      <w:bodyDiv w:val="1"/>
      <w:marLeft w:val="0"/>
      <w:marRight w:val="0"/>
      <w:marTop w:val="0"/>
      <w:marBottom w:val="0"/>
      <w:divBdr>
        <w:top w:val="none" w:sz="0" w:space="0" w:color="auto"/>
        <w:left w:val="none" w:sz="0" w:space="0" w:color="auto"/>
        <w:bottom w:val="none" w:sz="0" w:space="0" w:color="auto"/>
        <w:right w:val="none" w:sz="0" w:space="0" w:color="auto"/>
      </w:divBdr>
    </w:div>
    <w:div w:id="1419406710">
      <w:bodyDiv w:val="1"/>
      <w:marLeft w:val="0"/>
      <w:marRight w:val="0"/>
      <w:marTop w:val="0"/>
      <w:marBottom w:val="0"/>
      <w:divBdr>
        <w:top w:val="none" w:sz="0" w:space="0" w:color="auto"/>
        <w:left w:val="none" w:sz="0" w:space="0" w:color="auto"/>
        <w:bottom w:val="none" w:sz="0" w:space="0" w:color="auto"/>
        <w:right w:val="none" w:sz="0" w:space="0" w:color="auto"/>
      </w:divBdr>
    </w:div>
    <w:div w:id="1433740508">
      <w:bodyDiv w:val="1"/>
      <w:marLeft w:val="0"/>
      <w:marRight w:val="0"/>
      <w:marTop w:val="0"/>
      <w:marBottom w:val="0"/>
      <w:divBdr>
        <w:top w:val="none" w:sz="0" w:space="0" w:color="auto"/>
        <w:left w:val="none" w:sz="0" w:space="0" w:color="auto"/>
        <w:bottom w:val="none" w:sz="0" w:space="0" w:color="auto"/>
        <w:right w:val="none" w:sz="0" w:space="0" w:color="auto"/>
      </w:divBdr>
    </w:div>
    <w:div w:id="1436249303">
      <w:bodyDiv w:val="1"/>
      <w:marLeft w:val="0"/>
      <w:marRight w:val="0"/>
      <w:marTop w:val="0"/>
      <w:marBottom w:val="0"/>
      <w:divBdr>
        <w:top w:val="none" w:sz="0" w:space="0" w:color="auto"/>
        <w:left w:val="none" w:sz="0" w:space="0" w:color="auto"/>
        <w:bottom w:val="none" w:sz="0" w:space="0" w:color="auto"/>
        <w:right w:val="none" w:sz="0" w:space="0" w:color="auto"/>
      </w:divBdr>
    </w:div>
    <w:div w:id="1439526241">
      <w:bodyDiv w:val="1"/>
      <w:marLeft w:val="0"/>
      <w:marRight w:val="0"/>
      <w:marTop w:val="0"/>
      <w:marBottom w:val="0"/>
      <w:divBdr>
        <w:top w:val="none" w:sz="0" w:space="0" w:color="auto"/>
        <w:left w:val="none" w:sz="0" w:space="0" w:color="auto"/>
        <w:bottom w:val="none" w:sz="0" w:space="0" w:color="auto"/>
        <w:right w:val="none" w:sz="0" w:space="0" w:color="auto"/>
      </w:divBdr>
    </w:div>
    <w:div w:id="1446271527">
      <w:bodyDiv w:val="1"/>
      <w:marLeft w:val="0"/>
      <w:marRight w:val="0"/>
      <w:marTop w:val="0"/>
      <w:marBottom w:val="0"/>
      <w:divBdr>
        <w:top w:val="none" w:sz="0" w:space="0" w:color="auto"/>
        <w:left w:val="none" w:sz="0" w:space="0" w:color="auto"/>
        <w:bottom w:val="none" w:sz="0" w:space="0" w:color="auto"/>
        <w:right w:val="none" w:sz="0" w:space="0" w:color="auto"/>
      </w:divBdr>
    </w:div>
    <w:div w:id="1451322207">
      <w:bodyDiv w:val="1"/>
      <w:marLeft w:val="0"/>
      <w:marRight w:val="0"/>
      <w:marTop w:val="0"/>
      <w:marBottom w:val="0"/>
      <w:divBdr>
        <w:top w:val="none" w:sz="0" w:space="0" w:color="auto"/>
        <w:left w:val="none" w:sz="0" w:space="0" w:color="auto"/>
        <w:bottom w:val="none" w:sz="0" w:space="0" w:color="auto"/>
        <w:right w:val="none" w:sz="0" w:space="0" w:color="auto"/>
      </w:divBdr>
    </w:div>
    <w:div w:id="1451782395">
      <w:bodyDiv w:val="1"/>
      <w:marLeft w:val="0"/>
      <w:marRight w:val="0"/>
      <w:marTop w:val="0"/>
      <w:marBottom w:val="0"/>
      <w:divBdr>
        <w:top w:val="none" w:sz="0" w:space="0" w:color="auto"/>
        <w:left w:val="none" w:sz="0" w:space="0" w:color="auto"/>
        <w:bottom w:val="none" w:sz="0" w:space="0" w:color="auto"/>
        <w:right w:val="none" w:sz="0" w:space="0" w:color="auto"/>
      </w:divBdr>
    </w:div>
    <w:div w:id="1462966179">
      <w:bodyDiv w:val="1"/>
      <w:marLeft w:val="0"/>
      <w:marRight w:val="0"/>
      <w:marTop w:val="0"/>
      <w:marBottom w:val="0"/>
      <w:divBdr>
        <w:top w:val="none" w:sz="0" w:space="0" w:color="auto"/>
        <w:left w:val="none" w:sz="0" w:space="0" w:color="auto"/>
        <w:bottom w:val="none" w:sz="0" w:space="0" w:color="auto"/>
        <w:right w:val="none" w:sz="0" w:space="0" w:color="auto"/>
      </w:divBdr>
    </w:div>
    <w:div w:id="1469087285">
      <w:bodyDiv w:val="1"/>
      <w:marLeft w:val="0"/>
      <w:marRight w:val="0"/>
      <w:marTop w:val="0"/>
      <w:marBottom w:val="0"/>
      <w:divBdr>
        <w:top w:val="none" w:sz="0" w:space="0" w:color="auto"/>
        <w:left w:val="none" w:sz="0" w:space="0" w:color="auto"/>
        <w:bottom w:val="none" w:sz="0" w:space="0" w:color="auto"/>
        <w:right w:val="none" w:sz="0" w:space="0" w:color="auto"/>
      </w:divBdr>
    </w:div>
    <w:div w:id="1475220326">
      <w:bodyDiv w:val="1"/>
      <w:marLeft w:val="0"/>
      <w:marRight w:val="0"/>
      <w:marTop w:val="0"/>
      <w:marBottom w:val="0"/>
      <w:divBdr>
        <w:top w:val="none" w:sz="0" w:space="0" w:color="auto"/>
        <w:left w:val="none" w:sz="0" w:space="0" w:color="auto"/>
        <w:bottom w:val="none" w:sz="0" w:space="0" w:color="auto"/>
        <w:right w:val="none" w:sz="0" w:space="0" w:color="auto"/>
      </w:divBdr>
    </w:div>
    <w:div w:id="1485509136">
      <w:bodyDiv w:val="1"/>
      <w:marLeft w:val="0"/>
      <w:marRight w:val="0"/>
      <w:marTop w:val="0"/>
      <w:marBottom w:val="0"/>
      <w:divBdr>
        <w:top w:val="none" w:sz="0" w:space="0" w:color="auto"/>
        <w:left w:val="none" w:sz="0" w:space="0" w:color="auto"/>
        <w:bottom w:val="none" w:sz="0" w:space="0" w:color="auto"/>
        <w:right w:val="none" w:sz="0" w:space="0" w:color="auto"/>
      </w:divBdr>
    </w:div>
    <w:div w:id="1489860809">
      <w:bodyDiv w:val="1"/>
      <w:marLeft w:val="0"/>
      <w:marRight w:val="0"/>
      <w:marTop w:val="0"/>
      <w:marBottom w:val="0"/>
      <w:divBdr>
        <w:top w:val="none" w:sz="0" w:space="0" w:color="auto"/>
        <w:left w:val="none" w:sz="0" w:space="0" w:color="auto"/>
        <w:bottom w:val="none" w:sz="0" w:space="0" w:color="auto"/>
        <w:right w:val="none" w:sz="0" w:space="0" w:color="auto"/>
      </w:divBdr>
    </w:div>
    <w:div w:id="1496342134">
      <w:bodyDiv w:val="1"/>
      <w:marLeft w:val="0"/>
      <w:marRight w:val="0"/>
      <w:marTop w:val="0"/>
      <w:marBottom w:val="0"/>
      <w:divBdr>
        <w:top w:val="none" w:sz="0" w:space="0" w:color="auto"/>
        <w:left w:val="none" w:sz="0" w:space="0" w:color="auto"/>
        <w:bottom w:val="none" w:sz="0" w:space="0" w:color="auto"/>
        <w:right w:val="none" w:sz="0" w:space="0" w:color="auto"/>
      </w:divBdr>
    </w:div>
    <w:div w:id="1498765744">
      <w:bodyDiv w:val="1"/>
      <w:marLeft w:val="0"/>
      <w:marRight w:val="0"/>
      <w:marTop w:val="0"/>
      <w:marBottom w:val="0"/>
      <w:divBdr>
        <w:top w:val="none" w:sz="0" w:space="0" w:color="auto"/>
        <w:left w:val="none" w:sz="0" w:space="0" w:color="auto"/>
        <w:bottom w:val="none" w:sz="0" w:space="0" w:color="auto"/>
        <w:right w:val="none" w:sz="0" w:space="0" w:color="auto"/>
      </w:divBdr>
    </w:div>
    <w:div w:id="1507862612">
      <w:bodyDiv w:val="1"/>
      <w:marLeft w:val="0"/>
      <w:marRight w:val="0"/>
      <w:marTop w:val="0"/>
      <w:marBottom w:val="0"/>
      <w:divBdr>
        <w:top w:val="none" w:sz="0" w:space="0" w:color="auto"/>
        <w:left w:val="none" w:sz="0" w:space="0" w:color="auto"/>
        <w:bottom w:val="none" w:sz="0" w:space="0" w:color="auto"/>
        <w:right w:val="none" w:sz="0" w:space="0" w:color="auto"/>
      </w:divBdr>
    </w:div>
    <w:div w:id="1511525215">
      <w:bodyDiv w:val="1"/>
      <w:marLeft w:val="0"/>
      <w:marRight w:val="0"/>
      <w:marTop w:val="0"/>
      <w:marBottom w:val="0"/>
      <w:divBdr>
        <w:top w:val="none" w:sz="0" w:space="0" w:color="auto"/>
        <w:left w:val="none" w:sz="0" w:space="0" w:color="auto"/>
        <w:bottom w:val="none" w:sz="0" w:space="0" w:color="auto"/>
        <w:right w:val="none" w:sz="0" w:space="0" w:color="auto"/>
      </w:divBdr>
    </w:div>
    <w:div w:id="1517689793">
      <w:bodyDiv w:val="1"/>
      <w:marLeft w:val="0"/>
      <w:marRight w:val="0"/>
      <w:marTop w:val="0"/>
      <w:marBottom w:val="0"/>
      <w:divBdr>
        <w:top w:val="none" w:sz="0" w:space="0" w:color="auto"/>
        <w:left w:val="none" w:sz="0" w:space="0" w:color="auto"/>
        <w:bottom w:val="none" w:sz="0" w:space="0" w:color="auto"/>
        <w:right w:val="none" w:sz="0" w:space="0" w:color="auto"/>
      </w:divBdr>
    </w:div>
    <w:div w:id="1534343980">
      <w:bodyDiv w:val="1"/>
      <w:marLeft w:val="0"/>
      <w:marRight w:val="0"/>
      <w:marTop w:val="0"/>
      <w:marBottom w:val="0"/>
      <w:divBdr>
        <w:top w:val="none" w:sz="0" w:space="0" w:color="auto"/>
        <w:left w:val="none" w:sz="0" w:space="0" w:color="auto"/>
        <w:bottom w:val="none" w:sz="0" w:space="0" w:color="auto"/>
        <w:right w:val="none" w:sz="0" w:space="0" w:color="auto"/>
      </w:divBdr>
    </w:div>
    <w:div w:id="1543052333">
      <w:bodyDiv w:val="1"/>
      <w:marLeft w:val="0"/>
      <w:marRight w:val="0"/>
      <w:marTop w:val="0"/>
      <w:marBottom w:val="0"/>
      <w:divBdr>
        <w:top w:val="none" w:sz="0" w:space="0" w:color="auto"/>
        <w:left w:val="none" w:sz="0" w:space="0" w:color="auto"/>
        <w:bottom w:val="none" w:sz="0" w:space="0" w:color="auto"/>
        <w:right w:val="none" w:sz="0" w:space="0" w:color="auto"/>
      </w:divBdr>
    </w:div>
    <w:div w:id="1545368015">
      <w:bodyDiv w:val="1"/>
      <w:marLeft w:val="0"/>
      <w:marRight w:val="0"/>
      <w:marTop w:val="0"/>
      <w:marBottom w:val="0"/>
      <w:divBdr>
        <w:top w:val="none" w:sz="0" w:space="0" w:color="auto"/>
        <w:left w:val="none" w:sz="0" w:space="0" w:color="auto"/>
        <w:bottom w:val="none" w:sz="0" w:space="0" w:color="auto"/>
        <w:right w:val="none" w:sz="0" w:space="0" w:color="auto"/>
      </w:divBdr>
    </w:div>
    <w:div w:id="1551570501">
      <w:bodyDiv w:val="1"/>
      <w:marLeft w:val="0"/>
      <w:marRight w:val="0"/>
      <w:marTop w:val="0"/>
      <w:marBottom w:val="0"/>
      <w:divBdr>
        <w:top w:val="none" w:sz="0" w:space="0" w:color="auto"/>
        <w:left w:val="none" w:sz="0" w:space="0" w:color="auto"/>
        <w:bottom w:val="none" w:sz="0" w:space="0" w:color="auto"/>
        <w:right w:val="none" w:sz="0" w:space="0" w:color="auto"/>
      </w:divBdr>
    </w:div>
    <w:div w:id="1554660283">
      <w:bodyDiv w:val="1"/>
      <w:marLeft w:val="0"/>
      <w:marRight w:val="0"/>
      <w:marTop w:val="0"/>
      <w:marBottom w:val="0"/>
      <w:divBdr>
        <w:top w:val="none" w:sz="0" w:space="0" w:color="auto"/>
        <w:left w:val="none" w:sz="0" w:space="0" w:color="auto"/>
        <w:bottom w:val="none" w:sz="0" w:space="0" w:color="auto"/>
        <w:right w:val="none" w:sz="0" w:space="0" w:color="auto"/>
      </w:divBdr>
    </w:div>
    <w:div w:id="1559318239">
      <w:bodyDiv w:val="1"/>
      <w:marLeft w:val="0"/>
      <w:marRight w:val="0"/>
      <w:marTop w:val="0"/>
      <w:marBottom w:val="0"/>
      <w:divBdr>
        <w:top w:val="none" w:sz="0" w:space="0" w:color="auto"/>
        <w:left w:val="none" w:sz="0" w:space="0" w:color="auto"/>
        <w:bottom w:val="none" w:sz="0" w:space="0" w:color="auto"/>
        <w:right w:val="none" w:sz="0" w:space="0" w:color="auto"/>
      </w:divBdr>
    </w:div>
    <w:div w:id="1563323247">
      <w:bodyDiv w:val="1"/>
      <w:marLeft w:val="0"/>
      <w:marRight w:val="0"/>
      <w:marTop w:val="0"/>
      <w:marBottom w:val="0"/>
      <w:divBdr>
        <w:top w:val="none" w:sz="0" w:space="0" w:color="auto"/>
        <w:left w:val="none" w:sz="0" w:space="0" w:color="auto"/>
        <w:bottom w:val="none" w:sz="0" w:space="0" w:color="auto"/>
        <w:right w:val="none" w:sz="0" w:space="0" w:color="auto"/>
      </w:divBdr>
    </w:div>
    <w:div w:id="1582831441">
      <w:bodyDiv w:val="1"/>
      <w:marLeft w:val="0"/>
      <w:marRight w:val="0"/>
      <w:marTop w:val="0"/>
      <w:marBottom w:val="0"/>
      <w:divBdr>
        <w:top w:val="none" w:sz="0" w:space="0" w:color="auto"/>
        <w:left w:val="none" w:sz="0" w:space="0" w:color="auto"/>
        <w:bottom w:val="none" w:sz="0" w:space="0" w:color="auto"/>
        <w:right w:val="none" w:sz="0" w:space="0" w:color="auto"/>
      </w:divBdr>
    </w:div>
    <w:div w:id="1598253450">
      <w:bodyDiv w:val="1"/>
      <w:marLeft w:val="0"/>
      <w:marRight w:val="0"/>
      <w:marTop w:val="0"/>
      <w:marBottom w:val="0"/>
      <w:divBdr>
        <w:top w:val="none" w:sz="0" w:space="0" w:color="auto"/>
        <w:left w:val="none" w:sz="0" w:space="0" w:color="auto"/>
        <w:bottom w:val="none" w:sz="0" w:space="0" w:color="auto"/>
        <w:right w:val="none" w:sz="0" w:space="0" w:color="auto"/>
      </w:divBdr>
    </w:div>
    <w:div w:id="1599176460">
      <w:bodyDiv w:val="1"/>
      <w:marLeft w:val="0"/>
      <w:marRight w:val="0"/>
      <w:marTop w:val="0"/>
      <w:marBottom w:val="0"/>
      <w:divBdr>
        <w:top w:val="none" w:sz="0" w:space="0" w:color="auto"/>
        <w:left w:val="none" w:sz="0" w:space="0" w:color="auto"/>
        <w:bottom w:val="none" w:sz="0" w:space="0" w:color="auto"/>
        <w:right w:val="none" w:sz="0" w:space="0" w:color="auto"/>
      </w:divBdr>
    </w:div>
    <w:div w:id="1612007886">
      <w:bodyDiv w:val="1"/>
      <w:marLeft w:val="0"/>
      <w:marRight w:val="0"/>
      <w:marTop w:val="0"/>
      <w:marBottom w:val="0"/>
      <w:divBdr>
        <w:top w:val="none" w:sz="0" w:space="0" w:color="auto"/>
        <w:left w:val="none" w:sz="0" w:space="0" w:color="auto"/>
        <w:bottom w:val="none" w:sz="0" w:space="0" w:color="auto"/>
        <w:right w:val="none" w:sz="0" w:space="0" w:color="auto"/>
      </w:divBdr>
    </w:div>
    <w:div w:id="1616982639">
      <w:bodyDiv w:val="1"/>
      <w:marLeft w:val="0"/>
      <w:marRight w:val="0"/>
      <w:marTop w:val="0"/>
      <w:marBottom w:val="0"/>
      <w:divBdr>
        <w:top w:val="none" w:sz="0" w:space="0" w:color="auto"/>
        <w:left w:val="none" w:sz="0" w:space="0" w:color="auto"/>
        <w:bottom w:val="none" w:sz="0" w:space="0" w:color="auto"/>
        <w:right w:val="none" w:sz="0" w:space="0" w:color="auto"/>
      </w:divBdr>
    </w:div>
    <w:div w:id="1625428629">
      <w:bodyDiv w:val="1"/>
      <w:marLeft w:val="0"/>
      <w:marRight w:val="0"/>
      <w:marTop w:val="0"/>
      <w:marBottom w:val="0"/>
      <w:divBdr>
        <w:top w:val="none" w:sz="0" w:space="0" w:color="auto"/>
        <w:left w:val="none" w:sz="0" w:space="0" w:color="auto"/>
        <w:bottom w:val="none" w:sz="0" w:space="0" w:color="auto"/>
        <w:right w:val="none" w:sz="0" w:space="0" w:color="auto"/>
      </w:divBdr>
    </w:div>
    <w:div w:id="1626039458">
      <w:bodyDiv w:val="1"/>
      <w:marLeft w:val="0"/>
      <w:marRight w:val="0"/>
      <w:marTop w:val="0"/>
      <w:marBottom w:val="0"/>
      <w:divBdr>
        <w:top w:val="none" w:sz="0" w:space="0" w:color="auto"/>
        <w:left w:val="none" w:sz="0" w:space="0" w:color="auto"/>
        <w:bottom w:val="none" w:sz="0" w:space="0" w:color="auto"/>
        <w:right w:val="none" w:sz="0" w:space="0" w:color="auto"/>
      </w:divBdr>
    </w:div>
    <w:div w:id="1653019747">
      <w:bodyDiv w:val="1"/>
      <w:marLeft w:val="0"/>
      <w:marRight w:val="0"/>
      <w:marTop w:val="0"/>
      <w:marBottom w:val="0"/>
      <w:divBdr>
        <w:top w:val="none" w:sz="0" w:space="0" w:color="auto"/>
        <w:left w:val="none" w:sz="0" w:space="0" w:color="auto"/>
        <w:bottom w:val="none" w:sz="0" w:space="0" w:color="auto"/>
        <w:right w:val="none" w:sz="0" w:space="0" w:color="auto"/>
      </w:divBdr>
    </w:div>
    <w:div w:id="1656180773">
      <w:bodyDiv w:val="1"/>
      <w:marLeft w:val="0"/>
      <w:marRight w:val="0"/>
      <w:marTop w:val="0"/>
      <w:marBottom w:val="0"/>
      <w:divBdr>
        <w:top w:val="none" w:sz="0" w:space="0" w:color="auto"/>
        <w:left w:val="none" w:sz="0" w:space="0" w:color="auto"/>
        <w:bottom w:val="none" w:sz="0" w:space="0" w:color="auto"/>
        <w:right w:val="none" w:sz="0" w:space="0" w:color="auto"/>
      </w:divBdr>
    </w:div>
    <w:div w:id="1715957702">
      <w:bodyDiv w:val="1"/>
      <w:marLeft w:val="0"/>
      <w:marRight w:val="0"/>
      <w:marTop w:val="0"/>
      <w:marBottom w:val="0"/>
      <w:divBdr>
        <w:top w:val="none" w:sz="0" w:space="0" w:color="auto"/>
        <w:left w:val="none" w:sz="0" w:space="0" w:color="auto"/>
        <w:bottom w:val="none" w:sz="0" w:space="0" w:color="auto"/>
        <w:right w:val="none" w:sz="0" w:space="0" w:color="auto"/>
      </w:divBdr>
    </w:div>
    <w:div w:id="1732850082">
      <w:bodyDiv w:val="1"/>
      <w:marLeft w:val="0"/>
      <w:marRight w:val="0"/>
      <w:marTop w:val="0"/>
      <w:marBottom w:val="0"/>
      <w:divBdr>
        <w:top w:val="none" w:sz="0" w:space="0" w:color="auto"/>
        <w:left w:val="none" w:sz="0" w:space="0" w:color="auto"/>
        <w:bottom w:val="none" w:sz="0" w:space="0" w:color="auto"/>
        <w:right w:val="none" w:sz="0" w:space="0" w:color="auto"/>
      </w:divBdr>
    </w:div>
    <w:div w:id="1765608911">
      <w:bodyDiv w:val="1"/>
      <w:marLeft w:val="0"/>
      <w:marRight w:val="0"/>
      <w:marTop w:val="0"/>
      <w:marBottom w:val="0"/>
      <w:divBdr>
        <w:top w:val="none" w:sz="0" w:space="0" w:color="auto"/>
        <w:left w:val="none" w:sz="0" w:space="0" w:color="auto"/>
        <w:bottom w:val="none" w:sz="0" w:space="0" w:color="auto"/>
        <w:right w:val="none" w:sz="0" w:space="0" w:color="auto"/>
      </w:divBdr>
    </w:div>
    <w:div w:id="1768110862">
      <w:bodyDiv w:val="1"/>
      <w:marLeft w:val="0"/>
      <w:marRight w:val="0"/>
      <w:marTop w:val="0"/>
      <w:marBottom w:val="0"/>
      <w:divBdr>
        <w:top w:val="none" w:sz="0" w:space="0" w:color="auto"/>
        <w:left w:val="none" w:sz="0" w:space="0" w:color="auto"/>
        <w:bottom w:val="none" w:sz="0" w:space="0" w:color="auto"/>
        <w:right w:val="none" w:sz="0" w:space="0" w:color="auto"/>
      </w:divBdr>
    </w:div>
    <w:div w:id="1771392686">
      <w:bodyDiv w:val="1"/>
      <w:marLeft w:val="0"/>
      <w:marRight w:val="0"/>
      <w:marTop w:val="0"/>
      <w:marBottom w:val="0"/>
      <w:divBdr>
        <w:top w:val="none" w:sz="0" w:space="0" w:color="auto"/>
        <w:left w:val="none" w:sz="0" w:space="0" w:color="auto"/>
        <w:bottom w:val="none" w:sz="0" w:space="0" w:color="auto"/>
        <w:right w:val="none" w:sz="0" w:space="0" w:color="auto"/>
      </w:divBdr>
    </w:div>
    <w:div w:id="1775979415">
      <w:bodyDiv w:val="1"/>
      <w:marLeft w:val="0"/>
      <w:marRight w:val="0"/>
      <w:marTop w:val="0"/>
      <w:marBottom w:val="0"/>
      <w:divBdr>
        <w:top w:val="none" w:sz="0" w:space="0" w:color="auto"/>
        <w:left w:val="none" w:sz="0" w:space="0" w:color="auto"/>
        <w:bottom w:val="none" w:sz="0" w:space="0" w:color="auto"/>
        <w:right w:val="none" w:sz="0" w:space="0" w:color="auto"/>
      </w:divBdr>
    </w:div>
    <w:div w:id="1781997488">
      <w:bodyDiv w:val="1"/>
      <w:marLeft w:val="0"/>
      <w:marRight w:val="0"/>
      <w:marTop w:val="0"/>
      <w:marBottom w:val="0"/>
      <w:divBdr>
        <w:top w:val="none" w:sz="0" w:space="0" w:color="auto"/>
        <w:left w:val="none" w:sz="0" w:space="0" w:color="auto"/>
        <w:bottom w:val="none" w:sz="0" w:space="0" w:color="auto"/>
        <w:right w:val="none" w:sz="0" w:space="0" w:color="auto"/>
      </w:divBdr>
    </w:div>
    <w:div w:id="1783650705">
      <w:bodyDiv w:val="1"/>
      <w:marLeft w:val="0"/>
      <w:marRight w:val="0"/>
      <w:marTop w:val="0"/>
      <w:marBottom w:val="0"/>
      <w:divBdr>
        <w:top w:val="none" w:sz="0" w:space="0" w:color="auto"/>
        <w:left w:val="none" w:sz="0" w:space="0" w:color="auto"/>
        <w:bottom w:val="none" w:sz="0" w:space="0" w:color="auto"/>
        <w:right w:val="none" w:sz="0" w:space="0" w:color="auto"/>
      </w:divBdr>
    </w:div>
    <w:div w:id="1786316099">
      <w:bodyDiv w:val="1"/>
      <w:marLeft w:val="0"/>
      <w:marRight w:val="0"/>
      <w:marTop w:val="0"/>
      <w:marBottom w:val="0"/>
      <w:divBdr>
        <w:top w:val="none" w:sz="0" w:space="0" w:color="auto"/>
        <w:left w:val="none" w:sz="0" w:space="0" w:color="auto"/>
        <w:bottom w:val="none" w:sz="0" w:space="0" w:color="auto"/>
        <w:right w:val="none" w:sz="0" w:space="0" w:color="auto"/>
      </w:divBdr>
    </w:div>
    <w:div w:id="1823699009">
      <w:bodyDiv w:val="1"/>
      <w:marLeft w:val="0"/>
      <w:marRight w:val="0"/>
      <w:marTop w:val="0"/>
      <w:marBottom w:val="0"/>
      <w:divBdr>
        <w:top w:val="none" w:sz="0" w:space="0" w:color="auto"/>
        <w:left w:val="none" w:sz="0" w:space="0" w:color="auto"/>
        <w:bottom w:val="none" w:sz="0" w:space="0" w:color="auto"/>
        <w:right w:val="none" w:sz="0" w:space="0" w:color="auto"/>
      </w:divBdr>
    </w:div>
    <w:div w:id="1832865511">
      <w:bodyDiv w:val="1"/>
      <w:marLeft w:val="0"/>
      <w:marRight w:val="0"/>
      <w:marTop w:val="0"/>
      <w:marBottom w:val="0"/>
      <w:divBdr>
        <w:top w:val="none" w:sz="0" w:space="0" w:color="auto"/>
        <w:left w:val="none" w:sz="0" w:space="0" w:color="auto"/>
        <w:bottom w:val="none" w:sz="0" w:space="0" w:color="auto"/>
        <w:right w:val="none" w:sz="0" w:space="0" w:color="auto"/>
      </w:divBdr>
    </w:div>
    <w:div w:id="1846359314">
      <w:bodyDiv w:val="1"/>
      <w:marLeft w:val="0"/>
      <w:marRight w:val="0"/>
      <w:marTop w:val="0"/>
      <w:marBottom w:val="0"/>
      <w:divBdr>
        <w:top w:val="none" w:sz="0" w:space="0" w:color="auto"/>
        <w:left w:val="none" w:sz="0" w:space="0" w:color="auto"/>
        <w:bottom w:val="none" w:sz="0" w:space="0" w:color="auto"/>
        <w:right w:val="none" w:sz="0" w:space="0" w:color="auto"/>
      </w:divBdr>
    </w:div>
    <w:div w:id="1850096968">
      <w:bodyDiv w:val="1"/>
      <w:marLeft w:val="0"/>
      <w:marRight w:val="0"/>
      <w:marTop w:val="0"/>
      <w:marBottom w:val="0"/>
      <w:divBdr>
        <w:top w:val="none" w:sz="0" w:space="0" w:color="auto"/>
        <w:left w:val="none" w:sz="0" w:space="0" w:color="auto"/>
        <w:bottom w:val="none" w:sz="0" w:space="0" w:color="auto"/>
        <w:right w:val="none" w:sz="0" w:space="0" w:color="auto"/>
      </w:divBdr>
    </w:div>
    <w:div w:id="1860317285">
      <w:bodyDiv w:val="1"/>
      <w:marLeft w:val="0"/>
      <w:marRight w:val="0"/>
      <w:marTop w:val="0"/>
      <w:marBottom w:val="0"/>
      <w:divBdr>
        <w:top w:val="none" w:sz="0" w:space="0" w:color="auto"/>
        <w:left w:val="none" w:sz="0" w:space="0" w:color="auto"/>
        <w:bottom w:val="none" w:sz="0" w:space="0" w:color="auto"/>
        <w:right w:val="none" w:sz="0" w:space="0" w:color="auto"/>
      </w:divBdr>
    </w:div>
    <w:div w:id="1863782923">
      <w:bodyDiv w:val="1"/>
      <w:marLeft w:val="0"/>
      <w:marRight w:val="0"/>
      <w:marTop w:val="0"/>
      <w:marBottom w:val="0"/>
      <w:divBdr>
        <w:top w:val="none" w:sz="0" w:space="0" w:color="auto"/>
        <w:left w:val="none" w:sz="0" w:space="0" w:color="auto"/>
        <w:bottom w:val="none" w:sz="0" w:space="0" w:color="auto"/>
        <w:right w:val="none" w:sz="0" w:space="0" w:color="auto"/>
      </w:divBdr>
    </w:div>
    <w:div w:id="1864973296">
      <w:bodyDiv w:val="1"/>
      <w:marLeft w:val="0"/>
      <w:marRight w:val="0"/>
      <w:marTop w:val="0"/>
      <w:marBottom w:val="0"/>
      <w:divBdr>
        <w:top w:val="none" w:sz="0" w:space="0" w:color="auto"/>
        <w:left w:val="none" w:sz="0" w:space="0" w:color="auto"/>
        <w:bottom w:val="none" w:sz="0" w:space="0" w:color="auto"/>
        <w:right w:val="none" w:sz="0" w:space="0" w:color="auto"/>
      </w:divBdr>
    </w:div>
    <w:div w:id="1880629147">
      <w:bodyDiv w:val="1"/>
      <w:marLeft w:val="0"/>
      <w:marRight w:val="0"/>
      <w:marTop w:val="0"/>
      <w:marBottom w:val="0"/>
      <w:divBdr>
        <w:top w:val="none" w:sz="0" w:space="0" w:color="auto"/>
        <w:left w:val="none" w:sz="0" w:space="0" w:color="auto"/>
        <w:bottom w:val="none" w:sz="0" w:space="0" w:color="auto"/>
        <w:right w:val="none" w:sz="0" w:space="0" w:color="auto"/>
      </w:divBdr>
    </w:div>
    <w:div w:id="1883974785">
      <w:bodyDiv w:val="1"/>
      <w:marLeft w:val="0"/>
      <w:marRight w:val="0"/>
      <w:marTop w:val="0"/>
      <w:marBottom w:val="0"/>
      <w:divBdr>
        <w:top w:val="none" w:sz="0" w:space="0" w:color="auto"/>
        <w:left w:val="none" w:sz="0" w:space="0" w:color="auto"/>
        <w:bottom w:val="none" w:sz="0" w:space="0" w:color="auto"/>
        <w:right w:val="none" w:sz="0" w:space="0" w:color="auto"/>
      </w:divBdr>
    </w:div>
    <w:div w:id="1926453450">
      <w:bodyDiv w:val="1"/>
      <w:marLeft w:val="0"/>
      <w:marRight w:val="0"/>
      <w:marTop w:val="0"/>
      <w:marBottom w:val="0"/>
      <w:divBdr>
        <w:top w:val="none" w:sz="0" w:space="0" w:color="auto"/>
        <w:left w:val="none" w:sz="0" w:space="0" w:color="auto"/>
        <w:bottom w:val="none" w:sz="0" w:space="0" w:color="auto"/>
        <w:right w:val="none" w:sz="0" w:space="0" w:color="auto"/>
      </w:divBdr>
    </w:div>
    <w:div w:id="2000619072">
      <w:bodyDiv w:val="1"/>
      <w:marLeft w:val="0"/>
      <w:marRight w:val="0"/>
      <w:marTop w:val="0"/>
      <w:marBottom w:val="0"/>
      <w:divBdr>
        <w:top w:val="none" w:sz="0" w:space="0" w:color="auto"/>
        <w:left w:val="none" w:sz="0" w:space="0" w:color="auto"/>
        <w:bottom w:val="none" w:sz="0" w:space="0" w:color="auto"/>
        <w:right w:val="none" w:sz="0" w:space="0" w:color="auto"/>
      </w:divBdr>
    </w:div>
    <w:div w:id="2003391697">
      <w:bodyDiv w:val="1"/>
      <w:marLeft w:val="0"/>
      <w:marRight w:val="0"/>
      <w:marTop w:val="0"/>
      <w:marBottom w:val="0"/>
      <w:divBdr>
        <w:top w:val="none" w:sz="0" w:space="0" w:color="auto"/>
        <w:left w:val="none" w:sz="0" w:space="0" w:color="auto"/>
        <w:bottom w:val="none" w:sz="0" w:space="0" w:color="auto"/>
        <w:right w:val="none" w:sz="0" w:space="0" w:color="auto"/>
      </w:divBdr>
    </w:div>
    <w:div w:id="2010985961">
      <w:bodyDiv w:val="1"/>
      <w:marLeft w:val="0"/>
      <w:marRight w:val="0"/>
      <w:marTop w:val="0"/>
      <w:marBottom w:val="0"/>
      <w:divBdr>
        <w:top w:val="none" w:sz="0" w:space="0" w:color="auto"/>
        <w:left w:val="none" w:sz="0" w:space="0" w:color="auto"/>
        <w:bottom w:val="none" w:sz="0" w:space="0" w:color="auto"/>
        <w:right w:val="none" w:sz="0" w:space="0" w:color="auto"/>
      </w:divBdr>
    </w:div>
    <w:div w:id="2036037083">
      <w:bodyDiv w:val="1"/>
      <w:marLeft w:val="0"/>
      <w:marRight w:val="0"/>
      <w:marTop w:val="0"/>
      <w:marBottom w:val="0"/>
      <w:divBdr>
        <w:top w:val="none" w:sz="0" w:space="0" w:color="auto"/>
        <w:left w:val="none" w:sz="0" w:space="0" w:color="auto"/>
        <w:bottom w:val="none" w:sz="0" w:space="0" w:color="auto"/>
        <w:right w:val="none" w:sz="0" w:space="0" w:color="auto"/>
      </w:divBdr>
    </w:div>
    <w:div w:id="2037846336">
      <w:bodyDiv w:val="1"/>
      <w:marLeft w:val="0"/>
      <w:marRight w:val="0"/>
      <w:marTop w:val="0"/>
      <w:marBottom w:val="0"/>
      <w:divBdr>
        <w:top w:val="none" w:sz="0" w:space="0" w:color="auto"/>
        <w:left w:val="none" w:sz="0" w:space="0" w:color="auto"/>
        <w:bottom w:val="none" w:sz="0" w:space="0" w:color="auto"/>
        <w:right w:val="none" w:sz="0" w:space="0" w:color="auto"/>
      </w:divBdr>
    </w:div>
    <w:div w:id="2042390685">
      <w:bodyDiv w:val="1"/>
      <w:marLeft w:val="0"/>
      <w:marRight w:val="0"/>
      <w:marTop w:val="0"/>
      <w:marBottom w:val="0"/>
      <w:divBdr>
        <w:top w:val="none" w:sz="0" w:space="0" w:color="auto"/>
        <w:left w:val="none" w:sz="0" w:space="0" w:color="auto"/>
        <w:bottom w:val="none" w:sz="0" w:space="0" w:color="auto"/>
        <w:right w:val="none" w:sz="0" w:space="0" w:color="auto"/>
      </w:divBdr>
    </w:div>
    <w:div w:id="2045709440">
      <w:bodyDiv w:val="1"/>
      <w:marLeft w:val="0"/>
      <w:marRight w:val="0"/>
      <w:marTop w:val="0"/>
      <w:marBottom w:val="0"/>
      <w:divBdr>
        <w:top w:val="none" w:sz="0" w:space="0" w:color="auto"/>
        <w:left w:val="none" w:sz="0" w:space="0" w:color="auto"/>
        <w:bottom w:val="none" w:sz="0" w:space="0" w:color="auto"/>
        <w:right w:val="none" w:sz="0" w:space="0" w:color="auto"/>
      </w:divBdr>
    </w:div>
    <w:div w:id="2048486697">
      <w:bodyDiv w:val="1"/>
      <w:marLeft w:val="0"/>
      <w:marRight w:val="0"/>
      <w:marTop w:val="0"/>
      <w:marBottom w:val="0"/>
      <w:divBdr>
        <w:top w:val="none" w:sz="0" w:space="0" w:color="auto"/>
        <w:left w:val="none" w:sz="0" w:space="0" w:color="auto"/>
        <w:bottom w:val="none" w:sz="0" w:space="0" w:color="auto"/>
        <w:right w:val="none" w:sz="0" w:space="0" w:color="auto"/>
      </w:divBdr>
    </w:div>
    <w:div w:id="2056656912">
      <w:bodyDiv w:val="1"/>
      <w:marLeft w:val="0"/>
      <w:marRight w:val="0"/>
      <w:marTop w:val="0"/>
      <w:marBottom w:val="0"/>
      <w:divBdr>
        <w:top w:val="none" w:sz="0" w:space="0" w:color="auto"/>
        <w:left w:val="none" w:sz="0" w:space="0" w:color="auto"/>
        <w:bottom w:val="none" w:sz="0" w:space="0" w:color="auto"/>
        <w:right w:val="none" w:sz="0" w:space="0" w:color="auto"/>
      </w:divBdr>
    </w:div>
    <w:div w:id="2060936889">
      <w:bodyDiv w:val="1"/>
      <w:marLeft w:val="0"/>
      <w:marRight w:val="0"/>
      <w:marTop w:val="0"/>
      <w:marBottom w:val="0"/>
      <w:divBdr>
        <w:top w:val="none" w:sz="0" w:space="0" w:color="auto"/>
        <w:left w:val="none" w:sz="0" w:space="0" w:color="auto"/>
        <w:bottom w:val="none" w:sz="0" w:space="0" w:color="auto"/>
        <w:right w:val="none" w:sz="0" w:space="0" w:color="auto"/>
      </w:divBdr>
    </w:div>
    <w:div w:id="2061130064">
      <w:bodyDiv w:val="1"/>
      <w:marLeft w:val="0"/>
      <w:marRight w:val="0"/>
      <w:marTop w:val="0"/>
      <w:marBottom w:val="0"/>
      <w:divBdr>
        <w:top w:val="none" w:sz="0" w:space="0" w:color="auto"/>
        <w:left w:val="none" w:sz="0" w:space="0" w:color="auto"/>
        <w:bottom w:val="none" w:sz="0" w:space="0" w:color="auto"/>
        <w:right w:val="none" w:sz="0" w:space="0" w:color="auto"/>
      </w:divBdr>
    </w:div>
    <w:div w:id="2072847758">
      <w:bodyDiv w:val="1"/>
      <w:marLeft w:val="0"/>
      <w:marRight w:val="0"/>
      <w:marTop w:val="0"/>
      <w:marBottom w:val="0"/>
      <w:divBdr>
        <w:top w:val="none" w:sz="0" w:space="0" w:color="auto"/>
        <w:left w:val="none" w:sz="0" w:space="0" w:color="auto"/>
        <w:bottom w:val="none" w:sz="0" w:space="0" w:color="auto"/>
        <w:right w:val="none" w:sz="0" w:space="0" w:color="auto"/>
      </w:divBdr>
    </w:div>
    <w:div w:id="2076781644">
      <w:bodyDiv w:val="1"/>
      <w:marLeft w:val="0"/>
      <w:marRight w:val="0"/>
      <w:marTop w:val="0"/>
      <w:marBottom w:val="0"/>
      <w:divBdr>
        <w:top w:val="none" w:sz="0" w:space="0" w:color="auto"/>
        <w:left w:val="none" w:sz="0" w:space="0" w:color="auto"/>
        <w:bottom w:val="none" w:sz="0" w:space="0" w:color="auto"/>
        <w:right w:val="none" w:sz="0" w:space="0" w:color="auto"/>
      </w:divBdr>
    </w:div>
    <w:div w:id="2088378872">
      <w:bodyDiv w:val="1"/>
      <w:marLeft w:val="0"/>
      <w:marRight w:val="0"/>
      <w:marTop w:val="0"/>
      <w:marBottom w:val="0"/>
      <w:divBdr>
        <w:top w:val="none" w:sz="0" w:space="0" w:color="auto"/>
        <w:left w:val="none" w:sz="0" w:space="0" w:color="auto"/>
        <w:bottom w:val="none" w:sz="0" w:space="0" w:color="auto"/>
        <w:right w:val="none" w:sz="0" w:space="0" w:color="auto"/>
      </w:divBdr>
    </w:div>
    <w:div w:id="2089768042">
      <w:bodyDiv w:val="1"/>
      <w:marLeft w:val="0"/>
      <w:marRight w:val="0"/>
      <w:marTop w:val="0"/>
      <w:marBottom w:val="0"/>
      <w:divBdr>
        <w:top w:val="none" w:sz="0" w:space="0" w:color="auto"/>
        <w:left w:val="none" w:sz="0" w:space="0" w:color="auto"/>
        <w:bottom w:val="none" w:sz="0" w:space="0" w:color="auto"/>
        <w:right w:val="none" w:sz="0" w:space="0" w:color="auto"/>
      </w:divBdr>
    </w:div>
    <w:div w:id="2091810700">
      <w:bodyDiv w:val="1"/>
      <w:marLeft w:val="0"/>
      <w:marRight w:val="0"/>
      <w:marTop w:val="0"/>
      <w:marBottom w:val="0"/>
      <w:divBdr>
        <w:top w:val="none" w:sz="0" w:space="0" w:color="auto"/>
        <w:left w:val="none" w:sz="0" w:space="0" w:color="auto"/>
        <w:bottom w:val="none" w:sz="0" w:space="0" w:color="auto"/>
        <w:right w:val="none" w:sz="0" w:space="0" w:color="auto"/>
      </w:divBdr>
    </w:div>
    <w:div w:id="2092001447">
      <w:bodyDiv w:val="1"/>
      <w:marLeft w:val="0"/>
      <w:marRight w:val="0"/>
      <w:marTop w:val="0"/>
      <w:marBottom w:val="0"/>
      <w:divBdr>
        <w:top w:val="none" w:sz="0" w:space="0" w:color="auto"/>
        <w:left w:val="none" w:sz="0" w:space="0" w:color="auto"/>
        <w:bottom w:val="none" w:sz="0" w:space="0" w:color="auto"/>
        <w:right w:val="none" w:sz="0" w:space="0" w:color="auto"/>
      </w:divBdr>
    </w:div>
    <w:div w:id="2093579232">
      <w:bodyDiv w:val="1"/>
      <w:marLeft w:val="0"/>
      <w:marRight w:val="0"/>
      <w:marTop w:val="0"/>
      <w:marBottom w:val="0"/>
      <w:divBdr>
        <w:top w:val="none" w:sz="0" w:space="0" w:color="auto"/>
        <w:left w:val="none" w:sz="0" w:space="0" w:color="auto"/>
        <w:bottom w:val="none" w:sz="0" w:space="0" w:color="auto"/>
        <w:right w:val="none" w:sz="0" w:space="0" w:color="auto"/>
      </w:divBdr>
    </w:div>
    <w:div w:id="2097439152">
      <w:bodyDiv w:val="1"/>
      <w:marLeft w:val="0"/>
      <w:marRight w:val="0"/>
      <w:marTop w:val="0"/>
      <w:marBottom w:val="0"/>
      <w:divBdr>
        <w:top w:val="none" w:sz="0" w:space="0" w:color="auto"/>
        <w:left w:val="none" w:sz="0" w:space="0" w:color="auto"/>
        <w:bottom w:val="none" w:sz="0" w:space="0" w:color="auto"/>
        <w:right w:val="none" w:sz="0" w:space="0" w:color="auto"/>
      </w:divBdr>
    </w:div>
    <w:div w:id="2099398882">
      <w:bodyDiv w:val="1"/>
      <w:marLeft w:val="0"/>
      <w:marRight w:val="0"/>
      <w:marTop w:val="0"/>
      <w:marBottom w:val="0"/>
      <w:divBdr>
        <w:top w:val="none" w:sz="0" w:space="0" w:color="auto"/>
        <w:left w:val="none" w:sz="0" w:space="0" w:color="auto"/>
        <w:bottom w:val="none" w:sz="0" w:space="0" w:color="auto"/>
        <w:right w:val="none" w:sz="0" w:space="0" w:color="auto"/>
      </w:divBdr>
    </w:div>
    <w:div w:id="2100716242">
      <w:bodyDiv w:val="1"/>
      <w:marLeft w:val="0"/>
      <w:marRight w:val="0"/>
      <w:marTop w:val="0"/>
      <w:marBottom w:val="0"/>
      <w:divBdr>
        <w:top w:val="none" w:sz="0" w:space="0" w:color="auto"/>
        <w:left w:val="none" w:sz="0" w:space="0" w:color="auto"/>
        <w:bottom w:val="none" w:sz="0" w:space="0" w:color="auto"/>
        <w:right w:val="none" w:sz="0" w:space="0" w:color="auto"/>
      </w:divBdr>
    </w:div>
    <w:div w:id="2100980747">
      <w:bodyDiv w:val="1"/>
      <w:marLeft w:val="0"/>
      <w:marRight w:val="0"/>
      <w:marTop w:val="0"/>
      <w:marBottom w:val="0"/>
      <w:divBdr>
        <w:top w:val="none" w:sz="0" w:space="0" w:color="auto"/>
        <w:left w:val="none" w:sz="0" w:space="0" w:color="auto"/>
        <w:bottom w:val="none" w:sz="0" w:space="0" w:color="auto"/>
        <w:right w:val="none" w:sz="0" w:space="0" w:color="auto"/>
      </w:divBdr>
    </w:div>
    <w:div w:id="2101682951">
      <w:bodyDiv w:val="1"/>
      <w:marLeft w:val="0"/>
      <w:marRight w:val="0"/>
      <w:marTop w:val="0"/>
      <w:marBottom w:val="0"/>
      <w:divBdr>
        <w:top w:val="none" w:sz="0" w:space="0" w:color="auto"/>
        <w:left w:val="none" w:sz="0" w:space="0" w:color="auto"/>
        <w:bottom w:val="none" w:sz="0" w:space="0" w:color="auto"/>
        <w:right w:val="none" w:sz="0" w:space="0" w:color="auto"/>
      </w:divBdr>
    </w:div>
    <w:div w:id="2114939741">
      <w:bodyDiv w:val="1"/>
      <w:marLeft w:val="0"/>
      <w:marRight w:val="0"/>
      <w:marTop w:val="0"/>
      <w:marBottom w:val="0"/>
      <w:divBdr>
        <w:top w:val="none" w:sz="0" w:space="0" w:color="auto"/>
        <w:left w:val="none" w:sz="0" w:space="0" w:color="auto"/>
        <w:bottom w:val="none" w:sz="0" w:space="0" w:color="auto"/>
        <w:right w:val="none" w:sz="0" w:space="0" w:color="auto"/>
      </w:divBdr>
    </w:div>
    <w:div w:id="2117943323">
      <w:bodyDiv w:val="1"/>
      <w:marLeft w:val="0"/>
      <w:marRight w:val="0"/>
      <w:marTop w:val="0"/>
      <w:marBottom w:val="0"/>
      <w:divBdr>
        <w:top w:val="none" w:sz="0" w:space="0" w:color="auto"/>
        <w:left w:val="none" w:sz="0" w:space="0" w:color="auto"/>
        <w:bottom w:val="none" w:sz="0" w:space="0" w:color="auto"/>
        <w:right w:val="none" w:sz="0" w:space="0" w:color="auto"/>
      </w:divBdr>
    </w:div>
    <w:div w:id="2135980473">
      <w:bodyDiv w:val="1"/>
      <w:marLeft w:val="0"/>
      <w:marRight w:val="0"/>
      <w:marTop w:val="0"/>
      <w:marBottom w:val="0"/>
      <w:divBdr>
        <w:top w:val="none" w:sz="0" w:space="0" w:color="auto"/>
        <w:left w:val="none" w:sz="0" w:space="0" w:color="auto"/>
        <w:bottom w:val="none" w:sz="0" w:space="0" w:color="auto"/>
        <w:right w:val="none" w:sz="0" w:space="0" w:color="auto"/>
      </w:divBdr>
    </w:div>
    <w:div w:id="2137212040">
      <w:bodyDiv w:val="1"/>
      <w:marLeft w:val="0"/>
      <w:marRight w:val="0"/>
      <w:marTop w:val="0"/>
      <w:marBottom w:val="0"/>
      <w:divBdr>
        <w:top w:val="none" w:sz="0" w:space="0" w:color="auto"/>
        <w:left w:val="none" w:sz="0" w:space="0" w:color="auto"/>
        <w:bottom w:val="none" w:sz="0" w:space="0" w:color="auto"/>
        <w:right w:val="none" w:sz="0" w:space="0" w:color="auto"/>
      </w:divBdr>
    </w:div>
    <w:div w:id="214712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_alkanderi57@yahoo.co.id"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arikusumastuti@gmail.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febrynoorfu1102@gmail.com"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8810A2BB7CD479999CE2BC9090B80EC"/>
        <w:category>
          <w:name w:val="General"/>
          <w:gallery w:val="placeholder"/>
        </w:category>
        <w:types>
          <w:type w:val="bbPlcHdr"/>
        </w:types>
        <w:behaviors>
          <w:behavior w:val="content"/>
        </w:behaviors>
        <w:guid w:val="{4D3B3416-FF8F-425C-B19C-D6A9CB88199D}"/>
      </w:docPartPr>
      <w:docPartBody>
        <w:p w:rsidR="0082668B" w:rsidRDefault="009C0F87" w:rsidP="009C0F87">
          <w:pPr>
            <w:pStyle w:val="08810A2BB7CD479999CE2BC9090B80EC"/>
          </w:pPr>
          <w:r w:rsidRPr="00BE1B09">
            <w:rPr>
              <w:rStyle w:val="PlaceholderText"/>
            </w:rPr>
            <w:t>[Title]</w:t>
          </w:r>
        </w:p>
      </w:docPartBody>
    </w:docPart>
    <w:docPart>
      <w:docPartPr>
        <w:name w:val="3AFF6A6DF32541A49F226E61D0DAA99E"/>
        <w:category>
          <w:name w:val="General"/>
          <w:gallery w:val="placeholder"/>
        </w:category>
        <w:types>
          <w:type w:val="bbPlcHdr"/>
        </w:types>
        <w:behaviors>
          <w:behavior w:val="content"/>
        </w:behaviors>
        <w:guid w:val="{83FA780F-8A1C-46E0-AD65-56BD4560AFA6}"/>
      </w:docPartPr>
      <w:docPartBody>
        <w:p w:rsidR="0082668B" w:rsidRDefault="009C0F87">
          <w:r w:rsidRPr="00BE1B09">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9C0F87"/>
    <w:rsid w:val="00000FA1"/>
    <w:rsid w:val="00036015"/>
    <w:rsid w:val="000A628E"/>
    <w:rsid w:val="00173B17"/>
    <w:rsid w:val="001D6A25"/>
    <w:rsid w:val="002367DC"/>
    <w:rsid w:val="00237F0E"/>
    <w:rsid w:val="002C28DD"/>
    <w:rsid w:val="002C5283"/>
    <w:rsid w:val="00335C0E"/>
    <w:rsid w:val="003957F2"/>
    <w:rsid w:val="00467B41"/>
    <w:rsid w:val="005E282E"/>
    <w:rsid w:val="006F610A"/>
    <w:rsid w:val="007A05B4"/>
    <w:rsid w:val="007E27F8"/>
    <w:rsid w:val="0082668B"/>
    <w:rsid w:val="00845885"/>
    <w:rsid w:val="00870BC2"/>
    <w:rsid w:val="008B6AA9"/>
    <w:rsid w:val="009C0F87"/>
    <w:rsid w:val="00A73720"/>
    <w:rsid w:val="00AD75B4"/>
    <w:rsid w:val="00B31C31"/>
    <w:rsid w:val="00B62E02"/>
    <w:rsid w:val="00BF6695"/>
    <w:rsid w:val="00CF7861"/>
    <w:rsid w:val="00D7517A"/>
    <w:rsid w:val="00DC1109"/>
    <w:rsid w:val="00DF1008"/>
    <w:rsid w:val="00EE5183"/>
    <w:rsid w:val="00EF287D"/>
    <w:rsid w:val="00F37197"/>
    <w:rsid w:val="00F652CB"/>
    <w:rsid w:val="00F76510"/>
    <w:rsid w:val="00FA2F6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8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73B17"/>
    <w:rPr>
      <w:color w:val="808080"/>
    </w:rPr>
  </w:style>
  <w:style w:type="paragraph" w:customStyle="1" w:styleId="08810A2BB7CD479999CE2BC9090B80EC">
    <w:name w:val="08810A2BB7CD479999CE2BC9090B80EC"/>
    <w:rsid w:val="009C0F8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Ros</b:Tag>
    <b:SourceType>Book</b:SourceType>
    <b:Guid>{F4D39887-6E8E-46BC-9678-3B2A608C8870}</b:Guid>
    <b:Title>Fisika Dasar Mekanika Jilid I</b:Title>
    <b:Year>2015</b:Year>
    <b:City>Yogyakarta</b:City>
    <b:Publisher>Periuk</b:Publisher>
    <b:Author>
      <b:Author>
        <b:NameList>
          <b:Person>
            <b:Last>Rosyid</b:Last>
            <b:First>M.F</b:First>
          </b:Person>
          <b:Person>
            <b:Last>Prabowo</b:Last>
            <b:First>Y.D</b:First>
          </b:Person>
          <b:Person>
            <b:Last>Firmansyah</b:Last>
            <b:First>E</b:First>
          </b:Person>
        </b:NameList>
      </b:Author>
    </b:Author>
    <b:RefOrder>1</b:RefOrder>
  </b:Source>
  <b:Source>
    <b:Tag>Ast90</b:Tag>
    <b:SourceType>JournalArticle</b:SourceType>
    <b:Guid>{0193D35A-80E9-414F-A0A1-87532E88303D}</b:Guid>
    <b:Author>
      <b:Author>
        <b:NameList>
          <b:Person>
            <b:Last>Apriadi</b:Last>
          </b:Person>
          <b:Person>
            <b:Last>Prihandono</b:Last>
            <b:First>B</b:First>
          </b:Person>
          <b:Person>
            <b:Last>Noviani</b:Last>
            <b:First>E</b:First>
          </b:Person>
        </b:NameList>
      </b:Author>
    </b:Author>
    <b:Title>Metode Adams-Bashfoth-Moulton dalam Penyelesaian Persamaan Diferensial Non Linear</b:Title>
    <b:Year>2014</b:Year>
    <b:Volume>03, No. 2, hal 107-116</b:Volume>
    <b:Issue>Buletin Ilmiah Mat. Stat Dan Terapannya</b:Issue>
    <b:RefOrder>5</b:RefOrder>
  </b:Source>
  <b:Source>
    <b:Tag>Kar12</b:Tag>
    <b:SourceType>Book</b:SourceType>
    <b:Guid>{0822AAC8-B7C2-4F38-89C2-4B68B7BA310F}</b:Guid>
    <b:Title>persamaan Diferensial Biasa Model matematika Fenomena Perubahan</b:Title>
    <b:City>Yogyakarta</b:City>
    <b:Year>2012</b:Year>
    <b:Publisher>Graha Ilmu</b:Publisher>
    <b:Author>
      <b:Author>
        <b:NameList>
          <b:Person>
            <b:Last>Kartono</b:Last>
          </b:Person>
        </b:NameList>
      </b:Author>
    </b:Author>
    <b:RefOrder>2</b:RefOrder>
  </b:Source>
  <b:Source>
    <b:Tag>Zil13</b:Tag>
    <b:SourceType>Book</b:SourceType>
    <b:Guid>{5280E653-D8CE-4FDC-B70B-32FBBAC17CA7}</b:Guid>
    <b:Title>Differential Equations with Boundary-Value Problem, Eight Edition, International Edition</b:Title>
    <b:Year>2013</b:Year>
    <b:City>Boston</b:City>
    <b:Publisher>Brooks/Cole</b:Publisher>
    <b:Author>
      <b:Author>
        <b:NameList>
          <b:Person>
            <b:Last>Zill</b:Last>
            <b:First>D.G</b:First>
          </b:Person>
          <b:Person>
            <b:Last>Wright</b:Last>
            <b:First>W.S</b:First>
          </b:Person>
        </b:NameList>
      </b:Author>
    </b:Author>
    <b:RefOrder>3</b:RefOrder>
  </b:Source>
  <b:Source>
    <b:Tag>Mun03</b:Tag>
    <b:SourceType>Book</b:SourceType>
    <b:Guid>{C17EB83B-35CC-4A75-8AAA-0EC96809BDF8}</b:Guid>
    <b:Title>Cara Praktis Penguasaan dan Penggunaan Metode Numerik.</b:Title>
    <b:Year>2003</b:Year>
    <b:City>Surabaya</b:City>
    <b:Publisher>Guna Widya</b:Publisher>
    <b:Author>
      <b:Author>
        <b:NameList>
          <b:Person>
            <b:Last>Munif</b:Last>
            <b:First>A</b:First>
          </b:Person>
          <b:Person>
            <b:Last>Hidayatullah</b:Last>
            <b:First>A.P</b:First>
          </b:Person>
        </b:NameList>
      </b:Author>
    </b:Author>
    <b:RefOrder>6</b:RefOrder>
  </b:Source>
  <b:Source>
    <b:Tag>Sah04</b:Tag>
    <b:SourceType>Book</b:SourceType>
    <b:Guid>{E1FB2F08-B673-4A13-BF0F-0128CDED7811}</b:Guid>
    <b:Title>Pengatar Komputer Numerik dengan Matlab</b:Title>
    <b:Year>2004</b:Year>
    <b:City>Yogyakarta</b:City>
    <b:Publisher>Andi Offset</b:Publisher>
    <b:Author>
      <b:Author>
        <b:NameList>
          <b:Person>
            <b:Last>Sahid</b:Last>
          </b:Person>
        </b:NameList>
      </b:Author>
    </b:Author>
    <b:RefOrder>7</b:RefOrder>
  </b:Source>
  <b:Source>
    <b:Tag>Tri02</b:Tag>
    <b:SourceType>Book</b:SourceType>
    <b:Guid>{9EFDC88A-CE88-4D62-854B-9B9F6FE37145}</b:Guid>
    <b:Author>
      <b:Author>
        <b:NameList>
          <b:Person>
            <b:Last>Triatmodjo</b:Last>
          </b:Person>
        </b:NameList>
      </b:Author>
    </b:Author>
    <b:Title>Metode Numerik Dilengkapi dengan Program Komputer</b:Title>
    <b:Year>2002</b:Year>
    <b:City>Yogyakarta</b:City>
    <b:Publisher>Beta Offset</b:Publisher>
    <b:RefOrder>8</b:RefOrder>
  </b:Source>
  <b:Source>
    <b:Tag>Djo00</b:Tag>
    <b:SourceType>Book</b:SourceType>
    <b:Guid>{43078DBE-0D18-4175-917B-890D7FA5AA2B}</b:Guid>
    <b:Author>
      <b:Author>
        <b:NameList>
          <b:Person>
            <b:Last>Djoyodiharjo</b:Last>
          </b:Person>
        </b:NameList>
      </b:Author>
    </b:Author>
    <b:Title>Metode Numreik</b:Title>
    <b:Year>2000</b:Year>
    <b:City>Jakarta</b:City>
    <b:Publisher>Gramedia Pustaka Utama</b:Publisher>
    <b:RefOrder>9</b:RefOrder>
  </b:Source>
  <b:Source>
    <b:Tag>Kus181</b:Tag>
    <b:SourceType>Book</b:SourceType>
    <b:Guid>{AD66DB09-4B0F-49DC-9FF1-29A34C721360}</b:Guid>
    <b:Title>Uji Validasi Model Matematika Vibrasi Dawai Flying Fox</b:Title>
    <b:Year>2018</b:Year>
    <b:City>Malang</b:City>
    <b:Publisher>Uin Maulana Malik Ibrahim Malang</b:Publisher>
    <b:Author>
      <b:Author>
        <b:NameList>
          <b:Person>
            <b:Last>Kusumasuti </b:Last>
            <b:First>A</b:First>
          </b:Person>
          <b:Person>
            <b:Last>Sari</b:Last>
            <b:First>D. M.</b:First>
          </b:Person>
          <b:Person>
            <b:Last>Jauhari</b:Last>
            <b:First>M. N.</b:First>
          </b:Person>
        </b:NameList>
      </b:Author>
    </b:Author>
    <b:RefOrder>10</b:RefOrder>
  </b:Source>
  <b:Source>
    <b:Tag>Kus20</b:Tag>
    <b:SourceType>Book</b:SourceType>
    <b:Guid>{F8AF2350-D5F0-4C33-BA17-A22279DC689B}</b:Guid>
    <b:Title>Analisis Kestabilan Model Matematika Vibrasi Dawai Flying fox</b:Title>
    <b:Year>2020</b:Year>
    <b:City>Malang</b:City>
    <b:Publisher>UIn Maulana Malik Ibrahim</b:Publisher>
    <b:Author>
      <b:Author>
        <b:NameList>
          <b:Person>
            <b:Last>Kusumastui</b:Last>
            <b:First>A</b:First>
          </b:Person>
          <b:Person>
            <b:Last>Makfiroh</b:Last>
            <b:First>S</b:First>
          </b:Person>
          <b:Person>
            <b:Last>Khudzaifah</b:Last>
            <b:First>M</b:First>
          </b:Person>
        </b:NameList>
      </b:Author>
    </b:Author>
    <b:RefOrder>11</b:RefOrder>
  </b:Source>
  <b:Source>
    <b:Tag>Placeholder1</b:Tag>
    <b:SourceType>Book</b:SourceType>
    <b:Guid>{12DE252A-C03B-4508-AD91-5704050A9EED}</b:Guid>
    <b:Author>
      <b:Author>
        <b:NameList>
          <b:Person>
            <b:Last>Kusumastuti</b:Last>
            <b:First>A</b:First>
          </b:Person>
          <b:Person>
            <b:Last>Hidayahningrum</b:Last>
            <b:First>S</b:First>
          </b:Person>
          <b:Person>
            <b:Last>Juhari</b:Last>
          </b:Person>
        </b:NameList>
      </b:Author>
    </b:Author>
    <b:Title>Analysis Construction of Mathematical Flying Fox String Vibration</b:Title>
    <b:Year>2017</b:Year>
    <b:City>Malang</b:City>
    <b:Publisher>Uin Maulana Malik Ibrahim</b:Publisher>
    <b:RefOrder>4</b:RefOrder>
  </b:Source>
</b:Sources>
</file>

<file path=customXml/itemProps1.xml><?xml version="1.0" encoding="utf-8"?>
<ds:datastoreItem xmlns:ds="http://schemas.openxmlformats.org/officeDocument/2006/customXml" ds:itemID="{1E7E2C44-DD33-48F8-AE6A-36D9BCFB8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3178</Words>
  <Characters>18119</Characters>
  <Application>Microsoft Office Word</Application>
  <DocSecurity>0</DocSecurity>
  <Lines>150</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Simulasi Numerik Model Matematika Vibrasi Dawai Flying Fox Menggunakan Metode Adams-Bashforth-Moulton</vt:lpstr>
      <vt:lpstr>The Title Must Be Concise, Informative, And Not Exceed 10 Words (Style: Title)</vt:lpstr>
    </vt:vector>
  </TitlesOfParts>
  <Company>Deftones</Company>
  <LinksUpToDate>false</LinksUpToDate>
  <CharactersWithSpaces>21255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Simulasi Numerik Model Matematika Vibrasi Dawai Flying Fox Menggunakan Metode Adams-Bashforth-Moulton</dc:title>
  <dc:subject>Volume 2 No. 4 Mei 2013</dc:subject>
  <dc:creator>Febry Noorfitriana Utami</dc:creator>
  <cp:lastModifiedBy>USER</cp:lastModifiedBy>
  <cp:revision>3</cp:revision>
  <cp:lastPrinted>2020-12-31T07:27:00Z</cp:lastPrinted>
  <dcterms:created xsi:type="dcterms:W3CDTF">2021-12-22T07:05:00Z</dcterms:created>
  <dcterms:modified xsi:type="dcterms:W3CDTF">2021-12-22T08:41:00Z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9bfddcc5-47d9-3ee4-a4b2-a78677c3515c</vt:lpwstr>
  </property>
</Properties>
</file>