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eGrid"/>
        <w:tblW w:w="93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26"/>
        <w:gridCol w:w="1984"/>
        <w:gridCol w:w="5812"/>
      </w:tblGrid>
      <w:tr w:rsidR="00A95160" w14:paraId="5278FC0F" w14:textId="77777777" w:rsidTr="007F1E59">
        <w:tc>
          <w:tcPr>
            <w:tcW w:w="1526" w:type="dxa"/>
          </w:tcPr>
          <w:p w14:paraId="190EF3FA" w14:textId="77777777" w:rsidR="00A95160" w:rsidRDefault="00A95160" w:rsidP="008513CE">
            <w:pPr>
              <w:rPr>
                <w:rFonts w:ascii="Century Gothic" w:hAnsi="Century Gothic"/>
                <w:b/>
                <w:sz w:val="26"/>
                <w:szCs w:val="26"/>
              </w:rPr>
            </w:pPr>
            <w:r>
              <w:rPr>
                <w:rFonts w:ascii="Square721 BT" w:hAnsi="Square721 BT"/>
                <w:b/>
                <w:noProof/>
                <w:sz w:val="40"/>
                <w:szCs w:val="40"/>
                <w:lang w:val="id-ID" w:eastAsia="ko-KR"/>
              </w:rPr>
              <w:drawing>
                <wp:inline distT="0" distB="0" distL="0" distR="0" wp14:anchorId="05AFE1D5" wp14:editId="47774FCB">
                  <wp:extent cx="826617" cy="826617"/>
                  <wp:effectExtent l="0" t="0" r="0" b="0"/>
                  <wp:docPr id="1" name="Picture 0" descr="logo cia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cias.jpg"/>
                          <pic:cNvPicPr/>
                        </pic:nvPicPr>
                        <pic:blipFill>
                          <a:blip r:embed="rId8" cstate="print"/>
                          <a:stretch>
                            <a:fillRect/>
                          </a:stretch>
                        </pic:blipFill>
                        <pic:spPr>
                          <a:xfrm>
                            <a:off x="0" y="0"/>
                            <a:ext cx="829898" cy="829898"/>
                          </a:xfrm>
                          <a:prstGeom prst="rect">
                            <a:avLst/>
                          </a:prstGeom>
                        </pic:spPr>
                      </pic:pic>
                    </a:graphicData>
                  </a:graphic>
                </wp:inline>
              </w:drawing>
            </w:r>
          </w:p>
        </w:tc>
        <w:tc>
          <w:tcPr>
            <w:tcW w:w="7796" w:type="dxa"/>
            <w:gridSpan w:val="2"/>
            <w:shd w:val="clear" w:color="auto" w:fill="E5B8B7" w:themeFill="accent2" w:themeFillTint="66"/>
          </w:tcPr>
          <w:p w14:paraId="6DB282FA" w14:textId="77777777" w:rsidR="008513CE" w:rsidRDefault="008513CE" w:rsidP="008513CE">
            <w:pPr>
              <w:rPr>
                <w:rFonts w:ascii="Square721 BT" w:hAnsi="Square721 BT"/>
                <w:b/>
                <w:sz w:val="20"/>
                <w:szCs w:val="20"/>
              </w:rPr>
            </w:pPr>
          </w:p>
          <w:p w14:paraId="7457A3C2" w14:textId="77777777" w:rsidR="008513CE" w:rsidRDefault="008513CE" w:rsidP="008513CE">
            <w:pPr>
              <w:rPr>
                <w:rFonts w:ascii="Square721 BT" w:hAnsi="Square721 BT"/>
                <w:b/>
                <w:sz w:val="16"/>
                <w:szCs w:val="16"/>
              </w:rPr>
            </w:pPr>
          </w:p>
          <w:p w14:paraId="61323BE4" w14:textId="77777777" w:rsidR="00A95160" w:rsidRPr="008513CE" w:rsidRDefault="008513CE" w:rsidP="008513CE">
            <w:pPr>
              <w:rPr>
                <w:rFonts w:ascii="Square721 BT" w:hAnsi="Square721 BT"/>
                <w:b/>
                <w:sz w:val="16"/>
                <w:szCs w:val="16"/>
              </w:rPr>
            </w:pPr>
            <w:r w:rsidRPr="008513CE">
              <w:rPr>
                <w:rFonts w:ascii="Square721 BT" w:hAnsi="Square721 BT"/>
                <w:b/>
                <w:sz w:val="16"/>
                <w:szCs w:val="16"/>
              </w:rPr>
              <w:t>JOURNAL OF ISLAMIC ARCHITECTURE</w:t>
            </w:r>
          </w:p>
          <w:p w14:paraId="5F3081C1" w14:textId="77777777" w:rsidR="00A95160" w:rsidRPr="008513CE" w:rsidRDefault="009B382D" w:rsidP="008513CE">
            <w:pPr>
              <w:rPr>
                <w:rFonts w:ascii="Square721 BT" w:hAnsi="Square721 BT"/>
                <w:sz w:val="14"/>
                <w:szCs w:val="14"/>
              </w:rPr>
            </w:pPr>
            <w:r>
              <w:rPr>
                <w:rFonts w:ascii="Square721 BT" w:hAnsi="Square721 BT"/>
                <w:sz w:val="14"/>
                <w:szCs w:val="14"/>
                <w:lang w:val="id-ID"/>
              </w:rPr>
              <w:t>P-</w:t>
            </w:r>
            <w:r w:rsidR="00A95160" w:rsidRPr="008513CE">
              <w:rPr>
                <w:rFonts w:ascii="Square721 BT" w:hAnsi="Square721 BT"/>
                <w:sz w:val="14"/>
                <w:szCs w:val="14"/>
              </w:rPr>
              <w:t>ISSN: 2086-2636 E</w:t>
            </w:r>
            <w:r>
              <w:rPr>
                <w:rFonts w:ascii="Square721 BT" w:hAnsi="Square721 BT"/>
                <w:sz w:val="14"/>
                <w:szCs w:val="14"/>
                <w:lang w:val="id-ID"/>
              </w:rPr>
              <w:t>-</w:t>
            </w:r>
            <w:r w:rsidR="00A95160" w:rsidRPr="008513CE">
              <w:rPr>
                <w:rFonts w:ascii="Square721 BT" w:hAnsi="Square721 BT"/>
                <w:sz w:val="14"/>
                <w:szCs w:val="14"/>
              </w:rPr>
              <w:t>ISSN: 2356-4644</w:t>
            </w:r>
          </w:p>
          <w:p w14:paraId="62EEA07A" w14:textId="77777777" w:rsidR="00A95160" w:rsidRPr="008513CE" w:rsidRDefault="00A95160" w:rsidP="008513CE">
            <w:pPr>
              <w:rPr>
                <w:rFonts w:ascii="Square721 BT" w:hAnsi="Square721 BT"/>
                <w:sz w:val="14"/>
                <w:szCs w:val="14"/>
              </w:rPr>
            </w:pPr>
            <w:r w:rsidRPr="008513CE">
              <w:rPr>
                <w:rFonts w:ascii="Square721 BT" w:hAnsi="Square721 BT"/>
                <w:sz w:val="14"/>
                <w:szCs w:val="14"/>
              </w:rPr>
              <w:t>Journal Home Page: http://ejournal.uin-malang.ac.id/index.php/JIA</w:t>
            </w:r>
          </w:p>
          <w:p w14:paraId="778F6094" w14:textId="77777777" w:rsidR="00A95160" w:rsidRDefault="00A95160" w:rsidP="008513CE">
            <w:pPr>
              <w:rPr>
                <w:rFonts w:ascii="Century Gothic" w:hAnsi="Century Gothic"/>
                <w:b/>
                <w:sz w:val="26"/>
                <w:szCs w:val="26"/>
              </w:rPr>
            </w:pPr>
          </w:p>
        </w:tc>
      </w:tr>
      <w:tr w:rsidR="00C718E7" w14:paraId="149D60FC" w14:textId="77777777" w:rsidTr="00C718E7">
        <w:tc>
          <w:tcPr>
            <w:tcW w:w="1526" w:type="dxa"/>
            <w:shd w:val="clear" w:color="auto" w:fill="auto"/>
          </w:tcPr>
          <w:p w14:paraId="066AB3AE" w14:textId="77777777" w:rsidR="00C718E7" w:rsidRPr="00C718E7" w:rsidRDefault="00C718E7" w:rsidP="008513CE">
            <w:pPr>
              <w:rPr>
                <w:rFonts w:ascii="Square721 BT" w:hAnsi="Square721 BT"/>
                <w:b/>
                <w:noProof/>
                <w:sz w:val="14"/>
                <w:szCs w:val="14"/>
              </w:rPr>
            </w:pPr>
          </w:p>
        </w:tc>
        <w:tc>
          <w:tcPr>
            <w:tcW w:w="7796" w:type="dxa"/>
            <w:gridSpan w:val="2"/>
            <w:shd w:val="clear" w:color="auto" w:fill="auto"/>
          </w:tcPr>
          <w:p w14:paraId="467BC0B9" w14:textId="77777777" w:rsidR="00C718E7" w:rsidRDefault="00C718E7" w:rsidP="008513CE">
            <w:pPr>
              <w:rPr>
                <w:rFonts w:ascii="Square721 BT" w:hAnsi="Square721 BT"/>
                <w:b/>
                <w:sz w:val="20"/>
                <w:szCs w:val="20"/>
              </w:rPr>
            </w:pPr>
          </w:p>
        </w:tc>
      </w:tr>
      <w:tr w:rsidR="008513CE" w14:paraId="198E4A13" w14:textId="77777777" w:rsidTr="007E004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322" w:type="dxa"/>
            <w:gridSpan w:val="3"/>
            <w:tcBorders>
              <w:top w:val="dotted" w:sz="4" w:space="0" w:color="auto"/>
              <w:left w:val="nil"/>
              <w:bottom w:val="dotted" w:sz="8" w:space="0" w:color="auto"/>
              <w:right w:val="nil"/>
            </w:tcBorders>
          </w:tcPr>
          <w:p w14:paraId="749E6CF9" w14:textId="77777777" w:rsidR="008513CE" w:rsidRPr="00C718E7" w:rsidRDefault="008513CE" w:rsidP="008513CE">
            <w:pPr>
              <w:jc w:val="both"/>
              <w:rPr>
                <w:rFonts w:ascii="Century Gothic" w:hAnsi="Century Gothic"/>
                <w:b/>
                <w:sz w:val="10"/>
                <w:szCs w:val="10"/>
              </w:rPr>
            </w:pPr>
          </w:p>
          <w:p w14:paraId="3EEA007A" w14:textId="09D09503" w:rsidR="0020487F" w:rsidRPr="0020487F" w:rsidRDefault="0020487F" w:rsidP="0020487F">
            <w:pPr>
              <w:pStyle w:val="Heading1"/>
              <w:jc w:val="center"/>
              <w:outlineLvl w:val="0"/>
              <w:rPr>
                <w:rFonts w:ascii="Century Gothic" w:hAnsi="Century Gothic" w:cs="Times New Roman"/>
                <w:b w:val="0"/>
                <w:bCs w:val="0"/>
                <w:color w:val="auto"/>
                <w:sz w:val="26"/>
                <w:szCs w:val="26"/>
              </w:rPr>
            </w:pPr>
            <w:r w:rsidRPr="0020487F">
              <w:rPr>
                <w:rFonts w:ascii="Century Gothic" w:hAnsi="Century Gothic" w:cs="Times New Roman"/>
                <w:color w:val="auto"/>
                <w:sz w:val="26"/>
                <w:szCs w:val="26"/>
              </w:rPr>
              <w:t>ISLAMIC BOARDING SCHOOL BUILDING DESIGN with COVID-19 PROTECTION PROTOCOL</w:t>
            </w:r>
          </w:p>
          <w:p w14:paraId="0E7780A1" w14:textId="77777777" w:rsidR="00C718E7" w:rsidRPr="00C718E7" w:rsidRDefault="00C718E7" w:rsidP="0020487F">
            <w:pPr>
              <w:jc w:val="both"/>
              <w:rPr>
                <w:rFonts w:ascii="Trebuchet MS" w:hAnsi="Trebuchet MS"/>
                <w:sz w:val="10"/>
                <w:szCs w:val="10"/>
              </w:rPr>
            </w:pPr>
          </w:p>
        </w:tc>
      </w:tr>
      <w:tr w:rsidR="00C264EF" w14:paraId="03630D53" w14:textId="77777777" w:rsidTr="008476C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37"/>
        </w:trPr>
        <w:tc>
          <w:tcPr>
            <w:tcW w:w="9322" w:type="dxa"/>
            <w:gridSpan w:val="3"/>
            <w:tcBorders>
              <w:top w:val="dotted" w:sz="8" w:space="0" w:color="auto"/>
              <w:left w:val="nil"/>
              <w:bottom w:val="dotted" w:sz="8" w:space="0" w:color="auto"/>
              <w:right w:val="nil"/>
            </w:tcBorders>
            <w:shd w:val="clear" w:color="auto" w:fill="E5B8B7" w:themeFill="accent2" w:themeFillTint="66"/>
          </w:tcPr>
          <w:p w14:paraId="02BC8D7A" w14:textId="77777777" w:rsidR="00AA44D6" w:rsidRPr="00C718E7" w:rsidRDefault="00AA44D6" w:rsidP="00947498">
            <w:pPr>
              <w:jc w:val="both"/>
              <w:rPr>
                <w:rFonts w:ascii="Square721 BT" w:hAnsi="Square721 BT"/>
                <w:sz w:val="4"/>
                <w:szCs w:val="4"/>
              </w:rPr>
            </w:pPr>
          </w:p>
          <w:p w14:paraId="168C3B3E" w14:textId="14B7C406" w:rsidR="007273AD" w:rsidRPr="00382257" w:rsidRDefault="007273AD" w:rsidP="00947498">
            <w:pPr>
              <w:jc w:val="both"/>
              <w:rPr>
                <w:rFonts w:ascii="Square721 BT" w:hAnsi="Square721 BT"/>
                <w:sz w:val="14"/>
                <w:szCs w:val="14"/>
              </w:rPr>
            </w:pPr>
            <w:r>
              <w:rPr>
                <w:rFonts w:ascii="Square721 BT" w:hAnsi="Square721 BT"/>
                <w:sz w:val="14"/>
                <w:szCs w:val="14"/>
              </w:rPr>
              <w:t>|</w:t>
            </w:r>
            <w:r w:rsidR="00382257">
              <w:rPr>
                <w:rFonts w:ascii="Square721 BT" w:hAnsi="Square721 BT"/>
                <w:sz w:val="14"/>
                <w:szCs w:val="14"/>
              </w:rPr>
              <w:t xml:space="preserve"> </w:t>
            </w:r>
            <w:r w:rsidR="00947498">
              <w:rPr>
                <w:rFonts w:ascii="Square721 BT" w:hAnsi="Square721 BT"/>
                <w:sz w:val="14"/>
                <w:szCs w:val="14"/>
              </w:rPr>
              <w:t>Received</w:t>
            </w:r>
            <w:r w:rsidR="007E0042">
              <w:rPr>
                <w:rFonts w:ascii="Square721 BT" w:hAnsi="Square721 BT"/>
                <w:sz w:val="14"/>
                <w:szCs w:val="14"/>
              </w:rPr>
              <w:t xml:space="preserve"> </w:t>
            </w:r>
            <w:r w:rsidR="00AC41E9" w:rsidRPr="00AC41E9">
              <w:rPr>
                <w:rFonts w:ascii="Square721 BT" w:hAnsi="Square721 BT"/>
                <w:sz w:val="14"/>
                <w:szCs w:val="14"/>
              </w:rPr>
              <w:t>….</w:t>
            </w:r>
            <w:r w:rsidR="00382257" w:rsidRPr="00AC41E9">
              <w:rPr>
                <w:rFonts w:ascii="Square721 BT" w:hAnsi="Square721 BT"/>
                <w:sz w:val="14"/>
                <w:szCs w:val="14"/>
              </w:rPr>
              <w:t xml:space="preserve"> | </w:t>
            </w:r>
            <w:r w:rsidR="007E0042" w:rsidRPr="00AC41E9">
              <w:rPr>
                <w:rFonts w:ascii="Square721 BT" w:hAnsi="Square721 BT"/>
                <w:sz w:val="14"/>
                <w:szCs w:val="14"/>
              </w:rPr>
              <w:t>Accepted</w:t>
            </w:r>
            <w:r w:rsidR="00C718E7" w:rsidRPr="00AC41E9">
              <w:rPr>
                <w:rFonts w:ascii="Square721 BT" w:hAnsi="Square721 BT"/>
                <w:sz w:val="14"/>
                <w:szCs w:val="14"/>
              </w:rPr>
              <w:t xml:space="preserve"> </w:t>
            </w:r>
            <w:r w:rsidR="00AC41E9" w:rsidRPr="00AC41E9">
              <w:rPr>
                <w:rFonts w:ascii="Square721 BT" w:hAnsi="Square721 BT"/>
                <w:sz w:val="14"/>
                <w:szCs w:val="14"/>
              </w:rPr>
              <w:t>…….</w:t>
            </w:r>
            <w:r w:rsidR="007E0042" w:rsidRPr="00AC41E9">
              <w:rPr>
                <w:rFonts w:ascii="Square721 BT" w:hAnsi="Square721 BT"/>
                <w:sz w:val="14"/>
                <w:szCs w:val="14"/>
              </w:rPr>
              <w:t xml:space="preserve">| Available online </w:t>
            </w:r>
            <w:r w:rsidR="00AC41E9" w:rsidRPr="00AC41E9">
              <w:rPr>
                <w:rFonts w:ascii="Square721 BT" w:hAnsi="Square721 BT"/>
                <w:sz w:val="14"/>
                <w:szCs w:val="14"/>
              </w:rPr>
              <w:t>…..</w:t>
            </w:r>
            <w:r w:rsidR="007E0042" w:rsidRPr="00AC41E9">
              <w:rPr>
                <w:rFonts w:ascii="Square721 BT" w:hAnsi="Square721 BT"/>
                <w:sz w:val="14"/>
                <w:szCs w:val="14"/>
              </w:rPr>
              <w:t>|</w:t>
            </w:r>
          </w:p>
          <w:p w14:paraId="1CC97CAA" w14:textId="77777777" w:rsidR="00C264EF" w:rsidRDefault="00382257" w:rsidP="00947498">
            <w:pPr>
              <w:jc w:val="both"/>
              <w:rPr>
                <w:rFonts w:ascii="Square721 BT" w:hAnsi="Square721 BT"/>
                <w:sz w:val="14"/>
                <w:szCs w:val="14"/>
              </w:rPr>
            </w:pPr>
            <w:r w:rsidRPr="00382257">
              <w:rPr>
                <w:rFonts w:ascii="Square721 BT" w:hAnsi="Square721 BT"/>
                <w:sz w:val="14"/>
                <w:szCs w:val="14"/>
              </w:rPr>
              <w:t xml:space="preserve">| </w:t>
            </w:r>
            <w:r w:rsidR="007E0042" w:rsidRPr="00382257">
              <w:rPr>
                <w:rFonts w:ascii="Square721 BT" w:hAnsi="Square721 BT"/>
                <w:sz w:val="14"/>
                <w:szCs w:val="14"/>
              </w:rPr>
              <w:t>DOI</w:t>
            </w:r>
            <w:r w:rsidR="00947498" w:rsidRPr="00382257">
              <w:rPr>
                <w:rFonts w:ascii="Square721 BT" w:hAnsi="Square721 BT"/>
                <w:sz w:val="14"/>
                <w:szCs w:val="14"/>
              </w:rPr>
              <w:t xml:space="preserve"> </w:t>
            </w:r>
            <w:hyperlink r:id="rId9" w:history="1">
              <w:r w:rsidR="00CC0C2D" w:rsidRPr="00912056">
                <w:rPr>
                  <w:rStyle w:val="Hyperlink"/>
                  <w:rFonts w:ascii="Square721 BT" w:hAnsi="Square721 BT"/>
                  <w:color w:val="auto"/>
                  <w:sz w:val="14"/>
                  <w:szCs w:val="14"/>
                  <w:u w:val="none"/>
                </w:rPr>
                <w:t>http://dx.doi.org/10.18860/jia.v</w:t>
              </w:r>
              <w:r w:rsidR="00CC0C2D" w:rsidRPr="00912056">
                <w:rPr>
                  <w:rStyle w:val="Hyperlink"/>
                  <w:rFonts w:ascii="Square721 BT" w:hAnsi="Square721 BT"/>
                  <w:color w:val="auto"/>
                  <w:sz w:val="14"/>
                  <w:szCs w:val="14"/>
                  <w:u w:val="none"/>
                  <w:lang w:val="id-ID"/>
                </w:rPr>
                <w:t>4</w:t>
              </w:r>
              <w:r w:rsidR="00CC0C2D" w:rsidRPr="00912056">
                <w:rPr>
                  <w:rStyle w:val="Hyperlink"/>
                  <w:rFonts w:ascii="Square721 BT" w:hAnsi="Square721 BT"/>
                  <w:color w:val="auto"/>
                  <w:sz w:val="14"/>
                  <w:szCs w:val="14"/>
                  <w:u w:val="none"/>
                </w:rPr>
                <w:t>i</w:t>
              </w:r>
              <w:r w:rsidR="00CC0C2D" w:rsidRPr="00912056">
                <w:rPr>
                  <w:rStyle w:val="Hyperlink"/>
                  <w:rFonts w:ascii="Square721 BT" w:hAnsi="Square721 BT"/>
                  <w:color w:val="auto"/>
                  <w:sz w:val="14"/>
                  <w:szCs w:val="14"/>
                  <w:u w:val="none"/>
                  <w:lang w:val="id-ID"/>
                </w:rPr>
                <w:t>1</w:t>
              </w:r>
              <w:r w:rsidR="00CC0C2D" w:rsidRPr="00912056">
                <w:rPr>
                  <w:rStyle w:val="Hyperlink"/>
                  <w:rFonts w:ascii="Square721 BT" w:hAnsi="Square721 BT"/>
                  <w:color w:val="auto"/>
                  <w:sz w:val="14"/>
                  <w:szCs w:val="14"/>
                  <w:u w:val="none"/>
                </w:rPr>
                <w:t>.</w:t>
              </w:r>
              <w:r w:rsidR="00CC0C2D" w:rsidRPr="00912056">
                <w:rPr>
                  <w:rStyle w:val="Hyperlink"/>
                  <w:rFonts w:ascii="Square721 BT" w:hAnsi="Square721 BT"/>
                  <w:color w:val="auto"/>
                  <w:sz w:val="14"/>
                  <w:szCs w:val="14"/>
                  <w:u w:val="none"/>
                  <w:lang w:val="id-ID"/>
                </w:rPr>
                <w:t>3466</w:t>
              </w:r>
            </w:hyperlink>
            <w:r>
              <w:rPr>
                <w:rFonts w:ascii="Square721 BT" w:hAnsi="Square721 BT"/>
                <w:sz w:val="14"/>
                <w:szCs w:val="14"/>
              </w:rPr>
              <w:t xml:space="preserve"> </w:t>
            </w:r>
            <w:r w:rsidR="007E0042">
              <w:rPr>
                <w:rFonts w:ascii="Square721 BT" w:hAnsi="Square721 BT"/>
                <w:sz w:val="14"/>
                <w:szCs w:val="14"/>
              </w:rPr>
              <w:t xml:space="preserve">|  </w:t>
            </w:r>
          </w:p>
          <w:p w14:paraId="78C046A4" w14:textId="77777777" w:rsidR="00C718E7" w:rsidRPr="00C718E7" w:rsidRDefault="00C718E7" w:rsidP="00947498">
            <w:pPr>
              <w:jc w:val="both"/>
              <w:rPr>
                <w:rFonts w:ascii="Square721 BT" w:hAnsi="Square721 BT"/>
                <w:sz w:val="4"/>
                <w:szCs w:val="4"/>
              </w:rPr>
            </w:pPr>
          </w:p>
        </w:tc>
      </w:tr>
      <w:tr w:rsidR="007E0042" w14:paraId="52B4F57A" w14:textId="77777777" w:rsidTr="007E004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48"/>
        </w:trPr>
        <w:tc>
          <w:tcPr>
            <w:tcW w:w="3510" w:type="dxa"/>
            <w:gridSpan w:val="2"/>
            <w:tcBorders>
              <w:top w:val="dotted" w:sz="8" w:space="0" w:color="auto"/>
              <w:left w:val="nil"/>
              <w:bottom w:val="dotted" w:sz="8" w:space="0" w:color="auto"/>
              <w:right w:val="nil"/>
            </w:tcBorders>
          </w:tcPr>
          <w:p w14:paraId="0A02D37E" w14:textId="77777777" w:rsidR="007E0042" w:rsidRPr="00C718E7" w:rsidRDefault="007E0042" w:rsidP="007E0042">
            <w:pPr>
              <w:jc w:val="both"/>
              <w:rPr>
                <w:rFonts w:ascii="Square721 BT" w:hAnsi="Square721 BT"/>
                <w:b/>
                <w:sz w:val="10"/>
                <w:szCs w:val="10"/>
              </w:rPr>
            </w:pPr>
          </w:p>
          <w:p w14:paraId="29782DF1" w14:textId="7570686A" w:rsidR="00912056" w:rsidRDefault="006757BD" w:rsidP="00912056">
            <w:pPr>
              <w:jc w:val="both"/>
              <w:rPr>
                <w:rFonts w:ascii="Square721 BT" w:hAnsi="Square721 BT"/>
                <w:b/>
                <w:sz w:val="16"/>
                <w:szCs w:val="16"/>
              </w:rPr>
            </w:pPr>
            <w:r>
              <w:rPr>
                <w:rFonts w:ascii="Square721 BT" w:hAnsi="Square721 BT"/>
                <w:b/>
                <w:sz w:val="16"/>
                <w:szCs w:val="16"/>
              </w:rPr>
              <w:t>Dyah Nurwidyaningrum</w:t>
            </w:r>
            <w:r w:rsidR="00912056" w:rsidRPr="00191997">
              <w:rPr>
                <w:rFonts w:ascii="Square721 BT" w:hAnsi="Square721 BT"/>
                <w:b/>
                <w:sz w:val="16"/>
                <w:szCs w:val="16"/>
                <w:lang w:val="id-ID"/>
              </w:rPr>
              <w:t xml:space="preserve"> </w:t>
            </w:r>
          </w:p>
          <w:p w14:paraId="7DC0C6D9" w14:textId="77777777" w:rsidR="006757BD" w:rsidRDefault="006757BD" w:rsidP="00912056">
            <w:pPr>
              <w:jc w:val="both"/>
              <w:rPr>
                <w:rFonts w:ascii="Square721 BT" w:hAnsi="Square721 BT"/>
                <w:sz w:val="14"/>
                <w:szCs w:val="14"/>
              </w:rPr>
            </w:pPr>
            <w:r>
              <w:rPr>
                <w:rFonts w:ascii="Square721 BT" w:hAnsi="Square721 BT"/>
                <w:sz w:val="14"/>
                <w:szCs w:val="14"/>
              </w:rPr>
              <w:t>Department of Civil Engineering</w:t>
            </w:r>
          </w:p>
          <w:p w14:paraId="02872DA1" w14:textId="37E7A2DE" w:rsidR="00912056" w:rsidRPr="00191997" w:rsidRDefault="006757BD" w:rsidP="00912056">
            <w:pPr>
              <w:jc w:val="both"/>
              <w:rPr>
                <w:rFonts w:ascii="Square721 BT" w:hAnsi="Square721 BT"/>
                <w:b/>
                <w:sz w:val="16"/>
                <w:szCs w:val="16"/>
              </w:rPr>
            </w:pPr>
            <w:r>
              <w:rPr>
                <w:rFonts w:ascii="Square721 BT" w:hAnsi="Square721 BT"/>
                <w:sz w:val="14"/>
                <w:szCs w:val="14"/>
              </w:rPr>
              <w:t>Politeknik Negeri Jakarta</w:t>
            </w:r>
            <w:r w:rsidR="00912056" w:rsidRPr="00191997">
              <w:rPr>
                <w:rFonts w:ascii="Square721 BT" w:hAnsi="Square721 BT"/>
                <w:sz w:val="14"/>
                <w:szCs w:val="14"/>
              </w:rPr>
              <w:t xml:space="preserve"> </w:t>
            </w:r>
          </w:p>
          <w:p w14:paraId="16EE1A03" w14:textId="1A68C2F4" w:rsidR="00912056" w:rsidRPr="00191997" w:rsidRDefault="006757BD" w:rsidP="00912056">
            <w:pPr>
              <w:jc w:val="both"/>
              <w:rPr>
                <w:rFonts w:ascii="Square721 BT" w:hAnsi="Square721 BT"/>
                <w:sz w:val="14"/>
                <w:szCs w:val="14"/>
              </w:rPr>
            </w:pPr>
            <w:r>
              <w:rPr>
                <w:rFonts w:ascii="Square721 BT" w:hAnsi="Square721 BT"/>
                <w:sz w:val="14"/>
                <w:szCs w:val="14"/>
              </w:rPr>
              <w:t>Depok</w:t>
            </w:r>
            <w:r w:rsidR="00912056">
              <w:rPr>
                <w:rFonts w:ascii="Square721 BT" w:hAnsi="Square721 BT"/>
                <w:sz w:val="14"/>
                <w:szCs w:val="14"/>
              </w:rPr>
              <w:t>,</w:t>
            </w:r>
            <w:r w:rsidR="00912056" w:rsidRPr="00191997">
              <w:rPr>
                <w:rFonts w:ascii="Square721 BT" w:hAnsi="Square721 BT"/>
                <w:sz w:val="14"/>
                <w:szCs w:val="14"/>
              </w:rPr>
              <w:t xml:space="preserve"> </w:t>
            </w:r>
            <w:r>
              <w:rPr>
                <w:rFonts w:ascii="Square721 BT" w:hAnsi="Square721 BT"/>
                <w:sz w:val="14"/>
                <w:szCs w:val="14"/>
              </w:rPr>
              <w:t>Jawa Barat, Indonesia</w:t>
            </w:r>
          </w:p>
          <w:p w14:paraId="47689220" w14:textId="1FD1155C" w:rsidR="007E0042" w:rsidRPr="006757BD" w:rsidRDefault="00730592" w:rsidP="00912056">
            <w:pPr>
              <w:jc w:val="both"/>
              <w:rPr>
                <w:rFonts w:ascii="Square721 BT" w:hAnsi="Square721 BT"/>
                <w:sz w:val="14"/>
                <w:szCs w:val="14"/>
              </w:rPr>
            </w:pPr>
            <w:hyperlink r:id="rId10" w:history="1">
              <w:r w:rsidR="006757BD" w:rsidRPr="00B15F8C">
                <w:rPr>
                  <w:rStyle w:val="Hyperlink"/>
                  <w:rFonts w:ascii="Square721 BT" w:hAnsi="Square721 BT"/>
                  <w:sz w:val="14"/>
                  <w:szCs w:val="14"/>
                </w:rPr>
                <w:t>dyah.nurwidyaningrum@sipil.pnj.ac.id</w:t>
              </w:r>
            </w:hyperlink>
            <w:r w:rsidR="006757BD">
              <w:rPr>
                <w:rFonts w:ascii="Square721 BT" w:hAnsi="Square721 BT"/>
                <w:sz w:val="14"/>
                <w:szCs w:val="14"/>
              </w:rPr>
              <w:t xml:space="preserve"> </w:t>
            </w:r>
          </w:p>
          <w:p w14:paraId="11BAA67A" w14:textId="77777777" w:rsidR="007E0042" w:rsidRDefault="007E0042" w:rsidP="007E0042">
            <w:pPr>
              <w:jc w:val="both"/>
              <w:rPr>
                <w:rFonts w:ascii="Square721 BT" w:hAnsi="Square721 BT"/>
                <w:sz w:val="16"/>
                <w:szCs w:val="16"/>
              </w:rPr>
            </w:pPr>
          </w:p>
          <w:p w14:paraId="4091496C" w14:textId="4B611AE0" w:rsidR="00912056" w:rsidRDefault="006757BD" w:rsidP="00912056">
            <w:pPr>
              <w:jc w:val="both"/>
              <w:rPr>
                <w:rFonts w:ascii="Square721 BT" w:hAnsi="Square721 BT"/>
                <w:b/>
                <w:sz w:val="16"/>
                <w:szCs w:val="18"/>
              </w:rPr>
            </w:pPr>
            <w:r>
              <w:rPr>
                <w:rFonts w:ascii="Square721 BT" w:hAnsi="Square721 BT"/>
                <w:b/>
                <w:sz w:val="16"/>
                <w:szCs w:val="16"/>
              </w:rPr>
              <w:t>Tri Wulan Sari</w:t>
            </w:r>
            <w:r w:rsidR="00912056" w:rsidRPr="00191997">
              <w:rPr>
                <w:rFonts w:ascii="Square721 BT" w:hAnsi="Square721 BT"/>
                <w:b/>
                <w:sz w:val="16"/>
                <w:szCs w:val="16"/>
                <w:lang w:val="id-ID"/>
              </w:rPr>
              <w:t xml:space="preserve"> </w:t>
            </w:r>
          </w:p>
          <w:p w14:paraId="4B4741EF" w14:textId="77777777" w:rsidR="006757BD" w:rsidRDefault="006757BD" w:rsidP="006757BD">
            <w:pPr>
              <w:jc w:val="both"/>
              <w:rPr>
                <w:rFonts w:ascii="Square721 BT" w:hAnsi="Square721 BT"/>
                <w:sz w:val="14"/>
                <w:szCs w:val="14"/>
              </w:rPr>
            </w:pPr>
            <w:r>
              <w:rPr>
                <w:rFonts w:ascii="Square721 BT" w:hAnsi="Square721 BT"/>
                <w:sz w:val="14"/>
                <w:szCs w:val="14"/>
              </w:rPr>
              <w:t>Department of Civil Engineering</w:t>
            </w:r>
          </w:p>
          <w:p w14:paraId="07B9583A" w14:textId="77777777" w:rsidR="006757BD" w:rsidRPr="00191997" w:rsidRDefault="006757BD" w:rsidP="006757BD">
            <w:pPr>
              <w:jc w:val="both"/>
              <w:rPr>
                <w:rFonts w:ascii="Square721 BT" w:hAnsi="Square721 BT"/>
                <w:b/>
                <w:sz w:val="16"/>
                <w:szCs w:val="16"/>
              </w:rPr>
            </w:pPr>
            <w:r>
              <w:rPr>
                <w:rFonts w:ascii="Square721 BT" w:hAnsi="Square721 BT"/>
                <w:sz w:val="14"/>
                <w:szCs w:val="14"/>
              </w:rPr>
              <w:t>Politeknik Negeri Jakarta</w:t>
            </w:r>
            <w:r w:rsidRPr="00191997">
              <w:rPr>
                <w:rFonts w:ascii="Square721 BT" w:hAnsi="Square721 BT"/>
                <w:sz w:val="14"/>
                <w:szCs w:val="14"/>
              </w:rPr>
              <w:t xml:space="preserve"> </w:t>
            </w:r>
          </w:p>
          <w:p w14:paraId="6C7A59D9" w14:textId="77777777" w:rsidR="006757BD" w:rsidRPr="00191997" w:rsidRDefault="006757BD" w:rsidP="006757BD">
            <w:pPr>
              <w:jc w:val="both"/>
              <w:rPr>
                <w:rFonts w:ascii="Square721 BT" w:hAnsi="Square721 BT"/>
                <w:sz w:val="14"/>
                <w:szCs w:val="14"/>
              </w:rPr>
            </w:pPr>
            <w:r>
              <w:rPr>
                <w:rFonts w:ascii="Square721 BT" w:hAnsi="Square721 BT"/>
                <w:sz w:val="14"/>
                <w:szCs w:val="14"/>
              </w:rPr>
              <w:t>Depok,</w:t>
            </w:r>
            <w:r w:rsidRPr="00191997">
              <w:rPr>
                <w:rFonts w:ascii="Square721 BT" w:hAnsi="Square721 BT"/>
                <w:sz w:val="14"/>
                <w:szCs w:val="14"/>
              </w:rPr>
              <w:t xml:space="preserve"> </w:t>
            </w:r>
            <w:r>
              <w:rPr>
                <w:rFonts w:ascii="Square721 BT" w:hAnsi="Square721 BT"/>
                <w:sz w:val="14"/>
                <w:szCs w:val="14"/>
              </w:rPr>
              <w:t>Jawa Barat, Indonesia</w:t>
            </w:r>
          </w:p>
          <w:p w14:paraId="2CD5BD30" w14:textId="61DA8F0B" w:rsidR="006757BD" w:rsidRDefault="00730592" w:rsidP="006757BD">
            <w:pPr>
              <w:jc w:val="both"/>
              <w:rPr>
                <w:rFonts w:ascii="Square721 BT" w:hAnsi="Square721 BT"/>
                <w:sz w:val="14"/>
                <w:szCs w:val="14"/>
              </w:rPr>
            </w:pPr>
            <w:hyperlink r:id="rId11" w:history="1">
              <w:r w:rsidR="006757BD" w:rsidRPr="00B15F8C">
                <w:rPr>
                  <w:rStyle w:val="Hyperlink"/>
                  <w:rFonts w:ascii="Square721 BT" w:hAnsi="Square721 BT"/>
                  <w:sz w:val="14"/>
                  <w:szCs w:val="14"/>
                </w:rPr>
                <w:t>tri.wulansari@sipil.pnj.ac.id</w:t>
              </w:r>
            </w:hyperlink>
          </w:p>
          <w:p w14:paraId="0FC1D26B" w14:textId="58C72E1D" w:rsidR="006757BD" w:rsidRDefault="006757BD" w:rsidP="006757BD">
            <w:pPr>
              <w:jc w:val="both"/>
              <w:rPr>
                <w:rFonts w:ascii="Square721 BT" w:hAnsi="Square721 BT"/>
                <w:sz w:val="14"/>
                <w:szCs w:val="14"/>
              </w:rPr>
            </w:pPr>
          </w:p>
          <w:p w14:paraId="6C40E9B8" w14:textId="763FB934" w:rsidR="006757BD" w:rsidRPr="006757BD" w:rsidRDefault="006757BD" w:rsidP="006757BD">
            <w:pPr>
              <w:jc w:val="both"/>
              <w:rPr>
                <w:rFonts w:ascii="Square721 BT" w:hAnsi="Square721 BT"/>
                <w:b/>
                <w:bCs/>
                <w:sz w:val="16"/>
                <w:szCs w:val="16"/>
              </w:rPr>
            </w:pPr>
            <w:r w:rsidRPr="006757BD">
              <w:rPr>
                <w:rFonts w:ascii="Square721 BT" w:hAnsi="Square721 BT"/>
                <w:b/>
                <w:bCs/>
                <w:sz w:val="16"/>
                <w:szCs w:val="16"/>
              </w:rPr>
              <w:t>Sujito</w:t>
            </w:r>
          </w:p>
          <w:p w14:paraId="5CCD9BE4" w14:textId="3AEC526F" w:rsidR="006757BD" w:rsidRDefault="006757BD" w:rsidP="006757BD">
            <w:pPr>
              <w:jc w:val="both"/>
              <w:rPr>
                <w:rFonts w:ascii="Square721 BT" w:hAnsi="Square721 BT"/>
                <w:sz w:val="14"/>
                <w:szCs w:val="14"/>
              </w:rPr>
            </w:pPr>
            <w:r>
              <w:rPr>
                <w:rFonts w:ascii="Square721 BT" w:hAnsi="Square721 BT"/>
                <w:sz w:val="14"/>
                <w:szCs w:val="14"/>
              </w:rPr>
              <w:t>Department of Physics</w:t>
            </w:r>
          </w:p>
          <w:p w14:paraId="56E25850" w14:textId="287252BA" w:rsidR="006757BD" w:rsidRDefault="006757BD" w:rsidP="006757BD">
            <w:pPr>
              <w:jc w:val="both"/>
              <w:rPr>
                <w:rFonts w:ascii="Square721 BT" w:hAnsi="Square721 BT"/>
                <w:sz w:val="14"/>
                <w:szCs w:val="14"/>
              </w:rPr>
            </w:pPr>
            <w:r>
              <w:rPr>
                <w:rFonts w:ascii="Square721 BT" w:hAnsi="Square721 BT"/>
                <w:sz w:val="14"/>
                <w:szCs w:val="14"/>
              </w:rPr>
              <w:t>Universitas Negeri Malang</w:t>
            </w:r>
          </w:p>
          <w:p w14:paraId="44DC7C84" w14:textId="7C24C7D0" w:rsidR="006757BD" w:rsidRDefault="006757BD" w:rsidP="006757BD">
            <w:pPr>
              <w:jc w:val="both"/>
              <w:rPr>
                <w:rFonts w:ascii="Square721 BT" w:hAnsi="Square721 BT"/>
                <w:bCs/>
                <w:sz w:val="14"/>
                <w:szCs w:val="14"/>
              </w:rPr>
            </w:pPr>
            <w:r w:rsidRPr="006757BD">
              <w:rPr>
                <w:rFonts w:ascii="Square721 BT" w:hAnsi="Square721 BT"/>
                <w:bCs/>
                <w:sz w:val="14"/>
                <w:szCs w:val="14"/>
              </w:rPr>
              <w:t xml:space="preserve">Malang, </w:t>
            </w:r>
            <w:r>
              <w:rPr>
                <w:rFonts w:ascii="Square721 BT" w:hAnsi="Square721 BT"/>
                <w:bCs/>
                <w:sz w:val="14"/>
                <w:szCs w:val="14"/>
              </w:rPr>
              <w:t>Jawa Timur, Indonesia</w:t>
            </w:r>
          </w:p>
          <w:p w14:paraId="2A125F04" w14:textId="0DC070A6" w:rsidR="006757BD" w:rsidRPr="006757BD" w:rsidRDefault="005366DE" w:rsidP="006757BD">
            <w:pPr>
              <w:jc w:val="both"/>
              <w:rPr>
                <w:rFonts w:ascii="Square721 BT" w:hAnsi="Square721 BT"/>
                <w:bCs/>
                <w:sz w:val="14"/>
                <w:szCs w:val="14"/>
              </w:rPr>
            </w:pPr>
            <w:hyperlink r:id="rId12" w:history="1">
              <w:r w:rsidRPr="00884AEB">
                <w:rPr>
                  <w:rStyle w:val="Hyperlink"/>
                  <w:rFonts w:ascii="Square721 BT" w:hAnsi="Square721 BT"/>
                  <w:bCs/>
                  <w:sz w:val="14"/>
                  <w:szCs w:val="14"/>
                </w:rPr>
                <w:t>sujito.fmipa@um.ac.id</w:t>
              </w:r>
            </w:hyperlink>
            <w:r w:rsidR="006757BD">
              <w:rPr>
                <w:rFonts w:ascii="Square721 BT" w:hAnsi="Square721 BT"/>
                <w:bCs/>
                <w:sz w:val="14"/>
                <w:szCs w:val="14"/>
              </w:rPr>
              <w:t xml:space="preserve"> </w:t>
            </w:r>
          </w:p>
          <w:p w14:paraId="05B0FF6C" w14:textId="77777777" w:rsidR="006757BD" w:rsidRPr="006757BD" w:rsidRDefault="006757BD" w:rsidP="006757BD">
            <w:pPr>
              <w:jc w:val="both"/>
              <w:rPr>
                <w:rFonts w:ascii="Square721 BT" w:hAnsi="Square721 BT"/>
                <w:sz w:val="14"/>
                <w:szCs w:val="14"/>
              </w:rPr>
            </w:pPr>
          </w:p>
          <w:p w14:paraId="69FE6D66" w14:textId="2CEAEB07" w:rsidR="007E0042" w:rsidRDefault="007E0042" w:rsidP="00912056">
            <w:pPr>
              <w:jc w:val="both"/>
              <w:rPr>
                <w:rFonts w:ascii="Trebuchet MS" w:hAnsi="Trebuchet MS"/>
                <w:sz w:val="18"/>
                <w:szCs w:val="18"/>
              </w:rPr>
            </w:pPr>
          </w:p>
        </w:tc>
        <w:tc>
          <w:tcPr>
            <w:tcW w:w="5812" w:type="dxa"/>
            <w:tcBorders>
              <w:top w:val="dotted" w:sz="8" w:space="0" w:color="auto"/>
              <w:left w:val="nil"/>
              <w:bottom w:val="dotted" w:sz="8" w:space="0" w:color="auto"/>
              <w:right w:val="nil"/>
            </w:tcBorders>
          </w:tcPr>
          <w:p w14:paraId="60B7C87B" w14:textId="77777777" w:rsidR="007E0042" w:rsidRPr="00C718E7" w:rsidRDefault="007E0042" w:rsidP="00C264EF">
            <w:pPr>
              <w:jc w:val="both"/>
              <w:rPr>
                <w:rFonts w:ascii="Square721 BT" w:hAnsi="Square721 BT"/>
                <w:sz w:val="10"/>
                <w:szCs w:val="10"/>
              </w:rPr>
            </w:pPr>
            <w:r>
              <w:rPr>
                <w:rFonts w:ascii="Square721 BT" w:hAnsi="Square721 BT"/>
                <w:sz w:val="14"/>
                <w:szCs w:val="14"/>
              </w:rPr>
              <w:t xml:space="preserve"> </w:t>
            </w:r>
          </w:p>
          <w:p w14:paraId="0592FC24" w14:textId="77777777" w:rsidR="007E0042" w:rsidRPr="005B0CAF" w:rsidRDefault="007E0042" w:rsidP="007E0042">
            <w:pPr>
              <w:jc w:val="both"/>
              <w:rPr>
                <w:rFonts w:ascii="Century Gothic" w:hAnsi="Century Gothic"/>
                <w:b/>
                <w:sz w:val="16"/>
                <w:szCs w:val="16"/>
              </w:rPr>
            </w:pPr>
            <w:r w:rsidRPr="005B0CAF">
              <w:rPr>
                <w:rFonts w:ascii="Century Gothic" w:hAnsi="Century Gothic"/>
                <w:b/>
                <w:sz w:val="16"/>
                <w:szCs w:val="16"/>
              </w:rPr>
              <w:t xml:space="preserve">ABSTRACT </w:t>
            </w:r>
            <w:r w:rsidR="00912056" w:rsidRPr="005B0CAF">
              <w:rPr>
                <w:rFonts w:ascii="Century Gothic" w:hAnsi="Century Gothic"/>
                <w:b/>
                <w:sz w:val="16"/>
                <w:szCs w:val="16"/>
              </w:rPr>
              <w:t xml:space="preserve">(CENTURY GOTHIC </w:t>
            </w:r>
            <w:r w:rsidR="00912056">
              <w:rPr>
                <w:rFonts w:ascii="Century Gothic" w:hAnsi="Century Gothic"/>
                <w:b/>
                <w:sz w:val="16"/>
                <w:szCs w:val="16"/>
              </w:rPr>
              <w:t>8</w:t>
            </w:r>
            <w:r w:rsidR="00912056" w:rsidRPr="005B0CAF">
              <w:rPr>
                <w:rFonts w:ascii="Century Gothic" w:hAnsi="Century Gothic"/>
                <w:b/>
                <w:sz w:val="16"/>
                <w:szCs w:val="16"/>
              </w:rPr>
              <w:t xml:space="preserve"> CAPITAL BOLD)</w:t>
            </w:r>
          </w:p>
          <w:p w14:paraId="72DFA24E" w14:textId="77777777" w:rsidR="007E0042" w:rsidRPr="00191997" w:rsidRDefault="007E0042" w:rsidP="007E0042">
            <w:pPr>
              <w:jc w:val="both"/>
              <w:rPr>
                <w:rFonts w:ascii="Century Gothic" w:hAnsi="Century Gothic"/>
                <w:b/>
                <w:sz w:val="14"/>
                <w:szCs w:val="14"/>
              </w:rPr>
            </w:pPr>
          </w:p>
          <w:p w14:paraId="08627124" w14:textId="34771153" w:rsidR="007E0042" w:rsidRPr="00403D1F" w:rsidRDefault="00942C4F" w:rsidP="007E0042">
            <w:pPr>
              <w:jc w:val="both"/>
              <w:rPr>
                <w:rFonts w:ascii="Square721 BT" w:hAnsi="Square721 BT"/>
                <w:iCs/>
                <w:sz w:val="14"/>
                <w:szCs w:val="14"/>
                <w:lang w:val="id-ID"/>
              </w:rPr>
            </w:pPr>
            <w:r>
              <w:rPr>
                <w:rFonts w:ascii="Square721 BT" w:hAnsi="Square721 BT"/>
                <w:sz w:val="14"/>
                <w:szCs w:val="14"/>
              </w:rPr>
              <w:t xml:space="preserve">Islamic Boarding School building has a function as place of education prospective ulama who are expected to be the spreaders of Islamic religious knowledge to the wider community. </w:t>
            </w:r>
            <w:r w:rsidR="00AE3709">
              <w:rPr>
                <w:rFonts w:ascii="Square721 BT" w:hAnsi="Square721 BT"/>
                <w:sz w:val="14"/>
                <w:szCs w:val="14"/>
              </w:rPr>
              <w:t xml:space="preserve">Coronavirus transmission is very fast, so requires Islamic boarding school </w:t>
            </w:r>
            <w:r w:rsidR="00004B01">
              <w:rPr>
                <w:rFonts w:ascii="Square721 BT" w:hAnsi="Square721 BT"/>
                <w:sz w:val="14"/>
                <w:szCs w:val="14"/>
              </w:rPr>
              <w:t xml:space="preserve">to appeal to the government’s way of learning, one of which is to comply with the Covid-19 protection protocol. The purpose is to get Islamic boarding school design with Covid-19 </w:t>
            </w:r>
            <w:r w:rsidR="005B6F65">
              <w:rPr>
                <w:rFonts w:ascii="Square721 BT" w:hAnsi="Square721 BT"/>
                <w:sz w:val="14"/>
                <w:szCs w:val="14"/>
              </w:rPr>
              <w:t>p</w:t>
            </w:r>
            <w:r w:rsidR="00004B01">
              <w:rPr>
                <w:rFonts w:ascii="Square721 BT" w:hAnsi="Square721 BT"/>
                <w:sz w:val="14"/>
                <w:szCs w:val="14"/>
              </w:rPr>
              <w:t>rotection protocol. We doing method with survey, and observation to initial research data, then make 1</w:t>
            </w:r>
            <w:r w:rsidR="00004B01" w:rsidRPr="00004B01">
              <w:rPr>
                <w:rFonts w:ascii="Square721 BT" w:hAnsi="Square721 BT"/>
                <w:sz w:val="14"/>
                <w:szCs w:val="14"/>
                <w:vertAlign w:val="superscript"/>
              </w:rPr>
              <w:t>st</w:t>
            </w:r>
            <w:r w:rsidR="00004B01">
              <w:rPr>
                <w:rFonts w:ascii="Square721 BT" w:hAnsi="Square721 BT"/>
                <w:sz w:val="14"/>
                <w:szCs w:val="14"/>
              </w:rPr>
              <w:t xml:space="preserve"> and 2</w:t>
            </w:r>
            <w:r w:rsidR="00004B01" w:rsidRPr="00004B01">
              <w:rPr>
                <w:rFonts w:ascii="Square721 BT" w:hAnsi="Square721 BT"/>
                <w:sz w:val="14"/>
                <w:szCs w:val="14"/>
                <w:vertAlign w:val="superscript"/>
              </w:rPr>
              <w:t>nd</w:t>
            </w:r>
            <w:r w:rsidR="00004B01">
              <w:rPr>
                <w:rFonts w:ascii="Square721 BT" w:hAnsi="Square721 BT"/>
                <w:sz w:val="14"/>
                <w:szCs w:val="14"/>
              </w:rPr>
              <w:t xml:space="preserve"> floor plans with Autocad according to ideas </w:t>
            </w:r>
            <w:r w:rsidR="0002343F">
              <w:rPr>
                <w:rFonts w:ascii="Square721 BT" w:hAnsi="Square721 BT"/>
                <w:sz w:val="14"/>
                <w:szCs w:val="14"/>
              </w:rPr>
              <w:t>of related party and expert. Finall</w:t>
            </w:r>
            <w:r w:rsidR="005B6F65">
              <w:rPr>
                <w:rFonts w:ascii="Square721 BT" w:hAnsi="Square721 BT"/>
                <w:sz w:val="14"/>
                <w:szCs w:val="14"/>
              </w:rPr>
              <w:t>y</w:t>
            </w:r>
            <w:r w:rsidR="0002343F">
              <w:rPr>
                <w:rFonts w:ascii="Square721 BT" w:hAnsi="Square721 BT"/>
                <w:sz w:val="14"/>
                <w:szCs w:val="14"/>
              </w:rPr>
              <w:t>, with</w:t>
            </w:r>
            <w:r w:rsidR="005B6F65">
              <w:rPr>
                <w:rFonts w:ascii="Square721 BT" w:hAnsi="Square721 BT"/>
                <w:sz w:val="14"/>
                <w:szCs w:val="14"/>
              </w:rPr>
              <w:t xml:space="preserve"> s</w:t>
            </w:r>
            <w:r w:rsidR="0002343F">
              <w:rPr>
                <w:rFonts w:ascii="Square721 BT" w:hAnsi="Square721 BT"/>
                <w:sz w:val="14"/>
                <w:szCs w:val="14"/>
              </w:rPr>
              <w:t>ketch up pro,</w:t>
            </w:r>
            <w:r w:rsidR="005B6F65">
              <w:rPr>
                <w:rFonts w:ascii="Square721 BT" w:hAnsi="Square721 BT"/>
                <w:sz w:val="14"/>
                <w:szCs w:val="14"/>
              </w:rPr>
              <w:t xml:space="preserve"> standard building design for the COVID-19 health protocol was obtained such as design of top, 3D, side, and inside view. The design consist 8 x 8 meters bedroom with height of 4 meters any 18 students with adequate ventilation and lighting. Every room and terrace be found Covid-19 health protocol message. Washing hands with soap is located in right and left wings bedroom. The stairs and doors for entry and exit are different.</w:t>
            </w:r>
            <w:r w:rsidR="0002343F">
              <w:rPr>
                <w:rFonts w:ascii="Square721 BT" w:hAnsi="Square721 BT"/>
                <w:sz w:val="14"/>
                <w:szCs w:val="14"/>
              </w:rPr>
              <w:t xml:space="preserve"> </w:t>
            </w:r>
            <w:r w:rsidR="00004B01">
              <w:rPr>
                <w:rFonts w:ascii="Square721 BT" w:hAnsi="Square721 BT"/>
                <w:sz w:val="14"/>
                <w:szCs w:val="14"/>
              </w:rPr>
              <w:t xml:space="preserve">  </w:t>
            </w:r>
          </w:p>
          <w:p w14:paraId="439B2DA5" w14:textId="77777777" w:rsidR="007E0042" w:rsidRPr="00216EC9" w:rsidRDefault="007E0042" w:rsidP="007E0042">
            <w:pPr>
              <w:pStyle w:val="Keywords"/>
              <w:spacing w:line="240" w:lineRule="auto"/>
              <w:jc w:val="both"/>
              <w:rPr>
                <w:rFonts w:ascii="Century Gothic" w:eastAsiaTheme="minorEastAsia" w:hAnsi="Century Gothic" w:cstheme="minorBidi"/>
                <w:b/>
                <w:kern w:val="0"/>
                <w:sz w:val="14"/>
                <w:szCs w:val="14"/>
                <w:lang w:val="id-ID" w:eastAsia="en-US"/>
              </w:rPr>
            </w:pPr>
          </w:p>
          <w:p w14:paraId="3332FC4B" w14:textId="7859ECBD" w:rsidR="007E0042" w:rsidRPr="006757BD" w:rsidRDefault="007E0042" w:rsidP="005B0CAF">
            <w:pPr>
              <w:jc w:val="both"/>
              <w:rPr>
                <w:rFonts w:ascii="Century Gothic" w:hAnsi="Century Gothic"/>
                <w:bCs/>
                <w:sz w:val="16"/>
                <w:szCs w:val="16"/>
              </w:rPr>
            </w:pPr>
            <w:r w:rsidRPr="005B0CAF">
              <w:rPr>
                <w:rFonts w:ascii="Century Gothic" w:hAnsi="Century Gothic"/>
                <w:b/>
                <w:sz w:val="14"/>
                <w:szCs w:val="14"/>
              </w:rPr>
              <w:t xml:space="preserve">KEYWORDS: </w:t>
            </w:r>
            <w:r w:rsidR="006757BD">
              <w:rPr>
                <w:rFonts w:ascii="Square721 BT" w:hAnsi="Square721 BT"/>
                <w:sz w:val="14"/>
                <w:szCs w:val="14"/>
              </w:rPr>
              <w:t>Islamic Boarding School; Covid-19; design; protection protocol</w:t>
            </w:r>
          </w:p>
          <w:p w14:paraId="5DC7BD45" w14:textId="77777777" w:rsidR="007E0042" w:rsidRPr="00BE45AB" w:rsidRDefault="007E0042" w:rsidP="006757BD">
            <w:pPr>
              <w:jc w:val="both"/>
              <w:rPr>
                <w:rFonts w:ascii="Square721 BT" w:hAnsi="Square721 BT"/>
                <w:b/>
                <w:sz w:val="14"/>
                <w:szCs w:val="14"/>
                <w:lang w:val="id-ID"/>
              </w:rPr>
            </w:pPr>
          </w:p>
        </w:tc>
      </w:tr>
    </w:tbl>
    <w:p w14:paraId="033A3B5D" w14:textId="77777777" w:rsidR="005B0CAF" w:rsidRDefault="005B0CAF" w:rsidP="00AA44D6">
      <w:pPr>
        <w:spacing w:after="60" w:line="240" w:lineRule="auto"/>
        <w:jc w:val="both"/>
        <w:rPr>
          <w:rFonts w:ascii="Trebuchet MS" w:hAnsi="Trebuchet MS"/>
          <w:b/>
          <w:sz w:val="20"/>
          <w:szCs w:val="18"/>
        </w:rPr>
        <w:sectPr w:rsidR="005B0CAF" w:rsidSect="00680487">
          <w:headerReference w:type="even" r:id="rId13"/>
          <w:headerReference w:type="default" r:id="rId14"/>
          <w:footerReference w:type="even" r:id="rId15"/>
          <w:footerReference w:type="default" r:id="rId16"/>
          <w:footerReference w:type="first" r:id="rId17"/>
          <w:type w:val="continuous"/>
          <w:pgSz w:w="11906" w:h="16838" w:code="9"/>
          <w:pgMar w:top="1134" w:right="1134" w:bottom="1701" w:left="1701" w:header="567" w:footer="567" w:gutter="0"/>
          <w:pgNumType w:start="1"/>
          <w:cols w:space="708"/>
          <w:vAlign w:val="both"/>
          <w:titlePg/>
          <w:docGrid w:linePitch="360"/>
        </w:sectPr>
      </w:pPr>
    </w:p>
    <w:p w14:paraId="6C0423CB" w14:textId="501868E0" w:rsidR="003B747B" w:rsidRPr="00AC41E9" w:rsidRDefault="005B0CAF" w:rsidP="00AC41E9">
      <w:pPr>
        <w:pStyle w:val="Heading1"/>
        <w:spacing w:before="0" w:line="240" w:lineRule="auto"/>
        <w:rPr>
          <w:rFonts w:ascii="Century Gothic" w:hAnsi="Century Gothic"/>
          <w:color w:val="auto"/>
          <w:sz w:val="18"/>
          <w:szCs w:val="18"/>
        </w:rPr>
      </w:pPr>
      <w:r w:rsidRPr="00AC41E9">
        <w:rPr>
          <w:rFonts w:ascii="Century Gothic" w:hAnsi="Century Gothic"/>
          <w:color w:val="auto"/>
          <w:sz w:val="18"/>
          <w:szCs w:val="18"/>
        </w:rPr>
        <w:t xml:space="preserve">INTRODUCTION </w:t>
      </w:r>
    </w:p>
    <w:p w14:paraId="0173223E" w14:textId="3A9E6B6E" w:rsidR="00E711D7" w:rsidRPr="00EF363D" w:rsidRDefault="004E5D08" w:rsidP="00EF363D">
      <w:pPr>
        <w:tabs>
          <w:tab w:val="left" w:pos="2410"/>
        </w:tabs>
        <w:autoSpaceDE w:val="0"/>
        <w:autoSpaceDN w:val="0"/>
        <w:adjustRightInd w:val="0"/>
        <w:spacing w:before="120" w:after="120" w:line="240" w:lineRule="auto"/>
        <w:ind w:right="-238" w:firstLine="425"/>
        <w:jc w:val="both"/>
        <w:rPr>
          <w:rStyle w:val="jlqj4b"/>
          <w:rFonts w:ascii="Candara" w:eastAsiaTheme="minorHAnsi" w:hAnsi="Candara" w:cs="Arial"/>
          <w:sz w:val="18"/>
          <w:szCs w:val="18"/>
          <w:lang w:val="en-ID"/>
        </w:rPr>
      </w:pPr>
      <w:r w:rsidRPr="00EF363D">
        <w:rPr>
          <w:rStyle w:val="jlqj4b"/>
          <w:rFonts w:ascii="Candara" w:hAnsi="Candara"/>
          <w:sz w:val="18"/>
          <w:szCs w:val="18"/>
          <w:lang w:val="en"/>
        </w:rPr>
        <w:t>Architecture based on the Qur'an and Sunnah as the main heritage of the Prophet Muhammad is called Islamic architecture</w:t>
      </w:r>
      <w:sdt>
        <w:sdtPr>
          <w:rPr>
            <w:rStyle w:val="jlqj4b"/>
            <w:rFonts w:ascii="Candara" w:hAnsi="Candara"/>
            <w:sz w:val="18"/>
            <w:szCs w:val="18"/>
            <w:lang w:val="en"/>
          </w:rPr>
          <w:id w:val="-1271935828"/>
          <w:citation/>
        </w:sdtPr>
        <w:sdtEndPr>
          <w:rPr>
            <w:rStyle w:val="jlqj4b"/>
          </w:rPr>
        </w:sdtEndPr>
        <w:sdtContent>
          <w:r w:rsidR="00AC0F12" w:rsidRPr="00EF363D">
            <w:rPr>
              <w:rStyle w:val="jlqj4b"/>
              <w:rFonts w:ascii="Candara" w:hAnsi="Candara"/>
              <w:sz w:val="18"/>
              <w:szCs w:val="18"/>
              <w:lang w:val="en"/>
            </w:rPr>
            <w:fldChar w:fldCharType="begin"/>
          </w:r>
          <w:r w:rsidR="00AC0F12" w:rsidRPr="00EF363D">
            <w:rPr>
              <w:rStyle w:val="jlqj4b"/>
              <w:rFonts w:ascii="Candara" w:hAnsi="Candara"/>
              <w:sz w:val="18"/>
              <w:szCs w:val="18"/>
            </w:rPr>
            <w:instrText xml:space="preserve"> CITATION MCi20 \l 1033 </w:instrText>
          </w:r>
          <w:r w:rsidR="00AC0F12" w:rsidRPr="00EF363D">
            <w:rPr>
              <w:rStyle w:val="jlqj4b"/>
              <w:rFonts w:ascii="Candara" w:hAnsi="Candara"/>
              <w:sz w:val="18"/>
              <w:szCs w:val="18"/>
              <w:lang w:val="en"/>
            </w:rPr>
            <w:fldChar w:fldCharType="separate"/>
          </w:r>
          <w:r w:rsidR="004F006D">
            <w:rPr>
              <w:rStyle w:val="jlqj4b"/>
              <w:rFonts w:ascii="Candara" w:hAnsi="Candara"/>
              <w:noProof/>
              <w:sz w:val="18"/>
              <w:szCs w:val="18"/>
            </w:rPr>
            <w:t xml:space="preserve"> </w:t>
          </w:r>
          <w:r w:rsidR="004F006D" w:rsidRPr="004F006D">
            <w:rPr>
              <w:rFonts w:ascii="Candara" w:hAnsi="Candara"/>
              <w:noProof/>
              <w:sz w:val="18"/>
              <w:szCs w:val="18"/>
            </w:rPr>
            <w:t>[1]</w:t>
          </w:r>
          <w:r w:rsidR="00AC0F12" w:rsidRPr="00EF363D">
            <w:rPr>
              <w:rStyle w:val="jlqj4b"/>
              <w:rFonts w:ascii="Candara" w:hAnsi="Candara"/>
              <w:sz w:val="18"/>
              <w:szCs w:val="18"/>
              <w:lang w:val="en"/>
            </w:rPr>
            <w:fldChar w:fldCharType="end"/>
          </w:r>
        </w:sdtContent>
      </w:sdt>
      <w:r w:rsidRPr="00EF363D">
        <w:rPr>
          <w:rStyle w:val="jlqj4b"/>
          <w:rFonts w:ascii="Candara" w:hAnsi="Candara"/>
          <w:sz w:val="18"/>
          <w:szCs w:val="18"/>
          <w:lang w:val="en"/>
        </w:rPr>
        <w:t>.</w:t>
      </w:r>
      <w:r w:rsidR="00467E68" w:rsidRPr="00EF363D">
        <w:rPr>
          <w:rStyle w:val="jlqj4b"/>
          <w:rFonts w:ascii="Candara" w:eastAsiaTheme="minorHAnsi" w:hAnsi="Candara" w:cs="Arial"/>
          <w:sz w:val="18"/>
          <w:szCs w:val="18"/>
          <w:lang w:val="en-ID"/>
        </w:rPr>
        <w:t xml:space="preserve"> </w:t>
      </w:r>
      <w:r w:rsidR="00F81164" w:rsidRPr="00EF363D">
        <w:rPr>
          <w:rStyle w:val="jlqj4b"/>
          <w:rFonts w:ascii="Candara" w:hAnsi="Candara"/>
          <w:sz w:val="18"/>
          <w:szCs w:val="18"/>
          <w:lang w:val="en"/>
        </w:rPr>
        <w:t xml:space="preserve">Islamic boarding schools are dormitories or guesthouses or bedrooms as a place to live for students </w:t>
      </w:r>
      <w:sdt>
        <w:sdtPr>
          <w:rPr>
            <w:rStyle w:val="jlqj4b"/>
            <w:rFonts w:ascii="Candara" w:hAnsi="Candara"/>
            <w:sz w:val="18"/>
            <w:szCs w:val="18"/>
            <w:lang w:val="en"/>
          </w:rPr>
          <w:id w:val="-273785356"/>
          <w:citation/>
        </w:sdtPr>
        <w:sdtEndPr>
          <w:rPr>
            <w:rStyle w:val="jlqj4b"/>
          </w:rPr>
        </w:sdtEndPr>
        <w:sdtContent>
          <w:r w:rsidR="00F81164" w:rsidRPr="00EF363D">
            <w:rPr>
              <w:rStyle w:val="jlqj4b"/>
              <w:rFonts w:ascii="Candara" w:hAnsi="Candara"/>
              <w:sz w:val="18"/>
              <w:szCs w:val="18"/>
              <w:lang w:val="en"/>
            </w:rPr>
            <w:fldChar w:fldCharType="begin"/>
          </w:r>
          <w:r w:rsidR="00F81164" w:rsidRPr="00EF363D">
            <w:rPr>
              <w:rStyle w:val="jlqj4b"/>
              <w:rFonts w:ascii="Candara" w:hAnsi="Candara"/>
              <w:sz w:val="18"/>
              <w:szCs w:val="18"/>
            </w:rPr>
            <w:instrText xml:space="preserve"> CITATION Taf \l 1033 </w:instrText>
          </w:r>
          <w:r w:rsidR="00F81164" w:rsidRPr="00EF363D">
            <w:rPr>
              <w:rStyle w:val="jlqj4b"/>
              <w:rFonts w:ascii="Candara" w:hAnsi="Candara"/>
              <w:sz w:val="18"/>
              <w:szCs w:val="18"/>
              <w:lang w:val="en"/>
            </w:rPr>
            <w:fldChar w:fldCharType="separate"/>
          </w:r>
          <w:r w:rsidR="004F006D" w:rsidRPr="004F006D">
            <w:rPr>
              <w:rFonts w:ascii="Candara" w:hAnsi="Candara"/>
              <w:noProof/>
              <w:sz w:val="18"/>
              <w:szCs w:val="18"/>
            </w:rPr>
            <w:t>[2]</w:t>
          </w:r>
          <w:r w:rsidR="00F81164" w:rsidRPr="00EF363D">
            <w:rPr>
              <w:rStyle w:val="jlqj4b"/>
              <w:rFonts w:ascii="Candara" w:hAnsi="Candara"/>
              <w:sz w:val="18"/>
              <w:szCs w:val="18"/>
              <w:lang w:val="en"/>
            </w:rPr>
            <w:fldChar w:fldCharType="end"/>
          </w:r>
        </w:sdtContent>
      </w:sdt>
      <w:r w:rsidR="00F81164" w:rsidRPr="00EF363D">
        <w:rPr>
          <w:rStyle w:val="jlqj4b"/>
          <w:rFonts w:ascii="Candara" w:hAnsi="Candara"/>
          <w:sz w:val="18"/>
          <w:szCs w:val="18"/>
          <w:lang w:val="en"/>
        </w:rPr>
        <w:t xml:space="preserve">. </w:t>
      </w:r>
      <w:r w:rsidR="00F53216" w:rsidRPr="00EF363D">
        <w:rPr>
          <w:rStyle w:val="jlqj4b"/>
          <w:rFonts w:ascii="Candara" w:hAnsi="Candara"/>
          <w:sz w:val="18"/>
          <w:szCs w:val="18"/>
          <w:lang w:val="en"/>
        </w:rPr>
        <w:t>The Islamic Boarding School building has a function as a transit place before the students get permanent residence or can even be a place to live as long as the students demand an Islamic religion-based education</w:t>
      </w:r>
      <w:sdt>
        <w:sdtPr>
          <w:rPr>
            <w:rStyle w:val="jlqj4b"/>
            <w:rFonts w:ascii="Candara" w:hAnsi="Candara"/>
            <w:sz w:val="18"/>
            <w:szCs w:val="18"/>
            <w:lang w:val="en"/>
          </w:rPr>
          <w:id w:val="57135075"/>
          <w:citation/>
        </w:sdtPr>
        <w:sdtEndPr>
          <w:rPr>
            <w:rStyle w:val="jlqj4b"/>
          </w:rPr>
        </w:sdtEndPr>
        <w:sdtContent>
          <w:r w:rsidR="00CB06DE" w:rsidRPr="00EF363D">
            <w:rPr>
              <w:rStyle w:val="jlqj4b"/>
              <w:rFonts w:ascii="Candara" w:hAnsi="Candara"/>
              <w:sz w:val="18"/>
              <w:szCs w:val="18"/>
              <w:lang w:val="en"/>
            </w:rPr>
            <w:fldChar w:fldCharType="begin"/>
          </w:r>
          <w:r w:rsidR="00CB06DE" w:rsidRPr="00EF363D">
            <w:rPr>
              <w:rStyle w:val="jlqj4b"/>
              <w:rFonts w:ascii="Candara" w:hAnsi="Candara"/>
              <w:sz w:val="18"/>
              <w:szCs w:val="18"/>
            </w:rPr>
            <w:instrText xml:space="preserve"> CITATION Pri17 \l 1033 </w:instrText>
          </w:r>
          <w:r w:rsidR="00CB06DE" w:rsidRPr="00EF363D">
            <w:rPr>
              <w:rStyle w:val="jlqj4b"/>
              <w:rFonts w:ascii="Candara" w:hAnsi="Candara"/>
              <w:sz w:val="18"/>
              <w:szCs w:val="18"/>
              <w:lang w:val="en"/>
            </w:rPr>
            <w:fldChar w:fldCharType="separate"/>
          </w:r>
          <w:r w:rsidR="004F006D">
            <w:rPr>
              <w:rStyle w:val="jlqj4b"/>
              <w:rFonts w:ascii="Candara" w:hAnsi="Candara"/>
              <w:noProof/>
              <w:sz w:val="18"/>
              <w:szCs w:val="18"/>
            </w:rPr>
            <w:t xml:space="preserve"> </w:t>
          </w:r>
          <w:r w:rsidR="004F006D" w:rsidRPr="004F006D">
            <w:rPr>
              <w:rFonts w:ascii="Candara" w:hAnsi="Candara"/>
              <w:noProof/>
              <w:sz w:val="18"/>
              <w:szCs w:val="18"/>
            </w:rPr>
            <w:t>[3]</w:t>
          </w:r>
          <w:r w:rsidR="00CB06DE" w:rsidRPr="00EF363D">
            <w:rPr>
              <w:rStyle w:val="jlqj4b"/>
              <w:rFonts w:ascii="Candara" w:hAnsi="Candara"/>
              <w:sz w:val="18"/>
              <w:szCs w:val="18"/>
              <w:lang w:val="en"/>
            </w:rPr>
            <w:fldChar w:fldCharType="end"/>
          </w:r>
        </w:sdtContent>
      </w:sdt>
      <w:r w:rsidR="00F22570" w:rsidRPr="00EF363D">
        <w:rPr>
          <w:rStyle w:val="jlqj4b"/>
          <w:rFonts w:ascii="Candara" w:hAnsi="Candara"/>
          <w:sz w:val="18"/>
          <w:szCs w:val="18"/>
          <w:lang w:val="en"/>
        </w:rPr>
        <w:t xml:space="preserve">. </w:t>
      </w:r>
      <w:r w:rsidR="00886938" w:rsidRPr="00EF363D">
        <w:rPr>
          <w:rStyle w:val="jlqj4b"/>
          <w:rFonts w:ascii="Candara" w:hAnsi="Candara"/>
          <w:sz w:val="18"/>
          <w:szCs w:val="18"/>
          <w:lang w:val="en"/>
        </w:rPr>
        <w:t>One of the other functions is to educate prospective ulama who are expected to be the successors/spreaders of Islamic religious knowledge to the wider community</w:t>
      </w:r>
      <w:sdt>
        <w:sdtPr>
          <w:rPr>
            <w:rStyle w:val="jlqj4b"/>
            <w:rFonts w:ascii="Candara" w:hAnsi="Candara"/>
            <w:sz w:val="18"/>
            <w:szCs w:val="18"/>
            <w:lang w:val="en"/>
          </w:rPr>
          <w:id w:val="-375011740"/>
          <w:citation/>
        </w:sdtPr>
        <w:sdtEndPr>
          <w:rPr>
            <w:rStyle w:val="jlqj4b"/>
          </w:rPr>
        </w:sdtEndPr>
        <w:sdtContent>
          <w:r w:rsidR="00E711D7" w:rsidRPr="00EF363D">
            <w:rPr>
              <w:rStyle w:val="jlqj4b"/>
              <w:rFonts w:ascii="Candara" w:hAnsi="Candara"/>
              <w:sz w:val="18"/>
              <w:szCs w:val="18"/>
              <w:lang w:val="en"/>
            </w:rPr>
            <w:fldChar w:fldCharType="begin"/>
          </w:r>
          <w:r w:rsidR="00E711D7" w:rsidRPr="00EF363D">
            <w:rPr>
              <w:rStyle w:val="jlqj4b"/>
              <w:rFonts w:ascii="Candara" w:hAnsi="Candara"/>
              <w:sz w:val="18"/>
              <w:szCs w:val="18"/>
            </w:rPr>
            <w:instrText xml:space="preserve"> CITATION Sho13 \l 1033 </w:instrText>
          </w:r>
          <w:r w:rsidR="00E711D7" w:rsidRPr="00EF363D">
            <w:rPr>
              <w:rStyle w:val="jlqj4b"/>
              <w:rFonts w:ascii="Candara" w:hAnsi="Candara"/>
              <w:sz w:val="18"/>
              <w:szCs w:val="18"/>
              <w:lang w:val="en"/>
            </w:rPr>
            <w:fldChar w:fldCharType="separate"/>
          </w:r>
          <w:r w:rsidR="004F006D">
            <w:rPr>
              <w:rStyle w:val="jlqj4b"/>
              <w:rFonts w:ascii="Candara" w:hAnsi="Candara"/>
              <w:noProof/>
              <w:sz w:val="18"/>
              <w:szCs w:val="18"/>
            </w:rPr>
            <w:t xml:space="preserve"> </w:t>
          </w:r>
          <w:r w:rsidR="004F006D" w:rsidRPr="004F006D">
            <w:rPr>
              <w:rFonts w:ascii="Candara" w:hAnsi="Candara"/>
              <w:noProof/>
              <w:sz w:val="18"/>
              <w:szCs w:val="18"/>
            </w:rPr>
            <w:t>[4]</w:t>
          </w:r>
          <w:r w:rsidR="00E711D7" w:rsidRPr="00EF363D">
            <w:rPr>
              <w:rStyle w:val="jlqj4b"/>
              <w:rFonts w:ascii="Candara" w:hAnsi="Candara"/>
              <w:sz w:val="18"/>
              <w:szCs w:val="18"/>
              <w:lang w:val="en"/>
            </w:rPr>
            <w:fldChar w:fldCharType="end"/>
          </w:r>
        </w:sdtContent>
      </w:sdt>
      <w:r w:rsidR="00886938" w:rsidRPr="00EF363D">
        <w:rPr>
          <w:rStyle w:val="jlqj4b"/>
          <w:rFonts w:ascii="Candara" w:hAnsi="Candara"/>
          <w:sz w:val="18"/>
          <w:szCs w:val="18"/>
          <w:lang w:val="en"/>
        </w:rPr>
        <w:t>.</w:t>
      </w:r>
      <w:r w:rsidR="00D67C78" w:rsidRPr="00EF363D">
        <w:rPr>
          <w:rStyle w:val="jlqj4b"/>
          <w:rFonts w:ascii="Candara" w:hAnsi="Candara"/>
          <w:sz w:val="18"/>
          <w:szCs w:val="18"/>
          <w:lang w:val="en"/>
        </w:rPr>
        <w:t xml:space="preserve"> </w:t>
      </w:r>
      <w:r w:rsidR="00A86F37" w:rsidRPr="00EF363D">
        <w:rPr>
          <w:rStyle w:val="jlqj4b"/>
          <w:rFonts w:ascii="Candara" w:hAnsi="Candara"/>
          <w:sz w:val="18"/>
          <w:szCs w:val="18"/>
          <w:lang w:val="en"/>
        </w:rPr>
        <w:t xml:space="preserve">Education in Islamic boarding schools always provides students with knowledge about entrepreneurship in accordance with the form of life skills provided by each Islamic boarding school </w:t>
      </w:r>
      <w:sdt>
        <w:sdtPr>
          <w:rPr>
            <w:rStyle w:val="jlqj4b"/>
            <w:rFonts w:ascii="Candara" w:hAnsi="Candara"/>
            <w:sz w:val="18"/>
            <w:szCs w:val="18"/>
            <w:lang w:val="en"/>
          </w:rPr>
          <w:id w:val="-1029413531"/>
          <w:citation/>
        </w:sdtPr>
        <w:sdtEndPr>
          <w:rPr>
            <w:rStyle w:val="jlqj4b"/>
          </w:rPr>
        </w:sdtEndPr>
        <w:sdtContent>
          <w:r w:rsidR="00A86F37" w:rsidRPr="00EF363D">
            <w:rPr>
              <w:rStyle w:val="jlqj4b"/>
              <w:rFonts w:ascii="Candara" w:hAnsi="Candara"/>
              <w:sz w:val="18"/>
              <w:szCs w:val="18"/>
              <w:lang w:val="en"/>
            </w:rPr>
            <w:fldChar w:fldCharType="begin"/>
          </w:r>
          <w:r w:rsidR="00A86F37" w:rsidRPr="00EF363D">
            <w:rPr>
              <w:rStyle w:val="jlqj4b"/>
              <w:rFonts w:ascii="Candara" w:hAnsi="Candara"/>
              <w:sz w:val="18"/>
              <w:szCs w:val="18"/>
            </w:rPr>
            <w:instrText xml:space="preserve"> CITATION Sya17 \l 1033 </w:instrText>
          </w:r>
          <w:r w:rsidR="00A86F37" w:rsidRPr="00EF363D">
            <w:rPr>
              <w:rStyle w:val="jlqj4b"/>
              <w:rFonts w:ascii="Candara" w:hAnsi="Candara"/>
              <w:sz w:val="18"/>
              <w:szCs w:val="18"/>
              <w:lang w:val="en"/>
            </w:rPr>
            <w:fldChar w:fldCharType="separate"/>
          </w:r>
          <w:r w:rsidR="004F006D" w:rsidRPr="004F006D">
            <w:rPr>
              <w:rFonts w:ascii="Candara" w:hAnsi="Candara"/>
              <w:noProof/>
              <w:sz w:val="18"/>
              <w:szCs w:val="18"/>
            </w:rPr>
            <w:t>[5]</w:t>
          </w:r>
          <w:r w:rsidR="00A86F37" w:rsidRPr="00EF363D">
            <w:rPr>
              <w:rStyle w:val="jlqj4b"/>
              <w:rFonts w:ascii="Candara" w:hAnsi="Candara"/>
              <w:sz w:val="18"/>
              <w:szCs w:val="18"/>
              <w:lang w:val="en"/>
            </w:rPr>
            <w:fldChar w:fldCharType="end"/>
          </w:r>
        </w:sdtContent>
      </w:sdt>
      <w:r w:rsidR="00A86F37" w:rsidRPr="00EF363D">
        <w:rPr>
          <w:rFonts w:ascii="Candara" w:hAnsi="Candara"/>
          <w:sz w:val="18"/>
          <w:szCs w:val="18"/>
        </w:rPr>
        <w:t xml:space="preserve">. </w:t>
      </w:r>
      <w:r w:rsidR="00D67C78" w:rsidRPr="00EF363D">
        <w:rPr>
          <w:rStyle w:val="jlqj4b"/>
          <w:rFonts w:ascii="Candara" w:hAnsi="Candara"/>
          <w:sz w:val="18"/>
          <w:szCs w:val="18"/>
          <w:lang w:val="en"/>
        </w:rPr>
        <w:t>A comfortable and quiet Islamic boarding school is needed in the learning process.</w:t>
      </w:r>
      <w:r w:rsidR="00D67C78" w:rsidRPr="00EF363D">
        <w:rPr>
          <w:rStyle w:val="viiyi"/>
          <w:rFonts w:ascii="Candara" w:hAnsi="Candara"/>
          <w:sz w:val="18"/>
          <w:szCs w:val="18"/>
          <w:lang w:val="en"/>
        </w:rPr>
        <w:t xml:space="preserve"> </w:t>
      </w:r>
      <w:r w:rsidR="00D67C78" w:rsidRPr="00EF363D">
        <w:rPr>
          <w:rStyle w:val="jlqj4b"/>
          <w:rFonts w:ascii="Candara" w:hAnsi="Candara"/>
          <w:sz w:val="18"/>
          <w:szCs w:val="18"/>
          <w:lang w:val="en"/>
        </w:rPr>
        <w:t xml:space="preserve">Calm in terms of mind, heart, soul that is safe and peaceful, while a comfortable Islamic boarding school can be obtained with aspects of the lighting system, acoustic system, and thermal comfort system </w:t>
      </w:r>
      <w:sdt>
        <w:sdtPr>
          <w:rPr>
            <w:rStyle w:val="jlqj4b"/>
            <w:rFonts w:ascii="Candara" w:hAnsi="Candara"/>
            <w:sz w:val="18"/>
            <w:szCs w:val="18"/>
            <w:lang w:val="en"/>
          </w:rPr>
          <w:id w:val="-1887332057"/>
          <w:citation/>
        </w:sdtPr>
        <w:sdtEndPr>
          <w:rPr>
            <w:rStyle w:val="jlqj4b"/>
          </w:rPr>
        </w:sdtEndPr>
        <w:sdtContent>
          <w:r w:rsidR="00D67C78" w:rsidRPr="00EF363D">
            <w:rPr>
              <w:rStyle w:val="jlqj4b"/>
              <w:rFonts w:ascii="Candara" w:hAnsi="Candara"/>
              <w:sz w:val="18"/>
              <w:szCs w:val="18"/>
              <w:lang w:val="en"/>
            </w:rPr>
            <w:fldChar w:fldCharType="begin"/>
          </w:r>
          <w:r w:rsidR="00D67C78" w:rsidRPr="00EF363D">
            <w:rPr>
              <w:rStyle w:val="jlqj4b"/>
              <w:rFonts w:ascii="Candara" w:hAnsi="Candara"/>
              <w:sz w:val="18"/>
              <w:szCs w:val="18"/>
            </w:rPr>
            <w:instrText xml:space="preserve"> CITATION Fae21 \l 1033 </w:instrText>
          </w:r>
          <w:r w:rsidR="00D67C78" w:rsidRPr="00EF363D">
            <w:rPr>
              <w:rStyle w:val="jlqj4b"/>
              <w:rFonts w:ascii="Candara" w:hAnsi="Candara"/>
              <w:sz w:val="18"/>
              <w:szCs w:val="18"/>
              <w:lang w:val="en"/>
            </w:rPr>
            <w:fldChar w:fldCharType="separate"/>
          </w:r>
          <w:r w:rsidR="004F006D" w:rsidRPr="004F006D">
            <w:rPr>
              <w:rFonts w:ascii="Candara" w:hAnsi="Candara"/>
              <w:noProof/>
              <w:sz w:val="18"/>
              <w:szCs w:val="18"/>
            </w:rPr>
            <w:t>[6]</w:t>
          </w:r>
          <w:r w:rsidR="00D67C78" w:rsidRPr="00EF363D">
            <w:rPr>
              <w:rStyle w:val="jlqj4b"/>
              <w:rFonts w:ascii="Candara" w:hAnsi="Candara"/>
              <w:sz w:val="18"/>
              <w:szCs w:val="18"/>
              <w:lang w:val="en"/>
            </w:rPr>
            <w:fldChar w:fldCharType="end"/>
          </w:r>
        </w:sdtContent>
      </w:sdt>
      <w:r w:rsidR="00D67C78" w:rsidRPr="00EF363D">
        <w:rPr>
          <w:rStyle w:val="jlqj4b"/>
          <w:rFonts w:ascii="Candara" w:hAnsi="Candara"/>
          <w:sz w:val="18"/>
          <w:szCs w:val="18"/>
          <w:lang w:val="en"/>
        </w:rPr>
        <w:t>.</w:t>
      </w:r>
    </w:p>
    <w:p w14:paraId="5A8F696F" w14:textId="32C2D053" w:rsidR="00D77FD2" w:rsidRPr="00EF363D" w:rsidRDefault="00536C62" w:rsidP="00EF363D">
      <w:pPr>
        <w:spacing w:before="120" w:after="120" w:line="240" w:lineRule="auto"/>
        <w:ind w:right="-238" w:firstLine="425"/>
        <w:jc w:val="both"/>
        <w:rPr>
          <w:rStyle w:val="jlqj4b"/>
          <w:rFonts w:ascii="Candara" w:hAnsi="Candara"/>
          <w:sz w:val="18"/>
          <w:szCs w:val="18"/>
          <w:lang w:val="en"/>
        </w:rPr>
      </w:pPr>
      <w:r w:rsidRPr="00EF363D">
        <w:rPr>
          <w:rStyle w:val="jlqj4b"/>
          <w:rFonts w:ascii="Candara" w:hAnsi="Candara"/>
          <w:sz w:val="18"/>
          <w:szCs w:val="18"/>
          <w:lang w:val="en"/>
        </w:rPr>
        <w:t>In December 2019, the world experienced a global health crisis that spread to all national capitals, cities and small towns.</w:t>
      </w:r>
      <w:r w:rsidRPr="00EF363D">
        <w:rPr>
          <w:rStyle w:val="viiyi"/>
          <w:rFonts w:ascii="Candara" w:hAnsi="Candara"/>
          <w:sz w:val="18"/>
          <w:szCs w:val="18"/>
          <w:lang w:val="en"/>
        </w:rPr>
        <w:t xml:space="preserve"> </w:t>
      </w:r>
      <w:r w:rsidRPr="00EF363D">
        <w:rPr>
          <w:rStyle w:val="jlqj4b"/>
          <w:rFonts w:ascii="Candara" w:hAnsi="Candara"/>
          <w:sz w:val="18"/>
          <w:szCs w:val="18"/>
          <w:lang w:val="en"/>
        </w:rPr>
        <w:t>This requires governments, businesses, academics, professionals and workers to find new ways for all of society to control the spread of disease and find vaccines.</w:t>
      </w:r>
      <w:r w:rsidRPr="00EF363D">
        <w:rPr>
          <w:rStyle w:val="viiyi"/>
          <w:rFonts w:ascii="Candara" w:hAnsi="Candara"/>
          <w:sz w:val="18"/>
          <w:szCs w:val="18"/>
          <w:lang w:val="en"/>
        </w:rPr>
        <w:t xml:space="preserve"> </w:t>
      </w:r>
      <w:r w:rsidRPr="00EF363D">
        <w:rPr>
          <w:rFonts w:ascii="Candara" w:eastAsiaTheme="minorHAnsi" w:hAnsi="Candara" w:cs="AdvOT8cb2ddbd"/>
          <w:sz w:val="18"/>
          <w:szCs w:val="18"/>
          <w:lang w:val="en-ID"/>
        </w:rPr>
        <w:t xml:space="preserve">The ongoing task was, and is, to define </w:t>
      </w:r>
      <w:r w:rsidRPr="00EF363D">
        <w:rPr>
          <w:rStyle w:val="jlqj4b"/>
          <w:rFonts w:ascii="Candara" w:hAnsi="Candara"/>
          <w:sz w:val="18"/>
          <w:szCs w:val="18"/>
          <w:lang w:val="en"/>
        </w:rPr>
        <w:t>the so-called new normal</w:t>
      </w:r>
      <w:sdt>
        <w:sdtPr>
          <w:rPr>
            <w:rStyle w:val="jlqj4b"/>
            <w:rFonts w:ascii="Candara" w:hAnsi="Candara"/>
            <w:sz w:val="18"/>
            <w:szCs w:val="18"/>
            <w:lang w:val="en"/>
          </w:rPr>
          <w:id w:val="-1217970594"/>
          <w:citation/>
        </w:sdtPr>
        <w:sdtEndPr>
          <w:rPr>
            <w:rStyle w:val="jlqj4b"/>
          </w:rPr>
        </w:sdtEndPr>
        <w:sdtContent>
          <w:r w:rsidRPr="00EF363D">
            <w:rPr>
              <w:rStyle w:val="jlqj4b"/>
              <w:rFonts w:ascii="Candara" w:hAnsi="Candara"/>
              <w:sz w:val="18"/>
              <w:szCs w:val="18"/>
              <w:lang w:val="en"/>
            </w:rPr>
            <w:fldChar w:fldCharType="begin"/>
          </w:r>
          <w:r w:rsidRPr="00EF363D">
            <w:rPr>
              <w:rStyle w:val="jlqj4b"/>
              <w:rFonts w:ascii="Candara" w:hAnsi="Candara"/>
              <w:sz w:val="18"/>
              <w:szCs w:val="18"/>
            </w:rPr>
            <w:instrText xml:space="preserve"> CITATION Mat21 \l 1033 </w:instrText>
          </w:r>
          <w:r w:rsidRPr="00EF363D">
            <w:rPr>
              <w:rStyle w:val="jlqj4b"/>
              <w:rFonts w:ascii="Candara" w:hAnsi="Candara"/>
              <w:sz w:val="18"/>
              <w:szCs w:val="18"/>
              <w:lang w:val="en"/>
            </w:rPr>
            <w:fldChar w:fldCharType="separate"/>
          </w:r>
          <w:r w:rsidR="004F006D">
            <w:rPr>
              <w:rStyle w:val="jlqj4b"/>
              <w:rFonts w:ascii="Candara" w:hAnsi="Candara"/>
              <w:noProof/>
              <w:sz w:val="18"/>
              <w:szCs w:val="18"/>
            </w:rPr>
            <w:t xml:space="preserve"> </w:t>
          </w:r>
          <w:r w:rsidR="004F006D" w:rsidRPr="004F006D">
            <w:rPr>
              <w:rFonts w:ascii="Candara" w:hAnsi="Candara"/>
              <w:noProof/>
              <w:sz w:val="18"/>
              <w:szCs w:val="18"/>
            </w:rPr>
            <w:t>[7]</w:t>
          </w:r>
          <w:r w:rsidRPr="00EF363D">
            <w:rPr>
              <w:rStyle w:val="jlqj4b"/>
              <w:rFonts w:ascii="Candara" w:hAnsi="Candara"/>
              <w:sz w:val="18"/>
              <w:szCs w:val="18"/>
              <w:lang w:val="en"/>
            </w:rPr>
            <w:fldChar w:fldCharType="end"/>
          </w:r>
        </w:sdtContent>
      </w:sdt>
      <w:r w:rsidRPr="00EF363D">
        <w:rPr>
          <w:rStyle w:val="jlqj4b"/>
          <w:rFonts w:ascii="Candara" w:hAnsi="Candara"/>
          <w:sz w:val="18"/>
          <w:szCs w:val="18"/>
          <w:lang w:val="en"/>
        </w:rPr>
        <w:t>.</w:t>
      </w:r>
      <w:r w:rsidR="00467E68" w:rsidRPr="00EF363D">
        <w:rPr>
          <w:rStyle w:val="jlqj4b"/>
          <w:rFonts w:ascii="Candara" w:hAnsi="Candara"/>
          <w:sz w:val="18"/>
          <w:szCs w:val="18"/>
          <w:lang w:val="en"/>
        </w:rPr>
        <w:t xml:space="preserve"> </w:t>
      </w:r>
      <w:r w:rsidR="00D77FD2" w:rsidRPr="00EF363D">
        <w:rPr>
          <w:rStyle w:val="jlqj4b"/>
          <w:rFonts w:ascii="Candara" w:hAnsi="Candara"/>
          <w:sz w:val="18"/>
          <w:szCs w:val="18"/>
          <w:lang w:val="en"/>
        </w:rPr>
        <w:t>The corona virus which has a very fast spread rate has prompted people to renovate their homes, especially small and congested houses, by allocating land for their own gardens and food production, providing space for social distancing and installing house components for lighting and air circulation to optimize</w:t>
      </w:r>
      <w:r w:rsidR="00D77FD2" w:rsidRPr="00EF363D">
        <w:rPr>
          <w:rStyle w:val="viiyi"/>
          <w:rFonts w:ascii="Candara" w:hAnsi="Candara"/>
          <w:sz w:val="18"/>
          <w:szCs w:val="18"/>
          <w:lang w:val="en"/>
        </w:rPr>
        <w:t xml:space="preserve"> </w:t>
      </w:r>
      <w:r w:rsidR="00D77FD2" w:rsidRPr="00EF363D">
        <w:rPr>
          <w:rStyle w:val="jlqj4b"/>
          <w:rFonts w:ascii="Candara" w:hAnsi="Candara"/>
          <w:sz w:val="18"/>
          <w:szCs w:val="18"/>
          <w:lang w:val="en"/>
        </w:rPr>
        <w:t>natural light in their homes</w:t>
      </w:r>
      <w:sdt>
        <w:sdtPr>
          <w:rPr>
            <w:rStyle w:val="jlqj4b"/>
            <w:rFonts w:ascii="Candara" w:hAnsi="Candara"/>
            <w:sz w:val="18"/>
            <w:szCs w:val="18"/>
            <w:lang w:val="en"/>
          </w:rPr>
          <w:id w:val="894399180"/>
          <w:citation/>
        </w:sdtPr>
        <w:sdtEndPr>
          <w:rPr>
            <w:rStyle w:val="jlqj4b"/>
          </w:rPr>
        </w:sdtEndPr>
        <w:sdtContent>
          <w:r w:rsidR="00D77FD2" w:rsidRPr="00EF363D">
            <w:rPr>
              <w:rStyle w:val="jlqj4b"/>
              <w:rFonts w:ascii="Candara" w:hAnsi="Candara"/>
              <w:sz w:val="18"/>
              <w:szCs w:val="18"/>
              <w:lang w:val="en"/>
            </w:rPr>
            <w:fldChar w:fldCharType="begin"/>
          </w:r>
          <w:r w:rsidR="00D77FD2" w:rsidRPr="00EF363D">
            <w:rPr>
              <w:rStyle w:val="jlqj4b"/>
              <w:rFonts w:ascii="Candara" w:hAnsi="Candara"/>
              <w:sz w:val="18"/>
              <w:szCs w:val="18"/>
            </w:rPr>
            <w:instrText xml:space="preserve"> CITATION Put212 \l 1033 </w:instrText>
          </w:r>
          <w:r w:rsidR="00D77FD2" w:rsidRPr="00EF363D">
            <w:rPr>
              <w:rStyle w:val="jlqj4b"/>
              <w:rFonts w:ascii="Candara" w:hAnsi="Candara"/>
              <w:sz w:val="18"/>
              <w:szCs w:val="18"/>
              <w:lang w:val="en"/>
            </w:rPr>
            <w:fldChar w:fldCharType="separate"/>
          </w:r>
          <w:r w:rsidR="004F006D">
            <w:rPr>
              <w:rStyle w:val="jlqj4b"/>
              <w:rFonts w:ascii="Candara" w:hAnsi="Candara"/>
              <w:noProof/>
              <w:sz w:val="18"/>
              <w:szCs w:val="18"/>
            </w:rPr>
            <w:t xml:space="preserve"> </w:t>
          </w:r>
          <w:r w:rsidR="004F006D" w:rsidRPr="004F006D">
            <w:rPr>
              <w:rFonts w:ascii="Candara" w:hAnsi="Candara"/>
              <w:noProof/>
              <w:sz w:val="18"/>
              <w:szCs w:val="18"/>
            </w:rPr>
            <w:t>[8]</w:t>
          </w:r>
          <w:r w:rsidR="00D77FD2" w:rsidRPr="00EF363D">
            <w:rPr>
              <w:rStyle w:val="jlqj4b"/>
              <w:rFonts w:ascii="Candara" w:hAnsi="Candara"/>
              <w:sz w:val="18"/>
              <w:szCs w:val="18"/>
              <w:lang w:val="en"/>
            </w:rPr>
            <w:fldChar w:fldCharType="end"/>
          </w:r>
        </w:sdtContent>
      </w:sdt>
      <w:r w:rsidR="00D77FD2" w:rsidRPr="00EF363D">
        <w:rPr>
          <w:rStyle w:val="jlqj4b"/>
          <w:rFonts w:ascii="Candara" w:hAnsi="Candara"/>
          <w:sz w:val="18"/>
          <w:szCs w:val="18"/>
          <w:lang w:val="en"/>
        </w:rPr>
        <w:t>.</w:t>
      </w:r>
      <w:r w:rsidR="00D77FD2" w:rsidRPr="00EF363D">
        <w:rPr>
          <w:rStyle w:val="viiyi"/>
          <w:rFonts w:ascii="Candara" w:hAnsi="Candara"/>
          <w:sz w:val="18"/>
          <w:szCs w:val="18"/>
          <w:lang w:val="en"/>
        </w:rPr>
        <w:t xml:space="preserve"> </w:t>
      </w:r>
      <w:r w:rsidR="00D77FD2" w:rsidRPr="00EF363D">
        <w:rPr>
          <w:rStyle w:val="jlqj4b"/>
          <w:rFonts w:ascii="Candara" w:hAnsi="Candara"/>
          <w:sz w:val="18"/>
          <w:szCs w:val="18"/>
          <w:lang w:val="en"/>
        </w:rPr>
        <w:t>In today's circumstances, staying at home is a good time to realize that gardens are very important in homes, even terraced houses</w:t>
      </w:r>
      <w:sdt>
        <w:sdtPr>
          <w:rPr>
            <w:rStyle w:val="jlqj4b"/>
            <w:rFonts w:ascii="Candara" w:hAnsi="Candara"/>
            <w:sz w:val="18"/>
            <w:szCs w:val="18"/>
            <w:lang w:val="en"/>
          </w:rPr>
          <w:id w:val="278382696"/>
          <w:citation/>
        </w:sdtPr>
        <w:sdtEndPr>
          <w:rPr>
            <w:rStyle w:val="jlqj4b"/>
          </w:rPr>
        </w:sdtEndPr>
        <w:sdtContent>
          <w:r w:rsidR="00207AA3" w:rsidRPr="00EF363D">
            <w:rPr>
              <w:rStyle w:val="jlqj4b"/>
              <w:rFonts w:ascii="Candara" w:hAnsi="Candara"/>
              <w:sz w:val="18"/>
              <w:szCs w:val="18"/>
              <w:lang w:val="en"/>
            </w:rPr>
            <w:fldChar w:fldCharType="begin"/>
          </w:r>
          <w:r w:rsidR="00207AA3" w:rsidRPr="00EF363D">
            <w:rPr>
              <w:rStyle w:val="jlqj4b"/>
              <w:rFonts w:ascii="Candara" w:hAnsi="Candara"/>
              <w:sz w:val="18"/>
              <w:szCs w:val="18"/>
            </w:rPr>
            <w:instrText xml:space="preserve"> CITATION Pen20 \l 1033 </w:instrText>
          </w:r>
          <w:r w:rsidR="00207AA3" w:rsidRPr="00EF363D">
            <w:rPr>
              <w:rStyle w:val="jlqj4b"/>
              <w:rFonts w:ascii="Candara" w:hAnsi="Candara"/>
              <w:sz w:val="18"/>
              <w:szCs w:val="18"/>
              <w:lang w:val="en"/>
            </w:rPr>
            <w:fldChar w:fldCharType="separate"/>
          </w:r>
          <w:r w:rsidR="004F006D">
            <w:rPr>
              <w:rStyle w:val="jlqj4b"/>
              <w:rFonts w:ascii="Candara" w:hAnsi="Candara"/>
              <w:noProof/>
              <w:sz w:val="18"/>
              <w:szCs w:val="18"/>
            </w:rPr>
            <w:t xml:space="preserve"> </w:t>
          </w:r>
          <w:r w:rsidR="004F006D" w:rsidRPr="004F006D">
            <w:rPr>
              <w:rFonts w:ascii="Candara" w:hAnsi="Candara"/>
              <w:noProof/>
              <w:sz w:val="18"/>
              <w:szCs w:val="18"/>
            </w:rPr>
            <w:t>[9]</w:t>
          </w:r>
          <w:r w:rsidR="00207AA3" w:rsidRPr="00EF363D">
            <w:rPr>
              <w:rStyle w:val="jlqj4b"/>
              <w:rFonts w:ascii="Candara" w:hAnsi="Candara"/>
              <w:sz w:val="18"/>
              <w:szCs w:val="18"/>
              <w:lang w:val="en"/>
            </w:rPr>
            <w:fldChar w:fldCharType="end"/>
          </w:r>
        </w:sdtContent>
      </w:sdt>
      <w:sdt>
        <w:sdtPr>
          <w:rPr>
            <w:rStyle w:val="jlqj4b"/>
            <w:rFonts w:ascii="Candara" w:hAnsi="Candara"/>
            <w:sz w:val="18"/>
            <w:szCs w:val="18"/>
            <w:lang w:val="en"/>
          </w:rPr>
          <w:id w:val="-415551658"/>
          <w:citation/>
        </w:sdtPr>
        <w:sdtEndPr>
          <w:rPr>
            <w:rStyle w:val="jlqj4b"/>
          </w:rPr>
        </w:sdtEndPr>
        <w:sdtContent>
          <w:r w:rsidR="00D67C78" w:rsidRPr="00EF363D">
            <w:rPr>
              <w:rStyle w:val="jlqj4b"/>
              <w:rFonts w:ascii="Candara" w:hAnsi="Candara"/>
              <w:sz w:val="18"/>
              <w:szCs w:val="18"/>
              <w:lang w:val="en"/>
            </w:rPr>
            <w:fldChar w:fldCharType="begin"/>
          </w:r>
          <w:r w:rsidR="00D67C78" w:rsidRPr="00EF363D">
            <w:rPr>
              <w:rStyle w:val="jlqj4b"/>
              <w:rFonts w:ascii="Candara" w:hAnsi="Candara"/>
              <w:sz w:val="18"/>
              <w:szCs w:val="18"/>
            </w:rPr>
            <w:instrText xml:space="preserve"> CITATION Ans20 \l 1033 </w:instrText>
          </w:r>
          <w:r w:rsidR="00D67C78" w:rsidRPr="00EF363D">
            <w:rPr>
              <w:rStyle w:val="jlqj4b"/>
              <w:rFonts w:ascii="Candara" w:hAnsi="Candara"/>
              <w:sz w:val="18"/>
              <w:szCs w:val="18"/>
              <w:lang w:val="en"/>
            </w:rPr>
            <w:fldChar w:fldCharType="separate"/>
          </w:r>
          <w:r w:rsidR="004F006D">
            <w:rPr>
              <w:rStyle w:val="jlqj4b"/>
              <w:rFonts w:ascii="Candara" w:hAnsi="Candara"/>
              <w:noProof/>
              <w:sz w:val="18"/>
              <w:szCs w:val="18"/>
            </w:rPr>
            <w:t xml:space="preserve"> </w:t>
          </w:r>
          <w:r w:rsidR="004F006D" w:rsidRPr="004F006D">
            <w:rPr>
              <w:rFonts w:ascii="Candara" w:hAnsi="Candara"/>
              <w:noProof/>
              <w:sz w:val="18"/>
              <w:szCs w:val="18"/>
            </w:rPr>
            <w:t>[10]</w:t>
          </w:r>
          <w:r w:rsidR="00D67C78" w:rsidRPr="00EF363D">
            <w:rPr>
              <w:rStyle w:val="jlqj4b"/>
              <w:rFonts w:ascii="Candara" w:hAnsi="Candara"/>
              <w:sz w:val="18"/>
              <w:szCs w:val="18"/>
              <w:lang w:val="en"/>
            </w:rPr>
            <w:fldChar w:fldCharType="end"/>
          </w:r>
        </w:sdtContent>
      </w:sdt>
      <w:r w:rsidR="00382A41" w:rsidRPr="00EF363D">
        <w:rPr>
          <w:rStyle w:val="jlqj4b"/>
          <w:rFonts w:ascii="Candara" w:hAnsi="Candara"/>
          <w:sz w:val="18"/>
          <w:szCs w:val="18"/>
          <w:lang w:val="en"/>
        </w:rPr>
        <w:t>.</w:t>
      </w:r>
      <w:r w:rsidR="009527F3" w:rsidRPr="00EF363D">
        <w:rPr>
          <w:rStyle w:val="jlqj4b"/>
          <w:rFonts w:ascii="Candara" w:hAnsi="Candara"/>
          <w:sz w:val="18"/>
          <w:szCs w:val="18"/>
          <w:lang w:val="en"/>
        </w:rPr>
        <w:t xml:space="preserve"> This is in line with regulations from the Indonesian government to prevent the spread of the corona virus, issuing policies to study from home, work from home, and worship from home</w:t>
      </w:r>
      <w:r w:rsidR="005040DF" w:rsidRPr="00EF363D">
        <w:rPr>
          <w:rStyle w:val="jlqj4b"/>
          <w:rFonts w:ascii="Candara" w:hAnsi="Candara"/>
          <w:sz w:val="18"/>
          <w:szCs w:val="18"/>
          <w:lang w:val="en"/>
        </w:rPr>
        <w:t xml:space="preserve"> </w:t>
      </w:r>
      <w:sdt>
        <w:sdtPr>
          <w:rPr>
            <w:rStyle w:val="jlqj4b"/>
            <w:rFonts w:ascii="Candara" w:hAnsi="Candara"/>
            <w:sz w:val="18"/>
            <w:szCs w:val="18"/>
            <w:lang w:val="en"/>
          </w:rPr>
          <w:id w:val="317773575"/>
          <w:citation/>
        </w:sdtPr>
        <w:sdtEndPr>
          <w:rPr>
            <w:rStyle w:val="jlqj4b"/>
          </w:rPr>
        </w:sdtEndPr>
        <w:sdtContent>
          <w:r w:rsidR="005040DF" w:rsidRPr="00EF363D">
            <w:rPr>
              <w:rStyle w:val="jlqj4b"/>
              <w:rFonts w:ascii="Candara" w:hAnsi="Candara"/>
              <w:sz w:val="18"/>
              <w:szCs w:val="18"/>
              <w:lang w:val="en"/>
            </w:rPr>
            <w:fldChar w:fldCharType="begin"/>
          </w:r>
          <w:r w:rsidR="005040DF" w:rsidRPr="00EF363D">
            <w:rPr>
              <w:rStyle w:val="jlqj4b"/>
              <w:rFonts w:ascii="Candara" w:hAnsi="Candara"/>
              <w:sz w:val="18"/>
              <w:szCs w:val="18"/>
            </w:rPr>
            <w:instrText xml:space="preserve"> CITATION Ihs20 \l 1033 </w:instrText>
          </w:r>
          <w:r w:rsidR="005040DF" w:rsidRPr="00EF363D">
            <w:rPr>
              <w:rStyle w:val="jlqj4b"/>
              <w:rFonts w:ascii="Candara" w:hAnsi="Candara"/>
              <w:sz w:val="18"/>
              <w:szCs w:val="18"/>
              <w:lang w:val="en"/>
            </w:rPr>
            <w:fldChar w:fldCharType="separate"/>
          </w:r>
          <w:r w:rsidR="004F006D" w:rsidRPr="004F006D">
            <w:rPr>
              <w:rFonts w:ascii="Candara" w:hAnsi="Candara"/>
              <w:noProof/>
              <w:sz w:val="18"/>
              <w:szCs w:val="18"/>
            </w:rPr>
            <w:t>[11]</w:t>
          </w:r>
          <w:r w:rsidR="005040DF" w:rsidRPr="00EF363D">
            <w:rPr>
              <w:rStyle w:val="jlqj4b"/>
              <w:rFonts w:ascii="Candara" w:hAnsi="Candara"/>
              <w:sz w:val="18"/>
              <w:szCs w:val="18"/>
              <w:lang w:val="en"/>
            </w:rPr>
            <w:fldChar w:fldCharType="end"/>
          </w:r>
        </w:sdtContent>
      </w:sdt>
      <w:r w:rsidR="009527F3" w:rsidRPr="00EF363D">
        <w:rPr>
          <w:rFonts w:ascii="Candara" w:hAnsi="Candara"/>
          <w:sz w:val="18"/>
          <w:szCs w:val="18"/>
        </w:rPr>
        <w:t>.</w:t>
      </w:r>
      <w:r w:rsidR="00D528BB" w:rsidRPr="00EF363D">
        <w:rPr>
          <w:rStyle w:val="jlqj4b"/>
          <w:rFonts w:ascii="Candara" w:hAnsi="Candara"/>
          <w:sz w:val="18"/>
          <w:szCs w:val="18"/>
          <w:lang w:val="en"/>
        </w:rPr>
        <w:t xml:space="preserve"> Implementation of green community and green culture in learning methods has obtained maximum results.</w:t>
      </w:r>
      <w:r w:rsidR="00D528BB" w:rsidRPr="00EF363D">
        <w:rPr>
          <w:rFonts w:ascii="Candara" w:hAnsi="Candara"/>
          <w:sz w:val="18"/>
          <w:szCs w:val="18"/>
        </w:rPr>
        <w:t xml:space="preserve"> </w:t>
      </w:r>
      <w:r w:rsidR="00D528BB" w:rsidRPr="00EF363D">
        <w:rPr>
          <w:rStyle w:val="jlqj4b"/>
          <w:rFonts w:ascii="Candara" w:hAnsi="Candara"/>
          <w:sz w:val="18"/>
          <w:szCs w:val="18"/>
          <w:lang w:val="en"/>
        </w:rPr>
        <w:t xml:space="preserve">Governments and health experts suggest doing </w:t>
      </w:r>
      <w:r w:rsidR="00D528BB" w:rsidRPr="00EF363D">
        <w:rPr>
          <w:rFonts w:ascii="Candara" w:hAnsi="Candara"/>
          <w:i/>
          <w:iCs/>
          <w:sz w:val="18"/>
          <w:szCs w:val="18"/>
        </w:rPr>
        <w:t>social distancing</w:t>
      </w:r>
      <w:r w:rsidR="00D528BB" w:rsidRPr="00EF363D">
        <w:rPr>
          <w:rFonts w:ascii="Candara" w:hAnsi="Candara"/>
          <w:sz w:val="18"/>
          <w:szCs w:val="18"/>
        </w:rPr>
        <w:t xml:space="preserve">, </w:t>
      </w:r>
      <w:r w:rsidR="00D528BB" w:rsidRPr="00EF363D">
        <w:rPr>
          <w:rFonts w:ascii="Candara" w:hAnsi="Candara"/>
          <w:i/>
          <w:iCs/>
          <w:sz w:val="18"/>
          <w:szCs w:val="18"/>
        </w:rPr>
        <w:t xml:space="preserve">physical distancing </w:t>
      </w:r>
      <w:r w:rsidR="00D528BB" w:rsidRPr="00EF363D">
        <w:rPr>
          <w:rFonts w:ascii="Candara" w:hAnsi="Candara"/>
          <w:sz w:val="18"/>
          <w:szCs w:val="18"/>
        </w:rPr>
        <w:t xml:space="preserve">and </w:t>
      </w:r>
      <w:r w:rsidR="00D528BB" w:rsidRPr="00EF363D">
        <w:rPr>
          <w:rFonts w:ascii="Candara" w:hAnsi="Candara"/>
          <w:i/>
          <w:iCs/>
          <w:sz w:val="18"/>
          <w:szCs w:val="18"/>
        </w:rPr>
        <w:t xml:space="preserve">stay at home </w:t>
      </w:r>
      <w:sdt>
        <w:sdtPr>
          <w:rPr>
            <w:rFonts w:ascii="Candara" w:hAnsi="Candara"/>
            <w:i/>
            <w:iCs/>
            <w:sz w:val="18"/>
            <w:szCs w:val="18"/>
          </w:rPr>
          <w:id w:val="61914931"/>
          <w:citation/>
        </w:sdtPr>
        <w:sdtEndPr/>
        <w:sdtContent>
          <w:r w:rsidR="00D528BB" w:rsidRPr="00EF363D">
            <w:rPr>
              <w:rFonts w:ascii="Candara" w:hAnsi="Candara"/>
              <w:i/>
              <w:iCs/>
              <w:sz w:val="18"/>
              <w:szCs w:val="18"/>
            </w:rPr>
            <w:fldChar w:fldCharType="begin"/>
          </w:r>
          <w:r w:rsidR="00BF5DE1" w:rsidRPr="00EF363D">
            <w:rPr>
              <w:rFonts w:ascii="Candara" w:hAnsi="Candara"/>
              <w:i/>
              <w:iCs/>
              <w:sz w:val="18"/>
              <w:szCs w:val="18"/>
            </w:rPr>
            <w:instrText xml:space="preserve">CITATION The \l 1033 </w:instrText>
          </w:r>
          <w:r w:rsidR="00D528BB" w:rsidRPr="00EF363D">
            <w:rPr>
              <w:rFonts w:ascii="Candara" w:hAnsi="Candara"/>
              <w:i/>
              <w:iCs/>
              <w:sz w:val="18"/>
              <w:szCs w:val="18"/>
            </w:rPr>
            <w:fldChar w:fldCharType="separate"/>
          </w:r>
          <w:r w:rsidR="004F006D" w:rsidRPr="004F006D">
            <w:rPr>
              <w:rFonts w:ascii="Candara" w:hAnsi="Candara"/>
              <w:noProof/>
              <w:sz w:val="18"/>
              <w:szCs w:val="18"/>
            </w:rPr>
            <w:t>[12]</w:t>
          </w:r>
          <w:r w:rsidR="00D528BB" w:rsidRPr="00EF363D">
            <w:rPr>
              <w:rFonts w:ascii="Candara" w:hAnsi="Candara"/>
              <w:i/>
              <w:iCs/>
              <w:sz w:val="18"/>
              <w:szCs w:val="18"/>
            </w:rPr>
            <w:fldChar w:fldCharType="end"/>
          </w:r>
        </w:sdtContent>
      </w:sdt>
      <w:r w:rsidR="00BF5DE1" w:rsidRPr="00EF363D">
        <w:rPr>
          <w:rFonts w:ascii="Candara" w:hAnsi="Candara"/>
          <w:i/>
          <w:iCs/>
          <w:sz w:val="18"/>
          <w:szCs w:val="18"/>
        </w:rPr>
        <w:t xml:space="preserve">. </w:t>
      </w:r>
    </w:p>
    <w:p w14:paraId="7D89F2EC" w14:textId="583CFB67" w:rsidR="00F22570" w:rsidRPr="00EF363D" w:rsidRDefault="00F53216" w:rsidP="00EF363D">
      <w:pPr>
        <w:spacing w:after="0" w:line="240" w:lineRule="auto"/>
        <w:ind w:right="48" w:firstLine="426"/>
        <w:jc w:val="both"/>
        <w:rPr>
          <w:rStyle w:val="jlqj4b"/>
          <w:rFonts w:ascii="Candara" w:hAnsi="Candara"/>
          <w:sz w:val="18"/>
          <w:szCs w:val="18"/>
          <w:lang w:val="en"/>
        </w:rPr>
      </w:pPr>
      <w:r w:rsidRPr="00EF363D">
        <w:rPr>
          <w:rStyle w:val="jlqj4b"/>
          <w:rFonts w:ascii="Candara" w:hAnsi="Candara"/>
          <w:sz w:val="18"/>
          <w:szCs w:val="18"/>
          <w:lang w:val="en"/>
        </w:rPr>
        <w:lastRenderedPageBreak/>
        <w:t>Environmentally friendly buildings or green buildings have the concept of creating a construction starting from the planning, implementation and use of construction products that are environmentally friendly, efficient in the use of existing energy and resources, low costs and health aspects are considered, the comfort of the occupants where everything adheres to</w:t>
      </w:r>
      <w:r w:rsidRPr="00EF363D">
        <w:rPr>
          <w:rStyle w:val="viiyi"/>
          <w:rFonts w:ascii="Candara" w:hAnsi="Candara"/>
          <w:sz w:val="18"/>
          <w:szCs w:val="18"/>
          <w:lang w:val="en"/>
        </w:rPr>
        <w:t xml:space="preserve"> </w:t>
      </w:r>
      <w:r w:rsidRPr="00EF363D">
        <w:rPr>
          <w:rStyle w:val="jlqj4b"/>
          <w:rFonts w:ascii="Candara" w:hAnsi="Candara"/>
          <w:sz w:val="18"/>
          <w:szCs w:val="18"/>
          <w:lang w:val="en"/>
        </w:rPr>
        <w:t>to the principles of sustainability</w:t>
      </w:r>
      <w:sdt>
        <w:sdtPr>
          <w:rPr>
            <w:rStyle w:val="jlqj4b"/>
            <w:rFonts w:ascii="Candara" w:hAnsi="Candara"/>
            <w:sz w:val="18"/>
            <w:szCs w:val="18"/>
            <w:lang w:val="en"/>
          </w:rPr>
          <w:id w:val="557062561"/>
          <w:citation/>
        </w:sdtPr>
        <w:sdtEndPr>
          <w:rPr>
            <w:rStyle w:val="jlqj4b"/>
          </w:rPr>
        </w:sdtEndPr>
        <w:sdtContent>
          <w:r w:rsidRPr="00EF363D">
            <w:rPr>
              <w:rStyle w:val="jlqj4b"/>
              <w:rFonts w:ascii="Candara" w:hAnsi="Candara"/>
              <w:sz w:val="18"/>
              <w:szCs w:val="18"/>
              <w:lang w:val="en"/>
            </w:rPr>
            <w:fldChar w:fldCharType="begin"/>
          </w:r>
          <w:r w:rsidRPr="00EF363D">
            <w:rPr>
              <w:rStyle w:val="jlqj4b"/>
              <w:rFonts w:ascii="Candara" w:hAnsi="Candara"/>
              <w:sz w:val="18"/>
              <w:szCs w:val="18"/>
            </w:rPr>
            <w:instrText xml:space="preserve"> CITATION Taf \l 1033 </w:instrText>
          </w:r>
          <w:r w:rsidRPr="00EF363D">
            <w:rPr>
              <w:rStyle w:val="jlqj4b"/>
              <w:rFonts w:ascii="Candara" w:hAnsi="Candara"/>
              <w:sz w:val="18"/>
              <w:szCs w:val="18"/>
              <w:lang w:val="en"/>
            </w:rPr>
            <w:fldChar w:fldCharType="separate"/>
          </w:r>
          <w:r w:rsidR="004F006D">
            <w:rPr>
              <w:rStyle w:val="jlqj4b"/>
              <w:rFonts w:ascii="Candara" w:hAnsi="Candara"/>
              <w:noProof/>
              <w:sz w:val="18"/>
              <w:szCs w:val="18"/>
            </w:rPr>
            <w:t xml:space="preserve"> </w:t>
          </w:r>
          <w:r w:rsidR="004F006D" w:rsidRPr="004F006D">
            <w:rPr>
              <w:rFonts w:ascii="Candara" w:hAnsi="Candara"/>
              <w:noProof/>
              <w:sz w:val="18"/>
              <w:szCs w:val="18"/>
            </w:rPr>
            <w:t>[2]</w:t>
          </w:r>
          <w:r w:rsidRPr="00EF363D">
            <w:rPr>
              <w:rStyle w:val="jlqj4b"/>
              <w:rFonts w:ascii="Candara" w:hAnsi="Candara"/>
              <w:sz w:val="18"/>
              <w:szCs w:val="18"/>
              <w:lang w:val="en"/>
            </w:rPr>
            <w:fldChar w:fldCharType="end"/>
          </w:r>
        </w:sdtContent>
      </w:sdt>
      <w:r w:rsidRPr="00EF363D">
        <w:rPr>
          <w:rStyle w:val="jlqj4b"/>
          <w:rFonts w:ascii="Candara" w:hAnsi="Candara"/>
          <w:sz w:val="18"/>
          <w:szCs w:val="18"/>
          <w:lang w:val="en"/>
        </w:rPr>
        <w:t>.</w:t>
      </w:r>
      <w:r w:rsidR="00F22570" w:rsidRPr="00EF363D">
        <w:rPr>
          <w:rStyle w:val="jlqj4b"/>
          <w:rFonts w:ascii="Candara" w:hAnsi="Candara"/>
          <w:sz w:val="18"/>
          <w:szCs w:val="18"/>
          <w:lang w:val="en"/>
        </w:rPr>
        <w:t xml:space="preserve"> </w:t>
      </w:r>
      <w:r w:rsidR="006E58A0" w:rsidRPr="00EF363D">
        <w:rPr>
          <w:rStyle w:val="jlqj4b"/>
          <w:rFonts w:ascii="Candara" w:hAnsi="Candara"/>
          <w:sz w:val="18"/>
          <w:szCs w:val="18"/>
          <w:lang w:val="en"/>
        </w:rPr>
        <w:t>In 2009 an independent (non-government) and non-profit (non-profit) institution established the Green Building Council Indonesia (GBCI), which is committed to public education in applying environmental best practices and has one program which is to certify Green Buildings in Indonesia based on</w:t>
      </w:r>
      <w:r w:rsidR="006E58A0" w:rsidRPr="00EF363D">
        <w:rPr>
          <w:rStyle w:val="viiyi"/>
          <w:rFonts w:ascii="Candara" w:hAnsi="Candara"/>
          <w:sz w:val="18"/>
          <w:szCs w:val="18"/>
          <w:lang w:val="en"/>
        </w:rPr>
        <w:t xml:space="preserve"> </w:t>
      </w:r>
      <w:r w:rsidR="006E58A0" w:rsidRPr="00EF363D">
        <w:rPr>
          <w:rStyle w:val="jlqj4b"/>
          <w:rFonts w:ascii="Candara" w:hAnsi="Candara"/>
          <w:sz w:val="18"/>
          <w:szCs w:val="18"/>
          <w:lang w:val="en"/>
        </w:rPr>
        <w:t xml:space="preserve">a typical Indonesian assessment tool called Greenship </w:t>
      </w:r>
      <w:sdt>
        <w:sdtPr>
          <w:rPr>
            <w:rStyle w:val="jlqj4b"/>
            <w:rFonts w:ascii="Candara" w:hAnsi="Candara"/>
            <w:sz w:val="18"/>
            <w:szCs w:val="18"/>
            <w:lang w:val="en"/>
          </w:rPr>
          <w:id w:val="1570080266"/>
          <w:citation/>
        </w:sdtPr>
        <w:sdtEndPr>
          <w:rPr>
            <w:rStyle w:val="jlqj4b"/>
          </w:rPr>
        </w:sdtEndPr>
        <w:sdtContent>
          <w:r w:rsidR="006E58A0" w:rsidRPr="00EF363D">
            <w:rPr>
              <w:rStyle w:val="jlqj4b"/>
              <w:rFonts w:ascii="Candara" w:hAnsi="Candara"/>
              <w:sz w:val="18"/>
              <w:szCs w:val="18"/>
              <w:lang w:val="en"/>
            </w:rPr>
            <w:fldChar w:fldCharType="begin"/>
          </w:r>
          <w:r w:rsidR="006E58A0" w:rsidRPr="00EF363D">
            <w:rPr>
              <w:rStyle w:val="jlqj4b"/>
              <w:rFonts w:ascii="Candara" w:hAnsi="Candara"/>
              <w:sz w:val="18"/>
              <w:szCs w:val="18"/>
            </w:rPr>
            <w:instrText xml:space="preserve"> CITATION Rat20 \l 1033 </w:instrText>
          </w:r>
          <w:r w:rsidR="006E58A0" w:rsidRPr="00EF363D">
            <w:rPr>
              <w:rStyle w:val="jlqj4b"/>
              <w:rFonts w:ascii="Candara" w:hAnsi="Candara"/>
              <w:sz w:val="18"/>
              <w:szCs w:val="18"/>
              <w:lang w:val="en"/>
            </w:rPr>
            <w:fldChar w:fldCharType="separate"/>
          </w:r>
          <w:r w:rsidR="004F006D" w:rsidRPr="004F006D">
            <w:rPr>
              <w:rFonts w:ascii="Candara" w:hAnsi="Candara"/>
              <w:noProof/>
              <w:sz w:val="18"/>
              <w:szCs w:val="18"/>
            </w:rPr>
            <w:t>[13]</w:t>
          </w:r>
          <w:r w:rsidR="006E58A0" w:rsidRPr="00EF363D">
            <w:rPr>
              <w:rStyle w:val="jlqj4b"/>
              <w:rFonts w:ascii="Candara" w:hAnsi="Candara"/>
              <w:sz w:val="18"/>
              <w:szCs w:val="18"/>
              <w:lang w:val="en"/>
            </w:rPr>
            <w:fldChar w:fldCharType="end"/>
          </w:r>
        </w:sdtContent>
      </w:sdt>
      <w:r w:rsidR="006E58A0" w:rsidRPr="00EF363D">
        <w:rPr>
          <w:rStyle w:val="jlqj4b"/>
          <w:rFonts w:ascii="Candara" w:hAnsi="Candara"/>
          <w:sz w:val="18"/>
          <w:szCs w:val="18"/>
          <w:lang w:val="en"/>
        </w:rPr>
        <w:t>.</w:t>
      </w:r>
      <w:r w:rsidRPr="00EF363D">
        <w:rPr>
          <w:rStyle w:val="jlqj4b"/>
          <w:rFonts w:ascii="Candara" w:hAnsi="Candara"/>
          <w:sz w:val="18"/>
          <w:szCs w:val="18"/>
          <w:lang w:val="en"/>
        </w:rPr>
        <w:t xml:space="preserve"> Greenship has 7 (seven) standard aspects of assessment, namely: appropriate site development, energy efficiency and conservation, water conservation, material resource and cycle, indoor health and comfort and management </w:t>
      </w:r>
      <w:sdt>
        <w:sdtPr>
          <w:rPr>
            <w:rStyle w:val="jlqj4b"/>
            <w:rFonts w:ascii="Candara" w:hAnsi="Candara"/>
            <w:sz w:val="18"/>
            <w:szCs w:val="18"/>
            <w:lang w:val="en"/>
          </w:rPr>
          <w:id w:val="-1441517363"/>
          <w:citation/>
        </w:sdtPr>
        <w:sdtEndPr>
          <w:rPr>
            <w:rStyle w:val="jlqj4b"/>
          </w:rPr>
        </w:sdtEndPr>
        <w:sdtContent>
          <w:r w:rsidRPr="00EF363D">
            <w:rPr>
              <w:rStyle w:val="jlqj4b"/>
              <w:rFonts w:ascii="Candara" w:hAnsi="Candara"/>
              <w:sz w:val="18"/>
              <w:szCs w:val="18"/>
              <w:lang w:val="en"/>
            </w:rPr>
            <w:fldChar w:fldCharType="begin"/>
          </w:r>
          <w:r w:rsidRPr="00EF363D">
            <w:rPr>
              <w:rStyle w:val="jlqj4b"/>
              <w:rFonts w:ascii="Candara" w:hAnsi="Candara"/>
              <w:sz w:val="18"/>
              <w:szCs w:val="18"/>
            </w:rPr>
            <w:instrText xml:space="preserve"> CITATION Pri17 \l 1033 </w:instrText>
          </w:r>
          <w:r w:rsidRPr="00EF363D">
            <w:rPr>
              <w:rStyle w:val="jlqj4b"/>
              <w:rFonts w:ascii="Candara" w:hAnsi="Candara"/>
              <w:sz w:val="18"/>
              <w:szCs w:val="18"/>
              <w:lang w:val="en"/>
            </w:rPr>
            <w:fldChar w:fldCharType="separate"/>
          </w:r>
          <w:r w:rsidR="004F006D" w:rsidRPr="004F006D">
            <w:rPr>
              <w:rFonts w:ascii="Candara" w:hAnsi="Candara"/>
              <w:noProof/>
              <w:sz w:val="18"/>
              <w:szCs w:val="18"/>
            </w:rPr>
            <w:t>[3]</w:t>
          </w:r>
          <w:r w:rsidRPr="00EF363D">
            <w:rPr>
              <w:rStyle w:val="jlqj4b"/>
              <w:rFonts w:ascii="Candara" w:hAnsi="Candara"/>
              <w:sz w:val="18"/>
              <w:szCs w:val="18"/>
              <w:lang w:val="en"/>
            </w:rPr>
            <w:fldChar w:fldCharType="end"/>
          </w:r>
        </w:sdtContent>
      </w:sdt>
      <w:r w:rsidRPr="00EF363D">
        <w:rPr>
          <w:rStyle w:val="jlqj4b"/>
          <w:rFonts w:ascii="Candara" w:hAnsi="Candara"/>
          <w:sz w:val="18"/>
          <w:szCs w:val="18"/>
          <w:lang w:val="en"/>
        </w:rPr>
        <w:t>.</w:t>
      </w:r>
      <w:r w:rsidR="00D528BB" w:rsidRPr="00EF363D">
        <w:rPr>
          <w:rStyle w:val="jlqj4b"/>
          <w:rFonts w:ascii="Candara" w:hAnsi="Candara"/>
          <w:sz w:val="18"/>
          <w:szCs w:val="18"/>
          <w:lang w:val="en"/>
        </w:rPr>
        <w:t xml:space="preserve"> In the design of this Islamic boarding school, the walls are made as comfortable as possible so that they do not cause dampness on the surface and the floor is also installed with ceramics that are comfortable to live in in the room</w:t>
      </w:r>
      <w:sdt>
        <w:sdtPr>
          <w:rPr>
            <w:rStyle w:val="jlqj4b"/>
            <w:rFonts w:ascii="Candara" w:hAnsi="Candara"/>
            <w:sz w:val="18"/>
            <w:szCs w:val="18"/>
            <w:lang w:val="en"/>
          </w:rPr>
          <w:id w:val="-736012501"/>
          <w:citation/>
        </w:sdtPr>
        <w:sdtEndPr>
          <w:rPr>
            <w:rStyle w:val="jlqj4b"/>
          </w:rPr>
        </w:sdtEndPr>
        <w:sdtContent>
          <w:r w:rsidR="00D528BB" w:rsidRPr="00EF363D">
            <w:rPr>
              <w:rStyle w:val="jlqj4b"/>
              <w:rFonts w:ascii="Candara" w:hAnsi="Candara"/>
              <w:sz w:val="18"/>
              <w:szCs w:val="18"/>
              <w:lang w:val="en"/>
            </w:rPr>
            <w:fldChar w:fldCharType="begin"/>
          </w:r>
          <w:r w:rsidR="00D528BB" w:rsidRPr="00EF363D">
            <w:rPr>
              <w:rStyle w:val="jlqj4b"/>
              <w:rFonts w:ascii="Candara" w:hAnsi="Candara"/>
              <w:sz w:val="18"/>
              <w:szCs w:val="18"/>
            </w:rPr>
            <w:instrText xml:space="preserve"> CITATION Pra18 \l 1033 </w:instrText>
          </w:r>
          <w:r w:rsidR="00D528BB" w:rsidRPr="00EF363D">
            <w:rPr>
              <w:rStyle w:val="jlqj4b"/>
              <w:rFonts w:ascii="Candara" w:hAnsi="Candara"/>
              <w:sz w:val="18"/>
              <w:szCs w:val="18"/>
              <w:lang w:val="en"/>
            </w:rPr>
            <w:fldChar w:fldCharType="separate"/>
          </w:r>
          <w:r w:rsidR="004F006D">
            <w:rPr>
              <w:rStyle w:val="jlqj4b"/>
              <w:rFonts w:ascii="Candara" w:hAnsi="Candara"/>
              <w:noProof/>
              <w:sz w:val="18"/>
              <w:szCs w:val="18"/>
            </w:rPr>
            <w:t xml:space="preserve"> </w:t>
          </w:r>
          <w:r w:rsidR="004F006D" w:rsidRPr="004F006D">
            <w:rPr>
              <w:rFonts w:ascii="Candara" w:hAnsi="Candara"/>
              <w:noProof/>
              <w:sz w:val="18"/>
              <w:szCs w:val="18"/>
            </w:rPr>
            <w:t>[14]</w:t>
          </w:r>
          <w:r w:rsidR="00D528BB" w:rsidRPr="00EF363D">
            <w:rPr>
              <w:rStyle w:val="jlqj4b"/>
              <w:rFonts w:ascii="Candara" w:hAnsi="Candara"/>
              <w:sz w:val="18"/>
              <w:szCs w:val="18"/>
              <w:lang w:val="en"/>
            </w:rPr>
            <w:fldChar w:fldCharType="end"/>
          </w:r>
        </w:sdtContent>
      </w:sdt>
      <w:r w:rsidR="00D528BB" w:rsidRPr="00EF363D">
        <w:rPr>
          <w:rStyle w:val="jlqj4b"/>
          <w:rFonts w:ascii="Candara" w:hAnsi="Candara"/>
          <w:sz w:val="18"/>
          <w:szCs w:val="18"/>
          <w:lang w:val="en"/>
        </w:rPr>
        <w:t xml:space="preserve">. </w:t>
      </w:r>
      <w:r w:rsidR="00467E68" w:rsidRPr="00EF363D">
        <w:rPr>
          <w:rStyle w:val="jlqj4b"/>
          <w:rFonts w:ascii="Candara" w:hAnsi="Candara"/>
          <w:sz w:val="18"/>
          <w:szCs w:val="18"/>
          <w:lang w:val="en"/>
        </w:rPr>
        <w:t xml:space="preserve"> </w:t>
      </w:r>
      <w:r w:rsidR="006E58A0" w:rsidRPr="00EF363D">
        <w:rPr>
          <w:rStyle w:val="jlqj4b"/>
          <w:rFonts w:ascii="Candara" w:hAnsi="Candara"/>
          <w:sz w:val="18"/>
          <w:szCs w:val="18"/>
          <w:lang w:val="en"/>
        </w:rPr>
        <w:t>Open space consists of green open space (RTH) and non-green open space (RTNH).</w:t>
      </w:r>
      <w:r w:rsidR="006E58A0" w:rsidRPr="00EF363D">
        <w:rPr>
          <w:rStyle w:val="viiyi"/>
          <w:rFonts w:ascii="Candara" w:hAnsi="Candara"/>
          <w:sz w:val="18"/>
          <w:szCs w:val="18"/>
          <w:lang w:val="en"/>
        </w:rPr>
        <w:t xml:space="preserve"> </w:t>
      </w:r>
      <w:r w:rsidR="006E58A0" w:rsidRPr="00EF363D">
        <w:rPr>
          <w:rStyle w:val="jlqj4b"/>
          <w:rFonts w:ascii="Candara" w:hAnsi="Candara"/>
          <w:sz w:val="18"/>
          <w:szCs w:val="18"/>
          <w:lang w:val="en"/>
        </w:rPr>
        <w:t>RTH is an area / area that extends / lanes and / or clusters, which can be used openly, as a place to grow plants, both those that grow naturally or those that are intentionally planted, this is based on Undang-Undang Nomor 26 tahun 2007</w:t>
      </w:r>
      <w:sdt>
        <w:sdtPr>
          <w:rPr>
            <w:rStyle w:val="jlqj4b"/>
            <w:rFonts w:ascii="Candara" w:hAnsi="Candara"/>
            <w:sz w:val="18"/>
            <w:szCs w:val="18"/>
            <w:lang w:val="en"/>
          </w:rPr>
          <w:id w:val="311684504"/>
          <w:citation/>
        </w:sdtPr>
        <w:sdtEndPr>
          <w:rPr>
            <w:rStyle w:val="jlqj4b"/>
          </w:rPr>
        </w:sdtEndPr>
        <w:sdtContent>
          <w:r w:rsidR="006E58A0" w:rsidRPr="00EF363D">
            <w:rPr>
              <w:rStyle w:val="jlqj4b"/>
              <w:rFonts w:ascii="Candara" w:hAnsi="Candara"/>
              <w:sz w:val="18"/>
              <w:szCs w:val="18"/>
              <w:lang w:val="en"/>
            </w:rPr>
            <w:fldChar w:fldCharType="begin"/>
          </w:r>
          <w:r w:rsidR="006E58A0" w:rsidRPr="00EF363D">
            <w:rPr>
              <w:rStyle w:val="jlqj4b"/>
              <w:rFonts w:ascii="Candara" w:hAnsi="Candara"/>
              <w:sz w:val="18"/>
              <w:szCs w:val="18"/>
            </w:rPr>
            <w:instrText xml:space="preserve"> CITATION Sur19 \l 1033 </w:instrText>
          </w:r>
          <w:r w:rsidR="006E58A0" w:rsidRPr="00EF363D">
            <w:rPr>
              <w:rStyle w:val="jlqj4b"/>
              <w:rFonts w:ascii="Candara" w:hAnsi="Candara"/>
              <w:sz w:val="18"/>
              <w:szCs w:val="18"/>
              <w:lang w:val="en"/>
            </w:rPr>
            <w:fldChar w:fldCharType="separate"/>
          </w:r>
          <w:r w:rsidR="004F006D">
            <w:rPr>
              <w:rStyle w:val="jlqj4b"/>
              <w:rFonts w:ascii="Candara" w:hAnsi="Candara"/>
              <w:noProof/>
              <w:sz w:val="18"/>
              <w:szCs w:val="18"/>
            </w:rPr>
            <w:t xml:space="preserve"> </w:t>
          </w:r>
          <w:r w:rsidR="004F006D" w:rsidRPr="004F006D">
            <w:rPr>
              <w:rFonts w:ascii="Candara" w:hAnsi="Candara"/>
              <w:noProof/>
              <w:sz w:val="18"/>
              <w:szCs w:val="18"/>
            </w:rPr>
            <w:t>[15]</w:t>
          </w:r>
          <w:r w:rsidR="006E58A0" w:rsidRPr="00EF363D">
            <w:rPr>
              <w:rStyle w:val="jlqj4b"/>
              <w:rFonts w:ascii="Candara" w:hAnsi="Candara"/>
              <w:sz w:val="18"/>
              <w:szCs w:val="18"/>
              <w:lang w:val="en"/>
            </w:rPr>
            <w:fldChar w:fldCharType="end"/>
          </w:r>
        </w:sdtContent>
      </w:sdt>
      <w:r w:rsidR="006E58A0" w:rsidRPr="00EF363D">
        <w:rPr>
          <w:rStyle w:val="jlqj4b"/>
          <w:rFonts w:ascii="Candara" w:hAnsi="Candara"/>
          <w:sz w:val="18"/>
          <w:szCs w:val="18"/>
          <w:lang w:val="en"/>
        </w:rPr>
        <w:t xml:space="preserve">. </w:t>
      </w:r>
      <w:r w:rsidR="00467E68" w:rsidRPr="00EF363D">
        <w:rPr>
          <w:rStyle w:val="jlqj4b"/>
          <w:rFonts w:ascii="Candara" w:hAnsi="Candara"/>
          <w:sz w:val="18"/>
          <w:szCs w:val="18"/>
          <w:lang w:val="en"/>
        </w:rPr>
        <w:t xml:space="preserve">In order for the room to be fully functional, the designer must consider an important factor in the design of the space, namely lighting </w:t>
      </w:r>
      <w:sdt>
        <w:sdtPr>
          <w:rPr>
            <w:rStyle w:val="jlqj4b"/>
            <w:rFonts w:ascii="Candara" w:hAnsi="Candara"/>
            <w:sz w:val="18"/>
            <w:szCs w:val="18"/>
            <w:lang w:val="en"/>
          </w:rPr>
          <w:id w:val="1939714727"/>
          <w:citation/>
        </w:sdtPr>
        <w:sdtEndPr>
          <w:rPr>
            <w:rStyle w:val="jlqj4b"/>
          </w:rPr>
        </w:sdtEndPr>
        <w:sdtContent>
          <w:r w:rsidR="00467E68" w:rsidRPr="00EF363D">
            <w:rPr>
              <w:rStyle w:val="jlqj4b"/>
              <w:rFonts w:ascii="Candara" w:hAnsi="Candara"/>
              <w:sz w:val="18"/>
              <w:szCs w:val="18"/>
              <w:lang w:val="en"/>
            </w:rPr>
            <w:fldChar w:fldCharType="begin"/>
          </w:r>
          <w:r w:rsidR="00467E68" w:rsidRPr="00EF363D">
            <w:rPr>
              <w:rStyle w:val="jlqj4b"/>
              <w:rFonts w:ascii="Candara" w:hAnsi="Candara"/>
              <w:sz w:val="18"/>
              <w:szCs w:val="18"/>
            </w:rPr>
            <w:instrText xml:space="preserve"> CITATION Alf20 \l 1033 </w:instrText>
          </w:r>
          <w:r w:rsidR="00467E68" w:rsidRPr="00EF363D">
            <w:rPr>
              <w:rStyle w:val="jlqj4b"/>
              <w:rFonts w:ascii="Candara" w:hAnsi="Candara"/>
              <w:sz w:val="18"/>
              <w:szCs w:val="18"/>
              <w:lang w:val="en"/>
            </w:rPr>
            <w:fldChar w:fldCharType="separate"/>
          </w:r>
          <w:r w:rsidR="004F006D" w:rsidRPr="004F006D">
            <w:rPr>
              <w:rFonts w:ascii="Candara" w:hAnsi="Candara"/>
              <w:noProof/>
              <w:sz w:val="18"/>
              <w:szCs w:val="18"/>
            </w:rPr>
            <w:t>[16]</w:t>
          </w:r>
          <w:r w:rsidR="00467E68" w:rsidRPr="00EF363D">
            <w:rPr>
              <w:rStyle w:val="jlqj4b"/>
              <w:rFonts w:ascii="Candara" w:hAnsi="Candara"/>
              <w:sz w:val="18"/>
              <w:szCs w:val="18"/>
              <w:lang w:val="en"/>
            </w:rPr>
            <w:fldChar w:fldCharType="end"/>
          </w:r>
        </w:sdtContent>
      </w:sdt>
      <w:r w:rsidR="00467E68" w:rsidRPr="00EF363D">
        <w:rPr>
          <w:rStyle w:val="jlqj4b"/>
          <w:rFonts w:ascii="Candara" w:hAnsi="Candara"/>
          <w:sz w:val="18"/>
          <w:szCs w:val="18"/>
          <w:lang w:val="en"/>
        </w:rPr>
        <w:t xml:space="preserve">. </w:t>
      </w:r>
      <w:r w:rsidR="00BF5DE1" w:rsidRPr="00EF363D">
        <w:rPr>
          <w:rStyle w:val="jlqj4b"/>
          <w:rFonts w:ascii="Candara" w:hAnsi="Candara"/>
          <w:sz w:val="18"/>
          <w:szCs w:val="18"/>
          <w:lang w:val="en"/>
        </w:rPr>
        <w:t xml:space="preserve">Natural lighting is measured using a Luxmeter to plan the optimization of natural lighting in the room, which is more than 300 Lux </w:t>
      </w:r>
      <w:sdt>
        <w:sdtPr>
          <w:rPr>
            <w:rStyle w:val="jlqj4b"/>
            <w:rFonts w:ascii="Candara" w:hAnsi="Candara"/>
            <w:sz w:val="18"/>
            <w:szCs w:val="18"/>
            <w:lang w:val="en"/>
          </w:rPr>
          <w:id w:val="-882556154"/>
          <w:citation/>
        </w:sdtPr>
        <w:sdtEndPr>
          <w:rPr>
            <w:rStyle w:val="jlqj4b"/>
          </w:rPr>
        </w:sdtEndPr>
        <w:sdtContent>
          <w:r w:rsidR="00BF5DE1" w:rsidRPr="00EF363D">
            <w:rPr>
              <w:rStyle w:val="jlqj4b"/>
              <w:rFonts w:ascii="Candara" w:hAnsi="Candara"/>
              <w:sz w:val="18"/>
              <w:szCs w:val="18"/>
              <w:lang w:val="en"/>
            </w:rPr>
            <w:fldChar w:fldCharType="begin"/>
          </w:r>
          <w:r w:rsidR="00BF5DE1" w:rsidRPr="00EF363D">
            <w:rPr>
              <w:rStyle w:val="jlqj4b"/>
              <w:rFonts w:ascii="Candara" w:hAnsi="Candara"/>
              <w:sz w:val="18"/>
              <w:szCs w:val="18"/>
            </w:rPr>
            <w:instrText xml:space="preserve"> CITATION Put12 \l 1033 </w:instrText>
          </w:r>
          <w:r w:rsidR="00BF5DE1" w:rsidRPr="00EF363D">
            <w:rPr>
              <w:rStyle w:val="jlqj4b"/>
              <w:rFonts w:ascii="Candara" w:hAnsi="Candara"/>
              <w:sz w:val="18"/>
              <w:szCs w:val="18"/>
              <w:lang w:val="en"/>
            </w:rPr>
            <w:fldChar w:fldCharType="separate"/>
          </w:r>
          <w:r w:rsidR="004F006D" w:rsidRPr="004F006D">
            <w:rPr>
              <w:rFonts w:ascii="Candara" w:hAnsi="Candara"/>
              <w:noProof/>
              <w:sz w:val="18"/>
              <w:szCs w:val="18"/>
            </w:rPr>
            <w:t>[17]</w:t>
          </w:r>
          <w:r w:rsidR="00BF5DE1" w:rsidRPr="00EF363D">
            <w:rPr>
              <w:rStyle w:val="jlqj4b"/>
              <w:rFonts w:ascii="Candara" w:hAnsi="Candara"/>
              <w:sz w:val="18"/>
              <w:szCs w:val="18"/>
              <w:lang w:val="en"/>
            </w:rPr>
            <w:fldChar w:fldCharType="end"/>
          </w:r>
        </w:sdtContent>
      </w:sdt>
      <w:r w:rsidR="00BF5DE1" w:rsidRPr="00EF363D">
        <w:rPr>
          <w:rStyle w:val="jlqj4b"/>
          <w:rFonts w:ascii="Candara" w:hAnsi="Candara"/>
          <w:sz w:val="18"/>
          <w:szCs w:val="18"/>
          <w:lang w:val="en"/>
        </w:rPr>
        <w:t>.</w:t>
      </w:r>
    </w:p>
    <w:p w14:paraId="4C808C7F" w14:textId="590585B0" w:rsidR="00467E68" w:rsidRDefault="00467E68" w:rsidP="00EF363D">
      <w:pPr>
        <w:autoSpaceDE w:val="0"/>
        <w:autoSpaceDN w:val="0"/>
        <w:adjustRightInd w:val="0"/>
        <w:spacing w:after="0" w:line="240" w:lineRule="auto"/>
        <w:ind w:right="48" w:firstLine="426"/>
        <w:jc w:val="both"/>
        <w:rPr>
          <w:rStyle w:val="acopre"/>
          <w:rFonts w:ascii="Candara" w:hAnsi="Candara"/>
          <w:sz w:val="18"/>
          <w:szCs w:val="18"/>
        </w:rPr>
      </w:pPr>
      <w:r w:rsidRPr="00EF363D">
        <w:rPr>
          <w:rFonts w:ascii="Candara" w:hAnsi="Candara"/>
          <w:sz w:val="18"/>
          <w:szCs w:val="18"/>
        </w:rPr>
        <w:t xml:space="preserve">The study area is located in </w:t>
      </w:r>
      <w:r w:rsidRPr="00EF363D">
        <w:rPr>
          <w:rFonts w:ascii="Candara" w:eastAsia="Times New Roman" w:hAnsi="Candara"/>
          <w:color w:val="000000" w:themeColor="text1"/>
          <w:sz w:val="18"/>
          <w:szCs w:val="18"/>
        </w:rPr>
        <w:t>Al-Ischakiyah Islamic Boarding School, Nameng Village,</w:t>
      </w:r>
      <w:r w:rsidR="00C72346" w:rsidRPr="00EF363D">
        <w:rPr>
          <w:rFonts w:ascii="Candara" w:eastAsia="Times New Roman" w:hAnsi="Candara"/>
          <w:color w:val="000000" w:themeColor="text1"/>
          <w:sz w:val="18"/>
          <w:szCs w:val="18"/>
        </w:rPr>
        <w:t xml:space="preserve"> </w:t>
      </w:r>
      <w:r w:rsidRPr="00EF363D">
        <w:rPr>
          <w:rFonts w:ascii="Candara" w:eastAsia="Times New Roman" w:hAnsi="Candara"/>
          <w:color w:val="000000" w:themeColor="text1"/>
          <w:sz w:val="18"/>
          <w:szCs w:val="18"/>
        </w:rPr>
        <w:t>Rangkasbitung District, Lebak Regency, Banten 42300.</w:t>
      </w:r>
      <w:r w:rsidRPr="00EF363D">
        <w:rPr>
          <w:rFonts w:ascii="Candara" w:hAnsi="Candara"/>
          <w:sz w:val="18"/>
          <w:szCs w:val="18"/>
        </w:rPr>
        <w:t xml:space="preserve"> </w:t>
      </w:r>
      <w:r w:rsidRPr="00EF363D">
        <w:rPr>
          <w:rStyle w:val="acopre"/>
          <w:rFonts w:ascii="Candara" w:hAnsi="Candara"/>
          <w:sz w:val="18"/>
          <w:szCs w:val="18"/>
        </w:rPr>
        <w:t xml:space="preserve">This </w:t>
      </w:r>
      <w:r w:rsidR="00C72346" w:rsidRPr="00EF363D">
        <w:rPr>
          <w:rStyle w:val="acopre"/>
          <w:rFonts w:ascii="Candara" w:hAnsi="Candara"/>
          <w:sz w:val="18"/>
          <w:szCs w:val="18"/>
        </w:rPr>
        <w:t xml:space="preserve">Islamic </w:t>
      </w:r>
      <w:r w:rsidRPr="00EF363D">
        <w:rPr>
          <w:rStyle w:val="acopre"/>
          <w:rFonts w:ascii="Candara" w:hAnsi="Candara"/>
          <w:sz w:val="18"/>
          <w:szCs w:val="18"/>
        </w:rPr>
        <w:t xml:space="preserve">boarding school is located in between road, land, and green plants as seen on Google earth </w:t>
      </w:r>
      <w:r w:rsidRPr="00EF363D">
        <w:rPr>
          <w:rStyle w:val="acopre"/>
          <w:rFonts w:ascii="Candara" w:hAnsi="Candara"/>
          <w:bCs/>
          <w:sz w:val="18"/>
          <w:szCs w:val="18"/>
        </w:rPr>
        <w:t>Figure 1</w:t>
      </w:r>
      <w:r w:rsidR="00C72346" w:rsidRPr="00EF363D">
        <w:rPr>
          <w:rStyle w:val="acopre"/>
          <w:rFonts w:ascii="Candara" w:hAnsi="Candara"/>
          <w:b/>
          <w:bCs/>
          <w:sz w:val="18"/>
          <w:szCs w:val="18"/>
        </w:rPr>
        <w:t xml:space="preserve"> </w:t>
      </w:r>
      <w:sdt>
        <w:sdtPr>
          <w:rPr>
            <w:rStyle w:val="acopre"/>
            <w:rFonts w:ascii="Candara" w:hAnsi="Candara"/>
            <w:b/>
            <w:bCs/>
            <w:sz w:val="18"/>
            <w:szCs w:val="18"/>
          </w:rPr>
          <w:id w:val="-1079979871"/>
          <w:citation/>
        </w:sdtPr>
        <w:sdtEndPr>
          <w:rPr>
            <w:rStyle w:val="acopre"/>
          </w:rPr>
        </w:sdtEndPr>
        <w:sdtContent>
          <w:r w:rsidR="00C72346" w:rsidRPr="00EF363D">
            <w:rPr>
              <w:rStyle w:val="acopre"/>
              <w:rFonts w:ascii="Candara" w:hAnsi="Candara"/>
              <w:b/>
              <w:bCs/>
              <w:sz w:val="18"/>
              <w:szCs w:val="18"/>
            </w:rPr>
            <w:fldChar w:fldCharType="begin"/>
          </w:r>
          <w:r w:rsidR="00C72346" w:rsidRPr="00EF363D">
            <w:rPr>
              <w:rStyle w:val="acopre"/>
              <w:rFonts w:ascii="Candara" w:hAnsi="Candara"/>
              <w:b/>
              <w:bCs/>
              <w:sz w:val="18"/>
              <w:szCs w:val="18"/>
            </w:rPr>
            <w:instrText xml:space="preserve"> CITATION Goo21 \l 1033 </w:instrText>
          </w:r>
          <w:r w:rsidR="00C72346" w:rsidRPr="00EF363D">
            <w:rPr>
              <w:rStyle w:val="acopre"/>
              <w:rFonts w:ascii="Candara" w:hAnsi="Candara"/>
              <w:b/>
              <w:bCs/>
              <w:sz w:val="18"/>
              <w:szCs w:val="18"/>
            </w:rPr>
            <w:fldChar w:fldCharType="separate"/>
          </w:r>
          <w:r w:rsidR="004F006D" w:rsidRPr="004F006D">
            <w:rPr>
              <w:rFonts w:ascii="Candara" w:hAnsi="Candara"/>
              <w:noProof/>
              <w:sz w:val="18"/>
              <w:szCs w:val="18"/>
            </w:rPr>
            <w:t>[18]</w:t>
          </w:r>
          <w:r w:rsidR="00C72346" w:rsidRPr="00EF363D">
            <w:rPr>
              <w:rStyle w:val="acopre"/>
              <w:rFonts w:ascii="Candara" w:hAnsi="Candara"/>
              <w:b/>
              <w:bCs/>
              <w:sz w:val="18"/>
              <w:szCs w:val="18"/>
            </w:rPr>
            <w:fldChar w:fldCharType="end"/>
          </w:r>
        </w:sdtContent>
      </w:sdt>
      <w:r w:rsidRPr="00EF363D">
        <w:rPr>
          <w:rStyle w:val="acopre"/>
          <w:rFonts w:ascii="Candara" w:hAnsi="Candara"/>
          <w:sz w:val="18"/>
          <w:szCs w:val="18"/>
        </w:rPr>
        <w:t>.  The picture as seen have big area for building a Islamic boarding school, so the leader can building boarding school go green school with Covid-19 protection protocol.</w:t>
      </w:r>
    </w:p>
    <w:p w14:paraId="46062F05" w14:textId="77EC3754" w:rsidR="00EF363D" w:rsidRPr="00EF363D" w:rsidRDefault="00EF363D" w:rsidP="00EF363D">
      <w:pPr>
        <w:autoSpaceDE w:val="0"/>
        <w:autoSpaceDN w:val="0"/>
        <w:adjustRightInd w:val="0"/>
        <w:spacing w:after="0" w:line="240" w:lineRule="auto"/>
        <w:ind w:right="48" w:firstLine="426"/>
        <w:jc w:val="both"/>
        <w:rPr>
          <w:rStyle w:val="acopre"/>
          <w:rFonts w:ascii="Candara" w:hAnsi="Candara"/>
          <w:sz w:val="18"/>
          <w:szCs w:val="18"/>
        </w:rPr>
      </w:pPr>
      <w:r w:rsidRPr="00D354A9">
        <w:rPr>
          <w:rFonts w:ascii="Times New Roman" w:hAnsi="Times New Roman"/>
          <w:noProof/>
          <w:sz w:val="20"/>
          <w:szCs w:val="20"/>
        </w:rPr>
        <w:drawing>
          <wp:anchor distT="0" distB="0" distL="114300" distR="114300" simplePos="0" relativeHeight="251657728" behindDoc="0" locked="0" layoutInCell="1" allowOverlap="1" wp14:anchorId="6A62D181" wp14:editId="50FA0BDE">
            <wp:simplePos x="0" y="0"/>
            <wp:positionH relativeFrom="margin">
              <wp:posOffset>-15875</wp:posOffset>
            </wp:positionH>
            <wp:positionV relativeFrom="paragraph">
              <wp:posOffset>7620</wp:posOffset>
            </wp:positionV>
            <wp:extent cx="2632075" cy="1600200"/>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Figure 1.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632075" cy="1600200"/>
                    </a:xfrm>
                    <a:prstGeom prst="rect">
                      <a:avLst/>
                    </a:prstGeom>
                  </pic:spPr>
                </pic:pic>
              </a:graphicData>
            </a:graphic>
            <wp14:sizeRelH relativeFrom="page">
              <wp14:pctWidth>0</wp14:pctWidth>
            </wp14:sizeRelH>
            <wp14:sizeRelV relativeFrom="page">
              <wp14:pctHeight>0</wp14:pctHeight>
            </wp14:sizeRelV>
          </wp:anchor>
        </w:drawing>
      </w:r>
    </w:p>
    <w:p w14:paraId="7E5556F0" w14:textId="6ADAE855" w:rsidR="005C2EC5" w:rsidRDefault="005C2EC5" w:rsidP="00EF363D">
      <w:pPr>
        <w:autoSpaceDE w:val="0"/>
        <w:autoSpaceDN w:val="0"/>
        <w:adjustRightInd w:val="0"/>
        <w:spacing w:after="0" w:line="240" w:lineRule="auto"/>
        <w:ind w:right="48" w:firstLine="1985"/>
        <w:jc w:val="both"/>
        <w:rPr>
          <w:rStyle w:val="acopre"/>
          <w:rFonts w:ascii="Century Gothic" w:hAnsi="Century Gothic"/>
          <w:sz w:val="18"/>
          <w:szCs w:val="18"/>
        </w:rPr>
      </w:pPr>
    </w:p>
    <w:p w14:paraId="22030FEA" w14:textId="6A864232" w:rsidR="005C2EC5" w:rsidRDefault="005C2EC5" w:rsidP="00EF363D">
      <w:pPr>
        <w:autoSpaceDE w:val="0"/>
        <w:autoSpaceDN w:val="0"/>
        <w:adjustRightInd w:val="0"/>
        <w:spacing w:after="0" w:line="240" w:lineRule="auto"/>
        <w:ind w:right="48" w:firstLine="1985"/>
        <w:jc w:val="both"/>
        <w:rPr>
          <w:rStyle w:val="acopre"/>
          <w:rFonts w:ascii="Century Gothic" w:hAnsi="Century Gothic"/>
          <w:sz w:val="18"/>
          <w:szCs w:val="18"/>
        </w:rPr>
      </w:pPr>
    </w:p>
    <w:p w14:paraId="28F9FE05" w14:textId="1B957CDB" w:rsidR="005C2EC5" w:rsidRDefault="005C2EC5" w:rsidP="00EF363D">
      <w:pPr>
        <w:autoSpaceDE w:val="0"/>
        <w:autoSpaceDN w:val="0"/>
        <w:adjustRightInd w:val="0"/>
        <w:spacing w:after="0" w:line="240" w:lineRule="auto"/>
        <w:ind w:right="48" w:firstLine="1985"/>
        <w:jc w:val="both"/>
        <w:rPr>
          <w:rFonts w:ascii="Times New Roman" w:hAnsi="Times New Roman"/>
          <w:noProof/>
          <w:sz w:val="20"/>
          <w:szCs w:val="20"/>
        </w:rPr>
      </w:pPr>
    </w:p>
    <w:p w14:paraId="179C06F6" w14:textId="3F77051F" w:rsidR="005C2EC5" w:rsidRDefault="005C2EC5" w:rsidP="00EF363D">
      <w:pPr>
        <w:autoSpaceDE w:val="0"/>
        <w:autoSpaceDN w:val="0"/>
        <w:adjustRightInd w:val="0"/>
        <w:spacing w:after="0" w:line="240" w:lineRule="auto"/>
        <w:ind w:right="48" w:firstLine="1985"/>
        <w:jc w:val="both"/>
        <w:rPr>
          <w:rFonts w:ascii="Times New Roman" w:hAnsi="Times New Roman"/>
          <w:noProof/>
          <w:sz w:val="20"/>
          <w:szCs w:val="20"/>
        </w:rPr>
      </w:pPr>
    </w:p>
    <w:p w14:paraId="540C43A9" w14:textId="77777777" w:rsidR="005C2EC5" w:rsidRPr="00C72346" w:rsidRDefault="005C2EC5" w:rsidP="00EF363D">
      <w:pPr>
        <w:autoSpaceDE w:val="0"/>
        <w:autoSpaceDN w:val="0"/>
        <w:adjustRightInd w:val="0"/>
        <w:spacing w:after="0" w:line="240" w:lineRule="auto"/>
        <w:ind w:right="48" w:firstLine="1985"/>
        <w:jc w:val="both"/>
        <w:rPr>
          <w:rStyle w:val="acopre"/>
          <w:rFonts w:ascii="Century Gothic" w:hAnsi="Century Gothic"/>
          <w:sz w:val="18"/>
          <w:szCs w:val="18"/>
        </w:rPr>
      </w:pPr>
    </w:p>
    <w:p w14:paraId="237AFC55" w14:textId="1FDC2DFF" w:rsidR="00C72346" w:rsidRPr="00D354A9" w:rsidRDefault="00C72346" w:rsidP="00EF363D">
      <w:pPr>
        <w:autoSpaceDE w:val="0"/>
        <w:autoSpaceDN w:val="0"/>
        <w:adjustRightInd w:val="0"/>
        <w:spacing w:line="240" w:lineRule="auto"/>
        <w:ind w:right="48" w:firstLine="1985"/>
        <w:rPr>
          <w:rStyle w:val="acopre"/>
          <w:rFonts w:ascii="Times New Roman" w:hAnsi="Times New Roman"/>
          <w:sz w:val="20"/>
          <w:szCs w:val="20"/>
        </w:rPr>
      </w:pPr>
    </w:p>
    <w:p w14:paraId="7A9ACA09" w14:textId="1BE57DDF" w:rsidR="00467E68" w:rsidRDefault="00467E68" w:rsidP="00EF363D">
      <w:pPr>
        <w:autoSpaceDE w:val="0"/>
        <w:autoSpaceDN w:val="0"/>
        <w:adjustRightInd w:val="0"/>
        <w:spacing w:line="240" w:lineRule="auto"/>
        <w:ind w:right="48" w:firstLine="1985"/>
        <w:jc w:val="center"/>
        <w:rPr>
          <w:rFonts w:ascii="Times New Roman" w:hAnsi="Times New Roman"/>
          <w:noProof/>
          <w:sz w:val="20"/>
          <w:szCs w:val="20"/>
        </w:rPr>
      </w:pPr>
    </w:p>
    <w:p w14:paraId="1F45BCAC" w14:textId="67468618" w:rsidR="00467E68" w:rsidRDefault="00467E68" w:rsidP="00EF363D">
      <w:pPr>
        <w:autoSpaceDE w:val="0"/>
        <w:autoSpaceDN w:val="0"/>
        <w:adjustRightInd w:val="0"/>
        <w:spacing w:line="240" w:lineRule="auto"/>
        <w:ind w:right="48" w:firstLine="1985"/>
        <w:jc w:val="center"/>
        <w:rPr>
          <w:rFonts w:ascii="Times New Roman" w:hAnsi="Times New Roman"/>
          <w:noProof/>
          <w:sz w:val="20"/>
          <w:szCs w:val="20"/>
        </w:rPr>
      </w:pPr>
    </w:p>
    <w:p w14:paraId="0E7CD261" w14:textId="28090071" w:rsidR="00EF363D" w:rsidRPr="00781343" w:rsidRDefault="00EF363D" w:rsidP="00EF363D">
      <w:pPr>
        <w:spacing w:after="0" w:line="240" w:lineRule="auto"/>
        <w:ind w:right="48"/>
        <w:jc w:val="center"/>
        <w:rPr>
          <w:rFonts w:ascii="Trebuchet MS" w:eastAsia="Times New Roman" w:hAnsi="Trebuchet MS"/>
          <w:b/>
          <w:color w:val="000000" w:themeColor="text1"/>
          <w:sz w:val="16"/>
          <w:szCs w:val="16"/>
        </w:rPr>
      </w:pPr>
      <w:r w:rsidRPr="00781343">
        <w:rPr>
          <w:rStyle w:val="acopre"/>
          <w:rFonts w:ascii="Trebuchet MS" w:hAnsi="Trebuchet MS"/>
          <w:b/>
          <w:sz w:val="16"/>
          <w:szCs w:val="16"/>
        </w:rPr>
        <w:t xml:space="preserve">Figure 1 : </w:t>
      </w:r>
      <w:r w:rsidRPr="00781343">
        <w:rPr>
          <w:rStyle w:val="acopre"/>
          <w:rFonts w:ascii="Trebuchet MS" w:hAnsi="Trebuchet MS"/>
          <w:b/>
          <w:iCs/>
          <w:sz w:val="16"/>
          <w:szCs w:val="16"/>
        </w:rPr>
        <w:t>Google Earth</w:t>
      </w:r>
      <w:r w:rsidRPr="00781343">
        <w:rPr>
          <w:rStyle w:val="acopre"/>
          <w:rFonts w:ascii="Trebuchet MS" w:hAnsi="Trebuchet MS"/>
          <w:b/>
          <w:sz w:val="16"/>
          <w:szCs w:val="16"/>
        </w:rPr>
        <w:t xml:space="preserve"> </w:t>
      </w:r>
      <w:r w:rsidRPr="00781343">
        <w:rPr>
          <w:rFonts w:ascii="Trebuchet MS" w:hAnsi="Trebuchet MS"/>
          <w:b/>
          <w:sz w:val="16"/>
          <w:szCs w:val="16"/>
        </w:rPr>
        <w:t xml:space="preserve">of </w:t>
      </w:r>
      <w:r w:rsidRPr="00781343">
        <w:rPr>
          <w:rFonts w:ascii="Trebuchet MS" w:eastAsia="Times New Roman" w:hAnsi="Trebuchet MS"/>
          <w:b/>
          <w:color w:val="000000" w:themeColor="text1"/>
          <w:sz w:val="16"/>
          <w:szCs w:val="16"/>
        </w:rPr>
        <w:t xml:space="preserve">Al-Ischakiyah Boarding school [Source : </w:t>
      </w:r>
      <w:sdt>
        <w:sdtPr>
          <w:rPr>
            <w:rFonts w:ascii="Trebuchet MS" w:eastAsia="Times New Roman" w:hAnsi="Trebuchet MS"/>
            <w:b/>
            <w:color w:val="000000" w:themeColor="text1"/>
            <w:sz w:val="16"/>
            <w:szCs w:val="16"/>
          </w:rPr>
          <w:id w:val="-879934422"/>
          <w:citation/>
        </w:sdtPr>
        <w:sdtEndPr/>
        <w:sdtContent>
          <w:r w:rsidRPr="00781343">
            <w:rPr>
              <w:rFonts w:ascii="Trebuchet MS" w:eastAsia="Times New Roman" w:hAnsi="Trebuchet MS"/>
              <w:b/>
              <w:color w:val="000000" w:themeColor="text1"/>
              <w:sz w:val="16"/>
              <w:szCs w:val="16"/>
            </w:rPr>
            <w:fldChar w:fldCharType="begin"/>
          </w:r>
          <w:r w:rsidRPr="00781343">
            <w:rPr>
              <w:rFonts w:ascii="Trebuchet MS" w:eastAsia="Times New Roman" w:hAnsi="Trebuchet MS"/>
              <w:b/>
              <w:color w:val="000000" w:themeColor="text1"/>
              <w:sz w:val="16"/>
              <w:szCs w:val="16"/>
            </w:rPr>
            <w:instrText xml:space="preserve"> CITATION Goo21 \l 1033 </w:instrText>
          </w:r>
          <w:r w:rsidRPr="00781343">
            <w:rPr>
              <w:rFonts w:ascii="Trebuchet MS" w:eastAsia="Times New Roman" w:hAnsi="Trebuchet MS"/>
              <w:b/>
              <w:color w:val="000000" w:themeColor="text1"/>
              <w:sz w:val="16"/>
              <w:szCs w:val="16"/>
            </w:rPr>
            <w:fldChar w:fldCharType="separate"/>
          </w:r>
          <w:r w:rsidR="004F006D" w:rsidRPr="004F006D">
            <w:rPr>
              <w:rFonts w:ascii="Trebuchet MS" w:eastAsia="Times New Roman" w:hAnsi="Trebuchet MS"/>
              <w:noProof/>
              <w:color w:val="000000" w:themeColor="text1"/>
              <w:sz w:val="16"/>
              <w:szCs w:val="16"/>
            </w:rPr>
            <w:t>[18]</w:t>
          </w:r>
          <w:r w:rsidRPr="00781343">
            <w:rPr>
              <w:rFonts w:ascii="Trebuchet MS" w:eastAsia="Times New Roman" w:hAnsi="Trebuchet MS"/>
              <w:b/>
              <w:color w:val="000000" w:themeColor="text1"/>
              <w:sz w:val="16"/>
              <w:szCs w:val="16"/>
            </w:rPr>
            <w:fldChar w:fldCharType="end"/>
          </w:r>
        </w:sdtContent>
      </w:sdt>
      <w:r w:rsidRPr="00781343">
        <w:rPr>
          <w:rFonts w:ascii="Trebuchet MS" w:eastAsia="Times New Roman" w:hAnsi="Trebuchet MS"/>
          <w:b/>
          <w:color w:val="000000" w:themeColor="text1"/>
          <w:sz w:val="16"/>
          <w:szCs w:val="16"/>
        </w:rPr>
        <w:t>]</w:t>
      </w:r>
    </w:p>
    <w:p w14:paraId="7F08C50F" w14:textId="77777777" w:rsidR="00EF363D" w:rsidRDefault="00EF363D" w:rsidP="00EF363D">
      <w:pPr>
        <w:autoSpaceDE w:val="0"/>
        <w:autoSpaceDN w:val="0"/>
        <w:adjustRightInd w:val="0"/>
        <w:spacing w:line="240" w:lineRule="auto"/>
        <w:ind w:right="48" w:firstLine="1985"/>
        <w:rPr>
          <w:rFonts w:ascii="Times New Roman" w:hAnsi="Times New Roman"/>
          <w:noProof/>
          <w:sz w:val="20"/>
          <w:szCs w:val="20"/>
        </w:rPr>
      </w:pPr>
    </w:p>
    <w:p w14:paraId="5A27F6F1" w14:textId="465441A1" w:rsidR="00F22570" w:rsidRPr="00EF363D" w:rsidRDefault="00F22570" w:rsidP="00EF363D">
      <w:pPr>
        <w:spacing w:after="0" w:line="240" w:lineRule="auto"/>
        <w:ind w:right="48" w:firstLine="426"/>
        <w:jc w:val="both"/>
        <w:rPr>
          <w:rStyle w:val="jlqj4b"/>
          <w:rFonts w:ascii="Candara" w:hAnsi="Candara"/>
          <w:sz w:val="18"/>
          <w:szCs w:val="18"/>
          <w:lang w:val="en"/>
        </w:rPr>
      </w:pPr>
      <w:r w:rsidRPr="00EF363D">
        <w:rPr>
          <w:rStyle w:val="jlqj4b"/>
          <w:rFonts w:ascii="Candara" w:hAnsi="Candara"/>
          <w:sz w:val="18"/>
          <w:szCs w:val="18"/>
          <w:lang w:val="en"/>
        </w:rPr>
        <w:t xml:space="preserve">Based on </w:t>
      </w:r>
      <w:r w:rsidR="004E5D08" w:rsidRPr="00EF363D">
        <w:rPr>
          <w:rStyle w:val="jlqj4b"/>
          <w:rFonts w:ascii="Candara" w:hAnsi="Candara"/>
          <w:sz w:val="18"/>
          <w:szCs w:val="18"/>
          <w:lang w:val="en"/>
        </w:rPr>
        <w:t>“</w:t>
      </w:r>
      <w:r w:rsidRPr="00EF363D">
        <w:rPr>
          <w:rStyle w:val="jlqj4b"/>
          <w:rFonts w:ascii="Candara" w:hAnsi="Candara"/>
          <w:sz w:val="18"/>
          <w:szCs w:val="18"/>
          <w:lang w:val="en"/>
        </w:rPr>
        <w:t>Surat Edaran Pimpinan Pusat Muhammadiyah di Jakarta, Desember 2020</w:t>
      </w:r>
      <w:r w:rsidR="004E5D08" w:rsidRPr="00EF363D">
        <w:rPr>
          <w:rStyle w:val="jlqj4b"/>
          <w:rFonts w:ascii="Candara" w:hAnsi="Candara"/>
          <w:sz w:val="18"/>
          <w:szCs w:val="18"/>
          <w:lang w:val="en"/>
        </w:rPr>
        <w:t>”</w:t>
      </w:r>
      <w:r w:rsidRPr="00EF363D">
        <w:rPr>
          <w:rStyle w:val="jlqj4b"/>
          <w:rFonts w:ascii="Candara" w:hAnsi="Candara"/>
          <w:sz w:val="18"/>
          <w:szCs w:val="18"/>
          <w:lang w:val="en"/>
        </w:rPr>
        <w:t xml:space="preserve"> regarding Standard Operating Procedures for Islamic Boarding Schools during a pandemic on pages 15-25</w:t>
      </w:r>
      <w:r w:rsidR="004E5D08" w:rsidRPr="00EF363D">
        <w:rPr>
          <w:rStyle w:val="jlqj4b"/>
          <w:rFonts w:ascii="Candara" w:hAnsi="Candara"/>
          <w:sz w:val="18"/>
          <w:szCs w:val="18"/>
          <w:lang w:val="en"/>
        </w:rPr>
        <w:t xml:space="preserve"> </w:t>
      </w:r>
      <w:sdt>
        <w:sdtPr>
          <w:rPr>
            <w:rStyle w:val="jlqj4b"/>
            <w:rFonts w:ascii="Candara" w:hAnsi="Candara"/>
            <w:sz w:val="18"/>
            <w:szCs w:val="18"/>
            <w:lang w:val="en"/>
          </w:rPr>
          <w:id w:val="883297662"/>
          <w:citation/>
        </w:sdtPr>
        <w:sdtEndPr>
          <w:rPr>
            <w:rStyle w:val="jlqj4b"/>
          </w:rPr>
        </w:sdtEndPr>
        <w:sdtContent>
          <w:r w:rsidR="004E5D08" w:rsidRPr="00EF363D">
            <w:rPr>
              <w:rStyle w:val="jlqj4b"/>
              <w:rFonts w:ascii="Candara" w:hAnsi="Candara"/>
              <w:sz w:val="18"/>
              <w:szCs w:val="18"/>
              <w:lang w:val="en"/>
            </w:rPr>
            <w:fldChar w:fldCharType="begin"/>
          </w:r>
          <w:r w:rsidR="004E5D08" w:rsidRPr="00EF363D">
            <w:rPr>
              <w:rStyle w:val="jlqj4b"/>
              <w:rFonts w:ascii="Candara" w:hAnsi="Candara"/>
              <w:sz w:val="18"/>
              <w:szCs w:val="18"/>
            </w:rPr>
            <w:instrText xml:space="preserve"> CITATION Bae20 \l 1033 </w:instrText>
          </w:r>
          <w:r w:rsidR="004E5D08" w:rsidRPr="00EF363D">
            <w:rPr>
              <w:rStyle w:val="jlqj4b"/>
              <w:rFonts w:ascii="Candara" w:hAnsi="Candara"/>
              <w:sz w:val="18"/>
              <w:szCs w:val="18"/>
              <w:lang w:val="en"/>
            </w:rPr>
            <w:fldChar w:fldCharType="separate"/>
          </w:r>
          <w:r w:rsidR="004F006D" w:rsidRPr="004F006D">
            <w:rPr>
              <w:rFonts w:ascii="Candara" w:hAnsi="Candara"/>
              <w:noProof/>
              <w:sz w:val="18"/>
              <w:szCs w:val="18"/>
            </w:rPr>
            <w:t>[19]</w:t>
          </w:r>
          <w:r w:rsidR="004E5D08" w:rsidRPr="00EF363D">
            <w:rPr>
              <w:rStyle w:val="jlqj4b"/>
              <w:rFonts w:ascii="Candara" w:hAnsi="Candara"/>
              <w:sz w:val="18"/>
              <w:szCs w:val="18"/>
              <w:lang w:val="en"/>
            </w:rPr>
            <w:fldChar w:fldCharType="end"/>
          </w:r>
        </w:sdtContent>
      </w:sdt>
      <w:r w:rsidRPr="00EF363D">
        <w:rPr>
          <w:rStyle w:val="jlqj4b"/>
          <w:rFonts w:ascii="Candara" w:hAnsi="Candara"/>
          <w:sz w:val="18"/>
          <w:szCs w:val="18"/>
          <w:lang w:val="en"/>
        </w:rPr>
        <w:t xml:space="preserve"> which is in line with </w:t>
      </w:r>
      <w:r w:rsidR="004E5D08" w:rsidRPr="00EF363D">
        <w:rPr>
          <w:rStyle w:val="jlqj4b"/>
          <w:rFonts w:ascii="Candara" w:hAnsi="Candara"/>
          <w:sz w:val="18"/>
          <w:szCs w:val="18"/>
          <w:lang w:val="en"/>
        </w:rPr>
        <w:t>“</w:t>
      </w:r>
      <w:r w:rsidRPr="00EF363D">
        <w:rPr>
          <w:rStyle w:val="jlqj4b"/>
          <w:rFonts w:ascii="Candara" w:hAnsi="Candara"/>
          <w:sz w:val="18"/>
          <w:szCs w:val="18"/>
          <w:lang w:val="en"/>
        </w:rPr>
        <w:t>Salinan Lampiran Keputusan Bersama Menteri Pendidikan dan Kebudayaan, Menteri Agama, Menteri Kesehatan, dan Menteri Dalam Negeri Nomor 01/KB/2020, Nomor 516 Tahun 2020, Nomor HK.03.01 /Menkes/363/2020 Nomor 440-882 tentang Panduan Penyelenggaraan Pembelajaran di Masa Pandemic COVID-19</w:t>
      </w:r>
      <w:r w:rsidR="004E5D08" w:rsidRPr="00EF363D">
        <w:rPr>
          <w:rStyle w:val="jlqj4b"/>
          <w:rFonts w:ascii="Candara" w:hAnsi="Candara"/>
          <w:sz w:val="18"/>
          <w:szCs w:val="18"/>
          <w:lang w:val="en"/>
        </w:rPr>
        <w:t>”</w:t>
      </w:r>
      <w:sdt>
        <w:sdtPr>
          <w:rPr>
            <w:rStyle w:val="jlqj4b"/>
            <w:rFonts w:ascii="Candara" w:hAnsi="Candara"/>
            <w:sz w:val="18"/>
            <w:szCs w:val="18"/>
            <w:lang w:val="en"/>
          </w:rPr>
          <w:id w:val="1962600800"/>
          <w:citation/>
        </w:sdtPr>
        <w:sdtEndPr>
          <w:rPr>
            <w:rStyle w:val="jlqj4b"/>
          </w:rPr>
        </w:sdtEndPr>
        <w:sdtContent>
          <w:r w:rsidR="004E5D08" w:rsidRPr="00EF363D">
            <w:rPr>
              <w:rStyle w:val="jlqj4b"/>
              <w:rFonts w:ascii="Candara" w:hAnsi="Candara"/>
              <w:sz w:val="18"/>
              <w:szCs w:val="18"/>
              <w:lang w:val="en"/>
            </w:rPr>
            <w:fldChar w:fldCharType="begin"/>
          </w:r>
          <w:r w:rsidR="004E5D08" w:rsidRPr="00EF363D">
            <w:rPr>
              <w:rStyle w:val="jlqj4b"/>
              <w:rFonts w:ascii="Candara" w:hAnsi="Candara"/>
              <w:sz w:val="18"/>
              <w:szCs w:val="18"/>
            </w:rPr>
            <w:instrText xml:space="preserve"> CITATION Wah20 \l 1033 </w:instrText>
          </w:r>
          <w:r w:rsidR="004E5D08" w:rsidRPr="00EF363D">
            <w:rPr>
              <w:rStyle w:val="jlqj4b"/>
              <w:rFonts w:ascii="Candara" w:hAnsi="Candara"/>
              <w:sz w:val="18"/>
              <w:szCs w:val="18"/>
              <w:lang w:val="en"/>
            </w:rPr>
            <w:fldChar w:fldCharType="separate"/>
          </w:r>
          <w:r w:rsidR="004F006D">
            <w:rPr>
              <w:rStyle w:val="jlqj4b"/>
              <w:rFonts w:ascii="Candara" w:hAnsi="Candara"/>
              <w:noProof/>
              <w:sz w:val="18"/>
              <w:szCs w:val="18"/>
            </w:rPr>
            <w:t xml:space="preserve"> </w:t>
          </w:r>
          <w:r w:rsidR="004F006D" w:rsidRPr="004F006D">
            <w:rPr>
              <w:rFonts w:ascii="Candara" w:hAnsi="Candara"/>
              <w:noProof/>
              <w:sz w:val="18"/>
              <w:szCs w:val="18"/>
            </w:rPr>
            <w:t>[20]</w:t>
          </w:r>
          <w:r w:rsidR="004E5D08" w:rsidRPr="00EF363D">
            <w:rPr>
              <w:rStyle w:val="jlqj4b"/>
              <w:rFonts w:ascii="Candara" w:hAnsi="Candara"/>
              <w:sz w:val="18"/>
              <w:szCs w:val="18"/>
              <w:lang w:val="en"/>
            </w:rPr>
            <w:fldChar w:fldCharType="end"/>
          </w:r>
        </w:sdtContent>
      </w:sdt>
      <w:r w:rsidR="004E5D08" w:rsidRPr="00EF363D">
        <w:rPr>
          <w:rStyle w:val="jlqj4b"/>
          <w:rFonts w:ascii="Candara" w:hAnsi="Candara"/>
          <w:sz w:val="18"/>
          <w:szCs w:val="18"/>
          <w:lang w:val="en"/>
        </w:rPr>
        <w:t xml:space="preserve"> </w:t>
      </w:r>
      <w:r w:rsidRPr="00EF363D">
        <w:rPr>
          <w:rStyle w:val="jlqj4b"/>
          <w:rFonts w:ascii="Candara" w:hAnsi="Candara"/>
          <w:sz w:val="18"/>
          <w:szCs w:val="18"/>
          <w:lang w:val="en"/>
        </w:rPr>
        <w:t xml:space="preserve"> regarding the Covid-19 Protection Protocol that must be carried out by Islamic Boarding School residents and managers. Based on the explanation above, namely the needs of Islamic boarding schools, forced by the Coronavirus, then the principle of Greenship so that students get a comfortable environment. So that the author has a goal to </w:t>
      </w:r>
      <w:r w:rsidRPr="00EF363D">
        <w:rPr>
          <w:rStyle w:val="jlqj4b"/>
          <w:rFonts w:ascii="Candara" w:hAnsi="Candara"/>
          <w:b/>
          <w:bCs/>
          <w:sz w:val="18"/>
          <w:szCs w:val="18"/>
          <w:lang w:val="en"/>
        </w:rPr>
        <w:t xml:space="preserve">Islamic boarding schools </w:t>
      </w:r>
      <w:r w:rsidR="00781343" w:rsidRPr="00EF363D">
        <w:rPr>
          <w:rStyle w:val="jlqj4b"/>
          <w:rFonts w:ascii="Candara" w:hAnsi="Candara"/>
          <w:b/>
          <w:bCs/>
          <w:sz w:val="18"/>
          <w:szCs w:val="18"/>
          <w:lang w:val="en"/>
        </w:rPr>
        <w:t xml:space="preserve">design </w:t>
      </w:r>
      <w:r w:rsidRPr="00EF363D">
        <w:rPr>
          <w:rStyle w:val="jlqj4b"/>
          <w:rFonts w:ascii="Candara" w:hAnsi="Candara"/>
          <w:b/>
          <w:bCs/>
          <w:sz w:val="18"/>
          <w:szCs w:val="18"/>
          <w:lang w:val="en"/>
        </w:rPr>
        <w:t>with Covid-19 protection protocol</w:t>
      </w:r>
      <w:r w:rsidRPr="00EF363D">
        <w:rPr>
          <w:rStyle w:val="jlqj4b"/>
          <w:rFonts w:ascii="Candara" w:hAnsi="Candara"/>
          <w:sz w:val="18"/>
          <w:szCs w:val="18"/>
          <w:lang w:val="en"/>
        </w:rPr>
        <w:t xml:space="preserve"> </w:t>
      </w:r>
      <w:r w:rsidR="00C72346" w:rsidRPr="00EF363D">
        <w:rPr>
          <w:rStyle w:val="jlqj4b"/>
          <w:rFonts w:ascii="Candara" w:hAnsi="Candara"/>
          <w:sz w:val="18"/>
          <w:szCs w:val="18"/>
          <w:lang w:val="en"/>
        </w:rPr>
        <w:t xml:space="preserve">case study in </w:t>
      </w:r>
      <w:r w:rsidR="00C72346" w:rsidRPr="00EF363D">
        <w:rPr>
          <w:rFonts w:ascii="Candara" w:eastAsia="Times New Roman" w:hAnsi="Candara"/>
          <w:color w:val="000000" w:themeColor="text1"/>
          <w:sz w:val="18"/>
          <w:szCs w:val="18"/>
        </w:rPr>
        <w:t>Al-Ischakiyah Islamic Boarding School</w:t>
      </w:r>
      <w:r w:rsidR="00C72346" w:rsidRPr="00EF363D">
        <w:rPr>
          <w:rStyle w:val="jlqj4b"/>
          <w:rFonts w:ascii="Candara" w:hAnsi="Candara"/>
          <w:sz w:val="18"/>
          <w:szCs w:val="18"/>
          <w:lang w:val="en"/>
        </w:rPr>
        <w:t xml:space="preserve"> </w:t>
      </w:r>
      <w:r w:rsidRPr="00EF363D">
        <w:rPr>
          <w:rStyle w:val="jlqj4b"/>
          <w:rFonts w:ascii="Candara" w:hAnsi="Candara"/>
          <w:sz w:val="18"/>
          <w:szCs w:val="18"/>
          <w:lang w:val="en"/>
        </w:rPr>
        <w:t>which is expected to be a reference for Islamic boarding schools around the world.</w:t>
      </w:r>
    </w:p>
    <w:p w14:paraId="7A2A6A3F" w14:textId="77777777" w:rsidR="006E58A0" w:rsidRDefault="006E58A0" w:rsidP="00EF363D">
      <w:pPr>
        <w:spacing w:after="0" w:line="240" w:lineRule="auto"/>
        <w:ind w:right="48" w:firstLine="1985"/>
        <w:jc w:val="both"/>
        <w:rPr>
          <w:rStyle w:val="jlqj4b"/>
          <w:lang w:val="en"/>
        </w:rPr>
      </w:pPr>
    </w:p>
    <w:p w14:paraId="7BCF136B" w14:textId="2E2FC878" w:rsidR="00054E00" w:rsidRPr="00AC41E9" w:rsidRDefault="00054E00" w:rsidP="00EF363D">
      <w:pPr>
        <w:pStyle w:val="Heading1"/>
        <w:spacing w:before="0"/>
        <w:ind w:right="48"/>
        <w:rPr>
          <w:rFonts w:ascii="Century Gothic" w:hAnsi="Century Gothic"/>
          <w:color w:val="auto"/>
          <w:sz w:val="18"/>
          <w:szCs w:val="18"/>
          <w:lang w:val="id-ID"/>
        </w:rPr>
      </w:pPr>
      <w:r w:rsidRPr="00AC41E9">
        <w:rPr>
          <w:rFonts w:ascii="Century Gothic" w:hAnsi="Century Gothic"/>
          <w:color w:val="auto"/>
          <w:sz w:val="18"/>
          <w:szCs w:val="18"/>
        </w:rPr>
        <w:t>METHODS</w:t>
      </w:r>
    </w:p>
    <w:p w14:paraId="3295A301" w14:textId="5E2F016F" w:rsidR="0020487F" w:rsidRPr="00EF363D" w:rsidRDefault="0020487F" w:rsidP="00EF363D">
      <w:pPr>
        <w:spacing w:before="120" w:after="120" w:line="240" w:lineRule="auto"/>
        <w:ind w:right="45" w:firstLine="425"/>
        <w:jc w:val="both"/>
        <w:rPr>
          <w:rStyle w:val="jlqj4b"/>
          <w:rFonts w:ascii="Candara" w:hAnsi="Candara"/>
          <w:sz w:val="18"/>
          <w:szCs w:val="18"/>
          <w:lang w:val="en"/>
        </w:rPr>
      </w:pPr>
      <w:r w:rsidRPr="00EF363D">
        <w:rPr>
          <w:rStyle w:val="jlqj4b"/>
          <w:rFonts w:ascii="Candara" w:hAnsi="Candara"/>
          <w:sz w:val="18"/>
          <w:szCs w:val="18"/>
          <w:lang w:val="en"/>
        </w:rPr>
        <w:t>Data source, when data collection is primary data source, namely the data source obtained directly by the author from the Islamic boarding school by observation and survey methods</w:t>
      </w:r>
      <w:r w:rsidR="00AC0F12" w:rsidRPr="00EF363D">
        <w:rPr>
          <w:rStyle w:val="jlqj4b"/>
          <w:rFonts w:ascii="Candara" w:hAnsi="Candara"/>
          <w:sz w:val="18"/>
          <w:szCs w:val="18"/>
          <w:lang w:val="en"/>
        </w:rPr>
        <w:t xml:space="preserve"> </w:t>
      </w:r>
      <w:sdt>
        <w:sdtPr>
          <w:rPr>
            <w:rStyle w:val="jlqj4b"/>
            <w:rFonts w:ascii="Candara" w:hAnsi="Candara"/>
            <w:sz w:val="18"/>
            <w:szCs w:val="18"/>
            <w:lang w:val="en"/>
          </w:rPr>
          <w:id w:val="872349958"/>
          <w:citation/>
        </w:sdtPr>
        <w:sdtEndPr>
          <w:rPr>
            <w:rStyle w:val="jlqj4b"/>
          </w:rPr>
        </w:sdtEndPr>
        <w:sdtContent>
          <w:r w:rsidR="00AC0F12" w:rsidRPr="00EF363D">
            <w:rPr>
              <w:rStyle w:val="jlqj4b"/>
              <w:rFonts w:ascii="Candara" w:hAnsi="Candara"/>
              <w:sz w:val="18"/>
              <w:szCs w:val="18"/>
              <w:lang w:val="en"/>
            </w:rPr>
            <w:fldChar w:fldCharType="begin"/>
          </w:r>
          <w:r w:rsidR="00AC0F12" w:rsidRPr="00EF363D">
            <w:rPr>
              <w:rStyle w:val="jlqj4b"/>
              <w:rFonts w:ascii="Candara" w:hAnsi="Candara"/>
              <w:sz w:val="18"/>
              <w:szCs w:val="18"/>
            </w:rPr>
            <w:instrText xml:space="preserve"> CITATION AAn21 \l 1033 </w:instrText>
          </w:r>
          <w:r w:rsidR="00AC0F12" w:rsidRPr="00EF363D">
            <w:rPr>
              <w:rStyle w:val="jlqj4b"/>
              <w:rFonts w:ascii="Candara" w:hAnsi="Candara"/>
              <w:sz w:val="18"/>
              <w:szCs w:val="18"/>
              <w:lang w:val="en"/>
            </w:rPr>
            <w:fldChar w:fldCharType="separate"/>
          </w:r>
          <w:r w:rsidR="004F006D" w:rsidRPr="004F006D">
            <w:rPr>
              <w:rFonts w:ascii="Candara" w:hAnsi="Candara"/>
              <w:noProof/>
              <w:sz w:val="18"/>
              <w:szCs w:val="18"/>
            </w:rPr>
            <w:t>[21]</w:t>
          </w:r>
          <w:r w:rsidR="00AC0F12" w:rsidRPr="00EF363D">
            <w:rPr>
              <w:rStyle w:val="jlqj4b"/>
              <w:rFonts w:ascii="Candara" w:hAnsi="Candara"/>
              <w:sz w:val="18"/>
              <w:szCs w:val="18"/>
              <w:lang w:val="en"/>
            </w:rPr>
            <w:fldChar w:fldCharType="end"/>
          </w:r>
        </w:sdtContent>
      </w:sdt>
      <w:r w:rsidRPr="00EF363D">
        <w:rPr>
          <w:rStyle w:val="jlqj4b"/>
          <w:rFonts w:ascii="Candara" w:hAnsi="Candara"/>
          <w:sz w:val="18"/>
          <w:szCs w:val="18"/>
          <w:lang w:val="en"/>
        </w:rPr>
        <w:t>.</w:t>
      </w:r>
      <w:r w:rsidRPr="00EF363D">
        <w:rPr>
          <w:rStyle w:val="viiyi"/>
          <w:rFonts w:ascii="Candara" w:hAnsi="Candara"/>
          <w:sz w:val="18"/>
          <w:szCs w:val="18"/>
          <w:lang w:val="en"/>
        </w:rPr>
        <w:t xml:space="preserve"> </w:t>
      </w:r>
      <w:r w:rsidRPr="00EF363D">
        <w:rPr>
          <w:rStyle w:val="jlqj4b"/>
          <w:rFonts w:ascii="Candara" w:hAnsi="Candara"/>
          <w:sz w:val="18"/>
          <w:szCs w:val="18"/>
          <w:lang w:val="en"/>
        </w:rPr>
        <w:t>The observation method used by the writer is visiting directly to the research location and then observing the plans and designs of the existing Islamic boarding school buildings.</w:t>
      </w:r>
      <w:r w:rsidRPr="00EF363D">
        <w:rPr>
          <w:rStyle w:val="viiyi"/>
          <w:rFonts w:ascii="Candara" w:hAnsi="Candara"/>
          <w:sz w:val="18"/>
          <w:szCs w:val="18"/>
          <w:lang w:val="en"/>
        </w:rPr>
        <w:t xml:space="preserve"> </w:t>
      </w:r>
      <w:r w:rsidRPr="00EF363D">
        <w:rPr>
          <w:rStyle w:val="jlqj4b"/>
          <w:rFonts w:ascii="Candara" w:hAnsi="Candara"/>
          <w:sz w:val="18"/>
          <w:szCs w:val="18"/>
          <w:lang w:val="en"/>
        </w:rPr>
        <w:t xml:space="preserve">Meanwhile, the survey method conducted by the author was conducting interviews with related parties regarding the current situation and conditions over there. </w:t>
      </w:r>
    </w:p>
    <w:p w14:paraId="45BDF57E" w14:textId="77777777" w:rsidR="0020487F" w:rsidRPr="00EF363D" w:rsidRDefault="0020487F" w:rsidP="00EF363D">
      <w:pPr>
        <w:spacing w:before="120" w:after="120" w:line="240" w:lineRule="auto"/>
        <w:ind w:right="45" w:firstLine="425"/>
        <w:jc w:val="both"/>
        <w:rPr>
          <w:rFonts w:ascii="Candara" w:hAnsi="Candara"/>
          <w:sz w:val="18"/>
          <w:szCs w:val="18"/>
        </w:rPr>
      </w:pPr>
      <w:r w:rsidRPr="00EF363D">
        <w:rPr>
          <w:rFonts w:ascii="Candara" w:hAnsi="Candara"/>
          <w:sz w:val="18"/>
          <w:szCs w:val="18"/>
        </w:rPr>
        <w:t xml:space="preserve">The writer use data type; </w:t>
      </w:r>
      <w:r w:rsidRPr="00EF363D">
        <w:rPr>
          <w:rStyle w:val="jlqj4b"/>
          <w:rFonts w:ascii="Candara" w:hAnsi="Candara"/>
          <w:sz w:val="18"/>
          <w:szCs w:val="18"/>
          <w:lang w:val="en"/>
        </w:rPr>
        <w:t>quantitative and qualitative data.</w:t>
      </w:r>
      <w:r w:rsidRPr="00EF363D">
        <w:rPr>
          <w:rStyle w:val="viiyi"/>
          <w:rFonts w:ascii="Candara" w:hAnsi="Candara"/>
          <w:sz w:val="18"/>
          <w:szCs w:val="18"/>
          <w:lang w:val="en"/>
        </w:rPr>
        <w:t xml:space="preserve"> </w:t>
      </w:r>
      <w:r w:rsidRPr="00EF363D">
        <w:rPr>
          <w:rStyle w:val="jlqj4b"/>
          <w:rFonts w:ascii="Candara" w:hAnsi="Candara"/>
          <w:sz w:val="18"/>
          <w:szCs w:val="18"/>
          <w:lang w:val="en"/>
        </w:rPr>
        <w:t>The type of quantitative data to get a design in the sketch up pro software requires data on the correct scale so that the building design is obtained before the Covid-19 pandemic.</w:t>
      </w:r>
      <w:r w:rsidRPr="00EF363D">
        <w:rPr>
          <w:rStyle w:val="viiyi"/>
          <w:rFonts w:ascii="Candara" w:hAnsi="Candara"/>
          <w:sz w:val="18"/>
          <w:szCs w:val="18"/>
          <w:lang w:val="en"/>
        </w:rPr>
        <w:t xml:space="preserve"> </w:t>
      </w:r>
      <w:r w:rsidRPr="00EF363D">
        <w:rPr>
          <w:rStyle w:val="jlqj4b"/>
          <w:rFonts w:ascii="Candara" w:hAnsi="Candara"/>
          <w:sz w:val="18"/>
          <w:szCs w:val="18"/>
          <w:lang w:val="en"/>
        </w:rPr>
        <w:t>Then with these data and types of qualitative data through interviews and direct observation, the design of the Islamic boarding school building can be obtained in accordance with the standard Covid-19 protection protocol.</w:t>
      </w:r>
    </w:p>
    <w:p w14:paraId="77DAF48A" w14:textId="54ECC316" w:rsidR="0020487F" w:rsidRPr="00EF363D" w:rsidRDefault="0020487F" w:rsidP="00EF363D">
      <w:pPr>
        <w:spacing w:before="120" w:after="120" w:line="240" w:lineRule="auto"/>
        <w:ind w:right="45" w:firstLine="425"/>
        <w:jc w:val="both"/>
        <w:rPr>
          <w:rStyle w:val="jlqj4b"/>
          <w:rFonts w:ascii="Candara" w:hAnsi="Candara"/>
          <w:sz w:val="18"/>
          <w:szCs w:val="18"/>
          <w:lang w:val="en"/>
        </w:rPr>
      </w:pPr>
      <w:r w:rsidRPr="00EF363D">
        <w:rPr>
          <w:rFonts w:ascii="Candara" w:hAnsi="Candara"/>
          <w:sz w:val="18"/>
          <w:szCs w:val="18"/>
        </w:rPr>
        <w:t xml:space="preserve">We will take </w:t>
      </w:r>
      <w:r w:rsidRPr="00EF363D">
        <w:rPr>
          <w:rStyle w:val="jlqj4b"/>
          <w:rFonts w:ascii="Candara" w:hAnsi="Candara"/>
          <w:sz w:val="18"/>
          <w:szCs w:val="18"/>
          <w:lang w:val="en"/>
        </w:rPr>
        <w:t xml:space="preserve">steps are in accordance with flow chart in </w:t>
      </w:r>
      <w:r w:rsidR="003F682A" w:rsidRPr="00EF363D">
        <w:rPr>
          <w:rStyle w:val="jlqj4b"/>
          <w:rFonts w:ascii="Candara" w:hAnsi="Candara"/>
          <w:b/>
          <w:bCs/>
          <w:sz w:val="18"/>
          <w:szCs w:val="18"/>
          <w:lang w:val="en"/>
        </w:rPr>
        <w:t>Figure</w:t>
      </w:r>
      <w:r w:rsidRPr="00EF363D">
        <w:rPr>
          <w:rStyle w:val="jlqj4b"/>
          <w:rFonts w:ascii="Candara" w:hAnsi="Candara"/>
          <w:b/>
          <w:bCs/>
          <w:sz w:val="18"/>
          <w:szCs w:val="18"/>
          <w:lang w:val="en"/>
        </w:rPr>
        <w:t xml:space="preserve"> 2</w:t>
      </w:r>
      <w:r w:rsidRPr="00EF363D">
        <w:rPr>
          <w:rStyle w:val="jlqj4b"/>
          <w:rFonts w:ascii="Candara" w:hAnsi="Candara"/>
          <w:sz w:val="18"/>
          <w:szCs w:val="18"/>
          <w:lang w:val="en"/>
        </w:rPr>
        <w:t xml:space="preserve">. It can be seen that the first thing the author does is a literature study on the idea of </w:t>
      </w:r>
      <w:r w:rsidRPr="00EF363D">
        <w:rPr>
          <w:rStyle w:val="jlqj4b"/>
          <w:rFonts w:ascii="Arial" w:hAnsi="Arial" w:cs="Arial"/>
          <w:sz w:val="18"/>
          <w:szCs w:val="18"/>
          <w:lang w:val="en"/>
        </w:rPr>
        <w:t>​​</w:t>
      </w:r>
      <w:r w:rsidRPr="00EF363D">
        <w:rPr>
          <w:rStyle w:val="jlqj4b"/>
          <w:rFonts w:ascii="Candara" w:hAnsi="Candara"/>
          <w:sz w:val="18"/>
          <w:szCs w:val="18"/>
          <w:lang w:val="en"/>
        </w:rPr>
        <w:t xml:space="preserve">green Islamic green school, knowledge of the COVID-19 outbreak / disease, which is strengthened by </w:t>
      </w:r>
      <w:r w:rsidRPr="00EF363D">
        <w:rPr>
          <w:rFonts w:ascii="Candara" w:hAnsi="Candara"/>
          <w:noProof/>
          <w:sz w:val="18"/>
          <w:szCs w:val="18"/>
        </w:rPr>
        <w:t xml:space="preserve">Salinan Lampiran Keputusan Bersama Menteri Pendidikan dan Kebudayaan, Menteri Agama, Menteri Kesehatan, dan Menteri Dalam Negeri Nomor 01/KB/2020, Nomor 516 Tahun 2020, Nomor HK.03.01 /Menkes/363/2020 Nomor 440-882 tentang Panduan Penyelenggaraan Pembelajaran di Masa </w:t>
      </w:r>
      <w:r w:rsidRPr="00EF363D">
        <w:rPr>
          <w:rFonts w:ascii="Candara" w:hAnsi="Candara"/>
          <w:i/>
          <w:iCs/>
          <w:noProof/>
          <w:sz w:val="18"/>
          <w:szCs w:val="18"/>
        </w:rPr>
        <w:t>Pandemic COVID-19</w:t>
      </w:r>
      <w:r w:rsidRPr="00EF363D">
        <w:rPr>
          <w:rFonts w:ascii="Candara" w:hAnsi="Candara"/>
          <w:noProof/>
          <w:sz w:val="18"/>
          <w:szCs w:val="18"/>
        </w:rPr>
        <w:t xml:space="preserve"> point </w:t>
      </w:r>
      <w:r w:rsidRPr="00EF363D">
        <w:rPr>
          <w:rFonts w:ascii="Candara" w:hAnsi="Candara"/>
          <w:sz w:val="18"/>
          <w:szCs w:val="18"/>
        </w:rPr>
        <w:t>XIV tentang Pesantren dan Pendidikan Keagamaan pada SEMUA ZONA</w:t>
      </w:r>
      <w:sdt>
        <w:sdtPr>
          <w:rPr>
            <w:rFonts w:ascii="Candara" w:hAnsi="Candara"/>
            <w:sz w:val="18"/>
            <w:szCs w:val="18"/>
          </w:rPr>
          <w:id w:val="151733041"/>
          <w:citation/>
        </w:sdtPr>
        <w:sdtEndPr/>
        <w:sdtContent>
          <w:r w:rsidR="00C72346" w:rsidRPr="00EF363D">
            <w:rPr>
              <w:rFonts w:ascii="Candara" w:hAnsi="Candara"/>
              <w:sz w:val="18"/>
              <w:szCs w:val="18"/>
            </w:rPr>
            <w:fldChar w:fldCharType="begin"/>
          </w:r>
          <w:r w:rsidR="00C72346" w:rsidRPr="00EF363D">
            <w:rPr>
              <w:rFonts w:ascii="Candara" w:hAnsi="Candara"/>
              <w:sz w:val="18"/>
              <w:szCs w:val="18"/>
            </w:rPr>
            <w:instrText xml:space="preserve"> CITATION Wah20 \l 1033 </w:instrText>
          </w:r>
          <w:r w:rsidR="00C72346" w:rsidRPr="00EF363D">
            <w:rPr>
              <w:rFonts w:ascii="Candara" w:hAnsi="Candara"/>
              <w:sz w:val="18"/>
              <w:szCs w:val="18"/>
            </w:rPr>
            <w:fldChar w:fldCharType="separate"/>
          </w:r>
          <w:r w:rsidR="004F006D">
            <w:rPr>
              <w:rFonts w:ascii="Candara" w:hAnsi="Candara"/>
              <w:noProof/>
              <w:sz w:val="18"/>
              <w:szCs w:val="18"/>
            </w:rPr>
            <w:t xml:space="preserve"> </w:t>
          </w:r>
          <w:r w:rsidR="004F006D" w:rsidRPr="004F006D">
            <w:rPr>
              <w:rFonts w:ascii="Candara" w:hAnsi="Candara"/>
              <w:noProof/>
              <w:sz w:val="18"/>
              <w:szCs w:val="18"/>
            </w:rPr>
            <w:t>[20]</w:t>
          </w:r>
          <w:r w:rsidR="00C72346" w:rsidRPr="00EF363D">
            <w:rPr>
              <w:rFonts w:ascii="Candara" w:hAnsi="Candara"/>
              <w:sz w:val="18"/>
              <w:szCs w:val="18"/>
            </w:rPr>
            <w:fldChar w:fldCharType="end"/>
          </w:r>
        </w:sdtContent>
      </w:sdt>
      <w:r w:rsidRPr="00EF363D">
        <w:rPr>
          <w:rFonts w:ascii="Candara" w:hAnsi="Candara"/>
          <w:sz w:val="18"/>
          <w:szCs w:val="18"/>
        </w:rPr>
        <w:t xml:space="preserve">. </w:t>
      </w:r>
      <w:r w:rsidRPr="00EF363D">
        <w:rPr>
          <w:rStyle w:val="jlqj4b"/>
          <w:rFonts w:ascii="Candara" w:hAnsi="Candara"/>
          <w:sz w:val="18"/>
          <w:szCs w:val="18"/>
          <w:lang w:val="en"/>
        </w:rPr>
        <w:t xml:space="preserve">Then look for the required data by survey and observation to the research location, </w:t>
      </w:r>
      <w:r w:rsidRPr="00EF363D">
        <w:rPr>
          <w:rStyle w:val="jlqj4b"/>
          <w:rFonts w:ascii="Candara" w:hAnsi="Candara"/>
          <w:sz w:val="18"/>
          <w:szCs w:val="18"/>
          <w:lang w:val="en"/>
        </w:rPr>
        <w:lastRenderedPageBreak/>
        <w:t xml:space="preserve">namely the </w:t>
      </w:r>
      <w:r w:rsidR="00C72346" w:rsidRPr="00EF363D">
        <w:rPr>
          <w:rStyle w:val="jlqj4b"/>
          <w:rFonts w:ascii="Candara" w:hAnsi="Candara"/>
          <w:sz w:val="18"/>
          <w:szCs w:val="18"/>
          <w:lang w:val="en"/>
        </w:rPr>
        <w:t xml:space="preserve"> </w:t>
      </w:r>
      <w:r w:rsidRPr="00EF363D">
        <w:rPr>
          <w:rStyle w:val="jlqj4b"/>
          <w:rFonts w:ascii="Candara" w:hAnsi="Candara"/>
          <w:sz w:val="18"/>
          <w:szCs w:val="18"/>
          <w:lang w:val="en"/>
        </w:rPr>
        <w:t>Al-Ischakiyah Islamic boarding school,  such as top view plan, height of room, size of CTPS (Wash Hands with Soap), to then be simulated into the Sketch Up Pro software (application) so we get the building design we expect. If the design results are appropriate, then proceed with the next step, namely formulating the results and conclusions.</w:t>
      </w:r>
    </w:p>
    <w:p w14:paraId="22754027" w14:textId="75AB0C9C" w:rsidR="00C72346" w:rsidRDefault="00C72346" w:rsidP="00EF363D">
      <w:pPr>
        <w:spacing w:after="0" w:line="240" w:lineRule="auto"/>
        <w:ind w:right="48" w:firstLine="1985"/>
        <w:jc w:val="both"/>
        <w:rPr>
          <w:rStyle w:val="jlqj4b"/>
          <w:rFonts w:ascii="Century Gothic" w:hAnsi="Century Gothic"/>
          <w:sz w:val="18"/>
          <w:szCs w:val="18"/>
          <w:lang w:val="en"/>
        </w:rPr>
      </w:pPr>
    </w:p>
    <w:p w14:paraId="12B60961" w14:textId="3E0FA7BF" w:rsidR="00C72346" w:rsidRPr="00C72346" w:rsidRDefault="00C72346" w:rsidP="00EF363D">
      <w:pPr>
        <w:spacing w:after="0" w:line="240" w:lineRule="auto"/>
        <w:ind w:right="48" w:firstLine="1985"/>
        <w:jc w:val="both"/>
        <w:rPr>
          <w:rStyle w:val="jlqj4b"/>
          <w:rFonts w:ascii="Century Gothic" w:hAnsi="Century Gothic"/>
          <w:sz w:val="18"/>
          <w:szCs w:val="18"/>
          <w:lang w:val="en"/>
        </w:rPr>
      </w:pPr>
      <w:r w:rsidRPr="00C72346">
        <w:rPr>
          <w:rFonts w:ascii="Century Gothic" w:hAnsi="Century Gothic"/>
          <w:noProof/>
          <w:sz w:val="18"/>
          <w:szCs w:val="18"/>
        </w:rPr>
        <w:drawing>
          <wp:anchor distT="0" distB="0" distL="114300" distR="114300" simplePos="0" relativeHeight="251656704" behindDoc="0" locked="0" layoutInCell="1" allowOverlap="1" wp14:anchorId="3140E39C" wp14:editId="23A62FEC">
            <wp:simplePos x="0" y="0"/>
            <wp:positionH relativeFrom="column">
              <wp:posOffset>131445</wp:posOffset>
            </wp:positionH>
            <wp:positionV relativeFrom="paragraph">
              <wp:posOffset>2540</wp:posOffset>
            </wp:positionV>
            <wp:extent cx="2474595" cy="895350"/>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extLst>
                        <a:ext uri="{28A0092B-C50C-407E-A947-70E740481C1C}">
                          <a14:useLocalDpi xmlns:a14="http://schemas.microsoft.com/office/drawing/2010/main" val="0"/>
                        </a:ext>
                      </a:extLst>
                    </a:blip>
                    <a:stretch>
                      <a:fillRect/>
                    </a:stretch>
                  </pic:blipFill>
                  <pic:spPr>
                    <a:xfrm>
                      <a:off x="0" y="0"/>
                      <a:ext cx="2474595" cy="895350"/>
                    </a:xfrm>
                    <a:prstGeom prst="rect">
                      <a:avLst/>
                    </a:prstGeom>
                  </pic:spPr>
                </pic:pic>
              </a:graphicData>
            </a:graphic>
            <wp14:sizeRelH relativeFrom="page">
              <wp14:pctWidth>0</wp14:pctWidth>
            </wp14:sizeRelH>
            <wp14:sizeRelV relativeFrom="page">
              <wp14:pctHeight>0</wp14:pctHeight>
            </wp14:sizeRelV>
          </wp:anchor>
        </w:drawing>
      </w:r>
    </w:p>
    <w:p w14:paraId="7BA71BDC" w14:textId="13A48F87" w:rsidR="0020487F" w:rsidRDefault="0020487F" w:rsidP="00EF363D">
      <w:pPr>
        <w:spacing w:line="240" w:lineRule="auto"/>
        <w:ind w:right="48" w:firstLine="1985"/>
        <w:rPr>
          <w:rStyle w:val="jlqj4b"/>
          <w:rFonts w:ascii="Times New Roman" w:hAnsi="Times New Roman"/>
          <w:sz w:val="20"/>
          <w:szCs w:val="20"/>
          <w:lang w:val="en"/>
        </w:rPr>
      </w:pPr>
    </w:p>
    <w:p w14:paraId="67E30681" w14:textId="78C9D854" w:rsidR="0020487F" w:rsidRPr="005339F3" w:rsidRDefault="0020487F" w:rsidP="00EF363D">
      <w:pPr>
        <w:spacing w:line="240" w:lineRule="auto"/>
        <w:ind w:right="48" w:firstLine="1985"/>
        <w:rPr>
          <w:rStyle w:val="jlqj4b"/>
          <w:rFonts w:ascii="Times New Roman" w:hAnsi="Times New Roman"/>
          <w:sz w:val="20"/>
          <w:szCs w:val="20"/>
          <w:lang w:val="en"/>
        </w:rPr>
      </w:pPr>
    </w:p>
    <w:p w14:paraId="51D7462D" w14:textId="77777777" w:rsidR="00C72346" w:rsidRDefault="00C72346" w:rsidP="00EF363D">
      <w:pPr>
        <w:spacing w:line="240" w:lineRule="auto"/>
        <w:ind w:right="48" w:firstLine="1985"/>
        <w:jc w:val="center"/>
        <w:rPr>
          <w:rFonts w:ascii="Times New Roman" w:hAnsi="Times New Roman"/>
          <w:b/>
          <w:bCs/>
          <w:sz w:val="16"/>
          <w:szCs w:val="16"/>
        </w:rPr>
      </w:pPr>
    </w:p>
    <w:p w14:paraId="6028BD57" w14:textId="0C2DBDCE" w:rsidR="0020487F" w:rsidRPr="00781343" w:rsidRDefault="0020487F" w:rsidP="00EF363D">
      <w:pPr>
        <w:spacing w:line="240" w:lineRule="auto"/>
        <w:ind w:right="48"/>
        <w:jc w:val="center"/>
        <w:rPr>
          <w:rFonts w:ascii="Trebuchet MS" w:hAnsi="Trebuchet MS"/>
          <w:b/>
          <w:bCs/>
          <w:sz w:val="16"/>
          <w:szCs w:val="16"/>
        </w:rPr>
      </w:pPr>
      <w:r w:rsidRPr="00781343">
        <w:rPr>
          <w:rFonts w:ascii="Trebuchet MS" w:hAnsi="Trebuchet MS"/>
          <w:b/>
          <w:bCs/>
          <w:sz w:val="16"/>
          <w:szCs w:val="16"/>
        </w:rPr>
        <w:t>Figure 2 : Research flowchart</w:t>
      </w:r>
    </w:p>
    <w:p w14:paraId="66DD8284" w14:textId="77777777" w:rsidR="00C72346" w:rsidRPr="00EF363D" w:rsidRDefault="00960D30" w:rsidP="00EF363D">
      <w:pPr>
        <w:spacing w:after="0" w:line="240" w:lineRule="auto"/>
        <w:ind w:right="48" w:firstLine="426"/>
        <w:jc w:val="both"/>
        <w:rPr>
          <w:rStyle w:val="jlqj4b"/>
          <w:rFonts w:ascii="Candara" w:hAnsi="Candara"/>
          <w:sz w:val="18"/>
          <w:szCs w:val="18"/>
          <w:lang w:val="en"/>
        </w:rPr>
      </w:pPr>
      <w:r w:rsidRPr="00EF363D">
        <w:rPr>
          <w:rStyle w:val="jlqj4b"/>
          <w:rFonts w:ascii="Candara" w:hAnsi="Candara"/>
          <w:sz w:val="18"/>
          <w:szCs w:val="18"/>
          <w:lang w:val="en"/>
        </w:rPr>
        <w:t>Data analysis was carried out based on data obtained during surveys and observations in the research field.</w:t>
      </w:r>
      <w:r w:rsidRPr="00EF363D">
        <w:rPr>
          <w:rStyle w:val="viiyi"/>
          <w:rFonts w:ascii="Candara" w:hAnsi="Candara"/>
          <w:sz w:val="18"/>
          <w:szCs w:val="18"/>
          <w:lang w:val="en"/>
        </w:rPr>
        <w:t xml:space="preserve"> </w:t>
      </w:r>
      <w:r w:rsidRPr="00EF363D">
        <w:rPr>
          <w:rStyle w:val="jlqj4b"/>
          <w:rFonts w:ascii="Candara" w:hAnsi="Candara"/>
          <w:sz w:val="18"/>
          <w:szCs w:val="18"/>
          <w:lang w:val="en"/>
        </w:rPr>
        <w:t>The analysis techniques we use are developmental analysis and descriptive analysis.</w:t>
      </w:r>
      <w:r w:rsidRPr="00EF363D">
        <w:rPr>
          <w:rStyle w:val="viiyi"/>
          <w:rFonts w:ascii="Candara" w:hAnsi="Candara"/>
          <w:sz w:val="18"/>
          <w:szCs w:val="18"/>
          <w:lang w:val="en"/>
        </w:rPr>
        <w:t xml:space="preserve"> </w:t>
      </w:r>
      <w:r w:rsidRPr="00EF363D">
        <w:rPr>
          <w:rStyle w:val="jlqj4b"/>
          <w:rFonts w:ascii="Candara" w:hAnsi="Candara"/>
          <w:sz w:val="18"/>
          <w:szCs w:val="18"/>
          <w:lang w:val="en"/>
        </w:rPr>
        <w:t>This type of development research is studying the pattern of Islamic boarding schools before the existence of Covid-19, then the building is adjusted to its design according to current developments, in accordance with the standard covid-19 protection protocol.</w:t>
      </w:r>
    </w:p>
    <w:p w14:paraId="6147F851" w14:textId="4106CA69" w:rsidR="00960D30" w:rsidRPr="00EF363D" w:rsidRDefault="00960D30" w:rsidP="00EF363D">
      <w:pPr>
        <w:spacing w:after="0" w:line="240" w:lineRule="auto"/>
        <w:ind w:right="48" w:firstLine="426"/>
        <w:jc w:val="both"/>
        <w:rPr>
          <w:rFonts w:ascii="Candara" w:hAnsi="Candara"/>
          <w:sz w:val="20"/>
          <w:szCs w:val="20"/>
        </w:rPr>
      </w:pPr>
      <w:r w:rsidRPr="00EF363D">
        <w:rPr>
          <w:rStyle w:val="jlqj4b"/>
          <w:rFonts w:ascii="Candara" w:hAnsi="Candara"/>
          <w:sz w:val="18"/>
          <w:szCs w:val="18"/>
          <w:lang w:val="en"/>
        </w:rPr>
        <w:t>Author use Descriptive analysis to describe the design of Islamic boarding school building before Covid-19 pandemic and afterwards according to the results obtained using the sketch up pro.</w:t>
      </w:r>
      <w:r w:rsidRPr="00EF363D">
        <w:rPr>
          <w:rStyle w:val="viiyi"/>
          <w:rFonts w:ascii="Candara" w:hAnsi="Candara"/>
          <w:sz w:val="18"/>
          <w:szCs w:val="18"/>
          <w:lang w:val="en"/>
        </w:rPr>
        <w:t xml:space="preserve"> </w:t>
      </w:r>
      <w:r w:rsidRPr="00EF363D">
        <w:rPr>
          <w:rStyle w:val="jlqj4b"/>
          <w:rFonts w:ascii="Candara" w:hAnsi="Candara"/>
          <w:sz w:val="18"/>
          <w:szCs w:val="18"/>
          <w:lang w:val="en"/>
        </w:rPr>
        <w:t xml:space="preserve">In this analysis, the authors provide recommendations on </w:t>
      </w:r>
      <w:r w:rsidR="00EF363D">
        <w:rPr>
          <w:rStyle w:val="jlqj4b"/>
          <w:rFonts w:ascii="Candara" w:hAnsi="Candara"/>
          <w:sz w:val="18"/>
          <w:szCs w:val="18"/>
          <w:lang w:val="en"/>
        </w:rPr>
        <w:t>t</w:t>
      </w:r>
      <w:r w:rsidRPr="00EF363D">
        <w:rPr>
          <w:rStyle w:val="jlqj4b"/>
          <w:rFonts w:ascii="Candara" w:hAnsi="Candara"/>
          <w:sz w:val="18"/>
          <w:szCs w:val="18"/>
          <w:lang w:val="en"/>
        </w:rPr>
        <w:t xml:space="preserve">he implementation of designs that have been made suitable to be applied to Islamic boarding schools, especially in it building design that have been adjusted to standard health protocols which are strengthened by </w:t>
      </w:r>
      <w:r w:rsidRPr="00EF363D">
        <w:rPr>
          <w:rFonts w:ascii="Candara" w:hAnsi="Candara"/>
          <w:noProof/>
          <w:sz w:val="18"/>
          <w:szCs w:val="18"/>
        </w:rPr>
        <w:t xml:space="preserve">Salinan Lampiran Keputusan Bersama Menteri Pendidikan dan Kebudayaan, Menteri Agama, Menteri Kesehatan, dan Menteri Dalam Negeri Nomor 01/KB/2020, Nomor 516 Tahun 2020, Nomor HK.03.01 /Menkes/363/2020 Nomor 440-882 tentang Panduan Penyelenggaraan Pembelajaran di Masa </w:t>
      </w:r>
      <w:r w:rsidRPr="00EF363D">
        <w:rPr>
          <w:rFonts w:ascii="Candara" w:hAnsi="Candara"/>
          <w:i/>
          <w:iCs/>
          <w:noProof/>
          <w:sz w:val="18"/>
          <w:szCs w:val="18"/>
        </w:rPr>
        <w:t>Pandemic COVID-19</w:t>
      </w:r>
      <w:r w:rsidRPr="00EF363D">
        <w:rPr>
          <w:rFonts w:ascii="Candara" w:hAnsi="Candara"/>
          <w:noProof/>
          <w:sz w:val="18"/>
          <w:szCs w:val="18"/>
        </w:rPr>
        <w:t xml:space="preserve"> point </w:t>
      </w:r>
      <w:r w:rsidRPr="00EF363D">
        <w:rPr>
          <w:rFonts w:ascii="Candara" w:hAnsi="Candara"/>
          <w:sz w:val="18"/>
          <w:szCs w:val="18"/>
        </w:rPr>
        <w:t>XIV tentang Pesantren dan Pendidikan Keagamaan pada SEMUA ZONA</w:t>
      </w:r>
      <w:sdt>
        <w:sdtPr>
          <w:rPr>
            <w:rFonts w:ascii="Candara" w:hAnsi="Candara"/>
            <w:sz w:val="18"/>
            <w:szCs w:val="18"/>
          </w:rPr>
          <w:id w:val="1448823410"/>
          <w:citation/>
        </w:sdtPr>
        <w:sdtEndPr/>
        <w:sdtContent>
          <w:r w:rsidR="00C72346" w:rsidRPr="00EF363D">
            <w:rPr>
              <w:rFonts w:ascii="Candara" w:hAnsi="Candara"/>
              <w:sz w:val="18"/>
              <w:szCs w:val="18"/>
            </w:rPr>
            <w:fldChar w:fldCharType="begin"/>
          </w:r>
          <w:r w:rsidR="00C72346" w:rsidRPr="00EF363D">
            <w:rPr>
              <w:rFonts w:ascii="Candara" w:hAnsi="Candara"/>
              <w:sz w:val="18"/>
              <w:szCs w:val="18"/>
            </w:rPr>
            <w:instrText xml:space="preserve"> CITATION Wah20 \l 1033 </w:instrText>
          </w:r>
          <w:r w:rsidR="00C72346" w:rsidRPr="00EF363D">
            <w:rPr>
              <w:rFonts w:ascii="Candara" w:hAnsi="Candara"/>
              <w:sz w:val="18"/>
              <w:szCs w:val="18"/>
            </w:rPr>
            <w:fldChar w:fldCharType="separate"/>
          </w:r>
          <w:r w:rsidR="004F006D">
            <w:rPr>
              <w:rFonts w:ascii="Candara" w:hAnsi="Candara"/>
              <w:noProof/>
              <w:sz w:val="18"/>
              <w:szCs w:val="18"/>
            </w:rPr>
            <w:t xml:space="preserve"> </w:t>
          </w:r>
          <w:r w:rsidR="004F006D" w:rsidRPr="004F006D">
            <w:rPr>
              <w:rFonts w:ascii="Candara" w:hAnsi="Candara"/>
              <w:noProof/>
              <w:sz w:val="18"/>
              <w:szCs w:val="18"/>
            </w:rPr>
            <w:t>[20]</w:t>
          </w:r>
          <w:r w:rsidR="00C72346" w:rsidRPr="00EF363D">
            <w:rPr>
              <w:rFonts w:ascii="Candara" w:hAnsi="Candara"/>
              <w:sz w:val="18"/>
              <w:szCs w:val="18"/>
            </w:rPr>
            <w:fldChar w:fldCharType="end"/>
          </w:r>
        </w:sdtContent>
      </w:sdt>
      <w:r w:rsidRPr="00EF363D">
        <w:rPr>
          <w:rFonts w:ascii="Candara" w:hAnsi="Candara"/>
          <w:sz w:val="18"/>
          <w:szCs w:val="18"/>
        </w:rPr>
        <w:t>.</w:t>
      </w:r>
    </w:p>
    <w:p w14:paraId="294CC731" w14:textId="791C8897" w:rsidR="00960D30" w:rsidRPr="00EF363D" w:rsidRDefault="00960D30" w:rsidP="00EF363D">
      <w:pPr>
        <w:spacing w:after="0" w:line="240" w:lineRule="auto"/>
        <w:ind w:right="48" w:firstLine="426"/>
        <w:jc w:val="both"/>
        <w:rPr>
          <w:rStyle w:val="jlqj4b"/>
          <w:rFonts w:ascii="Candara" w:hAnsi="Candara"/>
          <w:sz w:val="18"/>
          <w:szCs w:val="18"/>
          <w:lang w:val="en"/>
        </w:rPr>
      </w:pPr>
      <w:r w:rsidRPr="00EF363D">
        <w:rPr>
          <w:rFonts w:ascii="Candara" w:hAnsi="Candara"/>
          <w:sz w:val="18"/>
          <w:szCs w:val="18"/>
        </w:rPr>
        <w:t xml:space="preserve">From survey and observation results to research location, it was found </w:t>
      </w:r>
      <w:r w:rsidRPr="00EF363D">
        <w:rPr>
          <w:rStyle w:val="jlqj4b"/>
          <w:rFonts w:ascii="Candara" w:hAnsi="Candara"/>
          <w:sz w:val="18"/>
          <w:szCs w:val="18"/>
          <w:lang w:val="en"/>
        </w:rPr>
        <w:t xml:space="preserve">that the current state of the Islamic boarding school, namely the female and male Islamic boarding schools, have adjacent buildings. The location of building is on a higher ground and the surrounding is beautiful because of many plants as shown in </w:t>
      </w:r>
      <w:r w:rsidRPr="00EF363D">
        <w:rPr>
          <w:rStyle w:val="jlqj4b"/>
          <w:rFonts w:ascii="Candara" w:hAnsi="Candara"/>
          <w:b/>
          <w:bCs/>
          <w:sz w:val="18"/>
          <w:szCs w:val="18"/>
          <w:lang w:val="en"/>
        </w:rPr>
        <w:t>Figure 3</w:t>
      </w:r>
      <w:r w:rsidRPr="00EF363D">
        <w:rPr>
          <w:rStyle w:val="jlqj4b"/>
          <w:rFonts w:ascii="Candara" w:hAnsi="Candara"/>
          <w:sz w:val="18"/>
          <w:szCs w:val="18"/>
          <w:lang w:val="en"/>
        </w:rPr>
        <w:t xml:space="preserve"> below.</w:t>
      </w:r>
      <w:r w:rsidRPr="00EF363D">
        <w:rPr>
          <w:rStyle w:val="viiyi"/>
          <w:rFonts w:ascii="Candara" w:hAnsi="Candara"/>
          <w:sz w:val="18"/>
          <w:szCs w:val="18"/>
          <w:lang w:val="en"/>
        </w:rPr>
        <w:t xml:space="preserve"> </w:t>
      </w:r>
      <w:r w:rsidRPr="00EF363D">
        <w:rPr>
          <w:rStyle w:val="jlqj4b"/>
          <w:rFonts w:ascii="Candara" w:hAnsi="Candara"/>
          <w:sz w:val="18"/>
          <w:szCs w:val="18"/>
          <w:lang w:val="en"/>
        </w:rPr>
        <w:t xml:space="preserve">Even so, the existing building has not shown the Covid-19 health protocol because the </w:t>
      </w:r>
      <w:r w:rsidR="00652D9A" w:rsidRPr="00EF363D">
        <w:rPr>
          <w:rStyle w:val="jlqj4b"/>
          <w:rFonts w:ascii="Candara" w:hAnsi="Candara"/>
          <w:sz w:val="18"/>
          <w:szCs w:val="18"/>
          <w:lang w:val="en"/>
        </w:rPr>
        <w:t>dormitory</w:t>
      </w:r>
      <w:r w:rsidRPr="00EF363D">
        <w:rPr>
          <w:rStyle w:val="jlqj4b"/>
          <w:rFonts w:ascii="Candara" w:hAnsi="Candara"/>
          <w:sz w:val="18"/>
          <w:szCs w:val="18"/>
          <w:lang w:val="en"/>
        </w:rPr>
        <w:t xml:space="preserve"> has a size of 8 x 8 inhabited by 27 students, there is no health message on the correct method of CTPS, how to prevent transmission of COVID-19, cough / sneeze etiquette</w:t>
      </w:r>
      <w:r w:rsidRPr="00EF363D">
        <w:rPr>
          <w:rStyle w:val="viiyi"/>
          <w:rFonts w:ascii="Candara" w:hAnsi="Candara"/>
          <w:sz w:val="18"/>
          <w:szCs w:val="18"/>
          <w:lang w:val="en"/>
        </w:rPr>
        <w:t xml:space="preserve"> </w:t>
      </w:r>
      <w:r w:rsidRPr="00EF363D">
        <w:rPr>
          <w:rStyle w:val="jlqj4b"/>
          <w:rFonts w:ascii="Candara" w:hAnsi="Candara"/>
          <w:sz w:val="18"/>
          <w:szCs w:val="18"/>
          <w:lang w:val="en"/>
        </w:rPr>
        <w:t>how to use a mask.</w:t>
      </w:r>
      <w:r w:rsidR="002A1E52" w:rsidRPr="00EF363D">
        <w:rPr>
          <w:rStyle w:val="jlqj4b"/>
          <w:rFonts w:ascii="Candara" w:hAnsi="Candara"/>
          <w:sz w:val="18"/>
          <w:szCs w:val="18"/>
          <w:lang w:val="en"/>
        </w:rPr>
        <w:t xml:space="preserve"> In the figure marked with a yellow circle is a clothesline for the residents of the boarding school, the green circle shows the place for students to study, and the orange color shows the female student dormitories that are still clustered.</w:t>
      </w:r>
    </w:p>
    <w:p w14:paraId="1C1ABE04" w14:textId="1268DE55" w:rsidR="002A1E52" w:rsidRDefault="00730592" w:rsidP="00EF363D">
      <w:pPr>
        <w:spacing w:line="240" w:lineRule="auto"/>
        <w:ind w:right="48" w:firstLine="1985"/>
        <w:rPr>
          <w:rStyle w:val="jlqj4b"/>
          <w:rFonts w:ascii="Times New Roman" w:hAnsi="Times New Roman"/>
          <w:sz w:val="20"/>
          <w:szCs w:val="20"/>
          <w:lang w:val="en"/>
        </w:rPr>
      </w:pPr>
      <w:r>
        <w:rPr>
          <w:rFonts w:ascii="Times New Roman" w:hAnsi="Times New Roman"/>
          <w:noProof/>
          <w:sz w:val="20"/>
          <w:szCs w:val="20"/>
          <w:lang w:val="en"/>
        </w:rPr>
        <w:pict w14:anchorId="1E875B43">
          <v:rect id="_x0000_s1028" style="position:absolute;left:0;text-align:left;margin-left:-2.05pt;margin-top:-.05pt;width:208.5pt;height:157.5pt;z-index:251658752" filled="f" stroked="f">
            <v:textbox style="mso-next-textbox:#_x0000_s1028">
              <w:txbxContent>
                <w:p w14:paraId="655752DC" w14:textId="10C5EB3C" w:rsidR="002A1E52" w:rsidRPr="00C72346" w:rsidRDefault="002A1E52" w:rsidP="002A1E52">
                  <w:pPr>
                    <w:spacing w:after="0"/>
                    <w:rPr>
                      <w:rFonts w:ascii="Century Gothic" w:hAnsi="Century Gothic"/>
                      <w:sz w:val="16"/>
                      <w:szCs w:val="16"/>
                    </w:rPr>
                  </w:pPr>
                  <w:r w:rsidRPr="00C72346">
                    <w:rPr>
                      <w:rFonts w:ascii="Century Gothic" w:hAnsi="Century Gothic"/>
                      <w:noProof/>
                      <w:sz w:val="16"/>
                      <w:szCs w:val="16"/>
                    </w:rPr>
                    <w:drawing>
                      <wp:inline distT="0" distB="0" distL="0" distR="0" wp14:anchorId="4B58E27F" wp14:editId="2BF5F2C3">
                        <wp:extent cx="2381250" cy="1634587"/>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
                                <a:srcRect l="28078" t="38004" r="41525" b="24909"/>
                                <a:stretch/>
                              </pic:blipFill>
                              <pic:spPr bwMode="auto">
                                <a:xfrm>
                                  <a:off x="0" y="0"/>
                                  <a:ext cx="2425041" cy="1664647"/>
                                </a:xfrm>
                                <a:prstGeom prst="rect">
                                  <a:avLst/>
                                </a:prstGeom>
                                <a:ln>
                                  <a:noFill/>
                                </a:ln>
                                <a:extLst>
                                  <a:ext uri="{53640926-AAD7-44D8-BBD7-CCE9431645EC}">
                                    <a14:shadowObscured xmlns:a14="http://schemas.microsoft.com/office/drawing/2010/main"/>
                                  </a:ext>
                                </a:extLst>
                              </pic:spPr>
                            </pic:pic>
                          </a:graphicData>
                        </a:graphic>
                      </wp:inline>
                    </w:drawing>
                  </w:r>
                </w:p>
                <w:p w14:paraId="6212BAEE" w14:textId="77777777" w:rsidR="002A1E52" w:rsidRPr="00781343" w:rsidRDefault="002A1E52" w:rsidP="002A1E52">
                  <w:pPr>
                    <w:spacing w:after="0" w:line="240" w:lineRule="auto"/>
                    <w:jc w:val="center"/>
                    <w:rPr>
                      <w:rFonts w:ascii="Trebuchet MS" w:hAnsi="Trebuchet MS"/>
                      <w:b/>
                      <w:bCs/>
                      <w:sz w:val="16"/>
                      <w:szCs w:val="16"/>
                    </w:rPr>
                  </w:pPr>
                  <w:r w:rsidRPr="00781343">
                    <w:rPr>
                      <w:rFonts w:ascii="Trebuchet MS" w:hAnsi="Trebuchet MS"/>
                      <w:b/>
                      <w:bCs/>
                      <w:sz w:val="16"/>
                      <w:szCs w:val="16"/>
                    </w:rPr>
                    <w:t xml:space="preserve">Figure 3 : </w:t>
                  </w:r>
                  <w:r w:rsidRPr="00781343">
                    <w:rPr>
                      <w:rFonts w:ascii="Trebuchet MS" w:eastAsia="Times New Roman" w:hAnsi="Trebuchet MS"/>
                      <w:b/>
                      <w:bCs/>
                      <w:color w:val="000000" w:themeColor="text1"/>
                      <w:sz w:val="16"/>
                      <w:szCs w:val="16"/>
                    </w:rPr>
                    <w:t>Al-Ischakiyah Islamic Boarding School (Existing)</w:t>
                  </w:r>
                </w:p>
                <w:p w14:paraId="039A23B7" w14:textId="77777777" w:rsidR="002A1E52" w:rsidRDefault="002A1E52" w:rsidP="002A1E52"/>
                <w:p w14:paraId="5FE65F81" w14:textId="77777777" w:rsidR="00781343" w:rsidRDefault="00781343"/>
              </w:txbxContent>
            </v:textbox>
          </v:rect>
        </w:pict>
      </w:r>
    </w:p>
    <w:p w14:paraId="05CC3310" w14:textId="05CFB32D" w:rsidR="00960D30" w:rsidRDefault="00960D30" w:rsidP="00EF363D">
      <w:pPr>
        <w:spacing w:line="240" w:lineRule="auto"/>
        <w:ind w:right="48" w:firstLine="1985"/>
        <w:rPr>
          <w:rStyle w:val="jlqj4b"/>
          <w:rFonts w:ascii="Times New Roman" w:hAnsi="Times New Roman"/>
          <w:sz w:val="20"/>
          <w:szCs w:val="20"/>
          <w:lang w:val="en"/>
        </w:rPr>
      </w:pPr>
    </w:p>
    <w:p w14:paraId="0C197377" w14:textId="476F5394" w:rsidR="00960D30" w:rsidRDefault="00960D30" w:rsidP="00EF363D">
      <w:pPr>
        <w:spacing w:line="240" w:lineRule="auto"/>
        <w:ind w:right="48" w:firstLine="1985"/>
        <w:rPr>
          <w:rStyle w:val="jlqj4b"/>
          <w:rFonts w:ascii="Times New Roman" w:hAnsi="Times New Roman"/>
          <w:sz w:val="20"/>
          <w:szCs w:val="20"/>
          <w:lang w:val="en"/>
        </w:rPr>
      </w:pPr>
    </w:p>
    <w:p w14:paraId="14E637C0" w14:textId="5EF57233" w:rsidR="00960D30" w:rsidRDefault="00960D30" w:rsidP="00EF363D">
      <w:pPr>
        <w:spacing w:line="240" w:lineRule="auto"/>
        <w:ind w:right="48" w:firstLine="1985"/>
        <w:rPr>
          <w:rStyle w:val="jlqj4b"/>
          <w:rFonts w:ascii="Times New Roman" w:hAnsi="Times New Roman"/>
          <w:sz w:val="20"/>
          <w:szCs w:val="20"/>
          <w:lang w:val="en"/>
        </w:rPr>
      </w:pPr>
    </w:p>
    <w:p w14:paraId="092B0A3D" w14:textId="77777777" w:rsidR="00960D30" w:rsidRDefault="00960D30" w:rsidP="00EF363D">
      <w:pPr>
        <w:spacing w:line="240" w:lineRule="auto"/>
        <w:ind w:right="48" w:firstLine="1985"/>
        <w:rPr>
          <w:rStyle w:val="jlqj4b"/>
          <w:rFonts w:ascii="Times New Roman" w:hAnsi="Times New Roman"/>
          <w:sz w:val="20"/>
          <w:szCs w:val="20"/>
          <w:lang w:val="en"/>
        </w:rPr>
      </w:pPr>
    </w:p>
    <w:p w14:paraId="7372E3AF" w14:textId="43E438BB" w:rsidR="00960D30" w:rsidRDefault="00960D30" w:rsidP="00EF363D">
      <w:pPr>
        <w:spacing w:line="240" w:lineRule="auto"/>
        <w:ind w:right="48" w:firstLine="1985"/>
        <w:rPr>
          <w:rStyle w:val="jlqj4b"/>
          <w:rFonts w:ascii="Times New Roman" w:hAnsi="Times New Roman"/>
          <w:sz w:val="20"/>
          <w:szCs w:val="20"/>
          <w:lang w:val="en"/>
        </w:rPr>
      </w:pPr>
    </w:p>
    <w:p w14:paraId="0E11CC2C" w14:textId="77777777" w:rsidR="0020487F" w:rsidRDefault="0020487F" w:rsidP="00EF363D">
      <w:pPr>
        <w:spacing w:after="0" w:line="240" w:lineRule="auto"/>
        <w:ind w:right="48" w:firstLine="1985"/>
        <w:jc w:val="both"/>
        <w:rPr>
          <w:rFonts w:ascii="Century Gothic" w:hAnsi="Century Gothic"/>
          <w:b/>
          <w:sz w:val="18"/>
          <w:szCs w:val="18"/>
          <w:lang w:val="id-ID"/>
        </w:rPr>
      </w:pPr>
    </w:p>
    <w:p w14:paraId="7EB910ED" w14:textId="77777777" w:rsidR="00E548D7" w:rsidRPr="00E548D7" w:rsidRDefault="00E548D7" w:rsidP="00EF363D">
      <w:pPr>
        <w:spacing w:after="0" w:line="240" w:lineRule="auto"/>
        <w:ind w:right="48" w:firstLine="1985"/>
        <w:jc w:val="both"/>
        <w:rPr>
          <w:rFonts w:ascii="Century Gothic" w:hAnsi="Century Gothic"/>
          <w:b/>
          <w:sz w:val="18"/>
          <w:szCs w:val="18"/>
          <w:lang w:val="id-ID"/>
        </w:rPr>
      </w:pPr>
    </w:p>
    <w:p w14:paraId="00D60411" w14:textId="77777777" w:rsidR="00781343" w:rsidRDefault="00781343" w:rsidP="00EF363D">
      <w:pPr>
        <w:spacing w:after="0" w:line="240" w:lineRule="auto"/>
        <w:ind w:right="48" w:firstLine="1985"/>
        <w:jc w:val="both"/>
        <w:rPr>
          <w:rFonts w:ascii="Century Gothic" w:hAnsi="Century Gothic"/>
          <w:b/>
          <w:sz w:val="18"/>
          <w:szCs w:val="18"/>
        </w:rPr>
      </w:pPr>
    </w:p>
    <w:p w14:paraId="3F7C3F00" w14:textId="1BC8C90F" w:rsidR="00054E00" w:rsidRPr="00AC41E9" w:rsidRDefault="00054E00" w:rsidP="00EF363D">
      <w:pPr>
        <w:pStyle w:val="Heading1"/>
        <w:spacing w:before="0"/>
        <w:jc w:val="both"/>
        <w:rPr>
          <w:rFonts w:ascii="Century Gothic" w:hAnsi="Century Gothic"/>
          <w:color w:val="auto"/>
          <w:sz w:val="18"/>
          <w:szCs w:val="18"/>
          <w:lang w:val="id-ID"/>
        </w:rPr>
      </w:pPr>
      <w:r w:rsidRPr="00AC41E9">
        <w:rPr>
          <w:rFonts w:ascii="Century Gothic" w:hAnsi="Century Gothic"/>
          <w:color w:val="auto"/>
          <w:sz w:val="18"/>
          <w:szCs w:val="18"/>
        </w:rPr>
        <w:t>DISCUSSION</w:t>
      </w:r>
    </w:p>
    <w:p w14:paraId="3722E49C" w14:textId="77777777" w:rsidR="00EF363D" w:rsidRPr="008C1AEA" w:rsidRDefault="00652D9A" w:rsidP="00EF363D">
      <w:pPr>
        <w:spacing w:after="0" w:line="240" w:lineRule="auto"/>
        <w:ind w:firstLine="426"/>
        <w:jc w:val="both"/>
        <w:rPr>
          <w:rStyle w:val="jlqj4b"/>
          <w:rFonts w:ascii="Candara" w:hAnsi="Candara" w:cs="Times New Roman"/>
          <w:sz w:val="18"/>
          <w:szCs w:val="18"/>
          <w:lang w:val="en"/>
        </w:rPr>
      </w:pPr>
      <w:r w:rsidRPr="008C1AEA">
        <w:rPr>
          <w:rStyle w:val="jlqj4b"/>
          <w:rFonts w:ascii="Candara" w:hAnsi="Candara"/>
          <w:sz w:val="18"/>
          <w:szCs w:val="18"/>
          <w:lang w:val="en"/>
        </w:rPr>
        <w:t xml:space="preserve">Based on results of survey and observations </w:t>
      </w:r>
      <w:r w:rsidRPr="008C1AEA">
        <w:rPr>
          <w:rStyle w:val="jlqj4b"/>
          <w:rFonts w:ascii="Candara" w:hAnsi="Candara" w:cs="Times New Roman"/>
          <w:sz w:val="18"/>
          <w:szCs w:val="18"/>
          <w:lang w:val="en"/>
        </w:rPr>
        <w:t xml:space="preserve">author’s in research field, </w:t>
      </w:r>
      <w:r w:rsidR="00F94CDD" w:rsidRPr="008C1AEA">
        <w:rPr>
          <w:rStyle w:val="jlqj4b"/>
          <w:rFonts w:ascii="Candara" w:hAnsi="Candara" w:cs="Times New Roman"/>
          <w:sz w:val="18"/>
          <w:szCs w:val="18"/>
          <w:lang w:val="en"/>
        </w:rPr>
        <w:t xml:space="preserve">we are </w:t>
      </w:r>
      <w:r w:rsidRPr="008C1AEA">
        <w:rPr>
          <w:rStyle w:val="jlqj4b"/>
          <w:rFonts w:ascii="Candara" w:hAnsi="Candara" w:cs="Times New Roman"/>
          <w:sz w:val="18"/>
          <w:szCs w:val="18"/>
          <w:lang w:val="en"/>
        </w:rPr>
        <w:t>get data needs from the Islamic boarding school are related to the size, land and building design models adapted to the Covid-19 Protection protocol in it environment.</w:t>
      </w:r>
      <w:r w:rsidRPr="008C1AEA">
        <w:rPr>
          <w:rStyle w:val="viiyi"/>
          <w:rFonts w:ascii="Candara" w:hAnsi="Candara" w:cs="Times New Roman"/>
          <w:sz w:val="18"/>
          <w:szCs w:val="18"/>
          <w:lang w:val="en"/>
        </w:rPr>
        <w:t xml:space="preserve"> </w:t>
      </w:r>
      <w:r w:rsidRPr="008C1AEA">
        <w:rPr>
          <w:rStyle w:val="jlqj4b"/>
          <w:rFonts w:ascii="Candara" w:hAnsi="Candara" w:cs="Times New Roman"/>
          <w:sz w:val="18"/>
          <w:szCs w:val="18"/>
          <w:lang w:val="en"/>
        </w:rPr>
        <w:t>The design of the male and female Islamic boarding schools has the same design, consisting of 2 floors, there are CTPS facilities at each entrance and messages for proper hand washing, as well as messages to prevent Covid-19 are in the design.</w:t>
      </w:r>
    </w:p>
    <w:p w14:paraId="5F1BF5E8" w14:textId="4156B9CE" w:rsidR="00652D9A" w:rsidRPr="008C1AEA" w:rsidRDefault="00652D9A" w:rsidP="00EF363D">
      <w:pPr>
        <w:spacing w:after="0" w:line="240" w:lineRule="auto"/>
        <w:ind w:firstLine="426"/>
        <w:jc w:val="both"/>
        <w:rPr>
          <w:rStyle w:val="jlqj4b"/>
          <w:rFonts w:ascii="Candara" w:hAnsi="Candara" w:cs="Times New Roman"/>
          <w:sz w:val="18"/>
          <w:szCs w:val="18"/>
          <w:lang w:val="en"/>
        </w:rPr>
      </w:pPr>
      <w:r w:rsidRPr="008C1AEA">
        <w:rPr>
          <w:rStyle w:val="jlqj4b"/>
          <w:rFonts w:ascii="Candara" w:hAnsi="Candara" w:cs="Times New Roman"/>
          <w:b/>
          <w:bCs/>
          <w:sz w:val="18"/>
          <w:szCs w:val="18"/>
          <w:lang w:val="en"/>
        </w:rPr>
        <w:t xml:space="preserve">Figure </w:t>
      </w:r>
      <w:r w:rsidR="00DF4448" w:rsidRPr="008C1AEA">
        <w:rPr>
          <w:rStyle w:val="jlqj4b"/>
          <w:rFonts w:ascii="Candara" w:hAnsi="Candara" w:cs="Times New Roman"/>
          <w:b/>
          <w:bCs/>
          <w:sz w:val="18"/>
          <w:szCs w:val="18"/>
          <w:lang w:val="en"/>
        </w:rPr>
        <w:t>4</w:t>
      </w:r>
      <w:r w:rsidRPr="008C1AEA">
        <w:rPr>
          <w:rStyle w:val="jlqj4b"/>
          <w:rFonts w:ascii="Candara" w:hAnsi="Candara" w:cs="Times New Roman"/>
          <w:sz w:val="18"/>
          <w:szCs w:val="18"/>
          <w:lang w:val="en"/>
        </w:rPr>
        <w:t xml:space="preserve"> shows </w:t>
      </w:r>
      <w:r w:rsidRPr="008C1AEA">
        <w:rPr>
          <w:rFonts w:ascii="Candara" w:hAnsi="Candara" w:cs="Times New Roman"/>
          <w:sz w:val="18"/>
          <w:szCs w:val="18"/>
        </w:rPr>
        <w:t>plan of 1</w:t>
      </w:r>
      <w:r w:rsidRPr="008C1AEA">
        <w:rPr>
          <w:rFonts w:ascii="Candara" w:hAnsi="Candara" w:cs="Times New Roman"/>
          <w:sz w:val="18"/>
          <w:szCs w:val="18"/>
          <w:vertAlign w:val="superscript"/>
        </w:rPr>
        <w:t>st</w:t>
      </w:r>
      <w:r w:rsidRPr="008C1AEA">
        <w:rPr>
          <w:rFonts w:ascii="Candara" w:hAnsi="Candara" w:cs="Times New Roman"/>
          <w:sz w:val="18"/>
          <w:szCs w:val="18"/>
        </w:rPr>
        <w:t xml:space="preserve"> floor Covid-19 Islamic boarding school building plan with AUTOCAD</w:t>
      </w:r>
      <w:r w:rsidRPr="008C1AEA">
        <w:rPr>
          <w:rStyle w:val="jlqj4b"/>
          <w:rFonts w:ascii="Candara" w:hAnsi="Candara" w:cs="Times New Roman"/>
          <w:sz w:val="18"/>
          <w:szCs w:val="18"/>
          <w:lang w:val="en"/>
        </w:rPr>
        <w:t>.</w:t>
      </w:r>
    </w:p>
    <w:p w14:paraId="07FAC596" w14:textId="4EABEE1B" w:rsidR="00652D9A" w:rsidRDefault="00F94CDD" w:rsidP="008C1AEA">
      <w:pPr>
        <w:spacing w:after="0" w:line="240" w:lineRule="auto"/>
        <w:ind w:right="48"/>
        <w:jc w:val="both"/>
        <w:rPr>
          <w:rFonts w:ascii="Times New Roman" w:hAnsi="Times New Roman" w:cs="Times New Roman"/>
          <w:b/>
          <w:sz w:val="18"/>
          <w:szCs w:val="18"/>
          <w:lang w:val="id-ID"/>
        </w:rPr>
      </w:pPr>
      <w:r>
        <w:rPr>
          <w:noProof/>
        </w:rPr>
        <w:drawing>
          <wp:inline distT="0" distB="0" distL="0" distR="0" wp14:anchorId="34DA682A" wp14:editId="01C94118">
            <wp:extent cx="2690916" cy="16891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1"/>
                    <a:srcRect l="26796" t="26036" r="45860" b="43453"/>
                    <a:stretch/>
                  </pic:blipFill>
                  <pic:spPr bwMode="auto">
                    <a:xfrm>
                      <a:off x="0" y="0"/>
                      <a:ext cx="2711260" cy="1701870"/>
                    </a:xfrm>
                    <a:prstGeom prst="rect">
                      <a:avLst/>
                    </a:prstGeom>
                    <a:ln>
                      <a:noFill/>
                    </a:ln>
                    <a:extLst>
                      <a:ext uri="{53640926-AAD7-44D8-BBD7-CCE9431645EC}">
                        <a14:shadowObscured xmlns:a14="http://schemas.microsoft.com/office/drawing/2010/main"/>
                      </a:ext>
                    </a:extLst>
                  </pic:spPr>
                </pic:pic>
              </a:graphicData>
            </a:graphic>
          </wp:inline>
        </w:drawing>
      </w:r>
    </w:p>
    <w:p w14:paraId="46749C46" w14:textId="17E7CFE4" w:rsidR="00652D9A" w:rsidRPr="008C1AEA" w:rsidRDefault="00652D9A" w:rsidP="008C1AEA">
      <w:pPr>
        <w:spacing w:line="240" w:lineRule="auto"/>
        <w:ind w:right="48"/>
        <w:jc w:val="center"/>
        <w:rPr>
          <w:rFonts w:ascii="Trebuchet MS" w:hAnsi="Trebuchet MS"/>
          <w:b/>
          <w:bCs/>
          <w:i/>
          <w:iCs/>
          <w:sz w:val="16"/>
          <w:szCs w:val="16"/>
        </w:rPr>
      </w:pPr>
      <w:r w:rsidRPr="008C1AEA">
        <w:rPr>
          <w:rFonts w:ascii="Trebuchet MS" w:hAnsi="Trebuchet MS"/>
          <w:b/>
          <w:bCs/>
          <w:sz w:val="16"/>
          <w:szCs w:val="16"/>
        </w:rPr>
        <w:t xml:space="preserve">Figure </w:t>
      </w:r>
      <w:r w:rsidR="00DF4448" w:rsidRPr="008C1AEA">
        <w:rPr>
          <w:rFonts w:ascii="Trebuchet MS" w:hAnsi="Trebuchet MS"/>
          <w:b/>
          <w:bCs/>
          <w:sz w:val="16"/>
          <w:szCs w:val="16"/>
        </w:rPr>
        <w:t>4</w:t>
      </w:r>
      <w:r w:rsidRPr="008C1AEA">
        <w:rPr>
          <w:rFonts w:ascii="Trebuchet MS" w:hAnsi="Trebuchet MS"/>
          <w:b/>
          <w:bCs/>
          <w:sz w:val="16"/>
          <w:szCs w:val="16"/>
        </w:rPr>
        <w:t xml:space="preserve"> : Plan of 1</w:t>
      </w:r>
      <w:r w:rsidRPr="008C1AEA">
        <w:rPr>
          <w:rFonts w:ascii="Trebuchet MS" w:hAnsi="Trebuchet MS"/>
          <w:b/>
          <w:bCs/>
          <w:sz w:val="16"/>
          <w:szCs w:val="16"/>
          <w:vertAlign w:val="superscript"/>
        </w:rPr>
        <w:t>st</w:t>
      </w:r>
      <w:r w:rsidRPr="008C1AEA">
        <w:rPr>
          <w:rFonts w:ascii="Trebuchet MS" w:hAnsi="Trebuchet MS"/>
          <w:b/>
          <w:bCs/>
          <w:sz w:val="16"/>
          <w:szCs w:val="16"/>
        </w:rPr>
        <w:t xml:space="preserve"> floor Covid-19 Islamic boarding school building with </w:t>
      </w:r>
      <w:r w:rsidRPr="008C1AEA">
        <w:rPr>
          <w:rFonts w:ascii="Trebuchet MS" w:hAnsi="Trebuchet MS"/>
          <w:b/>
          <w:bCs/>
          <w:i/>
          <w:iCs/>
          <w:sz w:val="16"/>
          <w:szCs w:val="16"/>
        </w:rPr>
        <w:t>AUTOCAD</w:t>
      </w:r>
    </w:p>
    <w:p w14:paraId="72503ECD" w14:textId="49032D70" w:rsidR="00652D9A" w:rsidRPr="008C1AEA" w:rsidRDefault="00652D9A" w:rsidP="008C1AEA">
      <w:pPr>
        <w:spacing w:after="0" w:line="240" w:lineRule="auto"/>
        <w:ind w:right="48" w:firstLine="426"/>
        <w:jc w:val="both"/>
        <w:rPr>
          <w:rStyle w:val="jlqj4b"/>
          <w:rFonts w:ascii="Candara" w:hAnsi="Candara"/>
          <w:sz w:val="18"/>
          <w:szCs w:val="18"/>
          <w:lang w:val="en"/>
        </w:rPr>
      </w:pPr>
      <w:r w:rsidRPr="008C1AEA">
        <w:rPr>
          <w:rStyle w:val="jlqj4b"/>
          <w:rFonts w:ascii="Candara" w:hAnsi="Candara"/>
          <w:b/>
          <w:bCs/>
          <w:sz w:val="18"/>
          <w:szCs w:val="18"/>
          <w:lang w:val="en"/>
        </w:rPr>
        <w:t xml:space="preserve">Figure </w:t>
      </w:r>
      <w:r w:rsidR="00DF4448" w:rsidRPr="008C1AEA">
        <w:rPr>
          <w:rStyle w:val="jlqj4b"/>
          <w:rFonts w:ascii="Candara" w:hAnsi="Candara"/>
          <w:b/>
          <w:bCs/>
          <w:sz w:val="18"/>
          <w:szCs w:val="18"/>
          <w:lang w:val="en"/>
        </w:rPr>
        <w:t>5</w:t>
      </w:r>
      <w:r w:rsidRPr="008C1AEA">
        <w:rPr>
          <w:rStyle w:val="jlqj4b"/>
          <w:rFonts w:ascii="Candara" w:hAnsi="Candara"/>
          <w:sz w:val="18"/>
          <w:szCs w:val="18"/>
          <w:lang w:val="en"/>
        </w:rPr>
        <w:t xml:space="preserve"> shows </w:t>
      </w:r>
      <w:r w:rsidRPr="008C1AEA">
        <w:rPr>
          <w:rFonts w:ascii="Candara" w:hAnsi="Candara"/>
          <w:sz w:val="18"/>
          <w:szCs w:val="18"/>
        </w:rPr>
        <w:t xml:space="preserve">top view design of </w:t>
      </w:r>
      <w:r w:rsidRPr="008C1AEA">
        <w:rPr>
          <w:rStyle w:val="jlqj4b"/>
          <w:rFonts w:ascii="Candara" w:hAnsi="Candara"/>
          <w:sz w:val="18"/>
          <w:szCs w:val="18"/>
          <w:lang w:val="en"/>
        </w:rPr>
        <w:t xml:space="preserve">Islamic boarding school building with COVID-19 protection protocol with </w:t>
      </w:r>
      <w:r w:rsidRPr="008C1AEA">
        <w:rPr>
          <w:rFonts w:ascii="Candara" w:hAnsi="Candara"/>
          <w:sz w:val="18"/>
          <w:szCs w:val="18"/>
        </w:rPr>
        <w:t>s</w:t>
      </w:r>
      <w:r w:rsidRPr="008C1AEA">
        <w:rPr>
          <w:rFonts w:ascii="Candara" w:hAnsi="Candara"/>
          <w:i/>
          <w:iCs/>
          <w:sz w:val="18"/>
          <w:szCs w:val="18"/>
        </w:rPr>
        <w:t>ketch up pro</w:t>
      </w:r>
      <w:r w:rsidRPr="008C1AEA">
        <w:rPr>
          <w:rStyle w:val="jlqj4b"/>
          <w:rFonts w:ascii="Candara" w:hAnsi="Candara"/>
          <w:sz w:val="18"/>
          <w:szCs w:val="18"/>
          <w:lang w:val="en"/>
        </w:rPr>
        <w:t>.</w:t>
      </w:r>
    </w:p>
    <w:p w14:paraId="6C5767B0" w14:textId="6B0C315C" w:rsidR="00652D9A" w:rsidRDefault="00F94CDD" w:rsidP="008C1AEA">
      <w:pPr>
        <w:spacing w:after="0" w:line="240" w:lineRule="auto"/>
        <w:ind w:right="48"/>
        <w:jc w:val="both"/>
        <w:rPr>
          <w:rStyle w:val="jlqj4b"/>
          <w:szCs w:val="20"/>
          <w:lang w:val="en"/>
        </w:rPr>
      </w:pPr>
      <w:r>
        <w:rPr>
          <w:noProof/>
        </w:rPr>
        <w:drawing>
          <wp:inline distT="0" distB="0" distL="0" distR="0" wp14:anchorId="1B1C9CE1" wp14:editId="6EDE8E76">
            <wp:extent cx="2667000" cy="1434522"/>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2"/>
                    <a:srcRect l="57164" t="24236" r="11265" b="45577"/>
                    <a:stretch/>
                  </pic:blipFill>
                  <pic:spPr bwMode="auto">
                    <a:xfrm>
                      <a:off x="0" y="0"/>
                      <a:ext cx="2676523" cy="1439644"/>
                    </a:xfrm>
                    <a:prstGeom prst="rect">
                      <a:avLst/>
                    </a:prstGeom>
                    <a:ln>
                      <a:noFill/>
                    </a:ln>
                    <a:extLst>
                      <a:ext uri="{53640926-AAD7-44D8-BBD7-CCE9431645EC}">
                        <a14:shadowObscured xmlns:a14="http://schemas.microsoft.com/office/drawing/2010/main"/>
                      </a:ext>
                    </a:extLst>
                  </pic:spPr>
                </pic:pic>
              </a:graphicData>
            </a:graphic>
          </wp:inline>
        </w:drawing>
      </w:r>
    </w:p>
    <w:p w14:paraId="018E0204" w14:textId="6283FBAD" w:rsidR="00F94CDD" w:rsidRPr="00781343" w:rsidRDefault="00F94CDD" w:rsidP="008C1AEA">
      <w:pPr>
        <w:spacing w:after="0" w:line="240" w:lineRule="auto"/>
        <w:ind w:right="48"/>
        <w:jc w:val="center"/>
        <w:rPr>
          <w:rFonts w:ascii="Trebuchet MS" w:hAnsi="Trebuchet MS"/>
          <w:b/>
          <w:bCs/>
          <w:sz w:val="16"/>
          <w:szCs w:val="16"/>
        </w:rPr>
      </w:pPr>
      <w:r w:rsidRPr="00781343">
        <w:rPr>
          <w:rFonts w:ascii="Trebuchet MS" w:hAnsi="Trebuchet MS"/>
          <w:b/>
          <w:bCs/>
          <w:sz w:val="16"/>
          <w:szCs w:val="16"/>
        </w:rPr>
        <w:t xml:space="preserve">Figure </w:t>
      </w:r>
      <w:r w:rsidR="00DF4448">
        <w:rPr>
          <w:rFonts w:ascii="Trebuchet MS" w:hAnsi="Trebuchet MS"/>
          <w:b/>
          <w:bCs/>
          <w:sz w:val="16"/>
          <w:szCs w:val="16"/>
        </w:rPr>
        <w:t>5</w:t>
      </w:r>
      <w:r w:rsidRPr="00781343">
        <w:rPr>
          <w:rFonts w:ascii="Trebuchet MS" w:hAnsi="Trebuchet MS"/>
          <w:b/>
          <w:bCs/>
          <w:sz w:val="16"/>
          <w:szCs w:val="16"/>
        </w:rPr>
        <w:t xml:space="preserve"> : Top view design of </w:t>
      </w:r>
      <w:r w:rsidRPr="00781343">
        <w:rPr>
          <w:rStyle w:val="jlqj4b"/>
          <w:rFonts w:ascii="Trebuchet MS" w:hAnsi="Trebuchet MS"/>
          <w:b/>
          <w:bCs/>
          <w:sz w:val="16"/>
          <w:szCs w:val="16"/>
          <w:lang w:val="en"/>
        </w:rPr>
        <w:t xml:space="preserve">Islamic boarding school building with COVID-19 protection protocol with </w:t>
      </w:r>
      <w:r w:rsidRPr="00781343">
        <w:rPr>
          <w:rFonts w:ascii="Trebuchet MS" w:hAnsi="Trebuchet MS"/>
          <w:b/>
          <w:bCs/>
          <w:sz w:val="16"/>
          <w:szCs w:val="16"/>
        </w:rPr>
        <w:t>s</w:t>
      </w:r>
      <w:r w:rsidRPr="00781343">
        <w:rPr>
          <w:rFonts w:ascii="Trebuchet MS" w:hAnsi="Trebuchet MS"/>
          <w:b/>
          <w:bCs/>
          <w:i/>
          <w:iCs/>
          <w:sz w:val="16"/>
          <w:szCs w:val="16"/>
        </w:rPr>
        <w:t xml:space="preserve">ketch up pro </w:t>
      </w:r>
    </w:p>
    <w:p w14:paraId="4DCE9739" w14:textId="2F3E753C" w:rsidR="00F94CDD" w:rsidRDefault="00F94CDD" w:rsidP="008C1AEA">
      <w:pPr>
        <w:pStyle w:val="HRPUB-Paragraph"/>
        <w:spacing w:line="240" w:lineRule="auto"/>
        <w:ind w:right="48" w:firstLineChars="0" w:firstLine="426"/>
        <w:rPr>
          <w:b/>
          <w:bCs/>
          <w:noProof/>
        </w:rPr>
      </w:pPr>
      <w:r w:rsidRPr="008C1AEA">
        <w:rPr>
          <w:rStyle w:val="jlqj4b"/>
          <w:rFonts w:ascii="Candara" w:hAnsi="Candara"/>
          <w:b/>
          <w:bCs/>
          <w:sz w:val="18"/>
          <w:szCs w:val="18"/>
          <w:lang w:val="en"/>
        </w:rPr>
        <w:t xml:space="preserve">Figure </w:t>
      </w:r>
      <w:r w:rsidR="00DF4448" w:rsidRPr="008C1AEA">
        <w:rPr>
          <w:rStyle w:val="jlqj4b"/>
          <w:rFonts w:ascii="Candara" w:hAnsi="Candara"/>
          <w:b/>
          <w:bCs/>
          <w:sz w:val="18"/>
          <w:szCs w:val="18"/>
          <w:lang w:val="en"/>
        </w:rPr>
        <w:t>6</w:t>
      </w:r>
      <w:r w:rsidRPr="008C1AEA">
        <w:rPr>
          <w:rStyle w:val="jlqj4b"/>
          <w:rFonts w:ascii="Candara" w:hAnsi="Candara"/>
          <w:sz w:val="18"/>
          <w:szCs w:val="18"/>
          <w:lang w:val="en"/>
        </w:rPr>
        <w:t xml:space="preserve"> shows </w:t>
      </w:r>
      <w:r w:rsidRPr="008C1AEA">
        <w:rPr>
          <w:rFonts w:ascii="Candara" w:hAnsi="Candara"/>
          <w:sz w:val="18"/>
          <w:szCs w:val="18"/>
        </w:rPr>
        <w:t xml:space="preserve">design of </w:t>
      </w:r>
      <w:r w:rsidRPr="008C1AEA">
        <w:rPr>
          <w:rStyle w:val="jlqj4b"/>
          <w:rFonts w:ascii="Candara" w:hAnsi="Candara"/>
          <w:sz w:val="18"/>
          <w:szCs w:val="18"/>
          <w:lang w:val="en"/>
        </w:rPr>
        <w:t xml:space="preserve">Islamic boarding school building with COVID-19 protection protocol </w:t>
      </w:r>
      <w:r w:rsidRPr="008C1AEA">
        <w:rPr>
          <w:rStyle w:val="jlqj4b"/>
          <w:rFonts w:ascii="Candara" w:hAnsi="Candara"/>
          <w:sz w:val="18"/>
          <w:szCs w:val="18"/>
          <w:lang w:val="en"/>
        </w:rPr>
        <w:lastRenderedPageBreak/>
        <w:t xml:space="preserve">with </w:t>
      </w:r>
      <w:r w:rsidRPr="008C1AEA">
        <w:rPr>
          <w:rFonts w:ascii="Candara" w:hAnsi="Candara"/>
          <w:sz w:val="18"/>
          <w:szCs w:val="18"/>
        </w:rPr>
        <w:t>s</w:t>
      </w:r>
      <w:r w:rsidRPr="008C1AEA">
        <w:rPr>
          <w:rFonts w:ascii="Candara" w:hAnsi="Candara"/>
          <w:i/>
          <w:iCs/>
          <w:sz w:val="18"/>
          <w:szCs w:val="18"/>
        </w:rPr>
        <w:t xml:space="preserve">ketch up pro </w:t>
      </w:r>
      <w:r w:rsidRPr="008C1AEA">
        <w:rPr>
          <w:rFonts w:ascii="Candara" w:hAnsi="Candara"/>
          <w:sz w:val="18"/>
          <w:szCs w:val="18"/>
        </w:rPr>
        <w:t>top view</w:t>
      </w:r>
      <w:r w:rsidRPr="008C1AEA">
        <w:rPr>
          <w:rStyle w:val="jlqj4b"/>
          <w:rFonts w:ascii="Candara" w:hAnsi="Candara"/>
          <w:sz w:val="18"/>
          <w:szCs w:val="18"/>
          <w:lang w:val="en"/>
        </w:rPr>
        <w:t>.</w:t>
      </w:r>
    </w:p>
    <w:p w14:paraId="0A2440F6" w14:textId="0E484EB7" w:rsidR="00DF59FD" w:rsidRPr="00781343" w:rsidRDefault="00DF59FD" w:rsidP="00DF59FD">
      <w:pPr>
        <w:pStyle w:val="HRPUB-Paragraph"/>
        <w:spacing w:line="240" w:lineRule="auto"/>
        <w:ind w:right="48" w:firstLineChars="0" w:firstLine="0"/>
        <w:rPr>
          <w:rStyle w:val="jlqj4b"/>
          <w:b/>
          <w:bCs/>
          <w:szCs w:val="20"/>
          <w:lang w:val="en"/>
        </w:rPr>
      </w:pPr>
      <w:r w:rsidRPr="00781343">
        <w:rPr>
          <w:b/>
          <w:bCs/>
          <w:noProof/>
        </w:rPr>
        <w:drawing>
          <wp:inline distT="0" distB="0" distL="0" distR="0" wp14:anchorId="0700682C" wp14:editId="13A9A7D9">
            <wp:extent cx="2406650" cy="1506978"/>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3"/>
                    <a:srcRect l="46161" t="57397" r="22746" b="10715"/>
                    <a:stretch/>
                  </pic:blipFill>
                  <pic:spPr bwMode="auto">
                    <a:xfrm>
                      <a:off x="0" y="0"/>
                      <a:ext cx="2452611" cy="1535757"/>
                    </a:xfrm>
                    <a:prstGeom prst="rect">
                      <a:avLst/>
                    </a:prstGeom>
                    <a:ln>
                      <a:noFill/>
                    </a:ln>
                    <a:extLst>
                      <a:ext uri="{53640926-AAD7-44D8-BBD7-CCE9431645EC}">
                        <a14:shadowObscured xmlns:a14="http://schemas.microsoft.com/office/drawing/2010/main"/>
                      </a:ext>
                    </a:extLst>
                  </pic:spPr>
                </pic:pic>
              </a:graphicData>
            </a:graphic>
          </wp:inline>
        </w:drawing>
      </w:r>
    </w:p>
    <w:p w14:paraId="0E87C060" w14:textId="16BE381A" w:rsidR="00602E0C" w:rsidRPr="00781343" w:rsidRDefault="00602E0C" w:rsidP="008C1AEA">
      <w:pPr>
        <w:spacing w:after="0" w:line="240" w:lineRule="auto"/>
        <w:ind w:right="45"/>
        <w:jc w:val="center"/>
        <w:rPr>
          <w:rFonts w:ascii="Trebuchet MS" w:hAnsi="Trebuchet MS"/>
          <w:b/>
          <w:bCs/>
          <w:i/>
          <w:iCs/>
          <w:sz w:val="16"/>
          <w:szCs w:val="16"/>
        </w:rPr>
      </w:pPr>
      <w:r w:rsidRPr="00781343">
        <w:rPr>
          <w:rFonts w:ascii="Trebuchet MS" w:hAnsi="Trebuchet MS"/>
          <w:b/>
          <w:bCs/>
          <w:sz w:val="16"/>
          <w:szCs w:val="16"/>
        </w:rPr>
        <w:t xml:space="preserve">Figure </w:t>
      </w:r>
      <w:r w:rsidR="00DF4448">
        <w:rPr>
          <w:rFonts w:ascii="Trebuchet MS" w:hAnsi="Trebuchet MS"/>
          <w:b/>
          <w:bCs/>
          <w:sz w:val="16"/>
          <w:szCs w:val="16"/>
        </w:rPr>
        <w:t>6</w:t>
      </w:r>
      <w:r w:rsidRPr="00781343">
        <w:rPr>
          <w:rFonts w:ascii="Trebuchet MS" w:hAnsi="Trebuchet MS"/>
          <w:b/>
          <w:bCs/>
          <w:sz w:val="16"/>
          <w:szCs w:val="16"/>
        </w:rPr>
        <w:t xml:space="preserve">: 3D Design of </w:t>
      </w:r>
      <w:r w:rsidRPr="00781343">
        <w:rPr>
          <w:rStyle w:val="jlqj4b"/>
          <w:rFonts w:ascii="Trebuchet MS" w:hAnsi="Trebuchet MS"/>
          <w:b/>
          <w:bCs/>
          <w:sz w:val="16"/>
          <w:szCs w:val="16"/>
          <w:lang w:val="en"/>
        </w:rPr>
        <w:t xml:space="preserve">Islamic boarding school building with COVID-19 protection protocol with </w:t>
      </w:r>
      <w:r w:rsidRPr="00781343">
        <w:rPr>
          <w:rFonts w:ascii="Trebuchet MS" w:hAnsi="Trebuchet MS"/>
          <w:b/>
          <w:bCs/>
          <w:sz w:val="16"/>
          <w:szCs w:val="16"/>
        </w:rPr>
        <w:t>s</w:t>
      </w:r>
      <w:r w:rsidRPr="00781343">
        <w:rPr>
          <w:rFonts w:ascii="Trebuchet MS" w:hAnsi="Trebuchet MS"/>
          <w:b/>
          <w:bCs/>
          <w:i/>
          <w:iCs/>
          <w:sz w:val="16"/>
          <w:szCs w:val="16"/>
        </w:rPr>
        <w:t xml:space="preserve">ketch up pro </w:t>
      </w:r>
    </w:p>
    <w:p w14:paraId="345481A5" w14:textId="6AE65C7B" w:rsidR="00F94CDD" w:rsidRPr="004F006D" w:rsidRDefault="00F94CDD" w:rsidP="008C1AEA">
      <w:pPr>
        <w:spacing w:after="0" w:line="240" w:lineRule="auto"/>
        <w:ind w:right="48" w:firstLine="426"/>
        <w:jc w:val="both"/>
        <w:rPr>
          <w:rStyle w:val="jlqj4b"/>
          <w:rFonts w:ascii="Candara" w:hAnsi="Candara"/>
          <w:sz w:val="18"/>
          <w:szCs w:val="18"/>
          <w:lang w:val="en"/>
        </w:rPr>
      </w:pPr>
      <w:bookmarkStart w:id="0" w:name="_Hlk71341347"/>
      <w:r w:rsidRPr="004F006D">
        <w:rPr>
          <w:rStyle w:val="jlqj4b"/>
          <w:rFonts w:ascii="Candara" w:hAnsi="Candara"/>
          <w:b/>
          <w:bCs/>
          <w:sz w:val="18"/>
          <w:szCs w:val="18"/>
          <w:lang w:val="en"/>
        </w:rPr>
        <w:t xml:space="preserve">Figure </w:t>
      </w:r>
      <w:r w:rsidR="00DF4448" w:rsidRPr="004F006D">
        <w:rPr>
          <w:rStyle w:val="jlqj4b"/>
          <w:rFonts w:ascii="Candara" w:hAnsi="Candara"/>
          <w:b/>
          <w:bCs/>
          <w:sz w:val="18"/>
          <w:szCs w:val="18"/>
          <w:lang w:val="en"/>
        </w:rPr>
        <w:t>4</w:t>
      </w:r>
      <w:r w:rsidRPr="004F006D">
        <w:rPr>
          <w:rStyle w:val="jlqj4b"/>
          <w:rFonts w:ascii="Candara" w:hAnsi="Candara"/>
          <w:sz w:val="18"/>
          <w:szCs w:val="18"/>
          <w:lang w:val="en"/>
        </w:rPr>
        <w:t xml:space="preserve"> shows </w:t>
      </w:r>
      <w:r w:rsidRPr="004F006D">
        <w:rPr>
          <w:rFonts w:ascii="Candara" w:hAnsi="Candara"/>
          <w:sz w:val="18"/>
          <w:szCs w:val="18"/>
        </w:rPr>
        <w:t>plan of 1</w:t>
      </w:r>
      <w:r w:rsidRPr="004F006D">
        <w:rPr>
          <w:rFonts w:ascii="Candara" w:hAnsi="Candara"/>
          <w:sz w:val="18"/>
          <w:szCs w:val="18"/>
          <w:vertAlign w:val="superscript"/>
        </w:rPr>
        <w:t>st</w:t>
      </w:r>
      <w:r w:rsidRPr="004F006D">
        <w:rPr>
          <w:rFonts w:ascii="Candara" w:hAnsi="Candara"/>
          <w:sz w:val="18"/>
          <w:szCs w:val="18"/>
        </w:rPr>
        <w:t xml:space="preserve"> floor Covid-19 Islamic boarding school building plan with AUTOCAD</w:t>
      </w:r>
      <w:r w:rsidRPr="004F006D">
        <w:rPr>
          <w:rStyle w:val="jlqj4b"/>
          <w:rFonts w:ascii="Candara" w:hAnsi="Candara"/>
          <w:sz w:val="18"/>
          <w:szCs w:val="18"/>
          <w:lang w:val="en"/>
        </w:rPr>
        <w:t xml:space="preserve">. </w:t>
      </w:r>
      <w:bookmarkStart w:id="1" w:name="_Hlk71341382"/>
      <w:bookmarkEnd w:id="0"/>
      <w:r w:rsidRPr="004F006D">
        <w:rPr>
          <w:rStyle w:val="jlqj4b"/>
          <w:rFonts w:ascii="Candara" w:hAnsi="Candara"/>
          <w:b/>
          <w:bCs/>
          <w:sz w:val="18"/>
          <w:szCs w:val="18"/>
          <w:lang w:val="en"/>
        </w:rPr>
        <w:t xml:space="preserve">Figure </w:t>
      </w:r>
      <w:r w:rsidR="00DF4448" w:rsidRPr="004F006D">
        <w:rPr>
          <w:rStyle w:val="jlqj4b"/>
          <w:rFonts w:ascii="Candara" w:hAnsi="Candara"/>
          <w:b/>
          <w:bCs/>
          <w:sz w:val="18"/>
          <w:szCs w:val="18"/>
          <w:lang w:val="en"/>
        </w:rPr>
        <w:t>5</w:t>
      </w:r>
      <w:r w:rsidRPr="004F006D">
        <w:rPr>
          <w:rStyle w:val="jlqj4b"/>
          <w:rFonts w:ascii="Candara" w:hAnsi="Candara"/>
          <w:sz w:val="18"/>
          <w:szCs w:val="18"/>
          <w:lang w:val="en"/>
        </w:rPr>
        <w:t xml:space="preserve"> shows </w:t>
      </w:r>
      <w:r w:rsidRPr="004F006D">
        <w:rPr>
          <w:rFonts w:ascii="Candara" w:hAnsi="Candara"/>
          <w:sz w:val="18"/>
          <w:szCs w:val="18"/>
        </w:rPr>
        <w:t xml:space="preserve">top view design of </w:t>
      </w:r>
      <w:r w:rsidRPr="004F006D">
        <w:rPr>
          <w:rStyle w:val="jlqj4b"/>
          <w:rFonts w:ascii="Candara" w:hAnsi="Candara"/>
          <w:sz w:val="18"/>
          <w:szCs w:val="18"/>
          <w:lang w:val="en"/>
        </w:rPr>
        <w:t xml:space="preserve">Islamic boarding school building with COVID-19 protection protocol with </w:t>
      </w:r>
      <w:r w:rsidRPr="004F006D">
        <w:rPr>
          <w:rFonts w:ascii="Candara" w:hAnsi="Candara"/>
          <w:sz w:val="18"/>
          <w:szCs w:val="18"/>
        </w:rPr>
        <w:t>s</w:t>
      </w:r>
      <w:r w:rsidRPr="004F006D">
        <w:rPr>
          <w:rFonts w:ascii="Candara" w:hAnsi="Candara"/>
          <w:i/>
          <w:iCs/>
          <w:sz w:val="18"/>
          <w:szCs w:val="18"/>
        </w:rPr>
        <w:t>ketch up pro</w:t>
      </w:r>
      <w:r w:rsidRPr="004F006D">
        <w:rPr>
          <w:rStyle w:val="jlqj4b"/>
          <w:rFonts w:ascii="Candara" w:hAnsi="Candara"/>
          <w:sz w:val="18"/>
          <w:szCs w:val="18"/>
          <w:lang w:val="en"/>
        </w:rPr>
        <w:t xml:space="preserve">. </w:t>
      </w:r>
      <w:bookmarkStart w:id="2" w:name="_Hlk71341430"/>
      <w:bookmarkEnd w:id="1"/>
      <w:r w:rsidRPr="004F006D">
        <w:rPr>
          <w:rStyle w:val="jlqj4b"/>
          <w:rFonts w:ascii="Candara" w:hAnsi="Candara"/>
          <w:b/>
          <w:bCs/>
          <w:sz w:val="18"/>
          <w:szCs w:val="18"/>
          <w:lang w:val="en"/>
        </w:rPr>
        <w:t xml:space="preserve">Figure </w:t>
      </w:r>
      <w:r w:rsidR="00DF4448" w:rsidRPr="004F006D">
        <w:rPr>
          <w:rStyle w:val="jlqj4b"/>
          <w:rFonts w:ascii="Candara" w:hAnsi="Candara"/>
          <w:b/>
          <w:bCs/>
          <w:sz w:val="18"/>
          <w:szCs w:val="18"/>
          <w:lang w:val="en"/>
        </w:rPr>
        <w:t>6</w:t>
      </w:r>
      <w:r w:rsidRPr="004F006D">
        <w:rPr>
          <w:rStyle w:val="jlqj4b"/>
          <w:rFonts w:ascii="Candara" w:hAnsi="Candara"/>
          <w:sz w:val="18"/>
          <w:szCs w:val="18"/>
          <w:lang w:val="en"/>
        </w:rPr>
        <w:t xml:space="preserve"> shows </w:t>
      </w:r>
      <w:r w:rsidRPr="004F006D">
        <w:rPr>
          <w:rFonts w:ascii="Candara" w:hAnsi="Candara"/>
          <w:sz w:val="18"/>
          <w:szCs w:val="18"/>
        </w:rPr>
        <w:t xml:space="preserve">design of </w:t>
      </w:r>
      <w:r w:rsidRPr="004F006D">
        <w:rPr>
          <w:rStyle w:val="jlqj4b"/>
          <w:rFonts w:ascii="Candara" w:hAnsi="Candara"/>
          <w:sz w:val="18"/>
          <w:szCs w:val="18"/>
          <w:lang w:val="en"/>
        </w:rPr>
        <w:t xml:space="preserve">Islamic boarding school building with COVID-19 protection protocol with </w:t>
      </w:r>
      <w:r w:rsidRPr="004F006D">
        <w:rPr>
          <w:rFonts w:ascii="Candara" w:hAnsi="Candara"/>
          <w:sz w:val="18"/>
          <w:szCs w:val="18"/>
        </w:rPr>
        <w:t>s</w:t>
      </w:r>
      <w:r w:rsidRPr="004F006D">
        <w:rPr>
          <w:rFonts w:ascii="Candara" w:hAnsi="Candara"/>
          <w:i/>
          <w:iCs/>
          <w:sz w:val="18"/>
          <w:szCs w:val="18"/>
        </w:rPr>
        <w:t xml:space="preserve">ketch up pro </w:t>
      </w:r>
      <w:r w:rsidRPr="004F006D">
        <w:rPr>
          <w:rFonts w:ascii="Candara" w:hAnsi="Candara"/>
          <w:sz w:val="18"/>
          <w:szCs w:val="18"/>
        </w:rPr>
        <w:t>top view</w:t>
      </w:r>
      <w:r w:rsidRPr="004F006D">
        <w:rPr>
          <w:rStyle w:val="jlqj4b"/>
          <w:rFonts w:ascii="Candara" w:hAnsi="Candara"/>
          <w:sz w:val="18"/>
          <w:szCs w:val="18"/>
          <w:lang w:val="en"/>
        </w:rPr>
        <w:t xml:space="preserve">. </w:t>
      </w:r>
      <w:bookmarkEnd w:id="2"/>
      <w:r w:rsidRPr="004F006D">
        <w:rPr>
          <w:rStyle w:val="jlqj4b"/>
          <w:rFonts w:ascii="Candara" w:hAnsi="Candara"/>
          <w:sz w:val="18"/>
          <w:szCs w:val="18"/>
          <w:lang w:val="en"/>
        </w:rPr>
        <w:t>From three pictures show 200-centimeter-wide terrace along the boarding school building</w:t>
      </w:r>
      <w:r w:rsidR="00602E0C" w:rsidRPr="004F006D">
        <w:rPr>
          <w:rStyle w:val="jlqj4b"/>
          <w:rFonts w:ascii="Candara" w:hAnsi="Candara"/>
          <w:sz w:val="18"/>
          <w:szCs w:val="18"/>
          <w:lang w:val="en"/>
        </w:rPr>
        <w:t xml:space="preserve"> indicated by the red color</w:t>
      </w:r>
      <w:r w:rsidRPr="004F006D">
        <w:rPr>
          <w:rStyle w:val="jlqj4b"/>
          <w:rFonts w:ascii="Candara" w:hAnsi="Candara"/>
          <w:sz w:val="18"/>
          <w:szCs w:val="18"/>
          <w:lang w:val="en"/>
        </w:rPr>
        <w:t>, namely 3260 centimeters or 32.6 meters on the north side and 2660 centimeters or 26.6 meters on the south side. The main room in middle of area, i.e. two bedrooms for students with bedroom size of 8 x 8 meters, with height 4 meters, at the back and front sides of the entrance there are storage areas (drawers / cupboards) for storing students' items. This bedroom has one entrance by south side, an exit by north side of the room and inhabited by 18 students. Along the main room there is a terrace that will be used by the students to study. 9 student’s study on the south side terrace and 9 student’s study on the north side terrace</w:t>
      </w:r>
      <w:r w:rsidR="00602E0C" w:rsidRPr="004F006D">
        <w:rPr>
          <w:rStyle w:val="jlqj4b"/>
          <w:rFonts w:ascii="Candara" w:hAnsi="Candara"/>
          <w:sz w:val="18"/>
          <w:szCs w:val="18"/>
          <w:lang w:val="en"/>
        </w:rPr>
        <w:t xml:space="preserve"> indicated by the red color on the figure</w:t>
      </w:r>
      <w:r w:rsidRPr="004F006D">
        <w:rPr>
          <w:rStyle w:val="jlqj4b"/>
          <w:rFonts w:ascii="Candara" w:hAnsi="Candara"/>
          <w:sz w:val="18"/>
          <w:szCs w:val="18"/>
          <w:lang w:val="en"/>
        </w:rPr>
        <w:t xml:space="preserve">, so that the bedroom is only used for rest and sleep. On the right wing there are 6 bathrooms and 6 toilets </w:t>
      </w:r>
      <w:r w:rsidR="00602E0C" w:rsidRPr="004F006D">
        <w:rPr>
          <w:rStyle w:val="jlqj4b"/>
          <w:rFonts w:ascii="Candara" w:hAnsi="Candara"/>
          <w:sz w:val="18"/>
          <w:szCs w:val="18"/>
          <w:lang w:val="en"/>
        </w:rPr>
        <w:t xml:space="preserve">indicated by yellow color </w:t>
      </w:r>
      <w:r w:rsidRPr="004F006D">
        <w:rPr>
          <w:rStyle w:val="jlqj4b"/>
          <w:rFonts w:ascii="Candara" w:hAnsi="Candara"/>
          <w:sz w:val="18"/>
          <w:szCs w:val="18"/>
          <w:lang w:val="en"/>
        </w:rPr>
        <w:t>with a total size of 6 x 8 meters, beside it there is share area and also a staircase that connects the 1st floor and 2nd floor</w:t>
      </w:r>
      <w:r w:rsidR="00F73FF8" w:rsidRPr="004F006D">
        <w:rPr>
          <w:rStyle w:val="jlqj4b"/>
          <w:rFonts w:ascii="Candara" w:hAnsi="Candara"/>
          <w:sz w:val="18"/>
          <w:szCs w:val="18"/>
          <w:lang w:val="en"/>
        </w:rPr>
        <w:t xml:space="preserve"> indicated by the blue color</w:t>
      </w:r>
      <w:r w:rsidRPr="004F006D">
        <w:rPr>
          <w:rStyle w:val="jlqj4b"/>
          <w:rFonts w:ascii="Candara" w:hAnsi="Candara"/>
          <w:sz w:val="18"/>
          <w:szCs w:val="18"/>
          <w:lang w:val="en"/>
        </w:rPr>
        <w:t>. Because the design of this building is the standard Covid-19 health protocol so the stair only used to 2</w:t>
      </w:r>
      <w:r w:rsidRPr="004F006D">
        <w:rPr>
          <w:rStyle w:val="jlqj4b"/>
          <w:rFonts w:ascii="Candara" w:hAnsi="Candara"/>
          <w:sz w:val="18"/>
          <w:szCs w:val="18"/>
          <w:vertAlign w:val="superscript"/>
          <w:lang w:val="en"/>
        </w:rPr>
        <w:t>nd</w:t>
      </w:r>
      <w:r w:rsidRPr="004F006D">
        <w:rPr>
          <w:rStyle w:val="jlqj4b"/>
          <w:rFonts w:ascii="Candara" w:hAnsi="Candara"/>
          <w:sz w:val="18"/>
          <w:szCs w:val="18"/>
          <w:lang w:val="en"/>
        </w:rPr>
        <w:t xml:space="preserve"> floor. On the left wing there is a place for ablution with a size of 260 centimeters and there is a stair used to go down</w:t>
      </w:r>
      <w:r w:rsidR="00F73FF8" w:rsidRPr="004F006D">
        <w:rPr>
          <w:rStyle w:val="jlqj4b"/>
          <w:rFonts w:ascii="Candara" w:hAnsi="Candara"/>
          <w:sz w:val="18"/>
          <w:szCs w:val="18"/>
          <w:lang w:val="en"/>
        </w:rPr>
        <w:t xml:space="preserve"> indicated by the blue color</w:t>
      </w:r>
      <w:r w:rsidRPr="004F006D">
        <w:rPr>
          <w:rStyle w:val="jlqj4b"/>
          <w:rFonts w:ascii="Candara" w:hAnsi="Candara"/>
          <w:sz w:val="18"/>
          <w:szCs w:val="18"/>
          <w:lang w:val="en"/>
        </w:rPr>
        <w:t>.</w:t>
      </w:r>
      <w:r w:rsidR="00DF59FD">
        <w:rPr>
          <w:rStyle w:val="jlqj4b"/>
          <w:rFonts w:ascii="Candara" w:hAnsi="Candara"/>
          <w:sz w:val="18"/>
          <w:szCs w:val="18"/>
          <w:lang w:val="en"/>
        </w:rPr>
        <w:t xml:space="preserve"> </w:t>
      </w:r>
      <w:r w:rsidR="00DF59FD" w:rsidRPr="00DF59FD">
        <w:rPr>
          <w:rStyle w:val="jlqj4b"/>
          <w:rFonts w:ascii="Candara" w:hAnsi="Candara"/>
          <w:b/>
          <w:bCs/>
          <w:sz w:val="18"/>
          <w:szCs w:val="18"/>
          <w:lang w:val="en"/>
        </w:rPr>
        <w:t>Figure 7</w:t>
      </w:r>
      <w:r w:rsidR="00DF59FD">
        <w:rPr>
          <w:rStyle w:val="jlqj4b"/>
          <w:rFonts w:ascii="Candara" w:hAnsi="Candara"/>
          <w:sz w:val="18"/>
          <w:szCs w:val="18"/>
          <w:lang w:val="en"/>
        </w:rPr>
        <w:t xml:space="preserve"> show </w:t>
      </w:r>
      <w:r w:rsidR="00DF59FD" w:rsidRPr="00DF59FD">
        <w:rPr>
          <w:rFonts w:ascii="Candara" w:hAnsi="Candara"/>
          <w:sz w:val="18"/>
          <w:szCs w:val="18"/>
        </w:rPr>
        <w:t xml:space="preserve">Plan of </w:t>
      </w:r>
      <w:r w:rsidR="00DF59FD">
        <w:rPr>
          <w:rFonts w:ascii="Candara" w:hAnsi="Candara"/>
          <w:sz w:val="18"/>
          <w:szCs w:val="18"/>
        </w:rPr>
        <w:t xml:space="preserve">AutoCad </w:t>
      </w:r>
      <w:r w:rsidR="00DF59FD" w:rsidRPr="00DF59FD">
        <w:rPr>
          <w:rFonts w:ascii="Candara" w:hAnsi="Candara"/>
          <w:sz w:val="18"/>
          <w:szCs w:val="18"/>
        </w:rPr>
        <w:t>2</w:t>
      </w:r>
      <w:r w:rsidR="00DF59FD" w:rsidRPr="00DF59FD">
        <w:rPr>
          <w:rFonts w:ascii="Candara" w:hAnsi="Candara"/>
          <w:sz w:val="18"/>
          <w:szCs w:val="18"/>
          <w:vertAlign w:val="superscript"/>
        </w:rPr>
        <w:t>nd</w:t>
      </w:r>
      <w:r w:rsidR="00DF59FD" w:rsidRPr="00DF59FD">
        <w:rPr>
          <w:rFonts w:ascii="Candara" w:hAnsi="Candara"/>
          <w:sz w:val="18"/>
          <w:szCs w:val="18"/>
        </w:rPr>
        <w:t xml:space="preserve"> floor</w:t>
      </w:r>
      <w:r w:rsidR="00DF59FD">
        <w:rPr>
          <w:rFonts w:ascii="Candara" w:hAnsi="Candara"/>
          <w:sz w:val="18"/>
          <w:szCs w:val="18"/>
        </w:rPr>
        <w:t>.</w:t>
      </w:r>
    </w:p>
    <w:p w14:paraId="73F25FDC" w14:textId="2B32401A" w:rsidR="00F94CDD" w:rsidRDefault="00F73FF8" w:rsidP="008C1AEA">
      <w:pPr>
        <w:spacing w:after="0" w:line="240" w:lineRule="auto"/>
        <w:ind w:right="48"/>
        <w:jc w:val="both"/>
        <w:rPr>
          <w:rFonts w:ascii="Trebuchet MS" w:hAnsi="Trebuchet MS"/>
          <w:b/>
          <w:bCs/>
          <w:sz w:val="18"/>
          <w:szCs w:val="18"/>
        </w:rPr>
      </w:pPr>
      <w:r w:rsidRPr="00781343">
        <w:rPr>
          <w:rFonts w:ascii="Trebuchet MS" w:hAnsi="Trebuchet MS"/>
          <w:b/>
          <w:bCs/>
          <w:noProof/>
        </w:rPr>
        <w:drawing>
          <wp:inline distT="0" distB="0" distL="0" distR="0" wp14:anchorId="711ADE1F" wp14:editId="1AA19728">
            <wp:extent cx="2628603" cy="169545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4"/>
                    <a:srcRect l="27018" t="25369" r="45791" b="43454"/>
                    <a:stretch/>
                  </pic:blipFill>
                  <pic:spPr bwMode="auto">
                    <a:xfrm>
                      <a:off x="0" y="0"/>
                      <a:ext cx="2670801" cy="1722668"/>
                    </a:xfrm>
                    <a:prstGeom prst="rect">
                      <a:avLst/>
                    </a:prstGeom>
                    <a:ln>
                      <a:noFill/>
                    </a:ln>
                    <a:extLst>
                      <a:ext uri="{53640926-AAD7-44D8-BBD7-CCE9431645EC}">
                        <a14:shadowObscured xmlns:a14="http://schemas.microsoft.com/office/drawing/2010/main"/>
                      </a:ext>
                    </a:extLst>
                  </pic:spPr>
                </pic:pic>
              </a:graphicData>
            </a:graphic>
          </wp:inline>
        </w:drawing>
      </w:r>
    </w:p>
    <w:p w14:paraId="3C080B51" w14:textId="77777777" w:rsidR="00DF59FD" w:rsidRPr="00781343" w:rsidRDefault="00DF59FD" w:rsidP="00DF59FD">
      <w:pPr>
        <w:ind w:right="48"/>
        <w:jc w:val="center"/>
        <w:rPr>
          <w:rFonts w:ascii="Trebuchet MS" w:hAnsi="Trebuchet MS"/>
          <w:b/>
          <w:bCs/>
          <w:sz w:val="16"/>
          <w:szCs w:val="16"/>
        </w:rPr>
      </w:pPr>
      <w:r w:rsidRPr="00781343">
        <w:rPr>
          <w:rFonts w:ascii="Trebuchet MS" w:hAnsi="Trebuchet MS"/>
          <w:b/>
          <w:bCs/>
          <w:sz w:val="16"/>
          <w:szCs w:val="16"/>
        </w:rPr>
        <w:t xml:space="preserve">Figure </w:t>
      </w:r>
      <w:r>
        <w:rPr>
          <w:rFonts w:ascii="Trebuchet MS" w:hAnsi="Trebuchet MS"/>
          <w:b/>
          <w:bCs/>
          <w:sz w:val="16"/>
          <w:szCs w:val="16"/>
        </w:rPr>
        <w:t>7</w:t>
      </w:r>
      <w:r w:rsidRPr="00781343">
        <w:rPr>
          <w:rFonts w:ascii="Trebuchet MS" w:hAnsi="Trebuchet MS"/>
          <w:b/>
          <w:bCs/>
          <w:sz w:val="16"/>
          <w:szCs w:val="16"/>
        </w:rPr>
        <w:t xml:space="preserve"> : Plan of 2</w:t>
      </w:r>
      <w:r w:rsidRPr="00781343">
        <w:rPr>
          <w:rFonts w:ascii="Trebuchet MS" w:hAnsi="Trebuchet MS"/>
          <w:b/>
          <w:bCs/>
          <w:sz w:val="16"/>
          <w:szCs w:val="16"/>
          <w:vertAlign w:val="superscript"/>
        </w:rPr>
        <w:t>nd</w:t>
      </w:r>
      <w:r w:rsidRPr="00781343">
        <w:rPr>
          <w:rFonts w:ascii="Trebuchet MS" w:hAnsi="Trebuchet MS"/>
          <w:b/>
          <w:bCs/>
          <w:sz w:val="16"/>
          <w:szCs w:val="16"/>
        </w:rPr>
        <w:t xml:space="preserve"> floor Covid-19 Islamic boarding school building with </w:t>
      </w:r>
      <w:r w:rsidRPr="00781343">
        <w:rPr>
          <w:rFonts w:ascii="Trebuchet MS" w:hAnsi="Trebuchet MS"/>
          <w:b/>
          <w:bCs/>
          <w:i/>
          <w:iCs/>
          <w:sz w:val="16"/>
          <w:szCs w:val="16"/>
        </w:rPr>
        <w:t>AUTOCAD</w:t>
      </w:r>
    </w:p>
    <w:p w14:paraId="357D0C92" w14:textId="35B5C314" w:rsidR="00114627" w:rsidRPr="004F006D" w:rsidRDefault="00114627" w:rsidP="004F006D">
      <w:pPr>
        <w:pStyle w:val="HRPUB-Paragraph"/>
        <w:spacing w:line="240" w:lineRule="auto"/>
        <w:ind w:right="48" w:firstLineChars="0" w:firstLine="426"/>
        <w:rPr>
          <w:rFonts w:ascii="Candara" w:hAnsi="Candara"/>
          <w:i/>
          <w:iCs/>
          <w:sz w:val="18"/>
          <w:szCs w:val="18"/>
        </w:rPr>
      </w:pPr>
      <w:r w:rsidRPr="004F006D">
        <w:rPr>
          <w:rStyle w:val="jlqj4b"/>
          <w:rFonts w:ascii="Candara" w:hAnsi="Candara"/>
          <w:b/>
          <w:bCs/>
          <w:sz w:val="18"/>
          <w:szCs w:val="18"/>
          <w:lang w:val="en"/>
        </w:rPr>
        <w:t xml:space="preserve">Figure </w:t>
      </w:r>
      <w:r w:rsidR="00DF4448" w:rsidRPr="004F006D">
        <w:rPr>
          <w:rStyle w:val="jlqj4b"/>
          <w:rFonts w:ascii="Candara" w:hAnsi="Candara"/>
          <w:b/>
          <w:bCs/>
          <w:sz w:val="18"/>
          <w:szCs w:val="18"/>
          <w:lang w:val="en"/>
        </w:rPr>
        <w:t>8</w:t>
      </w:r>
      <w:r w:rsidRPr="004F006D">
        <w:rPr>
          <w:rStyle w:val="jlqj4b"/>
          <w:rFonts w:ascii="Candara" w:hAnsi="Candara"/>
          <w:sz w:val="18"/>
          <w:szCs w:val="18"/>
          <w:lang w:val="en"/>
        </w:rPr>
        <w:t xml:space="preserve"> shows side view </w:t>
      </w:r>
      <w:r w:rsidRPr="004F006D">
        <w:rPr>
          <w:rFonts w:ascii="Candara" w:hAnsi="Candara"/>
          <w:sz w:val="18"/>
          <w:szCs w:val="18"/>
        </w:rPr>
        <w:t xml:space="preserve">design of </w:t>
      </w:r>
      <w:r w:rsidRPr="004F006D">
        <w:rPr>
          <w:rStyle w:val="jlqj4b"/>
          <w:rFonts w:ascii="Candara" w:hAnsi="Candara"/>
          <w:sz w:val="18"/>
          <w:szCs w:val="18"/>
          <w:lang w:val="en"/>
        </w:rPr>
        <w:t xml:space="preserve">Islamic boarding school building with COVID-19 protection protocol with </w:t>
      </w:r>
      <w:r w:rsidRPr="004F006D">
        <w:rPr>
          <w:rFonts w:ascii="Candara" w:hAnsi="Candara"/>
          <w:sz w:val="18"/>
          <w:szCs w:val="18"/>
        </w:rPr>
        <w:t>s</w:t>
      </w:r>
      <w:r w:rsidRPr="004F006D">
        <w:rPr>
          <w:rFonts w:ascii="Candara" w:hAnsi="Candara"/>
          <w:i/>
          <w:iCs/>
          <w:sz w:val="18"/>
          <w:szCs w:val="18"/>
        </w:rPr>
        <w:t>ketch up pro.</w:t>
      </w:r>
    </w:p>
    <w:p w14:paraId="0BFB59A3" w14:textId="64307717" w:rsidR="00F73FF8" w:rsidRPr="00781343" w:rsidRDefault="00114627" w:rsidP="004F006D">
      <w:pPr>
        <w:spacing w:after="0" w:line="240" w:lineRule="auto"/>
        <w:ind w:right="48"/>
        <w:jc w:val="both"/>
        <w:rPr>
          <w:rFonts w:ascii="Trebuchet MS" w:hAnsi="Trebuchet MS"/>
          <w:b/>
          <w:bCs/>
          <w:sz w:val="18"/>
          <w:szCs w:val="18"/>
        </w:rPr>
      </w:pPr>
      <w:r w:rsidRPr="00781343">
        <w:rPr>
          <w:rFonts w:ascii="Trebuchet MS" w:hAnsi="Trebuchet MS"/>
          <w:b/>
          <w:bCs/>
          <w:noProof/>
        </w:rPr>
        <w:drawing>
          <wp:inline distT="0" distB="0" distL="0" distR="0" wp14:anchorId="46902039" wp14:editId="39B3D0F1">
            <wp:extent cx="2610626" cy="16637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5"/>
                    <a:srcRect l="58414" t="24984" r="12222" b="41750"/>
                    <a:stretch/>
                  </pic:blipFill>
                  <pic:spPr bwMode="auto">
                    <a:xfrm>
                      <a:off x="0" y="0"/>
                      <a:ext cx="2628886" cy="1675337"/>
                    </a:xfrm>
                    <a:prstGeom prst="rect">
                      <a:avLst/>
                    </a:prstGeom>
                    <a:ln>
                      <a:noFill/>
                    </a:ln>
                    <a:extLst>
                      <a:ext uri="{53640926-AAD7-44D8-BBD7-CCE9431645EC}">
                        <a14:shadowObscured xmlns:a14="http://schemas.microsoft.com/office/drawing/2010/main"/>
                      </a:ext>
                    </a:extLst>
                  </pic:spPr>
                </pic:pic>
              </a:graphicData>
            </a:graphic>
          </wp:inline>
        </w:drawing>
      </w:r>
    </w:p>
    <w:p w14:paraId="16D441DA" w14:textId="06FB68D2" w:rsidR="00114627" w:rsidRPr="00781343" w:rsidRDefault="00114627" w:rsidP="004F006D">
      <w:pPr>
        <w:ind w:right="48"/>
        <w:jc w:val="center"/>
        <w:rPr>
          <w:rFonts w:ascii="Trebuchet MS" w:hAnsi="Trebuchet MS"/>
          <w:b/>
          <w:bCs/>
          <w:sz w:val="20"/>
          <w:szCs w:val="20"/>
        </w:rPr>
      </w:pPr>
      <w:r w:rsidRPr="00781343">
        <w:rPr>
          <w:rFonts w:ascii="Trebuchet MS" w:hAnsi="Trebuchet MS"/>
          <w:b/>
          <w:bCs/>
          <w:sz w:val="16"/>
          <w:szCs w:val="16"/>
        </w:rPr>
        <w:t xml:space="preserve">Figure </w:t>
      </w:r>
      <w:r w:rsidR="00DF4448">
        <w:rPr>
          <w:rFonts w:ascii="Trebuchet MS" w:hAnsi="Trebuchet MS"/>
          <w:b/>
          <w:bCs/>
          <w:sz w:val="16"/>
          <w:szCs w:val="16"/>
        </w:rPr>
        <w:t>8</w:t>
      </w:r>
      <w:r w:rsidRPr="00781343">
        <w:rPr>
          <w:rFonts w:ascii="Trebuchet MS" w:hAnsi="Trebuchet MS"/>
          <w:b/>
          <w:bCs/>
          <w:sz w:val="16"/>
          <w:szCs w:val="16"/>
        </w:rPr>
        <w:t xml:space="preserve"> : S</w:t>
      </w:r>
      <w:r w:rsidRPr="00781343">
        <w:rPr>
          <w:rStyle w:val="jlqj4b"/>
          <w:rFonts w:ascii="Trebuchet MS" w:hAnsi="Trebuchet MS"/>
          <w:b/>
          <w:bCs/>
          <w:sz w:val="16"/>
          <w:szCs w:val="16"/>
          <w:lang w:val="en"/>
        </w:rPr>
        <w:t xml:space="preserve">ide view </w:t>
      </w:r>
      <w:r w:rsidRPr="00781343">
        <w:rPr>
          <w:rFonts w:ascii="Trebuchet MS" w:hAnsi="Trebuchet MS"/>
          <w:b/>
          <w:bCs/>
          <w:sz w:val="16"/>
          <w:szCs w:val="16"/>
        </w:rPr>
        <w:t xml:space="preserve">design </w:t>
      </w:r>
      <w:r w:rsidRPr="00781343">
        <w:rPr>
          <w:rStyle w:val="jlqj4b"/>
          <w:rFonts w:ascii="Trebuchet MS" w:hAnsi="Trebuchet MS"/>
          <w:b/>
          <w:bCs/>
          <w:sz w:val="16"/>
          <w:szCs w:val="16"/>
          <w:lang w:val="en"/>
        </w:rPr>
        <w:t xml:space="preserve">building with COVID-19 protection protocol </w:t>
      </w:r>
    </w:p>
    <w:p w14:paraId="63B04DD3" w14:textId="13F38D9D" w:rsidR="00114627" w:rsidRPr="004F006D" w:rsidRDefault="00114627" w:rsidP="004F006D">
      <w:pPr>
        <w:pStyle w:val="HRPUB-Paragraph"/>
        <w:spacing w:line="240" w:lineRule="auto"/>
        <w:ind w:right="48" w:firstLineChars="0" w:firstLine="426"/>
        <w:rPr>
          <w:rFonts w:ascii="Candara" w:hAnsi="Candara"/>
          <w:i/>
          <w:iCs/>
          <w:sz w:val="18"/>
          <w:szCs w:val="18"/>
        </w:rPr>
      </w:pPr>
      <w:r w:rsidRPr="004F006D">
        <w:rPr>
          <w:rStyle w:val="jlqj4b"/>
          <w:rFonts w:ascii="Candara" w:hAnsi="Candara"/>
          <w:b/>
          <w:bCs/>
          <w:sz w:val="18"/>
          <w:szCs w:val="18"/>
          <w:lang w:val="en"/>
        </w:rPr>
        <w:t xml:space="preserve">Figure </w:t>
      </w:r>
      <w:r w:rsidR="00DF4448" w:rsidRPr="004F006D">
        <w:rPr>
          <w:rStyle w:val="jlqj4b"/>
          <w:rFonts w:ascii="Candara" w:hAnsi="Candara"/>
          <w:b/>
          <w:bCs/>
          <w:sz w:val="18"/>
          <w:szCs w:val="18"/>
          <w:lang w:val="en"/>
        </w:rPr>
        <w:t xml:space="preserve">9 </w:t>
      </w:r>
      <w:r w:rsidRPr="004F006D">
        <w:rPr>
          <w:rStyle w:val="jlqj4b"/>
          <w:rFonts w:ascii="Candara" w:hAnsi="Candara"/>
          <w:sz w:val="18"/>
          <w:szCs w:val="18"/>
          <w:lang w:val="en"/>
        </w:rPr>
        <w:t xml:space="preserve">shows </w:t>
      </w:r>
      <w:r w:rsidRPr="004F006D">
        <w:rPr>
          <w:rFonts w:ascii="Candara" w:hAnsi="Candara"/>
          <w:sz w:val="18"/>
          <w:szCs w:val="18"/>
        </w:rPr>
        <w:t>inside</w:t>
      </w:r>
      <w:r w:rsidRPr="004F006D">
        <w:rPr>
          <w:rStyle w:val="jlqj4b"/>
          <w:rFonts w:ascii="Candara" w:hAnsi="Candara"/>
          <w:sz w:val="18"/>
          <w:szCs w:val="18"/>
          <w:lang w:val="en"/>
        </w:rPr>
        <w:t xml:space="preserve"> view </w:t>
      </w:r>
      <w:r w:rsidRPr="004F006D">
        <w:rPr>
          <w:rFonts w:ascii="Candara" w:hAnsi="Candara"/>
          <w:sz w:val="18"/>
          <w:szCs w:val="18"/>
        </w:rPr>
        <w:t xml:space="preserve">design of </w:t>
      </w:r>
      <w:r w:rsidRPr="004F006D">
        <w:rPr>
          <w:rStyle w:val="jlqj4b"/>
          <w:rFonts w:ascii="Candara" w:hAnsi="Candara"/>
          <w:sz w:val="18"/>
          <w:szCs w:val="18"/>
          <w:lang w:val="en"/>
        </w:rPr>
        <w:t xml:space="preserve">Islamic boarding school building with COVID-19 protection protocol with </w:t>
      </w:r>
      <w:r w:rsidRPr="004F006D">
        <w:rPr>
          <w:rFonts w:ascii="Candara" w:hAnsi="Candara"/>
          <w:sz w:val="18"/>
          <w:szCs w:val="18"/>
        </w:rPr>
        <w:t>s</w:t>
      </w:r>
      <w:r w:rsidRPr="004F006D">
        <w:rPr>
          <w:rFonts w:ascii="Candara" w:hAnsi="Candara"/>
          <w:i/>
          <w:iCs/>
          <w:sz w:val="18"/>
          <w:szCs w:val="18"/>
        </w:rPr>
        <w:t>ketch up pro.</w:t>
      </w:r>
    </w:p>
    <w:p w14:paraId="32558B78" w14:textId="68B2E215" w:rsidR="00114627" w:rsidRPr="00781343" w:rsidRDefault="00114627" w:rsidP="004F006D">
      <w:pPr>
        <w:spacing w:after="0" w:line="240" w:lineRule="auto"/>
        <w:ind w:right="48"/>
        <w:jc w:val="both"/>
        <w:rPr>
          <w:rFonts w:ascii="Trebuchet MS" w:hAnsi="Trebuchet MS"/>
          <w:b/>
          <w:bCs/>
          <w:sz w:val="18"/>
          <w:szCs w:val="18"/>
        </w:rPr>
      </w:pPr>
      <w:r w:rsidRPr="00781343">
        <w:rPr>
          <w:rFonts w:ascii="Trebuchet MS" w:hAnsi="Trebuchet MS"/>
          <w:b/>
          <w:bCs/>
          <w:noProof/>
        </w:rPr>
        <w:drawing>
          <wp:inline distT="0" distB="0" distL="0" distR="0" wp14:anchorId="319833C5" wp14:editId="6EB1383F">
            <wp:extent cx="2760441" cy="16637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6"/>
                    <a:srcRect l="36650" t="59507" r="35505" b="10660"/>
                    <a:stretch/>
                  </pic:blipFill>
                  <pic:spPr bwMode="auto">
                    <a:xfrm>
                      <a:off x="0" y="0"/>
                      <a:ext cx="2782493" cy="1676990"/>
                    </a:xfrm>
                    <a:prstGeom prst="rect">
                      <a:avLst/>
                    </a:prstGeom>
                    <a:ln>
                      <a:noFill/>
                    </a:ln>
                    <a:extLst>
                      <a:ext uri="{53640926-AAD7-44D8-BBD7-CCE9431645EC}">
                        <a14:shadowObscured xmlns:a14="http://schemas.microsoft.com/office/drawing/2010/main"/>
                      </a:ext>
                    </a:extLst>
                  </pic:spPr>
                </pic:pic>
              </a:graphicData>
            </a:graphic>
          </wp:inline>
        </w:drawing>
      </w:r>
    </w:p>
    <w:p w14:paraId="482112EE" w14:textId="56CEF36B" w:rsidR="00114627" w:rsidRPr="00781343" w:rsidRDefault="00114627" w:rsidP="004F006D">
      <w:pPr>
        <w:spacing w:after="0" w:line="240" w:lineRule="auto"/>
        <w:ind w:right="48"/>
        <w:jc w:val="center"/>
        <w:rPr>
          <w:rFonts w:ascii="Trebuchet MS" w:hAnsi="Trebuchet MS"/>
          <w:b/>
          <w:bCs/>
          <w:sz w:val="16"/>
          <w:szCs w:val="16"/>
        </w:rPr>
      </w:pPr>
      <w:r w:rsidRPr="00781343">
        <w:rPr>
          <w:rStyle w:val="jlqj4b"/>
          <w:rFonts w:ascii="Trebuchet MS" w:hAnsi="Trebuchet MS"/>
          <w:b/>
          <w:bCs/>
          <w:sz w:val="16"/>
          <w:szCs w:val="16"/>
          <w:lang w:val="en"/>
        </w:rPr>
        <w:t xml:space="preserve">Figure </w:t>
      </w:r>
      <w:r w:rsidR="00DF4448">
        <w:rPr>
          <w:rStyle w:val="jlqj4b"/>
          <w:rFonts w:ascii="Trebuchet MS" w:hAnsi="Trebuchet MS"/>
          <w:b/>
          <w:bCs/>
          <w:sz w:val="16"/>
          <w:szCs w:val="16"/>
          <w:lang w:val="en"/>
        </w:rPr>
        <w:t>9</w:t>
      </w:r>
      <w:r w:rsidRPr="00781343">
        <w:rPr>
          <w:rStyle w:val="jlqj4b"/>
          <w:rFonts w:ascii="Trebuchet MS" w:hAnsi="Trebuchet MS"/>
          <w:b/>
          <w:bCs/>
          <w:sz w:val="16"/>
          <w:szCs w:val="16"/>
          <w:lang w:val="en"/>
        </w:rPr>
        <w:t xml:space="preserve"> : I</w:t>
      </w:r>
      <w:r w:rsidRPr="00781343">
        <w:rPr>
          <w:rFonts w:ascii="Trebuchet MS" w:hAnsi="Trebuchet MS"/>
          <w:b/>
          <w:bCs/>
          <w:sz w:val="16"/>
          <w:szCs w:val="16"/>
        </w:rPr>
        <w:t>nside</w:t>
      </w:r>
      <w:r w:rsidRPr="00781343">
        <w:rPr>
          <w:rStyle w:val="jlqj4b"/>
          <w:rFonts w:ascii="Trebuchet MS" w:hAnsi="Trebuchet MS"/>
          <w:b/>
          <w:bCs/>
          <w:sz w:val="16"/>
          <w:szCs w:val="16"/>
          <w:lang w:val="en"/>
        </w:rPr>
        <w:t xml:space="preserve"> view </w:t>
      </w:r>
      <w:r w:rsidRPr="00781343">
        <w:rPr>
          <w:rFonts w:ascii="Trebuchet MS" w:hAnsi="Trebuchet MS"/>
          <w:b/>
          <w:bCs/>
          <w:sz w:val="16"/>
          <w:szCs w:val="16"/>
        </w:rPr>
        <w:t xml:space="preserve">design of </w:t>
      </w:r>
      <w:r w:rsidRPr="00781343">
        <w:rPr>
          <w:rStyle w:val="jlqj4b"/>
          <w:rFonts w:ascii="Trebuchet MS" w:hAnsi="Trebuchet MS"/>
          <w:b/>
          <w:bCs/>
          <w:sz w:val="16"/>
          <w:szCs w:val="16"/>
          <w:lang w:val="en"/>
        </w:rPr>
        <w:t xml:space="preserve">Islamic boarding school building with COVID-19 protection protocol with </w:t>
      </w:r>
      <w:r w:rsidRPr="00781343">
        <w:rPr>
          <w:rFonts w:ascii="Trebuchet MS" w:hAnsi="Trebuchet MS"/>
          <w:b/>
          <w:bCs/>
          <w:sz w:val="16"/>
          <w:szCs w:val="16"/>
        </w:rPr>
        <w:t>s</w:t>
      </w:r>
      <w:r w:rsidRPr="00781343">
        <w:rPr>
          <w:rFonts w:ascii="Trebuchet MS" w:hAnsi="Trebuchet MS"/>
          <w:b/>
          <w:bCs/>
          <w:i/>
          <w:iCs/>
          <w:sz w:val="16"/>
          <w:szCs w:val="16"/>
        </w:rPr>
        <w:t>ketch up pro</w:t>
      </w:r>
    </w:p>
    <w:p w14:paraId="14D69F10" w14:textId="2F1BBEEB" w:rsidR="00897A97" w:rsidRPr="004F006D" w:rsidRDefault="00897A97" w:rsidP="004F006D">
      <w:pPr>
        <w:spacing w:after="0" w:line="240" w:lineRule="auto"/>
        <w:ind w:right="48" w:firstLine="426"/>
        <w:jc w:val="both"/>
        <w:rPr>
          <w:rFonts w:ascii="Candara" w:hAnsi="Candara"/>
          <w:sz w:val="18"/>
          <w:szCs w:val="18"/>
        </w:rPr>
      </w:pPr>
      <w:bookmarkStart w:id="3" w:name="_Hlk71341588"/>
      <w:r w:rsidRPr="004F006D">
        <w:rPr>
          <w:rStyle w:val="jlqj4b"/>
          <w:rFonts w:ascii="Candara" w:hAnsi="Candara"/>
          <w:sz w:val="18"/>
          <w:szCs w:val="18"/>
          <w:lang w:val="en"/>
        </w:rPr>
        <w:t>The specifications 2</w:t>
      </w:r>
      <w:r w:rsidRPr="004F006D">
        <w:rPr>
          <w:rStyle w:val="jlqj4b"/>
          <w:rFonts w:ascii="Candara" w:hAnsi="Candara"/>
          <w:sz w:val="18"/>
          <w:szCs w:val="18"/>
          <w:vertAlign w:val="superscript"/>
          <w:lang w:val="en"/>
        </w:rPr>
        <w:t>nd</w:t>
      </w:r>
      <w:r w:rsidRPr="004F006D">
        <w:rPr>
          <w:rStyle w:val="jlqj4b"/>
          <w:rFonts w:ascii="Candara" w:hAnsi="Candara"/>
          <w:sz w:val="18"/>
          <w:szCs w:val="18"/>
          <w:lang w:val="en"/>
        </w:rPr>
        <w:t xml:space="preserve"> floor plan are the same as for 1</w:t>
      </w:r>
      <w:r w:rsidRPr="004F006D">
        <w:rPr>
          <w:rStyle w:val="jlqj4b"/>
          <w:rFonts w:ascii="Candara" w:hAnsi="Candara"/>
          <w:sz w:val="18"/>
          <w:szCs w:val="18"/>
          <w:vertAlign w:val="superscript"/>
          <w:lang w:val="en"/>
        </w:rPr>
        <w:t>st</w:t>
      </w:r>
      <w:r w:rsidRPr="004F006D">
        <w:rPr>
          <w:rStyle w:val="jlqj4b"/>
          <w:rFonts w:ascii="Candara" w:hAnsi="Candara"/>
          <w:sz w:val="18"/>
          <w:szCs w:val="18"/>
          <w:lang w:val="en"/>
        </w:rPr>
        <w:t xml:space="preserve">  floor, the difference is only in function of the stairs.</w:t>
      </w:r>
      <w:r w:rsidRPr="004F006D">
        <w:rPr>
          <w:rStyle w:val="viiyi"/>
          <w:rFonts w:ascii="Candara" w:hAnsi="Candara"/>
          <w:sz w:val="18"/>
          <w:szCs w:val="18"/>
          <w:lang w:val="en"/>
        </w:rPr>
        <w:t xml:space="preserve"> 2</w:t>
      </w:r>
      <w:r w:rsidRPr="004F006D">
        <w:rPr>
          <w:rStyle w:val="viiyi"/>
          <w:rFonts w:ascii="Candara" w:hAnsi="Candara"/>
          <w:sz w:val="18"/>
          <w:szCs w:val="18"/>
          <w:vertAlign w:val="superscript"/>
          <w:lang w:val="en"/>
        </w:rPr>
        <w:t>nd</w:t>
      </w:r>
      <w:r w:rsidRPr="004F006D">
        <w:rPr>
          <w:rStyle w:val="viiyi"/>
          <w:rFonts w:ascii="Candara" w:hAnsi="Candara"/>
          <w:sz w:val="18"/>
          <w:szCs w:val="18"/>
          <w:lang w:val="en"/>
        </w:rPr>
        <w:t xml:space="preserve"> </w:t>
      </w:r>
      <w:r w:rsidRPr="004F006D">
        <w:rPr>
          <w:rStyle w:val="jlqj4b"/>
          <w:rFonts w:ascii="Candara" w:hAnsi="Candara"/>
          <w:sz w:val="18"/>
          <w:szCs w:val="18"/>
          <w:lang w:val="en"/>
        </w:rPr>
        <w:t xml:space="preserve">Floor plan can be seen in </w:t>
      </w:r>
      <w:r w:rsidRPr="004F006D">
        <w:rPr>
          <w:rStyle w:val="jlqj4b"/>
          <w:rFonts w:ascii="Candara" w:hAnsi="Candara"/>
          <w:b/>
          <w:bCs/>
          <w:sz w:val="18"/>
          <w:szCs w:val="18"/>
          <w:lang w:val="en"/>
        </w:rPr>
        <w:t xml:space="preserve">Figure </w:t>
      </w:r>
      <w:r w:rsidR="00DF4448" w:rsidRPr="004F006D">
        <w:rPr>
          <w:rStyle w:val="jlqj4b"/>
          <w:rFonts w:ascii="Candara" w:hAnsi="Candara"/>
          <w:b/>
          <w:bCs/>
          <w:sz w:val="18"/>
          <w:szCs w:val="18"/>
          <w:lang w:val="en"/>
        </w:rPr>
        <w:t>7</w:t>
      </w:r>
      <w:r w:rsidRPr="004F006D">
        <w:rPr>
          <w:rStyle w:val="jlqj4b"/>
          <w:rFonts w:ascii="Candara" w:hAnsi="Candara"/>
          <w:sz w:val="18"/>
          <w:szCs w:val="18"/>
          <w:lang w:val="en"/>
        </w:rPr>
        <w:t>.</w:t>
      </w:r>
    </w:p>
    <w:p w14:paraId="69BFDF96" w14:textId="5BB6B564" w:rsidR="00114627" w:rsidRPr="004F006D" w:rsidRDefault="00114627" w:rsidP="004F006D">
      <w:pPr>
        <w:spacing w:after="0" w:line="240" w:lineRule="auto"/>
        <w:ind w:right="48" w:firstLine="426"/>
        <w:jc w:val="both"/>
        <w:rPr>
          <w:rStyle w:val="jlqj4b"/>
          <w:rFonts w:ascii="Candara" w:hAnsi="Candara"/>
          <w:sz w:val="18"/>
          <w:szCs w:val="18"/>
          <w:lang w:val="en"/>
        </w:rPr>
      </w:pPr>
      <w:r w:rsidRPr="004F006D">
        <w:rPr>
          <w:rStyle w:val="jlqj4b"/>
          <w:rFonts w:ascii="Candara" w:hAnsi="Candara"/>
          <w:b/>
          <w:bCs/>
          <w:sz w:val="18"/>
          <w:szCs w:val="18"/>
          <w:lang w:val="en"/>
        </w:rPr>
        <w:t xml:space="preserve">Figure </w:t>
      </w:r>
      <w:r w:rsidR="00DF4448" w:rsidRPr="004F006D">
        <w:rPr>
          <w:rStyle w:val="jlqj4b"/>
          <w:rFonts w:ascii="Candara" w:hAnsi="Candara"/>
          <w:b/>
          <w:bCs/>
          <w:sz w:val="18"/>
          <w:szCs w:val="18"/>
          <w:lang w:val="en"/>
        </w:rPr>
        <w:t>8</w:t>
      </w:r>
      <w:r w:rsidRPr="004F006D">
        <w:rPr>
          <w:rStyle w:val="jlqj4b"/>
          <w:rFonts w:ascii="Candara" w:hAnsi="Candara"/>
          <w:sz w:val="18"/>
          <w:szCs w:val="18"/>
          <w:lang w:val="en"/>
        </w:rPr>
        <w:t xml:space="preserve"> shows side view </w:t>
      </w:r>
      <w:r w:rsidRPr="004F006D">
        <w:rPr>
          <w:rFonts w:ascii="Candara" w:hAnsi="Candara"/>
          <w:sz w:val="18"/>
          <w:szCs w:val="18"/>
        </w:rPr>
        <w:t xml:space="preserve">design of </w:t>
      </w:r>
      <w:r w:rsidRPr="004F006D">
        <w:rPr>
          <w:rStyle w:val="jlqj4b"/>
          <w:rFonts w:ascii="Candara" w:hAnsi="Candara"/>
          <w:sz w:val="18"/>
          <w:szCs w:val="18"/>
          <w:lang w:val="en"/>
        </w:rPr>
        <w:t xml:space="preserve">Islamic boarding school building with COVID-19 protection protocol with </w:t>
      </w:r>
      <w:r w:rsidRPr="004F006D">
        <w:rPr>
          <w:rFonts w:ascii="Candara" w:hAnsi="Candara"/>
          <w:sz w:val="18"/>
          <w:szCs w:val="18"/>
        </w:rPr>
        <w:t>s</w:t>
      </w:r>
      <w:r w:rsidRPr="004F006D">
        <w:rPr>
          <w:rFonts w:ascii="Candara" w:hAnsi="Candara"/>
          <w:i/>
          <w:iCs/>
          <w:sz w:val="18"/>
          <w:szCs w:val="18"/>
        </w:rPr>
        <w:t>ketch up pro</w:t>
      </w:r>
      <w:bookmarkEnd w:id="3"/>
      <w:r w:rsidRPr="004F006D">
        <w:rPr>
          <w:rStyle w:val="jlqj4b"/>
          <w:rFonts w:ascii="Candara" w:hAnsi="Candara"/>
          <w:sz w:val="18"/>
          <w:szCs w:val="18"/>
          <w:lang w:val="en"/>
        </w:rPr>
        <w:t>, a terrace used for learning.</w:t>
      </w:r>
      <w:r w:rsidR="00897A97" w:rsidRPr="004F006D">
        <w:rPr>
          <w:rStyle w:val="jlqj4b"/>
          <w:rFonts w:ascii="Candara" w:hAnsi="Candara"/>
          <w:sz w:val="18"/>
          <w:szCs w:val="18"/>
          <w:lang w:val="en"/>
        </w:rPr>
        <w:t xml:space="preserve"> </w:t>
      </w:r>
      <w:r w:rsidRPr="004F006D">
        <w:rPr>
          <w:rStyle w:val="jlqj4b"/>
          <w:rFonts w:ascii="Candara" w:hAnsi="Candara"/>
          <w:sz w:val="18"/>
          <w:szCs w:val="18"/>
          <w:lang w:val="en"/>
        </w:rPr>
        <w:t>From this design, can be seen that ventilation and lighting design used in the bedroom is sufficient for air exchange</w:t>
      </w:r>
      <w:r w:rsidR="00897A97" w:rsidRPr="004F006D">
        <w:rPr>
          <w:rStyle w:val="jlqj4b"/>
          <w:rFonts w:ascii="Candara" w:hAnsi="Candara"/>
          <w:sz w:val="18"/>
          <w:szCs w:val="18"/>
          <w:lang w:val="en"/>
        </w:rPr>
        <w:t xml:space="preserve"> indicated by the blue color</w:t>
      </w:r>
      <w:r w:rsidRPr="004F006D">
        <w:rPr>
          <w:rStyle w:val="jlqj4b"/>
          <w:rFonts w:ascii="Candara" w:hAnsi="Candara"/>
          <w:sz w:val="18"/>
          <w:szCs w:val="18"/>
          <w:lang w:val="en"/>
        </w:rPr>
        <w:t>.</w:t>
      </w:r>
      <w:r w:rsidRPr="009B0405">
        <w:rPr>
          <w:rStyle w:val="viiyi"/>
          <w:rFonts w:ascii="Century Gothic" w:hAnsi="Century Gothic"/>
          <w:sz w:val="18"/>
          <w:szCs w:val="18"/>
          <w:lang w:val="en"/>
        </w:rPr>
        <w:t xml:space="preserve"> </w:t>
      </w:r>
      <w:r w:rsidR="004A60BF" w:rsidRPr="004F006D">
        <w:rPr>
          <w:rStyle w:val="jlqj4b"/>
          <w:rFonts w:ascii="Candara" w:hAnsi="Candara"/>
          <w:sz w:val="18"/>
          <w:szCs w:val="18"/>
          <w:lang w:val="en"/>
        </w:rPr>
        <w:t xml:space="preserve">Orientation of ventilation or windows or openings is one of the factors that influence the penetration of natural light </w:t>
      </w:r>
      <w:sdt>
        <w:sdtPr>
          <w:rPr>
            <w:rStyle w:val="jlqj4b"/>
            <w:rFonts w:ascii="Candara" w:hAnsi="Candara"/>
            <w:sz w:val="18"/>
            <w:szCs w:val="18"/>
            <w:lang w:val="en"/>
          </w:rPr>
          <w:id w:val="1324705320"/>
          <w:citation/>
        </w:sdtPr>
        <w:sdtEndPr>
          <w:rPr>
            <w:rStyle w:val="jlqj4b"/>
          </w:rPr>
        </w:sdtEndPr>
        <w:sdtContent>
          <w:r w:rsidR="004A60BF" w:rsidRPr="004F006D">
            <w:rPr>
              <w:rStyle w:val="jlqj4b"/>
              <w:rFonts w:ascii="Candara" w:hAnsi="Candara"/>
              <w:sz w:val="18"/>
              <w:szCs w:val="18"/>
              <w:lang w:val="en"/>
            </w:rPr>
            <w:fldChar w:fldCharType="begin"/>
          </w:r>
          <w:r w:rsidR="004A60BF" w:rsidRPr="004F006D">
            <w:rPr>
              <w:rStyle w:val="jlqj4b"/>
              <w:rFonts w:ascii="Candara" w:hAnsi="Candara"/>
              <w:sz w:val="18"/>
              <w:szCs w:val="18"/>
            </w:rPr>
            <w:instrText xml:space="preserve"> CITATION Put213 \l 1033 </w:instrText>
          </w:r>
          <w:r w:rsidR="004A60BF" w:rsidRPr="004F006D">
            <w:rPr>
              <w:rStyle w:val="jlqj4b"/>
              <w:rFonts w:ascii="Candara" w:hAnsi="Candara"/>
              <w:sz w:val="18"/>
              <w:szCs w:val="18"/>
              <w:lang w:val="en"/>
            </w:rPr>
            <w:fldChar w:fldCharType="separate"/>
          </w:r>
          <w:r w:rsidR="004F006D" w:rsidRPr="004F006D">
            <w:rPr>
              <w:rFonts w:ascii="Candara" w:hAnsi="Candara"/>
              <w:noProof/>
              <w:sz w:val="18"/>
              <w:szCs w:val="18"/>
            </w:rPr>
            <w:t>[22]</w:t>
          </w:r>
          <w:r w:rsidR="004A60BF" w:rsidRPr="004F006D">
            <w:rPr>
              <w:rStyle w:val="jlqj4b"/>
              <w:rFonts w:ascii="Candara" w:hAnsi="Candara"/>
              <w:sz w:val="18"/>
              <w:szCs w:val="18"/>
              <w:lang w:val="en"/>
            </w:rPr>
            <w:fldChar w:fldCharType="end"/>
          </w:r>
        </w:sdtContent>
      </w:sdt>
      <w:r w:rsidR="004A60BF" w:rsidRPr="004F006D">
        <w:rPr>
          <w:rFonts w:ascii="Candara" w:hAnsi="Candara"/>
          <w:sz w:val="18"/>
          <w:szCs w:val="18"/>
        </w:rPr>
        <w:t xml:space="preserve">. </w:t>
      </w:r>
      <w:r w:rsidR="006D54E2" w:rsidRPr="004F006D">
        <w:rPr>
          <w:rStyle w:val="jlqj4b"/>
          <w:rFonts w:ascii="Candara" w:hAnsi="Candara"/>
          <w:sz w:val="18"/>
          <w:szCs w:val="18"/>
          <w:lang w:val="en"/>
        </w:rPr>
        <w:t xml:space="preserve">Plan of natural lighting on the terrace and bedroom according to GBCI Standard, that is light intensity value greater than 300 lux. </w:t>
      </w:r>
      <w:r w:rsidRPr="004F006D">
        <w:rPr>
          <w:rStyle w:val="jlqj4b"/>
          <w:rFonts w:ascii="Candara" w:hAnsi="Candara"/>
          <w:sz w:val="18"/>
          <w:szCs w:val="18"/>
          <w:lang w:val="en"/>
        </w:rPr>
        <w:t>On each terrace, there is also a Covid-19 health protocol message, which the author took from the government's appeal</w:t>
      </w:r>
      <w:r w:rsidR="006D54E2" w:rsidRPr="004F006D">
        <w:rPr>
          <w:rStyle w:val="jlqj4b"/>
          <w:rFonts w:ascii="Candara" w:hAnsi="Candara"/>
          <w:sz w:val="18"/>
          <w:szCs w:val="18"/>
          <w:lang w:val="en"/>
        </w:rPr>
        <w:t xml:space="preserve"> indicated by the green color</w:t>
      </w:r>
      <w:r w:rsidRPr="004F006D">
        <w:rPr>
          <w:rStyle w:val="jlqj4b"/>
          <w:rFonts w:ascii="Candara" w:hAnsi="Candara"/>
          <w:sz w:val="18"/>
          <w:szCs w:val="18"/>
          <w:lang w:val="en"/>
        </w:rPr>
        <w:t>.</w:t>
      </w:r>
      <w:r w:rsidRPr="004F006D">
        <w:rPr>
          <w:rStyle w:val="viiyi"/>
          <w:rFonts w:ascii="Candara" w:hAnsi="Candara"/>
          <w:sz w:val="18"/>
          <w:szCs w:val="18"/>
          <w:lang w:val="en"/>
        </w:rPr>
        <w:t xml:space="preserve"> </w:t>
      </w:r>
      <w:r w:rsidRPr="004F006D">
        <w:rPr>
          <w:rStyle w:val="jlqj4b"/>
          <w:rFonts w:ascii="Candara" w:hAnsi="Candara"/>
          <w:sz w:val="18"/>
          <w:szCs w:val="18"/>
          <w:lang w:val="en"/>
        </w:rPr>
        <w:t>During the learning process, the chairs were also arranged in such a way so that each student would also carry out the government's appeal through a song performed by the “PADI” musician band with the title #IngatPesanIbu, i.e. to keep your distance from people around you.</w:t>
      </w:r>
    </w:p>
    <w:p w14:paraId="00F16DBD" w14:textId="4978A380" w:rsidR="00114627" w:rsidRPr="004F006D" w:rsidRDefault="00114627" w:rsidP="004F006D">
      <w:pPr>
        <w:spacing w:after="0" w:line="240" w:lineRule="auto"/>
        <w:ind w:right="48" w:firstLine="426"/>
        <w:jc w:val="both"/>
        <w:rPr>
          <w:rStyle w:val="jlqj4b"/>
          <w:rFonts w:ascii="Candara" w:hAnsi="Candara"/>
          <w:sz w:val="18"/>
          <w:szCs w:val="18"/>
          <w:lang w:val="en"/>
        </w:rPr>
      </w:pPr>
      <w:bookmarkStart w:id="4" w:name="_Hlk71341629"/>
      <w:r w:rsidRPr="004F006D">
        <w:rPr>
          <w:rStyle w:val="jlqj4b"/>
          <w:rFonts w:ascii="Candara" w:hAnsi="Candara"/>
          <w:b/>
          <w:bCs/>
          <w:sz w:val="18"/>
          <w:szCs w:val="18"/>
          <w:lang w:val="en"/>
        </w:rPr>
        <w:t xml:space="preserve">Figure </w:t>
      </w:r>
      <w:r w:rsidR="00DF4448" w:rsidRPr="004F006D">
        <w:rPr>
          <w:rStyle w:val="jlqj4b"/>
          <w:rFonts w:ascii="Candara" w:hAnsi="Candara"/>
          <w:b/>
          <w:bCs/>
          <w:sz w:val="18"/>
          <w:szCs w:val="18"/>
          <w:lang w:val="en"/>
        </w:rPr>
        <w:t>9</w:t>
      </w:r>
      <w:r w:rsidRPr="004F006D">
        <w:rPr>
          <w:rStyle w:val="jlqj4b"/>
          <w:rFonts w:ascii="Candara" w:hAnsi="Candara"/>
          <w:sz w:val="18"/>
          <w:szCs w:val="18"/>
          <w:lang w:val="en"/>
        </w:rPr>
        <w:t xml:space="preserve"> shows </w:t>
      </w:r>
      <w:r w:rsidRPr="004F006D">
        <w:rPr>
          <w:rFonts w:ascii="Candara" w:hAnsi="Candara"/>
          <w:sz w:val="18"/>
          <w:szCs w:val="18"/>
        </w:rPr>
        <w:t>inside</w:t>
      </w:r>
      <w:r w:rsidRPr="004F006D">
        <w:rPr>
          <w:rStyle w:val="jlqj4b"/>
          <w:rFonts w:ascii="Candara" w:hAnsi="Candara"/>
          <w:sz w:val="18"/>
          <w:szCs w:val="18"/>
          <w:lang w:val="en"/>
        </w:rPr>
        <w:t xml:space="preserve"> view </w:t>
      </w:r>
      <w:r w:rsidRPr="004F006D">
        <w:rPr>
          <w:rFonts w:ascii="Candara" w:hAnsi="Candara"/>
          <w:sz w:val="18"/>
          <w:szCs w:val="18"/>
        </w:rPr>
        <w:t xml:space="preserve">design of </w:t>
      </w:r>
      <w:r w:rsidRPr="004F006D">
        <w:rPr>
          <w:rStyle w:val="jlqj4b"/>
          <w:rFonts w:ascii="Candara" w:hAnsi="Candara"/>
          <w:sz w:val="18"/>
          <w:szCs w:val="18"/>
          <w:lang w:val="en"/>
        </w:rPr>
        <w:t xml:space="preserve">Islamic boarding school building with COVID-19 protection </w:t>
      </w:r>
      <w:r w:rsidRPr="004F006D">
        <w:rPr>
          <w:rStyle w:val="jlqj4b"/>
          <w:rFonts w:ascii="Candara" w:hAnsi="Candara"/>
          <w:sz w:val="18"/>
          <w:szCs w:val="18"/>
          <w:lang w:val="en"/>
        </w:rPr>
        <w:lastRenderedPageBreak/>
        <w:t xml:space="preserve">protocol with </w:t>
      </w:r>
      <w:r w:rsidRPr="004F006D">
        <w:rPr>
          <w:rFonts w:ascii="Candara" w:hAnsi="Candara"/>
          <w:sz w:val="18"/>
          <w:szCs w:val="18"/>
        </w:rPr>
        <w:t>s</w:t>
      </w:r>
      <w:r w:rsidRPr="004F006D">
        <w:rPr>
          <w:rFonts w:ascii="Candara" w:hAnsi="Candara"/>
          <w:i/>
          <w:iCs/>
          <w:sz w:val="18"/>
          <w:szCs w:val="18"/>
        </w:rPr>
        <w:t>ketch up pro</w:t>
      </w:r>
      <w:bookmarkEnd w:id="4"/>
      <w:r w:rsidRPr="004F006D">
        <w:rPr>
          <w:rStyle w:val="jlqj4b"/>
          <w:rFonts w:ascii="Candara" w:hAnsi="Candara"/>
          <w:sz w:val="18"/>
          <w:szCs w:val="18"/>
          <w:lang w:val="en"/>
        </w:rPr>
        <w:t>, it can be seen that in front of and behind the entrance be found storage area</w:t>
      </w:r>
      <w:r w:rsidR="006D54E2" w:rsidRPr="004F006D">
        <w:rPr>
          <w:rStyle w:val="jlqj4b"/>
          <w:rFonts w:ascii="Candara" w:hAnsi="Candara"/>
          <w:sz w:val="18"/>
          <w:szCs w:val="18"/>
          <w:lang w:val="en"/>
        </w:rPr>
        <w:t xml:space="preserve"> indicated by the orange color</w:t>
      </w:r>
      <w:r w:rsidRPr="004F006D">
        <w:rPr>
          <w:rStyle w:val="jlqj4b"/>
          <w:rFonts w:ascii="Candara" w:hAnsi="Candara"/>
          <w:sz w:val="18"/>
          <w:szCs w:val="18"/>
          <w:lang w:val="en"/>
        </w:rPr>
        <w:t>, and the bed is only used by each student, not sharing.</w:t>
      </w:r>
      <w:r w:rsidRPr="004F006D">
        <w:rPr>
          <w:rStyle w:val="viiyi"/>
          <w:rFonts w:ascii="Candara" w:hAnsi="Candara"/>
          <w:sz w:val="18"/>
          <w:szCs w:val="18"/>
          <w:lang w:val="en"/>
        </w:rPr>
        <w:t xml:space="preserve"> </w:t>
      </w:r>
      <w:r w:rsidRPr="004F006D">
        <w:rPr>
          <w:rStyle w:val="jlqj4b"/>
          <w:rFonts w:ascii="Candara" w:hAnsi="Candara"/>
          <w:sz w:val="18"/>
          <w:szCs w:val="18"/>
          <w:lang w:val="en"/>
        </w:rPr>
        <w:t>In front of entrance room, there is also a Covid-19 health protocol message, which the author took from the government's appeal</w:t>
      </w:r>
      <w:r w:rsidR="006D54E2" w:rsidRPr="004F006D">
        <w:rPr>
          <w:rStyle w:val="jlqj4b"/>
          <w:rFonts w:ascii="Candara" w:hAnsi="Candara"/>
          <w:sz w:val="18"/>
          <w:szCs w:val="18"/>
          <w:lang w:val="en"/>
        </w:rPr>
        <w:t xml:space="preserve"> indicated by the green color</w:t>
      </w:r>
      <w:r w:rsidRPr="004F006D">
        <w:rPr>
          <w:rStyle w:val="jlqj4b"/>
          <w:rFonts w:ascii="Candara" w:hAnsi="Candara"/>
          <w:sz w:val="18"/>
          <w:szCs w:val="18"/>
          <w:lang w:val="en"/>
        </w:rPr>
        <w:t>.</w:t>
      </w:r>
      <w:r w:rsidRPr="004F006D">
        <w:rPr>
          <w:rStyle w:val="viiyi"/>
          <w:rFonts w:ascii="Candara" w:hAnsi="Candara"/>
          <w:sz w:val="18"/>
          <w:szCs w:val="18"/>
          <w:lang w:val="en"/>
        </w:rPr>
        <w:t xml:space="preserve"> </w:t>
      </w:r>
      <w:r w:rsidRPr="004F006D">
        <w:rPr>
          <w:rStyle w:val="jlqj4b"/>
          <w:rFonts w:ascii="Candara" w:hAnsi="Candara"/>
          <w:sz w:val="18"/>
          <w:szCs w:val="18"/>
          <w:lang w:val="en"/>
        </w:rPr>
        <w:t xml:space="preserve">It has the goal of each student also carrying out the government's appeal to comply with the New Normal regarding the standard Covid -19 health protocol. Namely, </w:t>
      </w:r>
    </w:p>
    <w:p w14:paraId="490BA2E2" w14:textId="77777777" w:rsidR="00114627" w:rsidRPr="004F006D" w:rsidRDefault="00114627" w:rsidP="004F006D">
      <w:pPr>
        <w:pStyle w:val="ListParagraph"/>
        <w:numPr>
          <w:ilvl w:val="0"/>
          <w:numId w:val="2"/>
        </w:numPr>
        <w:spacing w:after="0" w:line="240" w:lineRule="auto"/>
        <w:ind w:left="0" w:right="48" w:firstLine="426"/>
        <w:jc w:val="both"/>
        <w:rPr>
          <w:rStyle w:val="jlqj4b"/>
          <w:rFonts w:ascii="Candara" w:hAnsi="Candara"/>
          <w:b/>
          <w:bCs/>
          <w:sz w:val="18"/>
          <w:szCs w:val="18"/>
        </w:rPr>
      </w:pPr>
      <w:r w:rsidRPr="004F006D">
        <w:rPr>
          <w:rStyle w:val="jlqj4b"/>
          <w:rFonts w:ascii="Candara" w:hAnsi="Candara"/>
          <w:sz w:val="18"/>
          <w:szCs w:val="18"/>
          <w:lang w:val="en"/>
        </w:rPr>
        <w:t>Pakai Masker (</w:t>
      </w:r>
      <w:r w:rsidRPr="004F006D">
        <w:rPr>
          <w:rFonts w:ascii="Candara" w:hAnsi="Candara"/>
          <w:sz w:val="18"/>
          <w:szCs w:val="18"/>
        </w:rPr>
        <w:t>Wear a mask</w:t>
      </w:r>
      <w:r w:rsidRPr="004F006D">
        <w:rPr>
          <w:rStyle w:val="jlqj4b"/>
          <w:rFonts w:ascii="Candara" w:hAnsi="Candara"/>
          <w:sz w:val="18"/>
          <w:szCs w:val="18"/>
          <w:lang w:val="en"/>
        </w:rPr>
        <w:t xml:space="preserve">), </w:t>
      </w:r>
    </w:p>
    <w:p w14:paraId="5E748CEC" w14:textId="77777777" w:rsidR="00114627" w:rsidRPr="004F006D" w:rsidRDefault="00114627" w:rsidP="004F006D">
      <w:pPr>
        <w:pStyle w:val="ListParagraph"/>
        <w:numPr>
          <w:ilvl w:val="0"/>
          <w:numId w:val="2"/>
        </w:numPr>
        <w:spacing w:after="0" w:line="240" w:lineRule="auto"/>
        <w:ind w:left="0" w:right="48" w:firstLine="426"/>
        <w:jc w:val="both"/>
        <w:rPr>
          <w:rStyle w:val="jlqj4b"/>
          <w:rFonts w:ascii="Candara" w:hAnsi="Candara"/>
          <w:b/>
          <w:bCs/>
          <w:sz w:val="18"/>
          <w:szCs w:val="18"/>
        </w:rPr>
      </w:pPr>
      <w:r w:rsidRPr="004F006D">
        <w:rPr>
          <w:rStyle w:val="jlqj4b"/>
          <w:rFonts w:ascii="Candara" w:hAnsi="Candara"/>
          <w:sz w:val="18"/>
          <w:szCs w:val="18"/>
          <w:lang w:val="en"/>
        </w:rPr>
        <w:t>Cuci Tangan Pake Sabun (Wash Hands with Soap)</w:t>
      </w:r>
    </w:p>
    <w:p w14:paraId="384F105A" w14:textId="77777777" w:rsidR="00114627" w:rsidRPr="004F006D" w:rsidRDefault="00114627" w:rsidP="004F006D">
      <w:pPr>
        <w:pStyle w:val="ListParagraph"/>
        <w:numPr>
          <w:ilvl w:val="0"/>
          <w:numId w:val="2"/>
        </w:numPr>
        <w:spacing w:after="0" w:line="240" w:lineRule="auto"/>
        <w:ind w:left="0" w:right="48" w:firstLine="426"/>
        <w:jc w:val="both"/>
        <w:rPr>
          <w:rFonts w:ascii="Candara" w:hAnsi="Candara"/>
          <w:b/>
          <w:bCs/>
          <w:sz w:val="18"/>
          <w:szCs w:val="18"/>
        </w:rPr>
      </w:pPr>
      <w:r w:rsidRPr="004F006D">
        <w:rPr>
          <w:rFonts w:ascii="Candara" w:hAnsi="Candara"/>
          <w:sz w:val="18"/>
          <w:szCs w:val="18"/>
        </w:rPr>
        <w:t>Jaga Jarak (physical distancing)</w:t>
      </w:r>
    </w:p>
    <w:p w14:paraId="4C3325A3" w14:textId="77777777" w:rsidR="00114627" w:rsidRPr="004F006D" w:rsidRDefault="00114627" w:rsidP="004F006D">
      <w:pPr>
        <w:pStyle w:val="ListParagraph"/>
        <w:numPr>
          <w:ilvl w:val="0"/>
          <w:numId w:val="2"/>
        </w:numPr>
        <w:spacing w:after="0" w:line="240" w:lineRule="auto"/>
        <w:ind w:left="0" w:right="48" w:firstLine="426"/>
        <w:jc w:val="both"/>
        <w:rPr>
          <w:rFonts w:ascii="Candara" w:hAnsi="Candara"/>
          <w:b/>
          <w:bCs/>
          <w:sz w:val="18"/>
          <w:szCs w:val="18"/>
        </w:rPr>
      </w:pPr>
      <w:r w:rsidRPr="004F006D">
        <w:rPr>
          <w:rFonts w:ascii="Candara" w:hAnsi="Candara"/>
          <w:sz w:val="18"/>
          <w:szCs w:val="18"/>
        </w:rPr>
        <w:t>Hindari Kerumunan (avoid the crowd)</w:t>
      </w:r>
    </w:p>
    <w:p w14:paraId="6137A8FE" w14:textId="77777777" w:rsidR="00114627" w:rsidRPr="004F006D" w:rsidRDefault="00114627" w:rsidP="004F006D">
      <w:pPr>
        <w:pStyle w:val="ListParagraph"/>
        <w:numPr>
          <w:ilvl w:val="0"/>
          <w:numId w:val="2"/>
        </w:numPr>
        <w:spacing w:after="0" w:line="240" w:lineRule="auto"/>
        <w:ind w:left="0" w:right="48" w:firstLine="426"/>
        <w:jc w:val="both"/>
        <w:rPr>
          <w:rFonts w:ascii="Candara" w:hAnsi="Candara"/>
          <w:b/>
          <w:bCs/>
          <w:sz w:val="18"/>
          <w:szCs w:val="18"/>
        </w:rPr>
      </w:pPr>
      <w:r w:rsidRPr="004F006D">
        <w:rPr>
          <w:rFonts w:ascii="Candara" w:hAnsi="Candara"/>
          <w:sz w:val="18"/>
          <w:szCs w:val="18"/>
        </w:rPr>
        <w:t>Jangan sampai terular Covid-19 (</w:t>
      </w:r>
      <w:r w:rsidRPr="004F006D">
        <w:rPr>
          <w:rStyle w:val="jlqj4b"/>
          <w:rFonts w:ascii="Candara" w:hAnsi="Candara"/>
          <w:sz w:val="18"/>
          <w:szCs w:val="18"/>
          <w:lang w:val="en"/>
        </w:rPr>
        <w:t>don't get infected with covid19</w:t>
      </w:r>
      <w:r w:rsidRPr="004F006D">
        <w:rPr>
          <w:rFonts w:ascii="Candara" w:hAnsi="Candara"/>
          <w:sz w:val="18"/>
          <w:szCs w:val="18"/>
        </w:rPr>
        <w:t>)</w:t>
      </w:r>
    </w:p>
    <w:p w14:paraId="5EE89345" w14:textId="77777777" w:rsidR="00680487" w:rsidRDefault="00680487" w:rsidP="00EF363D">
      <w:pPr>
        <w:spacing w:before="20" w:after="20"/>
        <w:ind w:right="48" w:firstLine="1985"/>
        <w:jc w:val="both"/>
        <w:rPr>
          <w:rFonts w:ascii="Century Gothic" w:hAnsi="Century Gothic"/>
          <w:b/>
          <w:iCs/>
          <w:sz w:val="18"/>
          <w:szCs w:val="18"/>
          <w:lang w:val="id-ID"/>
        </w:rPr>
      </w:pPr>
    </w:p>
    <w:p w14:paraId="1B669D01" w14:textId="77777777" w:rsidR="009F21CF" w:rsidRPr="00DF4448" w:rsidRDefault="009F21CF" w:rsidP="004F006D">
      <w:pPr>
        <w:pStyle w:val="Heading1"/>
        <w:spacing w:before="0" w:line="240" w:lineRule="auto"/>
        <w:ind w:right="48"/>
        <w:rPr>
          <w:rFonts w:ascii="Century Gothic" w:hAnsi="Century Gothic"/>
          <w:color w:val="auto"/>
          <w:sz w:val="18"/>
          <w:szCs w:val="18"/>
          <w:lang w:val="id-ID"/>
        </w:rPr>
      </w:pPr>
      <w:r w:rsidRPr="00DF4448">
        <w:rPr>
          <w:rFonts w:ascii="Century Gothic" w:hAnsi="Century Gothic"/>
          <w:color w:val="auto"/>
          <w:sz w:val="18"/>
          <w:szCs w:val="18"/>
          <w:lang w:val="id-ID"/>
        </w:rPr>
        <w:t>CONCLUSION</w:t>
      </w:r>
    </w:p>
    <w:p w14:paraId="10B53300" w14:textId="3407B55A" w:rsidR="00DF59FD" w:rsidRPr="004F006D" w:rsidRDefault="006D54E2" w:rsidP="00DF59FD">
      <w:pPr>
        <w:spacing w:line="240" w:lineRule="auto"/>
        <w:ind w:right="48" w:firstLine="426"/>
        <w:jc w:val="both"/>
        <w:rPr>
          <w:rFonts w:ascii="Candara" w:hAnsi="Candara"/>
          <w:sz w:val="18"/>
          <w:szCs w:val="18"/>
          <w:lang w:val="en"/>
        </w:rPr>
      </w:pPr>
      <w:r w:rsidRPr="004F006D">
        <w:rPr>
          <w:rStyle w:val="jlqj4b"/>
          <w:rFonts w:ascii="Candara" w:hAnsi="Candara"/>
          <w:sz w:val="18"/>
          <w:szCs w:val="18"/>
          <w:lang w:val="en"/>
        </w:rPr>
        <w:t>Islamic boarding school building design with covid-19 protection protocol and SK 4 Menteri, that the bedroom measuring 8 x 8 meters with a height of 4 meters can accommodate 18 students with sufficient ventilation and plan of natural lighting according to GBCI Standard.</w:t>
      </w:r>
      <w:r w:rsidR="00344A9B" w:rsidRPr="004F006D">
        <w:rPr>
          <w:rStyle w:val="jlqj4b"/>
          <w:rFonts w:ascii="Candara" w:hAnsi="Candara"/>
          <w:sz w:val="18"/>
          <w:szCs w:val="18"/>
          <w:lang w:val="en"/>
        </w:rPr>
        <w:t xml:space="preserve"> The design are shown by 4</w:t>
      </w:r>
      <w:r w:rsidR="00344A9B" w:rsidRPr="004F006D">
        <w:rPr>
          <w:rStyle w:val="jlqj4b"/>
          <w:rFonts w:ascii="Candara" w:hAnsi="Candara"/>
          <w:sz w:val="18"/>
          <w:szCs w:val="18"/>
          <w:vertAlign w:val="superscript"/>
          <w:lang w:val="en"/>
        </w:rPr>
        <w:t>th</w:t>
      </w:r>
      <w:r w:rsidR="00344A9B" w:rsidRPr="004F006D">
        <w:rPr>
          <w:rStyle w:val="jlqj4b"/>
          <w:rFonts w:ascii="Candara" w:hAnsi="Candara"/>
          <w:sz w:val="18"/>
          <w:szCs w:val="18"/>
          <w:lang w:val="en"/>
        </w:rPr>
        <w:t xml:space="preserve"> Figure </w:t>
      </w:r>
      <w:r w:rsidR="00344A9B" w:rsidRPr="004F006D">
        <w:rPr>
          <w:rStyle w:val="viiyi"/>
          <w:rFonts w:ascii="Candara" w:hAnsi="Candara"/>
          <w:sz w:val="18"/>
          <w:szCs w:val="18"/>
          <w:lang w:val="en"/>
        </w:rPr>
        <w:t>until 9</w:t>
      </w:r>
      <w:r w:rsidR="00344A9B" w:rsidRPr="004F006D">
        <w:rPr>
          <w:rStyle w:val="viiyi"/>
          <w:rFonts w:ascii="Candara" w:hAnsi="Candara"/>
          <w:sz w:val="18"/>
          <w:szCs w:val="18"/>
          <w:vertAlign w:val="superscript"/>
          <w:lang w:val="en"/>
        </w:rPr>
        <w:t>th</w:t>
      </w:r>
      <w:r w:rsidR="00344A9B" w:rsidRPr="004F006D">
        <w:rPr>
          <w:rStyle w:val="viiyi"/>
          <w:rFonts w:ascii="Candara" w:hAnsi="Candara"/>
          <w:sz w:val="18"/>
          <w:szCs w:val="18"/>
          <w:lang w:val="en"/>
        </w:rPr>
        <w:t xml:space="preserve"> Figure. </w:t>
      </w:r>
      <w:r w:rsidRPr="004F006D">
        <w:rPr>
          <w:rStyle w:val="jlqj4b"/>
          <w:rFonts w:ascii="Candara" w:hAnsi="Candara"/>
          <w:sz w:val="18"/>
          <w:szCs w:val="18"/>
          <w:lang w:val="en"/>
        </w:rPr>
        <w:t>In every room and terrace there is also a Covid-19 health protocol message.</w:t>
      </w:r>
      <w:r w:rsidRPr="004F006D">
        <w:rPr>
          <w:rStyle w:val="viiyi"/>
          <w:rFonts w:ascii="Candara" w:hAnsi="Candara"/>
          <w:sz w:val="18"/>
          <w:szCs w:val="18"/>
          <w:lang w:val="en"/>
        </w:rPr>
        <w:t xml:space="preserve"> </w:t>
      </w:r>
      <w:r w:rsidRPr="004F006D">
        <w:rPr>
          <w:rStyle w:val="jlqj4b"/>
          <w:rFonts w:ascii="Candara" w:hAnsi="Candara"/>
          <w:sz w:val="18"/>
          <w:szCs w:val="18"/>
          <w:lang w:val="en"/>
        </w:rPr>
        <w:t>Washing hands with soap can be done on the right or left wing of the bedroom.</w:t>
      </w:r>
      <w:r w:rsidRPr="004F006D">
        <w:rPr>
          <w:rStyle w:val="viiyi"/>
          <w:rFonts w:ascii="Candara" w:hAnsi="Candara"/>
          <w:sz w:val="18"/>
          <w:szCs w:val="18"/>
          <w:lang w:val="en"/>
        </w:rPr>
        <w:t xml:space="preserve"> </w:t>
      </w:r>
      <w:r w:rsidRPr="004F006D">
        <w:rPr>
          <w:rStyle w:val="jlqj4b"/>
          <w:rFonts w:ascii="Candara" w:hAnsi="Candara"/>
          <w:sz w:val="18"/>
          <w:szCs w:val="18"/>
          <w:lang w:val="en"/>
        </w:rPr>
        <w:t>The stairs and doors used for entry and exit are also differentiated to avoid exposure between students. Suggestions for Islamic boarding school, to prevent transmission of Covid-19 among students, it is hoped that the relevant parties from this Islamic boarding school will carry out the building design that we designed because it has been adjusted to covid-19 protection protocol and SK 4 Menteri.</w:t>
      </w:r>
    </w:p>
    <w:sdt>
      <w:sdtPr>
        <w:rPr>
          <w:b/>
          <w:bCs/>
        </w:rPr>
        <w:id w:val="493922892"/>
        <w:docPartObj>
          <w:docPartGallery w:val="Bibliographies"/>
          <w:docPartUnique/>
        </w:docPartObj>
      </w:sdtPr>
      <w:sdtEndPr>
        <w:rPr>
          <w:b w:val="0"/>
          <w:bCs w:val="0"/>
        </w:rPr>
      </w:sdtEndPr>
      <w:sdtContent>
        <w:sdt>
          <w:sdtPr>
            <w:id w:val="-573587230"/>
            <w:bibliography/>
          </w:sdtPr>
          <w:sdtEndPr/>
          <w:sdtContent>
            <w:p w14:paraId="36B81255" w14:textId="77777777" w:rsidR="004F006D" w:rsidRDefault="00F06C81" w:rsidP="00DF59FD">
              <w:pPr>
                <w:ind w:right="48"/>
                <w:rPr>
                  <w:rFonts w:eastAsiaTheme="minorHAnsi"/>
                  <w:noProof/>
                </w:rPr>
              </w:pPr>
              <w:r w:rsidRPr="00F06C81">
                <w:rPr>
                  <w:rFonts w:ascii="Century Gothic" w:hAnsi="Century Gothic"/>
                  <w:b/>
                  <w:bCs/>
                  <w:iCs/>
                  <w:sz w:val="18"/>
                  <w:szCs w:val="18"/>
                  <w:lang w:val="id-ID"/>
                </w:rPr>
                <w:t>REFERENCES</w:t>
              </w:r>
              <w:r w:rsidRPr="00F06C81">
                <w:rPr>
                  <w:rFonts w:ascii="Century Gothic" w:hAnsi="Century Gothic"/>
                  <w:b/>
                  <w:bCs/>
                  <w:sz w:val="18"/>
                  <w:szCs w:val="18"/>
                </w:rPr>
                <w:t xml:space="preserve"> </w:t>
              </w:r>
              <w:r w:rsidR="00F81164" w:rsidRPr="00F06C81">
                <w:rPr>
                  <w:rFonts w:ascii="Century Gothic" w:hAnsi="Century Gothic"/>
                  <w:b/>
                  <w:bCs/>
                  <w:sz w:val="18"/>
                  <w:szCs w:val="18"/>
                </w:rPr>
                <w:fldChar w:fldCharType="begin"/>
              </w:r>
              <w:r w:rsidR="00F81164" w:rsidRPr="00F06C81">
                <w:rPr>
                  <w:rFonts w:ascii="Century Gothic" w:hAnsi="Century Gothic"/>
                  <w:b/>
                  <w:bCs/>
                  <w:sz w:val="18"/>
                  <w:szCs w:val="18"/>
                </w:rPr>
                <w:instrText xml:space="preserve"> BIBLIOGRAPHY </w:instrText>
              </w:r>
              <w:r w:rsidR="00F81164" w:rsidRPr="00F06C81">
                <w:rPr>
                  <w:rFonts w:ascii="Century Gothic" w:hAnsi="Century Gothic"/>
                  <w:b/>
                  <w:bCs/>
                  <w:sz w:val="18"/>
                  <w:szCs w:val="18"/>
                </w:rPr>
                <w:fldChar w:fldCharType="separate"/>
              </w:r>
            </w:p>
            <w:tbl>
              <w:tblPr>
                <w:tblW w:w="5024" w:type="pct"/>
                <w:tblCellSpacing w:w="15" w:type="dxa"/>
                <w:tblLayout w:type="fixed"/>
                <w:tblCellMar>
                  <w:top w:w="15" w:type="dxa"/>
                  <w:left w:w="15" w:type="dxa"/>
                  <w:bottom w:w="15" w:type="dxa"/>
                  <w:right w:w="15" w:type="dxa"/>
                </w:tblCellMar>
                <w:tblLook w:val="04A0" w:firstRow="1" w:lastRow="0" w:firstColumn="1" w:lastColumn="0" w:noHBand="0" w:noVBand="1"/>
              </w:tblPr>
              <w:tblGrid>
                <w:gridCol w:w="471"/>
                <w:gridCol w:w="3798"/>
              </w:tblGrid>
              <w:tr w:rsidR="004F006D" w14:paraId="2E264CFD" w14:textId="77777777" w:rsidTr="006630AA">
                <w:trPr>
                  <w:divId w:val="2009677258"/>
                  <w:tblCellSpacing w:w="15" w:type="dxa"/>
                </w:trPr>
                <w:tc>
                  <w:tcPr>
                    <w:tcW w:w="499" w:type="pct"/>
                    <w:hideMark/>
                  </w:tcPr>
                  <w:p w14:paraId="0F78568F" w14:textId="096304B4" w:rsidR="004F006D" w:rsidRDefault="004F006D">
                    <w:pPr>
                      <w:pStyle w:val="Bibliography"/>
                      <w:rPr>
                        <w:noProof/>
                        <w:sz w:val="24"/>
                        <w:szCs w:val="24"/>
                        <w:lang w:val="id-ID"/>
                      </w:rPr>
                    </w:pPr>
                    <w:r>
                      <w:rPr>
                        <w:noProof/>
                        <w:lang w:val="id-ID"/>
                      </w:rPr>
                      <w:t xml:space="preserve">[1] </w:t>
                    </w:r>
                  </w:p>
                </w:tc>
                <w:tc>
                  <w:tcPr>
                    <w:tcW w:w="4396" w:type="pct"/>
                    <w:hideMark/>
                  </w:tcPr>
                  <w:p w14:paraId="169D5DDB" w14:textId="77777777" w:rsidR="004F006D" w:rsidRDefault="004F006D" w:rsidP="006630AA">
                    <w:pPr>
                      <w:pStyle w:val="Bibliography"/>
                      <w:ind w:firstLine="216"/>
                      <w:jc w:val="both"/>
                      <w:rPr>
                        <w:noProof/>
                        <w:lang w:val="id-ID"/>
                      </w:rPr>
                    </w:pPr>
                    <w:r>
                      <w:rPr>
                        <w:noProof/>
                        <w:lang w:val="id-ID"/>
                      </w:rPr>
                      <w:t xml:space="preserve">C. A. H. M , S. Ramadhani dan E. Poedjioetami, “Konsep Rancangan Arsitektur Islam Vernakular Pada Desain Bentuk Pesantren Matholi’ul Anwar Lamongan,” </w:t>
                    </w:r>
                    <w:r>
                      <w:rPr>
                        <w:i/>
                        <w:iCs/>
                        <w:noProof/>
                        <w:lang w:val="id-ID"/>
                      </w:rPr>
                      <w:t xml:space="preserve">Arsitektur ITATS, </w:t>
                    </w:r>
                    <w:r>
                      <w:rPr>
                        <w:noProof/>
                        <w:lang w:val="id-ID"/>
                      </w:rPr>
                      <w:t xml:space="preserve">pp. 254-257, 2020. </w:t>
                    </w:r>
                  </w:p>
                </w:tc>
              </w:tr>
              <w:tr w:rsidR="004F006D" w14:paraId="392266F0" w14:textId="77777777" w:rsidTr="006630AA">
                <w:trPr>
                  <w:divId w:val="2009677258"/>
                  <w:tblCellSpacing w:w="15" w:type="dxa"/>
                </w:trPr>
                <w:tc>
                  <w:tcPr>
                    <w:tcW w:w="499" w:type="pct"/>
                    <w:hideMark/>
                  </w:tcPr>
                  <w:p w14:paraId="0E6442C1" w14:textId="77777777" w:rsidR="004F006D" w:rsidRDefault="004F006D">
                    <w:pPr>
                      <w:pStyle w:val="Bibliography"/>
                      <w:rPr>
                        <w:noProof/>
                        <w:lang w:val="id-ID"/>
                      </w:rPr>
                    </w:pPr>
                    <w:r>
                      <w:rPr>
                        <w:noProof/>
                        <w:lang w:val="id-ID"/>
                      </w:rPr>
                      <w:t xml:space="preserve">[2] </w:t>
                    </w:r>
                  </w:p>
                </w:tc>
                <w:tc>
                  <w:tcPr>
                    <w:tcW w:w="4396" w:type="pct"/>
                    <w:hideMark/>
                  </w:tcPr>
                  <w:p w14:paraId="3761AC79" w14:textId="77777777" w:rsidR="004F006D" w:rsidRDefault="004F006D" w:rsidP="006630AA">
                    <w:pPr>
                      <w:pStyle w:val="Bibliography"/>
                      <w:jc w:val="both"/>
                      <w:rPr>
                        <w:noProof/>
                        <w:lang w:val="id-ID"/>
                      </w:rPr>
                    </w:pPr>
                    <w:r>
                      <w:rPr>
                        <w:noProof/>
                        <w:lang w:val="id-ID"/>
                      </w:rPr>
                      <w:t>D. Tafana dan Suparwoko, “Redesain Pondok Pesantren Subulana, Kota Bontang, Kalimanta Timur dengan Pendekatan Ramah Lingkungan,” [Online]. Available: https://docplayer.info/197809412-</w:t>
                    </w:r>
                    <w:r>
                      <w:rPr>
                        <w:noProof/>
                        <w:lang w:val="id-ID"/>
                      </w:rPr>
                      <w:t>Redesain-pondok-pesantren-subulana-kota-bontang-kalimantan-timur-dengan-pendekatan-ramah-lingkungan.html.</w:t>
                    </w:r>
                  </w:p>
                </w:tc>
              </w:tr>
              <w:tr w:rsidR="004F006D" w14:paraId="488274F6" w14:textId="77777777" w:rsidTr="006630AA">
                <w:trPr>
                  <w:divId w:val="2009677258"/>
                  <w:tblCellSpacing w:w="15" w:type="dxa"/>
                </w:trPr>
                <w:tc>
                  <w:tcPr>
                    <w:tcW w:w="499" w:type="pct"/>
                    <w:hideMark/>
                  </w:tcPr>
                  <w:p w14:paraId="77D3DBE0" w14:textId="77777777" w:rsidR="004F006D" w:rsidRDefault="004F006D">
                    <w:pPr>
                      <w:pStyle w:val="Bibliography"/>
                      <w:rPr>
                        <w:noProof/>
                        <w:lang w:val="id-ID"/>
                      </w:rPr>
                    </w:pPr>
                    <w:r>
                      <w:rPr>
                        <w:noProof/>
                        <w:lang w:val="id-ID"/>
                      </w:rPr>
                      <w:t xml:space="preserve">[3] </w:t>
                    </w:r>
                  </w:p>
                </w:tc>
                <w:tc>
                  <w:tcPr>
                    <w:tcW w:w="4396" w:type="pct"/>
                    <w:hideMark/>
                  </w:tcPr>
                  <w:p w14:paraId="15A726A6" w14:textId="77777777" w:rsidR="004F006D" w:rsidRDefault="004F006D" w:rsidP="006630AA">
                    <w:pPr>
                      <w:pStyle w:val="Bibliography"/>
                      <w:jc w:val="both"/>
                      <w:rPr>
                        <w:noProof/>
                        <w:lang w:val="id-ID"/>
                      </w:rPr>
                    </w:pPr>
                    <w:r>
                      <w:rPr>
                        <w:noProof/>
                        <w:lang w:val="id-ID"/>
                      </w:rPr>
                      <w:t xml:space="preserve">E. Prianto, B. Sujono dan A. Dwiyanto, “Aplikasi Rancangan Green Pesantren Di Semarang,” </w:t>
                    </w:r>
                    <w:r>
                      <w:rPr>
                        <w:i/>
                        <w:iCs/>
                        <w:noProof/>
                        <w:lang w:val="id-ID"/>
                      </w:rPr>
                      <w:t xml:space="preserve">Riptek , </w:t>
                    </w:r>
                    <w:r>
                      <w:rPr>
                        <w:noProof/>
                        <w:lang w:val="id-ID"/>
                      </w:rPr>
                      <w:t xml:space="preserve">vol. 2, no. 1, pp. 81-98, 2017 . </w:t>
                    </w:r>
                  </w:p>
                </w:tc>
              </w:tr>
              <w:tr w:rsidR="004F006D" w14:paraId="6145986A" w14:textId="77777777" w:rsidTr="006630AA">
                <w:trPr>
                  <w:divId w:val="2009677258"/>
                  <w:tblCellSpacing w:w="15" w:type="dxa"/>
                </w:trPr>
                <w:tc>
                  <w:tcPr>
                    <w:tcW w:w="499" w:type="pct"/>
                    <w:hideMark/>
                  </w:tcPr>
                  <w:p w14:paraId="4FCDE638" w14:textId="77777777" w:rsidR="004F006D" w:rsidRDefault="004F006D">
                    <w:pPr>
                      <w:pStyle w:val="Bibliography"/>
                      <w:rPr>
                        <w:noProof/>
                        <w:lang w:val="id-ID"/>
                      </w:rPr>
                    </w:pPr>
                    <w:r>
                      <w:rPr>
                        <w:noProof/>
                        <w:lang w:val="id-ID"/>
                      </w:rPr>
                      <w:t xml:space="preserve">[4] </w:t>
                    </w:r>
                  </w:p>
                </w:tc>
                <w:tc>
                  <w:tcPr>
                    <w:tcW w:w="4396" w:type="pct"/>
                    <w:hideMark/>
                  </w:tcPr>
                  <w:p w14:paraId="2905DEEB" w14:textId="77777777" w:rsidR="004F006D" w:rsidRDefault="004F006D" w:rsidP="006630AA">
                    <w:pPr>
                      <w:pStyle w:val="Bibliography"/>
                      <w:jc w:val="both"/>
                      <w:rPr>
                        <w:noProof/>
                        <w:lang w:val="id-ID"/>
                      </w:rPr>
                    </w:pPr>
                    <w:r>
                      <w:rPr>
                        <w:noProof/>
                        <w:lang w:val="id-ID"/>
                      </w:rPr>
                      <w:t xml:space="preserve">I. I. Shochfah dan W. Nurjayanti, “IDENTIFIKASI KARAKTER BANGUNAN ISLAMI PADA PESMA PUTRI KH MAS MANSUR UMS,” </w:t>
                    </w:r>
                    <w:r>
                      <w:rPr>
                        <w:i/>
                        <w:iCs/>
                        <w:noProof/>
                        <w:lang w:val="id-ID"/>
                      </w:rPr>
                      <w:t xml:space="preserve">Sinektika : Jurnal Arsitektur, </w:t>
                    </w:r>
                    <w:r>
                      <w:rPr>
                        <w:noProof/>
                        <w:lang w:val="id-ID"/>
                      </w:rPr>
                      <w:t xml:space="preserve">vol. 13, no. 1, pp. 43-51, 2013. </w:t>
                    </w:r>
                  </w:p>
                </w:tc>
              </w:tr>
              <w:tr w:rsidR="004F006D" w14:paraId="71A93C51" w14:textId="77777777" w:rsidTr="006630AA">
                <w:trPr>
                  <w:divId w:val="2009677258"/>
                  <w:tblCellSpacing w:w="15" w:type="dxa"/>
                </w:trPr>
                <w:tc>
                  <w:tcPr>
                    <w:tcW w:w="499" w:type="pct"/>
                    <w:hideMark/>
                  </w:tcPr>
                  <w:p w14:paraId="45F4F971" w14:textId="77777777" w:rsidR="004F006D" w:rsidRDefault="004F006D">
                    <w:pPr>
                      <w:pStyle w:val="Bibliography"/>
                      <w:rPr>
                        <w:noProof/>
                        <w:lang w:val="id-ID"/>
                      </w:rPr>
                    </w:pPr>
                    <w:r>
                      <w:rPr>
                        <w:noProof/>
                        <w:lang w:val="id-ID"/>
                      </w:rPr>
                      <w:t xml:space="preserve">[5] </w:t>
                    </w:r>
                  </w:p>
                </w:tc>
                <w:tc>
                  <w:tcPr>
                    <w:tcW w:w="4396" w:type="pct"/>
                    <w:hideMark/>
                  </w:tcPr>
                  <w:p w14:paraId="62124335" w14:textId="77777777" w:rsidR="004F006D" w:rsidRDefault="004F006D" w:rsidP="006630AA">
                    <w:pPr>
                      <w:pStyle w:val="Bibliography"/>
                      <w:jc w:val="both"/>
                      <w:rPr>
                        <w:noProof/>
                        <w:lang w:val="id-ID"/>
                      </w:rPr>
                    </w:pPr>
                    <w:r>
                      <w:rPr>
                        <w:noProof/>
                        <w:lang w:val="id-ID"/>
                      </w:rPr>
                      <w:t xml:space="preserve">I. Syafe'i, “PONDOK PESANTREN : Lembaga Pendidikan Pembentukan Karakter,” </w:t>
                    </w:r>
                    <w:r>
                      <w:rPr>
                        <w:i/>
                        <w:iCs/>
                        <w:noProof/>
                        <w:lang w:val="id-ID"/>
                      </w:rPr>
                      <w:t xml:space="preserve">Al-Tadzkiyyah: Jurnal Pendidikan Islam, </w:t>
                    </w:r>
                    <w:r>
                      <w:rPr>
                        <w:noProof/>
                        <w:lang w:val="id-ID"/>
                      </w:rPr>
                      <w:t xml:space="preserve">vol. 8, pp. 85-103, 2017. </w:t>
                    </w:r>
                  </w:p>
                </w:tc>
              </w:tr>
              <w:tr w:rsidR="004F006D" w14:paraId="6D3B4D09" w14:textId="77777777" w:rsidTr="006630AA">
                <w:trPr>
                  <w:divId w:val="2009677258"/>
                  <w:tblCellSpacing w:w="15" w:type="dxa"/>
                </w:trPr>
                <w:tc>
                  <w:tcPr>
                    <w:tcW w:w="499" w:type="pct"/>
                    <w:hideMark/>
                  </w:tcPr>
                  <w:p w14:paraId="047BD721" w14:textId="77777777" w:rsidR="004F006D" w:rsidRDefault="004F006D">
                    <w:pPr>
                      <w:pStyle w:val="Bibliography"/>
                      <w:rPr>
                        <w:noProof/>
                        <w:lang w:val="id-ID"/>
                      </w:rPr>
                    </w:pPr>
                    <w:r>
                      <w:rPr>
                        <w:noProof/>
                        <w:lang w:val="id-ID"/>
                      </w:rPr>
                      <w:t xml:space="preserve">[6] </w:t>
                    </w:r>
                  </w:p>
                </w:tc>
                <w:tc>
                  <w:tcPr>
                    <w:tcW w:w="4396" w:type="pct"/>
                    <w:hideMark/>
                  </w:tcPr>
                  <w:p w14:paraId="1DF8CF74" w14:textId="77777777" w:rsidR="004F006D" w:rsidRDefault="004F006D" w:rsidP="006630AA">
                    <w:pPr>
                      <w:pStyle w:val="Bibliography"/>
                      <w:jc w:val="both"/>
                      <w:rPr>
                        <w:noProof/>
                        <w:lang w:val="id-ID"/>
                      </w:rPr>
                    </w:pPr>
                    <w:r>
                      <w:rPr>
                        <w:noProof/>
                        <w:lang w:val="id-ID"/>
                      </w:rPr>
                      <w:t xml:space="preserve">M. F. Faeza dan M. Tharziansyah, “Pondok Pesantren Modern Putra Di Martapura,” </w:t>
                    </w:r>
                    <w:r>
                      <w:rPr>
                        <w:i/>
                        <w:iCs/>
                        <w:noProof/>
                        <w:lang w:val="id-ID"/>
                      </w:rPr>
                      <w:t xml:space="preserve">LANTING : Journal of Architecture, </w:t>
                    </w:r>
                    <w:r>
                      <w:rPr>
                        <w:noProof/>
                        <w:lang w:val="id-ID"/>
                      </w:rPr>
                      <w:t xml:space="preserve">vol. 10, no. 1, pp. 240-252, 2021. </w:t>
                    </w:r>
                  </w:p>
                </w:tc>
              </w:tr>
              <w:tr w:rsidR="004F006D" w14:paraId="4DE47285" w14:textId="77777777" w:rsidTr="006630AA">
                <w:trPr>
                  <w:divId w:val="2009677258"/>
                  <w:tblCellSpacing w:w="15" w:type="dxa"/>
                </w:trPr>
                <w:tc>
                  <w:tcPr>
                    <w:tcW w:w="499" w:type="pct"/>
                    <w:hideMark/>
                  </w:tcPr>
                  <w:p w14:paraId="17073F71" w14:textId="77777777" w:rsidR="004F006D" w:rsidRDefault="004F006D">
                    <w:pPr>
                      <w:pStyle w:val="Bibliography"/>
                      <w:rPr>
                        <w:noProof/>
                        <w:lang w:val="id-ID"/>
                      </w:rPr>
                    </w:pPr>
                    <w:r>
                      <w:rPr>
                        <w:noProof/>
                        <w:lang w:val="id-ID"/>
                      </w:rPr>
                      <w:t xml:space="preserve">[7] </w:t>
                    </w:r>
                  </w:p>
                </w:tc>
                <w:tc>
                  <w:tcPr>
                    <w:tcW w:w="4396" w:type="pct"/>
                    <w:hideMark/>
                  </w:tcPr>
                  <w:p w14:paraId="0C199E8E" w14:textId="77777777" w:rsidR="004F006D" w:rsidRDefault="004F006D" w:rsidP="006630AA">
                    <w:pPr>
                      <w:pStyle w:val="Bibliography"/>
                      <w:jc w:val="both"/>
                      <w:rPr>
                        <w:noProof/>
                        <w:lang w:val="id-ID"/>
                      </w:rPr>
                    </w:pPr>
                    <w:r>
                      <w:rPr>
                        <w:noProof/>
                        <w:lang w:val="id-ID"/>
                      </w:rPr>
                      <w:t xml:space="preserve">B. Maturana, A. M. Salama dan A. McInneny, “Architecture, urbanism and health in a post-pandemic virtual world,” </w:t>
                    </w:r>
                    <w:r>
                      <w:rPr>
                        <w:i/>
                        <w:iCs/>
                        <w:noProof/>
                        <w:lang w:val="id-ID"/>
                      </w:rPr>
                      <w:t xml:space="preserve">Archnet-IJAR: International Journal of Architectural Research, </w:t>
                    </w:r>
                    <w:r>
                      <w:rPr>
                        <w:noProof/>
                        <w:lang w:val="id-ID"/>
                      </w:rPr>
                      <w:t xml:space="preserve">vol. 15, no. 1, pp. 1-9, 2021. </w:t>
                    </w:r>
                  </w:p>
                </w:tc>
              </w:tr>
              <w:tr w:rsidR="004F006D" w14:paraId="081CA029" w14:textId="77777777" w:rsidTr="006630AA">
                <w:trPr>
                  <w:divId w:val="2009677258"/>
                  <w:tblCellSpacing w:w="15" w:type="dxa"/>
                </w:trPr>
                <w:tc>
                  <w:tcPr>
                    <w:tcW w:w="499" w:type="pct"/>
                    <w:hideMark/>
                  </w:tcPr>
                  <w:p w14:paraId="500A365A" w14:textId="77777777" w:rsidR="004F006D" w:rsidRDefault="004F006D">
                    <w:pPr>
                      <w:pStyle w:val="Bibliography"/>
                      <w:rPr>
                        <w:noProof/>
                        <w:lang w:val="id-ID"/>
                      </w:rPr>
                    </w:pPr>
                    <w:r>
                      <w:rPr>
                        <w:noProof/>
                        <w:lang w:val="id-ID"/>
                      </w:rPr>
                      <w:t xml:space="preserve">[8] </w:t>
                    </w:r>
                  </w:p>
                </w:tc>
                <w:tc>
                  <w:tcPr>
                    <w:tcW w:w="4396" w:type="pct"/>
                    <w:hideMark/>
                  </w:tcPr>
                  <w:p w14:paraId="32D3F2F6" w14:textId="77777777" w:rsidR="004F006D" w:rsidRDefault="004F006D" w:rsidP="006630AA">
                    <w:pPr>
                      <w:pStyle w:val="Bibliography"/>
                      <w:jc w:val="both"/>
                      <w:rPr>
                        <w:noProof/>
                        <w:lang w:val="id-ID"/>
                      </w:rPr>
                    </w:pPr>
                    <w:r>
                      <w:rPr>
                        <w:noProof/>
                        <w:lang w:val="id-ID"/>
                      </w:rPr>
                      <w:t xml:space="preserve">I. D. G. A. D. Putra, “"Stay at home” for addressing COVID-19 protocol: learning from the traditional Balinese house,” </w:t>
                    </w:r>
                    <w:r>
                      <w:rPr>
                        <w:i/>
                        <w:iCs/>
                        <w:noProof/>
                        <w:lang w:val="id-ID"/>
                      </w:rPr>
                      <w:t xml:space="preserve">Archnet-IJAR: International Journal of Architectural Research, </w:t>
                    </w:r>
                    <w:r>
                      <w:rPr>
                        <w:noProof/>
                        <w:lang w:val="id-ID"/>
                      </w:rPr>
                      <w:t xml:space="preserve">vol. 15, no. 1, pp. 64-78, 2021. </w:t>
                    </w:r>
                  </w:p>
                </w:tc>
              </w:tr>
              <w:tr w:rsidR="004F006D" w14:paraId="093066CD" w14:textId="77777777" w:rsidTr="006630AA">
                <w:trPr>
                  <w:divId w:val="2009677258"/>
                  <w:tblCellSpacing w:w="15" w:type="dxa"/>
                </w:trPr>
                <w:tc>
                  <w:tcPr>
                    <w:tcW w:w="499" w:type="pct"/>
                    <w:hideMark/>
                  </w:tcPr>
                  <w:p w14:paraId="4D3901BC" w14:textId="77777777" w:rsidR="004F006D" w:rsidRDefault="004F006D">
                    <w:pPr>
                      <w:pStyle w:val="Bibliography"/>
                      <w:rPr>
                        <w:noProof/>
                        <w:lang w:val="id-ID"/>
                      </w:rPr>
                    </w:pPr>
                    <w:r>
                      <w:rPr>
                        <w:noProof/>
                        <w:lang w:val="id-ID"/>
                      </w:rPr>
                      <w:t xml:space="preserve">[9] </w:t>
                    </w:r>
                  </w:p>
                </w:tc>
                <w:tc>
                  <w:tcPr>
                    <w:tcW w:w="4396" w:type="pct"/>
                    <w:hideMark/>
                  </w:tcPr>
                  <w:p w14:paraId="1F047605" w14:textId="77777777" w:rsidR="004F006D" w:rsidRDefault="004F006D" w:rsidP="006630AA">
                    <w:pPr>
                      <w:pStyle w:val="Bibliography"/>
                      <w:jc w:val="both"/>
                      <w:rPr>
                        <w:noProof/>
                        <w:lang w:val="id-ID"/>
                      </w:rPr>
                    </w:pPr>
                    <w:r>
                      <w:rPr>
                        <w:noProof/>
                        <w:lang w:val="id-ID"/>
                      </w:rPr>
                      <w:t xml:space="preserve">T. Penulis, Studi Pembelajaran Penanganan COVID-19 Indonesia, Jakarta: KementerianPPN/Bappenas, </w:t>
                    </w:r>
                    <w:r>
                      <w:rPr>
                        <w:noProof/>
                        <w:lang w:val="id-ID"/>
                      </w:rPr>
                      <w:lastRenderedPageBreak/>
                      <w:t xml:space="preserve">2020. </w:t>
                    </w:r>
                  </w:p>
                </w:tc>
              </w:tr>
              <w:tr w:rsidR="004F006D" w14:paraId="7B005441" w14:textId="77777777" w:rsidTr="006630AA">
                <w:trPr>
                  <w:divId w:val="2009677258"/>
                  <w:tblCellSpacing w:w="15" w:type="dxa"/>
                </w:trPr>
                <w:tc>
                  <w:tcPr>
                    <w:tcW w:w="499" w:type="pct"/>
                    <w:hideMark/>
                  </w:tcPr>
                  <w:p w14:paraId="20E476CE" w14:textId="77777777" w:rsidR="004F006D" w:rsidRDefault="004F006D">
                    <w:pPr>
                      <w:pStyle w:val="Bibliography"/>
                      <w:rPr>
                        <w:noProof/>
                        <w:lang w:val="id-ID"/>
                      </w:rPr>
                    </w:pPr>
                    <w:r>
                      <w:rPr>
                        <w:noProof/>
                        <w:lang w:val="id-ID"/>
                      </w:rPr>
                      <w:lastRenderedPageBreak/>
                      <w:t xml:space="preserve">[10] </w:t>
                    </w:r>
                  </w:p>
                </w:tc>
                <w:tc>
                  <w:tcPr>
                    <w:tcW w:w="4396" w:type="pct"/>
                    <w:hideMark/>
                  </w:tcPr>
                  <w:p w14:paraId="77AE7661" w14:textId="77777777" w:rsidR="004F006D" w:rsidRDefault="004F006D" w:rsidP="006630AA">
                    <w:pPr>
                      <w:pStyle w:val="Bibliography"/>
                      <w:jc w:val="both"/>
                      <w:rPr>
                        <w:noProof/>
                        <w:lang w:val="id-ID"/>
                      </w:rPr>
                    </w:pPr>
                    <w:r>
                      <w:rPr>
                        <w:noProof/>
                        <w:lang w:val="id-ID"/>
                      </w:rPr>
                      <w:t xml:space="preserve">I. Anshori dan Z. Illiyyin, “Dampak Covid-19 Terhadap Proses Pembelajaran Di Mts Al-Asyhar Bungah Gresik,” </w:t>
                    </w:r>
                    <w:r>
                      <w:rPr>
                        <w:i/>
                        <w:iCs/>
                        <w:noProof/>
                        <w:lang w:val="id-ID"/>
                      </w:rPr>
                      <w:t xml:space="preserve">Islamic Management: Jurnal Manajemen Pendidikan Islam, </w:t>
                    </w:r>
                    <w:r>
                      <w:rPr>
                        <w:noProof/>
                        <w:lang w:val="id-ID"/>
                      </w:rPr>
                      <w:t xml:space="preserve">2020. </w:t>
                    </w:r>
                  </w:p>
                </w:tc>
              </w:tr>
              <w:tr w:rsidR="004F006D" w14:paraId="3E1B9EA9" w14:textId="77777777" w:rsidTr="006630AA">
                <w:trPr>
                  <w:divId w:val="2009677258"/>
                  <w:tblCellSpacing w:w="15" w:type="dxa"/>
                </w:trPr>
                <w:tc>
                  <w:tcPr>
                    <w:tcW w:w="499" w:type="pct"/>
                    <w:hideMark/>
                  </w:tcPr>
                  <w:p w14:paraId="56AD4CE7" w14:textId="77777777" w:rsidR="004F006D" w:rsidRDefault="004F006D">
                    <w:pPr>
                      <w:pStyle w:val="Bibliography"/>
                      <w:rPr>
                        <w:noProof/>
                        <w:lang w:val="id-ID"/>
                      </w:rPr>
                    </w:pPr>
                    <w:r>
                      <w:rPr>
                        <w:noProof/>
                        <w:lang w:val="id-ID"/>
                      </w:rPr>
                      <w:t xml:space="preserve">[11] </w:t>
                    </w:r>
                  </w:p>
                </w:tc>
                <w:tc>
                  <w:tcPr>
                    <w:tcW w:w="4396" w:type="pct"/>
                    <w:hideMark/>
                  </w:tcPr>
                  <w:p w14:paraId="516C2D88" w14:textId="77777777" w:rsidR="004F006D" w:rsidRDefault="004F006D" w:rsidP="006630AA">
                    <w:pPr>
                      <w:pStyle w:val="Bibliography"/>
                      <w:jc w:val="both"/>
                      <w:rPr>
                        <w:noProof/>
                        <w:lang w:val="id-ID"/>
                      </w:rPr>
                    </w:pPr>
                    <w:r>
                      <w:rPr>
                        <w:noProof/>
                        <w:lang w:val="id-ID"/>
                      </w:rPr>
                      <w:t>Ihsanudin, “KOMPAS.com,” Kompas, 16 Maret 2020. [Online]. Available: https://nasional.kompas.com/read/2020/03/16/15454571/jokowi-kerja-dari-rumah-belajar-dari-rumah-ibadah-di-rumah-perlu-digencarkan. [Diakses 23 Juli 2021].</w:t>
                    </w:r>
                  </w:p>
                </w:tc>
              </w:tr>
              <w:tr w:rsidR="004F006D" w14:paraId="06E4E505" w14:textId="77777777" w:rsidTr="006630AA">
                <w:trPr>
                  <w:divId w:val="2009677258"/>
                  <w:tblCellSpacing w:w="15" w:type="dxa"/>
                </w:trPr>
                <w:tc>
                  <w:tcPr>
                    <w:tcW w:w="499" w:type="pct"/>
                    <w:hideMark/>
                  </w:tcPr>
                  <w:p w14:paraId="44A29495" w14:textId="77777777" w:rsidR="004F006D" w:rsidRDefault="004F006D">
                    <w:pPr>
                      <w:pStyle w:val="Bibliography"/>
                      <w:rPr>
                        <w:noProof/>
                        <w:lang w:val="id-ID"/>
                      </w:rPr>
                    </w:pPr>
                    <w:r>
                      <w:rPr>
                        <w:noProof/>
                        <w:lang w:val="id-ID"/>
                      </w:rPr>
                      <w:t xml:space="preserve">[12] </w:t>
                    </w:r>
                  </w:p>
                </w:tc>
                <w:tc>
                  <w:tcPr>
                    <w:tcW w:w="4396" w:type="pct"/>
                    <w:hideMark/>
                  </w:tcPr>
                  <w:p w14:paraId="2C2AF424" w14:textId="77777777" w:rsidR="004F006D" w:rsidRDefault="004F006D" w:rsidP="006630AA">
                    <w:pPr>
                      <w:pStyle w:val="Bibliography"/>
                      <w:jc w:val="both"/>
                      <w:rPr>
                        <w:noProof/>
                        <w:lang w:val="id-ID"/>
                      </w:rPr>
                    </w:pPr>
                    <w:r>
                      <w:rPr>
                        <w:noProof/>
                        <w:lang w:val="id-ID"/>
                      </w:rPr>
                      <w:t xml:space="preserve">A. Abidah, H. N. Hidaayatullaah, . R. M. Simamora, D. Fehabutar dan L. Mutakinati, “The Impact of Covid-19 to Indonesian Education and Its Relation to the Philosophy of ‘Merdeka Belajar,” </w:t>
                    </w:r>
                    <w:r>
                      <w:rPr>
                        <w:i/>
                        <w:iCs/>
                        <w:noProof/>
                        <w:lang w:val="id-ID"/>
                      </w:rPr>
                      <w:t xml:space="preserve">A. Abidah, H. N. Hidaayatullaah, R. M. Simamora, D. Fehabutar, and L. Mutakinati,, </w:t>
                    </w:r>
                    <w:r>
                      <w:rPr>
                        <w:noProof/>
                        <w:lang w:val="id-ID"/>
                      </w:rPr>
                      <w:t xml:space="preserve">vol. 1, no. 1, 2020. </w:t>
                    </w:r>
                  </w:p>
                </w:tc>
              </w:tr>
              <w:tr w:rsidR="004F006D" w14:paraId="31F707DE" w14:textId="77777777" w:rsidTr="006630AA">
                <w:trPr>
                  <w:divId w:val="2009677258"/>
                  <w:tblCellSpacing w:w="15" w:type="dxa"/>
                </w:trPr>
                <w:tc>
                  <w:tcPr>
                    <w:tcW w:w="499" w:type="pct"/>
                    <w:hideMark/>
                  </w:tcPr>
                  <w:p w14:paraId="16329F6D" w14:textId="77777777" w:rsidR="004F006D" w:rsidRDefault="004F006D">
                    <w:pPr>
                      <w:pStyle w:val="Bibliography"/>
                      <w:rPr>
                        <w:noProof/>
                        <w:lang w:val="id-ID"/>
                      </w:rPr>
                    </w:pPr>
                    <w:r>
                      <w:rPr>
                        <w:noProof/>
                        <w:lang w:val="id-ID"/>
                      </w:rPr>
                      <w:t xml:space="preserve">[13] </w:t>
                    </w:r>
                  </w:p>
                </w:tc>
                <w:tc>
                  <w:tcPr>
                    <w:tcW w:w="4396" w:type="pct"/>
                    <w:hideMark/>
                  </w:tcPr>
                  <w:p w14:paraId="2F1ACB53" w14:textId="77777777" w:rsidR="004F006D" w:rsidRDefault="004F006D" w:rsidP="006630AA">
                    <w:pPr>
                      <w:pStyle w:val="Bibliography"/>
                      <w:jc w:val="both"/>
                      <w:rPr>
                        <w:noProof/>
                        <w:lang w:val="id-ID"/>
                      </w:rPr>
                    </w:pPr>
                    <w:r>
                      <w:rPr>
                        <w:noProof/>
                        <w:lang w:val="id-ID"/>
                      </w:rPr>
                      <w:t xml:space="preserve">P. N. Ratnasari dan D. Nurwidyaningrum, “Kualitas Dan Kenyamanan Udara Pada Gedung Perkantoran Bertingkat Rendah Dengan Studi Kasus Gedung Perkantoran Pt. X Di Jakarta,” </w:t>
                    </w:r>
                    <w:r>
                      <w:rPr>
                        <w:i/>
                        <w:iCs/>
                        <w:noProof/>
                        <w:lang w:val="id-ID"/>
                      </w:rPr>
                      <w:t xml:space="preserve">Construction and Material Journal, </w:t>
                    </w:r>
                    <w:r>
                      <w:rPr>
                        <w:noProof/>
                        <w:lang w:val="id-ID"/>
                      </w:rPr>
                      <w:t xml:space="preserve">vol. 2, no. 2, pp. 123-129, 2020. </w:t>
                    </w:r>
                  </w:p>
                </w:tc>
              </w:tr>
              <w:tr w:rsidR="004F006D" w14:paraId="6EE825AB" w14:textId="77777777" w:rsidTr="006630AA">
                <w:trPr>
                  <w:divId w:val="2009677258"/>
                  <w:tblCellSpacing w:w="15" w:type="dxa"/>
                </w:trPr>
                <w:tc>
                  <w:tcPr>
                    <w:tcW w:w="499" w:type="pct"/>
                    <w:hideMark/>
                  </w:tcPr>
                  <w:p w14:paraId="6CF5ABE2" w14:textId="77777777" w:rsidR="004F006D" w:rsidRDefault="004F006D">
                    <w:pPr>
                      <w:pStyle w:val="Bibliography"/>
                      <w:rPr>
                        <w:noProof/>
                        <w:lang w:val="id-ID"/>
                      </w:rPr>
                    </w:pPr>
                    <w:r>
                      <w:rPr>
                        <w:noProof/>
                        <w:lang w:val="id-ID"/>
                      </w:rPr>
                      <w:t xml:space="preserve">[14] </w:t>
                    </w:r>
                  </w:p>
                </w:tc>
                <w:tc>
                  <w:tcPr>
                    <w:tcW w:w="4396" w:type="pct"/>
                    <w:hideMark/>
                  </w:tcPr>
                  <w:p w14:paraId="27CFEDF2" w14:textId="77777777" w:rsidR="004F006D" w:rsidRDefault="004F006D" w:rsidP="006630AA">
                    <w:pPr>
                      <w:pStyle w:val="Bibliography"/>
                      <w:jc w:val="both"/>
                      <w:rPr>
                        <w:noProof/>
                        <w:lang w:val="id-ID"/>
                      </w:rPr>
                    </w:pPr>
                    <w:r>
                      <w:rPr>
                        <w:noProof/>
                        <w:lang w:val="id-ID"/>
                      </w:rPr>
                      <w:t xml:space="preserve">M. R. D. Pratama, A. Ernawati dan Yulistiana, “Perancangan Pondok Pesantren Modern Dengan Pendekatan Arsitektur Modern Di Depok,” </w:t>
                    </w:r>
                    <w:r>
                      <w:rPr>
                        <w:i/>
                        <w:iCs/>
                        <w:noProof/>
                        <w:lang w:val="id-ID"/>
                      </w:rPr>
                      <w:t xml:space="preserve">Jurnal DESAIN, </w:t>
                    </w:r>
                    <w:r>
                      <w:rPr>
                        <w:noProof/>
                        <w:lang w:val="id-ID"/>
                      </w:rPr>
                      <w:t xml:space="preserve">vol. 5, no. 2, pp. 86-94, 2018. </w:t>
                    </w:r>
                  </w:p>
                </w:tc>
              </w:tr>
              <w:tr w:rsidR="004F006D" w14:paraId="289E66E2" w14:textId="77777777" w:rsidTr="006630AA">
                <w:trPr>
                  <w:divId w:val="2009677258"/>
                  <w:tblCellSpacing w:w="15" w:type="dxa"/>
                </w:trPr>
                <w:tc>
                  <w:tcPr>
                    <w:tcW w:w="499" w:type="pct"/>
                    <w:hideMark/>
                  </w:tcPr>
                  <w:p w14:paraId="5AF9F945" w14:textId="77777777" w:rsidR="004F006D" w:rsidRDefault="004F006D">
                    <w:pPr>
                      <w:pStyle w:val="Bibliography"/>
                      <w:rPr>
                        <w:noProof/>
                        <w:lang w:val="id-ID"/>
                      </w:rPr>
                    </w:pPr>
                    <w:r>
                      <w:rPr>
                        <w:noProof/>
                        <w:lang w:val="id-ID"/>
                      </w:rPr>
                      <w:t xml:space="preserve">[15] </w:t>
                    </w:r>
                  </w:p>
                </w:tc>
                <w:tc>
                  <w:tcPr>
                    <w:tcW w:w="4396" w:type="pct"/>
                    <w:hideMark/>
                  </w:tcPr>
                  <w:p w14:paraId="42DCB87D" w14:textId="77777777" w:rsidR="004F006D" w:rsidRDefault="004F006D" w:rsidP="006630AA">
                    <w:pPr>
                      <w:pStyle w:val="Bibliography"/>
                      <w:jc w:val="both"/>
                      <w:rPr>
                        <w:noProof/>
                        <w:lang w:val="id-ID"/>
                      </w:rPr>
                    </w:pPr>
                    <w:r>
                      <w:rPr>
                        <w:noProof/>
                        <w:lang w:val="id-ID"/>
                      </w:rPr>
                      <w:t xml:space="preserve">S. Suripto, M. Melatifani dan M. I. Pratama, “Tinjauan Ruang Terbuka Hijau Di Kampus Politeknik Negeri Jakarta,” </w:t>
                    </w:r>
                    <w:r>
                      <w:rPr>
                        <w:i/>
                        <w:iCs/>
                        <w:noProof/>
                        <w:lang w:val="id-ID"/>
                      </w:rPr>
                      <w:t xml:space="preserve">Construction and Material Journal, </w:t>
                    </w:r>
                    <w:r>
                      <w:rPr>
                        <w:noProof/>
                        <w:lang w:val="id-ID"/>
                      </w:rPr>
                      <w:t xml:space="preserve">vol. 1, </w:t>
                    </w:r>
                    <w:r>
                      <w:rPr>
                        <w:noProof/>
                        <w:lang w:val="id-ID"/>
                      </w:rPr>
                      <w:t xml:space="preserve">no. 2, pp. 201-210, 2019. </w:t>
                    </w:r>
                  </w:p>
                </w:tc>
              </w:tr>
              <w:tr w:rsidR="004F006D" w14:paraId="5A08BC9D" w14:textId="77777777" w:rsidTr="006630AA">
                <w:trPr>
                  <w:divId w:val="2009677258"/>
                  <w:tblCellSpacing w:w="15" w:type="dxa"/>
                </w:trPr>
                <w:tc>
                  <w:tcPr>
                    <w:tcW w:w="499" w:type="pct"/>
                    <w:hideMark/>
                  </w:tcPr>
                  <w:p w14:paraId="5FDDACEA" w14:textId="77777777" w:rsidR="004F006D" w:rsidRDefault="004F006D">
                    <w:pPr>
                      <w:pStyle w:val="Bibliography"/>
                      <w:rPr>
                        <w:noProof/>
                        <w:lang w:val="id-ID"/>
                      </w:rPr>
                    </w:pPr>
                    <w:r>
                      <w:rPr>
                        <w:noProof/>
                        <w:lang w:val="id-ID"/>
                      </w:rPr>
                      <w:t xml:space="preserve">[16] </w:t>
                    </w:r>
                  </w:p>
                </w:tc>
                <w:tc>
                  <w:tcPr>
                    <w:tcW w:w="4396" w:type="pct"/>
                    <w:hideMark/>
                  </w:tcPr>
                  <w:p w14:paraId="563F6B6B" w14:textId="77777777" w:rsidR="004F006D" w:rsidRDefault="004F006D" w:rsidP="006630AA">
                    <w:pPr>
                      <w:pStyle w:val="Bibliography"/>
                      <w:jc w:val="both"/>
                      <w:rPr>
                        <w:noProof/>
                        <w:lang w:val="id-ID"/>
                      </w:rPr>
                    </w:pPr>
                    <w:r>
                      <w:rPr>
                        <w:noProof/>
                        <w:lang w:val="id-ID"/>
                      </w:rPr>
                      <w:t xml:space="preserve">M. E. Alfiana, M. A. Alfares, D. Nurwidyaningrum dan L. S. Wulandari, “Pencahayaan Kombinasi Pada Laboratorium Teknik Elektro Politeknik Negeri Jakarta,” </w:t>
                    </w:r>
                    <w:r>
                      <w:rPr>
                        <w:i/>
                        <w:iCs/>
                        <w:noProof/>
                        <w:lang w:val="id-ID"/>
                      </w:rPr>
                      <w:t xml:space="preserve">Construction and Material Journal, </w:t>
                    </w:r>
                    <w:r>
                      <w:rPr>
                        <w:noProof/>
                        <w:lang w:val="id-ID"/>
                      </w:rPr>
                      <w:t xml:space="preserve">vol. 2, no. 3, pp. 163-169, 2020. </w:t>
                    </w:r>
                  </w:p>
                </w:tc>
              </w:tr>
              <w:tr w:rsidR="004F006D" w14:paraId="406BE65E" w14:textId="77777777" w:rsidTr="006630AA">
                <w:trPr>
                  <w:divId w:val="2009677258"/>
                  <w:tblCellSpacing w:w="15" w:type="dxa"/>
                </w:trPr>
                <w:tc>
                  <w:tcPr>
                    <w:tcW w:w="499" w:type="pct"/>
                    <w:hideMark/>
                  </w:tcPr>
                  <w:p w14:paraId="1C38BD96" w14:textId="77777777" w:rsidR="004F006D" w:rsidRDefault="004F006D">
                    <w:pPr>
                      <w:pStyle w:val="Bibliography"/>
                      <w:rPr>
                        <w:noProof/>
                        <w:lang w:val="id-ID"/>
                      </w:rPr>
                    </w:pPr>
                    <w:r>
                      <w:rPr>
                        <w:noProof/>
                        <w:lang w:val="id-ID"/>
                      </w:rPr>
                      <w:t xml:space="preserve">[17] </w:t>
                    </w:r>
                  </w:p>
                </w:tc>
                <w:tc>
                  <w:tcPr>
                    <w:tcW w:w="4396" w:type="pct"/>
                    <w:hideMark/>
                  </w:tcPr>
                  <w:p w14:paraId="47CDE235" w14:textId="77777777" w:rsidR="004F006D" w:rsidRDefault="004F006D" w:rsidP="006630AA">
                    <w:pPr>
                      <w:pStyle w:val="Bibliography"/>
                      <w:jc w:val="both"/>
                      <w:rPr>
                        <w:noProof/>
                        <w:lang w:val="id-ID"/>
                      </w:rPr>
                    </w:pPr>
                    <w:r>
                      <w:rPr>
                        <w:noProof/>
                        <w:lang w:val="id-ID"/>
                      </w:rPr>
                      <w:t xml:space="preserve">A. A. Putri , M. A. Rohman dan C. Utomo, “Penilaian Kriteria Green Building pada Gedung Teknik Sipil ITS,” </w:t>
                    </w:r>
                    <w:r>
                      <w:rPr>
                        <w:i/>
                        <w:iCs/>
                        <w:noProof/>
                        <w:lang w:val="id-ID"/>
                      </w:rPr>
                      <w:t xml:space="preserve">JURNAL TEKNIK ITS, </w:t>
                    </w:r>
                    <w:r>
                      <w:rPr>
                        <w:noProof/>
                        <w:lang w:val="id-ID"/>
                      </w:rPr>
                      <w:t xml:space="preserve">vol. 1, no. 1, pp. D107-D112, 2012. </w:t>
                    </w:r>
                  </w:p>
                </w:tc>
              </w:tr>
              <w:tr w:rsidR="004F006D" w14:paraId="0E1CC885" w14:textId="77777777" w:rsidTr="006630AA">
                <w:trPr>
                  <w:divId w:val="2009677258"/>
                  <w:tblCellSpacing w:w="15" w:type="dxa"/>
                </w:trPr>
                <w:tc>
                  <w:tcPr>
                    <w:tcW w:w="499" w:type="pct"/>
                    <w:hideMark/>
                  </w:tcPr>
                  <w:p w14:paraId="06717932" w14:textId="77777777" w:rsidR="004F006D" w:rsidRDefault="004F006D">
                    <w:pPr>
                      <w:pStyle w:val="Bibliography"/>
                      <w:rPr>
                        <w:noProof/>
                        <w:lang w:val="id-ID"/>
                      </w:rPr>
                    </w:pPr>
                    <w:r>
                      <w:rPr>
                        <w:noProof/>
                        <w:lang w:val="id-ID"/>
                      </w:rPr>
                      <w:t xml:space="preserve">[18] </w:t>
                    </w:r>
                  </w:p>
                </w:tc>
                <w:tc>
                  <w:tcPr>
                    <w:tcW w:w="4396" w:type="pct"/>
                    <w:hideMark/>
                  </w:tcPr>
                  <w:p w14:paraId="4A432CDC" w14:textId="77777777" w:rsidR="004F006D" w:rsidRDefault="004F006D" w:rsidP="006630AA">
                    <w:pPr>
                      <w:pStyle w:val="Bibliography"/>
                      <w:jc w:val="both"/>
                      <w:rPr>
                        <w:noProof/>
                        <w:lang w:val="id-ID"/>
                      </w:rPr>
                    </w:pPr>
                    <w:r>
                      <w:rPr>
                        <w:noProof/>
                        <w:lang w:val="id-ID"/>
                      </w:rPr>
                      <w:t>“Google Maps,” 2021. [Online]. Available: https://www.google.com/maps/place/pondok+pesantren+al+ischakiyah/@-6.3479233,106.2636076,11534m/data=!3m1!1e3!4m9!1m2!2m1!1sAl-Ischakiyah+Boarding+school+Rangkas+bitung!3m5!1s0x2e42108ac8ffffe9:0xd6c306768e5f554b!8m2!3d-6.3315206!4d106.2885655!15sCixBbC1J.</w:t>
                    </w:r>
                  </w:p>
                </w:tc>
              </w:tr>
              <w:tr w:rsidR="004F006D" w14:paraId="7258AA37" w14:textId="77777777" w:rsidTr="006630AA">
                <w:trPr>
                  <w:divId w:val="2009677258"/>
                  <w:tblCellSpacing w:w="15" w:type="dxa"/>
                </w:trPr>
                <w:tc>
                  <w:tcPr>
                    <w:tcW w:w="499" w:type="pct"/>
                    <w:hideMark/>
                  </w:tcPr>
                  <w:p w14:paraId="01454C92" w14:textId="77777777" w:rsidR="004F006D" w:rsidRDefault="004F006D">
                    <w:pPr>
                      <w:pStyle w:val="Bibliography"/>
                      <w:rPr>
                        <w:noProof/>
                        <w:lang w:val="id-ID"/>
                      </w:rPr>
                    </w:pPr>
                    <w:r>
                      <w:rPr>
                        <w:noProof/>
                        <w:lang w:val="id-ID"/>
                      </w:rPr>
                      <w:t xml:space="preserve">[19] </w:t>
                    </w:r>
                  </w:p>
                </w:tc>
                <w:tc>
                  <w:tcPr>
                    <w:tcW w:w="4396" w:type="pct"/>
                    <w:hideMark/>
                  </w:tcPr>
                  <w:p w14:paraId="5A971DA2" w14:textId="77777777" w:rsidR="004F006D" w:rsidRDefault="004F006D" w:rsidP="006630AA">
                    <w:pPr>
                      <w:pStyle w:val="Bibliography"/>
                      <w:jc w:val="both"/>
                      <w:rPr>
                        <w:noProof/>
                        <w:lang w:val="id-ID"/>
                      </w:rPr>
                    </w:pPr>
                    <w:r>
                      <w:rPr>
                        <w:noProof/>
                        <w:lang w:val="id-ID"/>
                      </w:rPr>
                      <w:t>Baedhowi dan A. Amirrachman, “Surat Edaran dan Lampiran Pimpinan Pusat Muhammadiyah di Jakarta,” Muhammadiyah, Jakarta, 2020.</w:t>
                    </w:r>
                  </w:p>
                </w:tc>
              </w:tr>
              <w:tr w:rsidR="004F006D" w14:paraId="7E8F0E7C" w14:textId="77777777" w:rsidTr="006630AA">
                <w:trPr>
                  <w:divId w:val="2009677258"/>
                  <w:tblCellSpacing w:w="15" w:type="dxa"/>
                </w:trPr>
                <w:tc>
                  <w:tcPr>
                    <w:tcW w:w="499" w:type="pct"/>
                    <w:hideMark/>
                  </w:tcPr>
                  <w:p w14:paraId="4E86E788" w14:textId="77777777" w:rsidR="004F006D" w:rsidRDefault="004F006D">
                    <w:pPr>
                      <w:pStyle w:val="Bibliography"/>
                      <w:rPr>
                        <w:noProof/>
                        <w:lang w:val="id-ID"/>
                      </w:rPr>
                    </w:pPr>
                    <w:r>
                      <w:rPr>
                        <w:noProof/>
                        <w:lang w:val="id-ID"/>
                      </w:rPr>
                      <w:t xml:space="preserve">[20] </w:t>
                    </w:r>
                  </w:p>
                </w:tc>
                <w:tc>
                  <w:tcPr>
                    <w:tcW w:w="4396" w:type="pct"/>
                    <w:hideMark/>
                  </w:tcPr>
                  <w:p w14:paraId="286D2772" w14:textId="77777777" w:rsidR="004F006D" w:rsidRDefault="004F006D" w:rsidP="006630AA">
                    <w:pPr>
                      <w:pStyle w:val="Bibliography"/>
                      <w:jc w:val="both"/>
                      <w:rPr>
                        <w:noProof/>
                        <w:lang w:val="id-ID"/>
                      </w:rPr>
                    </w:pPr>
                    <w:r>
                      <w:rPr>
                        <w:noProof/>
                        <w:lang w:val="id-ID"/>
                      </w:rPr>
                      <w:t>D. Wahyuni, “Salinan Lampiran Keputusan Bersama Menteri Pendidikan dan Kebudayaan, Menteri Agama, Menteri Kesehatan, dan Menteri Dalam Negeri Nomor 01/KB/2020, Nomor 516 Tahun 2020, Nomor HK.03.01 /Menkes/363/2020 Nomor 440-882 tentang Panduan Penyelenggaraan Pembelaj,” Jakarta, 2020.</w:t>
                    </w:r>
                  </w:p>
                </w:tc>
              </w:tr>
              <w:tr w:rsidR="004F006D" w14:paraId="454436E8" w14:textId="77777777" w:rsidTr="006630AA">
                <w:trPr>
                  <w:divId w:val="2009677258"/>
                  <w:tblCellSpacing w:w="15" w:type="dxa"/>
                </w:trPr>
                <w:tc>
                  <w:tcPr>
                    <w:tcW w:w="499" w:type="pct"/>
                    <w:hideMark/>
                  </w:tcPr>
                  <w:p w14:paraId="512BB597" w14:textId="77777777" w:rsidR="004F006D" w:rsidRDefault="004F006D">
                    <w:pPr>
                      <w:pStyle w:val="Bibliography"/>
                      <w:rPr>
                        <w:noProof/>
                        <w:lang w:val="id-ID"/>
                      </w:rPr>
                    </w:pPr>
                    <w:r>
                      <w:rPr>
                        <w:noProof/>
                        <w:lang w:val="id-ID"/>
                      </w:rPr>
                      <w:t xml:space="preserve">[21] </w:t>
                    </w:r>
                  </w:p>
                </w:tc>
                <w:tc>
                  <w:tcPr>
                    <w:tcW w:w="4396" w:type="pct"/>
                    <w:hideMark/>
                  </w:tcPr>
                  <w:p w14:paraId="14E23627" w14:textId="77777777" w:rsidR="004F006D" w:rsidRDefault="004F006D" w:rsidP="006630AA">
                    <w:pPr>
                      <w:pStyle w:val="Bibliography"/>
                      <w:jc w:val="both"/>
                      <w:rPr>
                        <w:noProof/>
                        <w:lang w:val="id-ID"/>
                      </w:rPr>
                    </w:pPr>
                    <w:r>
                      <w:rPr>
                        <w:noProof/>
                        <w:lang w:val="id-ID"/>
                      </w:rPr>
                      <w:t xml:space="preserve">A. C. W. A. dan R. Puspitasari, “Desain Fasilitas Kamar Tidur Pondok Pesantren,” </w:t>
                    </w:r>
                    <w:r>
                      <w:rPr>
                        <w:i/>
                        <w:iCs/>
                        <w:noProof/>
                        <w:lang w:val="id-ID"/>
                      </w:rPr>
                      <w:t xml:space="preserve">Jurnal Arsitektur ITATS, </w:t>
                    </w:r>
                    <w:r>
                      <w:rPr>
                        <w:noProof/>
                        <w:lang w:val="id-ID"/>
                      </w:rPr>
                      <w:t xml:space="preserve">2021. </w:t>
                    </w:r>
                  </w:p>
                </w:tc>
              </w:tr>
              <w:tr w:rsidR="004F006D" w14:paraId="47CD67B6" w14:textId="77777777" w:rsidTr="006630AA">
                <w:trPr>
                  <w:divId w:val="2009677258"/>
                  <w:tblCellSpacing w:w="15" w:type="dxa"/>
                </w:trPr>
                <w:tc>
                  <w:tcPr>
                    <w:tcW w:w="499" w:type="pct"/>
                    <w:hideMark/>
                  </w:tcPr>
                  <w:p w14:paraId="64FB39B8" w14:textId="77777777" w:rsidR="004F006D" w:rsidRDefault="004F006D">
                    <w:pPr>
                      <w:pStyle w:val="Bibliography"/>
                      <w:rPr>
                        <w:noProof/>
                        <w:lang w:val="id-ID"/>
                      </w:rPr>
                    </w:pPr>
                    <w:r>
                      <w:rPr>
                        <w:noProof/>
                        <w:lang w:val="id-ID"/>
                      </w:rPr>
                      <w:lastRenderedPageBreak/>
                      <w:t xml:space="preserve">[22] </w:t>
                    </w:r>
                  </w:p>
                </w:tc>
                <w:tc>
                  <w:tcPr>
                    <w:tcW w:w="4396" w:type="pct"/>
                    <w:hideMark/>
                  </w:tcPr>
                  <w:p w14:paraId="14E24713" w14:textId="77777777" w:rsidR="004F006D" w:rsidRDefault="004F006D" w:rsidP="006630AA">
                    <w:pPr>
                      <w:pStyle w:val="Bibliography"/>
                      <w:jc w:val="both"/>
                      <w:rPr>
                        <w:noProof/>
                        <w:lang w:val="id-ID"/>
                      </w:rPr>
                    </w:pPr>
                    <w:r>
                      <w:rPr>
                        <w:noProof/>
                        <w:lang w:val="id-ID"/>
                      </w:rPr>
                      <w:t xml:space="preserve">A. A. Putri dan D. Nurwidyaningrum, “Natural Lighting Of Studio Apartment With East-Oriented Opening,” </w:t>
                    </w:r>
                    <w:r>
                      <w:rPr>
                        <w:i/>
                        <w:iCs/>
                        <w:noProof/>
                        <w:lang w:val="id-ID"/>
                      </w:rPr>
                      <w:t xml:space="preserve">LOGIC : Journal of Engineering Design and Technology, </w:t>
                    </w:r>
                    <w:r>
                      <w:rPr>
                        <w:noProof/>
                        <w:lang w:val="id-ID"/>
                      </w:rPr>
                      <w:t xml:space="preserve">vol. 21, no. 1, pp. 23 - 30, 2021. </w:t>
                    </w:r>
                  </w:p>
                </w:tc>
              </w:tr>
            </w:tbl>
            <w:p w14:paraId="50CBE52A" w14:textId="377AF059" w:rsidR="009B0405" w:rsidRPr="00F06C81" w:rsidRDefault="00F81164" w:rsidP="00DF59FD">
              <w:pPr>
                <w:ind w:right="48"/>
                <w:jc w:val="both"/>
              </w:pPr>
              <w:r w:rsidRPr="00F06C81">
                <w:rPr>
                  <w:rFonts w:ascii="Century Gothic" w:hAnsi="Century Gothic"/>
                  <w:b/>
                  <w:bCs/>
                  <w:noProof/>
                  <w:sz w:val="18"/>
                  <w:szCs w:val="18"/>
                </w:rPr>
                <w:fldChar w:fldCharType="end"/>
              </w:r>
            </w:p>
          </w:sdtContent>
        </w:sdt>
      </w:sdtContent>
    </w:sdt>
    <w:p w14:paraId="33C41D96" w14:textId="078CBFEC" w:rsidR="00680487" w:rsidRPr="00680487" w:rsidRDefault="00680487" w:rsidP="00EF363D">
      <w:pPr>
        <w:spacing w:before="20" w:after="20" w:line="240" w:lineRule="auto"/>
        <w:ind w:right="48" w:firstLine="1985"/>
        <w:jc w:val="both"/>
        <w:rPr>
          <w:rFonts w:ascii="Candara" w:hAnsi="Candara"/>
          <w:b/>
          <w:iCs/>
          <w:sz w:val="18"/>
          <w:szCs w:val="18"/>
          <w:lang w:val="id-ID"/>
        </w:rPr>
      </w:pPr>
    </w:p>
    <w:sectPr w:rsidR="00680487" w:rsidRPr="00680487" w:rsidSect="00EF363D">
      <w:type w:val="continuous"/>
      <w:pgSz w:w="11906" w:h="16838" w:code="9"/>
      <w:pgMar w:top="1701" w:right="1440" w:bottom="1701" w:left="1440" w:header="567" w:footer="567" w:gutter="0"/>
      <w:cols w:num="2" w:space="708"/>
      <w:vAlign w:val="both"/>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4D6D742" w14:textId="77777777" w:rsidR="00730592" w:rsidRDefault="00730592" w:rsidP="008513CE">
      <w:pPr>
        <w:spacing w:after="0" w:line="240" w:lineRule="auto"/>
      </w:pPr>
      <w:r>
        <w:separator/>
      </w:r>
    </w:p>
  </w:endnote>
  <w:endnote w:type="continuationSeparator" w:id="0">
    <w:p w14:paraId="4051D05D" w14:textId="77777777" w:rsidR="00730592" w:rsidRDefault="00730592" w:rsidP="008513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quare721 BT">
    <w:altName w:val="Segoe Script"/>
    <w:charset w:val="00"/>
    <w:family w:val="swiss"/>
    <w:pitch w:val="variable"/>
    <w:sig w:usb0="00000087" w:usb1="00000000" w:usb2="00000000" w:usb3="00000000" w:csb0="0000001B" w:csb1="00000000"/>
  </w:font>
  <w:font w:name="Century Gothic">
    <w:panose1 w:val="020B0502020202020204"/>
    <w:charset w:val="00"/>
    <w:family w:val="swiss"/>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Candara">
    <w:panose1 w:val="020E0502030303020204"/>
    <w:charset w:val="00"/>
    <w:family w:val="swiss"/>
    <w:pitch w:val="variable"/>
    <w:sig w:usb0="A00002EF" w:usb1="4000A44B" w:usb2="00000000" w:usb3="00000000" w:csb0="0000019F" w:csb1="00000000"/>
  </w:font>
  <w:font w:name="AdvOT8cb2ddbd">
    <w:altName w:val="Cambria"/>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92393"/>
      <w:docPartObj>
        <w:docPartGallery w:val="Page Numbers (Bottom of Page)"/>
        <w:docPartUnique/>
      </w:docPartObj>
    </w:sdtPr>
    <w:sdtEndPr>
      <w:rPr>
        <w:color w:val="7F7F7F" w:themeColor="background1" w:themeShade="7F"/>
        <w:spacing w:val="60"/>
      </w:rPr>
    </w:sdtEndPr>
    <w:sdtContent>
      <w:p w14:paraId="29C5AC46" w14:textId="77777777" w:rsidR="002C4D7A" w:rsidRDefault="00B435F1" w:rsidP="003327CF">
        <w:pPr>
          <w:pStyle w:val="Footer"/>
          <w:pBdr>
            <w:top w:val="single" w:sz="4" w:space="1" w:color="D9D9D9" w:themeColor="background1" w:themeShade="D9"/>
          </w:pBdr>
          <w:spacing w:after="0"/>
          <w:rPr>
            <w:b/>
          </w:rPr>
        </w:pPr>
        <w:r w:rsidRPr="009B382D">
          <w:rPr>
            <w:rFonts w:ascii="Square721 BT" w:hAnsi="Square721 BT"/>
            <w:sz w:val="16"/>
            <w:szCs w:val="16"/>
          </w:rPr>
          <w:fldChar w:fldCharType="begin"/>
        </w:r>
        <w:r w:rsidR="002C4D7A" w:rsidRPr="009B382D">
          <w:rPr>
            <w:rFonts w:ascii="Square721 BT" w:hAnsi="Square721 BT"/>
            <w:sz w:val="16"/>
            <w:szCs w:val="16"/>
          </w:rPr>
          <w:instrText xml:space="preserve"> PAGE   \* MERGEFORMAT </w:instrText>
        </w:r>
        <w:r w:rsidRPr="009B382D">
          <w:rPr>
            <w:rFonts w:ascii="Square721 BT" w:hAnsi="Square721 BT"/>
            <w:sz w:val="16"/>
            <w:szCs w:val="16"/>
          </w:rPr>
          <w:fldChar w:fldCharType="separate"/>
        </w:r>
        <w:r w:rsidR="004C2B9B" w:rsidRPr="004C2B9B">
          <w:rPr>
            <w:rFonts w:ascii="Square721 BT" w:hAnsi="Square721 BT"/>
            <w:b/>
            <w:noProof/>
            <w:sz w:val="16"/>
            <w:szCs w:val="16"/>
          </w:rPr>
          <w:t>2</w:t>
        </w:r>
        <w:r w:rsidRPr="009B382D">
          <w:rPr>
            <w:rFonts w:ascii="Square721 BT" w:hAnsi="Square721 BT"/>
            <w:sz w:val="16"/>
            <w:szCs w:val="16"/>
          </w:rPr>
          <w:fldChar w:fldCharType="end"/>
        </w:r>
        <w:r w:rsidR="002C4D7A" w:rsidRPr="001F5953">
          <w:rPr>
            <w:rFonts w:ascii="Square721 BT" w:hAnsi="Square721 BT"/>
            <w:b/>
            <w:sz w:val="14"/>
            <w:szCs w:val="14"/>
          </w:rPr>
          <w:t xml:space="preserve"> |</w:t>
        </w:r>
        <w:r w:rsidR="003327CF" w:rsidRPr="001F5953">
          <w:rPr>
            <w:rFonts w:ascii="Square721 BT" w:hAnsi="Square721 BT"/>
            <w:b/>
            <w:sz w:val="14"/>
            <w:szCs w:val="14"/>
            <w:lang w:val="id-ID"/>
          </w:rPr>
          <w:t xml:space="preserve"> </w:t>
        </w:r>
        <w:r w:rsidR="003327CF" w:rsidRPr="001F5953">
          <w:rPr>
            <w:rFonts w:ascii="Square721 BT" w:hAnsi="Square721 BT"/>
            <w:sz w:val="14"/>
            <w:szCs w:val="14"/>
            <w:lang w:val="id-ID"/>
          </w:rPr>
          <w:t>Jo</w:t>
        </w:r>
        <w:r w:rsidR="009B382D">
          <w:rPr>
            <w:rFonts w:ascii="Square721 BT" w:hAnsi="Square721 BT"/>
            <w:sz w:val="14"/>
            <w:szCs w:val="14"/>
            <w:lang w:val="id-ID"/>
          </w:rPr>
          <w:t>urnal of Islamic Architecture, 4(1) June 2016</w:t>
        </w:r>
      </w:p>
    </w:sdtContent>
  </w:sdt>
  <w:p w14:paraId="1F6EBC1E" w14:textId="77777777" w:rsidR="002C4D7A" w:rsidRDefault="002C4D7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Candara" w:hAnsi="Candara"/>
        <w:sz w:val="18"/>
        <w:szCs w:val="18"/>
      </w:rPr>
      <w:id w:val="1992392"/>
      <w:docPartObj>
        <w:docPartGallery w:val="Page Numbers (Bottom of Page)"/>
        <w:docPartUnique/>
      </w:docPartObj>
    </w:sdtPr>
    <w:sdtEndPr>
      <w:rPr>
        <w:color w:val="7F7F7F" w:themeColor="background1" w:themeShade="7F"/>
        <w:spacing w:val="60"/>
      </w:rPr>
    </w:sdtEndPr>
    <w:sdtContent>
      <w:p w14:paraId="344F8ED6" w14:textId="77777777" w:rsidR="001F5953" w:rsidRDefault="006E2FC0" w:rsidP="003327CF">
        <w:pPr>
          <w:pStyle w:val="Footer"/>
          <w:pBdr>
            <w:top w:val="single" w:sz="4" w:space="1" w:color="D9D9D9" w:themeColor="background1" w:themeShade="D9"/>
          </w:pBdr>
          <w:spacing w:after="0"/>
          <w:jc w:val="right"/>
          <w:rPr>
            <w:rFonts w:ascii="Square721 BT" w:hAnsi="Square721 BT"/>
            <w:sz w:val="14"/>
            <w:szCs w:val="14"/>
            <w:lang w:val="id-ID"/>
          </w:rPr>
        </w:pPr>
        <w:r w:rsidRPr="001F5953">
          <w:rPr>
            <w:rFonts w:ascii="Square721 BT" w:hAnsi="Square721 BT"/>
            <w:sz w:val="14"/>
            <w:szCs w:val="14"/>
            <w:lang w:val="id-ID"/>
          </w:rPr>
          <w:t xml:space="preserve"> Jo</w:t>
        </w:r>
        <w:r w:rsidR="009B382D">
          <w:rPr>
            <w:rFonts w:ascii="Square721 BT" w:hAnsi="Square721 BT"/>
            <w:sz w:val="14"/>
            <w:szCs w:val="14"/>
            <w:lang w:val="id-ID"/>
          </w:rPr>
          <w:t>urnal of Islamic Architecture, 4(1) June 2016</w:t>
        </w:r>
        <w:r w:rsidRPr="001F5953">
          <w:rPr>
            <w:rFonts w:ascii="Square721 BT" w:hAnsi="Square721 BT"/>
            <w:sz w:val="14"/>
            <w:szCs w:val="14"/>
            <w:lang w:val="id-ID"/>
          </w:rPr>
          <w:t xml:space="preserve"> </w:t>
        </w:r>
        <w:r w:rsidR="002C4D7A" w:rsidRPr="001F5953">
          <w:rPr>
            <w:rFonts w:ascii="Square721 BT" w:hAnsi="Square721 BT"/>
            <w:sz w:val="14"/>
            <w:szCs w:val="14"/>
          </w:rPr>
          <w:t xml:space="preserve">| </w:t>
        </w:r>
        <w:r w:rsidR="00B435F1" w:rsidRPr="009B382D">
          <w:rPr>
            <w:rFonts w:ascii="Square721 BT" w:hAnsi="Square721 BT"/>
            <w:b/>
            <w:sz w:val="16"/>
            <w:szCs w:val="16"/>
          </w:rPr>
          <w:fldChar w:fldCharType="begin"/>
        </w:r>
        <w:r w:rsidR="002C4D7A" w:rsidRPr="009B382D">
          <w:rPr>
            <w:rFonts w:ascii="Square721 BT" w:hAnsi="Square721 BT"/>
            <w:b/>
            <w:sz w:val="16"/>
            <w:szCs w:val="16"/>
          </w:rPr>
          <w:instrText xml:space="preserve"> PAGE   \* MERGEFORMAT </w:instrText>
        </w:r>
        <w:r w:rsidR="00B435F1" w:rsidRPr="009B382D">
          <w:rPr>
            <w:rFonts w:ascii="Square721 BT" w:hAnsi="Square721 BT"/>
            <w:b/>
            <w:sz w:val="16"/>
            <w:szCs w:val="16"/>
          </w:rPr>
          <w:fldChar w:fldCharType="separate"/>
        </w:r>
        <w:r w:rsidR="004C2B9B">
          <w:rPr>
            <w:rFonts w:ascii="Square721 BT" w:hAnsi="Square721 BT"/>
            <w:b/>
            <w:noProof/>
            <w:sz w:val="16"/>
            <w:szCs w:val="16"/>
          </w:rPr>
          <w:t>3</w:t>
        </w:r>
        <w:r w:rsidR="00B435F1" w:rsidRPr="009B382D">
          <w:rPr>
            <w:rFonts w:ascii="Square721 BT" w:hAnsi="Square721 BT"/>
            <w:b/>
            <w:sz w:val="16"/>
            <w:szCs w:val="16"/>
          </w:rPr>
          <w:fldChar w:fldCharType="end"/>
        </w:r>
      </w:p>
      <w:p w14:paraId="6B27754A" w14:textId="77777777" w:rsidR="002C4D7A" w:rsidRPr="003327CF" w:rsidRDefault="00730592" w:rsidP="003327CF">
        <w:pPr>
          <w:pStyle w:val="Footer"/>
          <w:pBdr>
            <w:top w:val="single" w:sz="4" w:space="1" w:color="D9D9D9" w:themeColor="background1" w:themeShade="D9"/>
          </w:pBdr>
          <w:spacing w:after="0"/>
          <w:jc w:val="right"/>
          <w:rPr>
            <w:rFonts w:ascii="Candara" w:hAnsi="Candara"/>
            <w:sz w:val="18"/>
            <w:szCs w:val="18"/>
            <w:lang w:val="id-ID"/>
          </w:rPr>
        </w:pPr>
      </w:p>
    </w:sdtContent>
  </w:sdt>
  <w:p w14:paraId="63CB9802" w14:textId="77777777" w:rsidR="002C4D7A" w:rsidRPr="003327CF" w:rsidRDefault="002C4D7A" w:rsidP="003327CF">
    <w:pPr>
      <w:pStyle w:val="Footer"/>
      <w:spacing w:after="0"/>
      <w:jc w:val="right"/>
      <w:rPr>
        <w:rFonts w:ascii="Candara" w:hAnsi="Candara"/>
        <w:sz w:val="18"/>
        <w:szCs w:val="18"/>
        <w:lang w:val="id-ID"/>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2089FF" w14:textId="77777777" w:rsidR="00C31320" w:rsidRPr="001F5953" w:rsidRDefault="00C31320" w:rsidP="00C31320">
    <w:pPr>
      <w:pStyle w:val="Footer"/>
      <w:spacing w:after="0" w:line="240" w:lineRule="auto"/>
      <w:jc w:val="center"/>
      <w:rPr>
        <w:rFonts w:ascii="Square721 BT" w:hAnsi="Square721 BT"/>
        <w:b/>
        <w:sz w:val="14"/>
        <w:szCs w:val="14"/>
        <w:lang w:val="id-ID"/>
      </w:rPr>
    </w:pPr>
  </w:p>
  <w:tbl>
    <w:tblPr>
      <w:tblStyle w:val="TableGrid"/>
      <w:tblW w:w="9322" w:type="dxa"/>
      <w:tblLook w:val="04A0" w:firstRow="1" w:lastRow="0" w:firstColumn="1" w:lastColumn="0" w:noHBand="0" w:noVBand="1"/>
    </w:tblPr>
    <w:tblGrid>
      <w:gridCol w:w="9322"/>
    </w:tblGrid>
    <w:tr w:rsidR="00C31320" w14:paraId="21741BC6" w14:textId="77777777" w:rsidTr="001F5953">
      <w:trPr>
        <w:trHeight w:val="137"/>
      </w:trPr>
      <w:tc>
        <w:tcPr>
          <w:tcW w:w="9322" w:type="dxa"/>
          <w:tcBorders>
            <w:top w:val="dotted" w:sz="8" w:space="0" w:color="auto"/>
            <w:left w:val="nil"/>
            <w:bottom w:val="nil"/>
            <w:right w:val="nil"/>
          </w:tcBorders>
          <w:shd w:val="clear" w:color="auto" w:fill="auto"/>
        </w:tcPr>
        <w:p w14:paraId="135AE79D" w14:textId="77777777" w:rsidR="00C31320" w:rsidRPr="00C718E7" w:rsidRDefault="00C31320" w:rsidP="00E82310">
          <w:pPr>
            <w:jc w:val="right"/>
            <w:rPr>
              <w:rFonts w:ascii="Square721 BT" w:hAnsi="Square721 BT"/>
              <w:sz w:val="4"/>
              <w:szCs w:val="4"/>
            </w:rPr>
          </w:pPr>
          <w:r w:rsidRPr="00D31910">
            <w:rPr>
              <w:rFonts w:ascii="Square721 BT" w:hAnsi="Square721 BT"/>
              <w:sz w:val="14"/>
              <w:szCs w:val="14"/>
            </w:rPr>
            <w:t>Journal of Islamic Architecture</w:t>
          </w:r>
          <w:r w:rsidR="009B382D">
            <w:rPr>
              <w:rFonts w:ascii="Square721 BT" w:hAnsi="Square721 BT"/>
              <w:sz w:val="14"/>
              <w:szCs w:val="14"/>
            </w:rPr>
            <w:t xml:space="preserve">, </w:t>
          </w:r>
          <w:r w:rsidR="00E82310">
            <w:rPr>
              <w:rFonts w:ascii="Square721 BT" w:hAnsi="Square721 BT"/>
              <w:sz w:val="14"/>
              <w:szCs w:val="14"/>
              <w:lang w:val="id-ID"/>
            </w:rPr>
            <w:t>volume</w:t>
          </w:r>
          <w:r w:rsidR="009B382D">
            <w:rPr>
              <w:rFonts w:ascii="Square721 BT" w:hAnsi="Square721 BT"/>
              <w:sz w:val="14"/>
              <w:szCs w:val="14"/>
            </w:rPr>
            <w:t>(</w:t>
          </w:r>
          <w:r w:rsidR="00E82310">
            <w:rPr>
              <w:rFonts w:ascii="Square721 BT" w:hAnsi="Square721 BT"/>
              <w:sz w:val="14"/>
              <w:szCs w:val="14"/>
              <w:lang w:val="id-ID"/>
            </w:rPr>
            <w:t>issue</w:t>
          </w:r>
          <w:r w:rsidR="009B382D">
            <w:rPr>
              <w:rFonts w:ascii="Square721 BT" w:hAnsi="Square721 BT"/>
              <w:sz w:val="14"/>
              <w:szCs w:val="14"/>
            </w:rPr>
            <w:t xml:space="preserve">) </w:t>
          </w:r>
          <w:r w:rsidR="00E82310">
            <w:rPr>
              <w:rFonts w:ascii="Square721 BT" w:hAnsi="Square721 BT"/>
              <w:sz w:val="14"/>
              <w:szCs w:val="14"/>
              <w:lang w:val="id-ID"/>
            </w:rPr>
            <w:t>month</w:t>
          </w:r>
          <w:r>
            <w:rPr>
              <w:rFonts w:ascii="Square721 BT" w:hAnsi="Square721 BT"/>
              <w:sz w:val="14"/>
              <w:szCs w:val="14"/>
            </w:rPr>
            <w:t xml:space="preserve"> </w:t>
          </w:r>
          <w:r w:rsidR="00E82310">
            <w:rPr>
              <w:rFonts w:ascii="Square721 BT" w:hAnsi="Square721 BT"/>
              <w:sz w:val="14"/>
              <w:szCs w:val="14"/>
              <w:lang w:val="id-ID"/>
            </w:rPr>
            <w:t>year</w:t>
          </w:r>
          <w:r>
            <w:rPr>
              <w:rFonts w:ascii="Square721 BT" w:hAnsi="Square721 BT"/>
              <w:sz w:val="14"/>
              <w:szCs w:val="14"/>
            </w:rPr>
            <w:t xml:space="preserve"> </w:t>
          </w:r>
          <w:r w:rsidRPr="001C1424">
            <w:rPr>
              <w:rFonts w:ascii="Square721 BT" w:hAnsi="Square721 BT"/>
              <w:b/>
              <w:sz w:val="16"/>
              <w:szCs w:val="16"/>
            </w:rPr>
            <w:t xml:space="preserve">| </w:t>
          </w:r>
          <w:r w:rsidR="00B435F1" w:rsidRPr="001C1424">
            <w:rPr>
              <w:rFonts w:ascii="Square721 BT" w:hAnsi="Square721 BT"/>
              <w:b/>
              <w:sz w:val="16"/>
              <w:szCs w:val="16"/>
            </w:rPr>
            <w:fldChar w:fldCharType="begin"/>
          </w:r>
          <w:r w:rsidRPr="001F5953">
            <w:rPr>
              <w:rFonts w:ascii="Square721 BT" w:hAnsi="Square721 BT"/>
              <w:b/>
              <w:sz w:val="16"/>
              <w:szCs w:val="16"/>
            </w:rPr>
            <w:instrText xml:space="preserve"> PAGE   \* MERGEFORMAT </w:instrText>
          </w:r>
          <w:r w:rsidR="00B435F1" w:rsidRPr="001C1424">
            <w:rPr>
              <w:rFonts w:ascii="Square721 BT" w:hAnsi="Square721 BT"/>
              <w:b/>
              <w:sz w:val="16"/>
              <w:szCs w:val="16"/>
            </w:rPr>
            <w:fldChar w:fldCharType="separate"/>
          </w:r>
          <w:r w:rsidR="004C2B9B">
            <w:rPr>
              <w:rFonts w:ascii="Square721 BT" w:hAnsi="Square721 BT"/>
              <w:b/>
              <w:noProof/>
              <w:sz w:val="16"/>
              <w:szCs w:val="16"/>
            </w:rPr>
            <w:t>1</w:t>
          </w:r>
          <w:r w:rsidR="00B435F1" w:rsidRPr="001C1424">
            <w:rPr>
              <w:rFonts w:ascii="Square721 BT" w:hAnsi="Square721 BT"/>
              <w:b/>
              <w:sz w:val="16"/>
              <w:szCs w:val="16"/>
            </w:rPr>
            <w:fldChar w:fldCharType="end"/>
          </w:r>
          <w:r w:rsidRPr="00C718E7">
            <w:rPr>
              <w:rFonts w:ascii="Square721 BT" w:hAnsi="Square721 BT"/>
              <w:sz w:val="4"/>
              <w:szCs w:val="4"/>
            </w:rPr>
            <w:t xml:space="preserve"> </w:t>
          </w:r>
        </w:p>
      </w:tc>
    </w:tr>
  </w:tbl>
  <w:p w14:paraId="7E5A3512" w14:textId="77777777" w:rsidR="00C31320" w:rsidRDefault="00C31320" w:rsidP="00C31320">
    <w:pPr>
      <w:pStyle w:val="Footer"/>
      <w:tabs>
        <w:tab w:val="left" w:pos="3105"/>
      </w:tabs>
      <w:spacing w:after="0" w:line="240" w:lineRule="auto"/>
      <w:rPr>
        <w:rFonts w:ascii="Trebuchet MS" w:hAnsi="Trebuchet MS"/>
        <w:sz w:val="18"/>
        <w:szCs w:val="18"/>
      </w:rPr>
    </w:pPr>
  </w:p>
  <w:p w14:paraId="65B2F1F1" w14:textId="77777777" w:rsidR="00C31320" w:rsidRDefault="00C3132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EED7082" w14:textId="77777777" w:rsidR="00730592" w:rsidRDefault="00730592" w:rsidP="008513CE">
      <w:pPr>
        <w:spacing w:after="0" w:line="240" w:lineRule="auto"/>
      </w:pPr>
      <w:r>
        <w:separator/>
      </w:r>
    </w:p>
  </w:footnote>
  <w:footnote w:type="continuationSeparator" w:id="0">
    <w:p w14:paraId="1638B279" w14:textId="77777777" w:rsidR="00730592" w:rsidRDefault="00730592" w:rsidP="008513C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EEC5CB4" w14:textId="53055E91" w:rsidR="001F5953" w:rsidRPr="00040CC6" w:rsidRDefault="00730592">
    <w:pPr>
      <w:pStyle w:val="Header"/>
      <w:rPr>
        <w:rFonts w:ascii="Square721 BT" w:hAnsi="Square721 BT"/>
        <w:sz w:val="14"/>
        <w:szCs w:val="14"/>
        <w:lang w:val="id-ID"/>
      </w:rPr>
    </w:pPr>
    <w:r>
      <w:rPr>
        <w:rFonts w:ascii="Square721 BT" w:hAnsi="Square721 BT"/>
        <w:noProof/>
        <w:sz w:val="14"/>
        <w:szCs w:val="14"/>
        <w:lang w:val="id-ID" w:eastAsia="ko-KR"/>
      </w:rPr>
      <w:pict w14:anchorId="0DD15357">
        <v:shapetype id="_x0000_t32" coordsize="21600,21600" o:spt="32" o:oned="t" path="m,l21600,21600e" filled="f">
          <v:path arrowok="t" fillok="f" o:connecttype="none"/>
          <o:lock v:ext="edit" shapetype="t"/>
        </v:shapetype>
        <v:shape id="_x0000_s2051" type="#_x0000_t32" style="position:absolute;margin-left:1.55pt;margin-top:14.65pt;width:452pt;height:0;z-index:251658240" o:connectortype="straight">
          <v:stroke dashstyle="1 1" endcap="round"/>
        </v:shape>
      </w:pict>
    </w:r>
    <w:r w:rsidR="00E82310">
      <w:rPr>
        <w:rFonts w:ascii="Square721 BT" w:hAnsi="Square721 BT"/>
        <w:sz w:val="14"/>
        <w:szCs w:val="14"/>
        <w:lang w:val="id-ID"/>
      </w:rPr>
      <w:t xml:space="preserve"> </w:t>
    </w:r>
    <w:r w:rsidR="00EF363D">
      <w:rPr>
        <w:rFonts w:ascii="Square721 BT" w:hAnsi="Square721 BT"/>
        <w:sz w:val="14"/>
        <w:szCs w:val="14"/>
      </w:rPr>
      <w:t xml:space="preserve">Islamic Boarding School Design with Covid – 19 Protection Protocol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0EE437" w14:textId="746E9645" w:rsidR="00040CC6" w:rsidRPr="00040CC6" w:rsidRDefault="00730592" w:rsidP="00040CC6">
    <w:pPr>
      <w:pStyle w:val="Header"/>
      <w:jc w:val="right"/>
      <w:rPr>
        <w:rFonts w:ascii="Square721 BT" w:hAnsi="Square721 BT"/>
        <w:sz w:val="14"/>
        <w:szCs w:val="14"/>
        <w:lang w:val="id-ID"/>
      </w:rPr>
    </w:pPr>
    <w:r>
      <w:rPr>
        <w:rFonts w:ascii="Square721 BT" w:hAnsi="Square721 BT"/>
        <w:noProof/>
        <w:sz w:val="14"/>
        <w:szCs w:val="14"/>
        <w:lang w:val="id-ID" w:eastAsia="ko-KR"/>
      </w:rPr>
      <w:pict w14:anchorId="3276DE2A">
        <v:shapetype id="_x0000_t32" coordsize="21600,21600" o:spt="32" o:oned="t" path="m,l21600,21600e" filled="f">
          <v:path arrowok="t" fillok="f" o:connecttype="none"/>
          <o:lock v:ext="edit" shapetype="t"/>
        </v:shapetype>
        <v:shape id="_x0000_s2052" type="#_x0000_t32" style="position:absolute;left:0;text-align:left;margin-left:1.35pt;margin-top:10.9pt;width:453.3pt;height:0;flip:x;z-index:251659264" o:connectortype="straight">
          <v:stroke dashstyle="1 1" endcap="round"/>
        </v:shape>
      </w:pict>
    </w:r>
    <w:r w:rsidR="004C2B9B">
      <w:rPr>
        <w:rFonts w:ascii="Square721 BT" w:hAnsi="Square721 BT"/>
        <w:sz w:val="14"/>
        <w:szCs w:val="14"/>
        <w:lang w:val="id-ID"/>
      </w:rPr>
      <w:t xml:space="preserve"> </w:t>
    </w:r>
    <w:r w:rsidR="006630AA">
      <w:rPr>
        <w:rFonts w:ascii="Square721 BT" w:hAnsi="Square721 BT"/>
        <w:sz w:val="14"/>
        <w:szCs w:val="14"/>
      </w:rPr>
      <w:t>Dyah Nurwidyaningrum, Tri Wulan Sari, Sujito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1E4876"/>
    <w:multiLevelType w:val="hybridMultilevel"/>
    <w:tmpl w:val="6C96114A"/>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15:restartNumberingAfterBreak="0">
    <w:nsid w:val="3D774ECA"/>
    <w:multiLevelType w:val="hybridMultilevel"/>
    <w:tmpl w:val="651A3228"/>
    <w:lvl w:ilvl="0" w:tplc="81D41D3C">
      <w:start w:val="1"/>
      <w:numFmt w:val="lowerLetter"/>
      <w:lvlText w:val="%1."/>
      <w:lvlJc w:val="left"/>
      <w:pPr>
        <w:ind w:left="1080" w:hanging="360"/>
      </w:pPr>
      <w:rPr>
        <w:rFonts w:ascii="Times New Roman" w:eastAsia="SimSun" w:hAnsi="Times New Roman" w:cs="Times New Roman"/>
        <w:b w:val="0"/>
        <w:bCs w:val="0"/>
        <w:sz w:val="20"/>
        <w:szCs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evenAndOddHeaders/>
  <w:drawingGridHorizontalSpacing w:val="110"/>
  <w:displayHorizontalDrawingGridEvery w:val="2"/>
  <w:characterSpacingControl w:val="doNotCompress"/>
  <w:hdrShapeDefaults>
    <o:shapedefaults v:ext="edit" spidmax="2053"/>
    <o:shapelayout v:ext="edit">
      <o:idmap v:ext="edit" data="2"/>
      <o:rules v:ext="edit">
        <o:r id="V:Rule1" type="connector" idref="#_x0000_s2051"/>
        <o:r id="V:Rule2" type="connector" idref="#_x0000_s2052"/>
      </o:rules>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95160"/>
    <w:rsid w:val="00004B01"/>
    <w:rsid w:val="00017C98"/>
    <w:rsid w:val="00021E8F"/>
    <w:rsid w:val="0002343F"/>
    <w:rsid w:val="000278AC"/>
    <w:rsid w:val="00040CC6"/>
    <w:rsid w:val="000428EC"/>
    <w:rsid w:val="00054E00"/>
    <w:rsid w:val="00062142"/>
    <w:rsid w:val="00062170"/>
    <w:rsid w:val="000652E2"/>
    <w:rsid w:val="00082BA0"/>
    <w:rsid w:val="000A52FF"/>
    <w:rsid w:val="000A6135"/>
    <w:rsid w:val="000A663C"/>
    <w:rsid w:val="000B11CC"/>
    <w:rsid w:val="00114263"/>
    <w:rsid w:val="00114627"/>
    <w:rsid w:val="0014007A"/>
    <w:rsid w:val="00163A03"/>
    <w:rsid w:val="00166EC6"/>
    <w:rsid w:val="00191997"/>
    <w:rsid w:val="001B36D0"/>
    <w:rsid w:val="001F5953"/>
    <w:rsid w:val="0020487F"/>
    <w:rsid w:val="00205297"/>
    <w:rsid w:val="00207AA3"/>
    <w:rsid w:val="0021459C"/>
    <w:rsid w:val="00216EC9"/>
    <w:rsid w:val="0022500B"/>
    <w:rsid w:val="002537E5"/>
    <w:rsid w:val="00271EBA"/>
    <w:rsid w:val="002745BF"/>
    <w:rsid w:val="002A1E52"/>
    <w:rsid w:val="002C4D7A"/>
    <w:rsid w:val="002D0733"/>
    <w:rsid w:val="002F6A6E"/>
    <w:rsid w:val="003327CF"/>
    <w:rsid w:val="00332CB8"/>
    <w:rsid w:val="00344A9B"/>
    <w:rsid w:val="00382257"/>
    <w:rsid w:val="00382A41"/>
    <w:rsid w:val="00396094"/>
    <w:rsid w:val="003B747B"/>
    <w:rsid w:val="003F682A"/>
    <w:rsid w:val="00403D1F"/>
    <w:rsid w:val="00412043"/>
    <w:rsid w:val="00436A9A"/>
    <w:rsid w:val="00446630"/>
    <w:rsid w:val="0045347E"/>
    <w:rsid w:val="00467E68"/>
    <w:rsid w:val="004A60BF"/>
    <w:rsid w:val="004B1EC8"/>
    <w:rsid w:val="004C2B9B"/>
    <w:rsid w:val="004E5D08"/>
    <w:rsid w:val="004F006D"/>
    <w:rsid w:val="005040DF"/>
    <w:rsid w:val="00507201"/>
    <w:rsid w:val="00514A11"/>
    <w:rsid w:val="005366DE"/>
    <w:rsid w:val="00536C62"/>
    <w:rsid w:val="00554916"/>
    <w:rsid w:val="0057147D"/>
    <w:rsid w:val="005B0CAF"/>
    <w:rsid w:val="005B6F65"/>
    <w:rsid w:val="005C2EC5"/>
    <w:rsid w:val="005E56DA"/>
    <w:rsid w:val="00602E0C"/>
    <w:rsid w:val="00637EE4"/>
    <w:rsid w:val="00652D9A"/>
    <w:rsid w:val="00652DF7"/>
    <w:rsid w:val="006630AA"/>
    <w:rsid w:val="006757BD"/>
    <w:rsid w:val="00680487"/>
    <w:rsid w:val="006D20C7"/>
    <w:rsid w:val="006D4174"/>
    <w:rsid w:val="006D54E2"/>
    <w:rsid w:val="006E2FC0"/>
    <w:rsid w:val="006E58A0"/>
    <w:rsid w:val="006F4F05"/>
    <w:rsid w:val="00707E14"/>
    <w:rsid w:val="0071792B"/>
    <w:rsid w:val="007273AD"/>
    <w:rsid w:val="00730592"/>
    <w:rsid w:val="00730B70"/>
    <w:rsid w:val="00745A67"/>
    <w:rsid w:val="00781343"/>
    <w:rsid w:val="00793043"/>
    <w:rsid w:val="007C44A0"/>
    <w:rsid w:val="007E0042"/>
    <w:rsid w:val="007E4043"/>
    <w:rsid w:val="007F1E59"/>
    <w:rsid w:val="008012F5"/>
    <w:rsid w:val="00814CEE"/>
    <w:rsid w:val="008476CF"/>
    <w:rsid w:val="008513CE"/>
    <w:rsid w:val="0088386A"/>
    <w:rsid w:val="00886938"/>
    <w:rsid w:val="008915C8"/>
    <w:rsid w:val="00897A97"/>
    <w:rsid w:val="008B24E6"/>
    <w:rsid w:val="008C1284"/>
    <w:rsid w:val="008C1AEA"/>
    <w:rsid w:val="008C7B5A"/>
    <w:rsid w:val="008D7CF3"/>
    <w:rsid w:val="008E3B81"/>
    <w:rsid w:val="008E4FAC"/>
    <w:rsid w:val="008F2BA5"/>
    <w:rsid w:val="008F2FA5"/>
    <w:rsid w:val="00912056"/>
    <w:rsid w:val="00935467"/>
    <w:rsid w:val="00942C4F"/>
    <w:rsid w:val="00947498"/>
    <w:rsid w:val="009527F3"/>
    <w:rsid w:val="00960D30"/>
    <w:rsid w:val="009A02C7"/>
    <w:rsid w:val="009B0405"/>
    <w:rsid w:val="009B382D"/>
    <w:rsid w:val="009F21CF"/>
    <w:rsid w:val="009F2D05"/>
    <w:rsid w:val="00A243F7"/>
    <w:rsid w:val="00A26C2B"/>
    <w:rsid w:val="00A27C45"/>
    <w:rsid w:val="00A40418"/>
    <w:rsid w:val="00A74579"/>
    <w:rsid w:val="00A80FCC"/>
    <w:rsid w:val="00A84C7A"/>
    <w:rsid w:val="00A86F37"/>
    <w:rsid w:val="00A95160"/>
    <w:rsid w:val="00AA44D6"/>
    <w:rsid w:val="00AC0F12"/>
    <w:rsid w:val="00AC15ED"/>
    <w:rsid w:val="00AC41E9"/>
    <w:rsid w:val="00AE3709"/>
    <w:rsid w:val="00AF42E4"/>
    <w:rsid w:val="00AF5228"/>
    <w:rsid w:val="00B00A23"/>
    <w:rsid w:val="00B110D5"/>
    <w:rsid w:val="00B13627"/>
    <w:rsid w:val="00B435F1"/>
    <w:rsid w:val="00B542BC"/>
    <w:rsid w:val="00B90806"/>
    <w:rsid w:val="00B920C6"/>
    <w:rsid w:val="00BA37B1"/>
    <w:rsid w:val="00BA71CD"/>
    <w:rsid w:val="00BB002A"/>
    <w:rsid w:val="00BB4C72"/>
    <w:rsid w:val="00BE45AB"/>
    <w:rsid w:val="00BF2B50"/>
    <w:rsid w:val="00BF5DE1"/>
    <w:rsid w:val="00C01821"/>
    <w:rsid w:val="00C21F4A"/>
    <w:rsid w:val="00C264EF"/>
    <w:rsid w:val="00C31320"/>
    <w:rsid w:val="00C718E7"/>
    <w:rsid w:val="00C72346"/>
    <w:rsid w:val="00C72CEB"/>
    <w:rsid w:val="00C766B2"/>
    <w:rsid w:val="00CB06DE"/>
    <w:rsid w:val="00CC0C2D"/>
    <w:rsid w:val="00CF3D2F"/>
    <w:rsid w:val="00D055E4"/>
    <w:rsid w:val="00D31910"/>
    <w:rsid w:val="00D528BB"/>
    <w:rsid w:val="00D67C78"/>
    <w:rsid w:val="00D77FD2"/>
    <w:rsid w:val="00DA533C"/>
    <w:rsid w:val="00DF4448"/>
    <w:rsid w:val="00DF59FD"/>
    <w:rsid w:val="00DF7CE9"/>
    <w:rsid w:val="00E138DC"/>
    <w:rsid w:val="00E30F8B"/>
    <w:rsid w:val="00E45BB4"/>
    <w:rsid w:val="00E548D7"/>
    <w:rsid w:val="00E711D7"/>
    <w:rsid w:val="00E82310"/>
    <w:rsid w:val="00ED3E6D"/>
    <w:rsid w:val="00EE49E9"/>
    <w:rsid w:val="00EE7C5E"/>
    <w:rsid w:val="00EF363D"/>
    <w:rsid w:val="00F032F8"/>
    <w:rsid w:val="00F06C81"/>
    <w:rsid w:val="00F21AD0"/>
    <w:rsid w:val="00F22570"/>
    <w:rsid w:val="00F227FE"/>
    <w:rsid w:val="00F446AB"/>
    <w:rsid w:val="00F53216"/>
    <w:rsid w:val="00F57304"/>
    <w:rsid w:val="00F73FF8"/>
    <w:rsid w:val="00F81164"/>
    <w:rsid w:val="00F84CB6"/>
    <w:rsid w:val="00F90435"/>
    <w:rsid w:val="00F94CDD"/>
    <w:rsid w:val="00FA414D"/>
    <w:rsid w:val="00FB64E4"/>
    <w:rsid w:val="00FD1DC8"/>
    <w:rsid w:val="00FD1F36"/>
  </w:rsids>
  <m:mathPr>
    <m:mathFont m:val="Cambria Math"/>
    <m:brkBin m:val="before"/>
    <m:brkBinSub m:val="--"/>
    <m:smallFrac m:val="0"/>
    <m:dispDef/>
    <m:lMargin m:val="0"/>
    <m:rMargin m:val="0"/>
    <m:defJc m:val="centerGroup"/>
    <m:wrapIndent m:val="1440"/>
    <m:intLim m:val="subSup"/>
    <m:naryLim m:val="undOvr"/>
  </m:mathPr>
  <w:themeFontLang w:val="id-ID" w:eastAsia="ko-KR"/>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shapelayout>
  </w:shapeDefaults>
  <w:decimalSymbol w:val=","/>
  <w:listSeparator w:val=";"/>
  <w14:docId w14:val="48817500"/>
  <w15:docId w15:val="{E429285B-B428-464C-839E-BACCC74A02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5160"/>
    <w:rPr>
      <w:rFonts w:eastAsiaTheme="minorEastAsia"/>
    </w:rPr>
  </w:style>
  <w:style w:type="paragraph" w:styleId="Heading1">
    <w:name w:val="heading 1"/>
    <w:basedOn w:val="Normal"/>
    <w:next w:val="Normal"/>
    <w:link w:val="Heading1Char"/>
    <w:uiPriority w:val="9"/>
    <w:qFormat/>
    <w:rsid w:val="00A4041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Heading1"/>
    <w:next w:val="Normal"/>
    <w:link w:val="Heading2Char"/>
    <w:semiHidden/>
    <w:unhideWhenUsed/>
    <w:qFormat/>
    <w:rsid w:val="00A40418"/>
    <w:pPr>
      <w:keepLines w:val="0"/>
      <w:tabs>
        <w:tab w:val="left" w:pos="432"/>
        <w:tab w:val="left" w:pos="576"/>
        <w:tab w:val="left" w:pos="720"/>
      </w:tabs>
      <w:spacing w:before="240" w:after="120" w:line="480" w:lineRule="auto"/>
      <w:outlineLvl w:val="1"/>
    </w:pPr>
    <w:rPr>
      <w:rFonts w:ascii="Times New Roman" w:eastAsia="Times New Roman" w:hAnsi="Times New Roman" w:cs="Times New Roman"/>
      <w:b w:val="0"/>
      <w:bCs w:val="0"/>
      <w:i/>
      <w:color w:val="auto"/>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A95160"/>
    <w:pPr>
      <w:spacing w:after="0" w:line="240" w:lineRule="auto"/>
      <w:jc w:val="both"/>
    </w:pPr>
    <w:rPr>
      <w:rFonts w:ascii="Times New Roman" w:eastAsia="Times New Roman" w:hAnsi="Times New Roman" w:cs="Times New Roman"/>
      <w:b/>
      <w:szCs w:val="20"/>
    </w:rPr>
  </w:style>
  <w:style w:type="character" w:customStyle="1" w:styleId="BodyTextChar">
    <w:name w:val="Body Text Char"/>
    <w:basedOn w:val="DefaultParagraphFont"/>
    <w:link w:val="BodyText"/>
    <w:rsid w:val="00A95160"/>
    <w:rPr>
      <w:rFonts w:ascii="Times New Roman" w:eastAsia="Times New Roman" w:hAnsi="Times New Roman" w:cs="Times New Roman"/>
      <w:b/>
      <w:szCs w:val="20"/>
    </w:rPr>
  </w:style>
  <w:style w:type="paragraph" w:customStyle="1" w:styleId="Author">
    <w:name w:val="Author"/>
    <w:basedOn w:val="Normal"/>
    <w:rsid w:val="00A95160"/>
    <w:pPr>
      <w:widowControl w:val="0"/>
      <w:spacing w:after="0" w:line="340" w:lineRule="exact"/>
      <w:jc w:val="center"/>
    </w:pPr>
    <w:rPr>
      <w:rFonts w:ascii="Times New Roman" w:eastAsia="MS Mincho" w:hAnsi="Times New Roman" w:cs="Times New Roman"/>
      <w:kern w:val="2"/>
      <w:szCs w:val="24"/>
      <w:lang w:eastAsia="ja-JP"/>
    </w:rPr>
  </w:style>
  <w:style w:type="paragraph" w:customStyle="1" w:styleId="affiliation">
    <w:name w:val="affiliation"/>
    <w:basedOn w:val="Normal"/>
    <w:rsid w:val="00A95160"/>
    <w:pPr>
      <w:widowControl w:val="0"/>
      <w:spacing w:after="0" w:line="250" w:lineRule="exact"/>
      <w:jc w:val="center"/>
    </w:pPr>
    <w:rPr>
      <w:rFonts w:ascii="Times New Roman" w:eastAsia="MS Mincho" w:hAnsi="Times New Roman" w:cs="Times New Roman"/>
      <w:kern w:val="2"/>
      <w:sz w:val="18"/>
      <w:szCs w:val="24"/>
      <w:lang w:eastAsia="ja-JP"/>
    </w:rPr>
  </w:style>
  <w:style w:type="paragraph" w:customStyle="1" w:styleId="Abstract">
    <w:name w:val="Abstract"/>
    <w:basedOn w:val="Normal"/>
    <w:rsid w:val="00A95160"/>
    <w:pPr>
      <w:widowControl w:val="0"/>
      <w:spacing w:after="0" w:line="250" w:lineRule="exact"/>
      <w:jc w:val="both"/>
    </w:pPr>
    <w:rPr>
      <w:rFonts w:ascii="Times New Roman" w:eastAsia="MS Mincho" w:hAnsi="Times New Roman" w:cs="Times New Roman"/>
      <w:kern w:val="2"/>
      <w:szCs w:val="24"/>
      <w:lang w:eastAsia="ja-JP"/>
    </w:rPr>
  </w:style>
  <w:style w:type="paragraph" w:customStyle="1" w:styleId="Keywords">
    <w:name w:val="Keywords"/>
    <w:basedOn w:val="Normal"/>
    <w:rsid w:val="00A95160"/>
    <w:pPr>
      <w:widowControl w:val="0"/>
      <w:spacing w:after="0" w:line="190" w:lineRule="exact"/>
    </w:pPr>
    <w:rPr>
      <w:rFonts w:ascii="Times New Roman" w:eastAsia="MS Mincho" w:hAnsi="Times New Roman" w:cs="Times New Roman"/>
      <w:kern w:val="2"/>
      <w:sz w:val="18"/>
      <w:szCs w:val="24"/>
      <w:lang w:eastAsia="ja-JP"/>
    </w:rPr>
  </w:style>
  <w:style w:type="paragraph" w:styleId="Footer">
    <w:name w:val="footer"/>
    <w:basedOn w:val="Normal"/>
    <w:link w:val="FooterChar"/>
    <w:uiPriority w:val="99"/>
    <w:unhideWhenUsed/>
    <w:rsid w:val="00A95160"/>
    <w:pPr>
      <w:tabs>
        <w:tab w:val="center" w:pos="4513"/>
        <w:tab w:val="right" w:pos="9026"/>
      </w:tabs>
    </w:pPr>
    <w:rPr>
      <w:rFonts w:ascii="Calibri" w:eastAsia="Calibri" w:hAnsi="Calibri" w:cs="Times New Roman"/>
    </w:rPr>
  </w:style>
  <w:style w:type="character" w:customStyle="1" w:styleId="FooterChar">
    <w:name w:val="Footer Char"/>
    <w:basedOn w:val="DefaultParagraphFont"/>
    <w:link w:val="Footer"/>
    <w:uiPriority w:val="99"/>
    <w:rsid w:val="00A95160"/>
    <w:rPr>
      <w:rFonts w:ascii="Calibri" w:eastAsia="Calibri" w:hAnsi="Calibri" w:cs="Times New Roman"/>
    </w:rPr>
  </w:style>
  <w:style w:type="table" w:styleId="TableGrid">
    <w:name w:val="Table Grid"/>
    <w:basedOn w:val="TableNormal"/>
    <w:uiPriority w:val="59"/>
    <w:rsid w:val="00A951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A9516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95160"/>
    <w:rPr>
      <w:rFonts w:ascii="Tahoma" w:eastAsiaTheme="minorEastAsia" w:hAnsi="Tahoma" w:cs="Tahoma"/>
      <w:sz w:val="16"/>
      <w:szCs w:val="16"/>
    </w:rPr>
  </w:style>
  <w:style w:type="paragraph" w:styleId="Header">
    <w:name w:val="header"/>
    <w:basedOn w:val="Normal"/>
    <w:link w:val="HeaderChar"/>
    <w:uiPriority w:val="99"/>
    <w:unhideWhenUsed/>
    <w:rsid w:val="008513CE"/>
    <w:pPr>
      <w:tabs>
        <w:tab w:val="center" w:pos="4680"/>
        <w:tab w:val="right" w:pos="9360"/>
      </w:tabs>
      <w:spacing w:after="0" w:line="240" w:lineRule="auto"/>
    </w:pPr>
  </w:style>
  <w:style w:type="character" w:customStyle="1" w:styleId="HeaderChar">
    <w:name w:val="Header Char"/>
    <w:basedOn w:val="DefaultParagraphFont"/>
    <w:link w:val="Header"/>
    <w:uiPriority w:val="99"/>
    <w:rsid w:val="008513CE"/>
    <w:rPr>
      <w:rFonts w:eastAsiaTheme="minorEastAsia"/>
    </w:rPr>
  </w:style>
  <w:style w:type="paragraph" w:styleId="Caption">
    <w:name w:val="caption"/>
    <w:basedOn w:val="Normal"/>
    <w:next w:val="Normal"/>
    <w:uiPriority w:val="35"/>
    <w:qFormat/>
    <w:rsid w:val="00AA44D6"/>
    <w:pPr>
      <w:spacing w:after="0" w:line="240" w:lineRule="auto"/>
      <w:jc w:val="center"/>
    </w:pPr>
    <w:rPr>
      <w:rFonts w:ascii="Arial" w:eastAsia="Times New Roman" w:hAnsi="Arial" w:cs="Times New Roman"/>
      <w:bCs/>
      <w:sz w:val="18"/>
    </w:rPr>
  </w:style>
  <w:style w:type="paragraph" w:customStyle="1" w:styleId="Table">
    <w:name w:val="Table"/>
    <w:basedOn w:val="Normal"/>
    <w:rsid w:val="00AA44D6"/>
    <w:pPr>
      <w:widowControl w:val="0"/>
      <w:spacing w:after="0" w:line="240" w:lineRule="auto"/>
      <w:jc w:val="both"/>
    </w:pPr>
    <w:rPr>
      <w:rFonts w:ascii="Times New Roman" w:eastAsia="MS Mincho" w:hAnsi="Times New Roman" w:cs="Times New Roman"/>
      <w:kern w:val="2"/>
      <w:sz w:val="18"/>
      <w:szCs w:val="24"/>
      <w:lang w:eastAsia="ja-JP"/>
    </w:rPr>
  </w:style>
  <w:style w:type="paragraph" w:styleId="NormalWeb">
    <w:name w:val="Normal (Web)"/>
    <w:basedOn w:val="Normal"/>
    <w:uiPriority w:val="99"/>
    <w:unhideWhenUsed/>
    <w:rsid w:val="00AA44D6"/>
    <w:pPr>
      <w:spacing w:before="100" w:beforeAutospacing="1" w:after="100" w:afterAutospacing="1" w:line="240" w:lineRule="auto"/>
    </w:pPr>
    <w:rPr>
      <w:rFonts w:ascii="Times New Roman" w:hAnsi="Times New Roman" w:cs="Times New Roman"/>
      <w:sz w:val="24"/>
      <w:szCs w:val="24"/>
    </w:rPr>
  </w:style>
  <w:style w:type="character" w:styleId="Hyperlink">
    <w:name w:val="Hyperlink"/>
    <w:basedOn w:val="DefaultParagraphFont"/>
    <w:uiPriority w:val="99"/>
    <w:unhideWhenUsed/>
    <w:rsid w:val="00382257"/>
    <w:rPr>
      <w:color w:val="0000FF" w:themeColor="hyperlink"/>
      <w:u w:val="single"/>
    </w:rPr>
  </w:style>
  <w:style w:type="character" w:customStyle="1" w:styleId="Heading2Char">
    <w:name w:val="Heading 2 Char"/>
    <w:basedOn w:val="DefaultParagraphFont"/>
    <w:link w:val="Heading2"/>
    <w:semiHidden/>
    <w:rsid w:val="00A40418"/>
    <w:rPr>
      <w:rFonts w:ascii="Times New Roman" w:eastAsia="Times New Roman" w:hAnsi="Times New Roman" w:cs="Times New Roman"/>
      <w:i/>
      <w:sz w:val="24"/>
      <w:szCs w:val="24"/>
    </w:rPr>
  </w:style>
  <w:style w:type="character" w:customStyle="1" w:styleId="Heading1Char">
    <w:name w:val="Heading 1 Char"/>
    <w:basedOn w:val="DefaultParagraphFont"/>
    <w:link w:val="Heading1"/>
    <w:uiPriority w:val="9"/>
    <w:rsid w:val="00A40418"/>
    <w:rPr>
      <w:rFonts w:asciiTheme="majorHAnsi" w:eastAsiaTheme="majorEastAsia" w:hAnsiTheme="majorHAnsi" w:cstheme="majorBidi"/>
      <w:b/>
      <w:bCs/>
      <w:color w:val="365F91" w:themeColor="accent1" w:themeShade="BF"/>
      <w:sz w:val="28"/>
      <w:szCs w:val="28"/>
    </w:rPr>
  </w:style>
  <w:style w:type="character" w:styleId="Emphasis">
    <w:name w:val="Emphasis"/>
    <w:basedOn w:val="DefaultParagraphFont"/>
    <w:uiPriority w:val="20"/>
    <w:qFormat/>
    <w:rsid w:val="002537E5"/>
    <w:rPr>
      <w:i/>
      <w:iCs/>
    </w:rPr>
  </w:style>
  <w:style w:type="paragraph" w:styleId="ListParagraph">
    <w:name w:val="List Paragraph"/>
    <w:basedOn w:val="Normal"/>
    <w:uiPriority w:val="34"/>
    <w:qFormat/>
    <w:rsid w:val="00054E00"/>
    <w:pPr>
      <w:ind w:left="720"/>
      <w:contextualSpacing/>
    </w:pPr>
  </w:style>
  <w:style w:type="character" w:customStyle="1" w:styleId="hps">
    <w:name w:val="hps"/>
    <w:basedOn w:val="DefaultParagraphFont"/>
    <w:rsid w:val="009F21CF"/>
  </w:style>
  <w:style w:type="character" w:customStyle="1" w:styleId="jlqj4b">
    <w:name w:val="jlqj4b"/>
    <w:basedOn w:val="DefaultParagraphFont"/>
    <w:rsid w:val="0020487F"/>
  </w:style>
  <w:style w:type="character" w:customStyle="1" w:styleId="viiyi">
    <w:name w:val="viiyi"/>
    <w:basedOn w:val="DefaultParagraphFont"/>
    <w:rsid w:val="0020487F"/>
  </w:style>
  <w:style w:type="paragraph" w:customStyle="1" w:styleId="HRPUB-Paragraph">
    <w:name w:val="HRPUB-Paragraph"/>
    <w:link w:val="HRPUB-ParagraphChar"/>
    <w:rsid w:val="00F94CDD"/>
    <w:pPr>
      <w:widowControl w:val="0"/>
      <w:adjustRightInd w:val="0"/>
      <w:snapToGrid w:val="0"/>
      <w:spacing w:after="0" w:line="240" w:lineRule="exact"/>
      <w:ind w:firstLineChars="100" w:firstLine="100"/>
      <w:jc w:val="both"/>
    </w:pPr>
    <w:rPr>
      <w:rFonts w:ascii="Times New Roman" w:eastAsia="Times New Roman" w:hAnsi="Times New Roman" w:cs="Times New Roman"/>
      <w:sz w:val="20"/>
      <w:szCs w:val="24"/>
      <w:lang w:eastAsia="zh-CN"/>
    </w:rPr>
  </w:style>
  <w:style w:type="character" w:customStyle="1" w:styleId="HRPUB-ParagraphChar">
    <w:name w:val="HRPUB-Paragraph Char"/>
    <w:link w:val="HRPUB-Paragraph"/>
    <w:rsid w:val="00F94CDD"/>
    <w:rPr>
      <w:rFonts w:ascii="Times New Roman" w:eastAsia="Times New Roman" w:hAnsi="Times New Roman" w:cs="Times New Roman"/>
      <w:sz w:val="20"/>
      <w:szCs w:val="24"/>
      <w:lang w:eastAsia="zh-CN"/>
    </w:rPr>
  </w:style>
  <w:style w:type="paragraph" w:styleId="Bibliography">
    <w:name w:val="Bibliography"/>
    <w:basedOn w:val="Normal"/>
    <w:next w:val="Normal"/>
    <w:uiPriority w:val="37"/>
    <w:unhideWhenUsed/>
    <w:rsid w:val="00F81164"/>
  </w:style>
  <w:style w:type="character" w:customStyle="1" w:styleId="acopre">
    <w:name w:val="acopre"/>
    <w:basedOn w:val="DefaultParagraphFont"/>
    <w:rsid w:val="00467E68"/>
  </w:style>
  <w:style w:type="character" w:styleId="UnresolvedMention">
    <w:name w:val="Unresolved Mention"/>
    <w:basedOn w:val="DefaultParagraphFont"/>
    <w:uiPriority w:val="99"/>
    <w:semiHidden/>
    <w:unhideWhenUsed/>
    <w:rsid w:val="006757B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098425">
      <w:bodyDiv w:val="1"/>
      <w:marLeft w:val="0"/>
      <w:marRight w:val="0"/>
      <w:marTop w:val="0"/>
      <w:marBottom w:val="0"/>
      <w:divBdr>
        <w:top w:val="none" w:sz="0" w:space="0" w:color="auto"/>
        <w:left w:val="none" w:sz="0" w:space="0" w:color="auto"/>
        <w:bottom w:val="none" w:sz="0" w:space="0" w:color="auto"/>
        <w:right w:val="none" w:sz="0" w:space="0" w:color="auto"/>
      </w:divBdr>
    </w:div>
    <w:div w:id="4019421">
      <w:bodyDiv w:val="1"/>
      <w:marLeft w:val="0"/>
      <w:marRight w:val="0"/>
      <w:marTop w:val="0"/>
      <w:marBottom w:val="0"/>
      <w:divBdr>
        <w:top w:val="none" w:sz="0" w:space="0" w:color="auto"/>
        <w:left w:val="none" w:sz="0" w:space="0" w:color="auto"/>
        <w:bottom w:val="none" w:sz="0" w:space="0" w:color="auto"/>
        <w:right w:val="none" w:sz="0" w:space="0" w:color="auto"/>
      </w:divBdr>
    </w:div>
    <w:div w:id="11034386">
      <w:bodyDiv w:val="1"/>
      <w:marLeft w:val="0"/>
      <w:marRight w:val="0"/>
      <w:marTop w:val="0"/>
      <w:marBottom w:val="0"/>
      <w:divBdr>
        <w:top w:val="none" w:sz="0" w:space="0" w:color="auto"/>
        <w:left w:val="none" w:sz="0" w:space="0" w:color="auto"/>
        <w:bottom w:val="none" w:sz="0" w:space="0" w:color="auto"/>
        <w:right w:val="none" w:sz="0" w:space="0" w:color="auto"/>
      </w:divBdr>
    </w:div>
    <w:div w:id="14616706">
      <w:bodyDiv w:val="1"/>
      <w:marLeft w:val="0"/>
      <w:marRight w:val="0"/>
      <w:marTop w:val="0"/>
      <w:marBottom w:val="0"/>
      <w:divBdr>
        <w:top w:val="none" w:sz="0" w:space="0" w:color="auto"/>
        <w:left w:val="none" w:sz="0" w:space="0" w:color="auto"/>
        <w:bottom w:val="none" w:sz="0" w:space="0" w:color="auto"/>
        <w:right w:val="none" w:sz="0" w:space="0" w:color="auto"/>
      </w:divBdr>
    </w:div>
    <w:div w:id="15153640">
      <w:bodyDiv w:val="1"/>
      <w:marLeft w:val="0"/>
      <w:marRight w:val="0"/>
      <w:marTop w:val="0"/>
      <w:marBottom w:val="0"/>
      <w:divBdr>
        <w:top w:val="none" w:sz="0" w:space="0" w:color="auto"/>
        <w:left w:val="none" w:sz="0" w:space="0" w:color="auto"/>
        <w:bottom w:val="none" w:sz="0" w:space="0" w:color="auto"/>
        <w:right w:val="none" w:sz="0" w:space="0" w:color="auto"/>
      </w:divBdr>
    </w:div>
    <w:div w:id="17051081">
      <w:bodyDiv w:val="1"/>
      <w:marLeft w:val="0"/>
      <w:marRight w:val="0"/>
      <w:marTop w:val="0"/>
      <w:marBottom w:val="0"/>
      <w:divBdr>
        <w:top w:val="none" w:sz="0" w:space="0" w:color="auto"/>
        <w:left w:val="none" w:sz="0" w:space="0" w:color="auto"/>
        <w:bottom w:val="none" w:sz="0" w:space="0" w:color="auto"/>
        <w:right w:val="none" w:sz="0" w:space="0" w:color="auto"/>
      </w:divBdr>
    </w:div>
    <w:div w:id="18969127">
      <w:bodyDiv w:val="1"/>
      <w:marLeft w:val="0"/>
      <w:marRight w:val="0"/>
      <w:marTop w:val="0"/>
      <w:marBottom w:val="0"/>
      <w:divBdr>
        <w:top w:val="none" w:sz="0" w:space="0" w:color="auto"/>
        <w:left w:val="none" w:sz="0" w:space="0" w:color="auto"/>
        <w:bottom w:val="none" w:sz="0" w:space="0" w:color="auto"/>
        <w:right w:val="none" w:sz="0" w:space="0" w:color="auto"/>
      </w:divBdr>
    </w:div>
    <w:div w:id="23216502">
      <w:bodyDiv w:val="1"/>
      <w:marLeft w:val="0"/>
      <w:marRight w:val="0"/>
      <w:marTop w:val="0"/>
      <w:marBottom w:val="0"/>
      <w:divBdr>
        <w:top w:val="none" w:sz="0" w:space="0" w:color="auto"/>
        <w:left w:val="none" w:sz="0" w:space="0" w:color="auto"/>
        <w:bottom w:val="none" w:sz="0" w:space="0" w:color="auto"/>
        <w:right w:val="none" w:sz="0" w:space="0" w:color="auto"/>
      </w:divBdr>
    </w:div>
    <w:div w:id="28460397">
      <w:bodyDiv w:val="1"/>
      <w:marLeft w:val="0"/>
      <w:marRight w:val="0"/>
      <w:marTop w:val="0"/>
      <w:marBottom w:val="0"/>
      <w:divBdr>
        <w:top w:val="none" w:sz="0" w:space="0" w:color="auto"/>
        <w:left w:val="none" w:sz="0" w:space="0" w:color="auto"/>
        <w:bottom w:val="none" w:sz="0" w:space="0" w:color="auto"/>
        <w:right w:val="none" w:sz="0" w:space="0" w:color="auto"/>
      </w:divBdr>
    </w:div>
    <w:div w:id="50428384">
      <w:bodyDiv w:val="1"/>
      <w:marLeft w:val="0"/>
      <w:marRight w:val="0"/>
      <w:marTop w:val="0"/>
      <w:marBottom w:val="0"/>
      <w:divBdr>
        <w:top w:val="none" w:sz="0" w:space="0" w:color="auto"/>
        <w:left w:val="none" w:sz="0" w:space="0" w:color="auto"/>
        <w:bottom w:val="none" w:sz="0" w:space="0" w:color="auto"/>
        <w:right w:val="none" w:sz="0" w:space="0" w:color="auto"/>
      </w:divBdr>
    </w:div>
    <w:div w:id="60301108">
      <w:bodyDiv w:val="1"/>
      <w:marLeft w:val="0"/>
      <w:marRight w:val="0"/>
      <w:marTop w:val="0"/>
      <w:marBottom w:val="0"/>
      <w:divBdr>
        <w:top w:val="none" w:sz="0" w:space="0" w:color="auto"/>
        <w:left w:val="none" w:sz="0" w:space="0" w:color="auto"/>
        <w:bottom w:val="none" w:sz="0" w:space="0" w:color="auto"/>
        <w:right w:val="none" w:sz="0" w:space="0" w:color="auto"/>
      </w:divBdr>
    </w:div>
    <w:div w:id="62871084">
      <w:bodyDiv w:val="1"/>
      <w:marLeft w:val="0"/>
      <w:marRight w:val="0"/>
      <w:marTop w:val="0"/>
      <w:marBottom w:val="0"/>
      <w:divBdr>
        <w:top w:val="none" w:sz="0" w:space="0" w:color="auto"/>
        <w:left w:val="none" w:sz="0" w:space="0" w:color="auto"/>
        <w:bottom w:val="none" w:sz="0" w:space="0" w:color="auto"/>
        <w:right w:val="none" w:sz="0" w:space="0" w:color="auto"/>
      </w:divBdr>
    </w:div>
    <w:div w:id="66003039">
      <w:bodyDiv w:val="1"/>
      <w:marLeft w:val="0"/>
      <w:marRight w:val="0"/>
      <w:marTop w:val="0"/>
      <w:marBottom w:val="0"/>
      <w:divBdr>
        <w:top w:val="none" w:sz="0" w:space="0" w:color="auto"/>
        <w:left w:val="none" w:sz="0" w:space="0" w:color="auto"/>
        <w:bottom w:val="none" w:sz="0" w:space="0" w:color="auto"/>
        <w:right w:val="none" w:sz="0" w:space="0" w:color="auto"/>
      </w:divBdr>
    </w:div>
    <w:div w:id="66996228">
      <w:bodyDiv w:val="1"/>
      <w:marLeft w:val="0"/>
      <w:marRight w:val="0"/>
      <w:marTop w:val="0"/>
      <w:marBottom w:val="0"/>
      <w:divBdr>
        <w:top w:val="none" w:sz="0" w:space="0" w:color="auto"/>
        <w:left w:val="none" w:sz="0" w:space="0" w:color="auto"/>
        <w:bottom w:val="none" w:sz="0" w:space="0" w:color="auto"/>
        <w:right w:val="none" w:sz="0" w:space="0" w:color="auto"/>
      </w:divBdr>
    </w:div>
    <w:div w:id="88434769">
      <w:bodyDiv w:val="1"/>
      <w:marLeft w:val="0"/>
      <w:marRight w:val="0"/>
      <w:marTop w:val="0"/>
      <w:marBottom w:val="0"/>
      <w:divBdr>
        <w:top w:val="none" w:sz="0" w:space="0" w:color="auto"/>
        <w:left w:val="none" w:sz="0" w:space="0" w:color="auto"/>
        <w:bottom w:val="none" w:sz="0" w:space="0" w:color="auto"/>
        <w:right w:val="none" w:sz="0" w:space="0" w:color="auto"/>
      </w:divBdr>
    </w:div>
    <w:div w:id="92938497">
      <w:bodyDiv w:val="1"/>
      <w:marLeft w:val="0"/>
      <w:marRight w:val="0"/>
      <w:marTop w:val="0"/>
      <w:marBottom w:val="0"/>
      <w:divBdr>
        <w:top w:val="none" w:sz="0" w:space="0" w:color="auto"/>
        <w:left w:val="none" w:sz="0" w:space="0" w:color="auto"/>
        <w:bottom w:val="none" w:sz="0" w:space="0" w:color="auto"/>
        <w:right w:val="none" w:sz="0" w:space="0" w:color="auto"/>
      </w:divBdr>
    </w:div>
    <w:div w:id="97868848">
      <w:bodyDiv w:val="1"/>
      <w:marLeft w:val="0"/>
      <w:marRight w:val="0"/>
      <w:marTop w:val="0"/>
      <w:marBottom w:val="0"/>
      <w:divBdr>
        <w:top w:val="none" w:sz="0" w:space="0" w:color="auto"/>
        <w:left w:val="none" w:sz="0" w:space="0" w:color="auto"/>
        <w:bottom w:val="none" w:sz="0" w:space="0" w:color="auto"/>
        <w:right w:val="none" w:sz="0" w:space="0" w:color="auto"/>
      </w:divBdr>
    </w:div>
    <w:div w:id="130483257">
      <w:bodyDiv w:val="1"/>
      <w:marLeft w:val="0"/>
      <w:marRight w:val="0"/>
      <w:marTop w:val="0"/>
      <w:marBottom w:val="0"/>
      <w:divBdr>
        <w:top w:val="none" w:sz="0" w:space="0" w:color="auto"/>
        <w:left w:val="none" w:sz="0" w:space="0" w:color="auto"/>
        <w:bottom w:val="none" w:sz="0" w:space="0" w:color="auto"/>
        <w:right w:val="none" w:sz="0" w:space="0" w:color="auto"/>
      </w:divBdr>
    </w:div>
    <w:div w:id="140267901">
      <w:bodyDiv w:val="1"/>
      <w:marLeft w:val="0"/>
      <w:marRight w:val="0"/>
      <w:marTop w:val="0"/>
      <w:marBottom w:val="0"/>
      <w:divBdr>
        <w:top w:val="none" w:sz="0" w:space="0" w:color="auto"/>
        <w:left w:val="none" w:sz="0" w:space="0" w:color="auto"/>
        <w:bottom w:val="none" w:sz="0" w:space="0" w:color="auto"/>
        <w:right w:val="none" w:sz="0" w:space="0" w:color="auto"/>
      </w:divBdr>
    </w:div>
    <w:div w:id="140972367">
      <w:bodyDiv w:val="1"/>
      <w:marLeft w:val="0"/>
      <w:marRight w:val="0"/>
      <w:marTop w:val="0"/>
      <w:marBottom w:val="0"/>
      <w:divBdr>
        <w:top w:val="none" w:sz="0" w:space="0" w:color="auto"/>
        <w:left w:val="none" w:sz="0" w:space="0" w:color="auto"/>
        <w:bottom w:val="none" w:sz="0" w:space="0" w:color="auto"/>
        <w:right w:val="none" w:sz="0" w:space="0" w:color="auto"/>
      </w:divBdr>
    </w:div>
    <w:div w:id="154417767">
      <w:bodyDiv w:val="1"/>
      <w:marLeft w:val="0"/>
      <w:marRight w:val="0"/>
      <w:marTop w:val="0"/>
      <w:marBottom w:val="0"/>
      <w:divBdr>
        <w:top w:val="none" w:sz="0" w:space="0" w:color="auto"/>
        <w:left w:val="none" w:sz="0" w:space="0" w:color="auto"/>
        <w:bottom w:val="none" w:sz="0" w:space="0" w:color="auto"/>
        <w:right w:val="none" w:sz="0" w:space="0" w:color="auto"/>
      </w:divBdr>
    </w:div>
    <w:div w:id="156849566">
      <w:bodyDiv w:val="1"/>
      <w:marLeft w:val="0"/>
      <w:marRight w:val="0"/>
      <w:marTop w:val="0"/>
      <w:marBottom w:val="0"/>
      <w:divBdr>
        <w:top w:val="none" w:sz="0" w:space="0" w:color="auto"/>
        <w:left w:val="none" w:sz="0" w:space="0" w:color="auto"/>
        <w:bottom w:val="none" w:sz="0" w:space="0" w:color="auto"/>
        <w:right w:val="none" w:sz="0" w:space="0" w:color="auto"/>
      </w:divBdr>
    </w:div>
    <w:div w:id="165560105">
      <w:bodyDiv w:val="1"/>
      <w:marLeft w:val="0"/>
      <w:marRight w:val="0"/>
      <w:marTop w:val="0"/>
      <w:marBottom w:val="0"/>
      <w:divBdr>
        <w:top w:val="none" w:sz="0" w:space="0" w:color="auto"/>
        <w:left w:val="none" w:sz="0" w:space="0" w:color="auto"/>
        <w:bottom w:val="none" w:sz="0" w:space="0" w:color="auto"/>
        <w:right w:val="none" w:sz="0" w:space="0" w:color="auto"/>
      </w:divBdr>
    </w:div>
    <w:div w:id="168300685">
      <w:bodyDiv w:val="1"/>
      <w:marLeft w:val="0"/>
      <w:marRight w:val="0"/>
      <w:marTop w:val="0"/>
      <w:marBottom w:val="0"/>
      <w:divBdr>
        <w:top w:val="none" w:sz="0" w:space="0" w:color="auto"/>
        <w:left w:val="none" w:sz="0" w:space="0" w:color="auto"/>
        <w:bottom w:val="none" w:sz="0" w:space="0" w:color="auto"/>
        <w:right w:val="none" w:sz="0" w:space="0" w:color="auto"/>
      </w:divBdr>
    </w:div>
    <w:div w:id="168371160">
      <w:bodyDiv w:val="1"/>
      <w:marLeft w:val="0"/>
      <w:marRight w:val="0"/>
      <w:marTop w:val="0"/>
      <w:marBottom w:val="0"/>
      <w:divBdr>
        <w:top w:val="none" w:sz="0" w:space="0" w:color="auto"/>
        <w:left w:val="none" w:sz="0" w:space="0" w:color="auto"/>
        <w:bottom w:val="none" w:sz="0" w:space="0" w:color="auto"/>
        <w:right w:val="none" w:sz="0" w:space="0" w:color="auto"/>
      </w:divBdr>
    </w:div>
    <w:div w:id="171645445">
      <w:bodyDiv w:val="1"/>
      <w:marLeft w:val="0"/>
      <w:marRight w:val="0"/>
      <w:marTop w:val="0"/>
      <w:marBottom w:val="0"/>
      <w:divBdr>
        <w:top w:val="none" w:sz="0" w:space="0" w:color="auto"/>
        <w:left w:val="none" w:sz="0" w:space="0" w:color="auto"/>
        <w:bottom w:val="none" w:sz="0" w:space="0" w:color="auto"/>
        <w:right w:val="none" w:sz="0" w:space="0" w:color="auto"/>
      </w:divBdr>
    </w:div>
    <w:div w:id="176389029">
      <w:bodyDiv w:val="1"/>
      <w:marLeft w:val="0"/>
      <w:marRight w:val="0"/>
      <w:marTop w:val="0"/>
      <w:marBottom w:val="0"/>
      <w:divBdr>
        <w:top w:val="none" w:sz="0" w:space="0" w:color="auto"/>
        <w:left w:val="none" w:sz="0" w:space="0" w:color="auto"/>
        <w:bottom w:val="none" w:sz="0" w:space="0" w:color="auto"/>
        <w:right w:val="none" w:sz="0" w:space="0" w:color="auto"/>
      </w:divBdr>
    </w:div>
    <w:div w:id="177887561">
      <w:bodyDiv w:val="1"/>
      <w:marLeft w:val="0"/>
      <w:marRight w:val="0"/>
      <w:marTop w:val="0"/>
      <w:marBottom w:val="0"/>
      <w:divBdr>
        <w:top w:val="none" w:sz="0" w:space="0" w:color="auto"/>
        <w:left w:val="none" w:sz="0" w:space="0" w:color="auto"/>
        <w:bottom w:val="none" w:sz="0" w:space="0" w:color="auto"/>
        <w:right w:val="none" w:sz="0" w:space="0" w:color="auto"/>
      </w:divBdr>
    </w:div>
    <w:div w:id="178589379">
      <w:bodyDiv w:val="1"/>
      <w:marLeft w:val="0"/>
      <w:marRight w:val="0"/>
      <w:marTop w:val="0"/>
      <w:marBottom w:val="0"/>
      <w:divBdr>
        <w:top w:val="none" w:sz="0" w:space="0" w:color="auto"/>
        <w:left w:val="none" w:sz="0" w:space="0" w:color="auto"/>
        <w:bottom w:val="none" w:sz="0" w:space="0" w:color="auto"/>
        <w:right w:val="none" w:sz="0" w:space="0" w:color="auto"/>
      </w:divBdr>
    </w:div>
    <w:div w:id="186870267">
      <w:bodyDiv w:val="1"/>
      <w:marLeft w:val="0"/>
      <w:marRight w:val="0"/>
      <w:marTop w:val="0"/>
      <w:marBottom w:val="0"/>
      <w:divBdr>
        <w:top w:val="none" w:sz="0" w:space="0" w:color="auto"/>
        <w:left w:val="none" w:sz="0" w:space="0" w:color="auto"/>
        <w:bottom w:val="none" w:sz="0" w:space="0" w:color="auto"/>
        <w:right w:val="none" w:sz="0" w:space="0" w:color="auto"/>
      </w:divBdr>
    </w:div>
    <w:div w:id="192352881">
      <w:bodyDiv w:val="1"/>
      <w:marLeft w:val="0"/>
      <w:marRight w:val="0"/>
      <w:marTop w:val="0"/>
      <w:marBottom w:val="0"/>
      <w:divBdr>
        <w:top w:val="none" w:sz="0" w:space="0" w:color="auto"/>
        <w:left w:val="none" w:sz="0" w:space="0" w:color="auto"/>
        <w:bottom w:val="none" w:sz="0" w:space="0" w:color="auto"/>
        <w:right w:val="none" w:sz="0" w:space="0" w:color="auto"/>
      </w:divBdr>
    </w:div>
    <w:div w:id="192766415">
      <w:bodyDiv w:val="1"/>
      <w:marLeft w:val="0"/>
      <w:marRight w:val="0"/>
      <w:marTop w:val="0"/>
      <w:marBottom w:val="0"/>
      <w:divBdr>
        <w:top w:val="none" w:sz="0" w:space="0" w:color="auto"/>
        <w:left w:val="none" w:sz="0" w:space="0" w:color="auto"/>
        <w:bottom w:val="none" w:sz="0" w:space="0" w:color="auto"/>
        <w:right w:val="none" w:sz="0" w:space="0" w:color="auto"/>
      </w:divBdr>
    </w:div>
    <w:div w:id="193926562">
      <w:bodyDiv w:val="1"/>
      <w:marLeft w:val="0"/>
      <w:marRight w:val="0"/>
      <w:marTop w:val="0"/>
      <w:marBottom w:val="0"/>
      <w:divBdr>
        <w:top w:val="none" w:sz="0" w:space="0" w:color="auto"/>
        <w:left w:val="none" w:sz="0" w:space="0" w:color="auto"/>
        <w:bottom w:val="none" w:sz="0" w:space="0" w:color="auto"/>
        <w:right w:val="none" w:sz="0" w:space="0" w:color="auto"/>
      </w:divBdr>
    </w:div>
    <w:div w:id="200944967">
      <w:bodyDiv w:val="1"/>
      <w:marLeft w:val="0"/>
      <w:marRight w:val="0"/>
      <w:marTop w:val="0"/>
      <w:marBottom w:val="0"/>
      <w:divBdr>
        <w:top w:val="none" w:sz="0" w:space="0" w:color="auto"/>
        <w:left w:val="none" w:sz="0" w:space="0" w:color="auto"/>
        <w:bottom w:val="none" w:sz="0" w:space="0" w:color="auto"/>
        <w:right w:val="none" w:sz="0" w:space="0" w:color="auto"/>
      </w:divBdr>
    </w:div>
    <w:div w:id="206185842">
      <w:bodyDiv w:val="1"/>
      <w:marLeft w:val="0"/>
      <w:marRight w:val="0"/>
      <w:marTop w:val="0"/>
      <w:marBottom w:val="0"/>
      <w:divBdr>
        <w:top w:val="none" w:sz="0" w:space="0" w:color="auto"/>
        <w:left w:val="none" w:sz="0" w:space="0" w:color="auto"/>
        <w:bottom w:val="none" w:sz="0" w:space="0" w:color="auto"/>
        <w:right w:val="none" w:sz="0" w:space="0" w:color="auto"/>
      </w:divBdr>
    </w:div>
    <w:div w:id="217474798">
      <w:bodyDiv w:val="1"/>
      <w:marLeft w:val="0"/>
      <w:marRight w:val="0"/>
      <w:marTop w:val="0"/>
      <w:marBottom w:val="0"/>
      <w:divBdr>
        <w:top w:val="none" w:sz="0" w:space="0" w:color="auto"/>
        <w:left w:val="none" w:sz="0" w:space="0" w:color="auto"/>
        <w:bottom w:val="none" w:sz="0" w:space="0" w:color="auto"/>
        <w:right w:val="none" w:sz="0" w:space="0" w:color="auto"/>
      </w:divBdr>
    </w:div>
    <w:div w:id="217517624">
      <w:bodyDiv w:val="1"/>
      <w:marLeft w:val="0"/>
      <w:marRight w:val="0"/>
      <w:marTop w:val="0"/>
      <w:marBottom w:val="0"/>
      <w:divBdr>
        <w:top w:val="none" w:sz="0" w:space="0" w:color="auto"/>
        <w:left w:val="none" w:sz="0" w:space="0" w:color="auto"/>
        <w:bottom w:val="none" w:sz="0" w:space="0" w:color="auto"/>
        <w:right w:val="none" w:sz="0" w:space="0" w:color="auto"/>
      </w:divBdr>
    </w:div>
    <w:div w:id="233785424">
      <w:bodyDiv w:val="1"/>
      <w:marLeft w:val="0"/>
      <w:marRight w:val="0"/>
      <w:marTop w:val="0"/>
      <w:marBottom w:val="0"/>
      <w:divBdr>
        <w:top w:val="none" w:sz="0" w:space="0" w:color="auto"/>
        <w:left w:val="none" w:sz="0" w:space="0" w:color="auto"/>
        <w:bottom w:val="none" w:sz="0" w:space="0" w:color="auto"/>
        <w:right w:val="none" w:sz="0" w:space="0" w:color="auto"/>
      </w:divBdr>
    </w:div>
    <w:div w:id="236982700">
      <w:bodyDiv w:val="1"/>
      <w:marLeft w:val="0"/>
      <w:marRight w:val="0"/>
      <w:marTop w:val="0"/>
      <w:marBottom w:val="0"/>
      <w:divBdr>
        <w:top w:val="none" w:sz="0" w:space="0" w:color="auto"/>
        <w:left w:val="none" w:sz="0" w:space="0" w:color="auto"/>
        <w:bottom w:val="none" w:sz="0" w:space="0" w:color="auto"/>
        <w:right w:val="none" w:sz="0" w:space="0" w:color="auto"/>
      </w:divBdr>
    </w:div>
    <w:div w:id="240142182">
      <w:bodyDiv w:val="1"/>
      <w:marLeft w:val="0"/>
      <w:marRight w:val="0"/>
      <w:marTop w:val="0"/>
      <w:marBottom w:val="0"/>
      <w:divBdr>
        <w:top w:val="none" w:sz="0" w:space="0" w:color="auto"/>
        <w:left w:val="none" w:sz="0" w:space="0" w:color="auto"/>
        <w:bottom w:val="none" w:sz="0" w:space="0" w:color="auto"/>
        <w:right w:val="none" w:sz="0" w:space="0" w:color="auto"/>
      </w:divBdr>
    </w:div>
    <w:div w:id="243075749">
      <w:bodyDiv w:val="1"/>
      <w:marLeft w:val="0"/>
      <w:marRight w:val="0"/>
      <w:marTop w:val="0"/>
      <w:marBottom w:val="0"/>
      <w:divBdr>
        <w:top w:val="none" w:sz="0" w:space="0" w:color="auto"/>
        <w:left w:val="none" w:sz="0" w:space="0" w:color="auto"/>
        <w:bottom w:val="none" w:sz="0" w:space="0" w:color="auto"/>
        <w:right w:val="none" w:sz="0" w:space="0" w:color="auto"/>
      </w:divBdr>
    </w:div>
    <w:div w:id="252594003">
      <w:bodyDiv w:val="1"/>
      <w:marLeft w:val="0"/>
      <w:marRight w:val="0"/>
      <w:marTop w:val="0"/>
      <w:marBottom w:val="0"/>
      <w:divBdr>
        <w:top w:val="none" w:sz="0" w:space="0" w:color="auto"/>
        <w:left w:val="none" w:sz="0" w:space="0" w:color="auto"/>
        <w:bottom w:val="none" w:sz="0" w:space="0" w:color="auto"/>
        <w:right w:val="none" w:sz="0" w:space="0" w:color="auto"/>
      </w:divBdr>
    </w:div>
    <w:div w:id="259022703">
      <w:bodyDiv w:val="1"/>
      <w:marLeft w:val="0"/>
      <w:marRight w:val="0"/>
      <w:marTop w:val="0"/>
      <w:marBottom w:val="0"/>
      <w:divBdr>
        <w:top w:val="none" w:sz="0" w:space="0" w:color="auto"/>
        <w:left w:val="none" w:sz="0" w:space="0" w:color="auto"/>
        <w:bottom w:val="none" w:sz="0" w:space="0" w:color="auto"/>
        <w:right w:val="none" w:sz="0" w:space="0" w:color="auto"/>
      </w:divBdr>
    </w:div>
    <w:div w:id="261568247">
      <w:bodyDiv w:val="1"/>
      <w:marLeft w:val="0"/>
      <w:marRight w:val="0"/>
      <w:marTop w:val="0"/>
      <w:marBottom w:val="0"/>
      <w:divBdr>
        <w:top w:val="none" w:sz="0" w:space="0" w:color="auto"/>
        <w:left w:val="none" w:sz="0" w:space="0" w:color="auto"/>
        <w:bottom w:val="none" w:sz="0" w:space="0" w:color="auto"/>
        <w:right w:val="none" w:sz="0" w:space="0" w:color="auto"/>
      </w:divBdr>
    </w:div>
    <w:div w:id="272252184">
      <w:bodyDiv w:val="1"/>
      <w:marLeft w:val="0"/>
      <w:marRight w:val="0"/>
      <w:marTop w:val="0"/>
      <w:marBottom w:val="0"/>
      <w:divBdr>
        <w:top w:val="none" w:sz="0" w:space="0" w:color="auto"/>
        <w:left w:val="none" w:sz="0" w:space="0" w:color="auto"/>
        <w:bottom w:val="none" w:sz="0" w:space="0" w:color="auto"/>
        <w:right w:val="none" w:sz="0" w:space="0" w:color="auto"/>
      </w:divBdr>
    </w:div>
    <w:div w:id="272593105">
      <w:bodyDiv w:val="1"/>
      <w:marLeft w:val="0"/>
      <w:marRight w:val="0"/>
      <w:marTop w:val="0"/>
      <w:marBottom w:val="0"/>
      <w:divBdr>
        <w:top w:val="none" w:sz="0" w:space="0" w:color="auto"/>
        <w:left w:val="none" w:sz="0" w:space="0" w:color="auto"/>
        <w:bottom w:val="none" w:sz="0" w:space="0" w:color="auto"/>
        <w:right w:val="none" w:sz="0" w:space="0" w:color="auto"/>
      </w:divBdr>
    </w:div>
    <w:div w:id="275406521">
      <w:bodyDiv w:val="1"/>
      <w:marLeft w:val="0"/>
      <w:marRight w:val="0"/>
      <w:marTop w:val="0"/>
      <w:marBottom w:val="0"/>
      <w:divBdr>
        <w:top w:val="none" w:sz="0" w:space="0" w:color="auto"/>
        <w:left w:val="none" w:sz="0" w:space="0" w:color="auto"/>
        <w:bottom w:val="none" w:sz="0" w:space="0" w:color="auto"/>
        <w:right w:val="none" w:sz="0" w:space="0" w:color="auto"/>
      </w:divBdr>
    </w:div>
    <w:div w:id="282735668">
      <w:bodyDiv w:val="1"/>
      <w:marLeft w:val="0"/>
      <w:marRight w:val="0"/>
      <w:marTop w:val="0"/>
      <w:marBottom w:val="0"/>
      <w:divBdr>
        <w:top w:val="none" w:sz="0" w:space="0" w:color="auto"/>
        <w:left w:val="none" w:sz="0" w:space="0" w:color="auto"/>
        <w:bottom w:val="none" w:sz="0" w:space="0" w:color="auto"/>
        <w:right w:val="none" w:sz="0" w:space="0" w:color="auto"/>
      </w:divBdr>
    </w:div>
    <w:div w:id="300622950">
      <w:bodyDiv w:val="1"/>
      <w:marLeft w:val="0"/>
      <w:marRight w:val="0"/>
      <w:marTop w:val="0"/>
      <w:marBottom w:val="0"/>
      <w:divBdr>
        <w:top w:val="none" w:sz="0" w:space="0" w:color="auto"/>
        <w:left w:val="none" w:sz="0" w:space="0" w:color="auto"/>
        <w:bottom w:val="none" w:sz="0" w:space="0" w:color="auto"/>
        <w:right w:val="none" w:sz="0" w:space="0" w:color="auto"/>
      </w:divBdr>
    </w:div>
    <w:div w:id="304748490">
      <w:bodyDiv w:val="1"/>
      <w:marLeft w:val="0"/>
      <w:marRight w:val="0"/>
      <w:marTop w:val="0"/>
      <w:marBottom w:val="0"/>
      <w:divBdr>
        <w:top w:val="none" w:sz="0" w:space="0" w:color="auto"/>
        <w:left w:val="none" w:sz="0" w:space="0" w:color="auto"/>
        <w:bottom w:val="none" w:sz="0" w:space="0" w:color="auto"/>
        <w:right w:val="none" w:sz="0" w:space="0" w:color="auto"/>
      </w:divBdr>
    </w:div>
    <w:div w:id="313684662">
      <w:bodyDiv w:val="1"/>
      <w:marLeft w:val="0"/>
      <w:marRight w:val="0"/>
      <w:marTop w:val="0"/>
      <w:marBottom w:val="0"/>
      <w:divBdr>
        <w:top w:val="none" w:sz="0" w:space="0" w:color="auto"/>
        <w:left w:val="none" w:sz="0" w:space="0" w:color="auto"/>
        <w:bottom w:val="none" w:sz="0" w:space="0" w:color="auto"/>
        <w:right w:val="none" w:sz="0" w:space="0" w:color="auto"/>
      </w:divBdr>
    </w:div>
    <w:div w:id="322315913">
      <w:bodyDiv w:val="1"/>
      <w:marLeft w:val="0"/>
      <w:marRight w:val="0"/>
      <w:marTop w:val="0"/>
      <w:marBottom w:val="0"/>
      <w:divBdr>
        <w:top w:val="none" w:sz="0" w:space="0" w:color="auto"/>
        <w:left w:val="none" w:sz="0" w:space="0" w:color="auto"/>
        <w:bottom w:val="none" w:sz="0" w:space="0" w:color="auto"/>
        <w:right w:val="none" w:sz="0" w:space="0" w:color="auto"/>
      </w:divBdr>
    </w:div>
    <w:div w:id="331835187">
      <w:bodyDiv w:val="1"/>
      <w:marLeft w:val="0"/>
      <w:marRight w:val="0"/>
      <w:marTop w:val="0"/>
      <w:marBottom w:val="0"/>
      <w:divBdr>
        <w:top w:val="none" w:sz="0" w:space="0" w:color="auto"/>
        <w:left w:val="none" w:sz="0" w:space="0" w:color="auto"/>
        <w:bottom w:val="none" w:sz="0" w:space="0" w:color="auto"/>
        <w:right w:val="none" w:sz="0" w:space="0" w:color="auto"/>
      </w:divBdr>
    </w:div>
    <w:div w:id="351301580">
      <w:bodyDiv w:val="1"/>
      <w:marLeft w:val="0"/>
      <w:marRight w:val="0"/>
      <w:marTop w:val="0"/>
      <w:marBottom w:val="0"/>
      <w:divBdr>
        <w:top w:val="none" w:sz="0" w:space="0" w:color="auto"/>
        <w:left w:val="none" w:sz="0" w:space="0" w:color="auto"/>
        <w:bottom w:val="none" w:sz="0" w:space="0" w:color="auto"/>
        <w:right w:val="none" w:sz="0" w:space="0" w:color="auto"/>
      </w:divBdr>
    </w:div>
    <w:div w:id="357125489">
      <w:bodyDiv w:val="1"/>
      <w:marLeft w:val="0"/>
      <w:marRight w:val="0"/>
      <w:marTop w:val="0"/>
      <w:marBottom w:val="0"/>
      <w:divBdr>
        <w:top w:val="none" w:sz="0" w:space="0" w:color="auto"/>
        <w:left w:val="none" w:sz="0" w:space="0" w:color="auto"/>
        <w:bottom w:val="none" w:sz="0" w:space="0" w:color="auto"/>
        <w:right w:val="none" w:sz="0" w:space="0" w:color="auto"/>
      </w:divBdr>
    </w:div>
    <w:div w:id="365374885">
      <w:bodyDiv w:val="1"/>
      <w:marLeft w:val="0"/>
      <w:marRight w:val="0"/>
      <w:marTop w:val="0"/>
      <w:marBottom w:val="0"/>
      <w:divBdr>
        <w:top w:val="none" w:sz="0" w:space="0" w:color="auto"/>
        <w:left w:val="none" w:sz="0" w:space="0" w:color="auto"/>
        <w:bottom w:val="none" w:sz="0" w:space="0" w:color="auto"/>
        <w:right w:val="none" w:sz="0" w:space="0" w:color="auto"/>
      </w:divBdr>
    </w:div>
    <w:div w:id="375666621">
      <w:bodyDiv w:val="1"/>
      <w:marLeft w:val="0"/>
      <w:marRight w:val="0"/>
      <w:marTop w:val="0"/>
      <w:marBottom w:val="0"/>
      <w:divBdr>
        <w:top w:val="none" w:sz="0" w:space="0" w:color="auto"/>
        <w:left w:val="none" w:sz="0" w:space="0" w:color="auto"/>
        <w:bottom w:val="none" w:sz="0" w:space="0" w:color="auto"/>
        <w:right w:val="none" w:sz="0" w:space="0" w:color="auto"/>
      </w:divBdr>
    </w:div>
    <w:div w:id="376976735">
      <w:bodyDiv w:val="1"/>
      <w:marLeft w:val="0"/>
      <w:marRight w:val="0"/>
      <w:marTop w:val="0"/>
      <w:marBottom w:val="0"/>
      <w:divBdr>
        <w:top w:val="none" w:sz="0" w:space="0" w:color="auto"/>
        <w:left w:val="none" w:sz="0" w:space="0" w:color="auto"/>
        <w:bottom w:val="none" w:sz="0" w:space="0" w:color="auto"/>
        <w:right w:val="none" w:sz="0" w:space="0" w:color="auto"/>
      </w:divBdr>
    </w:div>
    <w:div w:id="378094006">
      <w:bodyDiv w:val="1"/>
      <w:marLeft w:val="0"/>
      <w:marRight w:val="0"/>
      <w:marTop w:val="0"/>
      <w:marBottom w:val="0"/>
      <w:divBdr>
        <w:top w:val="none" w:sz="0" w:space="0" w:color="auto"/>
        <w:left w:val="none" w:sz="0" w:space="0" w:color="auto"/>
        <w:bottom w:val="none" w:sz="0" w:space="0" w:color="auto"/>
        <w:right w:val="none" w:sz="0" w:space="0" w:color="auto"/>
      </w:divBdr>
    </w:div>
    <w:div w:id="387187823">
      <w:bodyDiv w:val="1"/>
      <w:marLeft w:val="0"/>
      <w:marRight w:val="0"/>
      <w:marTop w:val="0"/>
      <w:marBottom w:val="0"/>
      <w:divBdr>
        <w:top w:val="none" w:sz="0" w:space="0" w:color="auto"/>
        <w:left w:val="none" w:sz="0" w:space="0" w:color="auto"/>
        <w:bottom w:val="none" w:sz="0" w:space="0" w:color="auto"/>
        <w:right w:val="none" w:sz="0" w:space="0" w:color="auto"/>
      </w:divBdr>
    </w:div>
    <w:div w:id="392970537">
      <w:bodyDiv w:val="1"/>
      <w:marLeft w:val="0"/>
      <w:marRight w:val="0"/>
      <w:marTop w:val="0"/>
      <w:marBottom w:val="0"/>
      <w:divBdr>
        <w:top w:val="none" w:sz="0" w:space="0" w:color="auto"/>
        <w:left w:val="none" w:sz="0" w:space="0" w:color="auto"/>
        <w:bottom w:val="none" w:sz="0" w:space="0" w:color="auto"/>
        <w:right w:val="none" w:sz="0" w:space="0" w:color="auto"/>
      </w:divBdr>
    </w:div>
    <w:div w:id="400182343">
      <w:bodyDiv w:val="1"/>
      <w:marLeft w:val="0"/>
      <w:marRight w:val="0"/>
      <w:marTop w:val="0"/>
      <w:marBottom w:val="0"/>
      <w:divBdr>
        <w:top w:val="none" w:sz="0" w:space="0" w:color="auto"/>
        <w:left w:val="none" w:sz="0" w:space="0" w:color="auto"/>
        <w:bottom w:val="none" w:sz="0" w:space="0" w:color="auto"/>
        <w:right w:val="none" w:sz="0" w:space="0" w:color="auto"/>
      </w:divBdr>
    </w:div>
    <w:div w:id="408768990">
      <w:bodyDiv w:val="1"/>
      <w:marLeft w:val="0"/>
      <w:marRight w:val="0"/>
      <w:marTop w:val="0"/>
      <w:marBottom w:val="0"/>
      <w:divBdr>
        <w:top w:val="none" w:sz="0" w:space="0" w:color="auto"/>
        <w:left w:val="none" w:sz="0" w:space="0" w:color="auto"/>
        <w:bottom w:val="none" w:sz="0" w:space="0" w:color="auto"/>
        <w:right w:val="none" w:sz="0" w:space="0" w:color="auto"/>
      </w:divBdr>
    </w:div>
    <w:div w:id="412118746">
      <w:bodyDiv w:val="1"/>
      <w:marLeft w:val="0"/>
      <w:marRight w:val="0"/>
      <w:marTop w:val="0"/>
      <w:marBottom w:val="0"/>
      <w:divBdr>
        <w:top w:val="none" w:sz="0" w:space="0" w:color="auto"/>
        <w:left w:val="none" w:sz="0" w:space="0" w:color="auto"/>
        <w:bottom w:val="none" w:sz="0" w:space="0" w:color="auto"/>
        <w:right w:val="none" w:sz="0" w:space="0" w:color="auto"/>
      </w:divBdr>
    </w:div>
    <w:div w:id="442648881">
      <w:bodyDiv w:val="1"/>
      <w:marLeft w:val="0"/>
      <w:marRight w:val="0"/>
      <w:marTop w:val="0"/>
      <w:marBottom w:val="0"/>
      <w:divBdr>
        <w:top w:val="none" w:sz="0" w:space="0" w:color="auto"/>
        <w:left w:val="none" w:sz="0" w:space="0" w:color="auto"/>
        <w:bottom w:val="none" w:sz="0" w:space="0" w:color="auto"/>
        <w:right w:val="none" w:sz="0" w:space="0" w:color="auto"/>
      </w:divBdr>
    </w:div>
    <w:div w:id="444160786">
      <w:bodyDiv w:val="1"/>
      <w:marLeft w:val="0"/>
      <w:marRight w:val="0"/>
      <w:marTop w:val="0"/>
      <w:marBottom w:val="0"/>
      <w:divBdr>
        <w:top w:val="none" w:sz="0" w:space="0" w:color="auto"/>
        <w:left w:val="none" w:sz="0" w:space="0" w:color="auto"/>
        <w:bottom w:val="none" w:sz="0" w:space="0" w:color="auto"/>
        <w:right w:val="none" w:sz="0" w:space="0" w:color="auto"/>
      </w:divBdr>
    </w:div>
    <w:div w:id="447621481">
      <w:bodyDiv w:val="1"/>
      <w:marLeft w:val="0"/>
      <w:marRight w:val="0"/>
      <w:marTop w:val="0"/>
      <w:marBottom w:val="0"/>
      <w:divBdr>
        <w:top w:val="none" w:sz="0" w:space="0" w:color="auto"/>
        <w:left w:val="none" w:sz="0" w:space="0" w:color="auto"/>
        <w:bottom w:val="none" w:sz="0" w:space="0" w:color="auto"/>
        <w:right w:val="none" w:sz="0" w:space="0" w:color="auto"/>
      </w:divBdr>
    </w:div>
    <w:div w:id="450512033">
      <w:bodyDiv w:val="1"/>
      <w:marLeft w:val="0"/>
      <w:marRight w:val="0"/>
      <w:marTop w:val="0"/>
      <w:marBottom w:val="0"/>
      <w:divBdr>
        <w:top w:val="none" w:sz="0" w:space="0" w:color="auto"/>
        <w:left w:val="none" w:sz="0" w:space="0" w:color="auto"/>
        <w:bottom w:val="none" w:sz="0" w:space="0" w:color="auto"/>
        <w:right w:val="none" w:sz="0" w:space="0" w:color="auto"/>
      </w:divBdr>
    </w:div>
    <w:div w:id="455292327">
      <w:bodyDiv w:val="1"/>
      <w:marLeft w:val="0"/>
      <w:marRight w:val="0"/>
      <w:marTop w:val="0"/>
      <w:marBottom w:val="0"/>
      <w:divBdr>
        <w:top w:val="none" w:sz="0" w:space="0" w:color="auto"/>
        <w:left w:val="none" w:sz="0" w:space="0" w:color="auto"/>
        <w:bottom w:val="none" w:sz="0" w:space="0" w:color="auto"/>
        <w:right w:val="none" w:sz="0" w:space="0" w:color="auto"/>
      </w:divBdr>
    </w:div>
    <w:div w:id="456948488">
      <w:bodyDiv w:val="1"/>
      <w:marLeft w:val="0"/>
      <w:marRight w:val="0"/>
      <w:marTop w:val="0"/>
      <w:marBottom w:val="0"/>
      <w:divBdr>
        <w:top w:val="none" w:sz="0" w:space="0" w:color="auto"/>
        <w:left w:val="none" w:sz="0" w:space="0" w:color="auto"/>
        <w:bottom w:val="none" w:sz="0" w:space="0" w:color="auto"/>
        <w:right w:val="none" w:sz="0" w:space="0" w:color="auto"/>
      </w:divBdr>
    </w:div>
    <w:div w:id="475688556">
      <w:bodyDiv w:val="1"/>
      <w:marLeft w:val="0"/>
      <w:marRight w:val="0"/>
      <w:marTop w:val="0"/>
      <w:marBottom w:val="0"/>
      <w:divBdr>
        <w:top w:val="none" w:sz="0" w:space="0" w:color="auto"/>
        <w:left w:val="none" w:sz="0" w:space="0" w:color="auto"/>
        <w:bottom w:val="none" w:sz="0" w:space="0" w:color="auto"/>
        <w:right w:val="none" w:sz="0" w:space="0" w:color="auto"/>
      </w:divBdr>
    </w:div>
    <w:div w:id="491525255">
      <w:bodyDiv w:val="1"/>
      <w:marLeft w:val="0"/>
      <w:marRight w:val="0"/>
      <w:marTop w:val="0"/>
      <w:marBottom w:val="0"/>
      <w:divBdr>
        <w:top w:val="none" w:sz="0" w:space="0" w:color="auto"/>
        <w:left w:val="none" w:sz="0" w:space="0" w:color="auto"/>
        <w:bottom w:val="none" w:sz="0" w:space="0" w:color="auto"/>
        <w:right w:val="none" w:sz="0" w:space="0" w:color="auto"/>
      </w:divBdr>
    </w:div>
    <w:div w:id="494997025">
      <w:bodyDiv w:val="1"/>
      <w:marLeft w:val="0"/>
      <w:marRight w:val="0"/>
      <w:marTop w:val="0"/>
      <w:marBottom w:val="0"/>
      <w:divBdr>
        <w:top w:val="none" w:sz="0" w:space="0" w:color="auto"/>
        <w:left w:val="none" w:sz="0" w:space="0" w:color="auto"/>
        <w:bottom w:val="none" w:sz="0" w:space="0" w:color="auto"/>
        <w:right w:val="none" w:sz="0" w:space="0" w:color="auto"/>
      </w:divBdr>
    </w:div>
    <w:div w:id="499783292">
      <w:bodyDiv w:val="1"/>
      <w:marLeft w:val="0"/>
      <w:marRight w:val="0"/>
      <w:marTop w:val="0"/>
      <w:marBottom w:val="0"/>
      <w:divBdr>
        <w:top w:val="none" w:sz="0" w:space="0" w:color="auto"/>
        <w:left w:val="none" w:sz="0" w:space="0" w:color="auto"/>
        <w:bottom w:val="none" w:sz="0" w:space="0" w:color="auto"/>
        <w:right w:val="none" w:sz="0" w:space="0" w:color="auto"/>
      </w:divBdr>
    </w:div>
    <w:div w:id="503205035">
      <w:bodyDiv w:val="1"/>
      <w:marLeft w:val="0"/>
      <w:marRight w:val="0"/>
      <w:marTop w:val="0"/>
      <w:marBottom w:val="0"/>
      <w:divBdr>
        <w:top w:val="none" w:sz="0" w:space="0" w:color="auto"/>
        <w:left w:val="none" w:sz="0" w:space="0" w:color="auto"/>
        <w:bottom w:val="none" w:sz="0" w:space="0" w:color="auto"/>
        <w:right w:val="none" w:sz="0" w:space="0" w:color="auto"/>
      </w:divBdr>
    </w:div>
    <w:div w:id="505245334">
      <w:bodyDiv w:val="1"/>
      <w:marLeft w:val="0"/>
      <w:marRight w:val="0"/>
      <w:marTop w:val="0"/>
      <w:marBottom w:val="0"/>
      <w:divBdr>
        <w:top w:val="none" w:sz="0" w:space="0" w:color="auto"/>
        <w:left w:val="none" w:sz="0" w:space="0" w:color="auto"/>
        <w:bottom w:val="none" w:sz="0" w:space="0" w:color="auto"/>
        <w:right w:val="none" w:sz="0" w:space="0" w:color="auto"/>
      </w:divBdr>
    </w:div>
    <w:div w:id="513112241">
      <w:bodyDiv w:val="1"/>
      <w:marLeft w:val="0"/>
      <w:marRight w:val="0"/>
      <w:marTop w:val="0"/>
      <w:marBottom w:val="0"/>
      <w:divBdr>
        <w:top w:val="none" w:sz="0" w:space="0" w:color="auto"/>
        <w:left w:val="none" w:sz="0" w:space="0" w:color="auto"/>
        <w:bottom w:val="none" w:sz="0" w:space="0" w:color="auto"/>
        <w:right w:val="none" w:sz="0" w:space="0" w:color="auto"/>
      </w:divBdr>
    </w:div>
    <w:div w:id="515581720">
      <w:bodyDiv w:val="1"/>
      <w:marLeft w:val="0"/>
      <w:marRight w:val="0"/>
      <w:marTop w:val="0"/>
      <w:marBottom w:val="0"/>
      <w:divBdr>
        <w:top w:val="none" w:sz="0" w:space="0" w:color="auto"/>
        <w:left w:val="none" w:sz="0" w:space="0" w:color="auto"/>
        <w:bottom w:val="none" w:sz="0" w:space="0" w:color="auto"/>
        <w:right w:val="none" w:sz="0" w:space="0" w:color="auto"/>
      </w:divBdr>
    </w:div>
    <w:div w:id="516191327">
      <w:bodyDiv w:val="1"/>
      <w:marLeft w:val="0"/>
      <w:marRight w:val="0"/>
      <w:marTop w:val="0"/>
      <w:marBottom w:val="0"/>
      <w:divBdr>
        <w:top w:val="none" w:sz="0" w:space="0" w:color="auto"/>
        <w:left w:val="none" w:sz="0" w:space="0" w:color="auto"/>
        <w:bottom w:val="none" w:sz="0" w:space="0" w:color="auto"/>
        <w:right w:val="none" w:sz="0" w:space="0" w:color="auto"/>
      </w:divBdr>
    </w:div>
    <w:div w:id="527984700">
      <w:bodyDiv w:val="1"/>
      <w:marLeft w:val="0"/>
      <w:marRight w:val="0"/>
      <w:marTop w:val="0"/>
      <w:marBottom w:val="0"/>
      <w:divBdr>
        <w:top w:val="none" w:sz="0" w:space="0" w:color="auto"/>
        <w:left w:val="none" w:sz="0" w:space="0" w:color="auto"/>
        <w:bottom w:val="none" w:sz="0" w:space="0" w:color="auto"/>
        <w:right w:val="none" w:sz="0" w:space="0" w:color="auto"/>
      </w:divBdr>
    </w:div>
    <w:div w:id="534779495">
      <w:bodyDiv w:val="1"/>
      <w:marLeft w:val="0"/>
      <w:marRight w:val="0"/>
      <w:marTop w:val="0"/>
      <w:marBottom w:val="0"/>
      <w:divBdr>
        <w:top w:val="none" w:sz="0" w:space="0" w:color="auto"/>
        <w:left w:val="none" w:sz="0" w:space="0" w:color="auto"/>
        <w:bottom w:val="none" w:sz="0" w:space="0" w:color="auto"/>
        <w:right w:val="none" w:sz="0" w:space="0" w:color="auto"/>
      </w:divBdr>
    </w:div>
    <w:div w:id="538979138">
      <w:bodyDiv w:val="1"/>
      <w:marLeft w:val="0"/>
      <w:marRight w:val="0"/>
      <w:marTop w:val="0"/>
      <w:marBottom w:val="0"/>
      <w:divBdr>
        <w:top w:val="none" w:sz="0" w:space="0" w:color="auto"/>
        <w:left w:val="none" w:sz="0" w:space="0" w:color="auto"/>
        <w:bottom w:val="none" w:sz="0" w:space="0" w:color="auto"/>
        <w:right w:val="none" w:sz="0" w:space="0" w:color="auto"/>
      </w:divBdr>
    </w:div>
    <w:div w:id="542599883">
      <w:bodyDiv w:val="1"/>
      <w:marLeft w:val="0"/>
      <w:marRight w:val="0"/>
      <w:marTop w:val="0"/>
      <w:marBottom w:val="0"/>
      <w:divBdr>
        <w:top w:val="none" w:sz="0" w:space="0" w:color="auto"/>
        <w:left w:val="none" w:sz="0" w:space="0" w:color="auto"/>
        <w:bottom w:val="none" w:sz="0" w:space="0" w:color="auto"/>
        <w:right w:val="none" w:sz="0" w:space="0" w:color="auto"/>
      </w:divBdr>
    </w:div>
    <w:div w:id="544755299">
      <w:bodyDiv w:val="1"/>
      <w:marLeft w:val="0"/>
      <w:marRight w:val="0"/>
      <w:marTop w:val="0"/>
      <w:marBottom w:val="0"/>
      <w:divBdr>
        <w:top w:val="none" w:sz="0" w:space="0" w:color="auto"/>
        <w:left w:val="none" w:sz="0" w:space="0" w:color="auto"/>
        <w:bottom w:val="none" w:sz="0" w:space="0" w:color="auto"/>
        <w:right w:val="none" w:sz="0" w:space="0" w:color="auto"/>
      </w:divBdr>
    </w:div>
    <w:div w:id="546452580">
      <w:bodyDiv w:val="1"/>
      <w:marLeft w:val="0"/>
      <w:marRight w:val="0"/>
      <w:marTop w:val="0"/>
      <w:marBottom w:val="0"/>
      <w:divBdr>
        <w:top w:val="none" w:sz="0" w:space="0" w:color="auto"/>
        <w:left w:val="none" w:sz="0" w:space="0" w:color="auto"/>
        <w:bottom w:val="none" w:sz="0" w:space="0" w:color="auto"/>
        <w:right w:val="none" w:sz="0" w:space="0" w:color="auto"/>
      </w:divBdr>
    </w:div>
    <w:div w:id="553081732">
      <w:bodyDiv w:val="1"/>
      <w:marLeft w:val="0"/>
      <w:marRight w:val="0"/>
      <w:marTop w:val="0"/>
      <w:marBottom w:val="0"/>
      <w:divBdr>
        <w:top w:val="none" w:sz="0" w:space="0" w:color="auto"/>
        <w:left w:val="none" w:sz="0" w:space="0" w:color="auto"/>
        <w:bottom w:val="none" w:sz="0" w:space="0" w:color="auto"/>
        <w:right w:val="none" w:sz="0" w:space="0" w:color="auto"/>
      </w:divBdr>
    </w:div>
    <w:div w:id="570889777">
      <w:bodyDiv w:val="1"/>
      <w:marLeft w:val="0"/>
      <w:marRight w:val="0"/>
      <w:marTop w:val="0"/>
      <w:marBottom w:val="0"/>
      <w:divBdr>
        <w:top w:val="none" w:sz="0" w:space="0" w:color="auto"/>
        <w:left w:val="none" w:sz="0" w:space="0" w:color="auto"/>
        <w:bottom w:val="none" w:sz="0" w:space="0" w:color="auto"/>
        <w:right w:val="none" w:sz="0" w:space="0" w:color="auto"/>
      </w:divBdr>
    </w:div>
    <w:div w:id="576287596">
      <w:bodyDiv w:val="1"/>
      <w:marLeft w:val="0"/>
      <w:marRight w:val="0"/>
      <w:marTop w:val="0"/>
      <w:marBottom w:val="0"/>
      <w:divBdr>
        <w:top w:val="none" w:sz="0" w:space="0" w:color="auto"/>
        <w:left w:val="none" w:sz="0" w:space="0" w:color="auto"/>
        <w:bottom w:val="none" w:sz="0" w:space="0" w:color="auto"/>
        <w:right w:val="none" w:sz="0" w:space="0" w:color="auto"/>
      </w:divBdr>
    </w:div>
    <w:div w:id="579218663">
      <w:bodyDiv w:val="1"/>
      <w:marLeft w:val="0"/>
      <w:marRight w:val="0"/>
      <w:marTop w:val="0"/>
      <w:marBottom w:val="0"/>
      <w:divBdr>
        <w:top w:val="none" w:sz="0" w:space="0" w:color="auto"/>
        <w:left w:val="none" w:sz="0" w:space="0" w:color="auto"/>
        <w:bottom w:val="none" w:sz="0" w:space="0" w:color="auto"/>
        <w:right w:val="none" w:sz="0" w:space="0" w:color="auto"/>
      </w:divBdr>
    </w:div>
    <w:div w:id="585924083">
      <w:bodyDiv w:val="1"/>
      <w:marLeft w:val="0"/>
      <w:marRight w:val="0"/>
      <w:marTop w:val="0"/>
      <w:marBottom w:val="0"/>
      <w:divBdr>
        <w:top w:val="none" w:sz="0" w:space="0" w:color="auto"/>
        <w:left w:val="none" w:sz="0" w:space="0" w:color="auto"/>
        <w:bottom w:val="none" w:sz="0" w:space="0" w:color="auto"/>
        <w:right w:val="none" w:sz="0" w:space="0" w:color="auto"/>
      </w:divBdr>
    </w:div>
    <w:div w:id="592130592">
      <w:bodyDiv w:val="1"/>
      <w:marLeft w:val="0"/>
      <w:marRight w:val="0"/>
      <w:marTop w:val="0"/>
      <w:marBottom w:val="0"/>
      <w:divBdr>
        <w:top w:val="none" w:sz="0" w:space="0" w:color="auto"/>
        <w:left w:val="none" w:sz="0" w:space="0" w:color="auto"/>
        <w:bottom w:val="none" w:sz="0" w:space="0" w:color="auto"/>
        <w:right w:val="none" w:sz="0" w:space="0" w:color="auto"/>
      </w:divBdr>
    </w:div>
    <w:div w:id="602615711">
      <w:bodyDiv w:val="1"/>
      <w:marLeft w:val="0"/>
      <w:marRight w:val="0"/>
      <w:marTop w:val="0"/>
      <w:marBottom w:val="0"/>
      <w:divBdr>
        <w:top w:val="none" w:sz="0" w:space="0" w:color="auto"/>
        <w:left w:val="none" w:sz="0" w:space="0" w:color="auto"/>
        <w:bottom w:val="none" w:sz="0" w:space="0" w:color="auto"/>
        <w:right w:val="none" w:sz="0" w:space="0" w:color="auto"/>
      </w:divBdr>
    </w:div>
    <w:div w:id="608320214">
      <w:bodyDiv w:val="1"/>
      <w:marLeft w:val="0"/>
      <w:marRight w:val="0"/>
      <w:marTop w:val="0"/>
      <w:marBottom w:val="0"/>
      <w:divBdr>
        <w:top w:val="none" w:sz="0" w:space="0" w:color="auto"/>
        <w:left w:val="none" w:sz="0" w:space="0" w:color="auto"/>
        <w:bottom w:val="none" w:sz="0" w:space="0" w:color="auto"/>
        <w:right w:val="none" w:sz="0" w:space="0" w:color="auto"/>
      </w:divBdr>
    </w:div>
    <w:div w:id="612980862">
      <w:bodyDiv w:val="1"/>
      <w:marLeft w:val="0"/>
      <w:marRight w:val="0"/>
      <w:marTop w:val="0"/>
      <w:marBottom w:val="0"/>
      <w:divBdr>
        <w:top w:val="none" w:sz="0" w:space="0" w:color="auto"/>
        <w:left w:val="none" w:sz="0" w:space="0" w:color="auto"/>
        <w:bottom w:val="none" w:sz="0" w:space="0" w:color="auto"/>
        <w:right w:val="none" w:sz="0" w:space="0" w:color="auto"/>
      </w:divBdr>
    </w:div>
    <w:div w:id="622926002">
      <w:bodyDiv w:val="1"/>
      <w:marLeft w:val="0"/>
      <w:marRight w:val="0"/>
      <w:marTop w:val="0"/>
      <w:marBottom w:val="0"/>
      <w:divBdr>
        <w:top w:val="none" w:sz="0" w:space="0" w:color="auto"/>
        <w:left w:val="none" w:sz="0" w:space="0" w:color="auto"/>
        <w:bottom w:val="none" w:sz="0" w:space="0" w:color="auto"/>
        <w:right w:val="none" w:sz="0" w:space="0" w:color="auto"/>
      </w:divBdr>
    </w:div>
    <w:div w:id="635110554">
      <w:bodyDiv w:val="1"/>
      <w:marLeft w:val="0"/>
      <w:marRight w:val="0"/>
      <w:marTop w:val="0"/>
      <w:marBottom w:val="0"/>
      <w:divBdr>
        <w:top w:val="none" w:sz="0" w:space="0" w:color="auto"/>
        <w:left w:val="none" w:sz="0" w:space="0" w:color="auto"/>
        <w:bottom w:val="none" w:sz="0" w:space="0" w:color="auto"/>
        <w:right w:val="none" w:sz="0" w:space="0" w:color="auto"/>
      </w:divBdr>
    </w:div>
    <w:div w:id="645553272">
      <w:bodyDiv w:val="1"/>
      <w:marLeft w:val="0"/>
      <w:marRight w:val="0"/>
      <w:marTop w:val="0"/>
      <w:marBottom w:val="0"/>
      <w:divBdr>
        <w:top w:val="none" w:sz="0" w:space="0" w:color="auto"/>
        <w:left w:val="none" w:sz="0" w:space="0" w:color="auto"/>
        <w:bottom w:val="none" w:sz="0" w:space="0" w:color="auto"/>
        <w:right w:val="none" w:sz="0" w:space="0" w:color="auto"/>
      </w:divBdr>
    </w:div>
    <w:div w:id="660931375">
      <w:bodyDiv w:val="1"/>
      <w:marLeft w:val="0"/>
      <w:marRight w:val="0"/>
      <w:marTop w:val="0"/>
      <w:marBottom w:val="0"/>
      <w:divBdr>
        <w:top w:val="none" w:sz="0" w:space="0" w:color="auto"/>
        <w:left w:val="none" w:sz="0" w:space="0" w:color="auto"/>
        <w:bottom w:val="none" w:sz="0" w:space="0" w:color="auto"/>
        <w:right w:val="none" w:sz="0" w:space="0" w:color="auto"/>
      </w:divBdr>
    </w:div>
    <w:div w:id="663124218">
      <w:bodyDiv w:val="1"/>
      <w:marLeft w:val="0"/>
      <w:marRight w:val="0"/>
      <w:marTop w:val="0"/>
      <w:marBottom w:val="0"/>
      <w:divBdr>
        <w:top w:val="none" w:sz="0" w:space="0" w:color="auto"/>
        <w:left w:val="none" w:sz="0" w:space="0" w:color="auto"/>
        <w:bottom w:val="none" w:sz="0" w:space="0" w:color="auto"/>
        <w:right w:val="none" w:sz="0" w:space="0" w:color="auto"/>
      </w:divBdr>
    </w:div>
    <w:div w:id="667443595">
      <w:bodyDiv w:val="1"/>
      <w:marLeft w:val="0"/>
      <w:marRight w:val="0"/>
      <w:marTop w:val="0"/>
      <w:marBottom w:val="0"/>
      <w:divBdr>
        <w:top w:val="none" w:sz="0" w:space="0" w:color="auto"/>
        <w:left w:val="none" w:sz="0" w:space="0" w:color="auto"/>
        <w:bottom w:val="none" w:sz="0" w:space="0" w:color="auto"/>
        <w:right w:val="none" w:sz="0" w:space="0" w:color="auto"/>
      </w:divBdr>
    </w:div>
    <w:div w:id="670986466">
      <w:bodyDiv w:val="1"/>
      <w:marLeft w:val="0"/>
      <w:marRight w:val="0"/>
      <w:marTop w:val="0"/>
      <w:marBottom w:val="0"/>
      <w:divBdr>
        <w:top w:val="none" w:sz="0" w:space="0" w:color="auto"/>
        <w:left w:val="none" w:sz="0" w:space="0" w:color="auto"/>
        <w:bottom w:val="none" w:sz="0" w:space="0" w:color="auto"/>
        <w:right w:val="none" w:sz="0" w:space="0" w:color="auto"/>
      </w:divBdr>
    </w:div>
    <w:div w:id="671688228">
      <w:bodyDiv w:val="1"/>
      <w:marLeft w:val="0"/>
      <w:marRight w:val="0"/>
      <w:marTop w:val="0"/>
      <w:marBottom w:val="0"/>
      <w:divBdr>
        <w:top w:val="none" w:sz="0" w:space="0" w:color="auto"/>
        <w:left w:val="none" w:sz="0" w:space="0" w:color="auto"/>
        <w:bottom w:val="none" w:sz="0" w:space="0" w:color="auto"/>
        <w:right w:val="none" w:sz="0" w:space="0" w:color="auto"/>
      </w:divBdr>
    </w:div>
    <w:div w:id="673459321">
      <w:bodyDiv w:val="1"/>
      <w:marLeft w:val="0"/>
      <w:marRight w:val="0"/>
      <w:marTop w:val="0"/>
      <w:marBottom w:val="0"/>
      <w:divBdr>
        <w:top w:val="none" w:sz="0" w:space="0" w:color="auto"/>
        <w:left w:val="none" w:sz="0" w:space="0" w:color="auto"/>
        <w:bottom w:val="none" w:sz="0" w:space="0" w:color="auto"/>
        <w:right w:val="none" w:sz="0" w:space="0" w:color="auto"/>
      </w:divBdr>
    </w:div>
    <w:div w:id="683868867">
      <w:bodyDiv w:val="1"/>
      <w:marLeft w:val="0"/>
      <w:marRight w:val="0"/>
      <w:marTop w:val="0"/>
      <w:marBottom w:val="0"/>
      <w:divBdr>
        <w:top w:val="none" w:sz="0" w:space="0" w:color="auto"/>
        <w:left w:val="none" w:sz="0" w:space="0" w:color="auto"/>
        <w:bottom w:val="none" w:sz="0" w:space="0" w:color="auto"/>
        <w:right w:val="none" w:sz="0" w:space="0" w:color="auto"/>
      </w:divBdr>
    </w:div>
    <w:div w:id="685912576">
      <w:bodyDiv w:val="1"/>
      <w:marLeft w:val="0"/>
      <w:marRight w:val="0"/>
      <w:marTop w:val="0"/>
      <w:marBottom w:val="0"/>
      <w:divBdr>
        <w:top w:val="none" w:sz="0" w:space="0" w:color="auto"/>
        <w:left w:val="none" w:sz="0" w:space="0" w:color="auto"/>
        <w:bottom w:val="none" w:sz="0" w:space="0" w:color="auto"/>
        <w:right w:val="none" w:sz="0" w:space="0" w:color="auto"/>
      </w:divBdr>
    </w:div>
    <w:div w:id="692801842">
      <w:bodyDiv w:val="1"/>
      <w:marLeft w:val="0"/>
      <w:marRight w:val="0"/>
      <w:marTop w:val="0"/>
      <w:marBottom w:val="0"/>
      <w:divBdr>
        <w:top w:val="none" w:sz="0" w:space="0" w:color="auto"/>
        <w:left w:val="none" w:sz="0" w:space="0" w:color="auto"/>
        <w:bottom w:val="none" w:sz="0" w:space="0" w:color="auto"/>
        <w:right w:val="none" w:sz="0" w:space="0" w:color="auto"/>
      </w:divBdr>
    </w:div>
    <w:div w:id="694237306">
      <w:bodyDiv w:val="1"/>
      <w:marLeft w:val="0"/>
      <w:marRight w:val="0"/>
      <w:marTop w:val="0"/>
      <w:marBottom w:val="0"/>
      <w:divBdr>
        <w:top w:val="none" w:sz="0" w:space="0" w:color="auto"/>
        <w:left w:val="none" w:sz="0" w:space="0" w:color="auto"/>
        <w:bottom w:val="none" w:sz="0" w:space="0" w:color="auto"/>
        <w:right w:val="none" w:sz="0" w:space="0" w:color="auto"/>
      </w:divBdr>
    </w:div>
    <w:div w:id="698704486">
      <w:bodyDiv w:val="1"/>
      <w:marLeft w:val="0"/>
      <w:marRight w:val="0"/>
      <w:marTop w:val="0"/>
      <w:marBottom w:val="0"/>
      <w:divBdr>
        <w:top w:val="none" w:sz="0" w:space="0" w:color="auto"/>
        <w:left w:val="none" w:sz="0" w:space="0" w:color="auto"/>
        <w:bottom w:val="none" w:sz="0" w:space="0" w:color="auto"/>
        <w:right w:val="none" w:sz="0" w:space="0" w:color="auto"/>
      </w:divBdr>
    </w:div>
    <w:div w:id="705911286">
      <w:bodyDiv w:val="1"/>
      <w:marLeft w:val="0"/>
      <w:marRight w:val="0"/>
      <w:marTop w:val="0"/>
      <w:marBottom w:val="0"/>
      <w:divBdr>
        <w:top w:val="none" w:sz="0" w:space="0" w:color="auto"/>
        <w:left w:val="none" w:sz="0" w:space="0" w:color="auto"/>
        <w:bottom w:val="none" w:sz="0" w:space="0" w:color="auto"/>
        <w:right w:val="none" w:sz="0" w:space="0" w:color="auto"/>
      </w:divBdr>
    </w:div>
    <w:div w:id="714543047">
      <w:bodyDiv w:val="1"/>
      <w:marLeft w:val="0"/>
      <w:marRight w:val="0"/>
      <w:marTop w:val="0"/>
      <w:marBottom w:val="0"/>
      <w:divBdr>
        <w:top w:val="none" w:sz="0" w:space="0" w:color="auto"/>
        <w:left w:val="none" w:sz="0" w:space="0" w:color="auto"/>
        <w:bottom w:val="none" w:sz="0" w:space="0" w:color="auto"/>
        <w:right w:val="none" w:sz="0" w:space="0" w:color="auto"/>
      </w:divBdr>
    </w:div>
    <w:div w:id="715203219">
      <w:bodyDiv w:val="1"/>
      <w:marLeft w:val="0"/>
      <w:marRight w:val="0"/>
      <w:marTop w:val="0"/>
      <w:marBottom w:val="0"/>
      <w:divBdr>
        <w:top w:val="none" w:sz="0" w:space="0" w:color="auto"/>
        <w:left w:val="none" w:sz="0" w:space="0" w:color="auto"/>
        <w:bottom w:val="none" w:sz="0" w:space="0" w:color="auto"/>
        <w:right w:val="none" w:sz="0" w:space="0" w:color="auto"/>
      </w:divBdr>
    </w:div>
    <w:div w:id="716969674">
      <w:bodyDiv w:val="1"/>
      <w:marLeft w:val="0"/>
      <w:marRight w:val="0"/>
      <w:marTop w:val="0"/>
      <w:marBottom w:val="0"/>
      <w:divBdr>
        <w:top w:val="none" w:sz="0" w:space="0" w:color="auto"/>
        <w:left w:val="none" w:sz="0" w:space="0" w:color="auto"/>
        <w:bottom w:val="none" w:sz="0" w:space="0" w:color="auto"/>
        <w:right w:val="none" w:sz="0" w:space="0" w:color="auto"/>
      </w:divBdr>
    </w:div>
    <w:div w:id="717628484">
      <w:bodyDiv w:val="1"/>
      <w:marLeft w:val="0"/>
      <w:marRight w:val="0"/>
      <w:marTop w:val="0"/>
      <w:marBottom w:val="0"/>
      <w:divBdr>
        <w:top w:val="none" w:sz="0" w:space="0" w:color="auto"/>
        <w:left w:val="none" w:sz="0" w:space="0" w:color="auto"/>
        <w:bottom w:val="none" w:sz="0" w:space="0" w:color="auto"/>
        <w:right w:val="none" w:sz="0" w:space="0" w:color="auto"/>
      </w:divBdr>
    </w:div>
    <w:div w:id="718476770">
      <w:bodyDiv w:val="1"/>
      <w:marLeft w:val="0"/>
      <w:marRight w:val="0"/>
      <w:marTop w:val="0"/>
      <w:marBottom w:val="0"/>
      <w:divBdr>
        <w:top w:val="none" w:sz="0" w:space="0" w:color="auto"/>
        <w:left w:val="none" w:sz="0" w:space="0" w:color="auto"/>
        <w:bottom w:val="none" w:sz="0" w:space="0" w:color="auto"/>
        <w:right w:val="none" w:sz="0" w:space="0" w:color="auto"/>
      </w:divBdr>
    </w:div>
    <w:div w:id="719089444">
      <w:bodyDiv w:val="1"/>
      <w:marLeft w:val="0"/>
      <w:marRight w:val="0"/>
      <w:marTop w:val="0"/>
      <w:marBottom w:val="0"/>
      <w:divBdr>
        <w:top w:val="none" w:sz="0" w:space="0" w:color="auto"/>
        <w:left w:val="none" w:sz="0" w:space="0" w:color="auto"/>
        <w:bottom w:val="none" w:sz="0" w:space="0" w:color="auto"/>
        <w:right w:val="none" w:sz="0" w:space="0" w:color="auto"/>
      </w:divBdr>
    </w:div>
    <w:div w:id="719478847">
      <w:bodyDiv w:val="1"/>
      <w:marLeft w:val="0"/>
      <w:marRight w:val="0"/>
      <w:marTop w:val="0"/>
      <w:marBottom w:val="0"/>
      <w:divBdr>
        <w:top w:val="none" w:sz="0" w:space="0" w:color="auto"/>
        <w:left w:val="none" w:sz="0" w:space="0" w:color="auto"/>
        <w:bottom w:val="none" w:sz="0" w:space="0" w:color="auto"/>
        <w:right w:val="none" w:sz="0" w:space="0" w:color="auto"/>
      </w:divBdr>
    </w:div>
    <w:div w:id="720791714">
      <w:bodyDiv w:val="1"/>
      <w:marLeft w:val="0"/>
      <w:marRight w:val="0"/>
      <w:marTop w:val="0"/>
      <w:marBottom w:val="0"/>
      <w:divBdr>
        <w:top w:val="none" w:sz="0" w:space="0" w:color="auto"/>
        <w:left w:val="none" w:sz="0" w:space="0" w:color="auto"/>
        <w:bottom w:val="none" w:sz="0" w:space="0" w:color="auto"/>
        <w:right w:val="none" w:sz="0" w:space="0" w:color="auto"/>
      </w:divBdr>
    </w:div>
    <w:div w:id="727342255">
      <w:bodyDiv w:val="1"/>
      <w:marLeft w:val="0"/>
      <w:marRight w:val="0"/>
      <w:marTop w:val="0"/>
      <w:marBottom w:val="0"/>
      <w:divBdr>
        <w:top w:val="none" w:sz="0" w:space="0" w:color="auto"/>
        <w:left w:val="none" w:sz="0" w:space="0" w:color="auto"/>
        <w:bottom w:val="none" w:sz="0" w:space="0" w:color="auto"/>
        <w:right w:val="none" w:sz="0" w:space="0" w:color="auto"/>
      </w:divBdr>
    </w:div>
    <w:div w:id="730035473">
      <w:bodyDiv w:val="1"/>
      <w:marLeft w:val="0"/>
      <w:marRight w:val="0"/>
      <w:marTop w:val="0"/>
      <w:marBottom w:val="0"/>
      <w:divBdr>
        <w:top w:val="none" w:sz="0" w:space="0" w:color="auto"/>
        <w:left w:val="none" w:sz="0" w:space="0" w:color="auto"/>
        <w:bottom w:val="none" w:sz="0" w:space="0" w:color="auto"/>
        <w:right w:val="none" w:sz="0" w:space="0" w:color="auto"/>
      </w:divBdr>
    </w:div>
    <w:div w:id="730272382">
      <w:bodyDiv w:val="1"/>
      <w:marLeft w:val="0"/>
      <w:marRight w:val="0"/>
      <w:marTop w:val="0"/>
      <w:marBottom w:val="0"/>
      <w:divBdr>
        <w:top w:val="none" w:sz="0" w:space="0" w:color="auto"/>
        <w:left w:val="none" w:sz="0" w:space="0" w:color="auto"/>
        <w:bottom w:val="none" w:sz="0" w:space="0" w:color="auto"/>
        <w:right w:val="none" w:sz="0" w:space="0" w:color="auto"/>
      </w:divBdr>
    </w:div>
    <w:div w:id="734625440">
      <w:bodyDiv w:val="1"/>
      <w:marLeft w:val="0"/>
      <w:marRight w:val="0"/>
      <w:marTop w:val="0"/>
      <w:marBottom w:val="0"/>
      <w:divBdr>
        <w:top w:val="none" w:sz="0" w:space="0" w:color="auto"/>
        <w:left w:val="none" w:sz="0" w:space="0" w:color="auto"/>
        <w:bottom w:val="none" w:sz="0" w:space="0" w:color="auto"/>
        <w:right w:val="none" w:sz="0" w:space="0" w:color="auto"/>
      </w:divBdr>
    </w:div>
    <w:div w:id="745877223">
      <w:bodyDiv w:val="1"/>
      <w:marLeft w:val="0"/>
      <w:marRight w:val="0"/>
      <w:marTop w:val="0"/>
      <w:marBottom w:val="0"/>
      <w:divBdr>
        <w:top w:val="none" w:sz="0" w:space="0" w:color="auto"/>
        <w:left w:val="none" w:sz="0" w:space="0" w:color="auto"/>
        <w:bottom w:val="none" w:sz="0" w:space="0" w:color="auto"/>
        <w:right w:val="none" w:sz="0" w:space="0" w:color="auto"/>
      </w:divBdr>
    </w:div>
    <w:div w:id="755129062">
      <w:bodyDiv w:val="1"/>
      <w:marLeft w:val="0"/>
      <w:marRight w:val="0"/>
      <w:marTop w:val="0"/>
      <w:marBottom w:val="0"/>
      <w:divBdr>
        <w:top w:val="none" w:sz="0" w:space="0" w:color="auto"/>
        <w:left w:val="none" w:sz="0" w:space="0" w:color="auto"/>
        <w:bottom w:val="none" w:sz="0" w:space="0" w:color="auto"/>
        <w:right w:val="none" w:sz="0" w:space="0" w:color="auto"/>
      </w:divBdr>
    </w:div>
    <w:div w:id="768046035">
      <w:bodyDiv w:val="1"/>
      <w:marLeft w:val="0"/>
      <w:marRight w:val="0"/>
      <w:marTop w:val="0"/>
      <w:marBottom w:val="0"/>
      <w:divBdr>
        <w:top w:val="none" w:sz="0" w:space="0" w:color="auto"/>
        <w:left w:val="none" w:sz="0" w:space="0" w:color="auto"/>
        <w:bottom w:val="none" w:sz="0" w:space="0" w:color="auto"/>
        <w:right w:val="none" w:sz="0" w:space="0" w:color="auto"/>
      </w:divBdr>
    </w:div>
    <w:div w:id="773865196">
      <w:bodyDiv w:val="1"/>
      <w:marLeft w:val="0"/>
      <w:marRight w:val="0"/>
      <w:marTop w:val="0"/>
      <w:marBottom w:val="0"/>
      <w:divBdr>
        <w:top w:val="none" w:sz="0" w:space="0" w:color="auto"/>
        <w:left w:val="none" w:sz="0" w:space="0" w:color="auto"/>
        <w:bottom w:val="none" w:sz="0" w:space="0" w:color="auto"/>
        <w:right w:val="none" w:sz="0" w:space="0" w:color="auto"/>
      </w:divBdr>
    </w:div>
    <w:div w:id="775908471">
      <w:bodyDiv w:val="1"/>
      <w:marLeft w:val="0"/>
      <w:marRight w:val="0"/>
      <w:marTop w:val="0"/>
      <w:marBottom w:val="0"/>
      <w:divBdr>
        <w:top w:val="none" w:sz="0" w:space="0" w:color="auto"/>
        <w:left w:val="none" w:sz="0" w:space="0" w:color="auto"/>
        <w:bottom w:val="none" w:sz="0" w:space="0" w:color="auto"/>
        <w:right w:val="none" w:sz="0" w:space="0" w:color="auto"/>
      </w:divBdr>
    </w:div>
    <w:div w:id="777217337">
      <w:bodyDiv w:val="1"/>
      <w:marLeft w:val="0"/>
      <w:marRight w:val="0"/>
      <w:marTop w:val="0"/>
      <w:marBottom w:val="0"/>
      <w:divBdr>
        <w:top w:val="none" w:sz="0" w:space="0" w:color="auto"/>
        <w:left w:val="none" w:sz="0" w:space="0" w:color="auto"/>
        <w:bottom w:val="none" w:sz="0" w:space="0" w:color="auto"/>
        <w:right w:val="none" w:sz="0" w:space="0" w:color="auto"/>
      </w:divBdr>
    </w:div>
    <w:div w:id="786892147">
      <w:bodyDiv w:val="1"/>
      <w:marLeft w:val="0"/>
      <w:marRight w:val="0"/>
      <w:marTop w:val="0"/>
      <w:marBottom w:val="0"/>
      <w:divBdr>
        <w:top w:val="none" w:sz="0" w:space="0" w:color="auto"/>
        <w:left w:val="none" w:sz="0" w:space="0" w:color="auto"/>
        <w:bottom w:val="none" w:sz="0" w:space="0" w:color="auto"/>
        <w:right w:val="none" w:sz="0" w:space="0" w:color="auto"/>
      </w:divBdr>
    </w:div>
    <w:div w:id="789930524">
      <w:bodyDiv w:val="1"/>
      <w:marLeft w:val="0"/>
      <w:marRight w:val="0"/>
      <w:marTop w:val="0"/>
      <w:marBottom w:val="0"/>
      <w:divBdr>
        <w:top w:val="none" w:sz="0" w:space="0" w:color="auto"/>
        <w:left w:val="none" w:sz="0" w:space="0" w:color="auto"/>
        <w:bottom w:val="none" w:sz="0" w:space="0" w:color="auto"/>
        <w:right w:val="none" w:sz="0" w:space="0" w:color="auto"/>
      </w:divBdr>
    </w:div>
    <w:div w:id="804659625">
      <w:bodyDiv w:val="1"/>
      <w:marLeft w:val="0"/>
      <w:marRight w:val="0"/>
      <w:marTop w:val="0"/>
      <w:marBottom w:val="0"/>
      <w:divBdr>
        <w:top w:val="none" w:sz="0" w:space="0" w:color="auto"/>
        <w:left w:val="none" w:sz="0" w:space="0" w:color="auto"/>
        <w:bottom w:val="none" w:sz="0" w:space="0" w:color="auto"/>
        <w:right w:val="none" w:sz="0" w:space="0" w:color="auto"/>
      </w:divBdr>
    </w:div>
    <w:div w:id="805123882">
      <w:bodyDiv w:val="1"/>
      <w:marLeft w:val="0"/>
      <w:marRight w:val="0"/>
      <w:marTop w:val="0"/>
      <w:marBottom w:val="0"/>
      <w:divBdr>
        <w:top w:val="none" w:sz="0" w:space="0" w:color="auto"/>
        <w:left w:val="none" w:sz="0" w:space="0" w:color="auto"/>
        <w:bottom w:val="none" w:sz="0" w:space="0" w:color="auto"/>
        <w:right w:val="none" w:sz="0" w:space="0" w:color="auto"/>
      </w:divBdr>
    </w:div>
    <w:div w:id="808279407">
      <w:bodyDiv w:val="1"/>
      <w:marLeft w:val="0"/>
      <w:marRight w:val="0"/>
      <w:marTop w:val="0"/>
      <w:marBottom w:val="0"/>
      <w:divBdr>
        <w:top w:val="none" w:sz="0" w:space="0" w:color="auto"/>
        <w:left w:val="none" w:sz="0" w:space="0" w:color="auto"/>
        <w:bottom w:val="none" w:sz="0" w:space="0" w:color="auto"/>
        <w:right w:val="none" w:sz="0" w:space="0" w:color="auto"/>
      </w:divBdr>
    </w:div>
    <w:div w:id="822545474">
      <w:bodyDiv w:val="1"/>
      <w:marLeft w:val="0"/>
      <w:marRight w:val="0"/>
      <w:marTop w:val="0"/>
      <w:marBottom w:val="0"/>
      <w:divBdr>
        <w:top w:val="none" w:sz="0" w:space="0" w:color="auto"/>
        <w:left w:val="none" w:sz="0" w:space="0" w:color="auto"/>
        <w:bottom w:val="none" w:sz="0" w:space="0" w:color="auto"/>
        <w:right w:val="none" w:sz="0" w:space="0" w:color="auto"/>
      </w:divBdr>
    </w:div>
    <w:div w:id="822812500">
      <w:bodyDiv w:val="1"/>
      <w:marLeft w:val="0"/>
      <w:marRight w:val="0"/>
      <w:marTop w:val="0"/>
      <w:marBottom w:val="0"/>
      <w:divBdr>
        <w:top w:val="none" w:sz="0" w:space="0" w:color="auto"/>
        <w:left w:val="none" w:sz="0" w:space="0" w:color="auto"/>
        <w:bottom w:val="none" w:sz="0" w:space="0" w:color="auto"/>
        <w:right w:val="none" w:sz="0" w:space="0" w:color="auto"/>
      </w:divBdr>
    </w:div>
    <w:div w:id="831871964">
      <w:bodyDiv w:val="1"/>
      <w:marLeft w:val="0"/>
      <w:marRight w:val="0"/>
      <w:marTop w:val="0"/>
      <w:marBottom w:val="0"/>
      <w:divBdr>
        <w:top w:val="none" w:sz="0" w:space="0" w:color="auto"/>
        <w:left w:val="none" w:sz="0" w:space="0" w:color="auto"/>
        <w:bottom w:val="none" w:sz="0" w:space="0" w:color="auto"/>
        <w:right w:val="none" w:sz="0" w:space="0" w:color="auto"/>
      </w:divBdr>
    </w:div>
    <w:div w:id="838036563">
      <w:bodyDiv w:val="1"/>
      <w:marLeft w:val="0"/>
      <w:marRight w:val="0"/>
      <w:marTop w:val="0"/>
      <w:marBottom w:val="0"/>
      <w:divBdr>
        <w:top w:val="none" w:sz="0" w:space="0" w:color="auto"/>
        <w:left w:val="none" w:sz="0" w:space="0" w:color="auto"/>
        <w:bottom w:val="none" w:sz="0" w:space="0" w:color="auto"/>
        <w:right w:val="none" w:sz="0" w:space="0" w:color="auto"/>
      </w:divBdr>
    </w:div>
    <w:div w:id="842554972">
      <w:bodyDiv w:val="1"/>
      <w:marLeft w:val="0"/>
      <w:marRight w:val="0"/>
      <w:marTop w:val="0"/>
      <w:marBottom w:val="0"/>
      <w:divBdr>
        <w:top w:val="none" w:sz="0" w:space="0" w:color="auto"/>
        <w:left w:val="none" w:sz="0" w:space="0" w:color="auto"/>
        <w:bottom w:val="none" w:sz="0" w:space="0" w:color="auto"/>
        <w:right w:val="none" w:sz="0" w:space="0" w:color="auto"/>
      </w:divBdr>
    </w:div>
    <w:div w:id="843666479">
      <w:bodyDiv w:val="1"/>
      <w:marLeft w:val="0"/>
      <w:marRight w:val="0"/>
      <w:marTop w:val="0"/>
      <w:marBottom w:val="0"/>
      <w:divBdr>
        <w:top w:val="none" w:sz="0" w:space="0" w:color="auto"/>
        <w:left w:val="none" w:sz="0" w:space="0" w:color="auto"/>
        <w:bottom w:val="none" w:sz="0" w:space="0" w:color="auto"/>
        <w:right w:val="none" w:sz="0" w:space="0" w:color="auto"/>
      </w:divBdr>
    </w:div>
    <w:div w:id="848569297">
      <w:bodyDiv w:val="1"/>
      <w:marLeft w:val="0"/>
      <w:marRight w:val="0"/>
      <w:marTop w:val="0"/>
      <w:marBottom w:val="0"/>
      <w:divBdr>
        <w:top w:val="none" w:sz="0" w:space="0" w:color="auto"/>
        <w:left w:val="none" w:sz="0" w:space="0" w:color="auto"/>
        <w:bottom w:val="none" w:sz="0" w:space="0" w:color="auto"/>
        <w:right w:val="none" w:sz="0" w:space="0" w:color="auto"/>
      </w:divBdr>
    </w:div>
    <w:div w:id="848719299">
      <w:bodyDiv w:val="1"/>
      <w:marLeft w:val="0"/>
      <w:marRight w:val="0"/>
      <w:marTop w:val="0"/>
      <w:marBottom w:val="0"/>
      <w:divBdr>
        <w:top w:val="none" w:sz="0" w:space="0" w:color="auto"/>
        <w:left w:val="none" w:sz="0" w:space="0" w:color="auto"/>
        <w:bottom w:val="none" w:sz="0" w:space="0" w:color="auto"/>
        <w:right w:val="none" w:sz="0" w:space="0" w:color="auto"/>
      </w:divBdr>
    </w:div>
    <w:div w:id="850336871">
      <w:bodyDiv w:val="1"/>
      <w:marLeft w:val="0"/>
      <w:marRight w:val="0"/>
      <w:marTop w:val="0"/>
      <w:marBottom w:val="0"/>
      <w:divBdr>
        <w:top w:val="none" w:sz="0" w:space="0" w:color="auto"/>
        <w:left w:val="none" w:sz="0" w:space="0" w:color="auto"/>
        <w:bottom w:val="none" w:sz="0" w:space="0" w:color="auto"/>
        <w:right w:val="none" w:sz="0" w:space="0" w:color="auto"/>
      </w:divBdr>
    </w:div>
    <w:div w:id="851143560">
      <w:bodyDiv w:val="1"/>
      <w:marLeft w:val="0"/>
      <w:marRight w:val="0"/>
      <w:marTop w:val="0"/>
      <w:marBottom w:val="0"/>
      <w:divBdr>
        <w:top w:val="none" w:sz="0" w:space="0" w:color="auto"/>
        <w:left w:val="none" w:sz="0" w:space="0" w:color="auto"/>
        <w:bottom w:val="none" w:sz="0" w:space="0" w:color="auto"/>
        <w:right w:val="none" w:sz="0" w:space="0" w:color="auto"/>
      </w:divBdr>
    </w:div>
    <w:div w:id="852450537">
      <w:bodyDiv w:val="1"/>
      <w:marLeft w:val="0"/>
      <w:marRight w:val="0"/>
      <w:marTop w:val="0"/>
      <w:marBottom w:val="0"/>
      <w:divBdr>
        <w:top w:val="none" w:sz="0" w:space="0" w:color="auto"/>
        <w:left w:val="none" w:sz="0" w:space="0" w:color="auto"/>
        <w:bottom w:val="none" w:sz="0" w:space="0" w:color="auto"/>
        <w:right w:val="none" w:sz="0" w:space="0" w:color="auto"/>
      </w:divBdr>
    </w:div>
    <w:div w:id="854154940">
      <w:bodyDiv w:val="1"/>
      <w:marLeft w:val="0"/>
      <w:marRight w:val="0"/>
      <w:marTop w:val="0"/>
      <w:marBottom w:val="0"/>
      <w:divBdr>
        <w:top w:val="none" w:sz="0" w:space="0" w:color="auto"/>
        <w:left w:val="none" w:sz="0" w:space="0" w:color="auto"/>
        <w:bottom w:val="none" w:sz="0" w:space="0" w:color="auto"/>
        <w:right w:val="none" w:sz="0" w:space="0" w:color="auto"/>
      </w:divBdr>
    </w:div>
    <w:div w:id="855460062">
      <w:bodyDiv w:val="1"/>
      <w:marLeft w:val="0"/>
      <w:marRight w:val="0"/>
      <w:marTop w:val="0"/>
      <w:marBottom w:val="0"/>
      <w:divBdr>
        <w:top w:val="none" w:sz="0" w:space="0" w:color="auto"/>
        <w:left w:val="none" w:sz="0" w:space="0" w:color="auto"/>
        <w:bottom w:val="none" w:sz="0" w:space="0" w:color="auto"/>
        <w:right w:val="none" w:sz="0" w:space="0" w:color="auto"/>
      </w:divBdr>
    </w:div>
    <w:div w:id="858542977">
      <w:bodyDiv w:val="1"/>
      <w:marLeft w:val="0"/>
      <w:marRight w:val="0"/>
      <w:marTop w:val="0"/>
      <w:marBottom w:val="0"/>
      <w:divBdr>
        <w:top w:val="none" w:sz="0" w:space="0" w:color="auto"/>
        <w:left w:val="none" w:sz="0" w:space="0" w:color="auto"/>
        <w:bottom w:val="none" w:sz="0" w:space="0" w:color="auto"/>
        <w:right w:val="none" w:sz="0" w:space="0" w:color="auto"/>
      </w:divBdr>
    </w:div>
    <w:div w:id="859659173">
      <w:bodyDiv w:val="1"/>
      <w:marLeft w:val="0"/>
      <w:marRight w:val="0"/>
      <w:marTop w:val="0"/>
      <w:marBottom w:val="0"/>
      <w:divBdr>
        <w:top w:val="none" w:sz="0" w:space="0" w:color="auto"/>
        <w:left w:val="none" w:sz="0" w:space="0" w:color="auto"/>
        <w:bottom w:val="none" w:sz="0" w:space="0" w:color="auto"/>
        <w:right w:val="none" w:sz="0" w:space="0" w:color="auto"/>
      </w:divBdr>
    </w:div>
    <w:div w:id="864172887">
      <w:bodyDiv w:val="1"/>
      <w:marLeft w:val="0"/>
      <w:marRight w:val="0"/>
      <w:marTop w:val="0"/>
      <w:marBottom w:val="0"/>
      <w:divBdr>
        <w:top w:val="none" w:sz="0" w:space="0" w:color="auto"/>
        <w:left w:val="none" w:sz="0" w:space="0" w:color="auto"/>
        <w:bottom w:val="none" w:sz="0" w:space="0" w:color="auto"/>
        <w:right w:val="none" w:sz="0" w:space="0" w:color="auto"/>
      </w:divBdr>
    </w:div>
    <w:div w:id="865674270">
      <w:bodyDiv w:val="1"/>
      <w:marLeft w:val="0"/>
      <w:marRight w:val="0"/>
      <w:marTop w:val="0"/>
      <w:marBottom w:val="0"/>
      <w:divBdr>
        <w:top w:val="none" w:sz="0" w:space="0" w:color="auto"/>
        <w:left w:val="none" w:sz="0" w:space="0" w:color="auto"/>
        <w:bottom w:val="none" w:sz="0" w:space="0" w:color="auto"/>
        <w:right w:val="none" w:sz="0" w:space="0" w:color="auto"/>
      </w:divBdr>
    </w:div>
    <w:div w:id="868762847">
      <w:bodyDiv w:val="1"/>
      <w:marLeft w:val="0"/>
      <w:marRight w:val="0"/>
      <w:marTop w:val="0"/>
      <w:marBottom w:val="0"/>
      <w:divBdr>
        <w:top w:val="none" w:sz="0" w:space="0" w:color="auto"/>
        <w:left w:val="none" w:sz="0" w:space="0" w:color="auto"/>
        <w:bottom w:val="none" w:sz="0" w:space="0" w:color="auto"/>
        <w:right w:val="none" w:sz="0" w:space="0" w:color="auto"/>
      </w:divBdr>
    </w:div>
    <w:div w:id="869417527">
      <w:bodyDiv w:val="1"/>
      <w:marLeft w:val="0"/>
      <w:marRight w:val="0"/>
      <w:marTop w:val="0"/>
      <w:marBottom w:val="0"/>
      <w:divBdr>
        <w:top w:val="none" w:sz="0" w:space="0" w:color="auto"/>
        <w:left w:val="none" w:sz="0" w:space="0" w:color="auto"/>
        <w:bottom w:val="none" w:sz="0" w:space="0" w:color="auto"/>
        <w:right w:val="none" w:sz="0" w:space="0" w:color="auto"/>
      </w:divBdr>
    </w:div>
    <w:div w:id="875198423">
      <w:bodyDiv w:val="1"/>
      <w:marLeft w:val="0"/>
      <w:marRight w:val="0"/>
      <w:marTop w:val="0"/>
      <w:marBottom w:val="0"/>
      <w:divBdr>
        <w:top w:val="none" w:sz="0" w:space="0" w:color="auto"/>
        <w:left w:val="none" w:sz="0" w:space="0" w:color="auto"/>
        <w:bottom w:val="none" w:sz="0" w:space="0" w:color="auto"/>
        <w:right w:val="none" w:sz="0" w:space="0" w:color="auto"/>
      </w:divBdr>
    </w:div>
    <w:div w:id="882136734">
      <w:bodyDiv w:val="1"/>
      <w:marLeft w:val="0"/>
      <w:marRight w:val="0"/>
      <w:marTop w:val="0"/>
      <w:marBottom w:val="0"/>
      <w:divBdr>
        <w:top w:val="none" w:sz="0" w:space="0" w:color="auto"/>
        <w:left w:val="none" w:sz="0" w:space="0" w:color="auto"/>
        <w:bottom w:val="none" w:sz="0" w:space="0" w:color="auto"/>
        <w:right w:val="none" w:sz="0" w:space="0" w:color="auto"/>
      </w:divBdr>
    </w:div>
    <w:div w:id="890575390">
      <w:bodyDiv w:val="1"/>
      <w:marLeft w:val="0"/>
      <w:marRight w:val="0"/>
      <w:marTop w:val="0"/>
      <w:marBottom w:val="0"/>
      <w:divBdr>
        <w:top w:val="none" w:sz="0" w:space="0" w:color="auto"/>
        <w:left w:val="none" w:sz="0" w:space="0" w:color="auto"/>
        <w:bottom w:val="none" w:sz="0" w:space="0" w:color="auto"/>
        <w:right w:val="none" w:sz="0" w:space="0" w:color="auto"/>
      </w:divBdr>
    </w:div>
    <w:div w:id="899749004">
      <w:bodyDiv w:val="1"/>
      <w:marLeft w:val="0"/>
      <w:marRight w:val="0"/>
      <w:marTop w:val="0"/>
      <w:marBottom w:val="0"/>
      <w:divBdr>
        <w:top w:val="none" w:sz="0" w:space="0" w:color="auto"/>
        <w:left w:val="none" w:sz="0" w:space="0" w:color="auto"/>
        <w:bottom w:val="none" w:sz="0" w:space="0" w:color="auto"/>
        <w:right w:val="none" w:sz="0" w:space="0" w:color="auto"/>
      </w:divBdr>
    </w:div>
    <w:div w:id="908345830">
      <w:bodyDiv w:val="1"/>
      <w:marLeft w:val="0"/>
      <w:marRight w:val="0"/>
      <w:marTop w:val="0"/>
      <w:marBottom w:val="0"/>
      <w:divBdr>
        <w:top w:val="none" w:sz="0" w:space="0" w:color="auto"/>
        <w:left w:val="none" w:sz="0" w:space="0" w:color="auto"/>
        <w:bottom w:val="none" w:sz="0" w:space="0" w:color="auto"/>
        <w:right w:val="none" w:sz="0" w:space="0" w:color="auto"/>
      </w:divBdr>
    </w:div>
    <w:div w:id="909927881">
      <w:bodyDiv w:val="1"/>
      <w:marLeft w:val="0"/>
      <w:marRight w:val="0"/>
      <w:marTop w:val="0"/>
      <w:marBottom w:val="0"/>
      <w:divBdr>
        <w:top w:val="none" w:sz="0" w:space="0" w:color="auto"/>
        <w:left w:val="none" w:sz="0" w:space="0" w:color="auto"/>
        <w:bottom w:val="none" w:sz="0" w:space="0" w:color="auto"/>
        <w:right w:val="none" w:sz="0" w:space="0" w:color="auto"/>
      </w:divBdr>
    </w:div>
    <w:div w:id="918363360">
      <w:bodyDiv w:val="1"/>
      <w:marLeft w:val="0"/>
      <w:marRight w:val="0"/>
      <w:marTop w:val="0"/>
      <w:marBottom w:val="0"/>
      <w:divBdr>
        <w:top w:val="none" w:sz="0" w:space="0" w:color="auto"/>
        <w:left w:val="none" w:sz="0" w:space="0" w:color="auto"/>
        <w:bottom w:val="none" w:sz="0" w:space="0" w:color="auto"/>
        <w:right w:val="none" w:sz="0" w:space="0" w:color="auto"/>
      </w:divBdr>
    </w:div>
    <w:div w:id="924191665">
      <w:bodyDiv w:val="1"/>
      <w:marLeft w:val="0"/>
      <w:marRight w:val="0"/>
      <w:marTop w:val="0"/>
      <w:marBottom w:val="0"/>
      <w:divBdr>
        <w:top w:val="none" w:sz="0" w:space="0" w:color="auto"/>
        <w:left w:val="none" w:sz="0" w:space="0" w:color="auto"/>
        <w:bottom w:val="none" w:sz="0" w:space="0" w:color="auto"/>
        <w:right w:val="none" w:sz="0" w:space="0" w:color="auto"/>
      </w:divBdr>
    </w:div>
    <w:div w:id="930236073">
      <w:bodyDiv w:val="1"/>
      <w:marLeft w:val="0"/>
      <w:marRight w:val="0"/>
      <w:marTop w:val="0"/>
      <w:marBottom w:val="0"/>
      <w:divBdr>
        <w:top w:val="none" w:sz="0" w:space="0" w:color="auto"/>
        <w:left w:val="none" w:sz="0" w:space="0" w:color="auto"/>
        <w:bottom w:val="none" w:sz="0" w:space="0" w:color="auto"/>
        <w:right w:val="none" w:sz="0" w:space="0" w:color="auto"/>
      </w:divBdr>
    </w:div>
    <w:div w:id="931284151">
      <w:bodyDiv w:val="1"/>
      <w:marLeft w:val="0"/>
      <w:marRight w:val="0"/>
      <w:marTop w:val="0"/>
      <w:marBottom w:val="0"/>
      <w:divBdr>
        <w:top w:val="none" w:sz="0" w:space="0" w:color="auto"/>
        <w:left w:val="none" w:sz="0" w:space="0" w:color="auto"/>
        <w:bottom w:val="none" w:sz="0" w:space="0" w:color="auto"/>
        <w:right w:val="none" w:sz="0" w:space="0" w:color="auto"/>
      </w:divBdr>
    </w:div>
    <w:div w:id="935939951">
      <w:bodyDiv w:val="1"/>
      <w:marLeft w:val="0"/>
      <w:marRight w:val="0"/>
      <w:marTop w:val="0"/>
      <w:marBottom w:val="0"/>
      <w:divBdr>
        <w:top w:val="none" w:sz="0" w:space="0" w:color="auto"/>
        <w:left w:val="none" w:sz="0" w:space="0" w:color="auto"/>
        <w:bottom w:val="none" w:sz="0" w:space="0" w:color="auto"/>
        <w:right w:val="none" w:sz="0" w:space="0" w:color="auto"/>
      </w:divBdr>
    </w:div>
    <w:div w:id="936520439">
      <w:bodyDiv w:val="1"/>
      <w:marLeft w:val="0"/>
      <w:marRight w:val="0"/>
      <w:marTop w:val="0"/>
      <w:marBottom w:val="0"/>
      <w:divBdr>
        <w:top w:val="none" w:sz="0" w:space="0" w:color="auto"/>
        <w:left w:val="none" w:sz="0" w:space="0" w:color="auto"/>
        <w:bottom w:val="none" w:sz="0" w:space="0" w:color="auto"/>
        <w:right w:val="none" w:sz="0" w:space="0" w:color="auto"/>
      </w:divBdr>
    </w:div>
    <w:div w:id="944272238">
      <w:bodyDiv w:val="1"/>
      <w:marLeft w:val="0"/>
      <w:marRight w:val="0"/>
      <w:marTop w:val="0"/>
      <w:marBottom w:val="0"/>
      <w:divBdr>
        <w:top w:val="none" w:sz="0" w:space="0" w:color="auto"/>
        <w:left w:val="none" w:sz="0" w:space="0" w:color="auto"/>
        <w:bottom w:val="none" w:sz="0" w:space="0" w:color="auto"/>
        <w:right w:val="none" w:sz="0" w:space="0" w:color="auto"/>
      </w:divBdr>
    </w:div>
    <w:div w:id="944583008">
      <w:bodyDiv w:val="1"/>
      <w:marLeft w:val="0"/>
      <w:marRight w:val="0"/>
      <w:marTop w:val="0"/>
      <w:marBottom w:val="0"/>
      <w:divBdr>
        <w:top w:val="none" w:sz="0" w:space="0" w:color="auto"/>
        <w:left w:val="none" w:sz="0" w:space="0" w:color="auto"/>
        <w:bottom w:val="none" w:sz="0" w:space="0" w:color="auto"/>
        <w:right w:val="none" w:sz="0" w:space="0" w:color="auto"/>
      </w:divBdr>
    </w:div>
    <w:div w:id="946236142">
      <w:bodyDiv w:val="1"/>
      <w:marLeft w:val="0"/>
      <w:marRight w:val="0"/>
      <w:marTop w:val="0"/>
      <w:marBottom w:val="0"/>
      <w:divBdr>
        <w:top w:val="none" w:sz="0" w:space="0" w:color="auto"/>
        <w:left w:val="none" w:sz="0" w:space="0" w:color="auto"/>
        <w:bottom w:val="none" w:sz="0" w:space="0" w:color="auto"/>
        <w:right w:val="none" w:sz="0" w:space="0" w:color="auto"/>
      </w:divBdr>
    </w:div>
    <w:div w:id="948703706">
      <w:bodyDiv w:val="1"/>
      <w:marLeft w:val="0"/>
      <w:marRight w:val="0"/>
      <w:marTop w:val="0"/>
      <w:marBottom w:val="0"/>
      <w:divBdr>
        <w:top w:val="none" w:sz="0" w:space="0" w:color="auto"/>
        <w:left w:val="none" w:sz="0" w:space="0" w:color="auto"/>
        <w:bottom w:val="none" w:sz="0" w:space="0" w:color="auto"/>
        <w:right w:val="none" w:sz="0" w:space="0" w:color="auto"/>
      </w:divBdr>
    </w:div>
    <w:div w:id="949433397">
      <w:bodyDiv w:val="1"/>
      <w:marLeft w:val="0"/>
      <w:marRight w:val="0"/>
      <w:marTop w:val="0"/>
      <w:marBottom w:val="0"/>
      <w:divBdr>
        <w:top w:val="none" w:sz="0" w:space="0" w:color="auto"/>
        <w:left w:val="none" w:sz="0" w:space="0" w:color="auto"/>
        <w:bottom w:val="none" w:sz="0" w:space="0" w:color="auto"/>
        <w:right w:val="none" w:sz="0" w:space="0" w:color="auto"/>
      </w:divBdr>
    </w:div>
    <w:div w:id="950866632">
      <w:bodyDiv w:val="1"/>
      <w:marLeft w:val="0"/>
      <w:marRight w:val="0"/>
      <w:marTop w:val="0"/>
      <w:marBottom w:val="0"/>
      <w:divBdr>
        <w:top w:val="none" w:sz="0" w:space="0" w:color="auto"/>
        <w:left w:val="none" w:sz="0" w:space="0" w:color="auto"/>
        <w:bottom w:val="none" w:sz="0" w:space="0" w:color="auto"/>
        <w:right w:val="none" w:sz="0" w:space="0" w:color="auto"/>
      </w:divBdr>
    </w:div>
    <w:div w:id="956643354">
      <w:bodyDiv w:val="1"/>
      <w:marLeft w:val="0"/>
      <w:marRight w:val="0"/>
      <w:marTop w:val="0"/>
      <w:marBottom w:val="0"/>
      <w:divBdr>
        <w:top w:val="none" w:sz="0" w:space="0" w:color="auto"/>
        <w:left w:val="none" w:sz="0" w:space="0" w:color="auto"/>
        <w:bottom w:val="none" w:sz="0" w:space="0" w:color="auto"/>
        <w:right w:val="none" w:sz="0" w:space="0" w:color="auto"/>
      </w:divBdr>
    </w:div>
    <w:div w:id="960457105">
      <w:bodyDiv w:val="1"/>
      <w:marLeft w:val="0"/>
      <w:marRight w:val="0"/>
      <w:marTop w:val="0"/>
      <w:marBottom w:val="0"/>
      <w:divBdr>
        <w:top w:val="none" w:sz="0" w:space="0" w:color="auto"/>
        <w:left w:val="none" w:sz="0" w:space="0" w:color="auto"/>
        <w:bottom w:val="none" w:sz="0" w:space="0" w:color="auto"/>
        <w:right w:val="none" w:sz="0" w:space="0" w:color="auto"/>
      </w:divBdr>
    </w:div>
    <w:div w:id="970746745">
      <w:bodyDiv w:val="1"/>
      <w:marLeft w:val="0"/>
      <w:marRight w:val="0"/>
      <w:marTop w:val="0"/>
      <w:marBottom w:val="0"/>
      <w:divBdr>
        <w:top w:val="none" w:sz="0" w:space="0" w:color="auto"/>
        <w:left w:val="none" w:sz="0" w:space="0" w:color="auto"/>
        <w:bottom w:val="none" w:sz="0" w:space="0" w:color="auto"/>
        <w:right w:val="none" w:sz="0" w:space="0" w:color="auto"/>
      </w:divBdr>
    </w:div>
    <w:div w:id="970785925">
      <w:bodyDiv w:val="1"/>
      <w:marLeft w:val="0"/>
      <w:marRight w:val="0"/>
      <w:marTop w:val="0"/>
      <w:marBottom w:val="0"/>
      <w:divBdr>
        <w:top w:val="none" w:sz="0" w:space="0" w:color="auto"/>
        <w:left w:val="none" w:sz="0" w:space="0" w:color="auto"/>
        <w:bottom w:val="none" w:sz="0" w:space="0" w:color="auto"/>
        <w:right w:val="none" w:sz="0" w:space="0" w:color="auto"/>
      </w:divBdr>
    </w:div>
    <w:div w:id="977539519">
      <w:bodyDiv w:val="1"/>
      <w:marLeft w:val="0"/>
      <w:marRight w:val="0"/>
      <w:marTop w:val="0"/>
      <w:marBottom w:val="0"/>
      <w:divBdr>
        <w:top w:val="none" w:sz="0" w:space="0" w:color="auto"/>
        <w:left w:val="none" w:sz="0" w:space="0" w:color="auto"/>
        <w:bottom w:val="none" w:sz="0" w:space="0" w:color="auto"/>
        <w:right w:val="none" w:sz="0" w:space="0" w:color="auto"/>
      </w:divBdr>
    </w:div>
    <w:div w:id="978343480">
      <w:bodyDiv w:val="1"/>
      <w:marLeft w:val="0"/>
      <w:marRight w:val="0"/>
      <w:marTop w:val="0"/>
      <w:marBottom w:val="0"/>
      <w:divBdr>
        <w:top w:val="none" w:sz="0" w:space="0" w:color="auto"/>
        <w:left w:val="none" w:sz="0" w:space="0" w:color="auto"/>
        <w:bottom w:val="none" w:sz="0" w:space="0" w:color="auto"/>
        <w:right w:val="none" w:sz="0" w:space="0" w:color="auto"/>
      </w:divBdr>
    </w:div>
    <w:div w:id="981541768">
      <w:bodyDiv w:val="1"/>
      <w:marLeft w:val="0"/>
      <w:marRight w:val="0"/>
      <w:marTop w:val="0"/>
      <w:marBottom w:val="0"/>
      <w:divBdr>
        <w:top w:val="none" w:sz="0" w:space="0" w:color="auto"/>
        <w:left w:val="none" w:sz="0" w:space="0" w:color="auto"/>
        <w:bottom w:val="none" w:sz="0" w:space="0" w:color="auto"/>
        <w:right w:val="none" w:sz="0" w:space="0" w:color="auto"/>
      </w:divBdr>
    </w:div>
    <w:div w:id="985933243">
      <w:bodyDiv w:val="1"/>
      <w:marLeft w:val="0"/>
      <w:marRight w:val="0"/>
      <w:marTop w:val="0"/>
      <w:marBottom w:val="0"/>
      <w:divBdr>
        <w:top w:val="none" w:sz="0" w:space="0" w:color="auto"/>
        <w:left w:val="none" w:sz="0" w:space="0" w:color="auto"/>
        <w:bottom w:val="none" w:sz="0" w:space="0" w:color="auto"/>
        <w:right w:val="none" w:sz="0" w:space="0" w:color="auto"/>
      </w:divBdr>
    </w:div>
    <w:div w:id="988090381">
      <w:bodyDiv w:val="1"/>
      <w:marLeft w:val="0"/>
      <w:marRight w:val="0"/>
      <w:marTop w:val="0"/>
      <w:marBottom w:val="0"/>
      <w:divBdr>
        <w:top w:val="none" w:sz="0" w:space="0" w:color="auto"/>
        <w:left w:val="none" w:sz="0" w:space="0" w:color="auto"/>
        <w:bottom w:val="none" w:sz="0" w:space="0" w:color="auto"/>
        <w:right w:val="none" w:sz="0" w:space="0" w:color="auto"/>
      </w:divBdr>
    </w:div>
    <w:div w:id="993530029">
      <w:bodyDiv w:val="1"/>
      <w:marLeft w:val="0"/>
      <w:marRight w:val="0"/>
      <w:marTop w:val="0"/>
      <w:marBottom w:val="0"/>
      <w:divBdr>
        <w:top w:val="none" w:sz="0" w:space="0" w:color="auto"/>
        <w:left w:val="none" w:sz="0" w:space="0" w:color="auto"/>
        <w:bottom w:val="none" w:sz="0" w:space="0" w:color="auto"/>
        <w:right w:val="none" w:sz="0" w:space="0" w:color="auto"/>
      </w:divBdr>
    </w:div>
    <w:div w:id="997615691">
      <w:bodyDiv w:val="1"/>
      <w:marLeft w:val="0"/>
      <w:marRight w:val="0"/>
      <w:marTop w:val="0"/>
      <w:marBottom w:val="0"/>
      <w:divBdr>
        <w:top w:val="none" w:sz="0" w:space="0" w:color="auto"/>
        <w:left w:val="none" w:sz="0" w:space="0" w:color="auto"/>
        <w:bottom w:val="none" w:sz="0" w:space="0" w:color="auto"/>
        <w:right w:val="none" w:sz="0" w:space="0" w:color="auto"/>
      </w:divBdr>
    </w:div>
    <w:div w:id="1000043803">
      <w:bodyDiv w:val="1"/>
      <w:marLeft w:val="0"/>
      <w:marRight w:val="0"/>
      <w:marTop w:val="0"/>
      <w:marBottom w:val="0"/>
      <w:divBdr>
        <w:top w:val="none" w:sz="0" w:space="0" w:color="auto"/>
        <w:left w:val="none" w:sz="0" w:space="0" w:color="auto"/>
        <w:bottom w:val="none" w:sz="0" w:space="0" w:color="auto"/>
        <w:right w:val="none" w:sz="0" w:space="0" w:color="auto"/>
      </w:divBdr>
    </w:div>
    <w:div w:id="1001933953">
      <w:bodyDiv w:val="1"/>
      <w:marLeft w:val="0"/>
      <w:marRight w:val="0"/>
      <w:marTop w:val="0"/>
      <w:marBottom w:val="0"/>
      <w:divBdr>
        <w:top w:val="none" w:sz="0" w:space="0" w:color="auto"/>
        <w:left w:val="none" w:sz="0" w:space="0" w:color="auto"/>
        <w:bottom w:val="none" w:sz="0" w:space="0" w:color="auto"/>
        <w:right w:val="none" w:sz="0" w:space="0" w:color="auto"/>
      </w:divBdr>
    </w:div>
    <w:div w:id="1005092445">
      <w:bodyDiv w:val="1"/>
      <w:marLeft w:val="0"/>
      <w:marRight w:val="0"/>
      <w:marTop w:val="0"/>
      <w:marBottom w:val="0"/>
      <w:divBdr>
        <w:top w:val="none" w:sz="0" w:space="0" w:color="auto"/>
        <w:left w:val="none" w:sz="0" w:space="0" w:color="auto"/>
        <w:bottom w:val="none" w:sz="0" w:space="0" w:color="auto"/>
        <w:right w:val="none" w:sz="0" w:space="0" w:color="auto"/>
      </w:divBdr>
    </w:div>
    <w:div w:id="1007362821">
      <w:bodyDiv w:val="1"/>
      <w:marLeft w:val="0"/>
      <w:marRight w:val="0"/>
      <w:marTop w:val="0"/>
      <w:marBottom w:val="0"/>
      <w:divBdr>
        <w:top w:val="none" w:sz="0" w:space="0" w:color="auto"/>
        <w:left w:val="none" w:sz="0" w:space="0" w:color="auto"/>
        <w:bottom w:val="none" w:sz="0" w:space="0" w:color="auto"/>
        <w:right w:val="none" w:sz="0" w:space="0" w:color="auto"/>
      </w:divBdr>
    </w:div>
    <w:div w:id="1008169533">
      <w:bodyDiv w:val="1"/>
      <w:marLeft w:val="0"/>
      <w:marRight w:val="0"/>
      <w:marTop w:val="0"/>
      <w:marBottom w:val="0"/>
      <w:divBdr>
        <w:top w:val="none" w:sz="0" w:space="0" w:color="auto"/>
        <w:left w:val="none" w:sz="0" w:space="0" w:color="auto"/>
        <w:bottom w:val="none" w:sz="0" w:space="0" w:color="auto"/>
        <w:right w:val="none" w:sz="0" w:space="0" w:color="auto"/>
      </w:divBdr>
    </w:div>
    <w:div w:id="1011227723">
      <w:bodyDiv w:val="1"/>
      <w:marLeft w:val="0"/>
      <w:marRight w:val="0"/>
      <w:marTop w:val="0"/>
      <w:marBottom w:val="0"/>
      <w:divBdr>
        <w:top w:val="none" w:sz="0" w:space="0" w:color="auto"/>
        <w:left w:val="none" w:sz="0" w:space="0" w:color="auto"/>
        <w:bottom w:val="none" w:sz="0" w:space="0" w:color="auto"/>
        <w:right w:val="none" w:sz="0" w:space="0" w:color="auto"/>
      </w:divBdr>
    </w:div>
    <w:div w:id="1015573629">
      <w:bodyDiv w:val="1"/>
      <w:marLeft w:val="0"/>
      <w:marRight w:val="0"/>
      <w:marTop w:val="0"/>
      <w:marBottom w:val="0"/>
      <w:divBdr>
        <w:top w:val="none" w:sz="0" w:space="0" w:color="auto"/>
        <w:left w:val="none" w:sz="0" w:space="0" w:color="auto"/>
        <w:bottom w:val="none" w:sz="0" w:space="0" w:color="auto"/>
        <w:right w:val="none" w:sz="0" w:space="0" w:color="auto"/>
      </w:divBdr>
    </w:div>
    <w:div w:id="1021400733">
      <w:bodyDiv w:val="1"/>
      <w:marLeft w:val="0"/>
      <w:marRight w:val="0"/>
      <w:marTop w:val="0"/>
      <w:marBottom w:val="0"/>
      <w:divBdr>
        <w:top w:val="none" w:sz="0" w:space="0" w:color="auto"/>
        <w:left w:val="none" w:sz="0" w:space="0" w:color="auto"/>
        <w:bottom w:val="none" w:sz="0" w:space="0" w:color="auto"/>
        <w:right w:val="none" w:sz="0" w:space="0" w:color="auto"/>
      </w:divBdr>
    </w:div>
    <w:div w:id="1033650675">
      <w:bodyDiv w:val="1"/>
      <w:marLeft w:val="0"/>
      <w:marRight w:val="0"/>
      <w:marTop w:val="0"/>
      <w:marBottom w:val="0"/>
      <w:divBdr>
        <w:top w:val="none" w:sz="0" w:space="0" w:color="auto"/>
        <w:left w:val="none" w:sz="0" w:space="0" w:color="auto"/>
        <w:bottom w:val="none" w:sz="0" w:space="0" w:color="auto"/>
        <w:right w:val="none" w:sz="0" w:space="0" w:color="auto"/>
      </w:divBdr>
    </w:div>
    <w:div w:id="1042250285">
      <w:bodyDiv w:val="1"/>
      <w:marLeft w:val="0"/>
      <w:marRight w:val="0"/>
      <w:marTop w:val="0"/>
      <w:marBottom w:val="0"/>
      <w:divBdr>
        <w:top w:val="none" w:sz="0" w:space="0" w:color="auto"/>
        <w:left w:val="none" w:sz="0" w:space="0" w:color="auto"/>
        <w:bottom w:val="none" w:sz="0" w:space="0" w:color="auto"/>
        <w:right w:val="none" w:sz="0" w:space="0" w:color="auto"/>
      </w:divBdr>
    </w:div>
    <w:div w:id="1052919522">
      <w:bodyDiv w:val="1"/>
      <w:marLeft w:val="0"/>
      <w:marRight w:val="0"/>
      <w:marTop w:val="0"/>
      <w:marBottom w:val="0"/>
      <w:divBdr>
        <w:top w:val="none" w:sz="0" w:space="0" w:color="auto"/>
        <w:left w:val="none" w:sz="0" w:space="0" w:color="auto"/>
        <w:bottom w:val="none" w:sz="0" w:space="0" w:color="auto"/>
        <w:right w:val="none" w:sz="0" w:space="0" w:color="auto"/>
      </w:divBdr>
    </w:div>
    <w:div w:id="1059599797">
      <w:bodyDiv w:val="1"/>
      <w:marLeft w:val="0"/>
      <w:marRight w:val="0"/>
      <w:marTop w:val="0"/>
      <w:marBottom w:val="0"/>
      <w:divBdr>
        <w:top w:val="none" w:sz="0" w:space="0" w:color="auto"/>
        <w:left w:val="none" w:sz="0" w:space="0" w:color="auto"/>
        <w:bottom w:val="none" w:sz="0" w:space="0" w:color="auto"/>
        <w:right w:val="none" w:sz="0" w:space="0" w:color="auto"/>
      </w:divBdr>
    </w:div>
    <w:div w:id="1076244623">
      <w:bodyDiv w:val="1"/>
      <w:marLeft w:val="0"/>
      <w:marRight w:val="0"/>
      <w:marTop w:val="0"/>
      <w:marBottom w:val="0"/>
      <w:divBdr>
        <w:top w:val="none" w:sz="0" w:space="0" w:color="auto"/>
        <w:left w:val="none" w:sz="0" w:space="0" w:color="auto"/>
        <w:bottom w:val="none" w:sz="0" w:space="0" w:color="auto"/>
        <w:right w:val="none" w:sz="0" w:space="0" w:color="auto"/>
      </w:divBdr>
    </w:div>
    <w:div w:id="1084650534">
      <w:bodyDiv w:val="1"/>
      <w:marLeft w:val="0"/>
      <w:marRight w:val="0"/>
      <w:marTop w:val="0"/>
      <w:marBottom w:val="0"/>
      <w:divBdr>
        <w:top w:val="none" w:sz="0" w:space="0" w:color="auto"/>
        <w:left w:val="none" w:sz="0" w:space="0" w:color="auto"/>
        <w:bottom w:val="none" w:sz="0" w:space="0" w:color="auto"/>
        <w:right w:val="none" w:sz="0" w:space="0" w:color="auto"/>
      </w:divBdr>
    </w:div>
    <w:div w:id="1089622826">
      <w:bodyDiv w:val="1"/>
      <w:marLeft w:val="0"/>
      <w:marRight w:val="0"/>
      <w:marTop w:val="0"/>
      <w:marBottom w:val="0"/>
      <w:divBdr>
        <w:top w:val="none" w:sz="0" w:space="0" w:color="auto"/>
        <w:left w:val="none" w:sz="0" w:space="0" w:color="auto"/>
        <w:bottom w:val="none" w:sz="0" w:space="0" w:color="auto"/>
        <w:right w:val="none" w:sz="0" w:space="0" w:color="auto"/>
      </w:divBdr>
    </w:div>
    <w:div w:id="1099714774">
      <w:bodyDiv w:val="1"/>
      <w:marLeft w:val="0"/>
      <w:marRight w:val="0"/>
      <w:marTop w:val="0"/>
      <w:marBottom w:val="0"/>
      <w:divBdr>
        <w:top w:val="none" w:sz="0" w:space="0" w:color="auto"/>
        <w:left w:val="none" w:sz="0" w:space="0" w:color="auto"/>
        <w:bottom w:val="none" w:sz="0" w:space="0" w:color="auto"/>
        <w:right w:val="none" w:sz="0" w:space="0" w:color="auto"/>
      </w:divBdr>
    </w:div>
    <w:div w:id="1104112751">
      <w:bodyDiv w:val="1"/>
      <w:marLeft w:val="0"/>
      <w:marRight w:val="0"/>
      <w:marTop w:val="0"/>
      <w:marBottom w:val="0"/>
      <w:divBdr>
        <w:top w:val="none" w:sz="0" w:space="0" w:color="auto"/>
        <w:left w:val="none" w:sz="0" w:space="0" w:color="auto"/>
        <w:bottom w:val="none" w:sz="0" w:space="0" w:color="auto"/>
        <w:right w:val="none" w:sz="0" w:space="0" w:color="auto"/>
      </w:divBdr>
    </w:div>
    <w:div w:id="1106537792">
      <w:bodyDiv w:val="1"/>
      <w:marLeft w:val="0"/>
      <w:marRight w:val="0"/>
      <w:marTop w:val="0"/>
      <w:marBottom w:val="0"/>
      <w:divBdr>
        <w:top w:val="none" w:sz="0" w:space="0" w:color="auto"/>
        <w:left w:val="none" w:sz="0" w:space="0" w:color="auto"/>
        <w:bottom w:val="none" w:sz="0" w:space="0" w:color="auto"/>
        <w:right w:val="none" w:sz="0" w:space="0" w:color="auto"/>
      </w:divBdr>
      <w:divsChild>
        <w:div w:id="49773790">
          <w:marLeft w:val="0"/>
          <w:marRight w:val="0"/>
          <w:marTop w:val="0"/>
          <w:marBottom w:val="0"/>
          <w:divBdr>
            <w:top w:val="none" w:sz="0" w:space="0" w:color="auto"/>
            <w:left w:val="none" w:sz="0" w:space="0" w:color="auto"/>
            <w:bottom w:val="none" w:sz="0" w:space="0" w:color="auto"/>
            <w:right w:val="none" w:sz="0" w:space="0" w:color="auto"/>
          </w:divBdr>
        </w:div>
        <w:div w:id="2131511463">
          <w:marLeft w:val="0"/>
          <w:marRight w:val="0"/>
          <w:marTop w:val="0"/>
          <w:marBottom w:val="0"/>
          <w:divBdr>
            <w:top w:val="none" w:sz="0" w:space="0" w:color="auto"/>
            <w:left w:val="none" w:sz="0" w:space="0" w:color="auto"/>
            <w:bottom w:val="none" w:sz="0" w:space="0" w:color="auto"/>
            <w:right w:val="none" w:sz="0" w:space="0" w:color="auto"/>
          </w:divBdr>
        </w:div>
      </w:divsChild>
    </w:div>
    <w:div w:id="1113554266">
      <w:bodyDiv w:val="1"/>
      <w:marLeft w:val="0"/>
      <w:marRight w:val="0"/>
      <w:marTop w:val="0"/>
      <w:marBottom w:val="0"/>
      <w:divBdr>
        <w:top w:val="none" w:sz="0" w:space="0" w:color="auto"/>
        <w:left w:val="none" w:sz="0" w:space="0" w:color="auto"/>
        <w:bottom w:val="none" w:sz="0" w:space="0" w:color="auto"/>
        <w:right w:val="none" w:sz="0" w:space="0" w:color="auto"/>
      </w:divBdr>
    </w:div>
    <w:div w:id="1113942041">
      <w:bodyDiv w:val="1"/>
      <w:marLeft w:val="0"/>
      <w:marRight w:val="0"/>
      <w:marTop w:val="0"/>
      <w:marBottom w:val="0"/>
      <w:divBdr>
        <w:top w:val="none" w:sz="0" w:space="0" w:color="auto"/>
        <w:left w:val="none" w:sz="0" w:space="0" w:color="auto"/>
        <w:bottom w:val="none" w:sz="0" w:space="0" w:color="auto"/>
        <w:right w:val="none" w:sz="0" w:space="0" w:color="auto"/>
      </w:divBdr>
    </w:div>
    <w:div w:id="1114523178">
      <w:bodyDiv w:val="1"/>
      <w:marLeft w:val="0"/>
      <w:marRight w:val="0"/>
      <w:marTop w:val="0"/>
      <w:marBottom w:val="0"/>
      <w:divBdr>
        <w:top w:val="none" w:sz="0" w:space="0" w:color="auto"/>
        <w:left w:val="none" w:sz="0" w:space="0" w:color="auto"/>
        <w:bottom w:val="none" w:sz="0" w:space="0" w:color="auto"/>
        <w:right w:val="none" w:sz="0" w:space="0" w:color="auto"/>
      </w:divBdr>
    </w:div>
    <w:div w:id="1115711216">
      <w:bodyDiv w:val="1"/>
      <w:marLeft w:val="0"/>
      <w:marRight w:val="0"/>
      <w:marTop w:val="0"/>
      <w:marBottom w:val="0"/>
      <w:divBdr>
        <w:top w:val="none" w:sz="0" w:space="0" w:color="auto"/>
        <w:left w:val="none" w:sz="0" w:space="0" w:color="auto"/>
        <w:bottom w:val="none" w:sz="0" w:space="0" w:color="auto"/>
        <w:right w:val="none" w:sz="0" w:space="0" w:color="auto"/>
      </w:divBdr>
    </w:div>
    <w:div w:id="1115714059">
      <w:bodyDiv w:val="1"/>
      <w:marLeft w:val="0"/>
      <w:marRight w:val="0"/>
      <w:marTop w:val="0"/>
      <w:marBottom w:val="0"/>
      <w:divBdr>
        <w:top w:val="none" w:sz="0" w:space="0" w:color="auto"/>
        <w:left w:val="none" w:sz="0" w:space="0" w:color="auto"/>
        <w:bottom w:val="none" w:sz="0" w:space="0" w:color="auto"/>
        <w:right w:val="none" w:sz="0" w:space="0" w:color="auto"/>
      </w:divBdr>
    </w:div>
    <w:div w:id="1125930710">
      <w:bodyDiv w:val="1"/>
      <w:marLeft w:val="0"/>
      <w:marRight w:val="0"/>
      <w:marTop w:val="0"/>
      <w:marBottom w:val="0"/>
      <w:divBdr>
        <w:top w:val="none" w:sz="0" w:space="0" w:color="auto"/>
        <w:left w:val="none" w:sz="0" w:space="0" w:color="auto"/>
        <w:bottom w:val="none" w:sz="0" w:space="0" w:color="auto"/>
        <w:right w:val="none" w:sz="0" w:space="0" w:color="auto"/>
      </w:divBdr>
    </w:div>
    <w:div w:id="1127312069">
      <w:bodyDiv w:val="1"/>
      <w:marLeft w:val="0"/>
      <w:marRight w:val="0"/>
      <w:marTop w:val="0"/>
      <w:marBottom w:val="0"/>
      <w:divBdr>
        <w:top w:val="none" w:sz="0" w:space="0" w:color="auto"/>
        <w:left w:val="none" w:sz="0" w:space="0" w:color="auto"/>
        <w:bottom w:val="none" w:sz="0" w:space="0" w:color="auto"/>
        <w:right w:val="none" w:sz="0" w:space="0" w:color="auto"/>
      </w:divBdr>
    </w:div>
    <w:div w:id="1128816990">
      <w:bodyDiv w:val="1"/>
      <w:marLeft w:val="0"/>
      <w:marRight w:val="0"/>
      <w:marTop w:val="0"/>
      <w:marBottom w:val="0"/>
      <w:divBdr>
        <w:top w:val="none" w:sz="0" w:space="0" w:color="auto"/>
        <w:left w:val="none" w:sz="0" w:space="0" w:color="auto"/>
        <w:bottom w:val="none" w:sz="0" w:space="0" w:color="auto"/>
        <w:right w:val="none" w:sz="0" w:space="0" w:color="auto"/>
      </w:divBdr>
    </w:div>
    <w:div w:id="1154955150">
      <w:bodyDiv w:val="1"/>
      <w:marLeft w:val="0"/>
      <w:marRight w:val="0"/>
      <w:marTop w:val="0"/>
      <w:marBottom w:val="0"/>
      <w:divBdr>
        <w:top w:val="none" w:sz="0" w:space="0" w:color="auto"/>
        <w:left w:val="none" w:sz="0" w:space="0" w:color="auto"/>
        <w:bottom w:val="none" w:sz="0" w:space="0" w:color="auto"/>
        <w:right w:val="none" w:sz="0" w:space="0" w:color="auto"/>
      </w:divBdr>
    </w:div>
    <w:div w:id="1160930400">
      <w:bodyDiv w:val="1"/>
      <w:marLeft w:val="0"/>
      <w:marRight w:val="0"/>
      <w:marTop w:val="0"/>
      <w:marBottom w:val="0"/>
      <w:divBdr>
        <w:top w:val="none" w:sz="0" w:space="0" w:color="auto"/>
        <w:left w:val="none" w:sz="0" w:space="0" w:color="auto"/>
        <w:bottom w:val="none" w:sz="0" w:space="0" w:color="auto"/>
        <w:right w:val="none" w:sz="0" w:space="0" w:color="auto"/>
      </w:divBdr>
    </w:div>
    <w:div w:id="1162894148">
      <w:bodyDiv w:val="1"/>
      <w:marLeft w:val="0"/>
      <w:marRight w:val="0"/>
      <w:marTop w:val="0"/>
      <w:marBottom w:val="0"/>
      <w:divBdr>
        <w:top w:val="none" w:sz="0" w:space="0" w:color="auto"/>
        <w:left w:val="none" w:sz="0" w:space="0" w:color="auto"/>
        <w:bottom w:val="none" w:sz="0" w:space="0" w:color="auto"/>
        <w:right w:val="none" w:sz="0" w:space="0" w:color="auto"/>
      </w:divBdr>
    </w:div>
    <w:div w:id="1173491873">
      <w:bodyDiv w:val="1"/>
      <w:marLeft w:val="0"/>
      <w:marRight w:val="0"/>
      <w:marTop w:val="0"/>
      <w:marBottom w:val="0"/>
      <w:divBdr>
        <w:top w:val="none" w:sz="0" w:space="0" w:color="auto"/>
        <w:left w:val="none" w:sz="0" w:space="0" w:color="auto"/>
        <w:bottom w:val="none" w:sz="0" w:space="0" w:color="auto"/>
        <w:right w:val="none" w:sz="0" w:space="0" w:color="auto"/>
      </w:divBdr>
    </w:div>
    <w:div w:id="1191527072">
      <w:bodyDiv w:val="1"/>
      <w:marLeft w:val="0"/>
      <w:marRight w:val="0"/>
      <w:marTop w:val="0"/>
      <w:marBottom w:val="0"/>
      <w:divBdr>
        <w:top w:val="none" w:sz="0" w:space="0" w:color="auto"/>
        <w:left w:val="none" w:sz="0" w:space="0" w:color="auto"/>
        <w:bottom w:val="none" w:sz="0" w:space="0" w:color="auto"/>
        <w:right w:val="none" w:sz="0" w:space="0" w:color="auto"/>
      </w:divBdr>
    </w:div>
    <w:div w:id="1195388312">
      <w:bodyDiv w:val="1"/>
      <w:marLeft w:val="0"/>
      <w:marRight w:val="0"/>
      <w:marTop w:val="0"/>
      <w:marBottom w:val="0"/>
      <w:divBdr>
        <w:top w:val="none" w:sz="0" w:space="0" w:color="auto"/>
        <w:left w:val="none" w:sz="0" w:space="0" w:color="auto"/>
        <w:bottom w:val="none" w:sz="0" w:space="0" w:color="auto"/>
        <w:right w:val="none" w:sz="0" w:space="0" w:color="auto"/>
      </w:divBdr>
    </w:div>
    <w:div w:id="1200243985">
      <w:bodyDiv w:val="1"/>
      <w:marLeft w:val="0"/>
      <w:marRight w:val="0"/>
      <w:marTop w:val="0"/>
      <w:marBottom w:val="0"/>
      <w:divBdr>
        <w:top w:val="none" w:sz="0" w:space="0" w:color="auto"/>
        <w:left w:val="none" w:sz="0" w:space="0" w:color="auto"/>
        <w:bottom w:val="none" w:sz="0" w:space="0" w:color="auto"/>
        <w:right w:val="none" w:sz="0" w:space="0" w:color="auto"/>
      </w:divBdr>
    </w:div>
    <w:div w:id="1203636960">
      <w:bodyDiv w:val="1"/>
      <w:marLeft w:val="0"/>
      <w:marRight w:val="0"/>
      <w:marTop w:val="0"/>
      <w:marBottom w:val="0"/>
      <w:divBdr>
        <w:top w:val="none" w:sz="0" w:space="0" w:color="auto"/>
        <w:left w:val="none" w:sz="0" w:space="0" w:color="auto"/>
        <w:bottom w:val="none" w:sz="0" w:space="0" w:color="auto"/>
        <w:right w:val="none" w:sz="0" w:space="0" w:color="auto"/>
      </w:divBdr>
    </w:div>
    <w:div w:id="1205020485">
      <w:bodyDiv w:val="1"/>
      <w:marLeft w:val="0"/>
      <w:marRight w:val="0"/>
      <w:marTop w:val="0"/>
      <w:marBottom w:val="0"/>
      <w:divBdr>
        <w:top w:val="none" w:sz="0" w:space="0" w:color="auto"/>
        <w:left w:val="none" w:sz="0" w:space="0" w:color="auto"/>
        <w:bottom w:val="none" w:sz="0" w:space="0" w:color="auto"/>
        <w:right w:val="none" w:sz="0" w:space="0" w:color="auto"/>
      </w:divBdr>
    </w:div>
    <w:div w:id="1210874414">
      <w:bodyDiv w:val="1"/>
      <w:marLeft w:val="0"/>
      <w:marRight w:val="0"/>
      <w:marTop w:val="0"/>
      <w:marBottom w:val="0"/>
      <w:divBdr>
        <w:top w:val="none" w:sz="0" w:space="0" w:color="auto"/>
        <w:left w:val="none" w:sz="0" w:space="0" w:color="auto"/>
        <w:bottom w:val="none" w:sz="0" w:space="0" w:color="auto"/>
        <w:right w:val="none" w:sz="0" w:space="0" w:color="auto"/>
      </w:divBdr>
    </w:div>
    <w:div w:id="1219055836">
      <w:bodyDiv w:val="1"/>
      <w:marLeft w:val="0"/>
      <w:marRight w:val="0"/>
      <w:marTop w:val="0"/>
      <w:marBottom w:val="0"/>
      <w:divBdr>
        <w:top w:val="none" w:sz="0" w:space="0" w:color="auto"/>
        <w:left w:val="none" w:sz="0" w:space="0" w:color="auto"/>
        <w:bottom w:val="none" w:sz="0" w:space="0" w:color="auto"/>
        <w:right w:val="none" w:sz="0" w:space="0" w:color="auto"/>
      </w:divBdr>
    </w:div>
    <w:div w:id="1221600945">
      <w:bodyDiv w:val="1"/>
      <w:marLeft w:val="0"/>
      <w:marRight w:val="0"/>
      <w:marTop w:val="0"/>
      <w:marBottom w:val="0"/>
      <w:divBdr>
        <w:top w:val="none" w:sz="0" w:space="0" w:color="auto"/>
        <w:left w:val="none" w:sz="0" w:space="0" w:color="auto"/>
        <w:bottom w:val="none" w:sz="0" w:space="0" w:color="auto"/>
        <w:right w:val="none" w:sz="0" w:space="0" w:color="auto"/>
      </w:divBdr>
    </w:div>
    <w:div w:id="1231114944">
      <w:bodyDiv w:val="1"/>
      <w:marLeft w:val="0"/>
      <w:marRight w:val="0"/>
      <w:marTop w:val="0"/>
      <w:marBottom w:val="0"/>
      <w:divBdr>
        <w:top w:val="none" w:sz="0" w:space="0" w:color="auto"/>
        <w:left w:val="none" w:sz="0" w:space="0" w:color="auto"/>
        <w:bottom w:val="none" w:sz="0" w:space="0" w:color="auto"/>
        <w:right w:val="none" w:sz="0" w:space="0" w:color="auto"/>
      </w:divBdr>
    </w:div>
    <w:div w:id="1248271206">
      <w:bodyDiv w:val="1"/>
      <w:marLeft w:val="0"/>
      <w:marRight w:val="0"/>
      <w:marTop w:val="0"/>
      <w:marBottom w:val="0"/>
      <w:divBdr>
        <w:top w:val="none" w:sz="0" w:space="0" w:color="auto"/>
        <w:left w:val="none" w:sz="0" w:space="0" w:color="auto"/>
        <w:bottom w:val="none" w:sz="0" w:space="0" w:color="auto"/>
        <w:right w:val="none" w:sz="0" w:space="0" w:color="auto"/>
      </w:divBdr>
    </w:div>
    <w:div w:id="1248854353">
      <w:bodyDiv w:val="1"/>
      <w:marLeft w:val="0"/>
      <w:marRight w:val="0"/>
      <w:marTop w:val="0"/>
      <w:marBottom w:val="0"/>
      <w:divBdr>
        <w:top w:val="none" w:sz="0" w:space="0" w:color="auto"/>
        <w:left w:val="none" w:sz="0" w:space="0" w:color="auto"/>
        <w:bottom w:val="none" w:sz="0" w:space="0" w:color="auto"/>
        <w:right w:val="none" w:sz="0" w:space="0" w:color="auto"/>
      </w:divBdr>
    </w:div>
    <w:div w:id="1249657207">
      <w:bodyDiv w:val="1"/>
      <w:marLeft w:val="0"/>
      <w:marRight w:val="0"/>
      <w:marTop w:val="0"/>
      <w:marBottom w:val="0"/>
      <w:divBdr>
        <w:top w:val="none" w:sz="0" w:space="0" w:color="auto"/>
        <w:left w:val="none" w:sz="0" w:space="0" w:color="auto"/>
        <w:bottom w:val="none" w:sz="0" w:space="0" w:color="auto"/>
        <w:right w:val="none" w:sz="0" w:space="0" w:color="auto"/>
      </w:divBdr>
    </w:div>
    <w:div w:id="1251038936">
      <w:bodyDiv w:val="1"/>
      <w:marLeft w:val="0"/>
      <w:marRight w:val="0"/>
      <w:marTop w:val="0"/>
      <w:marBottom w:val="0"/>
      <w:divBdr>
        <w:top w:val="none" w:sz="0" w:space="0" w:color="auto"/>
        <w:left w:val="none" w:sz="0" w:space="0" w:color="auto"/>
        <w:bottom w:val="none" w:sz="0" w:space="0" w:color="auto"/>
        <w:right w:val="none" w:sz="0" w:space="0" w:color="auto"/>
      </w:divBdr>
    </w:div>
    <w:div w:id="1254361273">
      <w:bodyDiv w:val="1"/>
      <w:marLeft w:val="0"/>
      <w:marRight w:val="0"/>
      <w:marTop w:val="0"/>
      <w:marBottom w:val="0"/>
      <w:divBdr>
        <w:top w:val="none" w:sz="0" w:space="0" w:color="auto"/>
        <w:left w:val="none" w:sz="0" w:space="0" w:color="auto"/>
        <w:bottom w:val="none" w:sz="0" w:space="0" w:color="auto"/>
        <w:right w:val="none" w:sz="0" w:space="0" w:color="auto"/>
      </w:divBdr>
    </w:div>
    <w:div w:id="1278442033">
      <w:bodyDiv w:val="1"/>
      <w:marLeft w:val="0"/>
      <w:marRight w:val="0"/>
      <w:marTop w:val="0"/>
      <w:marBottom w:val="0"/>
      <w:divBdr>
        <w:top w:val="none" w:sz="0" w:space="0" w:color="auto"/>
        <w:left w:val="none" w:sz="0" w:space="0" w:color="auto"/>
        <w:bottom w:val="none" w:sz="0" w:space="0" w:color="auto"/>
        <w:right w:val="none" w:sz="0" w:space="0" w:color="auto"/>
      </w:divBdr>
    </w:div>
    <w:div w:id="1283658409">
      <w:bodyDiv w:val="1"/>
      <w:marLeft w:val="0"/>
      <w:marRight w:val="0"/>
      <w:marTop w:val="0"/>
      <w:marBottom w:val="0"/>
      <w:divBdr>
        <w:top w:val="none" w:sz="0" w:space="0" w:color="auto"/>
        <w:left w:val="none" w:sz="0" w:space="0" w:color="auto"/>
        <w:bottom w:val="none" w:sz="0" w:space="0" w:color="auto"/>
        <w:right w:val="none" w:sz="0" w:space="0" w:color="auto"/>
      </w:divBdr>
    </w:div>
    <w:div w:id="1286812339">
      <w:bodyDiv w:val="1"/>
      <w:marLeft w:val="0"/>
      <w:marRight w:val="0"/>
      <w:marTop w:val="0"/>
      <w:marBottom w:val="0"/>
      <w:divBdr>
        <w:top w:val="none" w:sz="0" w:space="0" w:color="auto"/>
        <w:left w:val="none" w:sz="0" w:space="0" w:color="auto"/>
        <w:bottom w:val="none" w:sz="0" w:space="0" w:color="auto"/>
        <w:right w:val="none" w:sz="0" w:space="0" w:color="auto"/>
      </w:divBdr>
    </w:div>
    <w:div w:id="1297221816">
      <w:bodyDiv w:val="1"/>
      <w:marLeft w:val="0"/>
      <w:marRight w:val="0"/>
      <w:marTop w:val="0"/>
      <w:marBottom w:val="0"/>
      <w:divBdr>
        <w:top w:val="none" w:sz="0" w:space="0" w:color="auto"/>
        <w:left w:val="none" w:sz="0" w:space="0" w:color="auto"/>
        <w:bottom w:val="none" w:sz="0" w:space="0" w:color="auto"/>
        <w:right w:val="none" w:sz="0" w:space="0" w:color="auto"/>
      </w:divBdr>
    </w:div>
    <w:div w:id="1299530993">
      <w:bodyDiv w:val="1"/>
      <w:marLeft w:val="0"/>
      <w:marRight w:val="0"/>
      <w:marTop w:val="0"/>
      <w:marBottom w:val="0"/>
      <w:divBdr>
        <w:top w:val="none" w:sz="0" w:space="0" w:color="auto"/>
        <w:left w:val="none" w:sz="0" w:space="0" w:color="auto"/>
        <w:bottom w:val="none" w:sz="0" w:space="0" w:color="auto"/>
        <w:right w:val="none" w:sz="0" w:space="0" w:color="auto"/>
      </w:divBdr>
    </w:div>
    <w:div w:id="1307469908">
      <w:bodyDiv w:val="1"/>
      <w:marLeft w:val="0"/>
      <w:marRight w:val="0"/>
      <w:marTop w:val="0"/>
      <w:marBottom w:val="0"/>
      <w:divBdr>
        <w:top w:val="none" w:sz="0" w:space="0" w:color="auto"/>
        <w:left w:val="none" w:sz="0" w:space="0" w:color="auto"/>
        <w:bottom w:val="none" w:sz="0" w:space="0" w:color="auto"/>
        <w:right w:val="none" w:sz="0" w:space="0" w:color="auto"/>
      </w:divBdr>
    </w:div>
    <w:div w:id="1314021686">
      <w:bodyDiv w:val="1"/>
      <w:marLeft w:val="0"/>
      <w:marRight w:val="0"/>
      <w:marTop w:val="0"/>
      <w:marBottom w:val="0"/>
      <w:divBdr>
        <w:top w:val="none" w:sz="0" w:space="0" w:color="auto"/>
        <w:left w:val="none" w:sz="0" w:space="0" w:color="auto"/>
        <w:bottom w:val="none" w:sz="0" w:space="0" w:color="auto"/>
        <w:right w:val="none" w:sz="0" w:space="0" w:color="auto"/>
      </w:divBdr>
    </w:div>
    <w:div w:id="1315257376">
      <w:bodyDiv w:val="1"/>
      <w:marLeft w:val="0"/>
      <w:marRight w:val="0"/>
      <w:marTop w:val="0"/>
      <w:marBottom w:val="0"/>
      <w:divBdr>
        <w:top w:val="none" w:sz="0" w:space="0" w:color="auto"/>
        <w:left w:val="none" w:sz="0" w:space="0" w:color="auto"/>
        <w:bottom w:val="none" w:sz="0" w:space="0" w:color="auto"/>
        <w:right w:val="none" w:sz="0" w:space="0" w:color="auto"/>
      </w:divBdr>
    </w:div>
    <w:div w:id="1320764072">
      <w:bodyDiv w:val="1"/>
      <w:marLeft w:val="0"/>
      <w:marRight w:val="0"/>
      <w:marTop w:val="0"/>
      <w:marBottom w:val="0"/>
      <w:divBdr>
        <w:top w:val="none" w:sz="0" w:space="0" w:color="auto"/>
        <w:left w:val="none" w:sz="0" w:space="0" w:color="auto"/>
        <w:bottom w:val="none" w:sz="0" w:space="0" w:color="auto"/>
        <w:right w:val="none" w:sz="0" w:space="0" w:color="auto"/>
      </w:divBdr>
    </w:div>
    <w:div w:id="1322352265">
      <w:bodyDiv w:val="1"/>
      <w:marLeft w:val="0"/>
      <w:marRight w:val="0"/>
      <w:marTop w:val="0"/>
      <w:marBottom w:val="0"/>
      <w:divBdr>
        <w:top w:val="none" w:sz="0" w:space="0" w:color="auto"/>
        <w:left w:val="none" w:sz="0" w:space="0" w:color="auto"/>
        <w:bottom w:val="none" w:sz="0" w:space="0" w:color="auto"/>
        <w:right w:val="none" w:sz="0" w:space="0" w:color="auto"/>
      </w:divBdr>
    </w:div>
    <w:div w:id="1322461442">
      <w:bodyDiv w:val="1"/>
      <w:marLeft w:val="0"/>
      <w:marRight w:val="0"/>
      <w:marTop w:val="0"/>
      <w:marBottom w:val="0"/>
      <w:divBdr>
        <w:top w:val="none" w:sz="0" w:space="0" w:color="auto"/>
        <w:left w:val="none" w:sz="0" w:space="0" w:color="auto"/>
        <w:bottom w:val="none" w:sz="0" w:space="0" w:color="auto"/>
        <w:right w:val="none" w:sz="0" w:space="0" w:color="auto"/>
      </w:divBdr>
    </w:div>
    <w:div w:id="1328482506">
      <w:bodyDiv w:val="1"/>
      <w:marLeft w:val="0"/>
      <w:marRight w:val="0"/>
      <w:marTop w:val="0"/>
      <w:marBottom w:val="0"/>
      <w:divBdr>
        <w:top w:val="none" w:sz="0" w:space="0" w:color="auto"/>
        <w:left w:val="none" w:sz="0" w:space="0" w:color="auto"/>
        <w:bottom w:val="none" w:sz="0" w:space="0" w:color="auto"/>
        <w:right w:val="none" w:sz="0" w:space="0" w:color="auto"/>
      </w:divBdr>
    </w:div>
    <w:div w:id="1335259239">
      <w:bodyDiv w:val="1"/>
      <w:marLeft w:val="0"/>
      <w:marRight w:val="0"/>
      <w:marTop w:val="0"/>
      <w:marBottom w:val="0"/>
      <w:divBdr>
        <w:top w:val="none" w:sz="0" w:space="0" w:color="auto"/>
        <w:left w:val="none" w:sz="0" w:space="0" w:color="auto"/>
        <w:bottom w:val="none" w:sz="0" w:space="0" w:color="auto"/>
        <w:right w:val="none" w:sz="0" w:space="0" w:color="auto"/>
      </w:divBdr>
    </w:div>
    <w:div w:id="1337726263">
      <w:bodyDiv w:val="1"/>
      <w:marLeft w:val="0"/>
      <w:marRight w:val="0"/>
      <w:marTop w:val="0"/>
      <w:marBottom w:val="0"/>
      <w:divBdr>
        <w:top w:val="none" w:sz="0" w:space="0" w:color="auto"/>
        <w:left w:val="none" w:sz="0" w:space="0" w:color="auto"/>
        <w:bottom w:val="none" w:sz="0" w:space="0" w:color="auto"/>
        <w:right w:val="none" w:sz="0" w:space="0" w:color="auto"/>
      </w:divBdr>
    </w:div>
    <w:div w:id="1338001254">
      <w:bodyDiv w:val="1"/>
      <w:marLeft w:val="0"/>
      <w:marRight w:val="0"/>
      <w:marTop w:val="0"/>
      <w:marBottom w:val="0"/>
      <w:divBdr>
        <w:top w:val="none" w:sz="0" w:space="0" w:color="auto"/>
        <w:left w:val="none" w:sz="0" w:space="0" w:color="auto"/>
        <w:bottom w:val="none" w:sz="0" w:space="0" w:color="auto"/>
        <w:right w:val="none" w:sz="0" w:space="0" w:color="auto"/>
      </w:divBdr>
    </w:div>
    <w:div w:id="1344287562">
      <w:bodyDiv w:val="1"/>
      <w:marLeft w:val="0"/>
      <w:marRight w:val="0"/>
      <w:marTop w:val="0"/>
      <w:marBottom w:val="0"/>
      <w:divBdr>
        <w:top w:val="none" w:sz="0" w:space="0" w:color="auto"/>
        <w:left w:val="none" w:sz="0" w:space="0" w:color="auto"/>
        <w:bottom w:val="none" w:sz="0" w:space="0" w:color="auto"/>
        <w:right w:val="none" w:sz="0" w:space="0" w:color="auto"/>
      </w:divBdr>
    </w:div>
    <w:div w:id="1344822272">
      <w:bodyDiv w:val="1"/>
      <w:marLeft w:val="0"/>
      <w:marRight w:val="0"/>
      <w:marTop w:val="0"/>
      <w:marBottom w:val="0"/>
      <w:divBdr>
        <w:top w:val="none" w:sz="0" w:space="0" w:color="auto"/>
        <w:left w:val="none" w:sz="0" w:space="0" w:color="auto"/>
        <w:bottom w:val="none" w:sz="0" w:space="0" w:color="auto"/>
        <w:right w:val="none" w:sz="0" w:space="0" w:color="auto"/>
      </w:divBdr>
    </w:div>
    <w:div w:id="1352367869">
      <w:bodyDiv w:val="1"/>
      <w:marLeft w:val="0"/>
      <w:marRight w:val="0"/>
      <w:marTop w:val="0"/>
      <w:marBottom w:val="0"/>
      <w:divBdr>
        <w:top w:val="none" w:sz="0" w:space="0" w:color="auto"/>
        <w:left w:val="none" w:sz="0" w:space="0" w:color="auto"/>
        <w:bottom w:val="none" w:sz="0" w:space="0" w:color="auto"/>
        <w:right w:val="none" w:sz="0" w:space="0" w:color="auto"/>
      </w:divBdr>
    </w:div>
    <w:div w:id="1355810477">
      <w:bodyDiv w:val="1"/>
      <w:marLeft w:val="0"/>
      <w:marRight w:val="0"/>
      <w:marTop w:val="0"/>
      <w:marBottom w:val="0"/>
      <w:divBdr>
        <w:top w:val="none" w:sz="0" w:space="0" w:color="auto"/>
        <w:left w:val="none" w:sz="0" w:space="0" w:color="auto"/>
        <w:bottom w:val="none" w:sz="0" w:space="0" w:color="auto"/>
        <w:right w:val="none" w:sz="0" w:space="0" w:color="auto"/>
      </w:divBdr>
    </w:div>
    <w:div w:id="1355962977">
      <w:bodyDiv w:val="1"/>
      <w:marLeft w:val="0"/>
      <w:marRight w:val="0"/>
      <w:marTop w:val="0"/>
      <w:marBottom w:val="0"/>
      <w:divBdr>
        <w:top w:val="none" w:sz="0" w:space="0" w:color="auto"/>
        <w:left w:val="none" w:sz="0" w:space="0" w:color="auto"/>
        <w:bottom w:val="none" w:sz="0" w:space="0" w:color="auto"/>
        <w:right w:val="none" w:sz="0" w:space="0" w:color="auto"/>
      </w:divBdr>
    </w:div>
    <w:div w:id="1371757871">
      <w:bodyDiv w:val="1"/>
      <w:marLeft w:val="0"/>
      <w:marRight w:val="0"/>
      <w:marTop w:val="0"/>
      <w:marBottom w:val="0"/>
      <w:divBdr>
        <w:top w:val="none" w:sz="0" w:space="0" w:color="auto"/>
        <w:left w:val="none" w:sz="0" w:space="0" w:color="auto"/>
        <w:bottom w:val="none" w:sz="0" w:space="0" w:color="auto"/>
        <w:right w:val="none" w:sz="0" w:space="0" w:color="auto"/>
      </w:divBdr>
    </w:div>
    <w:div w:id="1377775103">
      <w:bodyDiv w:val="1"/>
      <w:marLeft w:val="0"/>
      <w:marRight w:val="0"/>
      <w:marTop w:val="0"/>
      <w:marBottom w:val="0"/>
      <w:divBdr>
        <w:top w:val="none" w:sz="0" w:space="0" w:color="auto"/>
        <w:left w:val="none" w:sz="0" w:space="0" w:color="auto"/>
        <w:bottom w:val="none" w:sz="0" w:space="0" w:color="auto"/>
        <w:right w:val="none" w:sz="0" w:space="0" w:color="auto"/>
      </w:divBdr>
    </w:div>
    <w:div w:id="1378972256">
      <w:bodyDiv w:val="1"/>
      <w:marLeft w:val="0"/>
      <w:marRight w:val="0"/>
      <w:marTop w:val="0"/>
      <w:marBottom w:val="0"/>
      <w:divBdr>
        <w:top w:val="none" w:sz="0" w:space="0" w:color="auto"/>
        <w:left w:val="none" w:sz="0" w:space="0" w:color="auto"/>
        <w:bottom w:val="none" w:sz="0" w:space="0" w:color="auto"/>
        <w:right w:val="none" w:sz="0" w:space="0" w:color="auto"/>
      </w:divBdr>
    </w:div>
    <w:div w:id="1381708043">
      <w:bodyDiv w:val="1"/>
      <w:marLeft w:val="0"/>
      <w:marRight w:val="0"/>
      <w:marTop w:val="0"/>
      <w:marBottom w:val="0"/>
      <w:divBdr>
        <w:top w:val="none" w:sz="0" w:space="0" w:color="auto"/>
        <w:left w:val="none" w:sz="0" w:space="0" w:color="auto"/>
        <w:bottom w:val="none" w:sz="0" w:space="0" w:color="auto"/>
        <w:right w:val="none" w:sz="0" w:space="0" w:color="auto"/>
      </w:divBdr>
    </w:div>
    <w:div w:id="1389572350">
      <w:bodyDiv w:val="1"/>
      <w:marLeft w:val="0"/>
      <w:marRight w:val="0"/>
      <w:marTop w:val="0"/>
      <w:marBottom w:val="0"/>
      <w:divBdr>
        <w:top w:val="none" w:sz="0" w:space="0" w:color="auto"/>
        <w:left w:val="none" w:sz="0" w:space="0" w:color="auto"/>
        <w:bottom w:val="none" w:sz="0" w:space="0" w:color="auto"/>
        <w:right w:val="none" w:sz="0" w:space="0" w:color="auto"/>
      </w:divBdr>
    </w:div>
    <w:div w:id="1389962341">
      <w:bodyDiv w:val="1"/>
      <w:marLeft w:val="0"/>
      <w:marRight w:val="0"/>
      <w:marTop w:val="0"/>
      <w:marBottom w:val="0"/>
      <w:divBdr>
        <w:top w:val="none" w:sz="0" w:space="0" w:color="auto"/>
        <w:left w:val="none" w:sz="0" w:space="0" w:color="auto"/>
        <w:bottom w:val="none" w:sz="0" w:space="0" w:color="auto"/>
        <w:right w:val="none" w:sz="0" w:space="0" w:color="auto"/>
      </w:divBdr>
    </w:div>
    <w:div w:id="1398625945">
      <w:bodyDiv w:val="1"/>
      <w:marLeft w:val="0"/>
      <w:marRight w:val="0"/>
      <w:marTop w:val="0"/>
      <w:marBottom w:val="0"/>
      <w:divBdr>
        <w:top w:val="none" w:sz="0" w:space="0" w:color="auto"/>
        <w:left w:val="none" w:sz="0" w:space="0" w:color="auto"/>
        <w:bottom w:val="none" w:sz="0" w:space="0" w:color="auto"/>
        <w:right w:val="none" w:sz="0" w:space="0" w:color="auto"/>
      </w:divBdr>
    </w:div>
    <w:div w:id="1399669990">
      <w:bodyDiv w:val="1"/>
      <w:marLeft w:val="0"/>
      <w:marRight w:val="0"/>
      <w:marTop w:val="0"/>
      <w:marBottom w:val="0"/>
      <w:divBdr>
        <w:top w:val="none" w:sz="0" w:space="0" w:color="auto"/>
        <w:left w:val="none" w:sz="0" w:space="0" w:color="auto"/>
        <w:bottom w:val="none" w:sz="0" w:space="0" w:color="auto"/>
        <w:right w:val="none" w:sz="0" w:space="0" w:color="auto"/>
      </w:divBdr>
    </w:div>
    <w:div w:id="1401831346">
      <w:bodyDiv w:val="1"/>
      <w:marLeft w:val="0"/>
      <w:marRight w:val="0"/>
      <w:marTop w:val="0"/>
      <w:marBottom w:val="0"/>
      <w:divBdr>
        <w:top w:val="none" w:sz="0" w:space="0" w:color="auto"/>
        <w:left w:val="none" w:sz="0" w:space="0" w:color="auto"/>
        <w:bottom w:val="none" w:sz="0" w:space="0" w:color="auto"/>
        <w:right w:val="none" w:sz="0" w:space="0" w:color="auto"/>
      </w:divBdr>
    </w:div>
    <w:div w:id="1408846013">
      <w:bodyDiv w:val="1"/>
      <w:marLeft w:val="0"/>
      <w:marRight w:val="0"/>
      <w:marTop w:val="0"/>
      <w:marBottom w:val="0"/>
      <w:divBdr>
        <w:top w:val="none" w:sz="0" w:space="0" w:color="auto"/>
        <w:left w:val="none" w:sz="0" w:space="0" w:color="auto"/>
        <w:bottom w:val="none" w:sz="0" w:space="0" w:color="auto"/>
        <w:right w:val="none" w:sz="0" w:space="0" w:color="auto"/>
      </w:divBdr>
    </w:div>
    <w:div w:id="1411462678">
      <w:bodyDiv w:val="1"/>
      <w:marLeft w:val="0"/>
      <w:marRight w:val="0"/>
      <w:marTop w:val="0"/>
      <w:marBottom w:val="0"/>
      <w:divBdr>
        <w:top w:val="none" w:sz="0" w:space="0" w:color="auto"/>
        <w:left w:val="none" w:sz="0" w:space="0" w:color="auto"/>
        <w:bottom w:val="none" w:sz="0" w:space="0" w:color="auto"/>
        <w:right w:val="none" w:sz="0" w:space="0" w:color="auto"/>
      </w:divBdr>
    </w:div>
    <w:div w:id="1413501282">
      <w:bodyDiv w:val="1"/>
      <w:marLeft w:val="0"/>
      <w:marRight w:val="0"/>
      <w:marTop w:val="0"/>
      <w:marBottom w:val="0"/>
      <w:divBdr>
        <w:top w:val="none" w:sz="0" w:space="0" w:color="auto"/>
        <w:left w:val="none" w:sz="0" w:space="0" w:color="auto"/>
        <w:bottom w:val="none" w:sz="0" w:space="0" w:color="auto"/>
        <w:right w:val="none" w:sz="0" w:space="0" w:color="auto"/>
      </w:divBdr>
    </w:div>
    <w:div w:id="1422877611">
      <w:bodyDiv w:val="1"/>
      <w:marLeft w:val="0"/>
      <w:marRight w:val="0"/>
      <w:marTop w:val="0"/>
      <w:marBottom w:val="0"/>
      <w:divBdr>
        <w:top w:val="none" w:sz="0" w:space="0" w:color="auto"/>
        <w:left w:val="none" w:sz="0" w:space="0" w:color="auto"/>
        <w:bottom w:val="none" w:sz="0" w:space="0" w:color="auto"/>
        <w:right w:val="none" w:sz="0" w:space="0" w:color="auto"/>
      </w:divBdr>
    </w:div>
    <w:div w:id="1427000086">
      <w:bodyDiv w:val="1"/>
      <w:marLeft w:val="0"/>
      <w:marRight w:val="0"/>
      <w:marTop w:val="0"/>
      <w:marBottom w:val="0"/>
      <w:divBdr>
        <w:top w:val="none" w:sz="0" w:space="0" w:color="auto"/>
        <w:left w:val="none" w:sz="0" w:space="0" w:color="auto"/>
        <w:bottom w:val="none" w:sz="0" w:space="0" w:color="auto"/>
        <w:right w:val="none" w:sz="0" w:space="0" w:color="auto"/>
      </w:divBdr>
    </w:div>
    <w:div w:id="1435399487">
      <w:bodyDiv w:val="1"/>
      <w:marLeft w:val="0"/>
      <w:marRight w:val="0"/>
      <w:marTop w:val="0"/>
      <w:marBottom w:val="0"/>
      <w:divBdr>
        <w:top w:val="none" w:sz="0" w:space="0" w:color="auto"/>
        <w:left w:val="none" w:sz="0" w:space="0" w:color="auto"/>
        <w:bottom w:val="none" w:sz="0" w:space="0" w:color="auto"/>
        <w:right w:val="none" w:sz="0" w:space="0" w:color="auto"/>
      </w:divBdr>
    </w:div>
    <w:div w:id="1435979826">
      <w:bodyDiv w:val="1"/>
      <w:marLeft w:val="0"/>
      <w:marRight w:val="0"/>
      <w:marTop w:val="0"/>
      <w:marBottom w:val="0"/>
      <w:divBdr>
        <w:top w:val="none" w:sz="0" w:space="0" w:color="auto"/>
        <w:left w:val="none" w:sz="0" w:space="0" w:color="auto"/>
        <w:bottom w:val="none" w:sz="0" w:space="0" w:color="auto"/>
        <w:right w:val="none" w:sz="0" w:space="0" w:color="auto"/>
      </w:divBdr>
    </w:div>
    <w:div w:id="1437284269">
      <w:bodyDiv w:val="1"/>
      <w:marLeft w:val="0"/>
      <w:marRight w:val="0"/>
      <w:marTop w:val="0"/>
      <w:marBottom w:val="0"/>
      <w:divBdr>
        <w:top w:val="none" w:sz="0" w:space="0" w:color="auto"/>
        <w:left w:val="none" w:sz="0" w:space="0" w:color="auto"/>
        <w:bottom w:val="none" w:sz="0" w:space="0" w:color="auto"/>
        <w:right w:val="none" w:sz="0" w:space="0" w:color="auto"/>
      </w:divBdr>
    </w:div>
    <w:div w:id="1452431339">
      <w:bodyDiv w:val="1"/>
      <w:marLeft w:val="0"/>
      <w:marRight w:val="0"/>
      <w:marTop w:val="0"/>
      <w:marBottom w:val="0"/>
      <w:divBdr>
        <w:top w:val="none" w:sz="0" w:space="0" w:color="auto"/>
        <w:left w:val="none" w:sz="0" w:space="0" w:color="auto"/>
        <w:bottom w:val="none" w:sz="0" w:space="0" w:color="auto"/>
        <w:right w:val="none" w:sz="0" w:space="0" w:color="auto"/>
      </w:divBdr>
    </w:div>
    <w:div w:id="1463497432">
      <w:bodyDiv w:val="1"/>
      <w:marLeft w:val="0"/>
      <w:marRight w:val="0"/>
      <w:marTop w:val="0"/>
      <w:marBottom w:val="0"/>
      <w:divBdr>
        <w:top w:val="none" w:sz="0" w:space="0" w:color="auto"/>
        <w:left w:val="none" w:sz="0" w:space="0" w:color="auto"/>
        <w:bottom w:val="none" w:sz="0" w:space="0" w:color="auto"/>
        <w:right w:val="none" w:sz="0" w:space="0" w:color="auto"/>
      </w:divBdr>
    </w:div>
    <w:div w:id="1474516396">
      <w:bodyDiv w:val="1"/>
      <w:marLeft w:val="0"/>
      <w:marRight w:val="0"/>
      <w:marTop w:val="0"/>
      <w:marBottom w:val="0"/>
      <w:divBdr>
        <w:top w:val="none" w:sz="0" w:space="0" w:color="auto"/>
        <w:left w:val="none" w:sz="0" w:space="0" w:color="auto"/>
        <w:bottom w:val="none" w:sz="0" w:space="0" w:color="auto"/>
        <w:right w:val="none" w:sz="0" w:space="0" w:color="auto"/>
      </w:divBdr>
    </w:div>
    <w:div w:id="1478646644">
      <w:bodyDiv w:val="1"/>
      <w:marLeft w:val="0"/>
      <w:marRight w:val="0"/>
      <w:marTop w:val="0"/>
      <w:marBottom w:val="0"/>
      <w:divBdr>
        <w:top w:val="none" w:sz="0" w:space="0" w:color="auto"/>
        <w:left w:val="none" w:sz="0" w:space="0" w:color="auto"/>
        <w:bottom w:val="none" w:sz="0" w:space="0" w:color="auto"/>
        <w:right w:val="none" w:sz="0" w:space="0" w:color="auto"/>
      </w:divBdr>
    </w:div>
    <w:div w:id="1479032221">
      <w:bodyDiv w:val="1"/>
      <w:marLeft w:val="0"/>
      <w:marRight w:val="0"/>
      <w:marTop w:val="0"/>
      <w:marBottom w:val="0"/>
      <w:divBdr>
        <w:top w:val="none" w:sz="0" w:space="0" w:color="auto"/>
        <w:left w:val="none" w:sz="0" w:space="0" w:color="auto"/>
        <w:bottom w:val="none" w:sz="0" w:space="0" w:color="auto"/>
        <w:right w:val="none" w:sz="0" w:space="0" w:color="auto"/>
      </w:divBdr>
    </w:div>
    <w:div w:id="1480266527">
      <w:bodyDiv w:val="1"/>
      <w:marLeft w:val="0"/>
      <w:marRight w:val="0"/>
      <w:marTop w:val="0"/>
      <w:marBottom w:val="0"/>
      <w:divBdr>
        <w:top w:val="none" w:sz="0" w:space="0" w:color="auto"/>
        <w:left w:val="none" w:sz="0" w:space="0" w:color="auto"/>
        <w:bottom w:val="none" w:sz="0" w:space="0" w:color="auto"/>
        <w:right w:val="none" w:sz="0" w:space="0" w:color="auto"/>
      </w:divBdr>
    </w:div>
    <w:div w:id="1482042132">
      <w:bodyDiv w:val="1"/>
      <w:marLeft w:val="0"/>
      <w:marRight w:val="0"/>
      <w:marTop w:val="0"/>
      <w:marBottom w:val="0"/>
      <w:divBdr>
        <w:top w:val="none" w:sz="0" w:space="0" w:color="auto"/>
        <w:left w:val="none" w:sz="0" w:space="0" w:color="auto"/>
        <w:bottom w:val="none" w:sz="0" w:space="0" w:color="auto"/>
        <w:right w:val="none" w:sz="0" w:space="0" w:color="auto"/>
      </w:divBdr>
    </w:div>
    <w:div w:id="1486819305">
      <w:bodyDiv w:val="1"/>
      <w:marLeft w:val="0"/>
      <w:marRight w:val="0"/>
      <w:marTop w:val="0"/>
      <w:marBottom w:val="0"/>
      <w:divBdr>
        <w:top w:val="none" w:sz="0" w:space="0" w:color="auto"/>
        <w:left w:val="none" w:sz="0" w:space="0" w:color="auto"/>
        <w:bottom w:val="none" w:sz="0" w:space="0" w:color="auto"/>
        <w:right w:val="none" w:sz="0" w:space="0" w:color="auto"/>
      </w:divBdr>
    </w:div>
    <w:div w:id="1489789606">
      <w:bodyDiv w:val="1"/>
      <w:marLeft w:val="0"/>
      <w:marRight w:val="0"/>
      <w:marTop w:val="0"/>
      <w:marBottom w:val="0"/>
      <w:divBdr>
        <w:top w:val="none" w:sz="0" w:space="0" w:color="auto"/>
        <w:left w:val="none" w:sz="0" w:space="0" w:color="auto"/>
        <w:bottom w:val="none" w:sz="0" w:space="0" w:color="auto"/>
        <w:right w:val="none" w:sz="0" w:space="0" w:color="auto"/>
      </w:divBdr>
    </w:div>
    <w:div w:id="1497917284">
      <w:bodyDiv w:val="1"/>
      <w:marLeft w:val="0"/>
      <w:marRight w:val="0"/>
      <w:marTop w:val="0"/>
      <w:marBottom w:val="0"/>
      <w:divBdr>
        <w:top w:val="none" w:sz="0" w:space="0" w:color="auto"/>
        <w:left w:val="none" w:sz="0" w:space="0" w:color="auto"/>
        <w:bottom w:val="none" w:sz="0" w:space="0" w:color="auto"/>
        <w:right w:val="none" w:sz="0" w:space="0" w:color="auto"/>
      </w:divBdr>
    </w:div>
    <w:div w:id="1504248132">
      <w:bodyDiv w:val="1"/>
      <w:marLeft w:val="0"/>
      <w:marRight w:val="0"/>
      <w:marTop w:val="0"/>
      <w:marBottom w:val="0"/>
      <w:divBdr>
        <w:top w:val="none" w:sz="0" w:space="0" w:color="auto"/>
        <w:left w:val="none" w:sz="0" w:space="0" w:color="auto"/>
        <w:bottom w:val="none" w:sz="0" w:space="0" w:color="auto"/>
        <w:right w:val="none" w:sz="0" w:space="0" w:color="auto"/>
      </w:divBdr>
    </w:div>
    <w:div w:id="1517770438">
      <w:bodyDiv w:val="1"/>
      <w:marLeft w:val="0"/>
      <w:marRight w:val="0"/>
      <w:marTop w:val="0"/>
      <w:marBottom w:val="0"/>
      <w:divBdr>
        <w:top w:val="none" w:sz="0" w:space="0" w:color="auto"/>
        <w:left w:val="none" w:sz="0" w:space="0" w:color="auto"/>
        <w:bottom w:val="none" w:sz="0" w:space="0" w:color="auto"/>
        <w:right w:val="none" w:sz="0" w:space="0" w:color="auto"/>
      </w:divBdr>
    </w:div>
    <w:div w:id="1519192909">
      <w:bodyDiv w:val="1"/>
      <w:marLeft w:val="0"/>
      <w:marRight w:val="0"/>
      <w:marTop w:val="0"/>
      <w:marBottom w:val="0"/>
      <w:divBdr>
        <w:top w:val="none" w:sz="0" w:space="0" w:color="auto"/>
        <w:left w:val="none" w:sz="0" w:space="0" w:color="auto"/>
        <w:bottom w:val="none" w:sz="0" w:space="0" w:color="auto"/>
        <w:right w:val="none" w:sz="0" w:space="0" w:color="auto"/>
      </w:divBdr>
    </w:div>
    <w:div w:id="1519927403">
      <w:bodyDiv w:val="1"/>
      <w:marLeft w:val="0"/>
      <w:marRight w:val="0"/>
      <w:marTop w:val="0"/>
      <w:marBottom w:val="0"/>
      <w:divBdr>
        <w:top w:val="none" w:sz="0" w:space="0" w:color="auto"/>
        <w:left w:val="none" w:sz="0" w:space="0" w:color="auto"/>
        <w:bottom w:val="none" w:sz="0" w:space="0" w:color="auto"/>
        <w:right w:val="none" w:sz="0" w:space="0" w:color="auto"/>
      </w:divBdr>
    </w:div>
    <w:div w:id="1530756326">
      <w:bodyDiv w:val="1"/>
      <w:marLeft w:val="0"/>
      <w:marRight w:val="0"/>
      <w:marTop w:val="0"/>
      <w:marBottom w:val="0"/>
      <w:divBdr>
        <w:top w:val="none" w:sz="0" w:space="0" w:color="auto"/>
        <w:left w:val="none" w:sz="0" w:space="0" w:color="auto"/>
        <w:bottom w:val="none" w:sz="0" w:space="0" w:color="auto"/>
        <w:right w:val="none" w:sz="0" w:space="0" w:color="auto"/>
      </w:divBdr>
    </w:div>
    <w:div w:id="1536036144">
      <w:bodyDiv w:val="1"/>
      <w:marLeft w:val="0"/>
      <w:marRight w:val="0"/>
      <w:marTop w:val="0"/>
      <w:marBottom w:val="0"/>
      <w:divBdr>
        <w:top w:val="none" w:sz="0" w:space="0" w:color="auto"/>
        <w:left w:val="none" w:sz="0" w:space="0" w:color="auto"/>
        <w:bottom w:val="none" w:sz="0" w:space="0" w:color="auto"/>
        <w:right w:val="none" w:sz="0" w:space="0" w:color="auto"/>
      </w:divBdr>
    </w:div>
    <w:div w:id="1537428976">
      <w:bodyDiv w:val="1"/>
      <w:marLeft w:val="0"/>
      <w:marRight w:val="0"/>
      <w:marTop w:val="0"/>
      <w:marBottom w:val="0"/>
      <w:divBdr>
        <w:top w:val="none" w:sz="0" w:space="0" w:color="auto"/>
        <w:left w:val="none" w:sz="0" w:space="0" w:color="auto"/>
        <w:bottom w:val="none" w:sz="0" w:space="0" w:color="auto"/>
        <w:right w:val="none" w:sz="0" w:space="0" w:color="auto"/>
      </w:divBdr>
    </w:div>
    <w:div w:id="1543446219">
      <w:bodyDiv w:val="1"/>
      <w:marLeft w:val="0"/>
      <w:marRight w:val="0"/>
      <w:marTop w:val="0"/>
      <w:marBottom w:val="0"/>
      <w:divBdr>
        <w:top w:val="none" w:sz="0" w:space="0" w:color="auto"/>
        <w:left w:val="none" w:sz="0" w:space="0" w:color="auto"/>
        <w:bottom w:val="none" w:sz="0" w:space="0" w:color="auto"/>
        <w:right w:val="none" w:sz="0" w:space="0" w:color="auto"/>
      </w:divBdr>
    </w:div>
    <w:div w:id="1547641931">
      <w:bodyDiv w:val="1"/>
      <w:marLeft w:val="0"/>
      <w:marRight w:val="0"/>
      <w:marTop w:val="0"/>
      <w:marBottom w:val="0"/>
      <w:divBdr>
        <w:top w:val="none" w:sz="0" w:space="0" w:color="auto"/>
        <w:left w:val="none" w:sz="0" w:space="0" w:color="auto"/>
        <w:bottom w:val="none" w:sz="0" w:space="0" w:color="auto"/>
        <w:right w:val="none" w:sz="0" w:space="0" w:color="auto"/>
      </w:divBdr>
    </w:div>
    <w:div w:id="1555463011">
      <w:bodyDiv w:val="1"/>
      <w:marLeft w:val="0"/>
      <w:marRight w:val="0"/>
      <w:marTop w:val="0"/>
      <w:marBottom w:val="0"/>
      <w:divBdr>
        <w:top w:val="none" w:sz="0" w:space="0" w:color="auto"/>
        <w:left w:val="none" w:sz="0" w:space="0" w:color="auto"/>
        <w:bottom w:val="none" w:sz="0" w:space="0" w:color="auto"/>
        <w:right w:val="none" w:sz="0" w:space="0" w:color="auto"/>
      </w:divBdr>
    </w:div>
    <w:div w:id="1562716923">
      <w:bodyDiv w:val="1"/>
      <w:marLeft w:val="0"/>
      <w:marRight w:val="0"/>
      <w:marTop w:val="0"/>
      <w:marBottom w:val="0"/>
      <w:divBdr>
        <w:top w:val="none" w:sz="0" w:space="0" w:color="auto"/>
        <w:left w:val="none" w:sz="0" w:space="0" w:color="auto"/>
        <w:bottom w:val="none" w:sz="0" w:space="0" w:color="auto"/>
        <w:right w:val="none" w:sz="0" w:space="0" w:color="auto"/>
      </w:divBdr>
    </w:div>
    <w:div w:id="1573004271">
      <w:bodyDiv w:val="1"/>
      <w:marLeft w:val="0"/>
      <w:marRight w:val="0"/>
      <w:marTop w:val="0"/>
      <w:marBottom w:val="0"/>
      <w:divBdr>
        <w:top w:val="none" w:sz="0" w:space="0" w:color="auto"/>
        <w:left w:val="none" w:sz="0" w:space="0" w:color="auto"/>
        <w:bottom w:val="none" w:sz="0" w:space="0" w:color="auto"/>
        <w:right w:val="none" w:sz="0" w:space="0" w:color="auto"/>
      </w:divBdr>
    </w:div>
    <w:div w:id="1577277512">
      <w:bodyDiv w:val="1"/>
      <w:marLeft w:val="0"/>
      <w:marRight w:val="0"/>
      <w:marTop w:val="0"/>
      <w:marBottom w:val="0"/>
      <w:divBdr>
        <w:top w:val="none" w:sz="0" w:space="0" w:color="auto"/>
        <w:left w:val="none" w:sz="0" w:space="0" w:color="auto"/>
        <w:bottom w:val="none" w:sz="0" w:space="0" w:color="auto"/>
        <w:right w:val="none" w:sz="0" w:space="0" w:color="auto"/>
      </w:divBdr>
    </w:div>
    <w:div w:id="1581789843">
      <w:bodyDiv w:val="1"/>
      <w:marLeft w:val="0"/>
      <w:marRight w:val="0"/>
      <w:marTop w:val="0"/>
      <w:marBottom w:val="0"/>
      <w:divBdr>
        <w:top w:val="none" w:sz="0" w:space="0" w:color="auto"/>
        <w:left w:val="none" w:sz="0" w:space="0" w:color="auto"/>
        <w:bottom w:val="none" w:sz="0" w:space="0" w:color="auto"/>
        <w:right w:val="none" w:sz="0" w:space="0" w:color="auto"/>
      </w:divBdr>
    </w:div>
    <w:div w:id="1583374491">
      <w:bodyDiv w:val="1"/>
      <w:marLeft w:val="0"/>
      <w:marRight w:val="0"/>
      <w:marTop w:val="0"/>
      <w:marBottom w:val="0"/>
      <w:divBdr>
        <w:top w:val="none" w:sz="0" w:space="0" w:color="auto"/>
        <w:left w:val="none" w:sz="0" w:space="0" w:color="auto"/>
        <w:bottom w:val="none" w:sz="0" w:space="0" w:color="auto"/>
        <w:right w:val="none" w:sz="0" w:space="0" w:color="auto"/>
      </w:divBdr>
    </w:div>
    <w:div w:id="1588533811">
      <w:bodyDiv w:val="1"/>
      <w:marLeft w:val="0"/>
      <w:marRight w:val="0"/>
      <w:marTop w:val="0"/>
      <w:marBottom w:val="0"/>
      <w:divBdr>
        <w:top w:val="none" w:sz="0" w:space="0" w:color="auto"/>
        <w:left w:val="none" w:sz="0" w:space="0" w:color="auto"/>
        <w:bottom w:val="none" w:sz="0" w:space="0" w:color="auto"/>
        <w:right w:val="none" w:sz="0" w:space="0" w:color="auto"/>
      </w:divBdr>
    </w:div>
    <w:div w:id="1591810650">
      <w:bodyDiv w:val="1"/>
      <w:marLeft w:val="0"/>
      <w:marRight w:val="0"/>
      <w:marTop w:val="0"/>
      <w:marBottom w:val="0"/>
      <w:divBdr>
        <w:top w:val="none" w:sz="0" w:space="0" w:color="auto"/>
        <w:left w:val="none" w:sz="0" w:space="0" w:color="auto"/>
        <w:bottom w:val="none" w:sz="0" w:space="0" w:color="auto"/>
        <w:right w:val="none" w:sz="0" w:space="0" w:color="auto"/>
      </w:divBdr>
    </w:div>
    <w:div w:id="1593930733">
      <w:bodyDiv w:val="1"/>
      <w:marLeft w:val="0"/>
      <w:marRight w:val="0"/>
      <w:marTop w:val="0"/>
      <w:marBottom w:val="0"/>
      <w:divBdr>
        <w:top w:val="none" w:sz="0" w:space="0" w:color="auto"/>
        <w:left w:val="none" w:sz="0" w:space="0" w:color="auto"/>
        <w:bottom w:val="none" w:sz="0" w:space="0" w:color="auto"/>
        <w:right w:val="none" w:sz="0" w:space="0" w:color="auto"/>
      </w:divBdr>
    </w:div>
    <w:div w:id="1600799383">
      <w:bodyDiv w:val="1"/>
      <w:marLeft w:val="0"/>
      <w:marRight w:val="0"/>
      <w:marTop w:val="0"/>
      <w:marBottom w:val="0"/>
      <w:divBdr>
        <w:top w:val="none" w:sz="0" w:space="0" w:color="auto"/>
        <w:left w:val="none" w:sz="0" w:space="0" w:color="auto"/>
        <w:bottom w:val="none" w:sz="0" w:space="0" w:color="auto"/>
        <w:right w:val="none" w:sz="0" w:space="0" w:color="auto"/>
      </w:divBdr>
    </w:div>
    <w:div w:id="1603027243">
      <w:bodyDiv w:val="1"/>
      <w:marLeft w:val="0"/>
      <w:marRight w:val="0"/>
      <w:marTop w:val="0"/>
      <w:marBottom w:val="0"/>
      <w:divBdr>
        <w:top w:val="none" w:sz="0" w:space="0" w:color="auto"/>
        <w:left w:val="none" w:sz="0" w:space="0" w:color="auto"/>
        <w:bottom w:val="none" w:sz="0" w:space="0" w:color="auto"/>
        <w:right w:val="none" w:sz="0" w:space="0" w:color="auto"/>
      </w:divBdr>
    </w:div>
    <w:div w:id="1605848383">
      <w:bodyDiv w:val="1"/>
      <w:marLeft w:val="0"/>
      <w:marRight w:val="0"/>
      <w:marTop w:val="0"/>
      <w:marBottom w:val="0"/>
      <w:divBdr>
        <w:top w:val="none" w:sz="0" w:space="0" w:color="auto"/>
        <w:left w:val="none" w:sz="0" w:space="0" w:color="auto"/>
        <w:bottom w:val="none" w:sz="0" w:space="0" w:color="auto"/>
        <w:right w:val="none" w:sz="0" w:space="0" w:color="auto"/>
      </w:divBdr>
    </w:div>
    <w:div w:id="1624070266">
      <w:bodyDiv w:val="1"/>
      <w:marLeft w:val="0"/>
      <w:marRight w:val="0"/>
      <w:marTop w:val="0"/>
      <w:marBottom w:val="0"/>
      <w:divBdr>
        <w:top w:val="none" w:sz="0" w:space="0" w:color="auto"/>
        <w:left w:val="none" w:sz="0" w:space="0" w:color="auto"/>
        <w:bottom w:val="none" w:sz="0" w:space="0" w:color="auto"/>
        <w:right w:val="none" w:sz="0" w:space="0" w:color="auto"/>
      </w:divBdr>
    </w:div>
    <w:div w:id="1627737940">
      <w:bodyDiv w:val="1"/>
      <w:marLeft w:val="0"/>
      <w:marRight w:val="0"/>
      <w:marTop w:val="0"/>
      <w:marBottom w:val="0"/>
      <w:divBdr>
        <w:top w:val="none" w:sz="0" w:space="0" w:color="auto"/>
        <w:left w:val="none" w:sz="0" w:space="0" w:color="auto"/>
        <w:bottom w:val="none" w:sz="0" w:space="0" w:color="auto"/>
        <w:right w:val="none" w:sz="0" w:space="0" w:color="auto"/>
      </w:divBdr>
    </w:div>
    <w:div w:id="1629160752">
      <w:bodyDiv w:val="1"/>
      <w:marLeft w:val="0"/>
      <w:marRight w:val="0"/>
      <w:marTop w:val="0"/>
      <w:marBottom w:val="0"/>
      <w:divBdr>
        <w:top w:val="none" w:sz="0" w:space="0" w:color="auto"/>
        <w:left w:val="none" w:sz="0" w:space="0" w:color="auto"/>
        <w:bottom w:val="none" w:sz="0" w:space="0" w:color="auto"/>
        <w:right w:val="none" w:sz="0" w:space="0" w:color="auto"/>
      </w:divBdr>
    </w:div>
    <w:div w:id="1652322850">
      <w:bodyDiv w:val="1"/>
      <w:marLeft w:val="0"/>
      <w:marRight w:val="0"/>
      <w:marTop w:val="0"/>
      <w:marBottom w:val="0"/>
      <w:divBdr>
        <w:top w:val="none" w:sz="0" w:space="0" w:color="auto"/>
        <w:left w:val="none" w:sz="0" w:space="0" w:color="auto"/>
        <w:bottom w:val="none" w:sz="0" w:space="0" w:color="auto"/>
        <w:right w:val="none" w:sz="0" w:space="0" w:color="auto"/>
      </w:divBdr>
    </w:div>
    <w:div w:id="1655526504">
      <w:bodyDiv w:val="1"/>
      <w:marLeft w:val="0"/>
      <w:marRight w:val="0"/>
      <w:marTop w:val="0"/>
      <w:marBottom w:val="0"/>
      <w:divBdr>
        <w:top w:val="none" w:sz="0" w:space="0" w:color="auto"/>
        <w:left w:val="none" w:sz="0" w:space="0" w:color="auto"/>
        <w:bottom w:val="none" w:sz="0" w:space="0" w:color="auto"/>
        <w:right w:val="none" w:sz="0" w:space="0" w:color="auto"/>
      </w:divBdr>
    </w:div>
    <w:div w:id="1659112433">
      <w:bodyDiv w:val="1"/>
      <w:marLeft w:val="0"/>
      <w:marRight w:val="0"/>
      <w:marTop w:val="0"/>
      <w:marBottom w:val="0"/>
      <w:divBdr>
        <w:top w:val="none" w:sz="0" w:space="0" w:color="auto"/>
        <w:left w:val="none" w:sz="0" w:space="0" w:color="auto"/>
        <w:bottom w:val="none" w:sz="0" w:space="0" w:color="auto"/>
        <w:right w:val="none" w:sz="0" w:space="0" w:color="auto"/>
      </w:divBdr>
    </w:div>
    <w:div w:id="1661423618">
      <w:bodyDiv w:val="1"/>
      <w:marLeft w:val="0"/>
      <w:marRight w:val="0"/>
      <w:marTop w:val="0"/>
      <w:marBottom w:val="0"/>
      <w:divBdr>
        <w:top w:val="none" w:sz="0" w:space="0" w:color="auto"/>
        <w:left w:val="none" w:sz="0" w:space="0" w:color="auto"/>
        <w:bottom w:val="none" w:sz="0" w:space="0" w:color="auto"/>
        <w:right w:val="none" w:sz="0" w:space="0" w:color="auto"/>
      </w:divBdr>
    </w:div>
    <w:div w:id="1662586060">
      <w:bodyDiv w:val="1"/>
      <w:marLeft w:val="0"/>
      <w:marRight w:val="0"/>
      <w:marTop w:val="0"/>
      <w:marBottom w:val="0"/>
      <w:divBdr>
        <w:top w:val="none" w:sz="0" w:space="0" w:color="auto"/>
        <w:left w:val="none" w:sz="0" w:space="0" w:color="auto"/>
        <w:bottom w:val="none" w:sz="0" w:space="0" w:color="auto"/>
        <w:right w:val="none" w:sz="0" w:space="0" w:color="auto"/>
      </w:divBdr>
    </w:div>
    <w:div w:id="1665931082">
      <w:bodyDiv w:val="1"/>
      <w:marLeft w:val="0"/>
      <w:marRight w:val="0"/>
      <w:marTop w:val="0"/>
      <w:marBottom w:val="0"/>
      <w:divBdr>
        <w:top w:val="none" w:sz="0" w:space="0" w:color="auto"/>
        <w:left w:val="none" w:sz="0" w:space="0" w:color="auto"/>
        <w:bottom w:val="none" w:sz="0" w:space="0" w:color="auto"/>
        <w:right w:val="none" w:sz="0" w:space="0" w:color="auto"/>
      </w:divBdr>
    </w:div>
    <w:div w:id="1670058616">
      <w:bodyDiv w:val="1"/>
      <w:marLeft w:val="0"/>
      <w:marRight w:val="0"/>
      <w:marTop w:val="0"/>
      <w:marBottom w:val="0"/>
      <w:divBdr>
        <w:top w:val="none" w:sz="0" w:space="0" w:color="auto"/>
        <w:left w:val="none" w:sz="0" w:space="0" w:color="auto"/>
        <w:bottom w:val="none" w:sz="0" w:space="0" w:color="auto"/>
        <w:right w:val="none" w:sz="0" w:space="0" w:color="auto"/>
      </w:divBdr>
    </w:div>
    <w:div w:id="1675379150">
      <w:bodyDiv w:val="1"/>
      <w:marLeft w:val="0"/>
      <w:marRight w:val="0"/>
      <w:marTop w:val="0"/>
      <w:marBottom w:val="0"/>
      <w:divBdr>
        <w:top w:val="none" w:sz="0" w:space="0" w:color="auto"/>
        <w:left w:val="none" w:sz="0" w:space="0" w:color="auto"/>
        <w:bottom w:val="none" w:sz="0" w:space="0" w:color="auto"/>
        <w:right w:val="none" w:sz="0" w:space="0" w:color="auto"/>
      </w:divBdr>
    </w:div>
    <w:div w:id="1681545564">
      <w:bodyDiv w:val="1"/>
      <w:marLeft w:val="0"/>
      <w:marRight w:val="0"/>
      <w:marTop w:val="0"/>
      <w:marBottom w:val="0"/>
      <w:divBdr>
        <w:top w:val="none" w:sz="0" w:space="0" w:color="auto"/>
        <w:left w:val="none" w:sz="0" w:space="0" w:color="auto"/>
        <w:bottom w:val="none" w:sz="0" w:space="0" w:color="auto"/>
        <w:right w:val="none" w:sz="0" w:space="0" w:color="auto"/>
      </w:divBdr>
    </w:div>
    <w:div w:id="1682005748">
      <w:bodyDiv w:val="1"/>
      <w:marLeft w:val="0"/>
      <w:marRight w:val="0"/>
      <w:marTop w:val="0"/>
      <w:marBottom w:val="0"/>
      <w:divBdr>
        <w:top w:val="none" w:sz="0" w:space="0" w:color="auto"/>
        <w:left w:val="none" w:sz="0" w:space="0" w:color="auto"/>
        <w:bottom w:val="none" w:sz="0" w:space="0" w:color="auto"/>
        <w:right w:val="none" w:sz="0" w:space="0" w:color="auto"/>
      </w:divBdr>
    </w:div>
    <w:div w:id="1688289918">
      <w:bodyDiv w:val="1"/>
      <w:marLeft w:val="0"/>
      <w:marRight w:val="0"/>
      <w:marTop w:val="0"/>
      <w:marBottom w:val="0"/>
      <w:divBdr>
        <w:top w:val="none" w:sz="0" w:space="0" w:color="auto"/>
        <w:left w:val="none" w:sz="0" w:space="0" w:color="auto"/>
        <w:bottom w:val="none" w:sz="0" w:space="0" w:color="auto"/>
        <w:right w:val="none" w:sz="0" w:space="0" w:color="auto"/>
      </w:divBdr>
    </w:div>
    <w:div w:id="1689794187">
      <w:bodyDiv w:val="1"/>
      <w:marLeft w:val="0"/>
      <w:marRight w:val="0"/>
      <w:marTop w:val="0"/>
      <w:marBottom w:val="0"/>
      <w:divBdr>
        <w:top w:val="none" w:sz="0" w:space="0" w:color="auto"/>
        <w:left w:val="none" w:sz="0" w:space="0" w:color="auto"/>
        <w:bottom w:val="none" w:sz="0" w:space="0" w:color="auto"/>
        <w:right w:val="none" w:sz="0" w:space="0" w:color="auto"/>
      </w:divBdr>
    </w:div>
    <w:div w:id="1695644945">
      <w:bodyDiv w:val="1"/>
      <w:marLeft w:val="0"/>
      <w:marRight w:val="0"/>
      <w:marTop w:val="0"/>
      <w:marBottom w:val="0"/>
      <w:divBdr>
        <w:top w:val="none" w:sz="0" w:space="0" w:color="auto"/>
        <w:left w:val="none" w:sz="0" w:space="0" w:color="auto"/>
        <w:bottom w:val="none" w:sz="0" w:space="0" w:color="auto"/>
        <w:right w:val="none" w:sz="0" w:space="0" w:color="auto"/>
      </w:divBdr>
    </w:div>
    <w:div w:id="1698119767">
      <w:bodyDiv w:val="1"/>
      <w:marLeft w:val="0"/>
      <w:marRight w:val="0"/>
      <w:marTop w:val="0"/>
      <w:marBottom w:val="0"/>
      <w:divBdr>
        <w:top w:val="none" w:sz="0" w:space="0" w:color="auto"/>
        <w:left w:val="none" w:sz="0" w:space="0" w:color="auto"/>
        <w:bottom w:val="none" w:sz="0" w:space="0" w:color="auto"/>
        <w:right w:val="none" w:sz="0" w:space="0" w:color="auto"/>
      </w:divBdr>
    </w:div>
    <w:div w:id="1700474620">
      <w:bodyDiv w:val="1"/>
      <w:marLeft w:val="0"/>
      <w:marRight w:val="0"/>
      <w:marTop w:val="0"/>
      <w:marBottom w:val="0"/>
      <w:divBdr>
        <w:top w:val="none" w:sz="0" w:space="0" w:color="auto"/>
        <w:left w:val="none" w:sz="0" w:space="0" w:color="auto"/>
        <w:bottom w:val="none" w:sz="0" w:space="0" w:color="auto"/>
        <w:right w:val="none" w:sz="0" w:space="0" w:color="auto"/>
      </w:divBdr>
    </w:div>
    <w:div w:id="1702240430">
      <w:bodyDiv w:val="1"/>
      <w:marLeft w:val="0"/>
      <w:marRight w:val="0"/>
      <w:marTop w:val="0"/>
      <w:marBottom w:val="0"/>
      <w:divBdr>
        <w:top w:val="none" w:sz="0" w:space="0" w:color="auto"/>
        <w:left w:val="none" w:sz="0" w:space="0" w:color="auto"/>
        <w:bottom w:val="none" w:sz="0" w:space="0" w:color="auto"/>
        <w:right w:val="none" w:sz="0" w:space="0" w:color="auto"/>
      </w:divBdr>
    </w:div>
    <w:div w:id="1707025778">
      <w:bodyDiv w:val="1"/>
      <w:marLeft w:val="0"/>
      <w:marRight w:val="0"/>
      <w:marTop w:val="0"/>
      <w:marBottom w:val="0"/>
      <w:divBdr>
        <w:top w:val="none" w:sz="0" w:space="0" w:color="auto"/>
        <w:left w:val="none" w:sz="0" w:space="0" w:color="auto"/>
        <w:bottom w:val="none" w:sz="0" w:space="0" w:color="auto"/>
        <w:right w:val="none" w:sz="0" w:space="0" w:color="auto"/>
      </w:divBdr>
    </w:div>
    <w:div w:id="1711802656">
      <w:bodyDiv w:val="1"/>
      <w:marLeft w:val="0"/>
      <w:marRight w:val="0"/>
      <w:marTop w:val="0"/>
      <w:marBottom w:val="0"/>
      <w:divBdr>
        <w:top w:val="none" w:sz="0" w:space="0" w:color="auto"/>
        <w:left w:val="none" w:sz="0" w:space="0" w:color="auto"/>
        <w:bottom w:val="none" w:sz="0" w:space="0" w:color="auto"/>
        <w:right w:val="none" w:sz="0" w:space="0" w:color="auto"/>
      </w:divBdr>
    </w:div>
    <w:div w:id="1717775969">
      <w:bodyDiv w:val="1"/>
      <w:marLeft w:val="0"/>
      <w:marRight w:val="0"/>
      <w:marTop w:val="0"/>
      <w:marBottom w:val="0"/>
      <w:divBdr>
        <w:top w:val="none" w:sz="0" w:space="0" w:color="auto"/>
        <w:left w:val="none" w:sz="0" w:space="0" w:color="auto"/>
        <w:bottom w:val="none" w:sz="0" w:space="0" w:color="auto"/>
        <w:right w:val="none" w:sz="0" w:space="0" w:color="auto"/>
      </w:divBdr>
    </w:div>
    <w:div w:id="1736394989">
      <w:bodyDiv w:val="1"/>
      <w:marLeft w:val="0"/>
      <w:marRight w:val="0"/>
      <w:marTop w:val="0"/>
      <w:marBottom w:val="0"/>
      <w:divBdr>
        <w:top w:val="none" w:sz="0" w:space="0" w:color="auto"/>
        <w:left w:val="none" w:sz="0" w:space="0" w:color="auto"/>
        <w:bottom w:val="none" w:sz="0" w:space="0" w:color="auto"/>
        <w:right w:val="none" w:sz="0" w:space="0" w:color="auto"/>
      </w:divBdr>
    </w:div>
    <w:div w:id="1736656951">
      <w:bodyDiv w:val="1"/>
      <w:marLeft w:val="0"/>
      <w:marRight w:val="0"/>
      <w:marTop w:val="0"/>
      <w:marBottom w:val="0"/>
      <w:divBdr>
        <w:top w:val="none" w:sz="0" w:space="0" w:color="auto"/>
        <w:left w:val="none" w:sz="0" w:space="0" w:color="auto"/>
        <w:bottom w:val="none" w:sz="0" w:space="0" w:color="auto"/>
        <w:right w:val="none" w:sz="0" w:space="0" w:color="auto"/>
      </w:divBdr>
    </w:div>
    <w:div w:id="1752434830">
      <w:bodyDiv w:val="1"/>
      <w:marLeft w:val="0"/>
      <w:marRight w:val="0"/>
      <w:marTop w:val="0"/>
      <w:marBottom w:val="0"/>
      <w:divBdr>
        <w:top w:val="none" w:sz="0" w:space="0" w:color="auto"/>
        <w:left w:val="none" w:sz="0" w:space="0" w:color="auto"/>
        <w:bottom w:val="none" w:sz="0" w:space="0" w:color="auto"/>
        <w:right w:val="none" w:sz="0" w:space="0" w:color="auto"/>
      </w:divBdr>
    </w:div>
    <w:div w:id="1754859842">
      <w:bodyDiv w:val="1"/>
      <w:marLeft w:val="0"/>
      <w:marRight w:val="0"/>
      <w:marTop w:val="0"/>
      <w:marBottom w:val="0"/>
      <w:divBdr>
        <w:top w:val="none" w:sz="0" w:space="0" w:color="auto"/>
        <w:left w:val="none" w:sz="0" w:space="0" w:color="auto"/>
        <w:bottom w:val="none" w:sz="0" w:space="0" w:color="auto"/>
        <w:right w:val="none" w:sz="0" w:space="0" w:color="auto"/>
      </w:divBdr>
    </w:div>
    <w:div w:id="1755584953">
      <w:bodyDiv w:val="1"/>
      <w:marLeft w:val="0"/>
      <w:marRight w:val="0"/>
      <w:marTop w:val="0"/>
      <w:marBottom w:val="0"/>
      <w:divBdr>
        <w:top w:val="none" w:sz="0" w:space="0" w:color="auto"/>
        <w:left w:val="none" w:sz="0" w:space="0" w:color="auto"/>
        <w:bottom w:val="none" w:sz="0" w:space="0" w:color="auto"/>
        <w:right w:val="none" w:sz="0" w:space="0" w:color="auto"/>
      </w:divBdr>
    </w:div>
    <w:div w:id="1759674164">
      <w:bodyDiv w:val="1"/>
      <w:marLeft w:val="0"/>
      <w:marRight w:val="0"/>
      <w:marTop w:val="0"/>
      <w:marBottom w:val="0"/>
      <w:divBdr>
        <w:top w:val="none" w:sz="0" w:space="0" w:color="auto"/>
        <w:left w:val="none" w:sz="0" w:space="0" w:color="auto"/>
        <w:bottom w:val="none" w:sz="0" w:space="0" w:color="auto"/>
        <w:right w:val="none" w:sz="0" w:space="0" w:color="auto"/>
      </w:divBdr>
    </w:div>
    <w:div w:id="1760906971">
      <w:bodyDiv w:val="1"/>
      <w:marLeft w:val="0"/>
      <w:marRight w:val="0"/>
      <w:marTop w:val="0"/>
      <w:marBottom w:val="0"/>
      <w:divBdr>
        <w:top w:val="none" w:sz="0" w:space="0" w:color="auto"/>
        <w:left w:val="none" w:sz="0" w:space="0" w:color="auto"/>
        <w:bottom w:val="none" w:sz="0" w:space="0" w:color="auto"/>
        <w:right w:val="none" w:sz="0" w:space="0" w:color="auto"/>
      </w:divBdr>
    </w:div>
    <w:div w:id="1761632881">
      <w:bodyDiv w:val="1"/>
      <w:marLeft w:val="0"/>
      <w:marRight w:val="0"/>
      <w:marTop w:val="0"/>
      <w:marBottom w:val="0"/>
      <w:divBdr>
        <w:top w:val="none" w:sz="0" w:space="0" w:color="auto"/>
        <w:left w:val="none" w:sz="0" w:space="0" w:color="auto"/>
        <w:bottom w:val="none" w:sz="0" w:space="0" w:color="auto"/>
        <w:right w:val="none" w:sz="0" w:space="0" w:color="auto"/>
      </w:divBdr>
    </w:div>
    <w:div w:id="1765177431">
      <w:bodyDiv w:val="1"/>
      <w:marLeft w:val="0"/>
      <w:marRight w:val="0"/>
      <w:marTop w:val="0"/>
      <w:marBottom w:val="0"/>
      <w:divBdr>
        <w:top w:val="none" w:sz="0" w:space="0" w:color="auto"/>
        <w:left w:val="none" w:sz="0" w:space="0" w:color="auto"/>
        <w:bottom w:val="none" w:sz="0" w:space="0" w:color="auto"/>
        <w:right w:val="none" w:sz="0" w:space="0" w:color="auto"/>
      </w:divBdr>
    </w:div>
    <w:div w:id="1779174408">
      <w:bodyDiv w:val="1"/>
      <w:marLeft w:val="0"/>
      <w:marRight w:val="0"/>
      <w:marTop w:val="0"/>
      <w:marBottom w:val="0"/>
      <w:divBdr>
        <w:top w:val="none" w:sz="0" w:space="0" w:color="auto"/>
        <w:left w:val="none" w:sz="0" w:space="0" w:color="auto"/>
        <w:bottom w:val="none" w:sz="0" w:space="0" w:color="auto"/>
        <w:right w:val="none" w:sz="0" w:space="0" w:color="auto"/>
      </w:divBdr>
    </w:div>
    <w:div w:id="1782065620">
      <w:bodyDiv w:val="1"/>
      <w:marLeft w:val="0"/>
      <w:marRight w:val="0"/>
      <w:marTop w:val="0"/>
      <w:marBottom w:val="0"/>
      <w:divBdr>
        <w:top w:val="none" w:sz="0" w:space="0" w:color="auto"/>
        <w:left w:val="none" w:sz="0" w:space="0" w:color="auto"/>
        <w:bottom w:val="none" w:sz="0" w:space="0" w:color="auto"/>
        <w:right w:val="none" w:sz="0" w:space="0" w:color="auto"/>
      </w:divBdr>
    </w:div>
    <w:div w:id="1792089693">
      <w:bodyDiv w:val="1"/>
      <w:marLeft w:val="0"/>
      <w:marRight w:val="0"/>
      <w:marTop w:val="0"/>
      <w:marBottom w:val="0"/>
      <w:divBdr>
        <w:top w:val="none" w:sz="0" w:space="0" w:color="auto"/>
        <w:left w:val="none" w:sz="0" w:space="0" w:color="auto"/>
        <w:bottom w:val="none" w:sz="0" w:space="0" w:color="auto"/>
        <w:right w:val="none" w:sz="0" w:space="0" w:color="auto"/>
      </w:divBdr>
    </w:div>
    <w:div w:id="1795363650">
      <w:bodyDiv w:val="1"/>
      <w:marLeft w:val="0"/>
      <w:marRight w:val="0"/>
      <w:marTop w:val="0"/>
      <w:marBottom w:val="0"/>
      <w:divBdr>
        <w:top w:val="none" w:sz="0" w:space="0" w:color="auto"/>
        <w:left w:val="none" w:sz="0" w:space="0" w:color="auto"/>
        <w:bottom w:val="none" w:sz="0" w:space="0" w:color="auto"/>
        <w:right w:val="none" w:sz="0" w:space="0" w:color="auto"/>
      </w:divBdr>
    </w:div>
    <w:div w:id="1802727098">
      <w:bodyDiv w:val="1"/>
      <w:marLeft w:val="0"/>
      <w:marRight w:val="0"/>
      <w:marTop w:val="0"/>
      <w:marBottom w:val="0"/>
      <w:divBdr>
        <w:top w:val="none" w:sz="0" w:space="0" w:color="auto"/>
        <w:left w:val="none" w:sz="0" w:space="0" w:color="auto"/>
        <w:bottom w:val="none" w:sz="0" w:space="0" w:color="auto"/>
        <w:right w:val="none" w:sz="0" w:space="0" w:color="auto"/>
      </w:divBdr>
    </w:div>
    <w:div w:id="1802991823">
      <w:bodyDiv w:val="1"/>
      <w:marLeft w:val="0"/>
      <w:marRight w:val="0"/>
      <w:marTop w:val="0"/>
      <w:marBottom w:val="0"/>
      <w:divBdr>
        <w:top w:val="none" w:sz="0" w:space="0" w:color="auto"/>
        <w:left w:val="none" w:sz="0" w:space="0" w:color="auto"/>
        <w:bottom w:val="none" w:sz="0" w:space="0" w:color="auto"/>
        <w:right w:val="none" w:sz="0" w:space="0" w:color="auto"/>
      </w:divBdr>
    </w:div>
    <w:div w:id="1816678120">
      <w:bodyDiv w:val="1"/>
      <w:marLeft w:val="0"/>
      <w:marRight w:val="0"/>
      <w:marTop w:val="0"/>
      <w:marBottom w:val="0"/>
      <w:divBdr>
        <w:top w:val="none" w:sz="0" w:space="0" w:color="auto"/>
        <w:left w:val="none" w:sz="0" w:space="0" w:color="auto"/>
        <w:bottom w:val="none" w:sz="0" w:space="0" w:color="auto"/>
        <w:right w:val="none" w:sz="0" w:space="0" w:color="auto"/>
      </w:divBdr>
    </w:div>
    <w:div w:id="1835294757">
      <w:bodyDiv w:val="1"/>
      <w:marLeft w:val="0"/>
      <w:marRight w:val="0"/>
      <w:marTop w:val="0"/>
      <w:marBottom w:val="0"/>
      <w:divBdr>
        <w:top w:val="none" w:sz="0" w:space="0" w:color="auto"/>
        <w:left w:val="none" w:sz="0" w:space="0" w:color="auto"/>
        <w:bottom w:val="none" w:sz="0" w:space="0" w:color="auto"/>
        <w:right w:val="none" w:sz="0" w:space="0" w:color="auto"/>
      </w:divBdr>
    </w:div>
    <w:div w:id="1838959893">
      <w:bodyDiv w:val="1"/>
      <w:marLeft w:val="0"/>
      <w:marRight w:val="0"/>
      <w:marTop w:val="0"/>
      <w:marBottom w:val="0"/>
      <w:divBdr>
        <w:top w:val="none" w:sz="0" w:space="0" w:color="auto"/>
        <w:left w:val="none" w:sz="0" w:space="0" w:color="auto"/>
        <w:bottom w:val="none" w:sz="0" w:space="0" w:color="auto"/>
        <w:right w:val="none" w:sz="0" w:space="0" w:color="auto"/>
      </w:divBdr>
    </w:div>
    <w:div w:id="1843813680">
      <w:bodyDiv w:val="1"/>
      <w:marLeft w:val="0"/>
      <w:marRight w:val="0"/>
      <w:marTop w:val="0"/>
      <w:marBottom w:val="0"/>
      <w:divBdr>
        <w:top w:val="none" w:sz="0" w:space="0" w:color="auto"/>
        <w:left w:val="none" w:sz="0" w:space="0" w:color="auto"/>
        <w:bottom w:val="none" w:sz="0" w:space="0" w:color="auto"/>
        <w:right w:val="none" w:sz="0" w:space="0" w:color="auto"/>
      </w:divBdr>
    </w:div>
    <w:div w:id="1844009049">
      <w:bodyDiv w:val="1"/>
      <w:marLeft w:val="0"/>
      <w:marRight w:val="0"/>
      <w:marTop w:val="0"/>
      <w:marBottom w:val="0"/>
      <w:divBdr>
        <w:top w:val="none" w:sz="0" w:space="0" w:color="auto"/>
        <w:left w:val="none" w:sz="0" w:space="0" w:color="auto"/>
        <w:bottom w:val="none" w:sz="0" w:space="0" w:color="auto"/>
        <w:right w:val="none" w:sz="0" w:space="0" w:color="auto"/>
      </w:divBdr>
    </w:div>
    <w:div w:id="1851142461">
      <w:bodyDiv w:val="1"/>
      <w:marLeft w:val="0"/>
      <w:marRight w:val="0"/>
      <w:marTop w:val="0"/>
      <w:marBottom w:val="0"/>
      <w:divBdr>
        <w:top w:val="none" w:sz="0" w:space="0" w:color="auto"/>
        <w:left w:val="none" w:sz="0" w:space="0" w:color="auto"/>
        <w:bottom w:val="none" w:sz="0" w:space="0" w:color="auto"/>
        <w:right w:val="none" w:sz="0" w:space="0" w:color="auto"/>
      </w:divBdr>
    </w:div>
    <w:div w:id="1856647803">
      <w:bodyDiv w:val="1"/>
      <w:marLeft w:val="0"/>
      <w:marRight w:val="0"/>
      <w:marTop w:val="0"/>
      <w:marBottom w:val="0"/>
      <w:divBdr>
        <w:top w:val="none" w:sz="0" w:space="0" w:color="auto"/>
        <w:left w:val="none" w:sz="0" w:space="0" w:color="auto"/>
        <w:bottom w:val="none" w:sz="0" w:space="0" w:color="auto"/>
        <w:right w:val="none" w:sz="0" w:space="0" w:color="auto"/>
      </w:divBdr>
    </w:div>
    <w:div w:id="1857881411">
      <w:bodyDiv w:val="1"/>
      <w:marLeft w:val="0"/>
      <w:marRight w:val="0"/>
      <w:marTop w:val="0"/>
      <w:marBottom w:val="0"/>
      <w:divBdr>
        <w:top w:val="none" w:sz="0" w:space="0" w:color="auto"/>
        <w:left w:val="none" w:sz="0" w:space="0" w:color="auto"/>
        <w:bottom w:val="none" w:sz="0" w:space="0" w:color="auto"/>
        <w:right w:val="none" w:sz="0" w:space="0" w:color="auto"/>
      </w:divBdr>
    </w:div>
    <w:div w:id="1865827841">
      <w:bodyDiv w:val="1"/>
      <w:marLeft w:val="0"/>
      <w:marRight w:val="0"/>
      <w:marTop w:val="0"/>
      <w:marBottom w:val="0"/>
      <w:divBdr>
        <w:top w:val="none" w:sz="0" w:space="0" w:color="auto"/>
        <w:left w:val="none" w:sz="0" w:space="0" w:color="auto"/>
        <w:bottom w:val="none" w:sz="0" w:space="0" w:color="auto"/>
        <w:right w:val="none" w:sz="0" w:space="0" w:color="auto"/>
      </w:divBdr>
    </w:div>
    <w:div w:id="1866483561">
      <w:bodyDiv w:val="1"/>
      <w:marLeft w:val="0"/>
      <w:marRight w:val="0"/>
      <w:marTop w:val="0"/>
      <w:marBottom w:val="0"/>
      <w:divBdr>
        <w:top w:val="none" w:sz="0" w:space="0" w:color="auto"/>
        <w:left w:val="none" w:sz="0" w:space="0" w:color="auto"/>
        <w:bottom w:val="none" w:sz="0" w:space="0" w:color="auto"/>
        <w:right w:val="none" w:sz="0" w:space="0" w:color="auto"/>
      </w:divBdr>
    </w:div>
    <w:div w:id="1869295804">
      <w:bodyDiv w:val="1"/>
      <w:marLeft w:val="0"/>
      <w:marRight w:val="0"/>
      <w:marTop w:val="0"/>
      <w:marBottom w:val="0"/>
      <w:divBdr>
        <w:top w:val="none" w:sz="0" w:space="0" w:color="auto"/>
        <w:left w:val="none" w:sz="0" w:space="0" w:color="auto"/>
        <w:bottom w:val="none" w:sz="0" w:space="0" w:color="auto"/>
        <w:right w:val="none" w:sz="0" w:space="0" w:color="auto"/>
      </w:divBdr>
    </w:div>
    <w:div w:id="1870875961">
      <w:bodyDiv w:val="1"/>
      <w:marLeft w:val="0"/>
      <w:marRight w:val="0"/>
      <w:marTop w:val="0"/>
      <w:marBottom w:val="0"/>
      <w:divBdr>
        <w:top w:val="none" w:sz="0" w:space="0" w:color="auto"/>
        <w:left w:val="none" w:sz="0" w:space="0" w:color="auto"/>
        <w:bottom w:val="none" w:sz="0" w:space="0" w:color="auto"/>
        <w:right w:val="none" w:sz="0" w:space="0" w:color="auto"/>
      </w:divBdr>
    </w:div>
    <w:div w:id="1885752997">
      <w:bodyDiv w:val="1"/>
      <w:marLeft w:val="0"/>
      <w:marRight w:val="0"/>
      <w:marTop w:val="0"/>
      <w:marBottom w:val="0"/>
      <w:divBdr>
        <w:top w:val="none" w:sz="0" w:space="0" w:color="auto"/>
        <w:left w:val="none" w:sz="0" w:space="0" w:color="auto"/>
        <w:bottom w:val="none" w:sz="0" w:space="0" w:color="auto"/>
        <w:right w:val="none" w:sz="0" w:space="0" w:color="auto"/>
      </w:divBdr>
    </w:div>
    <w:div w:id="1887525527">
      <w:bodyDiv w:val="1"/>
      <w:marLeft w:val="0"/>
      <w:marRight w:val="0"/>
      <w:marTop w:val="0"/>
      <w:marBottom w:val="0"/>
      <w:divBdr>
        <w:top w:val="none" w:sz="0" w:space="0" w:color="auto"/>
        <w:left w:val="none" w:sz="0" w:space="0" w:color="auto"/>
        <w:bottom w:val="none" w:sz="0" w:space="0" w:color="auto"/>
        <w:right w:val="none" w:sz="0" w:space="0" w:color="auto"/>
      </w:divBdr>
    </w:div>
    <w:div w:id="1898202085">
      <w:bodyDiv w:val="1"/>
      <w:marLeft w:val="0"/>
      <w:marRight w:val="0"/>
      <w:marTop w:val="0"/>
      <w:marBottom w:val="0"/>
      <w:divBdr>
        <w:top w:val="none" w:sz="0" w:space="0" w:color="auto"/>
        <w:left w:val="none" w:sz="0" w:space="0" w:color="auto"/>
        <w:bottom w:val="none" w:sz="0" w:space="0" w:color="auto"/>
        <w:right w:val="none" w:sz="0" w:space="0" w:color="auto"/>
      </w:divBdr>
    </w:div>
    <w:div w:id="1900508233">
      <w:bodyDiv w:val="1"/>
      <w:marLeft w:val="0"/>
      <w:marRight w:val="0"/>
      <w:marTop w:val="0"/>
      <w:marBottom w:val="0"/>
      <w:divBdr>
        <w:top w:val="none" w:sz="0" w:space="0" w:color="auto"/>
        <w:left w:val="none" w:sz="0" w:space="0" w:color="auto"/>
        <w:bottom w:val="none" w:sz="0" w:space="0" w:color="auto"/>
        <w:right w:val="none" w:sz="0" w:space="0" w:color="auto"/>
      </w:divBdr>
    </w:div>
    <w:div w:id="1901742201">
      <w:bodyDiv w:val="1"/>
      <w:marLeft w:val="0"/>
      <w:marRight w:val="0"/>
      <w:marTop w:val="0"/>
      <w:marBottom w:val="0"/>
      <w:divBdr>
        <w:top w:val="none" w:sz="0" w:space="0" w:color="auto"/>
        <w:left w:val="none" w:sz="0" w:space="0" w:color="auto"/>
        <w:bottom w:val="none" w:sz="0" w:space="0" w:color="auto"/>
        <w:right w:val="none" w:sz="0" w:space="0" w:color="auto"/>
      </w:divBdr>
    </w:div>
    <w:div w:id="1905989374">
      <w:bodyDiv w:val="1"/>
      <w:marLeft w:val="0"/>
      <w:marRight w:val="0"/>
      <w:marTop w:val="0"/>
      <w:marBottom w:val="0"/>
      <w:divBdr>
        <w:top w:val="none" w:sz="0" w:space="0" w:color="auto"/>
        <w:left w:val="none" w:sz="0" w:space="0" w:color="auto"/>
        <w:bottom w:val="none" w:sz="0" w:space="0" w:color="auto"/>
        <w:right w:val="none" w:sz="0" w:space="0" w:color="auto"/>
      </w:divBdr>
    </w:div>
    <w:div w:id="1909999389">
      <w:bodyDiv w:val="1"/>
      <w:marLeft w:val="0"/>
      <w:marRight w:val="0"/>
      <w:marTop w:val="0"/>
      <w:marBottom w:val="0"/>
      <w:divBdr>
        <w:top w:val="none" w:sz="0" w:space="0" w:color="auto"/>
        <w:left w:val="none" w:sz="0" w:space="0" w:color="auto"/>
        <w:bottom w:val="none" w:sz="0" w:space="0" w:color="auto"/>
        <w:right w:val="none" w:sz="0" w:space="0" w:color="auto"/>
      </w:divBdr>
    </w:div>
    <w:div w:id="1915894312">
      <w:bodyDiv w:val="1"/>
      <w:marLeft w:val="0"/>
      <w:marRight w:val="0"/>
      <w:marTop w:val="0"/>
      <w:marBottom w:val="0"/>
      <w:divBdr>
        <w:top w:val="none" w:sz="0" w:space="0" w:color="auto"/>
        <w:left w:val="none" w:sz="0" w:space="0" w:color="auto"/>
        <w:bottom w:val="none" w:sz="0" w:space="0" w:color="auto"/>
        <w:right w:val="none" w:sz="0" w:space="0" w:color="auto"/>
      </w:divBdr>
    </w:div>
    <w:div w:id="1924291730">
      <w:bodyDiv w:val="1"/>
      <w:marLeft w:val="0"/>
      <w:marRight w:val="0"/>
      <w:marTop w:val="0"/>
      <w:marBottom w:val="0"/>
      <w:divBdr>
        <w:top w:val="none" w:sz="0" w:space="0" w:color="auto"/>
        <w:left w:val="none" w:sz="0" w:space="0" w:color="auto"/>
        <w:bottom w:val="none" w:sz="0" w:space="0" w:color="auto"/>
        <w:right w:val="none" w:sz="0" w:space="0" w:color="auto"/>
      </w:divBdr>
    </w:div>
    <w:div w:id="1926263790">
      <w:bodyDiv w:val="1"/>
      <w:marLeft w:val="0"/>
      <w:marRight w:val="0"/>
      <w:marTop w:val="0"/>
      <w:marBottom w:val="0"/>
      <w:divBdr>
        <w:top w:val="none" w:sz="0" w:space="0" w:color="auto"/>
        <w:left w:val="none" w:sz="0" w:space="0" w:color="auto"/>
        <w:bottom w:val="none" w:sz="0" w:space="0" w:color="auto"/>
        <w:right w:val="none" w:sz="0" w:space="0" w:color="auto"/>
      </w:divBdr>
    </w:div>
    <w:div w:id="1926570666">
      <w:bodyDiv w:val="1"/>
      <w:marLeft w:val="0"/>
      <w:marRight w:val="0"/>
      <w:marTop w:val="0"/>
      <w:marBottom w:val="0"/>
      <w:divBdr>
        <w:top w:val="none" w:sz="0" w:space="0" w:color="auto"/>
        <w:left w:val="none" w:sz="0" w:space="0" w:color="auto"/>
        <w:bottom w:val="none" w:sz="0" w:space="0" w:color="auto"/>
        <w:right w:val="none" w:sz="0" w:space="0" w:color="auto"/>
      </w:divBdr>
    </w:div>
    <w:div w:id="1926723451">
      <w:bodyDiv w:val="1"/>
      <w:marLeft w:val="0"/>
      <w:marRight w:val="0"/>
      <w:marTop w:val="0"/>
      <w:marBottom w:val="0"/>
      <w:divBdr>
        <w:top w:val="none" w:sz="0" w:space="0" w:color="auto"/>
        <w:left w:val="none" w:sz="0" w:space="0" w:color="auto"/>
        <w:bottom w:val="none" w:sz="0" w:space="0" w:color="auto"/>
        <w:right w:val="none" w:sz="0" w:space="0" w:color="auto"/>
      </w:divBdr>
    </w:div>
    <w:div w:id="1937713873">
      <w:bodyDiv w:val="1"/>
      <w:marLeft w:val="0"/>
      <w:marRight w:val="0"/>
      <w:marTop w:val="0"/>
      <w:marBottom w:val="0"/>
      <w:divBdr>
        <w:top w:val="none" w:sz="0" w:space="0" w:color="auto"/>
        <w:left w:val="none" w:sz="0" w:space="0" w:color="auto"/>
        <w:bottom w:val="none" w:sz="0" w:space="0" w:color="auto"/>
        <w:right w:val="none" w:sz="0" w:space="0" w:color="auto"/>
      </w:divBdr>
    </w:div>
    <w:div w:id="1947615412">
      <w:bodyDiv w:val="1"/>
      <w:marLeft w:val="0"/>
      <w:marRight w:val="0"/>
      <w:marTop w:val="0"/>
      <w:marBottom w:val="0"/>
      <w:divBdr>
        <w:top w:val="none" w:sz="0" w:space="0" w:color="auto"/>
        <w:left w:val="none" w:sz="0" w:space="0" w:color="auto"/>
        <w:bottom w:val="none" w:sz="0" w:space="0" w:color="auto"/>
        <w:right w:val="none" w:sz="0" w:space="0" w:color="auto"/>
      </w:divBdr>
    </w:div>
    <w:div w:id="1948072715">
      <w:bodyDiv w:val="1"/>
      <w:marLeft w:val="0"/>
      <w:marRight w:val="0"/>
      <w:marTop w:val="0"/>
      <w:marBottom w:val="0"/>
      <w:divBdr>
        <w:top w:val="none" w:sz="0" w:space="0" w:color="auto"/>
        <w:left w:val="none" w:sz="0" w:space="0" w:color="auto"/>
        <w:bottom w:val="none" w:sz="0" w:space="0" w:color="auto"/>
        <w:right w:val="none" w:sz="0" w:space="0" w:color="auto"/>
      </w:divBdr>
    </w:div>
    <w:div w:id="1950382997">
      <w:bodyDiv w:val="1"/>
      <w:marLeft w:val="0"/>
      <w:marRight w:val="0"/>
      <w:marTop w:val="0"/>
      <w:marBottom w:val="0"/>
      <w:divBdr>
        <w:top w:val="none" w:sz="0" w:space="0" w:color="auto"/>
        <w:left w:val="none" w:sz="0" w:space="0" w:color="auto"/>
        <w:bottom w:val="none" w:sz="0" w:space="0" w:color="auto"/>
        <w:right w:val="none" w:sz="0" w:space="0" w:color="auto"/>
      </w:divBdr>
    </w:div>
    <w:div w:id="1962681776">
      <w:bodyDiv w:val="1"/>
      <w:marLeft w:val="0"/>
      <w:marRight w:val="0"/>
      <w:marTop w:val="0"/>
      <w:marBottom w:val="0"/>
      <w:divBdr>
        <w:top w:val="none" w:sz="0" w:space="0" w:color="auto"/>
        <w:left w:val="none" w:sz="0" w:space="0" w:color="auto"/>
        <w:bottom w:val="none" w:sz="0" w:space="0" w:color="auto"/>
        <w:right w:val="none" w:sz="0" w:space="0" w:color="auto"/>
      </w:divBdr>
    </w:div>
    <w:div w:id="1964577457">
      <w:bodyDiv w:val="1"/>
      <w:marLeft w:val="0"/>
      <w:marRight w:val="0"/>
      <w:marTop w:val="0"/>
      <w:marBottom w:val="0"/>
      <w:divBdr>
        <w:top w:val="none" w:sz="0" w:space="0" w:color="auto"/>
        <w:left w:val="none" w:sz="0" w:space="0" w:color="auto"/>
        <w:bottom w:val="none" w:sz="0" w:space="0" w:color="auto"/>
        <w:right w:val="none" w:sz="0" w:space="0" w:color="auto"/>
      </w:divBdr>
    </w:div>
    <w:div w:id="1969705514">
      <w:bodyDiv w:val="1"/>
      <w:marLeft w:val="0"/>
      <w:marRight w:val="0"/>
      <w:marTop w:val="0"/>
      <w:marBottom w:val="0"/>
      <w:divBdr>
        <w:top w:val="none" w:sz="0" w:space="0" w:color="auto"/>
        <w:left w:val="none" w:sz="0" w:space="0" w:color="auto"/>
        <w:bottom w:val="none" w:sz="0" w:space="0" w:color="auto"/>
        <w:right w:val="none" w:sz="0" w:space="0" w:color="auto"/>
      </w:divBdr>
    </w:div>
    <w:div w:id="1973898392">
      <w:bodyDiv w:val="1"/>
      <w:marLeft w:val="0"/>
      <w:marRight w:val="0"/>
      <w:marTop w:val="0"/>
      <w:marBottom w:val="0"/>
      <w:divBdr>
        <w:top w:val="none" w:sz="0" w:space="0" w:color="auto"/>
        <w:left w:val="none" w:sz="0" w:space="0" w:color="auto"/>
        <w:bottom w:val="none" w:sz="0" w:space="0" w:color="auto"/>
        <w:right w:val="none" w:sz="0" w:space="0" w:color="auto"/>
      </w:divBdr>
    </w:div>
    <w:div w:id="1979261393">
      <w:bodyDiv w:val="1"/>
      <w:marLeft w:val="0"/>
      <w:marRight w:val="0"/>
      <w:marTop w:val="0"/>
      <w:marBottom w:val="0"/>
      <w:divBdr>
        <w:top w:val="none" w:sz="0" w:space="0" w:color="auto"/>
        <w:left w:val="none" w:sz="0" w:space="0" w:color="auto"/>
        <w:bottom w:val="none" w:sz="0" w:space="0" w:color="auto"/>
        <w:right w:val="none" w:sz="0" w:space="0" w:color="auto"/>
      </w:divBdr>
    </w:div>
    <w:div w:id="1985088292">
      <w:bodyDiv w:val="1"/>
      <w:marLeft w:val="0"/>
      <w:marRight w:val="0"/>
      <w:marTop w:val="0"/>
      <w:marBottom w:val="0"/>
      <w:divBdr>
        <w:top w:val="none" w:sz="0" w:space="0" w:color="auto"/>
        <w:left w:val="none" w:sz="0" w:space="0" w:color="auto"/>
        <w:bottom w:val="none" w:sz="0" w:space="0" w:color="auto"/>
        <w:right w:val="none" w:sz="0" w:space="0" w:color="auto"/>
      </w:divBdr>
    </w:div>
    <w:div w:id="1985425209">
      <w:bodyDiv w:val="1"/>
      <w:marLeft w:val="0"/>
      <w:marRight w:val="0"/>
      <w:marTop w:val="0"/>
      <w:marBottom w:val="0"/>
      <w:divBdr>
        <w:top w:val="none" w:sz="0" w:space="0" w:color="auto"/>
        <w:left w:val="none" w:sz="0" w:space="0" w:color="auto"/>
        <w:bottom w:val="none" w:sz="0" w:space="0" w:color="auto"/>
        <w:right w:val="none" w:sz="0" w:space="0" w:color="auto"/>
      </w:divBdr>
    </w:div>
    <w:div w:id="1989747534">
      <w:bodyDiv w:val="1"/>
      <w:marLeft w:val="0"/>
      <w:marRight w:val="0"/>
      <w:marTop w:val="0"/>
      <w:marBottom w:val="0"/>
      <w:divBdr>
        <w:top w:val="none" w:sz="0" w:space="0" w:color="auto"/>
        <w:left w:val="none" w:sz="0" w:space="0" w:color="auto"/>
        <w:bottom w:val="none" w:sz="0" w:space="0" w:color="auto"/>
        <w:right w:val="none" w:sz="0" w:space="0" w:color="auto"/>
      </w:divBdr>
    </w:div>
    <w:div w:id="1992244294">
      <w:bodyDiv w:val="1"/>
      <w:marLeft w:val="0"/>
      <w:marRight w:val="0"/>
      <w:marTop w:val="0"/>
      <w:marBottom w:val="0"/>
      <w:divBdr>
        <w:top w:val="none" w:sz="0" w:space="0" w:color="auto"/>
        <w:left w:val="none" w:sz="0" w:space="0" w:color="auto"/>
        <w:bottom w:val="none" w:sz="0" w:space="0" w:color="auto"/>
        <w:right w:val="none" w:sz="0" w:space="0" w:color="auto"/>
      </w:divBdr>
    </w:div>
    <w:div w:id="2002615288">
      <w:bodyDiv w:val="1"/>
      <w:marLeft w:val="0"/>
      <w:marRight w:val="0"/>
      <w:marTop w:val="0"/>
      <w:marBottom w:val="0"/>
      <w:divBdr>
        <w:top w:val="none" w:sz="0" w:space="0" w:color="auto"/>
        <w:left w:val="none" w:sz="0" w:space="0" w:color="auto"/>
        <w:bottom w:val="none" w:sz="0" w:space="0" w:color="auto"/>
        <w:right w:val="none" w:sz="0" w:space="0" w:color="auto"/>
      </w:divBdr>
    </w:div>
    <w:div w:id="2008091708">
      <w:bodyDiv w:val="1"/>
      <w:marLeft w:val="0"/>
      <w:marRight w:val="0"/>
      <w:marTop w:val="0"/>
      <w:marBottom w:val="0"/>
      <w:divBdr>
        <w:top w:val="none" w:sz="0" w:space="0" w:color="auto"/>
        <w:left w:val="none" w:sz="0" w:space="0" w:color="auto"/>
        <w:bottom w:val="none" w:sz="0" w:space="0" w:color="auto"/>
        <w:right w:val="none" w:sz="0" w:space="0" w:color="auto"/>
      </w:divBdr>
    </w:div>
    <w:div w:id="2009677258">
      <w:bodyDiv w:val="1"/>
      <w:marLeft w:val="0"/>
      <w:marRight w:val="0"/>
      <w:marTop w:val="0"/>
      <w:marBottom w:val="0"/>
      <w:divBdr>
        <w:top w:val="none" w:sz="0" w:space="0" w:color="auto"/>
        <w:left w:val="none" w:sz="0" w:space="0" w:color="auto"/>
        <w:bottom w:val="none" w:sz="0" w:space="0" w:color="auto"/>
        <w:right w:val="none" w:sz="0" w:space="0" w:color="auto"/>
      </w:divBdr>
    </w:div>
    <w:div w:id="2014410294">
      <w:bodyDiv w:val="1"/>
      <w:marLeft w:val="0"/>
      <w:marRight w:val="0"/>
      <w:marTop w:val="0"/>
      <w:marBottom w:val="0"/>
      <w:divBdr>
        <w:top w:val="none" w:sz="0" w:space="0" w:color="auto"/>
        <w:left w:val="none" w:sz="0" w:space="0" w:color="auto"/>
        <w:bottom w:val="none" w:sz="0" w:space="0" w:color="auto"/>
        <w:right w:val="none" w:sz="0" w:space="0" w:color="auto"/>
      </w:divBdr>
    </w:div>
    <w:div w:id="2015183921">
      <w:bodyDiv w:val="1"/>
      <w:marLeft w:val="0"/>
      <w:marRight w:val="0"/>
      <w:marTop w:val="0"/>
      <w:marBottom w:val="0"/>
      <w:divBdr>
        <w:top w:val="none" w:sz="0" w:space="0" w:color="auto"/>
        <w:left w:val="none" w:sz="0" w:space="0" w:color="auto"/>
        <w:bottom w:val="none" w:sz="0" w:space="0" w:color="auto"/>
        <w:right w:val="none" w:sz="0" w:space="0" w:color="auto"/>
      </w:divBdr>
    </w:div>
    <w:div w:id="2015910913">
      <w:bodyDiv w:val="1"/>
      <w:marLeft w:val="0"/>
      <w:marRight w:val="0"/>
      <w:marTop w:val="0"/>
      <w:marBottom w:val="0"/>
      <w:divBdr>
        <w:top w:val="none" w:sz="0" w:space="0" w:color="auto"/>
        <w:left w:val="none" w:sz="0" w:space="0" w:color="auto"/>
        <w:bottom w:val="none" w:sz="0" w:space="0" w:color="auto"/>
        <w:right w:val="none" w:sz="0" w:space="0" w:color="auto"/>
      </w:divBdr>
    </w:div>
    <w:div w:id="2019304151">
      <w:bodyDiv w:val="1"/>
      <w:marLeft w:val="0"/>
      <w:marRight w:val="0"/>
      <w:marTop w:val="0"/>
      <w:marBottom w:val="0"/>
      <w:divBdr>
        <w:top w:val="none" w:sz="0" w:space="0" w:color="auto"/>
        <w:left w:val="none" w:sz="0" w:space="0" w:color="auto"/>
        <w:bottom w:val="none" w:sz="0" w:space="0" w:color="auto"/>
        <w:right w:val="none" w:sz="0" w:space="0" w:color="auto"/>
      </w:divBdr>
    </w:div>
    <w:div w:id="2020229593">
      <w:bodyDiv w:val="1"/>
      <w:marLeft w:val="0"/>
      <w:marRight w:val="0"/>
      <w:marTop w:val="0"/>
      <w:marBottom w:val="0"/>
      <w:divBdr>
        <w:top w:val="none" w:sz="0" w:space="0" w:color="auto"/>
        <w:left w:val="none" w:sz="0" w:space="0" w:color="auto"/>
        <w:bottom w:val="none" w:sz="0" w:space="0" w:color="auto"/>
        <w:right w:val="none" w:sz="0" w:space="0" w:color="auto"/>
      </w:divBdr>
    </w:div>
    <w:div w:id="2032561048">
      <w:bodyDiv w:val="1"/>
      <w:marLeft w:val="0"/>
      <w:marRight w:val="0"/>
      <w:marTop w:val="0"/>
      <w:marBottom w:val="0"/>
      <w:divBdr>
        <w:top w:val="none" w:sz="0" w:space="0" w:color="auto"/>
        <w:left w:val="none" w:sz="0" w:space="0" w:color="auto"/>
        <w:bottom w:val="none" w:sz="0" w:space="0" w:color="auto"/>
        <w:right w:val="none" w:sz="0" w:space="0" w:color="auto"/>
      </w:divBdr>
    </w:div>
    <w:div w:id="2034840864">
      <w:bodyDiv w:val="1"/>
      <w:marLeft w:val="0"/>
      <w:marRight w:val="0"/>
      <w:marTop w:val="0"/>
      <w:marBottom w:val="0"/>
      <w:divBdr>
        <w:top w:val="none" w:sz="0" w:space="0" w:color="auto"/>
        <w:left w:val="none" w:sz="0" w:space="0" w:color="auto"/>
        <w:bottom w:val="none" w:sz="0" w:space="0" w:color="auto"/>
        <w:right w:val="none" w:sz="0" w:space="0" w:color="auto"/>
      </w:divBdr>
    </w:div>
    <w:div w:id="2039357766">
      <w:bodyDiv w:val="1"/>
      <w:marLeft w:val="0"/>
      <w:marRight w:val="0"/>
      <w:marTop w:val="0"/>
      <w:marBottom w:val="0"/>
      <w:divBdr>
        <w:top w:val="none" w:sz="0" w:space="0" w:color="auto"/>
        <w:left w:val="none" w:sz="0" w:space="0" w:color="auto"/>
        <w:bottom w:val="none" w:sz="0" w:space="0" w:color="auto"/>
        <w:right w:val="none" w:sz="0" w:space="0" w:color="auto"/>
      </w:divBdr>
    </w:div>
    <w:div w:id="2039969955">
      <w:bodyDiv w:val="1"/>
      <w:marLeft w:val="0"/>
      <w:marRight w:val="0"/>
      <w:marTop w:val="0"/>
      <w:marBottom w:val="0"/>
      <w:divBdr>
        <w:top w:val="none" w:sz="0" w:space="0" w:color="auto"/>
        <w:left w:val="none" w:sz="0" w:space="0" w:color="auto"/>
        <w:bottom w:val="none" w:sz="0" w:space="0" w:color="auto"/>
        <w:right w:val="none" w:sz="0" w:space="0" w:color="auto"/>
      </w:divBdr>
    </w:div>
    <w:div w:id="2049136625">
      <w:bodyDiv w:val="1"/>
      <w:marLeft w:val="0"/>
      <w:marRight w:val="0"/>
      <w:marTop w:val="0"/>
      <w:marBottom w:val="0"/>
      <w:divBdr>
        <w:top w:val="none" w:sz="0" w:space="0" w:color="auto"/>
        <w:left w:val="none" w:sz="0" w:space="0" w:color="auto"/>
        <w:bottom w:val="none" w:sz="0" w:space="0" w:color="auto"/>
        <w:right w:val="none" w:sz="0" w:space="0" w:color="auto"/>
      </w:divBdr>
    </w:div>
    <w:div w:id="2056655799">
      <w:bodyDiv w:val="1"/>
      <w:marLeft w:val="0"/>
      <w:marRight w:val="0"/>
      <w:marTop w:val="0"/>
      <w:marBottom w:val="0"/>
      <w:divBdr>
        <w:top w:val="none" w:sz="0" w:space="0" w:color="auto"/>
        <w:left w:val="none" w:sz="0" w:space="0" w:color="auto"/>
        <w:bottom w:val="none" w:sz="0" w:space="0" w:color="auto"/>
        <w:right w:val="none" w:sz="0" w:space="0" w:color="auto"/>
      </w:divBdr>
    </w:div>
    <w:div w:id="2057703296">
      <w:bodyDiv w:val="1"/>
      <w:marLeft w:val="0"/>
      <w:marRight w:val="0"/>
      <w:marTop w:val="0"/>
      <w:marBottom w:val="0"/>
      <w:divBdr>
        <w:top w:val="none" w:sz="0" w:space="0" w:color="auto"/>
        <w:left w:val="none" w:sz="0" w:space="0" w:color="auto"/>
        <w:bottom w:val="none" w:sz="0" w:space="0" w:color="auto"/>
        <w:right w:val="none" w:sz="0" w:space="0" w:color="auto"/>
      </w:divBdr>
    </w:div>
    <w:div w:id="2059428322">
      <w:bodyDiv w:val="1"/>
      <w:marLeft w:val="0"/>
      <w:marRight w:val="0"/>
      <w:marTop w:val="0"/>
      <w:marBottom w:val="0"/>
      <w:divBdr>
        <w:top w:val="none" w:sz="0" w:space="0" w:color="auto"/>
        <w:left w:val="none" w:sz="0" w:space="0" w:color="auto"/>
        <w:bottom w:val="none" w:sz="0" w:space="0" w:color="auto"/>
        <w:right w:val="none" w:sz="0" w:space="0" w:color="auto"/>
      </w:divBdr>
    </w:div>
    <w:div w:id="2069105240">
      <w:bodyDiv w:val="1"/>
      <w:marLeft w:val="0"/>
      <w:marRight w:val="0"/>
      <w:marTop w:val="0"/>
      <w:marBottom w:val="0"/>
      <w:divBdr>
        <w:top w:val="none" w:sz="0" w:space="0" w:color="auto"/>
        <w:left w:val="none" w:sz="0" w:space="0" w:color="auto"/>
        <w:bottom w:val="none" w:sz="0" w:space="0" w:color="auto"/>
        <w:right w:val="none" w:sz="0" w:space="0" w:color="auto"/>
      </w:divBdr>
    </w:div>
    <w:div w:id="2071079225">
      <w:bodyDiv w:val="1"/>
      <w:marLeft w:val="0"/>
      <w:marRight w:val="0"/>
      <w:marTop w:val="0"/>
      <w:marBottom w:val="0"/>
      <w:divBdr>
        <w:top w:val="none" w:sz="0" w:space="0" w:color="auto"/>
        <w:left w:val="none" w:sz="0" w:space="0" w:color="auto"/>
        <w:bottom w:val="none" w:sz="0" w:space="0" w:color="auto"/>
        <w:right w:val="none" w:sz="0" w:space="0" w:color="auto"/>
      </w:divBdr>
    </w:div>
    <w:div w:id="2071153475">
      <w:bodyDiv w:val="1"/>
      <w:marLeft w:val="0"/>
      <w:marRight w:val="0"/>
      <w:marTop w:val="0"/>
      <w:marBottom w:val="0"/>
      <w:divBdr>
        <w:top w:val="none" w:sz="0" w:space="0" w:color="auto"/>
        <w:left w:val="none" w:sz="0" w:space="0" w:color="auto"/>
        <w:bottom w:val="none" w:sz="0" w:space="0" w:color="auto"/>
        <w:right w:val="none" w:sz="0" w:space="0" w:color="auto"/>
      </w:divBdr>
    </w:div>
    <w:div w:id="2071417572">
      <w:bodyDiv w:val="1"/>
      <w:marLeft w:val="0"/>
      <w:marRight w:val="0"/>
      <w:marTop w:val="0"/>
      <w:marBottom w:val="0"/>
      <w:divBdr>
        <w:top w:val="none" w:sz="0" w:space="0" w:color="auto"/>
        <w:left w:val="none" w:sz="0" w:space="0" w:color="auto"/>
        <w:bottom w:val="none" w:sz="0" w:space="0" w:color="auto"/>
        <w:right w:val="none" w:sz="0" w:space="0" w:color="auto"/>
      </w:divBdr>
    </w:div>
    <w:div w:id="2076774249">
      <w:bodyDiv w:val="1"/>
      <w:marLeft w:val="0"/>
      <w:marRight w:val="0"/>
      <w:marTop w:val="0"/>
      <w:marBottom w:val="0"/>
      <w:divBdr>
        <w:top w:val="none" w:sz="0" w:space="0" w:color="auto"/>
        <w:left w:val="none" w:sz="0" w:space="0" w:color="auto"/>
        <w:bottom w:val="none" w:sz="0" w:space="0" w:color="auto"/>
        <w:right w:val="none" w:sz="0" w:space="0" w:color="auto"/>
      </w:divBdr>
    </w:div>
    <w:div w:id="2076849998">
      <w:bodyDiv w:val="1"/>
      <w:marLeft w:val="0"/>
      <w:marRight w:val="0"/>
      <w:marTop w:val="0"/>
      <w:marBottom w:val="0"/>
      <w:divBdr>
        <w:top w:val="none" w:sz="0" w:space="0" w:color="auto"/>
        <w:left w:val="none" w:sz="0" w:space="0" w:color="auto"/>
        <w:bottom w:val="none" w:sz="0" w:space="0" w:color="auto"/>
        <w:right w:val="none" w:sz="0" w:space="0" w:color="auto"/>
      </w:divBdr>
    </w:div>
    <w:div w:id="2077124435">
      <w:bodyDiv w:val="1"/>
      <w:marLeft w:val="0"/>
      <w:marRight w:val="0"/>
      <w:marTop w:val="0"/>
      <w:marBottom w:val="0"/>
      <w:divBdr>
        <w:top w:val="none" w:sz="0" w:space="0" w:color="auto"/>
        <w:left w:val="none" w:sz="0" w:space="0" w:color="auto"/>
        <w:bottom w:val="none" w:sz="0" w:space="0" w:color="auto"/>
        <w:right w:val="none" w:sz="0" w:space="0" w:color="auto"/>
      </w:divBdr>
    </w:div>
    <w:div w:id="2082368135">
      <w:bodyDiv w:val="1"/>
      <w:marLeft w:val="0"/>
      <w:marRight w:val="0"/>
      <w:marTop w:val="0"/>
      <w:marBottom w:val="0"/>
      <w:divBdr>
        <w:top w:val="none" w:sz="0" w:space="0" w:color="auto"/>
        <w:left w:val="none" w:sz="0" w:space="0" w:color="auto"/>
        <w:bottom w:val="none" w:sz="0" w:space="0" w:color="auto"/>
        <w:right w:val="none" w:sz="0" w:space="0" w:color="auto"/>
      </w:divBdr>
    </w:div>
    <w:div w:id="2083209557">
      <w:bodyDiv w:val="1"/>
      <w:marLeft w:val="0"/>
      <w:marRight w:val="0"/>
      <w:marTop w:val="0"/>
      <w:marBottom w:val="0"/>
      <w:divBdr>
        <w:top w:val="none" w:sz="0" w:space="0" w:color="auto"/>
        <w:left w:val="none" w:sz="0" w:space="0" w:color="auto"/>
        <w:bottom w:val="none" w:sz="0" w:space="0" w:color="auto"/>
        <w:right w:val="none" w:sz="0" w:space="0" w:color="auto"/>
      </w:divBdr>
    </w:div>
    <w:div w:id="2110730938">
      <w:bodyDiv w:val="1"/>
      <w:marLeft w:val="0"/>
      <w:marRight w:val="0"/>
      <w:marTop w:val="0"/>
      <w:marBottom w:val="0"/>
      <w:divBdr>
        <w:top w:val="none" w:sz="0" w:space="0" w:color="auto"/>
        <w:left w:val="none" w:sz="0" w:space="0" w:color="auto"/>
        <w:bottom w:val="none" w:sz="0" w:space="0" w:color="auto"/>
        <w:right w:val="none" w:sz="0" w:space="0" w:color="auto"/>
      </w:divBdr>
    </w:div>
    <w:div w:id="2125611046">
      <w:bodyDiv w:val="1"/>
      <w:marLeft w:val="0"/>
      <w:marRight w:val="0"/>
      <w:marTop w:val="0"/>
      <w:marBottom w:val="0"/>
      <w:divBdr>
        <w:top w:val="none" w:sz="0" w:space="0" w:color="auto"/>
        <w:left w:val="none" w:sz="0" w:space="0" w:color="auto"/>
        <w:bottom w:val="none" w:sz="0" w:space="0" w:color="auto"/>
        <w:right w:val="none" w:sz="0" w:space="0" w:color="auto"/>
      </w:divBdr>
    </w:div>
    <w:div w:id="2129464728">
      <w:bodyDiv w:val="1"/>
      <w:marLeft w:val="0"/>
      <w:marRight w:val="0"/>
      <w:marTop w:val="0"/>
      <w:marBottom w:val="0"/>
      <w:divBdr>
        <w:top w:val="none" w:sz="0" w:space="0" w:color="auto"/>
        <w:left w:val="none" w:sz="0" w:space="0" w:color="auto"/>
        <w:bottom w:val="none" w:sz="0" w:space="0" w:color="auto"/>
        <w:right w:val="none" w:sz="0" w:space="0" w:color="auto"/>
      </w:divBdr>
    </w:div>
    <w:div w:id="2130002605">
      <w:bodyDiv w:val="1"/>
      <w:marLeft w:val="0"/>
      <w:marRight w:val="0"/>
      <w:marTop w:val="0"/>
      <w:marBottom w:val="0"/>
      <w:divBdr>
        <w:top w:val="none" w:sz="0" w:space="0" w:color="auto"/>
        <w:left w:val="none" w:sz="0" w:space="0" w:color="auto"/>
        <w:bottom w:val="none" w:sz="0" w:space="0" w:color="auto"/>
        <w:right w:val="none" w:sz="0" w:space="0" w:color="auto"/>
      </w:divBdr>
    </w:div>
    <w:div w:id="2130584679">
      <w:bodyDiv w:val="1"/>
      <w:marLeft w:val="0"/>
      <w:marRight w:val="0"/>
      <w:marTop w:val="0"/>
      <w:marBottom w:val="0"/>
      <w:divBdr>
        <w:top w:val="none" w:sz="0" w:space="0" w:color="auto"/>
        <w:left w:val="none" w:sz="0" w:space="0" w:color="auto"/>
        <w:bottom w:val="none" w:sz="0" w:space="0" w:color="auto"/>
        <w:right w:val="none" w:sz="0" w:space="0" w:color="auto"/>
      </w:divBdr>
    </w:div>
    <w:div w:id="2131046819">
      <w:bodyDiv w:val="1"/>
      <w:marLeft w:val="0"/>
      <w:marRight w:val="0"/>
      <w:marTop w:val="0"/>
      <w:marBottom w:val="0"/>
      <w:divBdr>
        <w:top w:val="none" w:sz="0" w:space="0" w:color="auto"/>
        <w:left w:val="none" w:sz="0" w:space="0" w:color="auto"/>
        <w:bottom w:val="none" w:sz="0" w:space="0" w:color="auto"/>
        <w:right w:val="none" w:sz="0" w:space="0" w:color="auto"/>
      </w:divBdr>
    </w:div>
    <w:div w:id="2137677903">
      <w:bodyDiv w:val="1"/>
      <w:marLeft w:val="0"/>
      <w:marRight w:val="0"/>
      <w:marTop w:val="0"/>
      <w:marBottom w:val="0"/>
      <w:divBdr>
        <w:top w:val="none" w:sz="0" w:space="0" w:color="auto"/>
        <w:left w:val="none" w:sz="0" w:space="0" w:color="auto"/>
        <w:bottom w:val="none" w:sz="0" w:space="0" w:color="auto"/>
        <w:right w:val="none" w:sz="0" w:space="0" w:color="auto"/>
      </w:divBdr>
    </w:div>
    <w:div w:id="2138377435">
      <w:bodyDiv w:val="1"/>
      <w:marLeft w:val="0"/>
      <w:marRight w:val="0"/>
      <w:marTop w:val="0"/>
      <w:marBottom w:val="0"/>
      <w:divBdr>
        <w:top w:val="none" w:sz="0" w:space="0" w:color="auto"/>
        <w:left w:val="none" w:sz="0" w:space="0" w:color="auto"/>
        <w:bottom w:val="none" w:sz="0" w:space="0" w:color="auto"/>
        <w:right w:val="none" w:sz="0" w:space="0" w:color="auto"/>
      </w:divBdr>
    </w:div>
    <w:div w:id="2139520550">
      <w:bodyDiv w:val="1"/>
      <w:marLeft w:val="0"/>
      <w:marRight w:val="0"/>
      <w:marTop w:val="0"/>
      <w:marBottom w:val="0"/>
      <w:divBdr>
        <w:top w:val="none" w:sz="0" w:space="0" w:color="auto"/>
        <w:left w:val="none" w:sz="0" w:space="0" w:color="auto"/>
        <w:bottom w:val="none" w:sz="0" w:space="0" w:color="auto"/>
        <w:right w:val="none" w:sz="0" w:space="0" w:color="auto"/>
      </w:divBdr>
    </w:div>
    <w:div w:id="2140562130">
      <w:bodyDiv w:val="1"/>
      <w:marLeft w:val="0"/>
      <w:marRight w:val="0"/>
      <w:marTop w:val="0"/>
      <w:marBottom w:val="0"/>
      <w:divBdr>
        <w:top w:val="none" w:sz="0" w:space="0" w:color="auto"/>
        <w:left w:val="none" w:sz="0" w:space="0" w:color="auto"/>
        <w:bottom w:val="none" w:sz="0" w:space="0" w:color="auto"/>
        <w:right w:val="none" w:sz="0" w:space="0" w:color="auto"/>
      </w:divBdr>
    </w:div>
    <w:div w:id="21450797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18" Type="http://schemas.openxmlformats.org/officeDocument/2006/relationships/image" Target="media/image2.jpeg"/><Relationship Id="rId26" Type="http://schemas.openxmlformats.org/officeDocument/2006/relationships/image" Target="media/image10.png"/><Relationship Id="rId3" Type="http://schemas.openxmlformats.org/officeDocument/2006/relationships/styles" Target="styles.xml"/><Relationship Id="rId21" Type="http://schemas.openxmlformats.org/officeDocument/2006/relationships/image" Target="media/image5.png"/><Relationship Id="rId7" Type="http://schemas.openxmlformats.org/officeDocument/2006/relationships/endnotes" Target="endnotes.xml"/><Relationship Id="rId12" Type="http://schemas.openxmlformats.org/officeDocument/2006/relationships/hyperlink" Target="mailto:sujito.fmipa@um.ac.id" TargetMode="External"/><Relationship Id="rId17" Type="http://schemas.openxmlformats.org/officeDocument/2006/relationships/footer" Target="footer3.xml"/><Relationship Id="rId25" Type="http://schemas.openxmlformats.org/officeDocument/2006/relationships/image" Target="media/image9.png"/><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tri.wulansari@sipil.pnj.ac.id" TargetMode="External"/><Relationship Id="rId24" Type="http://schemas.openxmlformats.org/officeDocument/2006/relationships/image" Target="media/image8.png"/><Relationship Id="rId5"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image" Target="media/image7.png"/><Relationship Id="rId28" Type="http://schemas.openxmlformats.org/officeDocument/2006/relationships/theme" Target="theme/theme1.xml"/><Relationship Id="rId10" Type="http://schemas.openxmlformats.org/officeDocument/2006/relationships/hyperlink" Target="mailto:dyah.nurwidyaningrum@sipil.pnj.ac.id" TargetMode="External"/><Relationship Id="rId19"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hyperlink" Target="http://dx.doi.org/10.18860/jia.v4i1.3466" TargetMode="External"/><Relationship Id="rId14" Type="http://schemas.openxmlformats.org/officeDocument/2006/relationships/header" Target="header2.xml"/><Relationship Id="rId22" Type="http://schemas.openxmlformats.org/officeDocument/2006/relationships/image" Target="media/image6.pn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b:Source>
    <b:Tag>Taf</b:Tag>
    <b:SourceType>InternetSite</b:SourceType>
    <b:Guid>{7CE8313A-3AE2-47CE-A909-49339DB33C8B}</b:Guid>
    <b:Title>Redesain Pondok Pesantren Subulana, Kota Bontang, Kalimanta Timur dengan Pendekatan Ramah Lingkungan</b:Title>
    <b:InternetSiteTitle>DocPlayer</b:InternetSiteTitle>
    <b:URL>https://docplayer.info/197809412-Redesain-pondok-pesantren-subulana-kota-bontang-kalimantan-timur-dengan-pendekatan-ramah-lingkungan.html</b:URL>
    <b:Author>
      <b:Author>
        <b:NameList>
          <b:Person>
            <b:Last>Tafana</b:Last>
            <b:First>Datin </b:First>
          </b:Person>
          <b:Person>
            <b:Last>Suparwoko</b:Last>
          </b:Person>
        </b:NameList>
      </b:Author>
    </b:Author>
    <b:RefOrder>2</b:RefOrder>
  </b:Source>
  <b:Source>
    <b:Tag>Mat21</b:Tag>
    <b:SourceType>JournalArticle</b:SourceType>
    <b:Guid>{3D1AB569-1F80-401C-9EC8-33D6FC9792FD}</b:Guid>
    <b:Title>Architecture, urbanism and health in a post-pandemic virtual world</b:Title>
    <b:Year>2021</b:Year>
    <b:JournalName>Archnet-IJAR: International Journal of Architectural Research</b:JournalName>
    <b:Pages>1-9</b:Pages>
    <b:Volume>15</b:Volume>
    <b:Issue>1</b:Issue>
    <b:Author>
      <b:Author>
        <b:NameList>
          <b:Person>
            <b:Last>Maturana</b:Last>
            <b:First>Beatriz </b:First>
          </b:Person>
          <b:Person>
            <b:Last>Salama</b:Last>
            <b:Middle>M. </b:Middle>
            <b:First>Ashraf </b:First>
          </b:Person>
          <b:Person>
            <b:Last>McInneny</b:Last>
            <b:First>Anthony</b:First>
          </b:Person>
        </b:NameList>
      </b:Author>
    </b:Author>
    <b:RefOrder>7</b:RefOrder>
  </b:Source>
  <b:Source>
    <b:Tag>Put212</b:Tag>
    <b:SourceType>JournalArticle</b:SourceType>
    <b:Guid>{A8089F29-931E-4536-A12B-D8FD11553174}</b:Guid>
    <b:Title>"Stay at home” for addressing COVID-19 protocol: learning from the traditional Balinese house</b:Title>
    <b:JournalName>Archnet-IJAR: International Journal of Architectural Research</b:JournalName>
    <b:Year>2021</b:Year>
    <b:Pages>64-78</b:Pages>
    <b:Volume>15</b:Volume>
    <b:Issue>1</b:Issue>
    <b:Author>
      <b:Author>
        <b:NameList>
          <b:Person>
            <b:Last>Putra</b:Last>
            <b:Middle>Dewa Gede Agung Diasana </b:Middle>
            <b:First>I </b:First>
          </b:Person>
        </b:NameList>
      </b:Author>
    </b:Author>
    <b:RefOrder>8</b:RefOrder>
  </b:Source>
  <b:Source>
    <b:Tag>Sur19</b:Tag>
    <b:SourceType>JournalArticle</b:SourceType>
    <b:Guid>{93C89027-3CB5-453D-8ADB-65DC39086F22}</b:Guid>
    <b:Title>Tinjauan Ruang Terbuka Hijau Di Kampus Politeknik Negeri Jakarta</b:Title>
    <b:JournalName>Construction and Material Journal</b:JournalName>
    <b:Year>2019</b:Year>
    <b:Pages>201-210</b:Pages>
    <b:Volume>1</b:Volume>
    <b:Issue>2</b:Issue>
    <b:Author>
      <b:Author>
        <b:NameList>
          <b:Person>
            <b:Last>Suripto</b:Last>
            <b:First>Suripto</b:First>
          </b:Person>
          <b:Person>
            <b:Last>Melatifani</b:Last>
            <b:First>Melatifani</b:First>
          </b:Person>
          <b:Person>
            <b:Last>Pratama</b:Last>
            <b:Middle>Iqbal </b:Middle>
            <b:First>Muhammad</b:First>
          </b:Person>
        </b:NameList>
      </b:Author>
    </b:Author>
    <b:RefOrder>15</b:RefOrder>
  </b:Source>
  <b:Source>
    <b:Tag>Rat20</b:Tag>
    <b:SourceType>JournalArticle</b:SourceType>
    <b:Guid>{7D7D9A2B-CC39-4DBF-8F2A-2B242F4DF4E1}</b:Guid>
    <b:Title>Kualitas Dan Kenyamanan Udara Pada Gedung Perkantoran Bertingkat Rendah Dengan Studi Kasus Gedung Perkantoran Pt. X Di Jakarta</b:Title>
    <b:JournalName>Construction and Material Journal</b:JournalName>
    <b:Year>2020</b:Year>
    <b:Pages>123-129</b:Pages>
    <b:Volume>2</b:Volume>
    <b:Issue>2</b:Issue>
    <b:Author>
      <b:Author>
        <b:NameList>
          <b:Person>
            <b:Last> Ratnasari</b:Last>
            <b:Middle>Nur</b:Middle>
            <b:First>Putri </b:First>
          </b:Person>
          <b:Person>
            <b:Last>Nurwidyaningrum</b:Last>
            <b:First>Dyah </b:First>
          </b:Person>
        </b:NameList>
      </b:Author>
    </b:Author>
    <b:RefOrder>13</b:RefOrder>
  </b:Source>
  <b:Source>
    <b:Tag>Pri17</b:Tag>
    <b:SourceType>JournalArticle</b:SourceType>
    <b:Guid>{819D8F80-DF0A-4C78-BF6A-9ED6F7696B90}</b:Guid>
    <b:Title>Aplikasi Rancangan Green Pesantren Di Semarang</b:Title>
    <b:JournalName>Riptek </b:JournalName>
    <b:Year>2017 </b:Year>
    <b:Pages>81-98</b:Pages>
    <b:Volume>2</b:Volume>
    <b:Issue>1</b:Issue>
    <b:Author>
      <b:Author>
        <b:NameList>
          <b:Person>
            <b:Last>Prianto</b:Last>
            <b:First>Eddy </b:First>
          </b:Person>
          <b:Person>
            <b:Last>Sujono </b:Last>
            <b:First>Bambang </b:First>
          </b:Person>
          <b:Person>
            <b:Last>Dwiyanto</b:Last>
            <b:First>Agung </b:First>
          </b:Person>
        </b:NameList>
      </b:Author>
    </b:Author>
    <b:RefOrder>3</b:RefOrder>
  </b:Source>
  <b:Source>
    <b:Tag>Bae20</b:Tag>
    <b:SourceType>Report</b:SourceType>
    <b:Guid>{8AE4FB14-0448-41F8-B65A-D66576D228EF}</b:Guid>
    <b:Title>Surat Edaran dan Lampiran Pimpinan Pusat Muhammadiyah di Jakarta</b:Title>
    <b:Year>2020</b:Year>
    <b:Publisher>Muhammadiyah</b:Publisher>
    <b:City>Jakarta</b:City>
    <b:Author>
      <b:Author>
        <b:NameList>
          <b:Person>
            <b:Last>Baedhowi</b:Last>
          </b:Person>
          <b:Person>
            <b:Last>Amirrachman</b:Last>
            <b:First>Alpha </b:First>
          </b:Person>
        </b:NameList>
      </b:Author>
    </b:Author>
    <b:RefOrder>19</b:RefOrder>
  </b:Source>
  <b:Source>
    <b:Tag>Wah20</b:Tag>
    <b:SourceType>Report</b:SourceType>
    <b:Guid>{A6E44B96-B353-4544-B582-953CC206DFFE}</b:Guid>
    <b:Title>Salinan Lampiran Keputusan Bersama Menteri Pendidikan dan Kebudayaan, Menteri Agama, Menteri Kesehatan, dan Menteri Dalam Negeri Nomor 01/KB/2020, Nomor 516 Tahun 2020, Nomor HK.03.01 /Menkes/363/2020 Nomor 440-882 tentang Panduan Penyelenggaraan Pembelaj</b:Title>
    <b:Year>2020</b:Year>
    <b:City>Jakarta</b:City>
    <b:Author>
      <b:Author>
        <b:NameList>
          <b:Person>
            <b:Last>Wahyuni</b:Last>
            <b:First>Dian</b:First>
          </b:Person>
        </b:NameList>
      </b:Author>
    </b:Author>
    <b:RefOrder>20</b:RefOrder>
  </b:Source>
  <b:Source>
    <b:Tag>Sho13</b:Tag>
    <b:SourceType>JournalArticle</b:SourceType>
    <b:Guid>{9195491B-34EF-401F-87CE-3288BD6EE932}</b:Guid>
    <b:Title>IDENTIFIKASI KARAKTER BANGUNAN ISLAMI PADA PESMA PUTRI KH MAS MANSUR UMS</b:Title>
    <b:Year>2013</b:Year>
    <b:Publisher>Sinektika : Ju</b:Publisher>
    <b:JournalName>Sinektika : Jurnal Arsitektur</b:JournalName>
    <b:Pages>43-51</b:Pages>
    <b:Volume>13</b:Volume>
    <b:Issue>1</b:Issue>
    <b:Author>
      <b:Author>
        <b:NameList>
          <b:Person>
            <b:Last> Shochfah</b:Last>
            <b:Middle>Iffah</b:Middle>
            <b:First>Ikrima </b:First>
          </b:Person>
          <b:Person>
            <b:Last>Nurjayanti</b:Last>
            <b:First>Widyastuti </b:First>
          </b:Person>
        </b:NameList>
      </b:Author>
    </b:Author>
    <b:RefOrder>4</b:RefOrder>
  </b:Source>
  <b:Source>
    <b:Tag>Fae21</b:Tag>
    <b:SourceType>JournalArticle</b:SourceType>
    <b:Guid>{D45C1715-E02B-4045-9F60-4072605FE9AA}</b:Guid>
    <b:Title>Pondok Pesantren Modern Putra Di Martapura</b:Title>
    <b:JournalName>LANTING : Journal of Architecture</b:JournalName>
    <b:Year>2021</b:Year>
    <b:Pages>240-252</b:Pages>
    <b:Volume>10</b:Volume>
    <b:Issue>1</b:Issue>
    <b:Author>
      <b:Author>
        <b:NameList>
          <b:Person>
            <b:Last>Faeza</b:Last>
            <b:Middle>Fajar </b:Middle>
            <b:First>Muhammad </b:First>
          </b:Person>
          <b:Person>
            <b:Last>Tharziansyah</b:Last>
            <b:First>Muhammad </b:First>
          </b:Person>
        </b:NameList>
      </b:Author>
    </b:Author>
    <b:RefOrder>6</b:RefOrder>
  </b:Source>
  <b:Source>
    <b:Tag>Ans20</b:Tag>
    <b:SourceType>JournalArticle</b:SourceType>
    <b:Guid>{485E149D-FEC1-4F70-A0F0-BF0B5C3AD99D}</b:Guid>
    <b:Title>Dampak Covid-19 Terhadap Proses Pembelajaran Di Mts Al-Asyhar Bungah Gresik</b:Title>
    <b:JournalName>Islamic Management: Jurnal Manajemen Pendidikan Islam</b:JournalName>
    <b:Year>2020</b:Year>
    <b:Author>
      <b:Author>
        <b:NameList>
          <b:Person>
            <b:Last>Anshori</b:Last>
            <b:First>Isa </b:First>
          </b:Person>
          <b:Person>
            <b:Last> Illiyyin</b:Last>
            <b:First>Zahro’ul</b:First>
          </b:Person>
        </b:NameList>
      </b:Author>
    </b:Author>
    <b:RefOrder>10</b:RefOrder>
  </b:Source>
  <b:Source>
    <b:Tag>MCi20</b:Tag>
    <b:SourceType>JournalArticle</b:SourceType>
    <b:Guid>{DA9C1688-F557-4EFA-93A9-AD0DCD1D0E58}</b:Guid>
    <b:Title>Konsep Rancangan Arsitektur Islam Vernakular Pada Desain Bentuk Pesantren Matholi’ul Anwar Lamongan</b:Title>
    <b:JournalName>Arsitektur ITATS</b:JournalName>
    <b:Year>2020</b:Year>
    <b:Pages>254-257</b:Pages>
    <b:Author>
      <b:Author>
        <b:NameList>
          <b:Person>
            <b:Last>M </b:Last>
            <b:Middle>Adam Haekal </b:Middle>
            <b:First>Cindra </b:First>
          </b:Person>
          <b:Person>
            <b:Last>Ramadhani</b:Last>
            <b:First>Suci </b:First>
          </b:Person>
          <b:Person>
            <b:Last>Poedjioetami</b:Last>
            <b:First>Esty </b:First>
          </b:Person>
        </b:NameList>
      </b:Author>
    </b:Author>
    <b:RefOrder>1</b:RefOrder>
  </b:Source>
  <b:Source>
    <b:Tag>AAn21</b:Tag>
    <b:SourceType>JournalArticle</b:SourceType>
    <b:Guid>{2BC51074-E3ED-480B-9EC0-D3F381EC6085}</b:Guid>
    <b:Title>Desain Fasilitas Kamar Tidur Pondok Pesantren</b:Title>
    <b:JournalName>Jurnal Arsitektur ITATS</b:JournalName>
    <b:Year>2021</b:Year>
    <b:Author>
      <b:Author>
        <b:NameList>
          <b:Person>
            <b:Last>A. </b:Last>
            <b:Middle>Candra Wahyu </b:Middle>
            <b:First>Ananda </b:First>
          </b:Person>
          <b:Person>
            <b:Last>Puspitasari</b:Last>
            <b:First>Ratna </b:First>
          </b:Person>
        </b:NameList>
      </b:Author>
    </b:Author>
    <b:RefOrder>21</b:RefOrder>
  </b:Source>
  <b:Source>
    <b:Tag>Pra18</b:Tag>
    <b:SourceType>JournalArticle</b:SourceType>
    <b:Guid>{325B2555-EBAB-4ABD-8BB9-4EA09903C0CC}</b:Guid>
    <b:Title>Perancangan Pondok Pesantren Modern Dengan Pendekatan Arsitektur Modern Di Depok</b:Title>
    <b:JournalName>Jurnal DESAIN</b:JournalName>
    <b:Year>2018</b:Year>
    <b:Pages>86-94</b:Pages>
    <b:Volume>5</b:Volume>
    <b:Issue>2</b:Issue>
    <b:Author>
      <b:Author>
        <b:NameList>
          <b:Person>
            <b:Last>Pratama</b:Last>
            <b:Middle>Risa Diki </b:Middle>
            <b:First>Mukhamad </b:First>
          </b:Person>
          <b:Person>
            <b:Last>Ernawati</b:Last>
            <b:First>Atie </b:First>
          </b:Person>
          <b:Person>
            <b:Last>Yulistiana</b:Last>
          </b:Person>
        </b:NameList>
      </b:Author>
    </b:Author>
    <b:RefOrder>14</b:RefOrder>
  </b:Source>
  <b:Source>
    <b:Tag>The</b:Tag>
    <b:SourceType>JournalArticle</b:SourceType>
    <b:Guid>{45A50857-DE94-4652-9E52-1E1EB52F471F}</b:Guid>
    <b:Title>The Impact of Covid-19 to Indonesian Education and Its Relation to the Philosophy of ‘Merdeka Belajar</b:Title>
    <b:JournalName>A. Abidah, H. N. Hidaayatullaah, R. M. Simamora, D. Fehabutar, and L. Mutakinati,</b:JournalName>
    <b:Author>
      <b:Author>
        <b:NameList>
          <b:Person>
            <b:Last>Abidah</b:Last>
            <b:First>A. </b:First>
          </b:Person>
          <b:Person>
            <b:Last>Hidaayatullaah</b:Last>
            <b:Middle>N. </b:Middle>
            <b:First>H. </b:First>
          </b:Person>
          <b:Person>
            <b:Last>Simamora</b:Last>
            <b:Middle>M. </b:Middle>
            <b:First> R. </b:First>
          </b:Person>
          <b:Person>
            <b:Last>Fehabutar</b:Last>
            <b:First>D. </b:First>
          </b:Person>
          <b:Person>
            <b:Last>Mutakinati</b:Last>
            <b:First>L. </b:First>
          </b:Person>
        </b:NameList>
      </b:Author>
    </b:Author>
    <b:Year>2020</b:Year>
    <b:Volume>1</b:Volume>
    <b:Issue>1</b:Issue>
    <b:RefOrder>12</b:RefOrder>
  </b:Source>
  <b:Source>
    <b:Tag>Put12</b:Tag>
    <b:SourceType>JournalArticle</b:SourceType>
    <b:Guid>{0077DF2A-D204-4F22-80A3-9E70B6730AEA}</b:Guid>
    <b:Title>Penilaian Kriteria Green Building pada Gedung Teknik Sipil ITS</b:Title>
    <b:JournalName>JURNAL TEKNIK ITS</b:JournalName>
    <b:Year>2012</b:Year>
    <b:Pages>D107-D112</b:Pages>
    <b:Volume>1</b:Volume>
    <b:Issue>1</b:Issue>
    <b:Author>
      <b:Author>
        <b:NameList>
          <b:Person>
            <b:Last>Putri </b:Last>
            <b:Middle>A. </b:Middle>
            <b:First>Aristia </b:First>
          </b:Person>
          <b:Person>
            <b:Last>Rohman</b:Last>
            <b:Middle>Arif </b:Middle>
            <b:First>M. </b:First>
          </b:Person>
          <b:Person>
            <b:Last>Utomo</b:Last>
            <b:First>Christiono </b:First>
          </b:Person>
        </b:NameList>
      </b:Author>
    </b:Author>
    <b:RefOrder>17</b:RefOrder>
  </b:Source>
  <b:Source>
    <b:Tag>Sya17</b:Tag>
    <b:SourceType>JournalArticle</b:SourceType>
    <b:Guid>{36535CEC-0361-47EC-894D-75A97C85421A}</b:Guid>
    <b:Title>PONDOK PESANTREN : Lembaga Pendidikan Pembentukan Karakter</b:Title>
    <b:JournalName>Al-Tadzkiyyah: Jurnal Pendidikan Islam</b:JournalName>
    <b:Year>2017</b:Year>
    <b:Pages>85-103</b:Pages>
    <b:Volume>8</b:Volume>
    <b:Author>
      <b:Author>
        <b:NameList>
          <b:Person>
            <b:Last>Syafe'i</b:Last>
            <b:First>Imam </b:First>
          </b:Person>
        </b:NameList>
      </b:Author>
    </b:Author>
    <b:RefOrder>5</b:RefOrder>
  </b:Source>
  <b:Source>
    <b:Tag>Ihs20</b:Tag>
    <b:SourceType>InternetSite</b:SourceType>
    <b:Guid>{6E2B13FA-5233-41B9-BA9D-581B29C0AEBE}</b:Guid>
    <b:Title>KOMPAS.com</b:Title>
    <b:Year>2020</b:Year>
    <b:ProductionCompany>Kompas</b:ProductionCompany>
    <b:Month>Maret</b:Month>
    <b:Day>16</b:Day>
    <b:YearAccessed>2021</b:YearAccessed>
    <b:MonthAccessed>Juli</b:MonthAccessed>
    <b:DayAccessed>23</b:DayAccessed>
    <b:URL>https://nasional.kompas.com/read/2020/03/16/15454571/jokowi-kerja-dari-rumah-belajar-dari-rumah-ibadah-di-rumah-perlu-digencarkan</b:URL>
    <b:Author>
      <b:Author>
        <b:NameList>
          <b:Person>
            <b:Last>Ihsanudin</b:Last>
          </b:Person>
        </b:NameList>
      </b:Author>
    </b:Author>
    <b:RefOrder>11</b:RefOrder>
  </b:Source>
  <b:Source>
    <b:Tag>Put213</b:Tag>
    <b:SourceType>JournalArticle</b:SourceType>
    <b:Guid>{11C0795D-2723-4A67-A2D6-066E117BFD55}</b:Guid>
    <b:Title>Natural Lighting Of Studio Apartment With East-Oriented Opening</b:Title>
    <b:Year>2021</b:Year>
    <b:JournalName>LOGIC : Journal of Engineering Design and Technology</b:JournalName>
    <b:Pages>23 - 30</b:Pages>
    <b:Volume>21</b:Volume>
    <b:Issue>1</b:Issue>
    <b:Author>
      <b:Author>
        <b:NameList>
          <b:Person>
            <b:Last> Putri</b:Last>
            <b:Middle>Anindya</b:Middle>
            <b:First>Aisyah </b:First>
          </b:Person>
          <b:Person>
            <b:Last> Nurwidyaningrum</b:Last>
            <b:First>Dyah</b:First>
          </b:Person>
        </b:NameList>
      </b:Author>
    </b:Author>
    <b:RefOrder>22</b:RefOrder>
  </b:Source>
  <b:Source>
    <b:Tag>Pen20</b:Tag>
    <b:SourceType>Book</b:SourceType>
    <b:Guid>{B73C7071-829F-4A70-9464-D4109602180E}</b:Guid>
    <b:Title>Studi Pembelajaran Penanganan COVID-19 Indonesia</b:Title>
    <b:Year>2020</b:Year>
    <b:City>Jakarta</b:City>
    <b:Publisher>KementerianPPN/Bappenas</b:Publisher>
    <b:Author>
      <b:Author>
        <b:NameList>
          <b:Person>
            <b:Last>Penulis</b:Last>
            <b:First>Tim</b:First>
          </b:Person>
        </b:NameList>
      </b:Author>
    </b:Author>
    <b:RefOrder>9</b:RefOrder>
  </b:Source>
  <b:Source>
    <b:Tag>Alf20</b:Tag>
    <b:SourceType>JournalArticle</b:SourceType>
    <b:Guid>{4C7A6168-E0C8-45C3-A6A3-4F3715C4E64D}</b:Guid>
    <b:Title>Pencahayaan Kombinasi Pada Laboratorium Teknik Elektro Politeknik Negeri Jakarta</b:Title>
    <b:Year>2020</b:Year>
    <b:JournalName>Construction and Material Journal</b:JournalName>
    <b:Pages>163-169</b:Pages>
    <b:Volume>2</b:Volume>
    <b:Issue>3</b:Issue>
    <b:Author>
      <b:Author>
        <b:NameList>
          <b:Person>
            <b:Last>Alfiana</b:Last>
            <b:Middle>Ega </b:Middle>
            <b:First>Muhamad </b:First>
          </b:Person>
          <b:Person>
            <b:Last>Alfares</b:Last>
            <b:Middle>Aji </b:Middle>
            <b:First>Muhammad </b:First>
          </b:Person>
          <b:Person>
            <b:Last>Nurwidyaningrum</b:Last>
            <b:First>Dyah </b:First>
          </b:Person>
          <b:Person>
            <b:Last>Wulandari</b:Last>
            <b:Middle>Sari </b:Middle>
            <b:First>Linda </b:First>
          </b:Person>
        </b:NameList>
      </b:Author>
    </b:Author>
    <b:RefOrder>16</b:RefOrder>
  </b:Source>
  <b:Source>
    <b:Tag>Goo21</b:Tag>
    <b:SourceType>InternetSite</b:SourceType>
    <b:Guid>{E4C0375B-B8A4-4D54-86AD-AE75B3531FC4}</b:Guid>
    <b:Title>Google Maps</b:Title>
    <b:Year>2021</b:Year>
    <b:URL>https://www.google.com/maps/place/pondok+pesantren+al+ischakiyah/@-6.3479233,106.2636076,11534m/data=!3m1!1e3!4m9!1m2!2m1!1sAl-Ischakiyah+Boarding+school+Rangkas+bitung!3m5!1s0x2e42108ac8ffffe9:0xd6c306768e5f554b!8m2!3d-6.3315206!4d106.2885655!15sCixBbC1J</b:URL>
    <b:RefOrder>18</b:RefOrder>
  </b:Source>
</b:Sources>
</file>

<file path=customXml/itemProps1.xml><?xml version="1.0" encoding="utf-8"?>
<ds:datastoreItem xmlns:ds="http://schemas.openxmlformats.org/officeDocument/2006/customXml" ds:itemID="{38081D74-7B5C-46DF-AB55-6D9DD2410D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2161</TotalTime>
  <Pages>7</Pages>
  <Words>3523</Words>
  <Characters>20082</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
    </vt:vector>
  </TitlesOfParts>
  <Company>Journal of Islamic Architecture, x(x) month 2016, Pages x-x</Company>
  <LinksUpToDate>false</LinksUpToDate>
  <CharactersWithSpaces>23558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Aulia Fikriarini</dc:creator>
  <cp:lastModifiedBy>Tri Wulan Sari</cp:lastModifiedBy>
  <cp:revision>24</cp:revision>
  <cp:lastPrinted>2016-05-12T06:37:00Z</cp:lastPrinted>
  <dcterms:created xsi:type="dcterms:W3CDTF">2016-06-22T02:15:00Z</dcterms:created>
  <dcterms:modified xsi:type="dcterms:W3CDTF">2021-07-23T16:20:00Z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ser Name_1">
    <vt:lpwstr>ninkarch99@yahoo.com@www.mendeley.com</vt:lpwstr>
  </property>
  <property fmtid="{D5CDD505-2E9C-101B-9397-08002B2CF9AE}" pid="4" name="Mendeley Citation Style_1">
    <vt:lpwstr>http://www.zotero.org/styles/ieee</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6th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16th edition (author-date)</vt:lpwstr>
  </property>
  <property fmtid="{D5CDD505-2E9C-101B-9397-08002B2CF9AE}" pid="15" name="Mendeley Recent Style Id 5_1">
    <vt:lpwstr>http://www.zotero.org/styles/harvard1</vt:lpwstr>
  </property>
  <property fmtid="{D5CDD505-2E9C-101B-9397-08002B2CF9AE}" pid="16" name="Mendeley Recent Style Name 5_1">
    <vt:lpwstr>Harvard Reference format 1 (author-date)</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7th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