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3CF1F5FF" w:rsidR="00C26026" w:rsidRPr="004C7CB9" w:rsidRDefault="0000785B" w:rsidP="00C26026">
            <w:pPr>
              <w:jc w:val="both"/>
              <w:rPr>
                <w:rFonts w:asciiTheme="minorHAnsi" w:hAnsiTheme="minorHAnsi" w:cstheme="minorHAnsi"/>
                <w:b/>
                <w:sz w:val="26"/>
                <w:szCs w:val="26"/>
              </w:rPr>
            </w:pPr>
            <w:r w:rsidRPr="0000785B">
              <w:rPr>
                <w:rFonts w:asciiTheme="minorHAnsi" w:hAnsiTheme="minorHAnsi" w:cstheme="minorHAnsi"/>
                <w:b/>
                <w:sz w:val="28"/>
                <w:szCs w:val="28"/>
              </w:rPr>
              <w:t xml:space="preserve">REIMAGINING URBAN PUBLIC SPACES: A STUDY OF SPATIAL RIGHTS AND COMMUNITY INTERACTION IN JABAL AL-HUSSEIN, JORDAN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04AED240" w:rsidR="00D869DB" w:rsidRPr="004C7CB9" w:rsidRDefault="0000785B">
            <w:pPr>
              <w:rPr>
                <w:rFonts w:asciiTheme="minorHAnsi" w:hAnsiTheme="minorHAnsi" w:cstheme="minorHAnsi"/>
              </w:rPr>
            </w:pPr>
            <w:r w:rsidRPr="0000785B">
              <w:rPr>
                <w:rFonts w:asciiTheme="minorHAnsi" w:hAnsiTheme="minorHAnsi" w:cstheme="minorHAnsi"/>
              </w:rPr>
              <w:t xml:space="preserve">Ayat </w:t>
            </w:r>
            <w:proofErr w:type="spellStart"/>
            <w:r w:rsidRPr="0000785B">
              <w:rPr>
                <w:rFonts w:asciiTheme="minorHAnsi" w:hAnsiTheme="minorHAnsi" w:cstheme="minorHAnsi"/>
              </w:rPr>
              <w:t>Alkhreasat</w:t>
            </w:r>
            <w:r w:rsidRPr="0000785B">
              <w:rPr>
                <w:rFonts w:asciiTheme="minorHAnsi" w:hAnsiTheme="minorHAnsi" w:cstheme="minorHAnsi"/>
                <w:vertAlign w:val="superscript"/>
              </w:rPr>
              <w:t>a</w:t>
            </w:r>
            <w:proofErr w:type="spellEnd"/>
            <w:r w:rsidRPr="0000785B">
              <w:rPr>
                <w:rFonts w:asciiTheme="minorHAnsi" w:hAnsiTheme="minorHAnsi" w:cstheme="minorHAnsi"/>
                <w:vertAlign w:val="superscript"/>
              </w:rPr>
              <w:t>*</w:t>
            </w:r>
            <w:r w:rsidRPr="0000785B">
              <w:rPr>
                <w:rFonts w:asciiTheme="minorHAnsi" w:hAnsiTheme="minorHAnsi" w:cstheme="minorHAnsi"/>
              </w:rPr>
              <w:t xml:space="preserve">, </w:t>
            </w:r>
            <w:proofErr w:type="spellStart"/>
            <w:r w:rsidRPr="0000785B">
              <w:rPr>
                <w:rFonts w:asciiTheme="minorHAnsi" w:hAnsiTheme="minorHAnsi" w:cstheme="minorHAnsi"/>
              </w:rPr>
              <w:t>Sarinaz</w:t>
            </w:r>
            <w:proofErr w:type="spellEnd"/>
            <w:r w:rsidRPr="0000785B">
              <w:rPr>
                <w:rFonts w:asciiTheme="minorHAnsi" w:hAnsiTheme="minorHAnsi" w:cstheme="minorHAnsi"/>
              </w:rPr>
              <w:t xml:space="preserve"> </w:t>
            </w:r>
            <w:proofErr w:type="spellStart"/>
            <w:r w:rsidRPr="0000785B">
              <w:rPr>
                <w:rFonts w:asciiTheme="minorHAnsi" w:hAnsiTheme="minorHAnsi" w:cstheme="minorHAnsi"/>
              </w:rPr>
              <w:t>Suleiman</w:t>
            </w:r>
            <w:r w:rsidRPr="0000785B">
              <w:rPr>
                <w:rFonts w:asciiTheme="minorHAnsi" w:hAnsiTheme="minorHAnsi" w:cstheme="minorHAnsi"/>
                <w:vertAlign w:val="superscript"/>
              </w:rPr>
              <w:t>a</w:t>
            </w:r>
            <w:proofErr w:type="spellEnd"/>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2E3ECF52" w14:textId="233CA1B6" w:rsidR="00D869DB" w:rsidRPr="004C7CB9" w:rsidRDefault="00D869DB" w:rsidP="00D869DB">
            <w:pPr>
              <w:rPr>
                <w:sz w:val="18"/>
                <w:szCs w:val="18"/>
              </w:rPr>
            </w:pPr>
            <w:proofErr w:type="spellStart"/>
            <w:r w:rsidRPr="004C7CB9">
              <w:rPr>
                <w:sz w:val="18"/>
                <w:szCs w:val="18"/>
                <w:vertAlign w:val="superscript"/>
              </w:rPr>
              <w:t>a</w:t>
            </w:r>
            <w:r w:rsidR="0000785B" w:rsidRPr="0000785B">
              <w:rPr>
                <w:sz w:val="18"/>
                <w:szCs w:val="18"/>
              </w:rPr>
              <w:t>The</w:t>
            </w:r>
            <w:proofErr w:type="spellEnd"/>
            <w:r w:rsidR="0000785B" w:rsidRPr="0000785B">
              <w:rPr>
                <w:sz w:val="18"/>
                <w:szCs w:val="18"/>
              </w:rPr>
              <w:t xml:space="preserve"> University of Jordan, Jordan</w:t>
            </w:r>
          </w:p>
          <w:p w14:paraId="4B54932F" w14:textId="3311B506" w:rsidR="00D869DB" w:rsidRPr="004C7CB9" w:rsidRDefault="00D869DB" w:rsidP="00D869DB">
            <w:r w:rsidRPr="004C7CB9">
              <w:rPr>
                <w:sz w:val="18"/>
                <w:szCs w:val="18"/>
              </w:rPr>
              <w:t xml:space="preserve">*Corresponding Author: </w:t>
            </w:r>
            <w:r w:rsidR="0000785B" w:rsidRPr="0000785B">
              <w:rPr>
                <w:sz w:val="18"/>
                <w:szCs w:val="18"/>
              </w:rPr>
              <w:t>A.Khreasat@ju.edu.jo</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552FD1FB"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00785B">
              <w:rPr>
                <w:rFonts w:asciiTheme="majorHAnsi" w:hAnsiTheme="majorHAnsi" w:cstheme="majorHAnsi"/>
                <w:sz w:val="18"/>
                <w:szCs w:val="18"/>
              </w:rPr>
              <w:t xml:space="preserve"> 8</w:t>
            </w:r>
          </w:p>
          <w:p w14:paraId="5F8B2097" w14:textId="1A635AA7"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00785B">
              <w:rPr>
                <w:rFonts w:asciiTheme="majorHAnsi" w:hAnsiTheme="majorHAnsi" w:cstheme="majorHAnsi"/>
                <w:sz w:val="18"/>
                <w:szCs w:val="18"/>
              </w:rPr>
              <w:t xml:space="preserve"> 3</w:t>
            </w:r>
          </w:p>
          <w:p w14:paraId="1727970E" w14:textId="2DC397CC"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00785B">
              <w:rPr>
                <w:rFonts w:asciiTheme="majorHAnsi" w:hAnsiTheme="majorHAnsi" w:cstheme="majorHAnsi"/>
                <w:sz w:val="18"/>
                <w:szCs w:val="18"/>
              </w:rPr>
              <w:t xml:space="preserve"> 832-</w:t>
            </w:r>
            <w:r w:rsidR="00893642">
              <w:rPr>
                <w:rFonts w:asciiTheme="majorHAnsi" w:hAnsiTheme="majorHAnsi" w:cstheme="majorHAnsi"/>
                <w:sz w:val="18"/>
                <w:szCs w:val="18"/>
              </w:rPr>
              <w:t>848</w:t>
            </w:r>
          </w:p>
          <w:p w14:paraId="42AC331B" w14:textId="1E9FF6AE"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June </w:t>
            </w:r>
            <w:r w:rsidR="0000785B">
              <w:rPr>
                <w:rFonts w:asciiTheme="majorHAnsi" w:hAnsiTheme="majorHAnsi" w:cstheme="majorHAnsi"/>
                <w:sz w:val="18"/>
                <w:szCs w:val="18"/>
              </w:rPr>
              <w:t>26</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00785B">
              <w:rPr>
                <w:rFonts w:asciiTheme="majorHAnsi" w:hAnsiTheme="majorHAnsi" w:cstheme="majorHAnsi"/>
                <w:sz w:val="18"/>
                <w:szCs w:val="18"/>
              </w:rPr>
              <w:t>4</w:t>
            </w:r>
          </w:p>
          <w:p w14:paraId="63316A40" w14:textId="2061B9F9"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00785B">
              <w:rPr>
                <w:rFonts w:asciiTheme="majorHAnsi" w:hAnsiTheme="majorHAnsi" w:cstheme="majorHAnsi"/>
                <w:sz w:val="18"/>
                <w:szCs w:val="18"/>
              </w:rPr>
              <w:t>August</w:t>
            </w:r>
            <w:r w:rsidRPr="004C7CB9">
              <w:rPr>
                <w:rFonts w:asciiTheme="majorHAnsi" w:hAnsiTheme="majorHAnsi" w:cstheme="majorHAnsi"/>
                <w:sz w:val="18"/>
                <w:szCs w:val="18"/>
              </w:rPr>
              <w:t xml:space="preserve"> </w:t>
            </w:r>
            <w:r w:rsidR="0000785B">
              <w:rPr>
                <w:rFonts w:asciiTheme="majorHAnsi" w:hAnsiTheme="majorHAnsi" w:cstheme="majorHAnsi"/>
                <w:sz w:val="18"/>
                <w:szCs w:val="18"/>
              </w:rPr>
              <w:t>6</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00785B">
              <w:rPr>
                <w:rFonts w:asciiTheme="majorHAnsi" w:hAnsiTheme="majorHAnsi" w:cstheme="majorHAnsi"/>
                <w:sz w:val="18"/>
                <w:szCs w:val="18"/>
              </w:rPr>
              <w:t>4</w:t>
            </w:r>
          </w:p>
          <w:p w14:paraId="6068623C" w14:textId="03C973EB"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00785B">
              <w:rPr>
                <w:rFonts w:asciiTheme="majorHAnsi" w:hAnsiTheme="majorHAnsi" w:cstheme="majorHAnsi"/>
                <w:sz w:val="18"/>
                <w:szCs w:val="18"/>
              </w:rPr>
              <w:t>June</w:t>
            </w:r>
            <w:r w:rsidRPr="004C7CB9">
              <w:rPr>
                <w:rFonts w:asciiTheme="majorHAnsi" w:hAnsiTheme="majorHAnsi" w:cstheme="majorHAnsi"/>
                <w:sz w:val="18"/>
                <w:szCs w:val="18"/>
              </w:rPr>
              <w:t xml:space="preserv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00785B">
              <w:rPr>
                <w:rFonts w:asciiTheme="majorHAnsi" w:hAnsiTheme="majorHAnsi" w:cstheme="majorHAnsi"/>
                <w:sz w:val="18"/>
                <w:szCs w:val="18"/>
              </w:rPr>
              <w:t>5</w:t>
            </w:r>
          </w:p>
          <w:p w14:paraId="78EB1E49" w14:textId="0D604D0A"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00785B" w:rsidRPr="0000785B">
              <w:rPr>
                <w:rFonts w:asciiTheme="majorHAnsi" w:hAnsiTheme="majorHAnsi" w:cstheme="majorHAnsi"/>
                <w:sz w:val="18"/>
                <w:szCs w:val="18"/>
              </w:rPr>
              <w:t>10.18860/</w:t>
            </w:r>
            <w:proofErr w:type="gramStart"/>
            <w:r w:rsidR="0000785B" w:rsidRPr="0000785B">
              <w:rPr>
                <w:rFonts w:asciiTheme="majorHAnsi" w:hAnsiTheme="majorHAnsi" w:cstheme="majorHAnsi"/>
                <w:sz w:val="18"/>
                <w:szCs w:val="18"/>
              </w:rPr>
              <w:t>jia.v</w:t>
            </w:r>
            <w:proofErr w:type="gramEnd"/>
            <w:r w:rsidR="0000785B" w:rsidRPr="0000785B">
              <w:rPr>
                <w:rFonts w:asciiTheme="majorHAnsi" w:hAnsiTheme="majorHAnsi" w:cstheme="majorHAnsi"/>
                <w:sz w:val="18"/>
                <w:szCs w:val="18"/>
              </w:rPr>
              <w:t>8i3.28036</w:t>
            </w:r>
          </w:p>
        </w:tc>
        <w:tc>
          <w:tcPr>
            <w:tcW w:w="5671" w:type="dxa"/>
          </w:tcPr>
          <w:p w14:paraId="0C396E57" w14:textId="77777777" w:rsidR="0000785B" w:rsidRDefault="0000785B" w:rsidP="001D517C">
            <w:pPr>
              <w:jc w:val="both"/>
              <w:rPr>
                <w:sz w:val="18"/>
              </w:rPr>
            </w:pPr>
            <w:r>
              <w:rPr>
                <w:sz w:val="18"/>
              </w:rPr>
              <w:t>The paramount determinant of open space's success lies in the harmonious fusion</w:t>
            </w:r>
            <w:r>
              <w:rPr>
                <w:spacing w:val="-39"/>
                <w:sz w:val="18"/>
              </w:rPr>
              <w:t xml:space="preserve"> </w:t>
            </w:r>
            <w:r>
              <w:rPr>
                <w:sz w:val="18"/>
              </w:rPr>
              <w:t>of</w:t>
            </w:r>
            <w:r>
              <w:rPr>
                <w:spacing w:val="1"/>
                <w:sz w:val="18"/>
              </w:rPr>
              <w:t xml:space="preserve"> </w:t>
            </w:r>
            <w:r>
              <w:rPr>
                <w:sz w:val="18"/>
              </w:rPr>
              <w:t>its</w:t>
            </w:r>
            <w:r>
              <w:rPr>
                <w:spacing w:val="1"/>
                <w:sz w:val="18"/>
              </w:rPr>
              <w:t xml:space="preserve"> </w:t>
            </w:r>
            <w:r>
              <w:rPr>
                <w:sz w:val="18"/>
              </w:rPr>
              <w:t>design</w:t>
            </w:r>
            <w:r>
              <w:rPr>
                <w:spacing w:val="1"/>
                <w:sz w:val="18"/>
              </w:rPr>
              <w:t xml:space="preserve"> </w:t>
            </w:r>
            <w:r>
              <w:rPr>
                <w:sz w:val="18"/>
              </w:rPr>
              <w:t>and</w:t>
            </w:r>
            <w:r>
              <w:rPr>
                <w:spacing w:val="1"/>
                <w:sz w:val="18"/>
              </w:rPr>
              <w:t xml:space="preserve"> </w:t>
            </w:r>
            <w:r>
              <w:rPr>
                <w:sz w:val="18"/>
              </w:rPr>
              <w:t>environmental</w:t>
            </w:r>
            <w:r>
              <w:rPr>
                <w:spacing w:val="1"/>
                <w:sz w:val="18"/>
              </w:rPr>
              <w:t xml:space="preserve"> </w:t>
            </w:r>
            <w:r>
              <w:rPr>
                <w:sz w:val="18"/>
              </w:rPr>
              <w:t>context.</w:t>
            </w:r>
            <w:r>
              <w:rPr>
                <w:spacing w:val="1"/>
                <w:sz w:val="18"/>
              </w:rPr>
              <w:t xml:space="preserve"> </w:t>
            </w:r>
            <w:r>
              <w:rPr>
                <w:sz w:val="18"/>
              </w:rPr>
              <w:t>Considering</w:t>
            </w:r>
            <w:r>
              <w:rPr>
                <w:spacing w:val="1"/>
                <w:sz w:val="18"/>
              </w:rPr>
              <w:t xml:space="preserve"> </w:t>
            </w:r>
            <w:r>
              <w:rPr>
                <w:sz w:val="18"/>
              </w:rPr>
              <w:t>people's</w:t>
            </w:r>
            <w:r>
              <w:rPr>
                <w:spacing w:val="1"/>
                <w:sz w:val="18"/>
              </w:rPr>
              <w:t xml:space="preserve"> </w:t>
            </w:r>
            <w:r>
              <w:rPr>
                <w:sz w:val="18"/>
              </w:rPr>
              <w:t>environmental</w:t>
            </w:r>
            <w:r>
              <w:rPr>
                <w:spacing w:val="1"/>
                <w:sz w:val="18"/>
              </w:rPr>
              <w:t xml:space="preserve"> </w:t>
            </w:r>
            <w:r>
              <w:rPr>
                <w:sz w:val="18"/>
              </w:rPr>
              <w:t>experience is crucial for implementing user-friendly spatial planning. This can be</w:t>
            </w:r>
            <w:r>
              <w:rPr>
                <w:spacing w:val="1"/>
                <w:sz w:val="18"/>
              </w:rPr>
              <w:t xml:space="preserve"> </w:t>
            </w:r>
            <w:r>
              <w:rPr>
                <w:sz w:val="18"/>
              </w:rPr>
              <w:t>achieved by acknowledging the concept of "The Right to the City", which has two</w:t>
            </w:r>
            <w:r>
              <w:rPr>
                <w:spacing w:val="1"/>
                <w:sz w:val="18"/>
              </w:rPr>
              <w:t xml:space="preserve"> </w:t>
            </w:r>
            <w:r>
              <w:rPr>
                <w:sz w:val="18"/>
              </w:rPr>
              <w:t>aspects:</w:t>
            </w:r>
            <w:r>
              <w:rPr>
                <w:spacing w:val="-4"/>
                <w:sz w:val="18"/>
              </w:rPr>
              <w:t xml:space="preserve"> </w:t>
            </w:r>
            <w:r>
              <w:rPr>
                <w:sz w:val="18"/>
              </w:rPr>
              <w:t>the</w:t>
            </w:r>
            <w:r>
              <w:rPr>
                <w:spacing w:val="-4"/>
                <w:sz w:val="18"/>
              </w:rPr>
              <w:t xml:space="preserve"> </w:t>
            </w:r>
            <w:r>
              <w:rPr>
                <w:sz w:val="18"/>
              </w:rPr>
              <w:t>right</w:t>
            </w:r>
            <w:r>
              <w:rPr>
                <w:spacing w:val="-3"/>
                <w:sz w:val="18"/>
              </w:rPr>
              <w:t xml:space="preserve"> </w:t>
            </w:r>
            <w:r>
              <w:rPr>
                <w:sz w:val="18"/>
              </w:rPr>
              <w:t>of</w:t>
            </w:r>
            <w:r>
              <w:rPr>
                <w:spacing w:val="-5"/>
                <w:sz w:val="18"/>
              </w:rPr>
              <w:t xml:space="preserve"> </w:t>
            </w:r>
            <w:r>
              <w:rPr>
                <w:sz w:val="18"/>
              </w:rPr>
              <w:t>residents</w:t>
            </w:r>
            <w:r>
              <w:rPr>
                <w:spacing w:val="-4"/>
                <w:sz w:val="18"/>
              </w:rPr>
              <w:t xml:space="preserve"> </w:t>
            </w:r>
            <w:r>
              <w:rPr>
                <w:sz w:val="18"/>
              </w:rPr>
              <w:t>to</w:t>
            </w:r>
            <w:r>
              <w:rPr>
                <w:spacing w:val="-5"/>
                <w:sz w:val="18"/>
              </w:rPr>
              <w:t xml:space="preserve"> </w:t>
            </w:r>
            <w:r>
              <w:rPr>
                <w:sz w:val="18"/>
              </w:rPr>
              <w:t>occupy,</w:t>
            </w:r>
            <w:r>
              <w:rPr>
                <w:spacing w:val="-5"/>
                <w:sz w:val="18"/>
              </w:rPr>
              <w:t xml:space="preserve"> </w:t>
            </w:r>
            <w:r>
              <w:rPr>
                <w:sz w:val="18"/>
              </w:rPr>
              <w:t>use,</w:t>
            </w:r>
            <w:r>
              <w:rPr>
                <w:spacing w:val="-2"/>
                <w:sz w:val="18"/>
              </w:rPr>
              <w:t xml:space="preserve"> </w:t>
            </w:r>
            <w:r>
              <w:rPr>
                <w:sz w:val="18"/>
              </w:rPr>
              <w:t>and</w:t>
            </w:r>
            <w:r>
              <w:rPr>
                <w:spacing w:val="-4"/>
                <w:sz w:val="18"/>
              </w:rPr>
              <w:t xml:space="preserve"> </w:t>
            </w:r>
            <w:r>
              <w:rPr>
                <w:sz w:val="18"/>
              </w:rPr>
              <w:t>enjoy</w:t>
            </w:r>
            <w:r>
              <w:rPr>
                <w:spacing w:val="-2"/>
                <w:sz w:val="18"/>
              </w:rPr>
              <w:t xml:space="preserve"> </w:t>
            </w:r>
            <w:r>
              <w:rPr>
                <w:sz w:val="18"/>
              </w:rPr>
              <w:t>specific</w:t>
            </w:r>
            <w:r>
              <w:rPr>
                <w:spacing w:val="-5"/>
                <w:sz w:val="18"/>
              </w:rPr>
              <w:t xml:space="preserve"> </w:t>
            </w:r>
            <w:r>
              <w:rPr>
                <w:sz w:val="18"/>
              </w:rPr>
              <w:t>city</w:t>
            </w:r>
            <w:r>
              <w:rPr>
                <w:spacing w:val="-4"/>
                <w:sz w:val="18"/>
              </w:rPr>
              <w:t xml:space="preserve"> </w:t>
            </w:r>
            <w:r>
              <w:rPr>
                <w:sz w:val="18"/>
              </w:rPr>
              <w:t>public</w:t>
            </w:r>
            <w:r>
              <w:rPr>
                <w:spacing w:val="-4"/>
                <w:sz w:val="18"/>
              </w:rPr>
              <w:t xml:space="preserve"> </w:t>
            </w:r>
            <w:r>
              <w:rPr>
                <w:sz w:val="18"/>
              </w:rPr>
              <w:t>spaces.</w:t>
            </w:r>
            <w:r>
              <w:rPr>
                <w:spacing w:val="1"/>
                <w:sz w:val="18"/>
              </w:rPr>
              <w:t xml:space="preserve"> </w:t>
            </w:r>
            <w:r>
              <w:rPr>
                <w:sz w:val="18"/>
              </w:rPr>
              <w:t>And</w:t>
            </w:r>
            <w:r>
              <w:rPr>
                <w:spacing w:val="-4"/>
                <w:sz w:val="18"/>
              </w:rPr>
              <w:t xml:space="preserve"> </w:t>
            </w:r>
            <w:r>
              <w:rPr>
                <w:sz w:val="18"/>
              </w:rPr>
              <w:t>the</w:t>
            </w:r>
            <w:r>
              <w:rPr>
                <w:spacing w:val="-4"/>
                <w:sz w:val="18"/>
              </w:rPr>
              <w:t xml:space="preserve"> </w:t>
            </w:r>
            <w:r>
              <w:rPr>
                <w:sz w:val="18"/>
              </w:rPr>
              <w:t>right</w:t>
            </w:r>
            <w:r>
              <w:rPr>
                <w:spacing w:val="-3"/>
                <w:sz w:val="18"/>
              </w:rPr>
              <w:t xml:space="preserve"> </w:t>
            </w:r>
            <w:r>
              <w:rPr>
                <w:sz w:val="18"/>
              </w:rPr>
              <w:t>of</w:t>
            </w:r>
            <w:r>
              <w:rPr>
                <w:spacing w:val="-5"/>
                <w:sz w:val="18"/>
              </w:rPr>
              <w:t xml:space="preserve"> </w:t>
            </w:r>
            <w:r>
              <w:rPr>
                <w:sz w:val="18"/>
              </w:rPr>
              <w:t>residents</w:t>
            </w:r>
            <w:r>
              <w:rPr>
                <w:spacing w:val="-4"/>
                <w:sz w:val="18"/>
              </w:rPr>
              <w:t xml:space="preserve"> </w:t>
            </w:r>
            <w:r>
              <w:rPr>
                <w:sz w:val="18"/>
              </w:rPr>
              <w:t>to</w:t>
            </w:r>
            <w:r>
              <w:rPr>
                <w:spacing w:val="-4"/>
                <w:sz w:val="18"/>
              </w:rPr>
              <w:t xml:space="preserve"> </w:t>
            </w:r>
            <w:r>
              <w:rPr>
                <w:sz w:val="18"/>
              </w:rPr>
              <w:t>participate</w:t>
            </w:r>
            <w:r>
              <w:rPr>
                <w:spacing w:val="-4"/>
                <w:sz w:val="18"/>
              </w:rPr>
              <w:t xml:space="preserve"> </w:t>
            </w:r>
            <w:r>
              <w:rPr>
                <w:sz w:val="18"/>
              </w:rPr>
              <w:t>in</w:t>
            </w:r>
            <w:r>
              <w:rPr>
                <w:spacing w:val="-4"/>
                <w:sz w:val="18"/>
              </w:rPr>
              <w:t xml:space="preserve"> </w:t>
            </w:r>
            <w:r>
              <w:rPr>
                <w:sz w:val="18"/>
              </w:rPr>
              <w:t>decision-making</w:t>
            </w:r>
            <w:r>
              <w:rPr>
                <w:spacing w:val="-4"/>
                <w:sz w:val="18"/>
              </w:rPr>
              <w:t xml:space="preserve"> </w:t>
            </w:r>
            <w:r>
              <w:rPr>
                <w:sz w:val="18"/>
              </w:rPr>
              <w:t>at</w:t>
            </w:r>
            <w:r>
              <w:rPr>
                <w:spacing w:val="-3"/>
                <w:sz w:val="18"/>
              </w:rPr>
              <w:t xml:space="preserve"> </w:t>
            </w:r>
            <w:r>
              <w:rPr>
                <w:sz w:val="18"/>
              </w:rPr>
              <w:t>various</w:t>
            </w:r>
            <w:r>
              <w:rPr>
                <w:spacing w:val="-4"/>
                <w:sz w:val="18"/>
              </w:rPr>
              <w:t xml:space="preserve"> </w:t>
            </w:r>
            <w:r>
              <w:rPr>
                <w:sz w:val="18"/>
              </w:rPr>
              <w:t>stages</w:t>
            </w:r>
            <w:r>
              <w:rPr>
                <w:spacing w:val="-4"/>
                <w:sz w:val="18"/>
              </w:rPr>
              <w:t xml:space="preserve"> </w:t>
            </w:r>
            <w:r>
              <w:rPr>
                <w:sz w:val="18"/>
              </w:rPr>
              <w:t>in</w:t>
            </w:r>
            <w:r>
              <w:rPr>
                <w:spacing w:val="-4"/>
                <w:sz w:val="18"/>
              </w:rPr>
              <w:t xml:space="preserve"> </w:t>
            </w:r>
            <w:r>
              <w:rPr>
                <w:sz w:val="18"/>
              </w:rPr>
              <w:t>the</w:t>
            </w:r>
            <w:r>
              <w:rPr>
                <w:spacing w:val="-39"/>
                <w:sz w:val="18"/>
              </w:rPr>
              <w:t xml:space="preserve"> </w:t>
            </w:r>
            <w:r>
              <w:rPr>
                <w:sz w:val="18"/>
              </w:rPr>
              <w:t>urban planning process. (Middleton, 2018), this paper will focus on the first point</w:t>
            </w:r>
            <w:r>
              <w:rPr>
                <w:spacing w:val="1"/>
                <w:sz w:val="18"/>
              </w:rPr>
              <w:t xml:space="preserve"> </w:t>
            </w:r>
            <w:r>
              <w:rPr>
                <w:sz w:val="18"/>
              </w:rPr>
              <w:t>only. The paper’s hypothesis emerged from the lack of POS in the study area, so</w:t>
            </w:r>
            <w:r>
              <w:rPr>
                <w:spacing w:val="1"/>
                <w:sz w:val="18"/>
              </w:rPr>
              <w:t xml:space="preserve"> </w:t>
            </w:r>
            <w:r>
              <w:rPr>
                <w:sz w:val="18"/>
              </w:rPr>
              <w:t xml:space="preserve">streets are a public space where the community </w:t>
            </w:r>
            <w:proofErr w:type="gramStart"/>
            <w:r>
              <w:rPr>
                <w:sz w:val="18"/>
              </w:rPr>
              <w:t>interacts, and</w:t>
            </w:r>
            <w:proofErr w:type="gramEnd"/>
            <w:r>
              <w:rPr>
                <w:sz w:val="18"/>
              </w:rPr>
              <w:t xml:space="preserve"> does different</w:t>
            </w:r>
            <w:r>
              <w:rPr>
                <w:spacing w:val="1"/>
                <w:sz w:val="18"/>
              </w:rPr>
              <w:t xml:space="preserve"> </w:t>
            </w:r>
            <w:r>
              <w:rPr>
                <w:sz w:val="18"/>
              </w:rPr>
              <w:t>activities. This paper studies the interactions between the physical setting of</w:t>
            </w:r>
            <w:r>
              <w:rPr>
                <w:spacing w:val="1"/>
                <w:sz w:val="18"/>
              </w:rPr>
              <w:t xml:space="preserve"> </w:t>
            </w:r>
            <w:r>
              <w:rPr>
                <w:sz w:val="18"/>
              </w:rPr>
              <w:t>streets and open spaces with users. It traces all possible social, religious, and</w:t>
            </w:r>
            <w:r>
              <w:rPr>
                <w:spacing w:val="1"/>
                <w:sz w:val="18"/>
              </w:rPr>
              <w:t xml:space="preserve"> </w:t>
            </w:r>
            <w:r>
              <w:rPr>
                <w:spacing w:val="-1"/>
                <w:sz w:val="18"/>
              </w:rPr>
              <w:t>physical</w:t>
            </w:r>
            <w:r>
              <w:rPr>
                <w:spacing w:val="-7"/>
                <w:sz w:val="18"/>
              </w:rPr>
              <w:t xml:space="preserve"> </w:t>
            </w:r>
            <w:r>
              <w:rPr>
                <w:spacing w:val="-1"/>
                <w:sz w:val="18"/>
              </w:rPr>
              <w:t>activities</w:t>
            </w:r>
            <w:r>
              <w:rPr>
                <w:spacing w:val="-8"/>
                <w:sz w:val="18"/>
              </w:rPr>
              <w:t xml:space="preserve"> </w:t>
            </w:r>
            <w:r>
              <w:rPr>
                <w:spacing w:val="-1"/>
                <w:sz w:val="18"/>
              </w:rPr>
              <w:t>to</w:t>
            </w:r>
            <w:r>
              <w:rPr>
                <w:spacing w:val="-10"/>
                <w:sz w:val="18"/>
              </w:rPr>
              <w:t xml:space="preserve"> </w:t>
            </w:r>
            <w:r>
              <w:rPr>
                <w:spacing w:val="-1"/>
                <w:sz w:val="18"/>
              </w:rPr>
              <w:t>reveal</w:t>
            </w:r>
            <w:r>
              <w:rPr>
                <w:spacing w:val="-7"/>
                <w:sz w:val="18"/>
              </w:rPr>
              <w:t xml:space="preserve"> </w:t>
            </w:r>
            <w:r>
              <w:rPr>
                <w:spacing w:val="-1"/>
                <w:sz w:val="18"/>
              </w:rPr>
              <w:t>the</w:t>
            </w:r>
            <w:r>
              <w:rPr>
                <w:spacing w:val="-8"/>
                <w:sz w:val="18"/>
              </w:rPr>
              <w:t xml:space="preserve"> </w:t>
            </w:r>
            <w:r>
              <w:rPr>
                <w:spacing w:val="-1"/>
                <w:sz w:val="18"/>
              </w:rPr>
              <w:t>level</w:t>
            </w:r>
            <w:r>
              <w:rPr>
                <w:spacing w:val="-7"/>
                <w:sz w:val="18"/>
              </w:rPr>
              <w:t xml:space="preserve"> </w:t>
            </w:r>
            <w:r>
              <w:rPr>
                <w:sz w:val="18"/>
              </w:rPr>
              <w:t>of</w:t>
            </w:r>
            <w:r>
              <w:rPr>
                <w:spacing w:val="-9"/>
                <w:sz w:val="18"/>
              </w:rPr>
              <w:t xml:space="preserve"> </w:t>
            </w:r>
            <w:r>
              <w:rPr>
                <w:sz w:val="18"/>
              </w:rPr>
              <w:t>spatial</w:t>
            </w:r>
            <w:r>
              <w:rPr>
                <w:spacing w:val="-6"/>
                <w:sz w:val="18"/>
              </w:rPr>
              <w:t xml:space="preserve"> </w:t>
            </w:r>
            <w:r>
              <w:rPr>
                <w:sz w:val="18"/>
              </w:rPr>
              <w:t>justice</w:t>
            </w:r>
            <w:r>
              <w:rPr>
                <w:spacing w:val="-10"/>
                <w:sz w:val="18"/>
              </w:rPr>
              <w:t xml:space="preserve"> </w:t>
            </w:r>
            <w:r>
              <w:rPr>
                <w:sz w:val="18"/>
              </w:rPr>
              <w:t>through</w:t>
            </w:r>
            <w:r>
              <w:rPr>
                <w:spacing w:val="-8"/>
                <w:sz w:val="18"/>
              </w:rPr>
              <w:t xml:space="preserve"> </w:t>
            </w:r>
            <w:r>
              <w:rPr>
                <w:sz w:val="18"/>
              </w:rPr>
              <w:t>the</w:t>
            </w:r>
            <w:r>
              <w:rPr>
                <w:spacing w:val="-10"/>
                <w:sz w:val="18"/>
              </w:rPr>
              <w:t xml:space="preserve"> </w:t>
            </w:r>
            <w:r>
              <w:rPr>
                <w:sz w:val="18"/>
              </w:rPr>
              <w:t>concept</w:t>
            </w:r>
            <w:r>
              <w:rPr>
                <w:spacing w:val="-7"/>
                <w:sz w:val="18"/>
              </w:rPr>
              <w:t xml:space="preserve"> </w:t>
            </w:r>
            <w:r>
              <w:rPr>
                <w:sz w:val="18"/>
              </w:rPr>
              <w:t>of</w:t>
            </w:r>
            <w:r>
              <w:rPr>
                <w:spacing w:val="-9"/>
                <w:sz w:val="18"/>
              </w:rPr>
              <w:t xml:space="preserve"> </w:t>
            </w:r>
            <w:r>
              <w:rPr>
                <w:sz w:val="18"/>
              </w:rPr>
              <w:t>spatial</w:t>
            </w:r>
            <w:r>
              <w:rPr>
                <w:spacing w:val="1"/>
                <w:sz w:val="18"/>
              </w:rPr>
              <w:t xml:space="preserve"> </w:t>
            </w:r>
            <w:r>
              <w:rPr>
                <w:sz w:val="18"/>
              </w:rPr>
              <w:t>rights includes five dimensions. It comes out with three alternatives based on the</w:t>
            </w:r>
            <w:r>
              <w:rPr>
                <w:spacing w:val="1"/>
                <w:sz w:val="18"/>
              </w:rPr>
              <w:t xml:space="preserve"> </w:t>
            </w:r>
            <w:r>
              <w:rPr>
                <w:sz w:val="18"/>
              </w:rPr>
              <w:t>conception of public spaces associated with mosques that emerged from a careful</w:t>
            </w:r>
            <w:r>
              <w:rPr>
                <w:spacing w:val="-38"/>
                <w:sz w:val="18"/>
              </w:rPr>
              <w:t xml:space="preserve"> </w:t>
            </w:r>
            <w:r>
              <w:rPr>
                <w:sz w:val="18"/>
              </w:rPr>
              <w:t>analysis</w:t>
            </w:r>
            <w:r>
              <w:rPr>
                <w:spacing w:val="-9"/>
                <w:sz w:val="18"/>
              </w:rPr>
              <w:t xml:space="preserve"> </w:t>
            </w:r>
            <w:r>
              <w:rPr>
                <w:sz w:val="18"/>
              </w:rPr>
              <w:t>of</w:t>
            </w:r>
            <w:r>
              <w:rPr>
                <w:spacing w:val="-9"/>
                <w:sz w:val="18"/>
              </w:rPr>
              <w:t xml:space="preserve"> </w:t>
            </w:r>
            <w:r>
              <w:rPr>
                <w:sz w:val="18"/>
              </w:rPr>
              <w:t>the</w:t>
            </w:r>
            <w:r>
              <w:rPr>
                <w:spacing w:val="-9"/>
                <w:sz w:val="18"/>
              </w:rPr>
              <w:t xml:space="preserve"> </w:t>
            </w:r>
            <w:r>
              <w:rPr>
                <w:sz w:val="18"/>
              </w:rPr>
              <w:t>needs</w:t>
            </w:r>
            <w:r>
              <w:rPr>
                <w:spacing w:val="-5"/>
                <w:sz w:val="18"/>
              </w:rPr>
              <w:t xml:space="preserve"> </w:t>
            </w:r>
            <w:r>
              <w:rPr>
                <w:sz w:val="18"/>
              </w:rPr>
              <w:t>of</w:t>
            </w:r>
            <w:r>
              <w:rPr>
                <w:spacing w:val="-10"/>
                <w:sz w:val="18"/>
              </w:rPr>
              <w:t xml:space="preserve"> </w:t>
            </w:r>
            <w:r>
              <w:rPr>
                <w:sz w:val="18"/>
              </w:rPr>
              <w:t>the</w:t>
            </w:r>
            <w:r>
              <w:rPr>
                <w:spacing w:val="-8"/>
                <w:sz w:val="18"/>
              </w:rPr>
              <w:t xml:space="preserve"> </w:t>
            </w:r>
            <w:r>
              <w:rPr>
                <w:sz w:val="18"/>
              </w:rPr>
              <w:t>residents</w:t>
            </w:r>
            <w:r>
              <w:rPr>
                <w:spacing w:val="-9"/>
                <w:sz w:val="18"/>
              </w:rPr>
              <w:t xml:space="preserve"> </w:t>
            </w:r>
            <w:r>
              <w:rPr>
                <w:sz w:val="18"/>
              </w:rPr>
              <w:t>of</w:t>
            </w:r>
            <w:r>
              <w:rPr>
                <w:spacing w:val="-9"/>
                <w:sz w:val="18"/>
              </w:rPr>
              <w:t xml:space="preserve"> </w:t>
            </w:r>
            <w:r>
              <w:rPr>
                <w:sz w:val="18"/>
              </w:rPr>
              <w:t>the</w:t>
            </w:r>
            <w:r>
              <w:rPr>
                <w:spacing w:val="-9"/>
                <w:sz w:val="18"/>
              </w:rPr>
              <w:t xml:space="preserve"> </w:t>
            </w:r>
            <w:r>
              <w:rPr>
                <w:sz w:val="18"/>
              </w:rPr>
              <w:t>study</w:t>
            </w:r>
            <w:r>
              <w:rPr>
                <w:spacing w:val="-8"/>
                <w:sz w:val="18"/>
              </w:rPr>
              <w:t xml:space="preserve"> </w:t>
            </w:r>
            <w:r>
              <w:rPr>
                <w:sz w:val="18"/>
              </w:rPr>
              <w:t>area</w:t>
            </w:r>
            <w:r>
              <w:rPr>
                <w:spacing w:val="-7"/>
                <w:sz w:val="18"/>
              </w:rPr>
              <w:t xml:space="preserve"> </w:t>
            </w:r>
            <w:r>
              <w:rPr>
                <w:sz w:val="18"/>
              </w:rPr>
              <w:t>(part</w:t>
            </w:r>
            <w:r>
              <w:rPr>
                <w:spacing w:val="-7"/>
                <w:sz w:val="18"/>
              </w:rPr>
              <w:t xml:space="preserve"> </w:t>
            </w:r>
            <w:r>
              <w:rPr>
                <w:sz w:val="18"/>
              </w:rPr>
              <w:t>of</w:t>
            </w:r>
            <w:r>
              <w:rPr>
                <w:spacing w:val="-10"/>
                <w:sz w:val="18"/>
              </w:rPr>
              <w:t xml:space="preserve"> </w:t>
            </w:r>
            <w:r>
              <w:rPr>
                <w:sz w:val="18"/>
              </w:rPr>
              <w:t>the</w:t>
            </w:r>
            <w:r>
              <w:rPr>
                <w:spacing w:val="-5"/>
                <w:sz w:val="18"/>
              </w:rPr>
              <w:t xml:space="preserve"> </w:t>
            </w:r>
            <w:r>
              <w:rPr>
                <w:sz w:val="18"/>
              </w:rPr>
              <w:t>Jabal</w:t>
            </w:r>
            <w:r>
              <w:rPr>
                <w:spacing w:val="-8"/>
                <w:sz w:val="18"/>
              </w:rPr>
              <w:t xml:space="preserve"> </w:t>
            </w:r>
            <w:r>
              <w:rPr>
                <w:sz w:val="18"/>
              </w:rPr>
              <w:t>Al-Hussein</w:t>
            </w:r>
            <w:r>
              <w:rPr>
                <w:spacing w:val="1"/>
                <w:sz w:val="18"/>
              </w:rPr>
              <w:t xml:space="preserve"> </w:t>
            </w:r>
            <w:proofErr w:type="spellStart"/>
            <w:r>
              <w:rPr>
                <w:sz w:val="18"/>
              </w:rPr>
              <w:t>neighborhood</w:t>
            </w:r>
            <w:proofErr w:type="spellEnd"/>
            <w:r>
              <w:rPr>
                <w:sz w:val="18"/>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2999B101" w:rsidR="001D517C" w:rsidRPr="004C7CB9" w:rsidRDefault="0000785B" w:rsidP="001D517C">
            <w:pPr>
              <w:jc w:val="both"/>
              <w:rPr>
                <w:rFonts w:asciiTheme="majorHAnsi" w:hAnsiTheme="majorHAnsi" w:cstheme="majorHAnsi"/>
                <w:sz w:val="18"/>
                <w:szCs w:val="18"/>
                <w:lang w:val="en-US"/>
              </w:rPr>
            </w:pPr>
            <w:r>
              <w:rPr>
                <w:sz w:val="18"/>
              </w:rPr>
              <w:t>Public</w:t>
            </w:r>
            <w:r>
              <w:rPr>
                <w:spacing w:val="-3"/>
                <w:sz w:val="18"/>
              </w:rPr>
              <w:t xml:space="preserve"> </w:t>
            </w:r>
            <w:r>
              <w:rPr>
                <w:sz w:val="18"/>
              </w:rPr>
              <w:t>Open</w:t>
            </w:r>
            <w:r>
              <w:rPr>
                <w:spacing w:val="-3"/>
                <w:sz w:val="18"/>
              </w:rPr>
              <w:t xml:space="preserve"> </w:t>
            </w:r>
            <w:r>
              <w:rPr>
                <w:sz w:val="18"/>
              </w:rPr>
              <w:t>Spaces;</w:t>
            </w:r>
            <w:r>
              <w:rPr>
                <w:spacing w:val="-4"/>
                <w:sz w:val="18"/>
              </w:rPr>
              <w:t xml:space="preserve"> </w:t>
            </w:r>
            <w:r>
              <w:rPr>
                <w:sz w:val="18"/>
              </w:rPr>
              <w:t>Spatial</w:t>
            </w:r>
            <w:r>
              <w:rPr>
                <w:spacing w:val="-2"/>
                <w:sz w:val="18"/>
              </w:rPr>
              <w:t xml:space="preserve"> </w:t>
            </w:r>
            <w:r>
              <w:rPr>
                <w:sz w:val="18"/>
              </w:rPr>
              <w:t>Rights;</w:t>
            </w:r>
            <w:r>
              <w:rPr>
                <w:spacing w:val="-3"/>
                <w:sz w:val="18"/>
              </w:rPr>
              <w:t xml:space="preserve"> </w:t>
            </w:r>
            <w:r>
              <w:rPr>
                <w:sz w:val="18"/>
              </w:rPr>
              <w:t>Spatial</w:t>
            </w:r>
            <w:r>
              <w:rPr>
                <w:spacing w:val="-2"/>
                <w:sz w:val="18"/>
              </w:rPr>
              <w:t xml:space="preserve"> </w:t>
            </w:r>
            <w:r>
              <w:rPr>
                <w:sz w:val="18"/>
              </w:rPr>
              <w:t>Justice;</w:t>
            </w:r>
            <w:r>
              <w:rPr>
                <w:spacing w:val="-3"/>
                <w:sz w:val="18"/>
              </w:rPr>
              <w:t xml:space="preserve"> </w:t>
            </w:r>
            <w:r>
              <w:rPr>
                <w:sz w:val="18"/>
              </w:rPr>
              <w:t>Urban</w:t>
            </w:r>
            <w:r>
              <w:rPr>
                <w:spacing w:val="-2"/>
                <w:sz w:val="18"/>
              </w:rPr>
              <w:t xml:space="preserve"> </w:t>
            </w:r>
            <w:r>
              <w:rPr>
                <w:sz w:val="18"/>
              </w:rPr>
              <w:t>Policies;</w:t>
            </w:r>
            <w:r>
              <w:rPr>
                <w:spacing w:val="-4"/>
                <w:sz w:val="18"/>
              </w:rPr>
              <w:t xml:space="preserve"> </w:t>
            </w:r>
            <w:r>
              <w:rPr>
                <w:sz w:val="18"/>
              </w:rPr>
              <w:t>Right</w:t>
            </w:r>
            <w:r>
              <w:rPr>
                <w:spacing w:val="-2"/>
                <w:sz w:val="18"/>
              </w:rPr>
              <w:t xml:space="preserve"> </w:t>
            </w:r>
            <w:proofErr w:type="gramStart"/>
            <w:r>
              <w:rPr>
                <w:sz w:val="18"/>
              </w:rPr>
              <w:t>To</w:t>
            </w:r>
            <w:proofErr w:type="gramEnd"/>
            <w:r>
              <w:rPr>
                <w:spacing w:val="-3"/>
                <w:sz w:val="18"/>
              </w:rPr>
              <w:t xml:space="preserve"> </w:t>
            </w:r>
            <w:r>
              <w:rPr>
                <w:sz w:val="18"/>
              </w:rPr>
              <w:t>City</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31361428"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199424D1" w14:textId="77777777" w:rsidR="0000785B" w:rsidRPr="0000785B" w:rsidRDefault="0000785B" w:rsidP="0000785B">
      <w:pPr>
        <w:ind w:firstLine="284"/>
        <w:jc w:val="both"/>
        <w:rPr>
          <w:rFonts w:asciiTheme="majorHAnsi" w:hAnsiTheme="majorHAnsi" w:cstheme="majorHAnsi"/>
          <w:sz w:val="20"/>
          <w:szCs w:val="20"/>
        </w:rPr>
      </w:pPr>
      <w:r w:rsidRPr="0000785B">
        <w:rPr>
          <w:rFonts w:asciiTheme="majorHAnsi" w:hAnsiTheme="majorHAnsi" w:cstheme="majorHAnsi"/>
          <w:sz w:val="20"/>
          <w:szCs w:val="20"/>
        </w:rPr>
        <w:t>In an era of unprecedented urbanization, cities have become the crucible of human existence. The inescapable migration from rural to urban areas has led to most of the global population living in cities. While cities offer opportunities, they also pose profound challenges. Among these challenges, the allocation and use of urban land, particularly for public open spaces, has come to the forefront.</w:t>
      </w:r>
    </w:p>
    <w:p w14:paraId="635520D1" w14:textId="77777777" w:rsidR="0000785B" w:rsidRPr="0000785B" w:rsidRDefault="0000785B" w:rsidP="0000785B">
      <w:pPr>
        <w:ind w:firstLine="284"/>
        <w:jc w:val="both"/>
        <w:rPr>
          <w:rFonts w:asciiTheme="majorHAnsi" w:hAnsiTheme="majorHAnsi" w:cstheme="majorHAnsi"/>
          <w:sz w:val="20"/>
          <w:szCs w:val="20"/>
        </w:rPr>
      </w:pPr>
      <w:r w:rsidRPr="0000785B">
        <w:rPr>
          <w:rFonts w:asciiTheme="majorHAnsi" w:hAnsiTheme="majorHAnsi" w:cstheme="majorHAnsi"/>
          <w:sz w:val="20"/>
          <w:szCs w:val="20"/>
        </w:rPr>
        <w:t>As urban areas grapple with exploding populations and higher urban densities, the competition for space intensifies. The reduction of distances to essential destinations, often regarded as an advantage of compact city living, paradoxically leads to the diminishment of available public open spaces. Burton summarizes this tension between urban density and the need for public recreational spaces [1]. It is becoming increasingly important to understand the connection between Public Open Spaces (POS) and people's experiences, both in terms of scientific research and urban policy and planning. The accessibility, safety, and inclusivity of POS have also been highlighted in Sustainable Development Goals (SDGs) 11.7. [2].</w:t>
      </w:r>
    </w:p>
    <w:p w14:paraId="53D8E949" w14:textId="77777777" w:rsidR="0000785B" w:rsidRPr="0000785B" w:rsidRDefault="0000785B" w:rsidP="0000785B">
      <w:pPr>
        <w:ind w:firstLine="284"/>
        <w:jc w:val="both"/>
        <w:rPr>
          <w:rFonts w:asciiTheme="majorHAnsi" w:hAnsiTheme="majorHAnsi" w:cstheme="majorHAnsi"/>
          <w:sz w:val="20"/>
          <w:szCs w:val="20"/>
        </w:rPr>
      </w:pPr>
      <w:r w:rsidRPr="0000785B">
        <w:rPr>
          <w:rFonts w:asciiTheme="majorHAnsi" w:hAnsiTheme="majorHAnsi" w:cstheme="majorHAnsi"/>
          <w:sz w:val="20"/>
          <w:szCs w:val="20"/>
        </w:rPr>
        <w:t xml:space="preserve">This paper delves into how the community finds its way to use any available open space, especially streets besides understanding the pivotal role of Public Open Spaces (POS) by addressing community activities and interactions within urban space. The purpose is to thoroughly </w:t>
      </w:r>
      <w:proofErr w:type="spellStart"/>
      <w:r w:rsidRPr="0000785B">
        <w:rPr>
          <w:rFonts w:asciiTheme="majorHAnsi" w:hAnsiTheme="majorHAnsi" w:cstheme="majorHAnsi"/>
          <w:sz w:val="20"/>
          <w:szCs w:val="20"/>
        </w:rPr>
        <w:t>analyze</w:t>
      </w:r>
      <w:proofErr w:type="spellEnd"/>
      <w:r w:rsidRPr="0000785B">
        <w:rPr>
          <w:rFonts w:asciiTheme="majorHAnsi" w:hAnsiTheme="majorHAnsi" w:cstheme="majorHAnsi"/>
          <w:sz w:val="20"/>
          <w:szCs w:val="20"/>
        </w:rPr>
        <w:t xml:space="preserve"> the relationship between public open spaces in urban areas and the surrounding community. It emphasizes the considerable influence of urban environments on city residents' overall health and happiness. It provides a convincing argument for the need to reimagine cities as spaces that enable all inhabitants to achieve their aspirations and goals with the most outstanding prospects of success. The importance of that is to make a base for informed urban planning and design decisions based on the observation and analysis of public life in cities, besides emphasizing the role of data-driven decision-making in enhancing the quality and vitality of public spaces. It considers built environment boundaries, public-private space </w:t>
      </w:r>
      <w:r w:rsidRPr="0000785B">
        <w:rPr>
          <w:rFonts w:asciiTheme="majorHAnsi" w:hAnsiTheme="majorHAnsi" w:cstheme="majorHAnsi"/>
          <w:sz w:val="20"/>
          <w:szCs w:val="20"/>
        </w:rPr>
        <w:lastRenderedPageBreak/>
        <w:t xml:space="preserve">interactions, movement, playing, and community safety and collaboration. Through thematic coding and analysis, it provides a deeper understanding of the research </w:t>
      </w:r>
      <w:proofErr w:type="gramStart"/>
      <w:r w:rsidRPr="0000785B">
        <w:rPr>
          <w:rFonts w:asciiTheme="majorHAnsi" w:hAnsiTheme="majorHAnsi" w:cstheme="majorHAnsi"/>
          <w:sz w:val="20"/>
          <w:szCs w:val="20"/>
        </w:rPr>
        <w:t>topics</w:t>
      </w:r>
      <w:proofErr w:type="gramEnd"/>
      <w:r w:rsidRPr="0000785B">
        <w:rPr>
          <w:rFonts w:asciiTheme="majorHAnsi" w:hAnsiTheme="majorHAnsi" w:cstheme="majorHAnsi"/>
          <w:sz w:val="20"/>
          <w:szCs w:val="20"/>
        </w:rPr>
        <w:t xml:space="preserve"> and the data collected.</w:t>
      </w:r>
    </w:p>
    <w:p w14:paraId="0E99C652" w14:textId="77777777" w:rsidR="0000785B" w:rsidRDefault="0000785B" w:rsidP="0000785B">
      <w:pPr>
        <w:ind w:firstLine="284"/>
        <w:jc w:val="both"/>
        <w:rPr>
          <w:rFonts w:asciiTheme="majorHAnsi" w:hAnsiTheme="majorHAnsi" w:cstheme="majorHAnsi"/>
          <w:sz w:val="20"/>
          <w:szCs w:val="20"/>
        </w:rPr>
      </w:pPr>
      <w:r w:rsidRPr="0000785B">
        <w:rPr>
          <w:rFonts w:asciiTheme="majorHAnsi" w:hAnsiTheme="majorHAnsi" w:cstheme="majorHAnsi"/>
          <w:sz w:val="20"/>
          <w:szCs w:val="20"/>
        </w:rPr>
        <w:t xml:space="preserve">This research paper was conducted to study the interactive relationship between urban spaces (POS) and the </w:t>
      </w:r>
      <w:proofErr w:type="spellStart"/>
      <w:r w:rsidRPr="0000785B">
        <w:rPr>
          <w:rFonts w:asciiTheme="majorHAnsi" w:hAnsiTheme="majorHAnsi" w:cstheme="majorHAnsi"/>
          <w:sz w:val="20"/>
          <w:szCs w:val="20"/>
        </w:rPr>
        <w:t>behavior</w:t>
      </w:r>
      <w:proofErr w:type="spellEnd"/>
      <w:r w:rsidRPr="0000785B">
        <w:rPr>
          <w:rFonts w:asciiTheme="majorHAnsi" w:hAnsiTheme="majorHAnsi" w:cstheme="majorHAnsi"/>
          <w:sz w:val="20"/>
          <w:szCs w:val="20"/>
        </w:rPr>
        <w:t xml:space="preserve"> of the Jabal Al-Hussein </w:t>
      </w:r>
      <w:proofErr w:type="spellStart"/>
      <w:r w:rsidRPr="0000785B">
        <w:rPr>
          <w:rFonts w:asciiTheme="majorHAnsi" w:hAnsiTheme="majorHAnsi" w:cstheme="majorHAnsi"/>
          <w:sz w:val="20"/>
          <w:szCs w:val="20"/>
        </w:rPr>
        <w:t>neighborhood</w:t>
      </w:r>
      <w:proofErr w:type="spellEnd"/>
      <w:r w:rsidRPr="0000785B">
        <w:rPr>
          <w:rFonts w:asciiTheme="majorHAnsi" w:hAnsiTheme="majorHAnsi" w:cstheme="majorHAnsi"/>
          <w:sz w:val="20"/>
          <w:szCs w:val="20"/>
        </w:rPr>
        <w:t xml:space="preserve"> residents in Amman, Jordan. The study involved observing and documenting the </w:t>
      </w:r>
      <w:proofErr w:type="spellStart"/>
      <w:r w:rsidRPr="0000785B">
        <w:rPr>
          <w:rFonts w:asciiTheme="majorHAnsi" w:hAnsiTheme="majorHAnsi" w:cstheme="majorHAnsi"/>
          <w:sz w:val="20"/>
          <w:szCs w:val="20"/>
        </w:rPr>
        <w:t>behavior</w:t>
      </w:r>
      <w:proofErr w:type="spellEnd"/>
      <w:r w:rsidRPr="0000785B">
        <w:rPr>
          <w:rFonts w:asciiTheme="majorHAnsi" w:hAnsiTheme="majorHAnsi" w:cstheme="majorHAnsi"/>
          <w:sz w:val="20"/>
          <w:szCs w:val="20"/>
        </w:rPr>
        <w:t xml:space="preserve"> of the residents in the area and monitoring the surrounding environment with its built and physical factors. The study also discussed the following urban concepts: Spatial justice, Urban justice, The right to the city, and (POS). Furthermore, the following research literature will be reviewed on these concepts to gain a better understanding. The literature review for this search will cover two main topics: public open spaces and the Right to the City, focusing on spatial justice.</w:t>
      </w:r>
    </w:p>
    <w:p w14:paraId="634F8298" w14:textId="77777777" w:rsidR="0000785B" w:rsidRDefault="0000785B" w:rsidP="0000785B">
      <w:pPr>
        <w:ind w:firstLine="284"/>
        <w:jc w:val="both"/>
        <w:rPr>
          <w:rFonts w:asciiTheme="majorHAnsi" w:hAnsiTheme="majorHAnsi" w:cstheme="majorHAnsi"/>
          <w:sz w:val="20"/>
          <w:szCs w:val="20"/>
        </w:rPr>
      </w:pPr>
    </w:p>
    <w:p w14:paraId="400DF3DB" w14:textId="77777777" w:rsidR="0000785B" w:rsidRPr="0000785B" w:rsidRDefault="0000785B" w:rsidP="0000785B">
      <w:pPr>
        <w:ind w:firstLine="284"/>
        <w:jc w:val="both"/>
        <w:rPr>
          <w:rFonts w:asciiTheme="minorHAnsi" w:hAnsiTheme="minorHAnsi" w:cstheme="minorHAnsi"/>
          <w:b/>
          <w:bCs/>
          <w:sz w:val="18"/>
          <w:szCs w:val="18"/>
        </w:rPr>
      </w:pPr>
      <w:r w:rsidRPr="0000785B">
        <w:rPr>
          <w:rFonts w:asciiTheme="minorHAnsi" w:hAnsiTheme="minorHAnsi" w:cstheme="minorHAnsi"/>
          <w:b/>
          <w:bCs/>
          <w:sz w:val="18"/>
          <w:szCs w:val="18"/>
        </w:rPr>
        <w:t>A- PUBLIC OPEN SPACES</w:t>
      </w:r>
    </w:p>
    <w:p w14:paraId="72510161" w14:textId="77777777" w:rsidR="0000785B" w:rsidRPr="0000785B" w:rsidRDefault="0000785B" w:rsidP="000F5DA8">
      <w:pPr>
        <w:ind w:left="284" w:firstLine="284"/>
        <w:jc w:val="both"/>
        <w:rPr>
          <w:rFonts w:asciiTheme="majorHAnsi" w:hAnsiTheme="majorHAnsi" w:cstheme="majorHAnsi"/>
          <w:sz w:val="20"/>
          <w:szCs w:val="20"/>
        </w:rPr>
      </w:pPr>
      <w:r w:rsidRPr="0000785B">
        <w:rPr>
          <w:rFonts w:asciiTheme="majorHAnsi" w:hAnsiTheme="majorHAnsi" w:cstheme="majorHAnsi"/>
          <w:sz w:val="20"/>
          <w:szCs w:val="20"/>
        </w:rPr>
        <w:t>Public Open Space (POS) is a physical location for public use, mainly for recreational, social, or similar activities. It comprises parks, plazas, and waterfront promenades. POS is essential to urban land use and provides a venue for various public activities [3]. It is open to all members of the community. It should be accessible to everyone [4], as it plays a vital role in moderating the adverse effects of urbanization on health [5].</w:t>
      </w:r>
    </w:p>
    <w:p w14:paraId="28AEEADD" w14:textId="77777777" w:rsidR="0000785B" w:rsidRPr="0000785B" w:rsidRDefault="0000785B" w:rsidP="000F5DA8">
      <w:pPr>
        <w:ind w:left="284" w:firstLine="284"/>
        <w:jc w:val="both"/>
        <w:rPr>
          <w:rFonts w:asciiTheme="majorHAnsi" w:hAnsiTheme="majorHAnsi" w:cstheme="majorHAnsi"/>
          <w:sz w:val="20"/>
          <w:szCs w:val="20"/>
        </w:rPr>
      </w:pPr>
      <w:r w:rsidRPr="0000785B">
        <w:rPr>
          <w:rFonts w:asciiTheme="majorHAnsi" w:hAnsiTheme="majorHAnsi" w:cstheme="majorHAnsi"/>
          <w:sz w:val="20"/>
          <w:szCs w:val="20"/>
        </w:rPr>
        <w:t>Public spaces are created by people, not just by physical structures. They can be found in many locations, such as street corners, restaurants, or social media platforms. Any place that holds social significance for city residents can become a public space, regardless of its physical shape or official recognition [6].</w:t>
      </w:r>
    </w:p>
    <w:p w14:paraId="5974E73E" w14:textId="77777777" w:rsidR="0000785B" w:rsidRPr="0000785B" w:rsidRDefault="0000785B" w:rsidP="000F5DA8">
      <w:pPr>
        <w:ind w:left="284" w:firstLine="284"/>
        <w:jc w:val="both"/>
        <w:rPr>
          <w:rFonts w:asciiTheme="majorHAnsi" w:hAnsiTheme="majorHAnsi" w:cstheme="majorHAnsi"/>
          <w:sz w:val="20"/>
          <w:szCs w:val="20"/>
        </w:rPr>
      </w:pPr>
      <w:r w:rsidRPr="0000785B">
        <w:rPr>
          <w:rFonts w:asciiTheme="majorHAnsi" w:hAnsiTheme="majorHAnsi" w:cstheme="majorHAnsi"/>
          <w:sz w:val="20"/>
          <w:szCs w:val="20"/>
        </w:rPr>
        <w:t>These spaces promise to allow individuals to engage in activities such as conservation, recreation, and communion with nature within the urban milieu, as articulated by Lynch [3]. Moreover, the significance of POS extends beyond the physical realm; they are recognized for their contributions to the physical, social, and psychological well-being of urban denizens and for fostering social interaction and communication [7] [8]. In addition to socio-economic factors, POS (public open space) also involves ecological variables [9]. Therefore, urban design should be based on the specific characteristics of the site rather than on general standards [10].</w:t>
      </w:r>
    </w:p>
    <w:p w14:paraId="74D80FE2" w14:textId="77777777" w:rsidR="0000785B" w:rsidRPr="0000785B" w:rsidRDefault="0000785B" w:rsidP="000F5DA8">
      <w:pPr>
        <w:ind w:left="284" w:firstLine="284"/>
        <w:jc w:val="both"/>
        <w:rPr>
          <w:rFonts w:asciiTheme="majorHAnsi" w:hAnsiTheme="majorHAnsi" w:cstheme="majorHAnsi"/>
          <w:sz w:val="20"/>
          <w:szCs w:val="20"/>
        </w:rPr>
      </w:pPr>
      <w:r w:rsidRPr="0000785B">
        <w:rPr>
          <w:rFonts w:asciiTheme="majorHAnsi" w:hAnsiTheme="majorHAnsi" w:cstheme="majorHAnsi"/>
          <w:sz w:val="20"/>
          <w:szCs w:val="20"/>
        </w:rPr>
        <w:t>The design elements of the New Urbanist built environment consider streets and public spaces as significant components.; ‘Streets have an overt social purpose. They are considered public spaces and ‘are designed to encourage street life since any increase in pedestrian activity is thought to strengthen community bonds and promote a sense of place’ [11]. The links between walking encounters and urban sociability can be thought about more closely concerning the ‘right to the city’ and the everyday tactics of urban pedestrians [12].</w:t>
      </w:r>
    </w:p>
    <w:p w14:paraId="1FE6538E" w14:textId="77777777" w:rsidR="0000785B" w:rsidRPr="0000785B" w:rsidRDefault="0000785B" w:rsidP="0000785B">
      <w:pPr>
        <w:ind w:firstLine="284"/>
        <w:jc w:val="both"/>
        <w:rPr>
          <w:rFonts w:asciiTheme="majorHAnsi" w:hAnsiTheme="majorHAnsi" w:cstheme="majorHAnsi"/>
          <w:sz w:val="20"/>
          <w:szCs w:val="20"/>
        </w:rPr>
      </w:pPr>
    </w:p>
    <w:p w14:paraId="62202B33" w14:textId="77777777" w:rsidR="0000785B" w:rsidRPr="0000785B" w:rsidRDefault="0000785B" w:rsidP="0000785B">
      <w:pPr>
        <w:ind w:firstLine="284"/>
        <w:jc w:val="both"/>
        <w:rPr>
          <w:rFonts w:asciiTheme="minorHAnsi" w:hAnsiTheme="minorHAnsi" w:cstheme="minorHAnsi"/>
          <w:b/>
          <w:bCs/>
          <w:sz w:val="18"/>
          <w:szCs w:val="18"/>
        </w:rPr>
      </w:pPr>
      <w:r w:rsidRPr="0000785B">
        <w:rPr>
          <w:rFonts w:asciiTheme="minorHAnsi" w:hAnsiTheme="minorHAnsi" w:cstheme="minorHAnsi"/>
          <w:b/>
          <w:bCs/>
          <w:sz w:val="18"/>
          <w:szCs w:val="18"/>
        </w:rPr>
        <w:t>B- RIGHT TO THE CITY, SPATIAL JUSTICE, AND SPATIAL RIGHTS</w:t>
      </w:r>
    </w:p>
    <w:p w14:paraId="072641B6" w14:textId="77777777" w:rsidR="0000785B" w:rsidRPr="0000785B" w:rsidRDefault="0000785B" w:rsidP="0000785B">
      <w:pPr>
        <w:ind w:left="284" w:firstLine="284"/>
        <w:jc w:val="both"/>
        <w:rPr>
          <w:rFonts w:asciiTheme="majorHAnsi" w:hAnsiTheme="majorHAnsi" w:cstheme="majorHAnsi"/>
          <w:sz w:val="20"/>
          <w:szCs w:val="20"/>
        </w:rPr>
      </w:pPr>
      <w:r w:rsidRPr="0000785B">
        <w:rPr>
          <w:rFonts w:asciiTheme="majorHAnsi" w:hAnsiTheme="majorHAnsi" w:cstheme="majorHAnsi"/>
          <w:sz w:val="20"/>
          <w:szCs w:val="20"/>
        </w:rPr>
        <w:t>Henry Lefebvre introduced the book "Le Droit à la Ville" in 1968. The original idea was not to implement a new level of institutionalized human rights but to propose some framework for a utopia of urban social struggles [13]. In recent years, the discourse on urban justice has gained momentum, reflecting the seminal work of Lefebvre (1996) and his resounding call for "the right to the city." Lefebvre's concept underscores the notion that urban residents possess specific spatial rights, comprising four cardinal aspects: the right to participate equitably in the creation of urban spaces, the right to access the benefits engendered by the city, the right to evade spatial segregation, and the right to avail essential public services [14]. Lefebvre's ideas elevate not only the importance of access to urban resources but also the imperative of democracy and public participation in the urban planning and development process [4].</w:t>
      </w:r>
    </w:p>
    <w:p w14:paraId="61B39218" w14:textId="77777777" w:rsidR="0000785B" w:rsidRPr="0000785B" w:rsidRDefault="0000785B" w:rsidP="0000785B">
      <w:pPr>
        <w:ind w:left="284" w:firstLine="284"/>
        <w:jc w:val="both"/>
        <w:rPr>
          <w:rFonts w:asciiTheme="majorHAnsi" w:hAnsiTheme="majorHAnsi" w:cstheme="majorHAnsi"/>
          <w:sz w:val="20"/>
          <w:szCs w:val="20"/>
        </w:rPr>
      </w:pPr>
      <w:r w:rsidRPr="0000785B">
        <w:rPr>
          <w:rFonts w:asciiTheme="majorHAnsi" w:hAnsiTheme="majorHAnsi" w:cstheme="majorHAnsi"/>
          <w:sz w:val="20"/>
          <w:szCs w:val="20"/>
        </w:rPr>
        <w:t xml:space="preserve">Within academic literature, the concept has been drawn upon in contexts ranging from social movements and protest [15], segregation and gentrification [16], race and racial identities [17], gendered and feminist perspectives on new forms of citizenship [18]; and in public urban spaces [6] young people involvement in planning [19] [20] and surveillance and social control [21]. Streets as </w:t>
      </w:r>
      <w:proofErr w:type="spellStart"/>
      <w:r w:rsidRPr="0000785B">
        <w:rPr>
          <w:rFonts w:asciiTheme="majorHAnsi" w:hAnsiTheme="majorHAnsi" w:cstheme="majorHAnsi"/>
          <w:sz w:val="20"/>
          <w:szCs w:val="20"/>
        </w:rPr>
        <w:t>livable</w:t>
      </w:r>
      <w:proofErr w:type="spellEnd"/>
      <w:r w:rsidRPr="0000785B">
        <w:rPr>
          <w:rFonts w:asciiTheme="majorHAnsi" w:hAnsiTheme="majorHAnsi" w:cstheme="majorHAnsi"/>
          <w:sz w:val="20"/>
          <w:szCs w:val="20"/>
        </w:rPr>
        <w:t xml:space="preserve"> spaces in sociological exploration [22]. In the writings [23], he proposes that the struggles of the urban crisis should be addressed by adopting the ‘right to the city’ as a ‘working slogan and political ideal’ [12].</w:t>
      </w:r>
    </w:p>
    <w:p w14:paraId="40F89EA7" w14:textId="77777777" w:rsidR="0000785B" w:rsidRPr="0000785B" w:rsidRDefault="0000785B" w:rsidP="0000785B">
      <w:pPr>
        <w:ind w:left="284" w:firstLine="284"/>
        <w:jc w:val="both"/>
        <w:rPr>
          <w:rFonts w:asciiTheme="majorHAnsi" w:hAnsiTheme="majorHAnsi" w:cstheme="majorHAnsi"/>
          <w:sz w:val="20"/>
          <w:szCs w:val="20"/>
        </w:rPr>
      </w:pPr>
      <w:r w:rsidRPr="0000785B">
        <w:rPr>
          <w:rFonts w:asciiTheme="majorHAnsi" w:hAnsiTheme="majorHAnsi" w:cstheme="majorHAnsi"/>
          <w:sz w:val="20"/>
          <w:szCs w:val="20"/>
        </w:rPr>
        <w:t xml:space="preserve">Central to spatial justice is the equitable distribution and accessibility of POS. The assessment encompasses vital factors such as quantity, quality, and accessibility, echoing </w:t>
      </w:r>
      <w:proofErr w:type="spellStart"/>
      <w:r w:rsidRPr="0000785B">
        <w:rPr>
          <w:rFonts w:asciiTheme="majorHAnsi" w:hAnsiTheme="majorHAnsi" w:cstheme="majorHAnsi"/>
          <w:sz w:val="20"/>
          <w:szCs w:val="20"/>
        </w:rPr>
        <w:t>Rigolon's</w:t>
      </w:r>
      <w:proofErr w:type="spellEnd"/>
      <w:r w:rsidRPr="0000785B">
        <w:rPr>
          <w:rFonts w:asciiTheme="majorHAnsi" w:hAnsiTheme="majorHAnsi" w:cstheme="majorHAnsi"/>
          <w:sz w:val="20"/>
          <w:szCs w:val="20"/>
        </w:rPr>
        <w:t xml:space="preserve"> conceptual framework for assessing access to urban parks [24]. At the same time, many cities establish "minimum standards" to guide POS planning, and disparities in POS coverage persist, leading to the emergence of a phenomenon referred to as "park poverty" [25] [26] [27]. Especially in densely populated areas, the scarcity of suitable POS due to limited available land exacerbates issues of inaccessibility [28].</w:t>
      </w:r>
    </w:p>
    <w:p w14:paraId="1CEB30C8" w14:textId="77777777" w:rsidR="0000785B" w:rsidRPr="0000785B" w:rsidRDefault="0000785B" w:rsidP="0000785B">
      <w:pPr>
        <w:ind w:left="284" w:firstLine="284"/>
        <w:jc w:val="both"/>
        <w:rPr>
          <w:rFonts w:asciiTheme="majorHAnsi" w:hAnsiTheme="majorHAnsi" w:cstheme="majorHAnsi"/>
          <w:sz w:val="20"/>
          <w:szCs w:val="20"/>
        </w:rPr>
      </w:pPr>
      <w:r w:rsidRPr="0000785B">
        <w:rPr>
          <w:rFonts w:asciiTheme="majorHAnsi" w:hAnsiTheme="majorHAnsi" w:cstheme="majorHAnsi"/>
          <w:sz w:val="20"/>
          <w:szCs w:val="20"/>
        </w:rPr>
        <w:t xml:space="preserve">In examining spatial justice, Spatial rights come to the front. Carr et al. have reframed Lynch's five dimensions of spatial rights, </w:t>
      </w:r>
      <w:proofErr w:type="spellStart"/>
      <w:r w:rsidRPr="0000785B">
        <w:rPr>
          <w:rFonts w:asciiTheme="majorHAnsi" w:hAnsiTheme="majorHAnsi" w:cstheme="majorHAnsi"/>
          <w:sz w:val="20"/>
          <w:szCs w:val="20"/>
        </w:rPr>
        <w:t>labeling</w:t>
      </w:r>
      <w:proofErr w:type="spellEnd"/>
      <w:r w:rsidRPr="0000785B">
        <w:rPr>
          <w:rFonts w:asciiTheme="majorHAnsi" w:hAnsiTheme="majorHAnsi" w:cstheme="majorHAnsi"/>
          <w:sz w:val="20"/>
          <w:szCs w:val="20"/>
        </w:rPr>
        <w:t xml:space="preserve"> them as "access, freedom of action, claim, change, and ownership and disposition [29]." This </w:t>
      </w:r>
      <w:proofErr w:type="spellStart"/>
      <w:r w:rsidRPr="0000785B">
        <w:rPr>
          <w:rFonts w:asciiTheme="majorHAnsi" w:hAnsiTheme="majorHAnsi" w:cstheme="majorHAnsi"/>
          <w:sz w:val="20"/>
          <w:szCs w:val="20"/>
        </w:rPr>
        <w:t>reevaluation</w:t>
      </w:r>
      <w:proofErr w:type="spellEnd"/>
      <w:r w:rsidRPr="0000785B">
        <w:rPr>
          <w:rFonts w:asciiTheme="majorHAnsi" w:hAnsiTheme="majorHAnsi" w:cstheme="majorHAnsi"/>
          <w:sz w:val="20"/>
          <w:szCs w:val="20"/>
        </w:rPr>
        <w:t xml:space="preserve"> highlights the significance of ensuring access for everyone, aligning with </w:t>
      </w:r>
      <w:r w:rsidRPr="0000785B">
        <w:rPr>
          <w:rFonts w:asciiTheme="majorHAnsi" w:hAnsiTheme="majorHAnsi" w:cstheme="majorHAnsi"/>
          <w:sz w:val="20"/>
          <w:szCs w:val="20"/>
        </w:rPr>
        <w:lastRenderedPageBreak/>
        <w:t xml:space="preserve">Harvey's proposition for population management within urban areas [14]. Moreover, academics such as [30] and </w:t>
      </w:r>
      <w:proofErr w:type="spellStart"/>
      <w:r w:rsidRPr="0000785B">
        <w:rPr>
          <w:rFonts w:asciiTheme="majorHAnsi" w:hAnsiTheme="majorHAnsi" w:cstheme="majorHAnsi"/>
          <w:sz w:val="20"/>
          <w:szCs w:val="20"/>
        </w:rPr>
        <w:t>Rigolon</w:t>
      </w:r>
      <w:proofErr w:type="spellEnd"/>
      <w:r w:rsidRPr="0000785B">
        <w:rPr>
          <w:rFonts w:asciiTheme="majorHAnsi" w:hAnsiTheme="majorHAnsi" w:cstheme="majorHAnsi"/>
          <w:sz w:val="20"/>
          <w:szCs w:val="20"/>
        </w:rPr>
        <w:t>, Fernandez, Harris, and Stewart have emphasized the significance of procedural fairness in offering recreational spaces and parks, emphasizing the value of inclusive decision-making procedures [31].</w:t>
      </w:r>
    </w:p>
    <w:p w14:paraId="05BB2068" w14:textId="77777777" w:rsidR="0000785B" w:rsidRPr="0000785B" w:rsidRDefault="0000785B" w:rsidP="0000785B">
      <w:pPr>
        <w:ind w:left="284" w:firstLine="284"/>
        <w:jc w:val="both"/>
        <w:rPr>
          <w:rFonts w:asciiTheme="majorHAnsi" w:hAnsiTheme="majorHAnsi" w:cstheme="majorHAnsi"/>
          <w:sz w:val="20"/>
          <w:szCs w:val="20"/>
        </w:rPr>
      </w:pPr>
      <w:r w:rsidRPr="0000785B">
        <w:rPr>
          <w:rFonts w:asciiTheme="majorHAnsi" w:hAnsiTheme="majorHAnsi" w:cstheme="majorHAnsi"/>
          <w:sz w:val="20"/>
          <w:szCs w:val="20"/>
        </w:rPr>
        <w:t>The study of Izzy Yi Jian employs factor analysis to examine the multifaceted nature of spatial justice concerning POS. Five relational constructs, namely Access and Management, Sociability and Diversity, Demand and Provision, Social Stratum and Information, and Social Inclusion, are derived from data analysis. Access and Management emerge as the most critical factors within this framework, followed by Sociability, Diversity, Demand, and Provision. These constructs capture the complexities of spatial justice and inform our understanding of the challenges and opportunities related to public recreational spaces in urban areas [4]. In this context, Wolfe offers valuable insights in his book "Seeing the Better City". He advocates using observation and photography to explore, understand, and enhance urban spaces, emphasizing the importance of urban diaries in capturing individual experiences and emotions related to the city [32].</w:t>
      </w:r>
    </w:p>
    <w:p w14:paraId="2E8E5157" w14:textId="77777777" w:rsidR="0000785B" w:rsidRDefault="0000785B" w:rsidP="0000785B">
      <w:pPr>
        <w:ind w:firstLine="284"/>
        <w:jc w:val="both"/>
        <w:rPr>
          <w:rFonts w:asciiTheme="majorHAnsi" w:hAnsiTheme="majorHAnsi" w:cstheme="majorHAnsi"/>
          <w:sz w:val="20"/>
          <w:szCs w:val="20"/>
        </w:rPr>
      </w:pPr>
    </w:p>
    <w:p w14:paraId="7E70F1DA" w14:textId="48A3F563" w:rsidR="0000785B" w:rsidRDefault="0000785B" w:rsidP="0000785B">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5741CA8E" w14:textId="77777777" w:rsidR="0000785B" w:rsidRDefault="0000785B" w:rsidP="000F5DA8">
      <w:pPr>
        <w:pStyle w:val="BodyText"/>
        <w:spacing w:before="2"/>
        <w:ind w:right="-2" w:firstLine="284"/>
        <w:jc w:val="both"/>
      </w:pPr>
      <w:r>
        <w:t>The</w:t>
      </w:r>
      <w:r>
        <w:rPr>
          <w:spacing w:val="-11"/>
        </w:rPr>
        <w:t xml:space="preserve"> </w:t>
      </w:r>
      <w:r>
        <w:t>research</w:t>
      </w:r>
      <w:r>
        <w:rPr>
          <w:spacing w:val="-11"/>
        </w:rPr>
        <w:t xml:space="preserve"> </w:t>
      </w:r>
      <w:r>
        <w:t>methodology</w:t>
      </w:r>
      <w:r>
        <w:rPr>
          <w:spacing w:val="-10"/>
        </w:rPr>
        <w:t xml:space="preserve"> </w:t>
      </w:r>
      <w:r>
        <w:t>of</w:t>
      </w:r>
      <w:r>
        <w:rPr>
          <w:spacing w:val="-11"/>
        </w:rPr>
        <w:t xml:space="preserve"> </w:t>
      </w:r>
      <w:r>
        <w:t>this</w:t>
      </w:r>
      <w:r>
        <w:rPr>
          <w:spacing w:val="-11"/>
        </w:rPr>
        <w:t xml:space="preserve"> </w:t>
      </w:r>
      <w:r>
        <w:t>study</w:t>
      </w:r>
      <w:r>
        <w:rPr>
          <w:spacing w:val="-9"/>
        </w:rPr>
        <w:t xml:space="preserve"> </w:t>
      </w:r>
      <w:r>
        <w:t>is</w:t>
      </w:r>
      <w:r>
        <w:rPr>
          <w:spacing w:val="-11"/>
        </w:rPr>
        <w:t xml:space="preserve"> </w:t>
      </w:r>
      <w:r>
        <w:t>based</w:t>
      </w:r>
      <w:r>
        <w:rPr>
          <w:spacing w:val="-11"/>
        </w:rPr>
        <w:t xml:space="preserve"> </w:t>
      </w:r>
      <w:r>
        <w:t>on</w:t>
      </w:r>
      <w:r>
        <w:rPr>
          <w:spacing w:val="-11"/>
        </w:rPr>
        <w:t xml:space="preserve"> </w:t>
      </w:r>
      <w:r>
        <w:t>the</w:t>
      </w:r>
      <w:r>
        <w:rPr>
          <w:spacing w:val="-11"/>
        </w:rPr>
        <w:t xml:space="preserve"> </w:t>
      </w:r>
      <w:r>
        <w:t>public</w:t>
      </w:r>
      <w:r>
        <w:rPr>
          <w:spacing w:val="-9"/>
        </w:rPr>
        <w:t xml:space="preserve"> </w:t>
      </w:r>
      <w:r>
        <w:t>life</w:t>
      </w:r>
      <w:r>
        <w:rPr>
          <w:spacing w:val="-10"/>
        </w:rPr>
        <w:t xml:space="preserve"> </w:t>
      </w:r>
      <w:r>
        <w:t>study</w:t>
      </w:r>
      <w:r>
        <w:rPr>
          <w:spacing w:val="-9"/>
        </w:rPr>
        <w:t xml:space="preserve"> </w:t>
      </w:r>
      <w:r>
        <w:t>approach,</w:t>
      </w:r>
      <w:r>
        <w:rPr>
          <w:spacing w:val="-11"/>
        </w:rPr>
        <w:t xml:space="preserve"> </w:t>
      </w:r>
      <w:r>
        <w:t>which</w:t>
      </w:r>
      <w:r>
        <w:rPr>
          <w:spacing w:val="-11"/>
        </w:rPr>
        <w:t xml:space="preserve"> </w:t>
      </w:r>
      <w:r>
        <w:t>supports</w:t>
      </w:r>
      <w:r>
        <w:rPr>
          <w:spacing w:val="-11"/>
        </w:rPr>
        <w:t xml:space="preserve"> </w:t>
      </w:r>
      <w:r>
        <w:t>the</w:t>
      </w:r>
      <w:r>
        <w:rPr>
          <w:spacing w:val="-10"/>
        </w:rPr>
        <w:t xml:space="preserve"> </w:t>
      </w:r>
      <w:r>
        <w:t>term</w:t>
      </w:r>
      <w:r>
        <w:rPr>
          <w:spacing w:val="-10"/>
        </w:rPr>
        <w:t xml:space="preserve"> </w:t>
      </w:r>
      <w:r>
        <w:t>"urban</w:t>
      </w:r>
      <w:r>
        <w:rPr>
          <w:spacing w:val="1"/>
        </w:rPr>
        <w:t xml:space="preserve"> </w:t>
      </w:r>
      <w:r>
        <w:t>mirrors".</w:t>
      </w:r>
      <w:r>
        <w:rPr>
          <w:spacing w:val="-3"/>
        </w:rPr>
        <w:t xml:space="preserve"> </w:t>
      </w:r>
      <w:r>
        <w:t>Subsequently,</w:t>
      </w:r>
      <w:r>
        <w:rPr>
          <w:spacing w:val="-2"/>
        </w:rPr>
        <w:t xml:space="preserve"> </w:t>
      </w:r>
      <w:r>
        <w:t>the</w:t>
      </w:r>
      <w:r>
        <w:rPr>
          <w:spacing w:val="-2"/>
        </w:rPr>
        <w:t xml:space="preserve"> </w:t>
      </w:r>
      <w:r>
        <w:t>acquired</w:t>
      </w:r>
      <w:r>
        <w:rPr>
          <w:spacing w:val="-3"/>
        </w:rPr>
        <w:t xml:space="preserve"> </w:t>
      </w:r>
      <w:r>
        <w:t>data</w:t>
      </w:r>
      <w:r>
        <w:rPr>
          <w:spacing w:val="-2"/>
        </w:rPr>
        <w:t xml:space="preserve"> </w:t>
      </w:r>
      <w:r>
        <w:t>underwent</w:t>
      </w:r>
      <w:r>
        <w:rPr>
          <w:spacing w:val="-3"/>
        </w:rPr>
        <w:t xml:space="preserve"> </w:t>
      </w:r>
      <w:r>
        <w:t>analysis</w:t>
      </w:r>
      <w:r>
        <w:rPr>
          <w:spacing w:val="-3"/>
        </w:rPr>
        <w:t xml:space="preserve"> </w:t>
      </w:r>
      <w:r>
        <w:t>employing</w:t>
      </w:r>
      <w:r>
        <w:rPr>
          <w:spacing w:val="-1"/>
        </w:rPr>
        <w:t xml:space="preserve"> </w:t>
      </w:r>
      <w:r>
        <w:t>the</w:t>
      </w:r>
      <w:r>
        <w:rPr>
          <w:spacing w:val="-2"/>
        </w:rPr>
        <w:t xml:space="preserve"> </w:t>
      </w:r>
      <w:r>
        <w:t>thematic</w:t>
      </w:r>
      <w:r>
        <w:rPr>
          <w:spacing w:val="-2"/>
        </w:rPr>
        <w:t xml:space="preserve"> </w:t>
      </w:r>
      <w:r>
        <w:t>coding</w:t>
      </w:r>
      <w:r>
        <w:rPr>
          <w:spacing w:val="-2"/>
        </w:rPr>
        <w:t xml:space="preserve"> </w:t>
      </w:r>
      <w:r>
        <w:t>technique. The public life-study approach observes and analyses how people use and interact with public city spaces, such</w:t>
      </w:r>
      <w:r>
        <w:rPr>
          <w:spacing w:val="1"/>
        </w:rPr>
        <w:t xml:space="preserve"> </w:t>
      </w:r>
      <w:r>
        <w:t>as streets, squares, parks, or plazas. The approach aims to understand people's patterns, preferences, and needs</w:t>
      </w:r>
      <w:r>
        <w:rPr>
          <w:spacing w:val="1"/>
        </w:rPr>
        <w:t xml:space="preserve"> </w:t>
      </w:r>
      <w:r>
        <w:t>in the built environment and to use this knowledge to inform urban planning and design decisions that enhance</w:t>
      </w:r>
      <w:r>
        <w:rPr>
          <w:spacing w:val="1"/>
        </w:rPr>
        <w:t xml:space="preserve"> </w:t>
      </w:r>
      <w:r>
        <w:t>the</w:t>
      </w:r>
      <w:r>
        <w:rPr>
          <w:spacing w:val="-1"/>
        </w:rPr>
        <w:t xml:space="preserve"> </w:t>
      </w:r>
      <w:r>
        <w:t>quality and</w:t>
      </w:r>
      <w:r>
        <w:rPr>
          <w:spacing w:val="-1"/>
        </w:rPr>
        <w:t xml:space="preserve"> </w:t>
      </w:r>
      <w:r>
        <w:t>vitality of public</w:t>
      </w:r>
      <w:r>
        <w:rPr>
          <w:spacing w:val="-1"/>
        </w:rPr>
        <w:t xml:space="preserve"> </w:t>
      </w:r>
      <w:r>
        <w:t>life</w:t>
      </w:r>
      <w:r>
        <w:rPr>
          <w:spacing w:val="3"/>
        </w:rPr>
        <w:t xml:space="preserve"> </w:t>
      </w:r>
      <w:r>
        <w:t>[33].</w:t>
      </w:r>
    </w:p>
    <w:p w14:paraId="120490C4" w14:textId="77777777" w:rsidR="0000785B" w:rsidRDefault="0000785B" w:rsidP="000F5DA8">
      <w:pPr>
        <w:pStyle w:val="BodyText"/>
        <w:ind w:right="-2" w:firstLine="284"/>
        <w:jc w:val="both"/>
      </w:pPr>
      <w:r>
        <w:t>The</w:t>
      </w:r>
      <w:r>
        <w:rPr>
          <w:spacing w:val="1"/>
        </w:rPr>
        <w:t xml:space="preserve"> </w:t>
      </w:r>
      <w:r>
        <w:t>public life-study</w:t>
      </w:r>
      <w:r>
        <w:rPr>
          <w:spacing w:val="1"/>
        </w:rPr>
        <w:t xml:space="preserve"> </w:t>
      </w:r>
      <w:r>
        <w:t>approach</w:t>
      </w:r>
      <w:r>
        <w:rPr>
          <w:spacing w:val="1"/>
        </w:rPr>
        <w:t xml:space="preserve"> </w:t>
      </w:r>
      <w:r>
        <w:t>involves</w:t>
      </w:r>
      <w:r>
        <w:rPr>
          <w:spacing w:val="1"/>
        </w:rPr>
        <w:t xml:space="preserve"> </w:t>
      </w:r>
      <w:r>
        <w:t>various</w:t>
      </w:r>
      <w:r>
        <w:rPr>
          <w:spacing w:val="1"/>
        </w:rPr>
        <w:t xml:space="preserve"> </w:t>
      </w:r>
      <w:r>
        <w:t>tools</w:t>
      </w:r>
      <w:r>
        <w:rPr>
          <w:spacing w:val="1"/>
        </w:rPr>
        <w:t xml:space="preserve"> </w:t>
      </w:r>
      <w:r>
        <w:t>and</w:t>
      </w:r>
      <w:r>
        <w:rPr>
          <w:spacing w:val="1"/>
        </w:rPr>
        <w:t xml:space="preserve"> </w:t>
      </w:r>
      <w:r>
        <w:t>techniques, such</w:t>
      </w:r>
      <w:r>
        <w:rPr>
          <w:spacing w:val="1"/>
        </w:rPr>
        <w:t xml:space="preserve"> </w:t>
      </w:r>
      <w:r>
        <w:t>as</w:t>
      </w:r>
      <w:r>
        <w:rPr>
          <w:spacing w:val="1"/>
        </w:rPr>
        <w:t xml:space="preserve"> </w:t>
      </w:r>
      <w:r>
        <w:t>counting, mapping,</w:t>
      </w:r>
      <w:r>
        <w:rPr>
          <w:spacing w:val="1"/>
        </w:rPr>
        <w:t xml:space="preserve"> </w:t>
      </w:r>
      <w:r>
        <w:t>tracking,</w:t>
      </w:r>
      <w:r>
        <w:rPr>
          <w:spacing w:val="1"/>
        </w:rPr>
        <w:t xml:space="preserve"> </w:t>
      </w:r>
      <w:r>
        <w:t>interviewing,</w:t>
      </w:r>
      <w:r>
        <w:rPr>
          <w:spacing w:val="1"/>
        </w:rPr>
        <w:t xml:space="preserve"> </w:t>
      </w:r>
      <w:r>
        <w:t>or</w:t>
      </w:r>
      <w:r>
        <w:rPr>
          <w:spacing w:val="1"/>
        </w:rPr>
        <w:t xml:space="preserve"> </w:t>
      </w:r>
      <w:r>
        <w:t>photographing</w:t>
      </w:r>
      <w:r>
        <w:rPr>
          <w:spacing w:val="1"/>
        </w:rPr>
        <w:t xml:space="preserve"> </w:t>
      </w:r>
      <w:r>
        <w:t>people</w:t>
      </w:r>
      <w:r>
        <w:rPr>
          <w:spacing w:val="1"/>
        </w:rPr>
        <w:t xml:space="preserve"> </w:t>
      </w:r>
      <w:r>
        <w:t>and</w:t>
      </w:r>
      <w:r>
        <w:rPr>
          <w:spacing w:val="1"/>
        </w:rPr>
        <w:t xml:space="preserve"> </w:t>
      </w:r>
      <w:r>
        <w:t>their</w:t>
      </w:r>
      <w:r>
        <w:rPr>
          <w:spacing w:val="1"/>
        </w:rPr>
        <w:t xml:space="preserve"> </w:t>
      </w:r>
      <w:r>
        <w:t>activities</w:t>
      </w:r>
      <w:r>
        <w:rPr>
          <w:spacing w:val="1"/>
        </w:rPr>
        <w:t xml:space="preserve"> </w:t>
      </w:r>
      <w:r>
        <w:t>in</w:t>
      </w:r>
      <w:r>
        <w:rPr>
          <w:spacing w:val="1"/>
        </w:rPr>
        <w:t xml:space="preserve"> </w:t>
      </w:r>
      <w:r>
        <w:t>public</w:t>
      </w:r>
      <w:r>
        <w:rPr>
          <w:spacing w:val="1"/>
        </w:rPr>
        <w:t xml:space="preserve"> </w:t>
      </w:r>
      <w:r>
        <w:t>spaces. The</w:t>
      </w:r>
      <w:r>
        <w:rPr>
          <w:spacing w:val="1"/>
        </w:rPr>
        <w:t xml:space="preserve"> </w:t>
      </w:r>
      <w:r>
        <w:t>approach</w:t>
      </w:r>
      <w:r>
        <w:rPr>
          <w:spacing w:val="1"/>
        </w:rPr>
        <w:t xml:space="preserve"> </w:t>
      </w:r>
      <w:r>
        <w:t>also</w:t>
      </w:r>
      <w:r>
        <w:rPr>
          <w:spacing w:val="1"/>
        </w:rPr>
        <w:t xml:space="preserve"> </w:t>
      </w:r>
      <w:r>
        <w:t>requires</w:t>
      </w:r>
      <w:r>
        <w:rPr>
          <w:spacing w:val="1"/>
        </w:rPr>
        <w:t xml:space="preserve"> </w:t>
      </w:r>
      <w:r>
        <w:t>a</w:t>
      </w:r>
      <w:r>
        <w:rPr>
          <w:spacing w:val="1"/>
        </w:rPr>
        <w:t xml:space="preserve"> </w:t>
      </w:r>
      <w:r>
        <w:t>systematic and</w:t>
      </w:r>
      <w:r>
        <w:rPr>
          <w:spacing w:val="1"/>
        </w:rPr>
        <w:t xml:space="preserve"> </w:t>
      </w:r>
      <w:r>
        <w:t>comparative</w:t>
      </w:r>
      <w:r>
        <w:rPr>
          <w:spacing w:val="1"/>
        </w:rPr>
        <w:t xml:space="preserve"> </w:t>
      </w:r>
      <w:r>
        <w:t>analysis</w:t>
      </w:r>
      <w:r>
        <w:rPr>
          <w:spacing w:val="1"/>
        </w:rPr>
        <w:t xml:space="preserve"> </w:t>
      </w:r>
      <w:r>
        <w:t>of</w:t>
      </w:r>
      <w:r>
        <w:rPr>
          <w:spacing w:val="1"/>
        </w:rPr>
        <w:t xml:space="preserve"> </w:t>
      </w:r>
      <w:r>
        <w:t>the</w:t>
      </w:r>
      <w:r>
        <w:rPr>
          <w:spacing w:val="1"/>
        </w:rPr>
        <w:t xml:space="preserve"> </w:t>
      </w:r>
      <w:r>
        <w:t>collected</w:t>
      </w:r>
      <w:r>
        <w:rPr>
          <w:spacing w:val="1"/>
        </w:rPr>
        <w:t xml:space="preserve"> </w:t>
      </w:r>
      <w:r>
        <w:t>data</w:t>
      </w:r>
      <w:r>
        <w:rPr>
          <w:spacing w:val="1"/>
        </w:rPr>
        <w:t xml:space="preserve"> </w:t>
      </w:r>
      <w:r>
        <w:t>and</w:t>
      </w:r>
      <w:r>
        <w:rPr>
          <w:spacing w:val="1"/>
        </w:rPr>
        <w:t xml:space="preserve"> </w:t>
      </w:r>
      <w:proofErr w:type="gramStart"/>
      <w:r>
        <w:t>a</w:t>
      </w:r>
      <w:r>
        <w:rPr>
          <w:spacing w:val="1"/>
        </w:rPr>
        <w:t xml:space="preserve"> </w:t>
      </w:r>
      <w:r>
        <w:t>clear</w:t>
      </w:r>
      <w:proofErr w:type="gramEnd"/>
      <w:r>
        <w:rPr>
          <w:spacing w:val="1"/>
        </w:rPr>
        <w:t xml:space="preserve"> </w:t>
      </w:r>
      <w:r>
        <w:t>communication</w:t>
      </w:r>
      <w:r>
        <w:rPr>
          <w:spacing w:val="1"/>
        </w:rPr>
        <w:t xml:space="preserve"> </w:t>
      </w:r>
      <w:r>
        <w:t>of</w:t>
      </w:r>
      <w:r>
        <w:rPr>
          <w:spacing w:val="1"/>
        </w:rPr>
        <w:t xml:space="preserve"> </w:t>
      </w:r>
      <w:r>
        <w:t>the</w:t>
      </w:r>
      <w:r>
        <w:rPr>
          <w:spacing w:val="1"/>
        </w:rPr>
        <w:t xml:space="preserve"> </w:t>
      </w:r>
      <w:r>
        <w:t>findings</w:t>
      </w:r>
      <w:r>
        <w:rPr>
          <w:spacing w:val="1"/>
        </w:rPr>
        <w:t xml:space="preserve"> </w:t>
      </w:r>
      <w:r>
        <w:t>and</w:t>
      </w:r>
      <w:r>
        <w:rPr>
          <w:spacing w:val="1"/>
        </w:rPr>
        <w:t xml:space="preserve"> </w:t>
      </w:r>
      <w:r>
        <w:t>recommendations</w:t>
      </w:r>
      <w:r>
        <w:rPr>
          <w:spacing w:val="1"/>
        </w:rPr>
        <w:t xml:space="preserve"> </w:t>
      </w:r>
      <w:r>
        <w:t>to</w:t>
      </w:r>
      <w:r>
        <w:rPr>
          <w:spacing w:val="-1"/>
        </w:rPr>
        <w:t xml:space="preserve"> </w:t>
      </w:r>
      <w:r>
        <w:t>relevant</w:t>
      </w:r>
      <w:r>
        <w:rPr>
          <w:spacing w:val="1"/>
        </w:rPr>
        <w:t xml:space="preserve"> </w:t>
      </w:r>
      <w:r>
        <w:t>stakeholders</w:t>
      </w:r>
      <w:r>
        <w:rPr>
          <w:spacing w:val="4"/>
        </w:rPr>
        <w:t xml:space="preserve"> </w:t>
      </w:r>
      <w:r>
        <w:t>[33].</w:t>
      </w:r>
    </w:p>
    <w:p w14:paraId="54326740" w14:textId="77777777" w:rsidR="0000785B" w:rsidRDefault="0000785B" w:rsidP="000F5DA8">
      <w:pPr>
        <w:pStyle w:val="BodyText"/>
        <w:ind w:right="-2" w:firstLine="284"/>
        <w:jc w:val="both"/>
      </w:pPr>
      <w:r>
        <w:t>Urban mirrors help researchers investigate urban spaces from a human behavior perspective to understand how</w:t>
      </w:r>
      <w:r>
        <w:rPr>
          <w:spacing w:val="-43"/>
        </w:rPr>
        <w:t xml:space="preserve"> </w:t>
      </w:r>
      <w:r>
        <w:t>people</w:t>
      </w:r>
      <w:r>
        <w:rPr>
          <w:spacing w:val="1"/>
        </w:rPr>
        <w:t xml:space="preserve"> </w:t>
      </w:r>
      <w:r>
        <w:t>interact</w:t>
      </w:r>
      <w:r>
        <w:rPr>
          <w:spacing w:val="1"/>
        </w:rPr>
        <w:t xml:space="preserve"> </w:t>
      </w:r>
      <w:r>
        <w:t>with</w:t>
      </w:r>
      <w:r>
        <w:rPr>
          <w:spacing w:val="1"/>
        </w:rPr>
        <w:t xml:space="preserve"> </w:t>
      </w:r>
      <w:r>
        <w:t>their</w:t>
      </w:r>
      <w:r>
        <w:rPr>
          <w:spacing w:val="1"/>
        </w:rPr>
        <w:t xml:space="preserve"> </w:t>
      </w:r>
      <w:r>
        <w:t>surroundings,</w:t>
      </w:r>
      <w:r>
        <w:rPr>
          <w:spacing w:val="1"/>
        </w:rPr>
        <w:t xml:space="preserve"> </w:t>
      </w:r>
      <w:r>
        <w:t>how</w:t>
      </w:r>
      <w:r>
        <w:rPr>
          <w:spacing w:val="1"/>
        </w:rPr>
        <w:t xml:space="preserve"> </w:t>
      </w:r>
      <w:r>
        <w:t>they</w:t>
      </w:r>
      <w:r>
        <w:rPr>
          <w:spacing w:val="1"/>
        </w:rPr>
        <w:t xml:space="preserve"> </w:t>
      </w:r>
      <w:r>
        <w:t>use</w:t>
      </w:r>
      <w:r>
        <w:rPr>
          <w:spacing w:val="1"/>
        </w:rPr>
        <w:t xml:space="preserve"> </w:t>
      </w:r>
      <w:r>
        <w:t>space,</w:t>
      </w:r>
      <w:r>
        <w:rPr>
          <w:spacing w:val="1"/>
        </w:rPr>
        <w:t xml:space="preserve"> </w:t>
      </w:r>
      <w:r>
        <w:t>and</w:t>
      </w:r>
      <w:r>
        <w:rPr>
          <w:spacing w:val="1"/>
        </w:rPr>
        <w:t xml:space="preserve"> </w:t>
      </w:r>
      <w:r>
        <w:t>why.</w:t>
      </w:r>
      <w:r>
        <w:rPr>
          <w:spacing w:val="1"/>
        </w:rPr>
        <w:t xml:space="preserve"> </w:t>
      </w:r>
      <w:r>
        <w:t>By</w:t>
      </w:r>
      <w:r>
        <w:rPr>
          <w:spacing w:val="1"/>
        </w:rPr>
        <w:t xml:space="preserve"> </w:t>
      </w:r>
      <w:r>
        <w:t>conducting</w:t>
      </w:r>
      <w:r>
        <w:rPr>
          <w:spacing w:val="1"/>
        </w:rPr>
        <w:t xml:space="preserve"> </w:t>
      </w:r>
      <w:r>
        <w:t>a</w:t>
      </w:r>
      <w:r>
        <w:rPr>
          <w:spacing w:val="1"/>
        </w:rPr>
        <w:t xml:space="preserve"> </w:t>
      </w:r>
      <w:r>
        <w:t>comprehensive</w:t>
      </w:r>
      <w:r>
        <w:rPr>
          <w:spacing w:val="1"/>
        </w:rPr>
        <w:t xml:space="preserve"> </w:t>
      </w:r>
      <w:r>
        <w:t>observation of people's behavior and physical traces, valuable data is collected to figure out patterns of use and</w:t>
      </w:r>
      <w:r>
        <w:rPr>
          <w:spacing w:val="1"/>
        </w:rPr>
        <w:t xml:space="preserve"> </w:t>
      </w:r>
      <w:r>
        <w:t>interaction</w:t>
      </w:r>
      <w:r>
        <w:rPr>
          <w:spacing w:val="-1"/>
        </w:rPr>
        <w:t xml:space="preserve"> </w:t>
      </w:r>
      <w:r>
        <w:t>[32].</w:t>
      </w:r>
    </w:p>
    <w:p w14:paraId="2CAFD6FF" w14:textId="77777777" w:rsidR="0000785B" w:rsidRDefault="0000785B" w:rsidP="000F5DA8">
      <w:pPr>
        <w:pStyle w:val="BodyText"/>
        <w:ind w:right="-2" w:firstLine="284"/>
        <w:jc w:val="both"/>
      </w:pPr>
      <w:r>
        <w:t>Coding</w:t>
      </w:r>
      <w:r>
        <w:rPr>
          <w:spacing w:val="-5"/>
        </w:rPr>
        <w:t xml:space="preserve"> </w:t>
      </w:r>
      <w:r>
        <w:t>is</w:t>
      </w:r>
      <w:r>
        <w:rPr>
          <w:spacing w:val="-6"/>
        </w:rPr>
        <w:t xml:space="preserve"> </w:t>
      </w:r>
      <w:r>
        <w:t>mechanistic,</w:t>
      </w:r>
      <w:r>
        <w:rPr>
          <w:spacing w:val="-5"/>
        </w:rPr>
        <w:t xml:space="preserve"> </w:t>
      </w:r>
      <w:r>
        <w:t>and</w:t>
      </w:r>
      <w:r>
        <w:rPr>
          <w:spacing w:val="-6"/>
        </w:rPr>
        <w:t xml:space="preserve"> </w:t>
      </w:r>
      <w:r>
        <w:t>instrumentalist</w:t>
      </w:r>
      <w:r>
        <w:rPr>
          <w:spacing w:val="-5"/>
        </w:rPr>
        <w:t xml:space="preserve"> </w:t>
      </w:r>
      <w:r>
        <w:t>distances</w:t>
      </w:r>
      <w:r>
        <w:rPr>
          <w:spacing w:val="-6"/>
        </w:rPr>
        <w:t xml:space="preserve"> </w:t>
      </w:r>
      <w:r>
        <w:t>the</w:t>
      </w:r>
      <w:r>
        <w:rPr>
          <w:spacing w:val="-5"/>
        </w:rPr>
        <w:t xml:space="preserve"> </w:t>
      </w:r>
      <w:r>
        <w:t>researcher</w:t>
      </w:r>
      <w:r>
        <w:rPr>
          <w:spacing w:val="-5"/>
        </w:rPr>
        <w:t xml:space="preserve"> </w:t>
      </w:r>
      <w:r>
        <w:t>from</w:t>
      </w:r>
      <w:r>
        <w:rPr>
          <w:spacing w:val="-4"/>
        </w:rPr>
        <w:t xml:space="preserve"> </w:t>
      </w:r>
      <w:r>
        <w:t>his</w:t>
      </w:r>
      <w:r>
        <w:rPr>
          <w:spacing w:val="-6"/>
        </w:rPr>
        <w:t xml:space="preserve"> </w:t>
      </w:r>
      <w:r>
        <w:t>data</w:t>
      </w:r>
      <w:r>
        <w:rPr>
          <w:spacing w:val="-2"/>
        </w:rPr>
        <w:t xml:space="preserve"> </w:t>
      </w:r>
      <w:r>
        <w:t>[34].</w:t>
      </w:r>
      <w:r>
        <w:rPr>
          <w:spacing w:val="-5"/>
        </w:rPr>
        <w:t xml:space="preserve"> </w:t>
      </w:r>
      <w:r>
        <w:t>Thematic</w:t>
      </w:r>
      <w:r>
        <w:rPr>
          <w:spacing w:val="-4"/>
        </w:rPr>
        <w:t xml:space="preserve"> </w:t>
      </w:r>
      <w:r>
        <w:t>coding</w:t>
      </w:r>
      <w:r>
        <w:rPr>
          <w:spacing w:val="-4"/>
        </w:rPr>
        <w:t xml:space="preserve"> </w:t>
      </w:r>
      <w:r>
        <w:t>is</w:t>
      </w:r>
      <w:r>
        <w:rPr>
          <w:spacing w:val="-6"/>
        </w:rPr>
        <w:t xml:space="preserve"> </w:t>
      </w:r>
      <w:r>
        <w:t>used</w:t>
      </w:r>
      <w:r>
        <w:rPr>
          <w:spacing w:val="-5"/>
        </w:rPr>
        <w:t xml:space="preserve"> </w:t>
      </w:r>
      <w:r>
        <w:t>to</w:t>
      </w:r>
      <w:r>
        <w:rPr>
          <w:spacing w:val="-43"/>
        </w:rPr>
        <w:t xml:space="preserve"> </w:t>
      </w:r>
      <w:r>
        <w:t>analyze</w:t>
      </w:r>
      <w:r>
        <w:rPr>
          <w:spacing w:val="-6"/>
        </w:rPr>
        <w:t xml:space="preserve"> </w:t>
      </w:r>
      <w:r>
        <w:t>qualitative</w:t>
      </w:r>
      <w:r>
        <w:rPr>
          <w:spacing w:val="-5"/>
        </w:rPr>
        <w:t xml:space="preserve"> </w:t>
      </w:r>
      <w:r>
        <w:t>data</w:t>
      </w:r>
      <w:r>
        <w:rPr>
          <w:spacing w:val="-5"/>
        </w:rPr>
        <w:t xml:space="preserve"> </w:t>
      </w:r>
      <w:r>
        <w:t>by</w:t>
      </w:r>
      <w:r>
        <w:rPr>
          <w:spacing w:val="-2"/>
        </w:rPr>
        <w:t xml:space="preserve"> </w:t>
      </w:r>
      <w:r>
        <w:t>identifying</w:t>
      </w:r>
      <w:r>
        <w:rPr>
          <w:spacing w:val="-4"/>
        </w:rPr>
        <w:t xml:space="preserve"> </w:t>
      </w:r>
      <w:r>
        <w:t>common</w:t>
      </w:r>
      <w:r>
        <w:rPr>
          <w:spacing w:val="-3"/>
        </w:rPr>
        <w:t xml:space="preserve"> </w:t>
      </w:r>
      <w:r>
        <w:t>themes,</w:t>
      </w:r>
      <w:r>
        <w:rPr>
          <w:spacing w:val="-5"/>
        </w:rPr>
        <w:t xml:space="preserve"> </w:t>
      </w:r>
      <w:r>
        <w:t>topics,</w:t>
      </w:r>
      <w:r>
        <w:rPr>
          <w:spacing w:val="-5"/>
        </w:rPr>
        <w:t xml:space="preserve"> </w:t>
      </w:r>
      <w:r>
        <w:t>ideas,</w:t>
      </w:r>
      <w:r>
        <w:rPr>
          <w:spacing w:val="-5"/>
        </w:rPr>
        <w:t xml:space="preserve"> </w:t>
      </w:r>
      <w:r>
        <w:t>and</w:t>
      </w:r>
      <w:r>
        <w:rPr>
          <w:spacing w:val="-5"/>
        </w:rPr>
        <w:t xml:space="preserve"> </w:t>
      </w:r>
      <w:r>
        <w:t>patterns</w:t>
      </w:r>
      <w:r>
        <w:rPr>
          <w:spacing w:val="-5"/>
        </w:rPr>
        <w:t xml:space="preserve"> </w:t>
      </w:r>
      <w:r>
        <w:t>within</w:t>
      </w:r>
      <w:r>
        <w:rPr>
          <w:spacing w:val="-5"/>
        </w:rPr>
        <w:t xml:space="preserve"> </w:t>
      </w:r>
      <w:r>
        <w:t>the</w:t>
      </w:r>
      <w:r>
        <w:rPr>
          <w:spacing w:val="-3"/>
        </w:rPr>
        <w:t xml:space="preserve"> </w:t>
      </w:r>
      <w:r>
        <w:t>data</w:t>
      </w:r>
      <w:r>
        <w:rPr>
          <w:spacing w:val="-5"/>
        </w:rPr>
        <w:t xml:space="preserve"> </w:t>
      </w:r>
      <w:r>
        <w:t>through</w:t>
      </w:r>
      <w:r>
        <w:rPr>
          <w:spacing w:val="-4"/>
        </w:rPr>
        <w:t xml:space="preserve"> </w:t>
      </w:r>
      <w:r>
        <w:t>Data</w:t>
      </w:r>
      <w:r>
        <w:rPr>
          <w:spacing w:val="1"/>
        </w:rPr>
        <w:t xml:space="preserve"> </w:t>
      </w:r>
      <w:r>
        <w:t>Preparation, Familiarization, behavioral mapping, Open Coding, Generating Themes, Reviewing and Refining, and</w:t>
      </w:r>
      <w:r>
        <w:rPr>
          <w:spacing w:val="-43"/>
        </w:rPr>
        <w:t xml:space="preserve"> </w:t>
      </w:r>
      <w:r>
        <w:t>reporting</w:t>
      </w:r>
      <w:r>
        <w:rPr>
          <w:spacing w:val="-1"/>
        </w:rPr>
        <w:t xml:space="preserve"> </w:t>
      </w:r>
      <w:r>
        <w:t>findings through</w:t>
      </w:r>
      <w:r>
        <w:rPr>
          <w:spacing w:val="1"/>
        </w:rPr>
        <w:t xml:space="preserve"> </w:t>
      </w:r>
      <w:r>
        <w:t>behavioral mapping</w:t>
      </w:r>
      <w:r>
        <w:rPr>
          <w:spacing w:val="-1"/>
        </w:rPr>
        <w:t xml:space="preserve"> </w:t>
      </w:r>
      <w:r>
        <w:t>and</w:t>
      </w:r>
      <w:r>
        <w:rPr>
          <w:spacing w:val="2"/>
        </w:rPr>
        <w:t xml:space="preserve"> </w:t>
      </w:r>
      <w:r>
        <w:t>tables</w:t>
      </w:r>
      <w:r>
        <w:rPr>
          <w:spacing w:val="1"/>
        </w:rPr>
        <w:t xml:space="preserve"> </w:t>
      </w:r>
      <w:r>
        <w:t>[34].</w:t>
      </w:r>
    </w:p>
    <w:p w14:paraId="70D7B8D2" w14:textId="77777777" w:rsidR="0000785B" w:rsidRDefault="0000785B" w:rsidP="000F5DA8">
      <w:pPr>
        <w:pStyle w:val="BodyText"/>
        <w:ind w:right="-2" w:firstLine="284"/>
        <w:jc w:val="both"/>
      </w:pPr>
      <w:r>
        <w:rPr>
          <w:spacing w:val="-1"/>
        </w:rPr>
        <w:t>Photographs</w:t>
      </w:r>
      <w:r>
        <w:rPr>
          <w:spacing w:val="-10"/>
        </w:rPr>
        <w:t xml:space="preserve"> </w:t>
      </w:r>
      <w:r>
        <w:rPr>
          <w:spacing w:val="-1"/>
        </w:rPr>
        <w:t>were</w:t>
      </w:r>
      <w:r>
        <w:rPr>
          <w:spacing w:val="-10"/>
        </w:rPr>
        <w:t xml:space="preserve"> </w:t>
      </w:r>
      <w:r>
        <w:rPr>
          <w:spacing w:val="-1"/>
        </w:rPr>
        <w:t>understood</w:t>
      </w:r>
      <w:r>
        <w:rPr>
          <w:spacing w:val="-8"/>
        </w:rPr>
        <w:t xml:space="preserve"> </w:t>
      </w:r>
      <w:r>
        <w:rPr>
          <w:spacing w:val="-1"/>
        </w:rPr>
        <w:t>as</w:t>
      </w:r>
      <w:r>
        <w:rPr>
          <w:spacing w:val="-10"/>
        </w:rPr>
        <w:t xml:space="preserve"> </w:t>
      </w:r>
      <w:r>
        <w:rPr>
          <w:spacing w:val="-1"/>
        </w:rPr>
        <w:t>objects</w:t>
      </w:r>
      <w:r>
        <w:rPr>
          <w:spacing w:val="-10"/>
        </w:rPr>
        <w:t xml:space="preserve"> </w:t>
      </w:r>
      <w:r>
        <w:rPr>
          <w:spacing w:val="-1"/>
        </w:rPr>
        <w:t>that</w:t>
      </w:r>
      <w:r>
        <w:rPr>
          <w:spacing w:val="-10"/>
        </w:rPr>
        <w:t xml:space="preserve"> </w:t>
      </w:r>
      <w:r>
        <w:rPr>
          <w:spacing w:val="-1"/>
        </w:rPr>
        <w:t>mediate</w:t>
      </w:r>
      <w:r>
        <w:rPr>
          <w:spacing w:val="-10"/>
        </w:rPr>
        <w:t xml:space="preserve"> </w:t>
      </w:r>
      <w:r>
        <w:t>the</w:t>
      </w:r>
      <w:r>
        <w:rPr>
          <w:spacing w:val="-7"/>
        </w:rPr>
        <w:t xml:space="preserve"> </w:t>
      </w:r>
      <w:r>
        <w:t>production</w:t>
      </w:r>
      <w:r>
        <w:rPr>
          <w:spacing w:val="-11"/>
        </w:rPr>
        <w:t xml:space="preserve"> </w:t>
      </w:r>
      <w:r>
        <w:t>of</w:t>
      </w:r>
      <w:r>
        <w:rPr>
          <w:spacing w:val="-8"/>
        </w:rPr>
        <w:t xml:space="preserve"> </w:t>
      </w:r>
      <w:r>
        <w:t>‘knowledge’</w:t>
      </w:r>
      <w:r>
        <w:rPr>
          <w:spacing w:val="-10"/>
        </w:rPr>
        <w:t xml:space="preserve"> </w:t>
      </w:r>
      <w:r>
        <w:t>within</w:t>
      </w:r>
      <w:r>
        <w:rPr>
          <w:spacing w:val="-9"/>
        </w:rPr>
        <w:t xml:space="preserve"> </w:t>
      </w:r>
      <w:r>
        <w:t>a</w:t>
      </w:r>
      <w:r>
        <w:rPr>
          <w:spacing w:val="-10"/>
        </w:rPr>
        <w:t xml:space="preserve"> </w:t>
      </w:r>
      <w:r>
        <w:t>specific</w:t>
      </w:r>
      <w:r>
        <w:rPr>
          <w:spacing w:val="-10"/>
        </w:rPr>
        <w:t xml:space="preserve"> </w:t>
      </w:r>
      <w:r>
        <w:t>urban</w:t>
      </w:r>
      <w:r>
        <w:rPr>
          <w:spacing w:val="-10"/>
        </w:rPr>
        <w:t xml:space="preserve"> </w:t>
      </w:r>
      <w:r>
        <w:t>space</w:t>
      </w:r>
      <w:r>
        <w:rPr>
          <w:spacing w:val="1"/>
        </w:rPr>
        <w:t xml:space="preserve"> </w:t>
      </w:r>
      <w:r>
        <w:t>context [12]. To generate concepts, the themes process must generate questions and search for keywords that</w:t>
      </w:r>
      <w:r>
        <w:rPr>
          <w:spacing w:val="1"/>
        </w:rPr>
        <w:t xml:space="preserve"> </w:t>
      </w:r>
      <w:r>
        <w:t>best</w:t>
      </w:r>
      <w:r>
        <w:rPr>
          <w:spacing w:val="-2"/>
        </w:rPr>
        <w:t xml:space="preserve"> </w:t>
      </w:r>
      <w:r>
        <w:t>depict</w:t>
      </w:r>
      <w:r>
        <w:rPr>
          <w:spacing w:val="-1"/>
        </w:rPr>
        <w:t xml:space="preserve"> </w:t>
      </w:r>
      <w:r>
        <w:t>the</w:t>
      </w:r>
      <w:r>
        <w:rPr>
          <w:spacing w:val="-1"/>
        </w:rPr>
        <w:t xml:space="preserve"> </w:t>
      </w:r>
      <w:r>
        <w:t>situation [34].</w:t>
      </w:r>
    </w:p>
    <w:p w14:paraId="557DA83B" w14:textId="77777777" w:rsidR="0000785B" w:rsidRDefault="0000785B" w:rsidP="0000785B">
      <w:pPr>
        <w:ind w:firstLine="284"/>
        <w:jc w:val="both"/>
        <w:rPr>
          <w:rFonts w:asciiTheme="majorHAnsi" w:hAnsiTheme="majorHAnsi" w:cstheme="majorHAnsi"/>
          <w:sz w:val="20"/>
          <w:szCs w:val="20"/>
        </w:rPr>
      </w:pPr>
    </w:p>
    <w:p w14:paraId="3169CB3D" w14:textId="77777777" w:rsidR="0000785B" w:rsidRPr="0000785B" w:rsidRDefault="0000785B" w:rsidP="0000785B">
      <w:pPr>
        <w:ind w:firstLine="284"/>
        <w:jc w:val="both"/>
        <w:rPr>
          <w:rFonts w:asciiTheme="majorHAnsi" w:hAnsiTheme="majorHAnsi" w:cstheme="majorHAnsi"/>
          <w:b/>
          <w:bCs/>
          <w:sz w:val="18"/>
          <w:szCs w:val="18"/>
        </w:rPr>
      </w:pPr>
      <w:r w:rsidRPr="0000785B">
        <w:rPr>
          <w:rFonts w:asciiTheme="majorHAnsi" w:hAnsiTheme="majorHAnsi" w:cstheme="majorHAnsi"/>
          <w:b/>
          <w:bCs/>
          <w:sz w:val="18"/>
          <w:szCs w:val="18"/>
        </w:rPr>
        <w:t>A- AREA OF THE STUDY</w:t>
      </w:r>
    </w:p>
    <w:p w14:paraId="42A6B009" w14:textId="77777777" w:rsidR="0000785B" w:rsidRPr="0000785B" w:rsidRDefault="0000785B" w:rsidP="0000785B">
      <w:pPr>
        <w:ind w:left="284" w:firstLine="284"/>
        <w:jc w:val="both"/>
        <w:rPr>
          <w:rFonts w:asciiTheme="majorHAnsi" w:hAnsiTheme="majorHAnsi" w:cstheme="majorHAnsi"/>
          <w:sz w:val="20"/>
          <w:szCs w:val="20"/>
        </w:rPr>
      </w:pPr>
      <w:r w:rsidRPr="0000785B">
        <w:rPr>
          <w:rFonts w:asciiTheme="majorHAnsi" w:hAnsiTheme="majorHAnsi" w:cstheme="majorHAnsi"/>
          <w:sz w:val="20"/>
          <w:szCs w:val="20"/>
        </w:rPr>
        <w:t xml:space="preserve">Nestled within the heart of Amman, the capital city of Jordan, Jabal Al-Hussein emerges as one of the earliest </w:t>
      </w:r>
      <w:proofErr w:type="spellStart"/>
      <w:r w:rsidRPr="0000785B">
        <w:rPr>
          <w:rFonts w:asciiTheme="majorHAnsi" w:hAnsiTheme="majorHAnsi" w:cstheme="majorHAnsi"/>
          <w:sz w:val="20"/>
          <w:szCs w:val="20"/>
        </w:rPr>
        <w:t>neighborhoods</w:t>
      </w:r>
      <w:proofErr w:type="spellEnd"/>
      <w:r w:rsidRPr="0000785B">
        <w:rPr>
          <w:rFonts w:asciiTheme="majorHAnsi" w:hAnsiTheme="majorHAnsi" w:cstheme="majorHAnsi"/>
          <w:sz w:val="20"/>
          <w:szCs w:val="20"/>
        </w:rPr>
        <w:t xml:space="preserve"> shaped by the city's urban expansion during the latter half of the 20th century. It has been considered one of the most elegant and beautiful </w:t>
      </w:r>
      <w:proofErr w:type="spellStart"/>
      <w:r w:rsidRPr="0000785B">
        <w:rPr>
          <w:rFonts w:asciiTheme="majorHAnsi" w:hAnsiTheme="majorHAnsi" w:cstheme="majorHAnsi"/>
          <w:sz w:val="20"/>
          <w:szCs w:val="20"/>
        </w:rPr>
        <w:t>neighborhoods</w:t>
      </w:r>
      <w:proofErr w:type="spellEnd"/>
      <w:r w:rsidRPr="0000785B">
        <w:rPr>
          <w:rFonts w:asciiTheme="majorHAnsi" w:hAnsiTheme="majorHAnsi" w:cstheme="majorHAnsi"/>
          <w:sz w:val="20"/>
          <w:szCs w:val="20"/>
        </w:rPr>
        <w:t xml:space="preserve"> since the sixties and seventies of the last century, according to aerial photos and maps from the Royal Jordanian Geographic </w:t>
      </w:r>
      <w:proofErr w:type="spellStart"/>
      <w:r w:rsidRPr="0000785B">
        <w:rPr>
          <w:rFonts w:asciiTheme="majorHAnsi" w:hAnsiTheme="majorHAnsi" w:cstheme="majorHAnsi"/>
          <w:sz w:val="20"/>
          <w:szCs w:val="20"/>
        </w:rPr>
        <w:t>Center</w:t>
      </w:r>
      <w:proofErr w:type="spellEnd"/>
      <w:r w:rsidRPr="0000785B">
        <w:rPr>
          <w:rFonts w:asciiTheme="majorHAnsi" w:hAnsiTheme="majorHAnsi" w:cstheme="majorHAnsi"/>
          <w:sz w:val="20"/>
          <w:szCs w:val="20"/>
        </w:rPr>
        <w:t xml:space="preserve"> and Greater Amman Municipality (GAM). Jabal Al-Hussein, characterized by residential pockets interspersed with commercial thoroughfares, underpins the imperative to establish a square catering to the residents and the vibrant commercial population. Currently, 85.0 % of the population of Jordan is urban, with 543.5p/km2 in Amman city [35]. Jabal Al-Hussien has one of the highest densities in Amman, reaching 15000 p/km2 [35]. The middle-class population inhabits a vibrant </w:t>
      </w:r>
      <w:proofErr w:type="spellStart"/>
      <w:r w:rsidRPr="0000785B">
        <w:rPr>
          <w:rFonts w:asciiTheme="majorHAnsi" w:hAnsiTheme="majorHAnsi" w:cstheme="majorHAnsi"/>
          <w:sz w:val="20"/>
          <w:szCs w:val="20"/>
        </w:rPr>
        <w:t>neighborhood</w:t>
      </w:r>
      <w:proofErr w:type="spellEnd"/>
      <w:r w:rsidRPr="0000785B">
        <w:rPr>
          <w:rFonts w:asciiTheme="majorHAnsi" w:hAnsiTheme="majorHAnsi" w:cstheme="majorHAnsi"/>
          <w:sz w:val="20"/>
          <w:szCs w:val="20"/>
        </w:rPr>
        <w:t xml:space="preserve"> [36].</w:t>
      </w:r>
    </w:p>
    <w:p w14:paraId="0FBC310C" w14:textId="77777777" w:rsidR="0000785B" w:rsidRPr="0000785B" w:rsidRDefault="0000785B" w:rsidP="0000785B">
      <w:pPr>
        <w:ind w:left="284" w:firstLine="284"/>
        <w:jc w:val="both"/>
        <w:rPr>
          <w:rFonts w:asciiTheme="majorHAnsi" w:hAnsiTheme="majorHAnsi" w:cstheme="majorHAnsi"/>
          <w:sz w:val="20"/>
          <w:szCs w:val="20"/>
        </w:rPr>
      </w:pPr>
    </w:p>
    <w:p w14:paraId="41B262CA" w14:textId="77777777" w:rsidR="0000785B" w:rsidRPr="0000785B" w:rsidRDefault="0000785B" w:rsidP="0000785B">
      <w:pPr>
        <w:ind w:firstLine="284"/>
        <w:jc w:val="both"/>
        <w:rPr>
          <w:rFonts w:asciiTheme="majorHAnsi" w:hAnsiTheme="majorHAnsi" w:cstheme="majorHAnsi"/>
          <w:b/>
          <w:bCs/>
          <w:sz w:val="18"/>
          <w:szCs w:val="18"/>
        </w:rPr>
      </w:pPr>
      <w:r w:rsidRPr="0000785B">
        <w:rPr>
          <w:rFonts w:asciiTheme="majorHAnsi" w:hAnsiTheme="majorHAnsi" w:cstheme="majorHAnsi"/>
          <w:b/>
          <w:bCs/>
          <w:sz w:val="18"/>
          <w:szCs w:val="18"/>
        </w:rPr>
        <w:t>B- SITE CHARACTERISTICS</w:t>
      </w:r>
    </w:p>
    <w:p w14:paraId="7384B985" w14:textId="77777777" w:rsidR="0000785B" w:rsidRPr="0000785B" w:rsidRDefault="0000785B" w:rsidP="0000785B">
      <w:pPr>
        <w:ind w:left="284" w:firstLine="284"/>
        <w:jc w:val="both"/>
        <w:rPr>
          <w:rFonts w:asciiTheme="majorHAnsi" w:hAnsiTheme="majorHAnsi" w:cstheme="majorHAnsi"/>
          <w:sz w:val="20"/>
          <w:szCs w:val="20"/>
        </w:rPr>
      </w:pPr>
      <w:r w:rsidRPr="0000785B">
        <w:rPr>
          <w:rFonts w:asciiTheme="majorHAnsi" w:hAnsiTheme="majorHAnsi" w:cstheme="majorHAnsi"/>
          <w:sz w:val="20"/>
          <w:szCs w:val="20"/>
        </w:rPr>
        <w:t xml:space="preserve">The study area is part of the Jabal Al-Hussein </w:t>
      </w:r>
      <w:proofErr w:type="spellStart"/>
      <w:r w:rsidRPr="0000785B">
        <w:rPr>
          <w:rFonts w:asciiTheme="majorHAnsi" w:hAnsiTheme="majorHAnsi" w:cstheme="majorHAnsi"/>
          <w:sz w:val="20"/>
          <w:szCs w:val="20"/>
        </w:rPr>
        <w:t>neighborhood</w:t>
      </w:r>
      <w:proofErr w:type="spellEnd"/>
      <w:r w:rsidRPr="0000785B">
        <w:rPr>
          <w:rFonts w:asciiTheme="majorHAnsi" w:hAnsiTheme="majorHAnsi" w:cstheme="majorHAnsi"/>
          <w:sz w:val="20"/>
          <w:szCs w:val="20"/>
        </w:rPr>
        <w:t xml:space="preserve"> in Amman City, Jordan. It is administratively affiliated with the Abdali area, Figure 1. The study area, a specific section of this </w:t>
      </w:r>
      <w:proofErr w:type="spellStart"/>
      <w:r w:rsidRPr="0000785B">
        <w:rPr>
          <w:rFonts w:asciiTheme="majorHAnsi" w:hAnsiTheme="majorHAnsi" w:cstheme="majorHAnsi"/>
          <w:sz w:val="20"/>
          <w:szCs w:val="20"/>
        </w:rPr>
        <w:t>neighborhood</w:t>
      </w:r>
      <w:proofErr w:type="spellEnd"/>
      <w:r w:rsidRPr="0000785B">
        <w:rPr>
          <w:rFonts w:asciiTheme="majorHAnsi" w:hAnsiTheme="majorHAnsi" w:cstheme="majorHAnsi"/>
          <w:sz w:val="20"/>
          <w:szCs w:val="20"/>
        </w:rPr>
        <w:t>, encapsulates the essence of Jabal Al-Hussein. It is intricately framed by major thoroughfares that define its boundaries:</w:t>
      </w:r>
    </w:p>
    <w:p w14:paraId="45CE10DD" w14:textId="77777777" w:rsidR="0000785B" w:rsidRPr="0000785B" w:rsidRDefault="0000785B" w:rsidP="006755CD">
      <w:pPr>
        <w:ind w:left="567" w:hanging="283"/>
        <w:jc w:val="both"/>
        <w:rPr>
          <w:rFonts w:asciiTheme="majorHAnsi" w:hAnsiTheme="majorHAnsi" w:cstheme="majorHAnsi"/>
          <w:sz w:val="20"/>
          <w:szCs w:val="20"/>
        </w:rPr>
      </w:pPr>
      <w:r w:rsidRPr="0000785B">
        <w:rPr>
          <w:rFonts w:asciiTheme="majorHAnsi" w:hAnsiTheme="majorHAnsi" w:cstheme="majorHAnsi"/>
          <w:sz w:val="20"/>
          <w:szCs w:val="20"/>
        </w:rPr>
        <w:t>•</w:t>
      </w:r>
      <w:r w:rsidRPr="0000785B">
        <w:rPr>
          <w:rFonts w:asciiTheme="majorHAnsi" w:hAnsiTheme="majorHAnsi" w:cstheme="majorHAnsi"/>
          <w:sz w:val="20"/>
          <w:szCs w:val="20"/>
        </w:rPr>
        <w:tab/>
      </w:r>
      <w:proofErr w:type="spellStart"/>
      <w:r w:rsidRPr="0000785B">
        <w:rPr>
          <w:rFonts w:asciiTheme="majorHAnsi" w:hAnsiTheme="majorHAnsi" w:cstheme="majorHAnsi"/>
          <w:sz w:val="20"/>
          <w:szCs w:val="20"/>
        </w:rPr>
        <w:t>Istiklal</w:t>
      </w:r>
      <w:proofErr w:type="spellEnd"/>
      <w:r w:rsidRPr="0000785B">
        <w:rPr>
          <w:rFonts w:asciiTheme="majorHAnsi" w:hAnsiTheme="majorHAnsi" w:cstheme="majorHAnsi"/>
          <w:sz w:val="20"/>
          <w:szCs w:val="20"/>
        </w:rPr>
        <w:t xml:space="preserve"> Street and Jordan Street: These bustling major arterial streets.</w:t>
      </w:r>
    </w:p>
    <w:p w14:paraId="427FC958" w14:textId="77777777" w:rsidR="007F5249" w:rsidRDefault="0000785B" w:rsidP="006755CD">
      <w:pPr>
        <w:ind w:left="567" w:hanging="283"/>
        <w:jc w:val="both"/>
        <w:rPr>
          <w:rFonts w:asciiTheme="majorHAnsi" w:hAnsiTheme="majorHAnsi" w:cstheme="majorHAnsi"/>
          <w:sz w:val="20"/>
          <w:szCs w:val="20"/>
        </w:rPr>
      </w:pPr>
      <w:r w:rsidRPr="0000785B">
        <w:rPr>
          <w:rFonts w:asciiTheme="majorHAnsi" w:hAnsiTheme="majorHAnsi" w:cstheme="majorHAnsi"/>
          <w:sz w:val="20"/>
          <w:szCs w:val="20"/>
        </w:rPr>
        <w:t>•</w:t>
      </w:r>
      <w:r w:rsidRPr="0000785B">
        <w:rPr>
          <w:rFonts w:asciiTheme="majorHAnsi" w:hAnsiTheme="majorHAnsi" w:cstheme="majorHAnsi"/>
          <w:sz w:val="20"/>
          <w:szCs w:val="20"/>
        </w:rPr>
        <w:tab/>
        <w:t xml:space="preserve">Khaled Bin Al-Waleed Street and Al-Jalil Street: These bustling streets are flanked by vibrant commercial markets and office complexes, forming a bustling longitudinal strip within the </w:t>
      </w:r>
      <w:proofErr w:type="spellStart"/>
      <w:r w:rsidRPr="0000785B">
        <w:rPr>
          <w:rFonts w:asciiTheme="majorHAnsi" w:hAnsiTheme="majorHAnsi" w:cstheme="majorHAnsi"/>
          <w:sz w:val="20"/>
          <w:szCs w:val="20"/>
        </w:rPr>
        <w:t>neighborhood</w:t>
      </w:r>
      <w:proofErr w:type="spellEnd"/>
      <w:r w:rsidRPr="0000785B">
        <w:rPr>
          <w:rFonts w:asciiTheme="majorHAnsi" w:hAnsiTheme="majorHAnsi" w:cstheme="majorHAnsi"/>
          <w:sz w:val="20"/>
          <w:szCs w:val="20"/>
        </w:rPr>
        <w:t xml:space="preserve">. Khaled Bin Al-Waleed Street and Al-Jalil Street pulsate with high vehicular and pedestrian traffic volumes, reflecting the </w:t>
      </w:r>
      <w:proofErr w:type="spellStart"/>
      <w:r w:rsidRPr="0000785B">
        <w:rPr>
          <w:rFonts w:asciiTheme="majorHAnsi" w:hAnsiTheme="majorHAnsi" w:cstheme="majorHAnsi"/>
          <w:sz w:val="20"/>
          <w:szCs w:val="20"/>
        </w:rPr>
        <w:t>neighborhood’s</w:t>
      </w:r>
      <w:proofErr w:type="spellEnd"/>
      <w:r w:rsidRPr="0000785B">
        <w:rPr>
          <w:rFonts w:asciiTheme="majorHAnsi" w:hAnsiTheme="majorHAnsi" w:cstheme="majorHAnsi"/>
          <w:sz w:val="20"/>
          <w:szCs w:val="20"/>
        </w:rPr>
        <w:t xml:space="preserve"> dynamic nature.</w:t>
      </w:r>
    </w:p>
    <w:p w14:paraId="2BAB6244" w14:textId="63A4C0A8" w:rsidR="0000785B" w:rsidRPr="0000785B" w:rsidRDefault="0000785B" w:rsidP="006755CD">
      <w:pPr>
        <w:ind w:left="567" w:hanging="283"/>
        <w:jc w:val="both"/>
        <w:rPr>
          <w:rFonts w:asciiTheme="majorHAnsi" w:hAnsiTheme="majorHAnsi" w:cstheme="majorHAnsi"/>
          <w:sz w:val="20"/>
          <w:szCs w:val="20"/>
        </w:rPr>
      </w:pPr>
      <w:r w:rsidRPr="0000785B">
        <w:rPr>
          <w:rFonts w:asciiTheme="majorHAnsi" w:hAnsiTheme="majorHAnsi" w:cstheme="majorHAnsi"/>
          <w:sz w:val="20"/>
          <w:szCs w:val="20"/>
        </w:rPr>
        <w:lastRenderedPageBreak/>
        <w:t>•</w:t>
      </w:r>
      <w:r w:rsidRPr="0000785B">
        <w:rPr>
          <w:rFonts w:asciiTheme="majorHAnsi" w:hAnsiTheme="majorHAnsi" w:cstheme="majorHAnsi"/>
          <w:sz w:val="20"/>
          <w:szCs w:val="20"/>
        </w:rPr>
        <w:tab/>
        <w:t>This zone of Jabal Al-Hussein has no public park or children’s playground; the nearest park takes 15 minutes of walking time. Besides crossing Khaled Bin Al-Waleed Street and Al-Jalil Street</w:t>
      </w:r>
    </w:p>
    <w:p w14:paraId="68E5A67D" w14:textId="77777777" w:rsidR="0000785B" w:rsidRPr="0000785B" w:rsidRDefault="0000785B" w:rsidP="0000785B">
      <w:pPr>
        <w:ind w:firstLine="284"/>
        <w:jc w:val="both"/>
        <w:rPr>
          <w:rFonts w:asciiTheme="majorHAnsi" w:hAnsiTheme="majorHAnsi" w:cstheme="majorHAnsi"/>
          <w:sz w:val="20"/>
          <w:szCs w:val="20"/>
        </w:rPr>
      </w:pPr>
    </w:p>
    <w:tbl>
      <w:tblPr>
        <w:tblW w:w="0" w:type="auto"/>
        <w:tblInd w:w="1400" w:type="dxa"/>
        <w:tblLayout w:type="fixed"/>
        <w:tblCellMar>
          <w:left w:w="0" w:type="dxa"/>
          <w:right w:w="0" w:type="dxa"/>
        </w:tblCellMar>
        <w:tblLook w:val="01E0" w:firstRow="1" w:lastRow="1" w:firstColumn="1" w:lastColumn="1" w:noHBand="0" w:noVBand="0"/>
      </w:tblPr>
      <w:tblGrid>
        <w:gridCol w:w="3294"/>
        <w:gridCol w:w="3155"/>
      </w:tblGrid>
      <w:tr w:rsidR="006755CD" w14:paraId="7177519B" w14:textId="77777777" w:rsidTr="0038268B">
        <w:trPr>
          <w:trHeight w:val="2529"/>
        </w:trPr>
        <w:tc>
          <w:tcPr>
            <w:tcW w:w="3294" w:type="dxa"/>
          </w:tcPr>
          <w:p w14:paraId="4F64086D" w14:textId="77777777" w:rsidR="006755CD" w:rsidRDefault="006755CD" w:rsidP="0038268B">
            <w:pPr>
              <w:pStyle w:val="TableParagraph"/>
              <w:ind w:left="200"/>
              <w:rPr>
                <w:sz w:val="20"/>
              </w:rPr>
            </w:pPr>
            <w:r>
              <w:rPr>
                <w:noProof/>
                <w:sz w:val="20"/>
              </w:rPr>
              <w:drawing>
                <wp:inline distT="0" distB="0" distL="0" distR="0" wp14:anchorId="4436C2E2" wp14:editId="7BDD3C2D">
                  <wp:extent cx="1826607" cy="1560195"/>
                  <wp:effectExtent l="0" t="0" r="0" b="0"/>
                  <wp:docPr id="816873743" name="image2.jpeg"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873743" name="image2.jpeg" descr="A map of a city&#10;&#10;AI-generated content may be incorrect."/>
                          <pic:cNvPicPr/>
                        </pic:nvPicPr>
                        <pic:blipFill>
                          <a:blip r:embed="rId8" cstate="print"/>
                          <a:stretch>
                            <a:fillRect/>
                          </a:stretch>
                        </pic:blipFill>
                        <pic:spPr>
                          <a:xfrm>
                            <a:off x="0" y="0"/>
                            <a:ext cx="1826607" cy="1560195"/>
                          </a:xfrm>
                          <a:prstGeom prst="rect">
                            <a:avLst/>
                          </a:prstGeom>
                        </pic:spPr>
                      </pic:pic>
                    </a:graphicData>
                  </a:graphic>
                </wp:inline>
              </w:drawing>
            </w:r>
          </w:p>
        </w:tc>
        <w:tc>
          <w:tcPr>
            <w:tcW w:w="3155" w:type="dxa"/>
          </w:tcPr>
          <w:p w14:paraId="4BA4199C" w14:textId="77777777" w:rsidR="006755CD" w:rsidRDefault="006755CD" w:rsidP="0038268B">
            <w:pPr>
              <w:pStyle w:val="TableParagraph"/>
              <w:ind w:left="230"/>
              <w:rPr>
                <w:sz w:val="20"/>
              </w:rPr>
            </w:pPr>
            <w:r>
              <w:rPr>
                <w:noProof/>
                <w:sz w:val="20"/>
              </w:rPr>
              <w:drawing>
                <wp:inline distT="0" distB="0" distL="0" distR="0" wp14:anchorId="24499F33" wp14:editId="0C5A362E">
                  <wp:extent cx="1738947" cy="1601057"/>
                  <wp:effectExtent l="0" t="0" r="0" b="0"/>
                  <wp:docPr id="5" name="image3.jpeg"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A map of a neighborhood&#10;&#10;AI-generated content may be incorrect."/>
                          <pic:cNvPicPr/>
                        </pic:nvPicPr>
                        <pic:blipFill>
                          <a:blip r:embed="rId9" cstate="print"/>
                          <a:stretch>
                            <a:fillRect/>
                          </a:stretch>
                        </pic:blipFill>
                        <pic:spPr>
                          <a:xfrm>
                            <a:off x="0" y="0"/>
                            <a:ext cx="1738947" cy="1601057"/>
                          </a:xfrm>
                          <a:prstGeom prst="rect">
                            <a:avLst/>
                          </a:prstGeom>
                        </pic:spPr>
                      </pic:pic>
                    </a:graphicData>
                  </a:graphic>
                </wp:inline>
              </w:drawing>
            </w:r>
          </w:p>
        </w:tc>
      </w:tr>
      <w:tr w:rsidR="006755CD" w14:paraId="470C76CF" w14:textId="77777777" w:rsidTr="0038268B">
        <w:trPr>
          <w:trHeight w:val="377"/>
        </w:trPr>
        <w:tc>
          <w:tcPr>
            <w:tcW w:w="3294" w:type="dxa"/>
          </w:tcPr>
          <w:p w14:paraId="16665242" w14:textId="77777777" w:rsidR="006755CD" w:rsidRDefault="006755CD" w:rsidP="006755CD">
            <w:pPr>
              <w:pStyle w:val="TableParagraph"/>
              <w:spacing w:line="185" w:lineRule="exact"/>
              <w:ind w:left="441" w:right="229"/>
              <w:jc w:val="center"/>
              <w:rPr>
                <w:sz w:val="16"/>
              </w:rPr>
            </w:pPr>
          </w:p>
          <w:p w14:paraId="0982A2A5" w14:textId="0D8DDD0F" w:rsidR="006755CD" w:rsidRDefault="006755CD" w:rsidP="006755CD">
            <w:pPr>
              <w:pStyle w:val="TableParagraph"/>
              <w:spacing w:line="185" w:lineRule="exact"/>
              <w:ind w:left="441" w:right="229"/>
              <w:jc w:val="center"/>
              <w:rPr>
                <w:sz w:val="16"/>
              </w:rPr>
            </w:pPr>
            <w:r>
              <w:rPr>
                <w:sz w:val="16"/>
              </w:rPr>
              <w:t>Figure</w:t>
            </w:r>
            <w:r>
              <w:rPr>
                <w:spacing w:val="-1"/>
                <w:sz w:val="16"/>
              </w:rPr>
              <w:t xml:space="preserve"> </w:t>
            </w:r>
            <w:r>
              <w:rPr>
                <w:sz w:val="16"/>
              </w:rPr>
              <w:t>1.</w:t>
            </w:r>
            <w:r>
              <w:rPr>
                <w:spacing w:val="-3"/>
                <w:sz w:val="16"/>
              </w:rPr>
              <w:t xml:space="preserve"> </w:t>
            </w:r>
            <w:r>
              <w:rPr>
                <w:sz w:val="16"/>
              </w:rPr>
              <w:t>The</w:t>
            </w:r>
            <w:r>
              <w:rPr>
                <w:spacing w:val="-1"/>
                <w:sz w:val="16"/>
              </w:rPr>
              <w:t xml:space="preserve"> </w:t>
            </w:r>
            <w:r>
              <w:rPr>
                <w:sz w:val="16"/>
              </w:rPr>
              <w:t>study</w:t>
            </w:r>
            <w:r>
              <w:rPr>
                <w:spacing w:val="1"/>
                <w:sz w:val="16"/>
              </w:rPr>
              <w:t xml:space="preserve"> </w:t>
            </w:r>
            <w:r>
              <w:rPr>
                <w:sz w:val="16"/>
              </w:rPr>
              <w:t>site</w:t>
            </w:r>
            <w:r>
              <w:rPr>
                <w:spacing w:val="-1"/>
                <w:sz w:val="16"/>
              </w:rPr>
              <w:t xml:space="preserve"> </w:t>
            </w:r>
            <w:r>
              <w:rPr>
                <w:sz w:val="16"/>
              </w:rPr>
              <w:t>within</w:t>
            </w:r>
            <w:r>
              <w:rPr>
                <w:spacing w:val="-1"/>
                <w:sz w:val="16"/>
              </w:rPr>
              <w:t xml:space="preserve"> </w:t>
            </w:r>
            <w:r>
              <w:rPr>
                <w:sz w:val="16"/>
              </w:rPr>
              <w:t>the</w:t>
            </w:r>
            <w:r>
              <w:rPr>
                <w:spacing w:val="-1"/>
                <w:sz w:val="16"/>
              </w:rPr>
              <w:t xml:space="preserve"> </w:t>
            </w:r>
            <w:r>
              <w:rPr>
                <w:sz w:val="16"/>
              </w:rPr>
              <w:t>urban</w:t>
            </w:r>
          </w:p>
          <w:p w14:paraId="73A646D1" w14:textId="4133D93C" w:rsidR="006755CD" w:rsidRDefault="007F5249" w:rsidP="0038268B">
            <w:pPr>
              <w:pStyle w:val="TableParagraph"/>
              <w:spacing w:line="172" w:lineRule="exact"/>
              <w:ind w:left="441" w:right="224"/>
              <w:jc w:val="center"/>
              <w:rPr>
                <w:sz w:val="16"/>
              </w:rPr>
            </w:pPr>
            <w:r>
              <w:rPr>
                <w:sz w:val="16"/>
              </w:rPr>
              <w:t>C</w:t>
            </w:r>
            <w:r w:rsidR="006755CD">
              <w:rPr>
                <w:sz w:val="16"/>
              </w:rPr>
              <w:t>ontext</w:t>
            </w:r>
            <w:r>
              <w:rPr>
                <w:sz w:val="16"/>
              </w:rPr>
              <w:t xml:space="preserve"> [</w:t>
            </w:r>
            <w:r w:rsidR="006755CD">
              <w:rPr>
                <w:sz w:val="16"/>
              </w:rPr>
              <w:t>Author</w:t>
            </w:r>
            <w:r>
              <w:rPr>
                <w:sz w:val="16"/>
              </w:rPr>
              <w:t>]</w:t>
            </w:r>
          </w:p>
        </w:tc>
        <w:tc>
          <w:tcPr>
            <w:tcW w:w="3155" w:type="dxa"/>
          </w:tcPr>
          <w:p w14:paraId="5097E2E5" w14:textId="77777777" w:rsidR="000F5DA8" w:rsidRDefault="000F5DA8" w:rsidP="0038268B">
            <w:pPr>
              <w:pStyle w:val="TableParagraph"/>
              <w:spacing w:line="185" w:lineRule="exact"/>
              <w:ind w:left="846" w:right="429"/>
              <w:jc w:val="center"/>
              <w:rPr>
                <w:sz w:val="16"/>
              </w:rPr>
            </w:pPr>
          </w:p>
          <w:p w14:paraId="4CF7A694" w14:textId="290F7212" w:rsidR="006755CD" w:rsidRDefault="006755CD" w:rsidP="0038268B">
            <w:pPr>
              <w:pStyle w:val="TableParagraph"/>
              <w:spacing w:line="185" w:lineRule="exact"/>
              <w:ind w:left="846" w:right="429"/>
              <w:jc w:val="center"/>
              <w:rPr>
                <w:sz w:val="16"/>
              </w:rPr>
            </w:pPr>
            <w:r>
              <w:rPr>
                <w:sz w:val="16"/>
              </w:rPr>
              <w:t>Figure</w:t>
            </w:r>
            <w:r>
              <w:rPr>
                <w:spacing w:val="-2"/>
                <w:sz w:val="16"/>
              </w:rPr>
              <w:t xml:space="preserve"> </w:t>
            </w:r>
            <w:r>
              <w:rPr>
                <w:sz w:val="16"/>
              </w:rPr>
              <w:t>2.</w:t>
            </w:r>
            <w:r>
              <w:rPr>
                <w:spacing w:val="-2"/>
                <w:sz w:val="16"/>
              </w:rPr>
              <w:t xml:space="preserve"> </w:t>
            </w:r>
            <w:r>
              <w:rPr>
                <w:sz w:val="16"/>
              </w:rPr>
              <w:t>As existing</w:t>
            </w:r>
            <w:r>
              <w:rPr>
                <w:spacing w:val="-2"/>
                <w:sz w:val="16"/>
              </w:rPr>
              <w:t xml:space="preserve"> </w:t>
            </w:r>
            <w:r>
              <w:rPr>
                <w:sz w:val="16"/>
              </w:rPr>
              <w:t>land use</w:t>
            </w:r>
          </w:p>
          <w:p w14:paraId="53BE4FE9" w14:textId="0A94E293" w:rsidR="006755CD" w:rsidRDefault="007F5249" w:rsidP="0038268B">
            <w:pPr>
              <w:pStyle w:val="TableParagraph"/>
              <w:spacing w:line="172" w:lineRule="exact"/>
              <w:ind w:left="846" w:right="429"/>
              <w:jc w:val="center"/>
              <w:rPr>
                <w:sz w:val="16"/>
              </w:rPr>
            </w:pPr>
            <w:r>
              <w:rPr>
                <w:sz w:val="16"/>
              </w:rPr>
              <w:t>[</w:t>
            </w:r>
            <w:r w:rsidR="006755CD">
              <w:rPr>
                <w:sz w:val="16"/>
              </w:rPr>
              <w:t>Author</w:t>
            </w:r>
            <w:r>
              <w:rPr>
                <w:sz w:val="16"/>
              </w:rPr>
              <w:t>]</w:t>
            </w:r>
          </w:p>
        </w:tc>
      </w:tr>
    </w:tbl>
    <w:p w14:paraId="4D30F6CE" w14:textId="77777777" w:rsidR="0000785B" w:rsidRDefault="0000785B" w:rsidP="0000785B">
      <w:pPr>
        <w:ind w:firstLine="284"/>
        <w:jc w:val="both"/>
        <w:rPr>
          <w:rFonts w:asciiTheme="majorHAnsi" w:hAnsiTheme="majorHAnsi" w:cstheme="majorHAnsi"/>
          <w:sz w:val="20"/>
          <w:szCs w:val="20"/>
        </w:rPr>
      </w:pPr>
    </w:p>
    <w:p w14:paraId="41FF0611" w14:textId="0FB736A4" w:rsidR="000F5DA8" w:rsidRDefault="000F5DA8" w:rsidP="000F5DA8">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RESULT AND DISCUSSION</w:t>
      </w:r>
    </w:p>
    <w:p w14:paraId="659C9B16" w14:textId="77777777" w:rsidR="000F5DA8" w:rsidRDefault="000F5DA8" w:rsidP="000F5DA8">
      <w:pPr>
        <w:pStyle w:val="BodyText"/>
        <w:spacing w:before="2"/>
        <w:ind w:firstLine="284"/>
        <w:jc w:val="both"/>
      </w:pPr>
      <w:r>
        <w:t>The</w:t>
      </w:r>
      <w:r>
        <w:rPr>
          <w:spacing w:val="-4"/>
        </w:rPr>
        <w:t xml:space="preserve"> </w:t>
      </w:r>
      <w:r>
        <w:t>central</w:t>
      </w:r>
      <w:r>
        <w:rPr>
          <w:spacing w:val="-4"/>
        </w:rPr>
        <w:t xml:space="preserve"> </w:t>
      </w:r>
      <w:r>
        <w:t>hypothesis</w:t>
      </w:r>
      <w:r>
        <w:rPr>
          <w:spacing w:val="-3"/>
        </w:rPr>
        <w:t xml:space="preserve"> </w:t>
      </w:r>
      <w:r>
        <w:t>of</w:t>
      </w:r>
      <w:r>
        <w:rPr>
          <w:spacing w:val="-2"/>
        </w:rPr>
        <w:t xml:space="preserve"> </w:t>
      </w:r>
      <w:r>
        <w:t>the</w:t>
      </w:r>
      <w:r>
        <w:rPr>
          <w:spacing w:val="-4"/>
        </w:rPr>
        <w:t xml:space="preserve"> </w:t>
      </w:r>
      <w:r>
        <w:t>research</w:t>
      </w:r>
      <w:r>
        <w:rPr>
          <w:spacing w:val="-1"/>
        </w:rPr>
        <w:t xml:space="preserve"> </w:t>
      </w:r>
      <w:r>
        <w:t>is</w:t>
      </w:r>
      <w:r>
        <w:rPr>
          <w:spacing w:val="-3"/>
        </w:rPr>
        <w:t xml:space="preserve"> </w:t>
      </w:r>
      <w:r>
        <w:t>to</w:t>
      </w:r>
      <w:r>
        <w:rPr>
          <w:spacing w:val="-2"/>
        </w:rPr>
        <w:t xml:space="preserve"> </w:t>
      </w:r>
      <w:r>
        <w:t>achieve</w:t>
      </w:r>
      <w:r>
        <w:rPr>
          <w:spacing w:val="-3"/>
        </w:rPr>
        <w:t xml:space="preserve"> </w:t>
      </w:r>
      <w:r>
        <w:t>spatial</w:t>
      </w:r>
      <w:r>
        <w:rPr>
          <w:spacing w:val="-3"/>
        </w:rPr>
        <w:t xml:space="preserve"> </w:t>
      </w:r>
      <w:r>
        <w:t>justice</w:t>
      </w:r>
      <w:r>
        <w:rPr>
          <w:spacing w:val="-3"/>
        </w:rPr>
        <w:t xml:space="preserve"> </w:t>
      </w:r>
      <w:r>
        <w:t>through</w:t>
      </w:r>
      <w:r>
        <w:rPr>
          <w:spacing w:val="-3"/>
        </w:rPr>
        <w:t xml:space="preserve"> </w:t>
      </w:r>
      <w:r>
        <w:t>the</w:t>
      </w:r>
      <w:r>
        <w:rPr>
          <w:spacing w:val="-2"/>
        </w:rPr>
        <w:t xml:space="preserve"> </w:t>
      </w:r>
      <w:r>
        <w:t>following</w:t>
      </w:r>
      <w:r>
        <w:rPr>
          <w:spacing w:val="-2"/>
        </w:rPr>
        <w:t xml:space="preserve"> </w:t>
      </w:r>
      <w:r>
        <w:t>two</w:t>
      </w:r>
      <w:r>
        <w:rPr>
          <w:spacing w:val="-3"/>
        </w:rPr>
        <w:t xml:space="preserve"> </w:t>
      </w:r>
      <w:r>
        <w:t>points:</w:t>
      </w:r>
    </w:p>
    <w:p w14:paraId="43F67FD9" w14:textId="77777777" w:rsidR="000F5DA8" w:rsidRDefault="000F5DA8" w:rsidP="007F5249">
      <w:pPr>
        <w:pStyle w:val="ListParagraph"/>
        <w:widowControl w:val="0"/>
        <w:numPr>
          <w:ilvl w:val="0"/>
          <w:numId w:val="3"/>
        </w:numPr>
        <w:autoSpaceDE w:val="0"/>
        <w:autoSpaceDN w:val="0"/>
        <w:spacing w:before="2"/>
        <w:ind w:left="284" w:right="-2" w:hanging="284"/>
        <w:contextualSpacing w:val="0"/>
        <w:jc w:val="both"/>
        <w:rPr>
          <w:sz w:val="20"/>
        </w:rPr>
      </w:pPr>
      <w:r>
        <w:rPr>
          <w:sz w:val="20"/>
        </w:rPr>
        <w:t>The hypothesis emerged from a lack of public parks and insufficient open spaces; streets play as public</w:t>
      </w:r>
      <w:r>
        <w:rPr>
          <w:spacing w:val="1"/>
          <w:sz w:val="20"/>
        </w:rPr>
        <w:t xml:space="preserve"> </w:t>
      </w:r>
      <w:r>
        <w:rPr>
          <w:sz w:val="20"/>
        </w:rPr>
        <w:t>space</w:t>
      </w:r>
      <w:r>
        <w:rPr>
          <w:spacing w:val="-2"/>
          <w:sz w:val="20"/>
        </w:rPr>
        <w:t xml:space="preserve"> </w:t>
      </w:r>
      <w:r>
        <w:rPr>
          <w:sz w:val="20"/>
        </w:rPr>
        <w:t>where the</w:t>
      </w:r>
      <w:r>
        <w:rPr>
          <w:spacing w:val="-2"/>
          <w:sz w:val="20"/>
        </w:rPr>
        <w:t xml:space="preserve"> </w:t>
      </w:r>
      <w:r>
        <w:rPr>
          <w:sz w:val="20"/>
        </w:rPr>
        <w:t>community interact,</w:t>
      </w:r>
      <w:r>
        <w:rPr>
          <w:spacing w:val="-2"/>
          <w:sz w:val="20"/>
        </w:rPr>
        <w:t xml:space="preserve"> </w:t>
      </w:r>
      <w:r>
        <w:rPr>
          <w:sz w:val="20"/>
        </w:rPr>
        <w:t>communicate,</w:t>
      </w:r>
      <w:r>
        <w:rPr>
          <w:spacing w:val="-2"/>
          <w:sz w:val="20"/>
        </w:rPr>
        <w:t xml:space="preserve"> </w:t>
      </w:r>
      <w:r>
        <w:rPr>
          <w:sz w:val="20"/>
        </w:rPr>
        <w:t>and</w:t>
      </w:r>
      <w:r>
        <w:rPr>
          <w:spacing w:val="-2"/>
          <w:sz w:val="20"/>
        </w:rPr>
        <w:t xml:space="preserve"> </w:t>
      </w:r>
      <w:r>
        <w:rPr>
          <w:sz w:val="20"/>
        </w:rPr>
        <w:t>do</w:t>
      </w:r>
      <w:r>
        <w:rPr>
          <w:spacing w:val="1"/>
          <w:sz w:val="20"/>
        </w:rPr>
        <w:t xml:space="preserve"> </w:t>
      </w:r>
      <w:r>
        <w:rPr>
          <w:sz w:val="20"/>
        </w:rPr>
        <w:t>different</w:t>
      </w:r>
      <w:r>
        <w:rPr>
          <w:spacing w:val="-3"/>
          <w:sz w:val="20"/>
        </w:rPr>
        <w:t xml:space="preserve"> </w:t>
      </w:r>
      <w:r>
        <w:rPr>
          <w:sz w:val="20"/>
        </w:rPr>
        <w:t>activities.</w:t>
      </w:r>
    </w:p>
    <w:p w14:paraId="62936E0A" w14:textId="77777777" w:rsidR="000F5DA8" w:rsidRDefault="000F5DA8" w:rsidP="007F5249">
      <w:pPr>
        <w:pStyle w:val="ListParagraph"/>
        <w:widowControl w:val="0"/>
        <w:numPr>
          <w:ilvl w:val="0"/>
          <w:numId w:val="3"/>
        </w:numPr>
        <w:autoSpaceDE w:val="0"/>
        <w:autoSpaceDN w:val="0"/>
        <w:ind w:left="284" w:right="-2" w:hanging="284"/>
        <w:contextualSpacing w:val="0"/>
        <w:jc w:val="both"/>
        <w:rPr>
          <w:sz w:val="20"/>
        </w:rPr>
      </w:pPr>
      <w:r>
        <w:rPr>
          <w:sz w:val="20"/>
        </w:rPr>
        <w:t>Urban Observation Enhances Policy Relevance: Using urban observation data to inform policies ensures</w:t>
      </w:r>
      <w:r>
        <w:rPr>
          <w:spacing w:val="1"/>
          <w:sz w:val="20"/>
        </w:rPr>
        <w:t xml:space="preserve"> </w:t>
      </w:r>
      <w:r>
        <w:rPr>
          <w:sz w:val="20"/>
        </w:rPr>
        <w:t>that</w:t>
      </w:r>
      <w:r>
        <w:rPr>
          <w:spacing w:val="-10"/>
          <w:sz w:val="20"/>
        </w:rPr>
        <w:t xml:space="preserve"> </w:t>
      </w:r>
      <w:r>
        <w:rPr>
          <w:sz w:val="20"/>
        </w:rPr>
        <w:t>they</w:t>
      </w:r>
      <w:r>
        <w:rPr>
          <w:spacing w:val="-7"/>
          <w:sz w:val="20"/>
        </w:rPr>
        <w:t xml:space="preserve"> </w:t>
      </w:r>
      <w:r>
        <w:rPr>
          <w:sz w:val="20"/>
        </w:rPr>
        <w:t>align</w:t>
      </w:r>
      <w:r>
        <w:rPr>
          <w:spacing w:val="-9"/>
          <w:sz w:val="20"/>
        </w:rPr>
        <w:t xml:space="preserve"> </w:t>
      </w:r>
      <w:r>
        <w:rPr>
          <w:sz w:val="20"/>
        </w:rPr>
        <w:t>closely</w:t>
      </w:r>
      <w:r>
        <w:rPr>
          <w:spacing w:val="-7"/>
          <w:sz w:val="20"/>
        </w:rPr>
        <w:t xml:space="preserve"> </w:t>
      </w:r>
      <w:r>
        <w:rPr>
          <w:sz w:val="20"/>
        </w:rPr>
        <w:t>with</w:t>
      </w:r>
      <w:r>
        <w:rPr>
          <w:spacing w:val="-9"/>
          <w:sz w:val="20"/>
        </w:rPr>
        <w:t xml:space="preserve"> </w:t>
      </w:r>
      <w:r>
        <w:rPr>
          <w:sz w:val="20"/>
        </w:rPr>
        <w:t>the</w:t>
      </w:r>
      <w:r>
        <w:rPr>
          <w:spacing w:val="-6"/>
          <w:sz w:val="20"/>
        </w:rPr>
        <w:t xml:space="preserve"> </w:t>
      </w:r>
      <w:r>
        <w:rPr>
          <w:sz w:val="20"/>
        </w:rPr>
        <w:t>community's</w:t>
      </w:r>
      <w:r>
        <w:rPr>
          <w:spacing w:val="-7"/>
          <w:sz w:val="20"/>
        </w:rPr>
        <w:t xml:space="preserve"> </w:t>
      </w:r>
      <w:proofErr w:type="spellStart"/>
      <w:r>
        <w:rPr>
          <w:sz w:val="20"/>
        </w:rPr>
        <w:t>behaviors</w:t>
      </w:r>
      <w:proofErr w:type="spellEnd"/>
      <w:r>
        <w:rPr>
          <w:sz w:val="20"/>
        </w:rPr>
        <w:t>,</w:t>
      </w:r>
      <w:r>
        <w:rPr>
          <w:spacing w:val="-9"/>
          <w:sz w:val="20"/>
        </w:rPr>
        <w:t xml:space="preserve"> </w:t>
      </w:r>
      <w:r>
        <w:rPr>
          <w:sz w:val="20"/>
        </w:rPr>
        <w:t>needs,</w:t>
      </w:r>
      <w:r>
        <w:rPr>
          <w:spacing w:val="-10"/>
          <w:sz w:val="20"/>
        </w:rPr>
        <w:t xml:space="preserve"> </w:t>
      </w:r>
      <w:r>
        <w:rPr>
          <w:sz w:val="20"/>
        </w:rPr>
        <w:t>and</w:t>
      </w:r>
      <w:r>
        <w:rPr>
          <w:spacing w:val="-8"/>
          <w:sz w:val="20"/>
        </w:rPr>
        <w:t xml:space="preserve"> </w:t>
      </w:r>
      <w:r>
        <w:rPr>
          <w:sz w:val="20"/>
        </w:rPr>
        <w:t>preferences.</w:t>
      </w:r>
      <w:r>
        <w:rPr>
          <w:spacing w:val="-9"/>
          <w:sz w:val="20"/>
        </w:rPr>
        <w:t xml:space="preserve"> </w:t>
      </w:r>
      <w:r>
        <w:rPr>
          <w:sz w:val="20"/>
        </w:rPr>
        <w:t>This</w:t>
      </w:r>
      <w:r>
        <w:rPr>
          <w:spacing w:val="-9"/>
          <w:sz w:val="20"/>
        </w:rPr>
        <w:t xml:space="preserve"> </w:t>
      </w:r>
      <w:r>
        <w:rPr>
          <w:sz w:val="20"/>
        </w:rPr>
        <w:t>alignment</w:t>
      </w:r>
      <w:r>
        <w:rPr>
          <w:spacing w:val="-9"/>
          <w:sz w:val="20"/>
        </w:rPr>
        <w:t xml:space="preserve"> </w:t>
      </w:r>
      <w:r>
        <w:rPr>
          <w:sz w:val="20"/>
        </w:rPr>
        <w:t>enhances</w:t>
      </w:r>
      <w:r>
        <w:rPr>
          <w:spacing w:val="-43"/>
          <w:sz w:val="20"/>
        </w:rPr>
        <w:t xml:space="preserve"> </w:t>
      </w:r>
      <w:r>
        <w:rPr>
          <w:sz w:val="20"/>
        </w:rPr>
        <w:t>the</w:t>
      </w:r>
      <w:r>
        <w:rPr>
          <w:spacing w:val="-1"/>
          <w:sz w:val="20"/>
        </w:rPr>
        <w:t xml:space="preserve"> </w:t>
      </w:r>
      <w:r>
        <w:rPr>
          <w:sz w:val="20"/>
        </w:rPr>
        <w:t>effectiveness</w:t>
      </w:r>
      <w:r>
        <w:rPr>
          <w:spacing w:val="-1"/>
          <w:sz w:val="20"/>
        </w:rPr>
        <w:t xml:space="preserve"> </w:t>
      </w:r>
      <w:r>
        <w:rPr>
          <w:sz w:val="20"/>
        </w:rPr>
        <w:t>of</w:t>
      </w:r>
      <w:r>
        <w:rPr>
          <w:spacing w:val="-1"/>
          <w:sz w:val="20"/>
        </w:rPr>
        <w:t xml:space="preserve"> </w:t>
      </w:r>
      <w:r>
        <w:rPr>
          <w:sz w:val="20"/>
        </w:rPr>
        <w:t>policies</w:t>
      </w:r>
      <w:r>
        <w:rPr>
          <w:spacing w:val="-1"/>
          <w:sz w:val="20"/>
        </w:rPr>
        <w:t xml:space="preserve"> </w:t>
      </w:r>
      <w:r>
        <w:rPr>
          <w:sz w:val="20"/>
        </w:rPr>
        <w:t>in addressing urban</w:t>
      </w:r>
      <w:r>
        <w:rPr>
          <w:spacing w:val="2"/>
          <w:sz w:val="20"/>
        </w:rPr>
        <w:t xml:space="preserve"> </w:t>
      </w:r>
      <w:r>
        <w:rPr>
          <w:sz w:val="20"/>
        </w:rPr>
        <w:t>challenges.</w:t>
      </w:r>
    </w:p>
    <w:p w14:paraId="4CF1570A" w14:textId="77777777" w:rsidR="000F5DA8" w:rsidRDefault="000F5DA8" w:rsidP="000F5DA8">
      <w:pPr>
        <w:pStyle w:val="BodyText"/>
        <w:ind w:right="-2" w:firstLine="284"/>
        <w:jc w:val="both"/>
      </w:pPr>
      <w:r>
        <w:t>The investigation's framework was based on the five dimensions of spatial rights proposed by Lynch [3] and</w:t>
      </w:r>
      <w:r>
        <w:rPr>
          <w:spacing w:val="1"/>
        </w:rPr>
        <w:t xml:space="preserve"> </w:t>
      </w:r>
      <w:r>
        <w:t>discussed</w:t>
      </w:r>
      <w:r>
        <w:rPr>
          <w:spacing w:val="-1"/>
        </w:rPr>
        <w:t xml:space="preserve"> </w:t>
      </w:r>
      <w:r>
        <w:t>by Carr et</w:t>
      </w:r>
      <w:r>
        <w:rPr>
          <w:spacing w:val="-1"/>
        </w:rPr>
        <w:t xml:space="preserve"> </w:t>
      </w:r>
      <w:r>
        <w:t>al.</w:t>
      </w:r>
      <w:r>
        <w:rPr>
          <w:spacing w:val="-1"/>
        </w:rPr>
        <w:t xml:space="preserve"> </w:t>
      </w:r>
      <w:r>
        <w:t>[29] are</w:t>
      </w:r>
      <w:r>
        <w:rPr>
          <w:spacing w:val="-1"/>
        </w:rPr>
        <w:t xml:space="preserve"> </w:t>
      </w:r>
      <w:r>
        <w:t>as follows:</w:t>
      </w:r>
    </w:p>
    <w:p w14:paraId="61A4F991" w14:textId="77777777" w:rsidR="000F5DA8" w:rsidRDefault="000F5DA8" w:rsidP="000F5DA8">
      <w:pPr>
        <w:pStyle w:val="BodyText"/>
        <w:ind w:right="-2" w:firstLine="284"/>
        <w:jc w:val="both"/>
      </w:pPr>
      <w:r w:rsidRPr="00D63B3E">
        <w:rPr>
          <w:b/>
          <w:bCs/>
        </w:rPr>
        <w:t>Access:</w:t>
      </w:r>
      <w:r>
        <w:t xml:space="preserve"> Access refers to the ability to enter and use public spaces. It is a fundamental component of the right to</w:t>
      </w:r>
      <w:r>
        <w:rPr>
          <w:spacing w:val="1"/>
        </w:rPr>
        <w:t xml:space="preserve"> </w:t>
      </w:r>
      <w:r>
        <w:t>the city. It involves physical access, ensuring that spaces are physically available to the public. Issues related to</w:t>
      </w:r>
      <w:r>
        <w:rPr>
          <w:spacing w:val="1"/>
        </w:rPr>
        <w:t xml:space="preserve"> </w:t>
      </w:r>
      <w:r>
        <w:t>access</w:t>
      </w:r>
      <w:r>
        <w:rPr>
          <w:spacing w:val="-6"/>
        </w:rPr>
        <w:t xml:space="preserve"> </w:t>
      </w:r>
      <w:r>
        <w:t>include</w:t>
      </w:r>
      <w:r>
        <w:rPr>
          <w:spacing w:val="-6"/>
        </w:rPr>
        <w:t xml:space="preserve"> </w:t>
      </w:r>
      <w:r>
        <w:t>whether</w:t>
      </w:r>
      <w:r>
        <w:rPr>
          <w:spacing w:val="-4"/>
        </w:rPr>
        <w:t xml:space="preserve"> </w:t>
      </w:r>
      <w:r>
        <w:t>a</w:t>
      </w:r>
      <w:r>
        <w:rPr>
          <w:spacing w:val="-6"/>
        </w:rPr>
        <w:t xml:space="preserve"> </w:t>
      </w:r>
      <w:r>
        <w:t>space</w:t>
      </w:r>
      <w:r>
        <w:rPr>
          <w:spacing w:val="-5"/>
        </w:rPr>
        <w:t xml:space="preserve"> </w:t>
      </w:r>
      <w:r>
        <w:t>is</w:t>
      </w:r>
      <w:r>
        <w:rPr>
          <w:spacing w:val="-6"/>
        </w:rPr>
        <w:t xml:space="preserve"> </w:t>
      </w:r>
      <w:r>
        <w:t>open</w:t>
      </w:r>
      <w:r>
        <w:rPr>
          <w:spacing w:val="-5"/>
        </w:rPr>
        <w:t xml:space="preserve"> </w:t>
      </w:r>
      <w:r>
        <w:t>to</w:t>
      </w:r>
      <w:r>
        <w:rPr>
          <w:spacing w:val="-6"/>
        </w:rPr>
        <w:t xml:space="preserve"> </w:t>
      </w:r>
      <w:r>
        <w:t>the</w:t>
      </w:r>
      <w:r>
        <w:rPr>
          <w:spacing w:val="-5"/>
        </w:rPr>
        <w:t xml:space="preserve"> </w:t>
      </w:r>
      <w:r>
        <w:t>public</w:t>
      </w:r>
      <w:r>
        <w:rPr>
          <w:spacing w:val="-6"/>
        </w:rPr>
        <w:t xml:space="preserve"> </w:t>
      </w:r>
      <w:r>
        <w:t>and</w:t>
      </w:r>
      <w:r>
        <w:rPr>
          <w:spacing w:val="-5"/>
        </w:rPr>
        <w:t xml:space="preserve"> </w:t>
      </w:r>
      <w:r>
        <w:t>whether</w:t>
      </w:r>
      <w:r>
        <w:rPr>
          <w:spacing w:val="-5"/>
        </w:rPr>
        <w:t xml:space="preserve"> </w:t>
      </w:r>
      <w:r>
        <w:t>there</w:t>
      </w:r>
      <w:r>
        <w:rPr>
          <w:spacing w:val="-4"/>
        </w:rPr>
        <w:t xml:space="preserve"> </w:t>
      </w:r>
      <w:r>
        <w:t>are</w:t>
      </w:r>
      <w:r>
        <w:rPr>
          <w:spacing w:val="-6"/>
        </w:rPr>
        <w:t xml:space="preserve"> </w:t>
      </w:r>
      <w:r>
        <w:t>any</w:t>
      </w:r>
      <w:r>
        <w:rPr>
          <w:spacing w:val="-5"/>
        </w:rPr>
        <w:t xml:space="preserve"> </w:t>
      </w:r>
      <w:r>
        <w:t>physical</w:t>
      </w:r>
      <w:r>
        <w:rPr>
          <w:spacing w:val="-5"/>
        </w:rPr>
        <w:t xml:space="preserve"> </w:t>
      </w:r>
      <w:r>
        <w:t>barriers</w:t>
      </w:r>
      <w:r>
        <w:rPr>
          <w:spacing w:val="-6"/>
        </w:rPr>
        <w:t xml:space="preserve"> </w:t>
      </w:r>
      <w:r>
        <w:t>or</w:t>
      </w:r>
      <w:r>
        <w:rPr>
          <w:spacing w:val="-4"/>
        </w:rPr>
        <w:t xml:space="preserve"> </w:t>
      </w:r>
      <w:r>
        <w:t>restrictions</w:t>
      </w:r>
      <w:r>
        <w:rPr>
          <w:spacing w:val="-6"/>
        </w:rPr>
        <w:t xml:space="preserve"> </w:t>
      </w:r>
      <w:r>
        <w:t>to</w:t>
      </w:r>
      <w:r>
        <w:rPr>
          <w:spacing w:val="1"/>
        </w:rPr>
        <w:t xml:space="preserve"> </w:t>
      </w:r>
      <w:r>
        <w:t>entry.</w:t>
      </w:r>
    </w:p>
    <w:p w14:paraId="11070ED7" w14:textId="77777777" w:rsidR="000F5DA8" w:rsidRDefault="000F5DA8" w:rsidP="000F5DA8">
      <w:pPr>
        <w:pStyle w:val="BodyText"/>
        <w:ind w:right="-2" w:firstLine="284"/>
        <w:jc w:val="both"/>
      </w:pPr>
      <w:r w:rsidRPr="00D63B3E">
        <w:rPr>
          <w:b/>
          <w:bCs/>
        </w:rPr>
        <w:t>Freedom of Action</w:t>
      </w:r>
      <w:r>
        <w:t>: Freedom of action encompasses the right to behave freely in a place or to use its facilities</w:t>
      </w:r>
      <w:r>
        <w:rPr>
          <w:spacing w:val="1"/>
        </w:rPr>
        <w:t xml:space="preserve"> </w:t>
      </w:r>
      <w:r>
        <w:t>without appropriating them entirely. It involves reconciling competing interests, rules, and regulations to ensure</w:t>
      </w:r>
      <w:r>
        <w:rPr>
          <w:spacing w:val="1"/>
        </w:rPr>
        <w:t xml:space="preserve"> </w:t>
      </w:r>
      <w:r>
        <w:t>that individuals</w:t>
      </w:r>
      <w:r>
        <w:rPr>
          <w:spacing w:val="-2"/>
        </w:rPr>
        <w:t xml:space="preserve"> </w:t>
      </w:r>
      <w:r>
        <w:t>and groups</w:t>
      </w:r>
      <w:r>
        <w:rPr>
          <w:spacing w:val="-2"/>
        </w:rPr>
        <w:t xml:space="preserve"> </w:t>
      </w:r>
      <w:r>
        <w:t>can use</w:t>
      </w:r>
      <w:r>
        <w:rPr>
          <w:spacing w:val="-1"/>
        </w:rPr>
        <w:t xml:space="preserve"> </w:t>
      </w:r>
      <w:r>
        <w:t>public</w:t>
      </w:r>
      <w:r>
        <w:rPr>
          <w:spacing w:val="-1"/>
        </w:rPr>
        <w:t xml:space="preserve"> </w:t>
      </w:r>
      <w:r>
        <w:t>spaces</w:t>
      </w:r>
      <w:r>
        <w:rPr>
          <w:spacing w:val="-2"/>
        </w:rPr>
        <w:t xml:space="preserve"> </w:t>
      </w:r>
      <w:r>
        <w:t>without</w:t>
      </w:r>
      <w:r>
        <w:rPr>
          <w:spacing w:val="-1"/>
        </w:rPr>
        <w:t xml:space="preserve"> </w:t>
      </w:r>
      <w:r>
        <w:t>disturbance</w:t>
      </w:r>
      <w:r>
        <w:rPr>
          <w:spacing w:val="-2"/>
        </w:rPr>
        <w:t xml:space="preserve"> </w:t>
      </w:r>
      <w:r>
        <w:t>or interference.</w:t>
      </w:r>
    </w:p>
    <w:p w14:paraId="56D0F571" w14:textId="77777777" w:rsidR="000F5DA8" w:rsidRDefault="000F5DA8" w:rsidP="000F5DA8">
      <w:pPr>
        <w:pStyle w:val="BodyText"/>
        <w:ind w:right="-2" w:firstLine="284"/>
        <w:jc w:val="both"/>
      </w:pPr>
      <w:r w:rsidRPr="00D63B3E">
        <w:rPr>
          <w:b/>
          <w:bCs/>
        </w:rPr>
        <w:t>Claim:</w:t>
      </w:r>
      <w:r>
        <w:t xml:space="preserve"> The claim represents the right of individuals or groups </w:t>
      </w:r>
      <w:proofErr w:type="gramStart"/>
      <w:r>
        <w:t>to</w:t>
      </w:r>
      <w:proofErr w:type="gramEnd"/>
      <w:r>
        <w:t xml:space="preserve"> appropriate spaces for personal use. It goes</w:t>
      </w:r>
      <w:r>
        <w:rPr>
          <w:spacing w:val="1"/>
        </w:rPr>
        <w:t xml:space="preserve"> </w:t>
      </w:r>
      <w:r>
        <w:t>beyond</w:t>
      </w:r>
      <w:r>
        <w:rPr>
          <w:spacing w:val="-3"/>
        </w:rPr>
        <w:t xml:space="preserve"> </w:t>
      </w:r>
      <w:r>
        <w:t>mere</w:t>
      </w:r>
      <w:r>
        <w:rPr>
          <w:spacing w:val="-3"/>
        </w:rPr>
        <w:t xml:space="preserve"> </w:t>
      </w:r>
      <w:r>
        <w:t>access</w:t>
      </w:r>
      <w:r>
        <w:rPr>
          <w:spacing w:val="-3"/>
        </w:rPr>
        <w:t xml:space="preserve"> </w:t>
      </w:r>
      <w:r>
        <w:t>and</w:t>
      </w:r>
      <w:r>
        <w:rPr>
          <w:spacing w:val="-2"/>
        </w:rPr>
        <w:t xml:space="preserve"> </w:t>
      </w:r>
      <w:r>
        <w:t>freedom</w:t>
      </w:r>
      <w:r>
        <w:rPr>
          <w:spacing w:val="-2"/>
        </w:rPr>
        <w:t xml:space="preserve"> </w:t>
      </w:r>
      <w:r>
        <w:t>of</w:t>
      </w:r>
      <w:r>
        <w:rPr>
          <w:spacing w:val="-2"/>
        </w:rPr>
        <w:t xml:space="preserve"> </w:t>
      </w:r>
      <w:r>
        <w:t>action</w:t>
      </w:r>
      <w:r>
        <w:rPr>
          <w:spacing w:val="-4"/>
        </w:rPr>
        <w:t xml:space="preserve"> </w:t>
      </w:r>
      <w:r>
        <w:t>by</w:t>
      </w:r>
      <w:r>
        <w:rPr>
          <w:spacing w:val="-2"/>
        </w:rPr>
        <w:t xml:space="preserve"> </w:t>
      </w:r>
      <w:r>
        <w:t>asserting</w:t>
      </w:r>
      <w:r>
        <w:rPr>
          <w:spacing w:val="-2"/>
        </w:rPr>
        <w:t xml:space="preserve"> </w:t>
      </w:r>
      <w:r>
        <w:t>a</w:t>
      </w:r>
      <w:r>
        <w:rPr>
          <w:spacing w:val="-2"/>
        </w:rPr>
        <w:t xml:space="preserve"> </w:t>
      </w:r>
      <w:r>
        <w:t>proprietary</w:t>
      </w:r>
      <w:r>
        <w:rPr>
          <w:spacing w:val="-2"/>
        </w:rPr>
        <w:t xml:space="preserve"> </w:t>
      </w:r>
      <w:r>
        <w:t>interest</w:t>
      </w:r>
      <w:r>
        <w:rPr>
          <w:spacing w:val="-3"/>
        </w:rPr>
        <w:t xml:space="preserve"> </w:t>
      </w:r>
      <w:r>
        <w:t>in</w:t>
      </w:r>
      <w:r>
        <w:rPr>
          <w:spacing w:val="-3"/>
        </w:rPr>
        <w:t xml:space="preserve"> </w:t>
      </w:r>
      <w:proofErr w:type="gramStart"/>
      <w:r>
        <w:t>a</w:t>
      </w:r>
      <w:r>
        <w:rPr>
          <w:spacing w:val="-2"/>
        </w:rPr>
        <w:t xml:space="preserve"> </w:t>
      </w:r>
      <w:r>
        <w:t>space</w:t>
      </w:r>
      <w:proofErr w:type="gramEnd"/>
      <w:r>
        <w:t>.</w:t>
      </w:r>
      <w:r>
        <w:rPr>
          <w:spacing w:val="-3"/>
        </w:rPr>
        <w:t xml:space="preserve"> </w:t>
      </w:r>
      <w:r>
        <w:t>Claiming</w:t>
      </w:r>
      <w:r>
        <w:rPr>
          <w:spacing w:val="-2"/>
        </w:rPr>
        <w:t xml:space="preserve"> </w:t>
      </w:r>
      <w:proofErr w:type="gramStart"/>
      <w:r>
        <w:t>a</w:t>
      </w:r>
      <w:r>
        <w:rPr>
          <w:spacing w:val="-2"/>
        </w:rPr>
        <w:t xml:space="preserve"> </w:t>
      </w:r>
      <w:r>
        <w:t>space</w:t>
      </w:r>
      <w:proofErr w:type="gramEnd"/>
      <w:r>
        <w:rPr>
          <w:spacing w:val="-3"/>
        </w:rPr>
        <w:t xml:space="preserve"> </w:t>
      </w:r>
      <w:r>
        <w:t>can</w:t>
      </w:r>
      <w:r>
        <w:rPr>
          <w:spacing w:val="-3"/>
        </w:rPr>
        <w:t xml:space="preserve"> </w:t>
      </w:r>
      <w:r>
        <w:t>be</w:t>
      </w:r>
      <w:r>
        <w:rPr>
          <w:spacing w:val="-42"/>
        </w:rPr>
        <w:t xml:space="preserve"> </w:t>
      </w:r>
      <w:r>
        <w:t>essential</w:t>
      </w:r>
      <w:r>
        <w:rPr>
          <w:spacing w:val="-2"/>
        </w:rPr>
        <w:t xml:space="preserve"> </w:t>
      </w:r>
      <w:r>
        <w:t>for individuals</w:t>
      </w:r>
      <w:r>
        <w:rPr>
          <w:spacing w:val="-2"/>
        </w:rPr>
        <w:t xml:space="preserve"> </w:t>
      </w:r>
      <w:r>
        <w:t>and</w:t>
      </w:r>
      <w:r>
        <w:rPr>
          <w:spacing w:val="-1"/>
        </w:rPr>
        <w:t xml:space="preserve"> </w:t>
      </w:r>
      <w:r>
        <w:t>groups</w:t>
      </w:r>
      <w:r>
        <w:rPr>
          <w:spacing w:val="2"/>
        </w:rPr>
        <w:t xml:space="preserve"> </w:t>
      </w:r>
      <w:r>
        <w:t>to</w:t>
      </w:r>
      <w:r>
        <w:rPr>
          <w:spacing w:val="-2"/>
        </w:rPr>
        <w:t xml:space="preserve"> </w:t>
      </w:r>
      <w:r>
        <w:t>achieve</w:t>
      </w:r>
      <w:r>
        <w:rPr>
          <w:spacing w:val="-1"/>
        </w:rPr>
        <w:t xml:space="preserve"> </w:t>
      </w:r>
      <w:r>
        <w:t>their goals</w:t>
      </w:r>
      <w:r>
        <w:rPr>
          <w:spacing w:val="-2"/>
        </w:rPr>
        <w:t xml:space="preserve"> </w:t>
      </w:r>
      <w:r>
        <w:t>in</w:t>
      </w:r>
      <w:r>
        <w:rPr>
          <w:spacing w:val="2"/>
        </w:rPr>
        <w:t xml:space="preserve"> </w:t>
      </w:r>
      <w:r>
        <w:t>public</w:t>
      </w:r>
      <w:r>
        <w:rPr>
          <w:spacing w:val="-1"/>
        </w:rPr>
        <w:t xml:space="preserve"> </w:t>
      </w:r>
      <w:r>
        <w:t>spaces.</w:t>
      </w:r>
    </w:p>
    <w:p w14:paraId="2964D7C1" w14:textId="77777777" w:rsidR="000F5DA8" w:rsidRDefault="000F5DA8" w:rsidP="000F5DA8">
      <w:pPr>
        <w:pStyle w:val="BodyText"/>
        <w:ind w:right="-2" w:firstLine="284"/>
        <w:jc w:val="both"/>
      </w:pPr>
      <w:r w:rsidRPr="00D63B3E">
        <w:rPr>
          <w:b/>
          <w:bCs/>
        </w:rPr>
        <w:t>Change</w:t>
      </w:r>
      <w:r>
        <w:t>: The right of modification allows individuals or groups to change a space as they see fit, temporarily or</w:t>
      </w:r>
      <w:r>
        <w:rPr>
          <w:spacing w:val="1"/>
        </w:rPr>
        <w:t xml:space="preserve"> </w:t>
      </w:r>
      <w:r>
        <w:t xml:space="preserve">permanently. It includes the freedom to add, remove, or alter elements within </w:t>
      </w:r>
      <w:proofErr w:type="gramStart"/>
      <w:r>
        <w:t>a space</w:t>
      </w:r>
      <w:proofErr w:type="gramEnd"/>
      <w:r>
        <w:t>. However, there are limits</w:t>
      </w:r>
      <w:r>
        <w:rPr>
          <w:spacing w:val="-43"/>
        </w:rPr>
        <w:t xml:space="preserve"> </w:t>
      </w:r>
      <w:r>
        <w:t>to</w:t>
      </w:r>
      <w:r>
        <w:rPr>
          <w:spacing w:val="-2"/>
        </w:rPr>
        <w:t xml:space="preserve"> </w:t>
      </w:r>
      <w:r>
        <w:t>this</w:t>
      </w:r>
      <w:r>
        <w:rPr>
          <w:spacing w:val="-1"/>
        </w:rPr>
        <w:t xml:space="preserve"> </w:t>
      </w:r>
      <w:r>
        <w:t>right</w:t>
      </w:r>
      <w:r>
        <w:rPr>
          <w:spacing w:val="-1"/>
        </w:rPr>
        <w:t xml:space="preserve"> </w:t>
      </w:r>
      <w:r>
        <w:t>to</w:t>
      </w:r>
      <w:r>
        <w:rPr>
          <w:spacing w:val="1"/>
        </w:rPr>
        <w:t xml:space="preserve"> </w:t>
      </w:r>
      <w:r>
        <w:t>prevent</w:t>
      </w:r>
      <w:r>
        <w:rPr>
          <w:spacing w:val="-3"/>
        </w:rPr>
        <w:t xml:space="preserve"> </w:t>
      </w:r>
      <w:r>
        <w:t>permanent</w:t>
      </w:r>
      <w:r>
        <w:rPr>
          <w:spacing w:val="-1"/>
        </w:rPr>
        <w:t xml:space="preserve"> </w:t>
      </w:r>
      <w:r>
        <w:t>damage</w:t>
      </w:r>
      <w:r>
        <w:rPr>
          <w:spacing w:val="-1"/>
        </w:rPr>
        <w:t xml:space="preserve"> </w:t>
      </w:r>
      <w:r>
        <w:t>or nuisances</w:t>
      </w:r>
      <w:r>
        <w:rPr>
          <w:spacing w:val="2"/>
        </w:rPr>
        <w:t xml:space="preserve"> </w:t>
      </w:r>
      <w:r>
        <w:t>to others.</w:t>
      </w:r>
    </w:p>
    <w:p w14:paraId="1CB5C994" w14:textId="77777777" w:rsidR="000F5DA8" w:rsidRDefault="000F5DA8" w:rsidP="000F5DA8">
      <w:pPr>
        <w:pStyle w:val="BodyText"/>
        <w:spacing w:before="2"/>
        <w:ind w:right="-2" w:firstLine="284"/>
        <w:jc w:val="both"/>
      </w:pPr>
      <w:r w:rsidRPr="00D63B3E">
        <w:rPr>
          <w:b/>
          <w:bCs/>
        </w:rPr>
        <w:t>Ownership and Disposition</w:t>
      </w:r>
      <w:r>
        <w:t>: Ownership and disposition encompass the ultimate right of possession and control</w:t>
      </w:r>
      <w:r>
        <w:rPr>
          <w:spacing w:val="1"/>
        </w:rPr>
        <w:t xml:space="preserve"> </w:t>
      </w:r>
      <w:r>
        <w:t xml:space="preserve">over </w:t>
      </w:r>
      <w:proofErr w:type="gramStart"/>
      <w:r>
        <w:t>a space</w:t>
      </w:r>
      <w:proofErr w:type="gramEnd"/>
      <w:r>
        <w:t>. While the public owns all public spaces, legal ownership may involve a bundle of rights that can be</w:t>
      </w:r>
      <w:r>
        <w:rPr>
          <w:spacing w:val="1"/>
        </w:rPr>
        <w:t xml:space="preserve"> </w:t>
      </w:r>
      <w:r>
        <w:t>sold</w:t>
      </w:r>
      <w:r>
        <w:rPr>
          <w:spacing w:val="1"/>
        </w:rPr>
        <w:t xml:space="preserve"> </w:t>
      </w:r>
      <w:r>
        <w:t>or</w:t>
      </w:r>
      <w:r>
        <w:rPr>
          <w:spacing w:val="-1"/>
        </w:rPr>
        <w:t xml:space="preserve"> </w:t>
      </w:r>
      <w:r>
        <w:t>transferred.</w:t>
      </w:r>
      <w:r>
        <w:rPr>
          <w:spacing w:val="-2"/>
        </w:rPr>
        <w:t xml:space="preserve"> </w:t>
      </w:r>
      <w:r>
        <w:t>This</w:t>
      </w:r>
      <w:r>
        <w:rPr>
          <w:spacing w:val="-2"/>
        </w:rPr>
        <w:t xml:space="preserve"> </w:t>
      </w:r>
      <w:r>
        <w:t>right allows</w:t>
      </w:r>
      <w:r>
        <w:rPr>
          <w:spacing w:val="-2"/>
        </w:rPr>
        <w:t xml:space="preserve"> </w:t>
      </w:r>
      <w:r>
        <w:t>owners</w:t>
      </w:r>
      <w:r>
        <w:rPr>
          <w:spacing w:val="-1"/>
        </w:rPr>
        <w:t xml:space="preserve"> </w:t>
      </w:r>
      <w:r>
        <w:t>to</w:t>
      </w:r>
      <w:r>
        <w:rPr>
          <w:spacing w:val="-2"/>
        </w:rPr>
        <w:t xml:space="preserve"> </w:t>
      </w:r>
      <w:r>
        <w:t>make</w:t>
      </w:r>
      <w:r>
        <w:rPr>
          <w:spacing w:val="-2"/>
        </w:rPr>
        <w:t xml:space="preserve"> </w:t>
      </w:r>
      <w:r>
        <w:t>changes</w:t>
      </w:r>
      <w:r>
        <w:rPr>
          <w:spacing w:val="-2"/>
        </w:rPr>
        <w:t xml:space="preserve"> </w:t>
      </w:r>
      <w:r>
        <w:t>when</w:t>
      </w:r>
      <w:r>
        <w:rPr>
          <w:spacing w:val="-2"/>
        </w:rPr>
        <w:t xml:space="preserve"> </w:t>
      </w:r>
      <w:r>
        <w:t>a</w:t>
      </w:r>
      <w:r>
        <w:rPr>
          <w:spacing w:val="-1"/>
        </w:rPr>
        <w:t xml:space="preserve"> </w:t>
      </w:r>
      <w:r>
        <w:t>space</w:t>
      </w:r>
      <w:r>
        <w:rPr>
          <w:spacing w:val="-2"/>
        </w:rPr>
        <w:t xml:space="preserve"> </w:t>
      </w:r>
      <w:r>
        <w:t>no</w:t>
      </w:r>
      <w:r>
        <w:rPr>
          <w:spacing w:val="-1"/>
        </w:rPr>
        <w:t xml:space="preserve"> </w:t>
      </w:r>
      <w:r>
        <w:t>longer</w:t>
      </w:r>
      <w:r>
        <w:rPr>
          <w:spacing w:val="-1"/>
        </w:rPr>
        <w:t xml:space="preserve"> </w:t>
      </w:r>
      <w:r>
        <w:t>meets</w:t>
      </w:r>
      <w:r>
        <w:rPr>
          <w:spacing w:val="-2"/>
        </w:rPr>
        <w:t xml:space="preserve"> </w:t>
      </w:r>
      <w:r>
        <w:t>their</w:t>
      </w:r>
      <w:r>
        <w:rPr>
          <w:spacing w:val="-1"/>
        </w:rPr>
        <w:t xml:space="preserve"> </w:t>
      </w:r>
      <w:r>
        <w:t>needs.</w:t>
      </w:r>
    </w:p>
    <w:p w14:paraId="0502EAAB" w14:textId="77777777" w:rsidR="000F5DA8" w:rsidRDefault="000F5DA8" w:rsidP="000F5DA8">
      <w:pPr>
        <w:pStyle w:val="BodyText"/>
        <w:ind w:right="-2" w:firstLine="284"/>
        <w:jc w:val="both"/>
      </w:pPr>
      <w:r>
        <w:t>These themes reflect the various dimensions of spatial rights and control over public spaces. They highlight the</w:t>
      </w:r>
      <w:r>
        <w:rPr>
          <w:spacing w:val="1"/>
        </w:rPr>
        <w:t xml:space="preserve"> </w:t>
      </w:r>
      <w:r>
        <w:t>complex interplay between access, freedom of action, claim, change, and ownership and disposition in shaping</w:t>
      </w:r>
      <w:r>
        <w:rPr>
          <w:spacing w:val="1"/>
        </w:rPr>
        <w:t xml:space="preserve"> </w:t>
      </w:r>
      <w:r>
        <w:t>the use and management of urban environments. These rights are crucial for ensuring equitable access to and</w:t>
      </w:r>
      <w:r>
        <w:rPr>
          <w:spacing w:val="1"/>
        </w:rPr>
        <w:t xml:space="preserve"> </w:t>
      </w:r>
      <w:r>
        <w:t>enjoyment of public spaces, and they involve a balance between individual and collective interests, as well as</w:t>
      </w:r>
      <w:r>
        <w:rPr>
          <w:spacing w:val="1"/>
        </w:rPr>
        <w:t xml:space="preserve"> </w:t>
      </w:r>
      <w:r>
        <w:t>considerations</w:t>
      </w:r>
      <w:r>
        <w:rPr>
          <w:spacing w:val="-4"/>
        </w:rPr>
        <w:t xml:space="preserve"> </w:t>
      </w:r>
      <w:r>
        <w:t>of</w:t>
      </w:r>
      <w:r>
        <w:rPr>
          <w:spacing w:val="-5"/>
        </w:rPr>
        <w:t xml:space="preserve"> </w:t>
      </w:r>
      <w:r>
        <w:t>privacy</w:t>
      </w:r>
      <w:r>
        <w:rPr>
          <w:spacing w:val="-4"/>
        </w:rPr>
        <w:t xml:space="preserve"> </w:t>
      </w:r>
      <w:r>
        <w:t>and</w:t>
      </w:r>
      <w:r>
        <w:rPr>
          <w:spacing w:val="-6"/>
        </w:rPr>
        <w:t xml:space="preserve"> </w:t>
      </w:r>
      <w:r>
        <w:t>territoriality.</w:t>
      </w:r>
      <w:r>
        <w:rPr>
          <w:spacing w:val="-5"/>
        </w:rPr>
        <w:t xml:space="preserve"> </w:t>
      </w:r>
      <w:r>
        <w:t>Understanding</w:t>
      </w:r>
      <w:r>
        <w:rPr>
          <w:spacing w:val="-5"/>
        </w:rPr>
        <w:t xml:space="preserve"> </w:t>
      </w:r>
      <w:r>
        <w:t>these themes</w:t>
      </w:r>
      <w:r>
        <w:rPr>
          <w:spacing w:val="-3"/>
        </w:rPr>
        <w:t xml:space="preserve"> </w:t>
      </w:r>
      <w:r>
        <w:t>is</w:t>
      </w:r>
      <w:r>
        <w:rPr>
          <w:spacing w:val="-5"/>
        </w:rPr>
        <w:t xml:space="preserve"> </w:t>
      </w:r>
      <w:r>
        <w:t>essential</w:t>
      </w:r>
      <w:r>
        <w:rPr>
          <w:spacing w:val="-6"/>
        </w:rPr>
        <w:t xml:space="preserve"> </w:t>
      </w:r>
      <w:r>
        <w:t>for</w:t>
      </w:r>
      <w:r>
        <w:rPr>
          <w:spacing w:val="-2"/>
        </w:rPr>
        <w:t xml:space="preserve"> </w:t>
      </w:r>
      <w:r>
        <w:t>facilitating</w:t>
      </w:r>
      <w:r>
        <w:rPr>
          <w:spacing w:val="-4"/>
        </w:rPr>
        <w:t xml:space="preserve"> </w:t>
      </w:r>
      <w:r>
        <w:t>and</w:t>
      </w:r>
      <w:r>
        <w:rPr>
          <w:spacing w:val="-6"/>
        </w:rPr>
        <w:t xml:space="preserve"> </w:t>
      </w:r>
      <w:r>
        <w:t>protecting</w:t>
      </w:r>
      <w:r>
        <w:rPr>
          <w:spacing w:val="-43"/>
        </w:rPr>
        <w:t xml:space="preserve"> </w:t>
      </w:r>
      <w:r>
        <w:t>the</w:t>
      </w:r>
      <w:r>
        <w:rPr>
          <w:spacing w:val="-1"/>
        </w:rPr>
        <w:t xml:space="preserve"> </w:t>
      </w:r>
      <w:r>
        <w:t>rights</w:t>
      </w:r>
      <w:r>
        <w:rPr>
          <w:spacing w:val="-1"/>
        </w:rPr>
        <w:t xml:space="preserve"> </w:t>
      </w:r>
      <w:r>
        <w:t>of</w:t>
      </w:r>
      <w:r>
        <w:rPr>
          <w:spacing w:val="-1"/>
        </w:rPr>
        <w:t xml:space="preserve"> </w:t>
      </w:r>
      <w:r>
        <w:t>individuals</w:t>
      </w:r>
      <w:r>
        <w:rPr>
          <w:spacing w:val="-1"/>
        </w:rPr>
        <w:t xml:space="preserve"> </w:t>
      </w:r>
      <w:r>
        <w:t>and</w:t>
      </w:r>
      <w:r>
        <w:rPr>
          <w:spacing w:val="1"/>
        </w:rPr>
        <w:t xml:space="preserve"> </w:t>
      </w:r>
      <w:r>
        <w:t>communities</w:t>
      </w:r>
      <w:r>
        <w:rPr>
          <w:spacing w:val="-2"/>
        </w:rPr>
        <w:t xml:space="preserve"> </w:t>
      </w:r>
      <w:r>
        <w:t>within the</w:t>
      </w:r>
      <w:r>
        <w:rPr>
          <w:spacing w:val="-1"/>
        </w:rPr>
        <w:t xml:space="preserve"> </w:t>
      </w:r>
      <w:r>
        <w:t>urban</w:t>
      </w:r>
      <w:r>
        <w:rPr>
          <w:spacing w:val="1"/>
        </w:rPr>
        <w:t xml:space="preserve"> </w:t>
      </w:r>
      <w:r>
        <w:t>context</w:t>
      </w:r>
      <w:r>
        <w:rPr>
          <w:spacing w:val="5"/>
        </w:rPr>
        <w:t xml:space="preserve"> </w:t>
      </w:r>
      <w:r>
        <w:t>[3]</w:t>
      </w:r>
      <w:r>
        <w:rPr>
          <w:spacing w:val="1"/>
        </w:rPr>
        <w:t xml:space="preserve"> </w:t>
      </w:r>
      <w:r>
        <w:t>[29].</w:t>
      </w:r>
    </w:p>
    <w:p w14:paraId="5BF14290" w14:textId="54E63693" w:rsidR="000F5DA8" w:rsidRDefault="000F5DA8" w:rsidP="000F5DA8">
      <w:pPr>
        <w:pStyle w:val="BodyText"/>
        <w:ind w:right="-2" w:firstLine="284"/>
        <w:jc w:val="both"/>
      </w:pPr>
      <w:r>
        <w:t>The primary focus of our study within Jabal Al-Hussein is the public zone, as shown in Figure 2., where the</w:t>
      </w:r>
      <w:r>
        <w:rPr>
          <w:spacing w:val="1"/>
        </w:rPr>
        <w:t xml:space="preserve"> </w:t>
      </w:r>
      <w:r>
        <w:t>heartbeat of community life thrives- In terms of size, the demographic study site spans a total area of 1 square</w:t>
      </w:r>
      <w:r>
        <w:rPr>
          <w:spacing w:val="1"/>
        </w:rPr>
        <w:t xml:space="preserve"> </w:t>
      </w:r>
      <w:r>
        <w:t>kilometer- where the type of housing varies from private homes to apartment buildings, and the heights of the</w:t>
      </w:r>
      <w:r>
        <w:rPr>
          <w:spacing w:val="1"/>
        </w:rPr>
        <w:t xml:space="preserve"> </w:t>
      </w:r>
      <w:r>
        <w:t xml:space="preserve">existing housing vary from one to four floors. The vacant </w:t>
      </w:r>
      <w:proofErr w:type="gramStart"/>
      <w:r>
        <w:t>lands are</w:t>
      </w:r>
      <w:proofErr w:type="gramEnd"/>
      <w:r>
        <w:t xml:space="preserve"> used as car parking, serving the commercial</w:t>
      </w:r>
      <w:r>
        <w:rPr>
          <w:spacing w:val="1"/>
        </w:rPr>
        <w:t xml:space="preserve"> </w:t>
      </w:r>
      <w:r>
        <w:t>area</w:t>
      </w:r>
      <w:r>
        <w:rPr>
          <w:spacing w:val="-2"/>
        </w:rPr>
        <w:t xml:space="preserve"> </w:t>
      </w:r>
      <w:r>
        <w:t>and</w:t>
      </w:r>
      <w:r>
        <w:rPr>
          <w:spacing w:val="-1"/>
        </w:rPr>
        <w:t xml:space="preserve"> </w:t>
      </w:r>
      <w:r>
        <w:t xml:space="preserve">offices. </w:t>
      </w:r>
    </w:p>
    <w:p w14:paraId="5193811A" w14:textId="77777777" w:rsidR="000F5DA8" w:rsidRDefault="000F5DA8" w:rsidP="000F5DA8">
      <w:pPr>
        <w:pStyle w:val="BodyText"/>
        <w:ind w:right="-2" w:firstLine="284"/>
        <w:jc w:val="both"/>
      </w:pPr>
      <w:r>
        <w:t>The Greater Amman Municipality (GAM) carried out in 2019 a rehabilitation project for a 650-meter strip of the</w:t>
      </w:r>
      <w:r>
        <w:rPr>
          <w:spacing w:val="1"/>
        </w:rPr>
        <w:t xml:space="preserve"> </w:t>
      </w:r>
      <w:r>
        <w:t>Khalid</w:t>
      </w:r>
      <w:r>
        <w:rPr>
          <w:spacing w:val="-10"/>
        </w:rPr>
        <w:t xml:space="preserve"> </w:t>
      </w:r>
      <w:r>
        <w:t>bin</w:t>
      </w:r>
      <w:r>
        <w:rPr>
          <w:spacing w:val="-9"/>
        </w:rPr>
        <w:t xml:space="preserve"> </w:t>
      </w:r>
      <w:r>
        <w:t>al-Walid</w:t>
      </w:r>
      <w:r>
        <w:rPr>
          <w:spacing w:val="-9"/>
        </w:rPr>
        <w:t xml:space="preserve"> </w:t>
      </w:r>
      <w:r>
        <w:t>Street</w:t>
      </w:r>
      <w:r>
        <w:rPr>
          <w:spacing w:val="-8"/>
        </w:rPr>
        <w:t xml:space="preserve"> </w:t>
      </w:r>
      <w:r>
        <w:t>in</w:t>
      </w:r>
      <w:r>
        <w:rPr>
          <w:spacing w:val="-7"/>
        </w:rPr>
        <w:t xml:space="preserve"> </w:t>
      </w:r>
      <w:r>
        <w:t>the</w:t>
      </w:r>
      <w:r>
        <w:rPr>
          <w:spacing w:val="-9"/>
        </w:rPr>
        <w:t xml:space="preserve"> </w:t>
      </w:r>
      <w:r>
        <w:t>city’s</w:t>
      </w:r>
      <w:r>
        <w:rPr>
          <w:spacing w:val="-10"/>
        </w:rPr>
        <w:t xml:space="preserve"> </w:t>
      </w:r>
      <w:r>
        <w:t>Jabal</w:t>
      </w:r>
      <w:r>
        <w:rPr>
          <w:spacing w:val="-11"/>
        </w:rPr>
        <w:t xml:space="preserve"> </w:t>
      </w:r>
      <w:r>
        <w:t>al-Hussein</w:t>
      </w:r>
      <w:r>
        <w:rPr>
          <w:spacing w:val="-9"/>
        </w:rPr>
        <w:t xml:space="preserve"> </w:t>
      </w:r>
      <w:r>
        <w:t>district,</w:t>
      </w:r>
      <w:r>
        <w:rPr>
          <w:spacing w:val="-10"/>
        </w:rPr>
        <w:t xml:space="preserve"> </w:t>
      </w:r>
      <w:r>
        <w:t>extending</w:t>
      </w:r>
      <w:r>
        <w:rPr>
          <w:spacing w:val="-7"/>
        </w:rPr>
        <w:t xml:space="preserve"> </w:t>
      </w:r>
      <w:r>
        <w:t>from</w:t>
      </w:r>
      <w:r>
        <w:rPr>
          <w:spacing w:val="-9"/>
        </w:rPr>
        <w:t xml:space="preserve"> </w:t>
      </w:r>
      <w:r>
        <w:t>the</w:t>
      </w:r>
      <w:r>
        <w:rPr>
          <w:spacing w:val="-9"/>
        </w:rPr>
        <w:t xml:space="preserve"> </w:t>
      </w:r>
      <w:r>
        <w:t>Sukaynah</w:t>
      </w:r>
      <w:r>
        <w:rPr>
          <w:spacing w:val="-7"/>
        </w:rPr>
        <w:t xml:space="preserve"> </w:t>
      </w:r>
      <w:proofErr w:type="spellStart"/>
      <w:r>
        <w:t>bint</w:t>
      </w:r>
      <w:proofErr w:type="spellEnd"/>
      <w:r>
        <w:rPr>
          <w:spacing w:val="-9"/>
        </w:rPr>
        <w:t xml:space="preserve"> </w:t>
      </w:r>
      <w:r>
        <w:t>al-Hussein</w:t>
      </w:r>
      <w:r>
        <w:rPr>
          <w:spacing w:val="-9"/>
        </w:rPr>
        <w:t xml:space="preserve"> </w:t>
      </w:r>
      <w:r>
        <w:t>School</w:t>
      </w:r>
      <w:r>
        <w:rPr>
          <w:spacing w:val="-43"/>
        </w:rPr>
        <w:t xml:space="preserve"> </w:t>
      </w:r>
      <w:r>
        <w:rPr>
          <w:spacing w:val="-1"/>
        </w:rPr>
        <w:t>to</w:t>
      </w:r>
      <w:r>
        <w:rPr>
          <w:spacing w:val="-10"/>
        </w:rPr>
        <w:t xml:space="preserve"> </w:t>
      </w:r>
      <w:r>
        <w:rPr>
          <w:spacing w:val="-1"/>
        </w:rPr>
        <w:t>the</w:t>
      </w:r>
      <w:r>
        <w:rPr>
          <w:spacing w:val="-10"/>
        </w:rPr>
        <w:t xml:space="preserve"> </w:t>
      </w:r>
      <w:r>
        <w:rPr>
          <w:spacing w:val="-1"/>
        </w:rPr>
        <w:t>Firas</w:t>
      </w:r>
      <w:r>
        <w:rPr>
          <w:spacing w:val="-8"/>
        </w:rPr>
        <w:t xml:space="preserve"> </w:t>
      </w:r>
      <w:r>
        <w:rPr>
          <w:spacing w:val="-1"/>
        </w:rPr>
        <w:t>Intersection</w:t>
      </w:r>
      <w:r>
        <w:rPr>
          <w:spacing w:val="-10"/>
        </w:rPr>
        <w:t xml:space="preserve"> </w:t>
      </w:r>
      <w:r>
        <w:rPr>
          <w:spacing w:val="-1"/>
        </w:rPr>
        <w:t>(or</w:t>
      </w:r>
      <w:r>
        <w:rPr>
          <w:spacing w:val="-9"/>
        </w:rPr>
        <w:t xml:space="preserve"> </w:t>
      </w:r>
      <w:r>
        <w:rPr>
          <w:spacing w:val="-1"/>
        </w:rPr>
        <w:t>what</w:t>
      </w:r>
      <w:r>
        <w:rPr>
          <w:spacing w:val="-10"/>
        </w:rPr>
        <w:t xml:space="preserve"> </w:t>
      </w:r>
      <w:r>
        <w:rPr>
          <w:spacing w:val="-1"/>
        </w:rPr>
        <w:t>is</w:t>
      </w:r>
      <w:r>
        <w:rPr>
          <w:spacing w:val="-10"/>
        </w:rPr>
        <w:t xml:space="preserve"> </w:t>
      </w:r>
      <w:r>
        <w:rPr>
          <w:spacing w:val="-1"/>
        </w:rPr>
        <w:t>also</w:t>
      </w:r>
      <w:r>
        <w:rPr>
          <w:spacing w:val="-10"/>
        </w:rPr>
        <w:t xml:space="preserve"> </w:t>
      </w:r>
      <w:r>
        <w:rPr>
          <w:spacing w:val="-1"/>
        </w:rPr>
        <w:t>known</w:t>
      </w:r>
      <w:r>
        <w:rPr>
          <w:spacing w:val="-10"/>
        </w:rPr>
        <w:t xml:space="preserve"> </w:t>
      </w:r>
      <w:r>
        <w:t>as</w:t>
      </w:r>
      <w:r>
        <w:rPr>
          <w:spacing w:val="-10"/>
        </w:rPr>
        <w:t xml:space="preserve"> </w:t>
      </w:r>
      <w:r>
        <w:t>Firas</w:t>
      </w:r>
      <w:r>
        <w:rPr>
          <w:spacing w:val="-10"/>
        </w:rPr>
        <w:t xml:space="preserve"> </w:t>
      </w:r>
      <w:r>
        <w:t>Square</w:t>
      </w:r>
      <w:r>
        <w:rPr>
          <w:spacing w:val="-9"/>
        </w:rPr>
        <w:t xml:space="preserve"> </w:t>
      </w:r>
      <w:r>
        <w:t>because</w:t>
      </w:r>
      <w:r>
        <w:rPr>
          <w:spacing w:val="-10"/>
        </w:rPr>
        <w:t xml:space="preserve"> </w:t>
      </w:r>
      <w:r>
        <w:t>of</w:t>
      </w:r>
      <w:r>
        <w:rPr>
          <w:spacing w:val="-10"/>
        </w:rPr>
        <w:t xml:space="preserve"> </w:t>
      </w:r>
      <w:r>
        <w:t>the</w:t>
      </w:r>
      <w:r>
        <w:rPr>
          <w:spacing w:val="-10"/>
        </w:rPr>
        <w:t xml:space="preserve"> </w:t>
      </w:r>
      <w:r>
        <w:t>roundabout</w:t>
      </w:r>
      <w:r>
        <w:rPr>
          <w:spacing w:val="-5"/>
        </w:rPr>
        <w:t xml:space="preserve"> </w:t>
      </w:r>
      <w:r>
        <w:t>that</w:t>
      </w:r>
      <w:r>
        <w:rPr>
          <w:spacing w:val="-10"/>
        </w:rPr>
        <w:t xml:space="preserve"> </w:t>
      </w:r>
      <w:r>
        <w:t>used</w:t>
      </w:r>
      <w:r>
        <w:rPr>
          <w:spacing w:val="-9"/>
        </w:rPr>
        <w:t xml:space="preserve"> </w:t>
      </w:r>
      <w:r>
        <w:t>to</w:t>
      </w:r>
      <w:r>
        <w:rPr>
          <w:spacing w:val="-10"/>
        </w:rPr>
        <w:t xml:space="preserve"> </w:t>
      </w:r>
      <w:r>
        <w:t>exist</w:t>
      </w:r>
      <w:r>
        <w:rPr>
          <w:spacing w:val="-8"/>
        </w:rPr>
        <w:t xml:space="preserve"> </w:t>
      </w:r>
      <w:r>
        <w:t>there).</w:t>
      </w:r>
      <w:r>
        <w:rPr>
          <w:spacing w:val="1"/>
        </w:rPr>
        <w:t xml:space="preserve"> </w:t>
      </w:r>
      <w:r>
        <w:t>The</w:t>
      </w:r>
      <w:r>
        <w:rPr>
          <w:spacing w:val="-8"/>
        </w:rPr>
        <w:t xml:space="preserve"> </w:t>
      </w:r>
      <w:r>
        <w:t>project</w:t>
      </w:r>
      <w:r>
        <w:rPr>
          <w:spacing w:val="-5"/>
        </w:rPr>
        <w:t xml:space="preserve"> </w:t>
      </w:r>
      <w:r>
        <w:t>includes</w:t>
      </w:r>
      <w:r>
        <w:rPr>
          <w:spacing w:val="-7"/>
        </w:rPr>
        <w:t xml:space="preserve"> </w:t>
      </w:r>
      <w:r>
        <w:t>the</w:t>
      </w:r>
      <w:r>
        <w:rPr>
          <w:spacing w:val="-8"/>
        </w:rPr>
        <w:t xml:space="preserve"> </w:t>
      </w:r>
      <w:r>
        <w:t>median</w:t>
      </w:r>
      <w:r>
        <w:rPr>
          <w:spacing w:val="-7"/>
        </w:rPr>
        <w:t xml:space="preserve"> </w:t>
      </w:r>
      <w:r>
        <w:t>(the</w:t>
      </w:r>
      <w:r>
        <w:rPr>
          <w:spacing w:val="-5"/>
        </w:rPr>
        <w:t xml:space="preserve"> </w:t>
      </w:r>
      <w:r>
        <w:t>only</w:t>
      </w:r>
      <w:r>
        <w:rPr>
          <w:spacing w:val="-7"/>
        </w:rPr>
        <w:t xml:space="preserve"> </w:t>
      </w:r>
      <w:r>
        <w:t>POS</w:t>
      </w:r>
      <w:r>
        <w:rPr>
          <w:spacing w:val="-6"/>
        </w:rPr>
        <w:t xml:space="preserve"> </w:t>
      </w:r>
      <w:r>
        <w:t>in</w:t>
      </w:r>
      <w:r>
        <w:rPr>
          <w:spacing w:val="-7"/>
        </w:rPr>
        <w:t xml:space="preserve"> </w:t>
      </w:r>
      <w:r>
        <w:t>this</w:t>
      </w:r>
      <w:r>
        <w:rPr>
          <w:spacing w:val="-7"/>
        </w:rPr>
        <w:t xml:space="preserve"> </w:t>
      </w:r>
      <w:r>
        <w:t>study)</w:t>
      </w:r>
      <w:r>
        <w:rPr>
          <w:spacing w:val="-5"/>
        </w:rPr>
        <w:t xml:space="preserve"> </w:t>
      </w:r>
      <w:r>
        <w:t>and</w:t>
      </w:r>
      <w:r>
        <w:rPr>
          <w:spacing w:val="-7"/>
        </w:rPr>
        <w:t xml:space="preserve"> </w:t>
      </w:r>
      <w:r>
        <w:t>sidewalk</w:t>
      </w:r>
      <w:r>
        <w:rPr>
          <w:spacing w:val="-6"/>
        </w:rPr>
        <w:t xml:space="preserve"> </w:t>
      </w:r>
      <w:r>
        <w:t>on</w:t>
      </w:r>
      <w:r>
        <w:rPr>
          <w:spacing w:val="-8"/>
        </w:rPr>
        <w:t xml:space="preserve"> </w:t>
      </w:r>
      <w:r>
        <w:t>each</w:t>
      </w:r>
      <w:r>
        <w:rPr>
          <w:spacing w:val="-8"/>
        </w:rPr>
        <w:t xml:space="preserve"> </w:t>
      </w:r>
      <w:r>
        <w:t>side</w:t>
      </w:r>
      <w:r>
        <w:rPr>
          <w:spacing w:val="-5"/>
        </w:rPr>
        <w:t xml:space="preserve"> </w:t>
      </w:r>
      <w:r>
        <w:t>of</w:t>
      </w:r>
      <w:r>
        <w:rPr>
          <w:spacing w:val="-7"/>
        </w:rPr>
        <w:t xml:space="preserve"> </w:t>
      </w:r>
      <w:r>
        <w:t>this</w:t>
      </w:r>
      <w:r>
        <w:rPr>
          <w:spacing w:val="-8"/>
        </w:rPr>
        <w:t xml:space="preserve"> </w:t>
      </w:r>
      <w:r>
        <w:t>stretch</w:t>
      </w:r>
      <w:r>
        <w:rPr>
          <w:spacing w:val="-5"/>
        </w:rPr>
        <w:t xml:space="preserve"> </w:t>
      </w:r>
      <w:r>
        <w:t>of</w:t>
      </w:r>
      <w:r>
        <w:rPr>
          <w:spacing w:val="-7"/>
        </w:rPr>
        <w:t xml:space="preserve"> </w:t>
      </w:r>
      <w:r>
        <w:t>the</w:t>
      </w:r>
      <w:r>
        <w:rPr>
          <w:spacing w:val="-7"/>
        </w:rPr>
        <w:t xml:space="preserve"> </w:t>
      </w:r>
      <w:r>
        <w:lastRenderedPageBreak/>
        <w:t>street.</w:t>
      </w:r>
      <w:r>
        <w:rPr>
          <w:spacing w:val="1"/>
        </w:rPr>
        <w:t xml:space="preserve"> </w:t>
      </w:r>
      <w:r>
        <w:t>It is presented as the first phase of an “exemplary neighborhood” project that GAM plans to implement. It aims</w:t>
      </w:r>
      <w:r>
        <w:rPr>
          <w:spacing w:val="1"/>
        </w:rPr>
        <w:t xml:space="preserve"> </w:t>
      </w:r>
      <w:r>
        <w:rPr>
          <w:spacing w:val="-1"/>
        </w:rPr>
        <w:t>to</w:t>
      </w:r>
      <w:r>
        <w:rPr>
          <w:spacing w:val="-10"/>
        </w:rPr>
        <w:t xml:space="preserve"> </w:t>
      </w:r>
      <w:r>
        <w:rPr>
          <w:spacing w:val="-1"/>
        </w:rPr>
        <w:t>facilitate</w:t>
      </w:r>
      <w:r>
        <w:rPr>
          <w:spacing w:val="-9"/>
        </w:rPr>
        <w:t xml:space="preserve"> </w:t>
      </w:r>
      <w:r>
        <w:rPr>
          <w:spacing w:val="-1"/>
        </w:rPr>
        <w:t>safe</w:t>
      </w:r>
      <w:r>
        <w:rPr>
          <w:spacing w:val="-9"/>
        </w:rPr>
        <w:t xml:space="preserve"> </w:t>
      </w:r>
      <w:r>
        <w:rPr>
          <w:spacing w:val="-1"/>
        </w:rPr>
        <w:t>pedestrian</w:t>
      </w:r>
      <w:r>
        <w:rPr>
          <w:spacing w:val="-10"/>
        </w:rPr>
        <w:t xml:space="preserve"> </w:t>
      </w:r>
      <w:r>
        <w:t>movement</w:t>
      </w:r>
      <w:r>
        <w:rPr>
          <w:spacing w:val="-10"/>
        </w:rPr>
        <w:t xml:space="preserve"> </w:t>
      </w:r>
      <w:r>
        <w:t>and</w:t>
      </w:r>
      <w:r>
        <w:rPr>
          <w:spacing w:val="-9"/>
        </w:rPr>
        <w:t xml:space="preserve"> </w:t>
      </w:r>
      <w:r>
        <w:t>prioritize</w:t>
      </w:r>
      <w:r>
        <w:rPr>
          <w:spacing w:val="-10"/>
        </w:rPr>
        <w:t xml:space="preserve"> </w:t>
      </w:r>
      <w:r>
        <w:t>the</w:t>
      </w:r>
      <w:r>
        <w:rPr>
          <w:spacing w:val="-9"/>
        </w:rPr>
        <w:t xml:space="preserve"> </w:t>
      </w:r>
      <w:r>
        <w:t>rights</w:t>
      </w:r>
      <w:r>
        <w:rPr>
          <w:spacing w:val="-9"/>
        </w:rPr>
        <w:t xml:space="preserve"> </w:t>
      </w:r>
      <w:r>
        <w:t>of</w:t>
      </w:r>
      <w:r>
        <w:rPr>
          <w:spacing w:val="-10"/>
        </w:rPr>
        <w:t xml:space="preserve"> </w:t>
      </w:r>
      <w:r>
        <w:t>pedestrians</w:t>
      </w:r>
      <w:r>
        <w:rPr>
          <w:spacing w:val="-10"/>
        </w:rPr>
        <w:t xml:space="preserve"> </w:t>
      </w:r>
      <w:r>
        <w:t>with</w:t>
      </w:r>
      <w:r>
        <w:rPr>
          <w:spacing w:val="-9"/>
        </w:rPr>
        <w:t xml:space="preserve"> </w:t>
      </w:r>
      <w:r>
        <w:t>visual</w:t>
      </w:r>
      <w:r>
        <w:rPr>
          <w:spacing w:val="-10"/>
        </w:rPr>
        <w:t xml:space="preserve"> </w:t>
      </w:r>
      <w:proofErr w:type="gramStart"/>
      <w:r>
        <w:t>impairments</w:t>
      </w:r>
      <w:proofErr w:type="gramEnd"/>
      <w:r>
        <w:t>.</w:t>
      </w:r>
      <w:r>
        <w:rPr>
          <w:spacing w:val="-10"/>
        </w:rPr>
        <w:t xml:space="preserve"> </w:t>
      </w:r>
      <w:r>
        <w:t>In</w:t>
      </w:r>
      <w:r>
        <w:rPr>
          <w:spacing w:val="-9"/>
        </w:rPr>
        <w:t xml:space="preserve"> </w:t>
      </w:r>
      <w:r>
        <w:t>addition,</w:t>
      </w:r>
      <w:r>
        <w:rPr>
          <w:spacing w:val="1"/>
        </w:rPr>
        <w:t xml:space="preserve"> </w:t>
      </w:r>
      <w:r>
        <w:t>the</w:t>
      </w:r>
      <w:r>
        <w:rPr>
          <w:spacing w:val="-5"/>
        </w:rPr>
        <w:t xml:space="preserve"> </w:t>
      </w:r>
      <w:r>
        <w:t>project</w:t>
      </w:r>
      <w:r>
        <w:rPr>
          <w:spacing w:val="-5"/>
        </w:rPr>
        <w:t xml:space="preserve"> </w:t>
      </w:r>
      <w:r>
        <w:t>aims</w:t>
      </w:r>
      <w:r>
        <w:rPr>
          <w:spacing w:val="-5"/>
        </w:rPr>
        <w:t xml:space="preserve"> </w:t>
      </w:r>
      <w:r>
        <w:t>to</w:t>
      </w:r>
      <w:r>
        <w:rPr>
          <w:spacing w:val="-5"/>
        </w:rPr>
        <w:t xml:space="preserve"> </w:t>
      </w:r>
      <w:r>
        <w:t>improve</w:t>
      </w:r>
      <w:r>
        <w:rPr>
          <w:spacing w:val="-5"/>
        </w:rPr>
        <w:t xml:space="preserve"> </w:t>
      </w:r>
      <w:r>
        <w:t>vehicular</w:t>
      </w:r>
      <w:r>
        <w:rPr>
          <w:spacing w:val="-3"/>
        </w:rPr>
        <w:t xml:space="preserve"> </w:t>
      </w:r>
      <w:r>
        <w:t>traffic</w:t>
      </w:r>
      <w:r>
        <w:rPr>
          <w:spacing w:val="-5"/>
        </w:rPr>
        <w:t xml:space="preserve"> </w:t>
      </w:r>
      <w:r>
        <w:t>flow</w:t>
      </w:r>
      <w:r>
        <w:rPr>
          <w:spacing w:val="-5"/>
        </w:rPr>
        <w:t xml:space="preserve"> </w:t>
      </w:r>
      <w:r>
        <w:t>along</w:t>
      </w:r>
      <w:r>
        <w:rPr>
          <w:spacing w:val="-4"/>
        </w:rPr>
        <w:t xml:space="preserve"> </w:t>
      </w:r>
      <w:r>
        <w:t>Khalid</w:t>
      </w:r>
      <w:r>
        <w:rPr>
          <w:spacing w:val="-5"/>
        </w:rPr>
        <w:t xml:space="preserve"> </w:t>
      </w:r>
      <w:r>
        <w:t>bin</w:t>
      </w:r>
      <w:r>
        <w:rPr>
          <w:spacing w:val="-3"/>
        </w:rPr>
        <w:t xml:space="preserve"> </w:t>
      </w:r>
      <w:r>
        <w:t>al-Walid</w:t>
      </w:r>
      <w:r>
        <w:rPr>
          <w:spacing w:val="-2"/>
        </w:rPr>
        <w:t xml:space="preserve"> </w:t>
      </w:r>
      <w:r>
        <w:t>Street</w:t>
      </w:r>
      <w:r>
        <w:rPr>
          <w:spacing w:val="-4"/>
        </w:rPr>
        <w:t xml:space="preserve"> </w:t>
      </w:r>
      <w:r>
        <w:t>by</w:t>
      </w:r>
      <w:r>
        <w:rPr>
          <w:spacing w:val="-3"/>
        </w:rPr>
        <w:t xml:space="preserve"> </w:t>
      </w:r>
      <w:r>
        <w:t>creating</w:t>
      </w:r>
      <w:r>
        <w:rPr>
          <w:spacing w:val="-4"/>
        </w:rPr>
        <w:t xml:space="preserve"> </w:t>
      </w:r>
      <w:r>
        <w:t>drop-off/pick-off</w:t>
      </w:r>
      <w:r>
        <w:rPr>
          <w:spacing w:val="-4"/>
        </w:rPr>
        <w:t xml:space="preserve"> </w:t>
      </w:r>
      <w:r>
        <w:t>set</w:t>
      </w:r>
      <w:r>
        <w:rPr>
          <w:spacing w:val="1"/>
        </w:rPr>
        <w:t xml:space="preserve"> </w:t>
      </w:r>
      <w:r>
        <w:t>lanes</w:t>
      </w:r>
      <w:r>
        <w:rPr>
          <w:spacing w:val="-2"/>
        </w:rPr>
        <w:t xml:space="preserve"> </w:t>
      </w:r>
      <w:r>
        <w:t>parallel</w:t>
      </w:r>
      <w:r>
        <w:rPr>
          <w:spacing w:val="-2"/>
        </w:rPr>
        <w:t xml:space="preserve"> </w:t>
      </w:r>
      <w:r>
        <w:t>to</w:t>
      </w:r>
      <w:r>
        <w:rPr>
          <w:spacing w:val="-1"/>
        </w:rPr>
        <w:t xml:space="preserve"> </w:t>
      </w:r>
      <w:r>
        <w:t>it</w:t>
      </w:r>
      <w:r>
        <w:rPr>
          <w:spacing w:val="-1"/>
        </w:rPr>
        <w:t xml:space="preserve"> </w:t>
      </w:r>
      <w:r>
        <w:t>[37].</w:t>
      </w:r>
    </w:p>
    <w:p w14:paraId="22CCA6C7" w14:textId="77777777" w:rsidR="000F5DA8" w:rsidRDefault="000F5DA8" w:rsidP="000F5DA8">
      <w:pPr>
        <w:pStyle w:val="BodyText"/>
        <w:spacing w:before="11"/>
        <w:ind w:firstLine="284"/>
        <w:rPr>
          <w:sz w:val="21"/>
        </w:rPr>
      </w:pPr>
    </w:p>
    <w:p w14:paraId="2026DC17" w14:textId="77777777" w:rsidR="000F5DA8" w:rsidRPr="000F5DA8" w:rsidRDefault="000F5DA8" w:rsidP="002042A5">
      <w:pPr>
        <w:pStyle w:val="Heading2"/>
        <w:ind w:left="284"/>
        <w:rPr>
          <w:sz w:val="18"/>
          <w:szCs w:val="18"/>
        </w:rPr>
      </w:pPr>
      <w:r w:rsidRPr="000F5DA8">
        <w:rPr>
          <w:sz w:val="18"/>
          <w:szCs w:val="18"/>
        </w:rPr>
        <w:t>A-</w:t>
      </w:r>
      <w:r w:rsidRPr="000F5DA8">
        <w:rPr>
          <w:spacing w:val="-4"/>
          <w:sz w:val="18"/>
          <w:szCs w:val="18"/>
        </w:rPr>
        <w:t xml:space="preserve"> </w:t>
      </w:r>
      <w:r w:rsidRPr="000F5DA8">
        <w:rPr>
          <w:sz w:val="18"/>
          <w:szCs w:val="18"/>
        </w:rPr>
        <w:t>DATA</w:t>
      </w:r>
      <w:r w:rsidRPr="000F5DA8">
        <w:rPr>
          <w:spacing w:val="-4"/>
          <w:sz w:val="18"/>
          <w:szCs w:val="18"/>
        </w:rPr>
        <w:t xml:space="preserve"> </w:t>
      </w:r>
      <w:r w:rsidRPr="000F5DA8">
        <w:rPr>
          <w:sz w:val="18"/>
          <w:szCs w:val="18"/>
        </w:rPr>
        <w:t>COLLECTION</w:t>
      </w:r>
    </w:p>
    <w:p w14:paraId="0DD60FE3" w14:textId="77777777" w:rsidR="000F5DA8" w:rsidRDefault="000F5DA8" w:rsidP="002042A5">
      <w:pPr>
        <w:pStyle w:val="BodyText"/>
        <w:spacing w:before="17"/>
        <w:ind w:left="284" w:firstLine="284"/>
        <w:jc w:val="both"/>
      </w:pPr>
      <w:r>
        <w:t>The</w:t>
      </w:r>
      <w:r>
        <w:rPr>
          <w:spacing w:val="-8"/>
        </w:rPr>
        <w:t xml:space="preserve"> </w:t>
      </w:r>
      <w:r>
        <w:t>field</w:t>
      </w:r>
      <w:r>
        <w:rPr>
          <w:spacing w:val="-8"/>
        </w:rPr>
        <w:t xml:space="preserve"> </w:t>
      </w:r>
      <w:r>
        <w:t>notes</w:t>
      </w:r>
      <w:r>
        <w:rPr>
          <w:spacing w:val="-7"/>
        </w:rPr>
        <w:t xml:space="preserve"> </w:t>
      </w:r>
      <w:r>
        <w:t>were</w:t>
      </w:r>
      <w:r>
        <w:rPr>
          <w:spacing w:val="-8"/>
        </w:rPr>
        <w:t xml:space="preserve"> </w:t>
      </w:r>
      <w:r>
        <w:t>collected</w:t>
      </w:r>
      <w:r>
        <w:rPr>
          <w:spacing w:val="-7"/>
        </w:rPr>
        <w:t xml:space="preserve"> </w:t>
      </w:r>
      <w:r>
        <w:t>through</w:t>
      </w:r>
      <w:r>
        <w:rPr>
          <w:spacing w:val="-8"/>
        </w:rPr>
        <w:t xml:space="preserve"> </w:t>
      </w:r>
      <w:r>
        <w:t>13</w:t>
      </w:r>
      <w:r>
        <w:rPr>
          <w:spacing w:val="-7"/>
        </w:rPr>
        <w:t xml:space="preserve"> </w:t>
      </w:r>
      <w:r>
        <w:t>years</w:t>
      </w:r>
      <w:r>
        <w:rPr>
          <w:spacing w:val="-8"/>
        </w:rPr>
        <w:t xml:space="preserve"> </w:t>
      </w:r>
      <w:r>
        <w:t>of</w:t>
      </w:r>
      <w:r>
        <w:rPr>
          <w:spacing w:val="-7"/>
        </w:rPr>
        <w:t xml:space="preserve"> </w:t>
      </w:r>
      <w:r>
        <w:t>observation</w:t>
      </w:r>
      <w:r>
        <w:rPr>
          <w:spacing w:val="-8"/>
        </w:rPr>
        <w:t xml:space="preserve"> </w:t>
      </w:r>
      <w:r>
        <w:t>by</w:t>
      </w:r>
      <w:r>
        <w:rPr>
          <w:spacing w:val="-7"/>
        </w:rPr>
        <w:t xml:space="preserve"> </w:t>
      </w:r>
      <w:r>
        <w:t>being</w:t>
      </w:r>
      <w:r>
        <w:rPr>
          <w:spacing w:val="-7"/>
        </w:rPr>
        <w:t xml:space="preserve"> </w:t>
      </w:r>
      <w:r>
        <w:t>one</w:t>
      </w:r>
      <w:r>
        <w:rPr>
          <w:spacing w:val="-8"/>
        </w:rPr>
        <w:t xml:space="preserve"> </w:t>
      </w:r>
      <w:r>
        <w:t>of</w:t>
      </w:r>
      <w:r>
        <w:rPr>
          <w:spacing w:val="-7"/>
        </w:rPr>
        <w:t xml:space="preserve"> </w:t>
      </w:r>
      <w:r>
        <w:t>the</w:t>
      </w:r>
      <w:r>
        <w:rPr>
          <w:spacing w:val="-8"/>
        </w:rPr>
        <w:t xml:space="preserve"> </w:t>
      </w:r>
      <w:r>
        <w:t>residents,</w:t>
      </w:r>
      <w:r>
        <w:rPr>
          <w:spacing w:val="-8"/>
        </w:rPr>
        <w:t xml:space="preserve"> </w:t>
      </w:r>
      <w:r>
        <w:t>which</w:t>
      </w:r>
      <w:r>
        <w:rPr>
          <w:spacing w:val="-8"/>
        </w:rPr>
        <w:t xml:space="preserve"> </w:t>
      </w:r>
      <w:r>
        <w:t>helps</w:t>
      </w:r>
      <w:r>
        <w:rPr>
          <w:spacing w:val="-7"/>
        </w:rPr>
        <w:t xml:space="preserve"> </w:t>
      </w:r>
      <w:r>
        <w:t>to</w:t>
      </w:r>
      <w:r>
        <w:rPr>
          <w:spacing w:val="-9"/>
        </w:rPr>
        <w:t xml:space="preserve"> </w:t>
      </w:r>
      <w:r>
        <w:t>cover</w:t>
      </w:r>
      <w:r>
        <w:rPr>
          <w:spacing w:val="-43"/>
        </w:rPr>
        <w:t xml:space="preserve"> </w:t>
      </w:r>
      <w:r>
        <w:t>various</w:t>
      </w:r>
      <w:r>
        <w:rPr>
          <w:spacing w:val="-2"/>
        </w:rPr>
        <w:t xml:space="preserve"> </w:t>
      </w:r>
      <w:r>
        <w:t>times</w:t>
      </w:r>
      <w:r>
        <w:rPr>
          <w:spacing w:val="-2"/>
        </w:rPr>
        <w:t xml:space="preserve"> </w:t>
      </w:r>
      <w:r>
        <w:t>in the</w:t>
      </w:r>
      <w:r>
        <w:rPr>
          <w:spacing w:val="-1"/>
        </w:rPr>
        <w:t xml:space="preserve"> </w:t>
      </w:r>
      <w:r>
        <w:t>day and</w:t>
      </w:r>
      <w:r>
        <w:rPr>
          <w:spacing w:val="-2"/>
        </w:rPr>
        <w:t xml:space="preserve"> </w:t>
      </w:r>
      <w:r>
        <w:t>occasions;</w:t>
      </w:r>
      <w:r>
        <w:rPr>
          <w:spacing w:val="-1"/>
        </w:rPr>
        <w:t xml:space="preserve"> </w:t>
      </w:r>
      <w:r>
        <w:t>from</w:t>
      </w:r>
      <w:r>
        <w:rPr>
          <w:spacing w:val="-1"/>
        </w:rPr>
        <w:t xml:space="preserve"> </w:t>
      </w:r>
      <w:r>
        <w:t>this</w:t>
      </w:r>
      <w:r>
        <w:rPr>
          <w:spacing w:val="-2"/>
        </w:rPr>
        <w:t xml:space="preserve"> </w:t>
      </w:r>
      <w:r>
        <w:t>observation,</w:t>
      </w:r>
      <w:r>
        <w:rPr>
          <w:spacing w:val="-2"/>
        </w:rPr>
        <w:t xml:space="preserve"> </w:t>
      </w:r>
      <w:r>
        <w:t>researchers</w:t>
      </w:r>
      <w:r>
        <w:rPr>
          <w:spacing w:val="-1"/>
        </w:rPr>
        <w:t xml:space="preserve"> </w:t>
      </w:r>
      <w:r>
        <w:t>noticed</w:t>
      </w:r>
      <w:r>
        <w:rPr>
          <w:spacing w:val="-2"/>
        </w:rPr>
        <w:t xml:space="preserve"> </w:t>
      </w:r>
      <w:r>
        <w:t>the</w:t>
      </w:r>
      <w:r>
        <w:rPr>
          <w:spacing w:val="-2"/>
        </w:rPr>
        <w:t xml:space="preserve"> </w:t>
      </w:r>
      <w:r>
        <w:t>following:</w:t>
      </w:r>
    </w:p>
    <w:p w14:paraId="682C2D69" w14:textId="77777777" w:rsidR="000F5DA8" w:rsidRDefault="000F5DA8" w:rsidP="002042A5">
      <w:pPr>
        <w:pStyle w:val="BodyText"/>
        <w:spacing w:before="17"/>
        <w:ind w:left="284" w:firstLine="284"/>
        <w:jc w:val="both"/>
      </w:pPr>
      <w:r>
        <w:t>Jabal Al-Hussien is a busy district. It consists of mixed land use, where residents interact with district visitors who</w:t>
      </w:r>
      <w:r>
        <w:rPr>
          <w:spacing w:val="1"/>
        </w:rPr>
        <w:t xml:space="preserve"> </w:t>
      </w:r>
      <w:r>
        <w:rPr>
          <w:spacing w:val="-1"/>
        </w:rPr>
        <w:t>come</w:t>
      </w:r>
      <w:r>
        <w:rPr>
          <w:spacing w:val="-10"/>
        </w:rPr>
        <w:t xml:space="preserve"> </w:t>
      </w:r>
      <w:r>
        <w:rPr>
          <w:spacing w:val="-1"/>
        </w:rPr>
        <w:t>for</w:t>
      </w:r>
      <w:r>
        <w:rPr>
          <w:spacing w:val="-9"/>
        </w:rPr>
        <w:t xml:space="preserve"> </w:t>
      </w:r>
      <w:r>
        <w:rPr>
          <w:spacing w:val="-1"/>
        </w:rPr>
        <w:t>shopping,</w:t>
      </w:r>
      <w:r>
        <w:rPr>
          <w:spacing w:val="-10"/>
        </w:rPr>
        <w:t xml:space="preserve"> </w:t>
      </w:r>
      <w:r>
        <w:rPr>
          <w:spacing w:val="-1"/>
        </w:rPr>
        <w:t>working,</w:t>
      </w:r>
      <w:r>
        <w:rPr>
          <w:spacing w:val="-8"/>
        </w:rPr>
        <w:t xml:space="preserve"> </w:t>
      </w:r>
      <w:r>
        <w:rPr>
          <w:spacing w:val="-1"/>
        </w:rPr>
        <w:t>consulting</w:t>
      </w:r>
      <w:r>
        <w:rPr>
          <w:spacing w:val="-10"/>
        </w:rPr>
        <w:t xml:space="preserve"> </w:t>
      </w:r>
      <w:r>
        <w:rPr>
          <w:spacing w:val="-1"/>
        </w:rPr>
        <w:t>services,</w:t>
      </w:r>
      <w:r>
        <w:rPr>
          <w:spacing w:val="-8"/>
        </w:rPr>
        <w:t xml:space="preserve"> </w:t>
      </w:r>
      <w:r>
        <w:t>and</w:t>
      </w:r>
      <w:r>
        <w:rPr>
          <w:spacing w:val="-10"/>
        </w:rPr>
        <w:t xml:space="preserve"> </w:t>
      </w:r>
      <w:r>
        <w:t>medical</w:t>
      </w:r>
      <w:r>
        <w:rPr>
          <w:spacing w:val="-10"/>
        </w:rPr>
        <w:t xml:space="preserve"> </w:t>
      </w:r>
      <w:r>
        <w:t>services.</w:t>
      </w:r>
      <w:r>
        <w:rPr>
          <w:spacing w:val="-10"/>
        </w:rPr>
        <w:t xml:space="preserve"> </w:t>
      </w:r>
      <w:r>
        <w:t>The</w:t>
      </w:r>
      <w:r>
        <w:rPr>
          <w:spacing w:val="-10"/>
        </w:rPr>
        <w:t xml:space="preserve"> </w:t>
      </w:r>
      <w:r>
        <w:t>peak</w:t>
      </w:r>
      <w:r>
        <w:rPr>
          <w:spacing w:val="-6"/>
        </w:rPr>
        <w:t xml:space="preserve"> </w:t>
      </w:r>
      <w:r>
        <w:t>time</w:t>
      </w:r>
      <w:r>
        <w:rPr>
          <w:spacing w:val="-10"/>
        </w:rPr>
        <w:t xml:space="preserve"> </w:t>
      </w:r>
      <w:r>
        <w:t>for</w:t>
      </w:r>
      <w:r>
        <w:rPr>
          <w:spacing w:val="-10"/>
        </w:rPr>
        <w:t xml:space="preserve"> </w:t>
      </w:r>
      <w:r>
        <w:t>people</w:t>
      </w:r>
      <w:r>
        <w:rPr>
          <w:spacing w:val="-7"/>
        </w:rPr>
        <w:t xml:space="preserve"> </w:t>
      </w:r>
      <w:r>
        <w:t>to</w:t>
      </w:r>
      <w:r>
        <w:rPr>
          <w:spacing w:val="-10"/>
        </w:rPr>
        <w:t xml:space="preserve"> </w:t>
      </w:r>
      <w:r>
        <w:t>visit</w:t>
      </w:r>
      <w:r>
        <w:rPr>
          <w:spacing w:val="-8"/>
        </w:rPr>
        <w:t xml:space="preserve"> </w:t>
      </w:r>
      <w:r>
        <w:t>the</w:t>
      </w:r>
      <w:r>
        <w:rPr>
          <w:spacing w:val="-9"/>
        </w:rPr>
        <w:t xml:space="preserve"> </w:t>
      </w:r>
      <w:r>
        <w:t>market</w:t>
      </w:r>
      <w:r>
        <w:rPr>
          <w:spacing w:val="1"/>
        </w:rPr>
        <w:t xml:space="preserve"> </w:t>
      </w:r>
      <w:r>
        <w:t>is before religious holidays, especially on summer nights. During peak time, the traffic authority usually turns Al-</w:t>
      </w:r>
      <w:r>
        <w:rPr>
          <w:spacing w:val="1"/>
        </w:rPr>
        <w:t xml:space="preserve"> </w:t>
      </w:r>
      <w:r>
        <w:t>Jaleel</w:t>
      </w:r>
      <w:r>
        <w:rPr>
          <w:spacing w:val="-11"/>
        </w:rPr>
        <w:t xml:space="preserve"> </w:t>
      </w:r>
      <w:proofErr w:type="gramStart"/>
      <w:r>
        <w:t>Street</w:t>
      </w:r>
      <w:r>
        <w:rPr>
          <w:spacing w:val="-10"/>
        </w:rPr>
        <w:t xml:space="preserve"> </w:t>
      </w:r>
      <w:r>
        <w:t>only</w:t>
      </w:r>
      <w:proofErr w:type="gramEnd"/>
      <w:r>
        <w:rPr>
          <w:spacing w:val="-9"/>
        </w:rPr>
        <w:t xml:space="preserve"> </w:t>
      </w:r>
      <w:r>
        <w:t>into</w:t>
      </w:r>
      <w:r>
        <w:rPr>
          <w:spacing w:val="-10"/>
        </w:rPr>
        <w:t xml:space="preserve"> </w:t>
      </w:r>
      <w:r>
        <w:t>pedestrian</w:t>
      </w:r>
      <w:r>
        <w:rPr>
          <w:spacing w:val="-11"/>
        </w:rPr>
        <w:t xml:space="preserve"> </w:t>
      </w:r>
      <w:r>
        <w:t>streets.</w:t>
      </w:r>
      <w:r>
        <w:rPr>
          <w:spacing w:val="-10"/>
        </w:rPr>
        <w:t xml:space="preserve"> </w:t>
      </w:r>
      <w:r>
        <w:t>This</w:t>
      </w:r>
      <w:r>
        <w:rPr>
          <w:spacing w:val="-10"/>
        </w:rPr>
        <w:t xml:space="preserve"> </w:t>
      </w:r>
      <w:r>
        <w:t>has</w:t>
      </w:r>
      <w:r>
        <w:rPr>
          <w:spacing w:val="-11"/>
        </w:rPr>
        <w:t xml:space="preserve"> </w:t>
      </w:r>
      <w:r>
        <w:t>a</w:t>
      </w:r>
      <w:r>
        <w:rPr>
          <w:spacing w:val="-9"/>
        </w:rPr>
        <w:t xml:space="preserve"> </w:t>
      </w:r>
      <w:r>
        <w:t>positive</w:t>
      </w:r>
      <w:r>
        <w:rPr>
          <w:spacing w:val="-10"/>
        </w:rPr>
        <w:t xml:space="preserve"> </w:t>
      </w:r>
      <w:r>
        <w:t>point;</w:t>
      </w:r>
      <w:r>
        <w:rPr>
          <w:spacing w:val="-9"/>
        </w:rPr>
        <w:t xml:space="preserve"> </w:t>
      </w:r>
      <w:r>
        <w:t>it</w:t>
      </w:r>
      <w:r>
        <w:rPr>
          <w:spacing w:val="-11"/>
        </w:rPr>
        <w:t xml:space="preserve"> </w:t>
      </w:r>
      <w:r>
        <w:t>reduces</w:t>
      </w:r>
      <w:r>
        <w:rPr>
          <w:spacing w:val="-10"/>
        </w:rPr>
        <w:t xml:space="preserve"> </w:t>
      </w:r>
      <w:r>
        <w:t>traffic</w:t>
      </w:r>
      <w:r>
        <w:rPr>
          <w:spacing w:val="-10"/>
        </w:rPr>
        <w:t xml:space="preserve"> </w:t>
      </w:r>
      <w:r>
        <w:t>accidents</w:t>
      </w:r>
      <w:r>
        <w:rPr>
          <w:spacing w:val="-11"/>
        </w:rPr>
        <w:t xml:space="preserve"> </w:t>
      </w:r>
      <w:r>
        <w:t>and</w:t>
      </w:r>
      <w:r>
        <w:rPr>
          <w:spacing w:val="-9"/>
        </w:rPr>
        <w:t xml:space="preserve"> </w:t>
      </w:r>
      <w:r>
        <w:t>makes</w:t>
      </w:r>
      <w:r>
        <w:rPr>
          <w:spacing w:val="-11"/>
        </w:rPr>
        <w:t xml:space="preserve"> </w:t>
      </w:r>
      <w:r>
        <w:t>the</w:t>
      </w:r>
      <w:r>
        <w:rPr>
          <w:spacing w:val="-9"/>
        </w:rPr>
        <w:t xml:space="preserve"> </w:t>
      </w:r>
      <w:r>
        <w:t>street</w:t>
      </w:r>
      <w:r>
        <w:rPr>
          <w:spacing w:val="1"/>
        </w:rPr>
        <w:t xml:space="preserve"> </w:t>
      </w:r>
      <w:r>
        <w:t>a public space where visitors to the area interact with the market. All private cars turn to the internal roads that</w:t>
      </w:r>
      <w:r>
        <w:rPr>
          <w:spacing w:val="1"/>
        </w:rPr>
        <w:t xml:space="preserve"> </w:t>
      </w:r>
      <w:r>
        <w:t>cannot</w:t>
      </w:r>
      <w:r>
        <w:rPr>
          <w:spacing w:val="-3"/>
        </w:rPr>
        <w:t xml:space="preserve"> </w:t>
      </w:r>
      <w:r>
        <w:t>accommodate</w:t>
      </w:r>
      <w:r>
        <w:rPr>
          <w:spacing w:val="-1"/>
        </w:rPr>
        <w:t xml:space="preserve"> </w:t>
      </w:r>
      <w:r>
        <w:t>the</w:t>
      </w:r>
      <w:r>
        <w:rPr>
          <w:spacing w:val="-1"/>
        </w:rPr>
        <w:t xml:space="preserve"> </w:t>
      </w:r>
      <w:r>
        <w:t>massive</w:t>
      </w:r>
      <w:r>
        <w:rPr>
          <w:spacing w:val="-1"/>
        </w:rPr>
        <w:t xml:space="preserve"> </w:t>
      </w:r>
      <w:r>
        <w:t>traffic</w:t>
      </w:r>
      <w:r>
        <w:rPr>
          <w:spacing w:val="-1"/>
        </w:rPr>
        <w:t xml:space="preserve"> </w:t>
      </w:r>
      <w:r>
        <w:t>volume.</w:t>
      </w:r>
      <w:r>
        <w:rPr>
          <w:spacing w:val="1"/>
        </w:rPr>
        <w:t xml:space="preserve"> </w:t>
      </w:r>
      <w:r>
        <w:t>The sounds of horns start to rise, and often, some men get out of their cars to find a solution to the traffic jam by</w:t>
      </w:r>
      <w:r>
        <w:rPr>
          <w:spacing w:val="1"/>
        </w:rPr>
        <w:t xml:space="preserve"> </w:t>
      </w:r>
      <w:r>
        <w:rPr>
          <w:spacing w:val="-1"/>
        </w:rPr>
        <w:t>asking</w:t>
      </w:r>
      <w:r>
        <w:rPr>
          <w:spacing w:val="-9"/>
        </w:rPr>
        <w:t xml:space="preserve"> </w:t>
      </w:r>
      <w:r>
        <w:rPr>
          <w:spacing w:val="-1"/>
        </w:rPr>
        <w:t>someone</w:t>
      </w:r>
      <w:r>
        <w:rPr>
          <w:spacing w:val="-10"/>
        </w:rPr>
        <w:t xml:space="preserve"> </w:t>
      </w:r>
      <w:r>
        <w:rPr>
          <w:spacing w:val="-1"/>
        </w:rPr>
        <w:t>to</w:t>
      </w:r>
      <w:r>
        <w:rPr>
          <w:spacing w:val="-10"/>
        </w:rPr>
        <w:t xml:space="preserve"> </w:t>
      </w:r>
      <w:r>
        <w:rPr>
          <w:spacing w:val="-1"/>
        </w:rPr>
        <w:t>move</w:t>
      </w:r>
      <w:r>
        <w:rPr>
          <w:spacing w:val="-9"/>
        </w:rPr>
        <w:t xml:space="preserve"> </w:t>
      </w:r>
      <w:r>
        <w:rPr>
          <w:spacing w:val="-1"/>
        </w:rPr>
        <w:t>forward,</w:t>
      </w:r>
      <w:r>
        <w:rPr>
          <w:spacing w:val="-11"/>
        </w:rPr>
        <w:t xml:space="preserve"> </w:t>
      </w:r>
      <w:r>
        <w:rPr>
          <w:spacing w:val="-1"/>
        </w:rPr>
        <w:t>and</w:t>
      </w:r>
      <w:r>
        <w:rPr>
          <w:spacing w:val="-10"/>
        </w:rPr>
        <w:t xml:space="preserve"> </w:t>
      </w:r>
      <w:r>
        <w:rPr>
          <w:spacing w:val="-1"/>
        </w:rPr>
        <w:t>another</w:t>
      </w:r>
      <w:r>
        <w:rPr>
          <w:spacing w:val="-9"/>
        </w:rPr>
        <w:t xml:space="preserve"> </w:t>
      </w:r>
      <w:r>
        <w:rPr>
          <w:spacing w:val="-1"/>
        </w:rPr>
        <w:t>person</w:t>
      </w:r>
      <w:r>
        <w:rPr>
          <w:spacing w:val="-7"/>
        </w:rPr>
        <w:t xml:space="preserve"> </w:t>
      </w:r>
      <w:r>
        <w:rPr>
          <w:spacing w:val="-1"/>
        </w:rPr>
        <w:t>pushes</w:t>
      </w:r>
      <w:r>
        <w:rPr>
          <w:spacing w:val="-10"/>
        </w:rPr>
        <w:t xml:space="preserve"> </w:t>
      </w:r>
      <w:r>
        <w:t>his</w:t>
      </w:r>
      <w:r>
        <w:rPr>
          <w:spacing w:val="-8"/>
        </w:rPr>
        <w:t xml:space="preserve"> </w:t>
      </w:r>
      <w:r>
        <w:t>car</w:t>
      </w:r>
      <w:r>
        <w:rPr>
          <w:spacing w:val="-9"/>
        </w:rPr>
        <w:t xml:space="preserve"> </w:t>
      </w:r>
      <w:r>
        <w:t>into</w:t>
      </w:r>
      <w:r>
        <w:rPr>
          <w:spacing w:val="-10"/>
        </w:rPr>
        <w:t xml:space="preserve"> </w:t>
      </w:r>
      <w:r>
        <w:t>a</w:t>
      </w:r>
      <w:r>
        <w:rPr>
          <w:spacing w:val="-8"/>
        </w:rPr>
        <w:t xml:space="preserve"> </w:t>
      </w:r>
      <w:r>
        <w:t>private</w:t>
      </w:r>
      <w:r>
        <w:rPr>
          <w:spacing w:val="-6"/>
        </w:rPr>
        <w:t xml:space="preserve"> </w:t>
      </w:r>
      <w:r>
        <w:t>parking</w:t>
      </w:r>
      <w:r>
        <w:rPr>
          <w:spacing w:val="-7"/>
        </w:rPr>
        <w:t xml:space="preserve"> </w:t>
      </w:r>
      <w:r>
        <w:t>lot</w:t>
      </w:r>
      <w:r>
        <w:rPr>
          <w:spacing w:val="-11"/>
        </w:rPr>
        <w:t xml:space="preserve"> </w:t>
      </w:r>
      <w:r>
        <w:t>of</w:t>
      </w:r>
      <w:r>
        <w:rPr>
          <w:spacing w:val="-8"/>
        </w:rPr>
        <w:t xml:space="preserve"> </w:t>
      </w:r>
      <w:r>
        <w:t>one</w:t>
      </w:r>
      <w:r>
        <w:rPr>
          <w:spacing w:val="-7"/>
        </w:rPr>
        <w:t xml:space="preserve"> </w:t>
      </w:r>
      <w:r>
        <w:t>of</w:t>
      </w:r>
      <w:r>
        <w:rPr>
          <w:spacing w:val="-10"/>
        </w:rPr>
        <w:t xml:space="preserve"> </w:t>
      </w:r>
      <w:r>
        <w:t>the</w:t>
      </w:r>
      <w:r>
        <w:rPr>
          <w:spacing w:val="-10"/>
        </w:rPr>
        <w:t xml:space="preserve"> </w:t>
      </w:r>
      <w:r>
        <w:t>houses</w:t>
      </w:r>
      <w:r>
        <w:rPr>
          <w:spacing w:val="1"/>
        </w:rPr>
        <w:t xml:space="preserve"> </w:t>
      </w:r>
      <w:r>
        <w:t>or on the sidewalks so that they can pass each other. During that period, the horn did not stop, and narrow</w:t>
      </w:r>
      <w:r>
        <w:rPr>
          <w:spacing w:val="1"/>
        </w:rPr>
        <w:t xml:space="preserve"> </w:t>
      </w:r>
      <w:r>
        <w:t>residential</w:t>
      </w:r>
      <w:r>
        <w:rPr>
          <w:spacing w:val="-2"/>
        </w:rPr>
        <w:t xml:space="preserve"> </w:t>
      </w:r>
      <w:r>
        <w:t>neighborhoods had</w:t>
      </w:r>
      <w:r>
        <w:rPr>
          <w:spacing w:val="-1"/>
        </w:rPr>
        <w:t xml:space="preserve"> </w:t>
      </w:r>
      <w:r>
        <w:t>insufficient</w:t>
      </w:r>
      <w:r>
        <w:rPr>
          <w:spacing w:val="-3"/>
        </w:rPr>
        <w:t xml:space="preserve"> </w:t>
      </w:r>
      <w:r>
        <w:t>capacity</w:t>
      </w:r>
      <w:r>
        <w:rPr>
          <w:spacing w:val="-2"/>
        </w:rPr>
        <w:t xml:space="preserve"> </w:t>
      </w:r>
      <w:r>
        <w:t>to</w:t>
      </w:r>
      <w:r>
        <w:rPr>
          <w:spacing w:val="-2"/>
        </w:rPr>
        <w:t xml:space="preserve"> </w:t>
      </w:r>
      <w:r>
        <w:t>hold. Usually,</w:t>
      </w:r>
      <w:r>
        <w:rPr>
          <w:spacing w:val="-3"/>
        </w:rPr>
        <w:t xml:space="preserve"> </w:t>
      </w:r>
      <w:r>
        <w:t>this</w:t>
      </w:r>
      <w:r>
        <w:rPr>
          <w:spacing w:val="-2"/>
        </w:rPr>
        <w:t xml:space="preserve"> </w:t>
      </w:r>
      <w:r>
        <w:t>scene</w:t>
      </w:r>
      <w:r>
        <w:rPr>
          <w:spacing w:val="-3"/>
        </w:rPr>
        <w:t xml:space="preserve"> </w:t>
      </w:r>
      <w:r>
        <w:t>is</w:t>
      </w:r>
      <w:r>
        <w:rPr>
          <w:spacing w:val="1"/>
        </w:rPr>
        <w:t xml:space="preserve"> </w:t>
      </w:r>
      <w:r>
        <w:t>around</w:t>
      </w:r>
      <w:r>
        <w:rPr>
          <w:spacing w:val="-2"/>
        </w:rPr>
        <w:t xml:space="preserve"> </w:t>
      </w:r>
      <w:r>
        <w:t>7</w:t>
      </w:r>
      <w:r>
        <w:rPr>
          <w:spacing w:val="1"/>
        </w:rPr>
        <w:t xml:space="preserve"> </w:t>
      </w:r>
      <w:r>
        <w:t>to</w:t>
      </w:r>
      <w:r>
        <w:rPr>
          <w:spacing w:val="-2"/>
        </w:rPr>
        <w:t xml:space="preserve"> </w:t>
      </w:r>
      <w:r>
        <w:t>ten</w:t>
      </w:r>
      <w:r>
        <w:rPr>
          <w:spacing w:val="-3"/>
        </w:rPr>
        <w:t xml:space="preserve"> </w:t>
      </w:r>
      <w:r>
        <w:t>each</w:t>
      </w:r>
      <w:r>
        <w:rPr>
          <w:spacing w:val="-1"/>
        </w:rPr>
        <w:t xml:space="preserve"> </w:t>
      </w:r>
      <w:r>
        <w:t>year.</w:t>
      </w:r>
    </w:p>
    <w:p w14:paraId="01D70CF6" w14:textId="77777777" w:rsidR="000F5DA8" w:rsidRDefault="000F5DA8" w:rsidP="002042A5">
      <w:pPr>
        <w:pStyle w:val="BodyText"/>
        <w:ind w:left="284" w:firstLine="284"/>
        <w:jc w:val="both"/>
      </w:pPr>
      <w:r>
        <w:rPr>
          <w:spacing w:val="-1"/>
        </w:rPr>
        <w:t>A</w:t>
      </w:r>
      <w:r>
        <w:rPr>
          <w:spacing w:val="-10"/>
        </w:rPr>
        <w:t xml:space="preserve"> </w:t>
      </w:r>
      <w:r>
        <w:rPr>
          <w:spacing w:val="-1"/>
        </w:rPr>
        <w:t>central</w:t>
      </w:r>
      <w:r>
        <w:rPr>
          <w:spacing w:val="-10"/>
        </w:rPr>
        <w:t xml:space="preserve"> </w:t>
      </w:r>
      <w:r>
        <w:rPr>
          <w:spacing w:val="-1"/>
        </w:rPr>
        <w:t>small</w:t>
      </w:r>
      <w:r>
        <w:rPr>
          <w:spacing w:val="-10"/>
        </w:rPr>
        <w:t xml:space="preserve"> </w:t>
      </w:r>
      <w:r>
        <w:rPr>
          <w:spacing w:val="-1"/>
        </w:rPr>
        <w:t>median</w:t>
      </w:r>
      <w:r>
        <w:rPr>
          <w:spacing w:val="-10"/>
        </w:rPr>
        <w:t xml:space="preserve"> </w:t>
      </w:r>
      <w:r>
        <w:rPr>
          <w:spacing w:val="-1"/>
        </w:rPr>
        <w:t>(1500m</w:t>
      </w:r>
      <w:r w:rsidRPr="00AB656A">
        <w:rPr>
          <w:spacing w:val="-1"/>
          <w:vertAlign w:val="superscript"/>
        </w:rPr>
        <w:t>2</w:t>
      </w:r>
      <w:r>
        <w:rPr>
          <w:spacing w:val="-1"/>
        </w:rPr>
        <w:t>)</w:t>
      </w:r>
      <w:r>
        <w:rPr>
          <w:spacing w:val="-9"/>
        </w:rPr>
        <w:t xml:space="preserve"> </w:t>
      </w:r>
      <w:r>
        <w:rPr>
          <w:spacing w:val="-1"/>
        </w:rPr>
        <w:t>was</w:t>
      </w:r>
      <w:r>
        <w:rPr>
          <w:spacing w:val="-10"/>
        </w:rPr>
        <w:t xml:space="preserve"> </w:t>
      </w:r>
      <w:r>
        <w:rPr>
          <w:spacing w:val="-1"/>
        </w:rPr>
        <w:t>designed</w:t>
      </w:r>
      <w:r>
        <w:rPr>
          <w:spacing w:val="-11"/>
        </w:rPr>
        <w:t xml:space="preserve"> </w:t>
      </w:r>
      <w:r>
        <w:t>for</w:t>
      </w:r>
      <w:r>
        <w:rPr>
          <w:spacing w:val="-9"/>
        </w:rPr>
        <w:t xml:space="preserve"> </w:t>
      </w:r>
      <w:r>
        <w:t>sessions</w:t>
      </w:r>
      <w:r>
        <w:rPr>
          <w:spacing w:val="-8"/>
        </w:rPr>
        <w:t xml:space="preserve"> </w:t>
      </w:r>
      <w:r>
        <w:t>with</w:t>
      </w:r>
      <w:r>
        <w:rPr>
          <w:spacing w:val="-10"/>
        </w:rPr>
        <w:t xml:space="preserve"> </w:t>
      </w:r>
      <w:r>
        <w:t>fountains</w:t>
      </w:r>
      <w:r>
        <w:rPr>
          <w:spacing w:val="-10"/>
        </w:rPr>
        <w:t xml:space="preserve"> </w:t>
      </w:r>
      <w:r>
        <w:t>still</w:t>
      </w:r>
      <w:r>
        <w:rPr>
          <w:spacing w:val="-10"/>
        </w:rPr>
        <w:t xml:space="preserve"> </w:t>
      </w:r>
      <w:r>
        <w:t>in</w:t>
      </w:r>
      <w:r>
        <w:rPr>
          <w:spacing w:val="-10"/>
        </w:rPr>
        <w:t xml:space="preserve"> </w:t>
      </w:r>
      <w:r>
        <w:t>good</w:t>
      </w:r>
      <w:r>
        <w:rPr>
          <w:spacing w:val="-11"/>
        </w:rPr>
        <w:t xml:space="preserve"> </w:t>
      </w:r>
      <w:r>
        <w:t>condition.</w:t>
      </w:r>
      <w:r>
        <w:rPr>
          <w:spacing w:val="-10"/>
        </w:rPr>
        <w:t xml:space="preserve"> </w:t>
      </w:r>
      <w:r>
        <w:t>The</w:t>
      </w:r>
      <w:r>
        <w:rPr>
          <w:spacing w:val="-10"/>
        </w:rPr>
        <w:t xml:space="preserve"> </w:t>
      </w:r>
      <w:r>
        <w:t>visitors</w:t>
      </w:r>
      <w:r>
        <w:rPr>
          <w:spacing w:val="-10"/>
        </w:rPr>
        <w:t xml:space="preserve"> </w:t>
      </w:r>
      <w:r>
        <w:t>often</w:t>
      </w:r>
      <w:r>
        <w:rPr>
          <w:spacing w:val="1"/>
        </w:rPr>
        <w:t xml:space="preserve"> </w:t>
      </w:r>
      <w:r>
        <w:t>use</w:t>
      </w:r>
      <w:r>
        <w:rPr>
          <w:spacing w:val="-6"/>
        </w:rPr>
        <w:t xml:space="preserve"> </w:t>
      </w:r>
      <w:r>
        <w:t>it;</w:t>
      </w:r>
      <w:r>
        <w:rPr>
          <w:spacing w:val="-4"/>
        </w:rPr>
        <w:t xml:space="preserve"> </w:t>
      </w:r>
      <w:r>
        <w:t>they</w:t>
      </w:r>
      <w:r>
        <w:rPr>
          <w:spacing w:val="-5"/>
        </w:rPr>
        <w:t xml:space="preserve"> </w:t>
      </w:r>
      <w:r>
        <w:t>eat</w:t>
      </w:r>
      <w:r>
        <w:rPr>
          <w:spacing w:val="-6"/>
        </w:rPr>
        <w:t xml:space="preserve"> </w:t>
      </w:r>
      <w:r>
        <w:t>snacks</w:t>
      </w:r>
      <w:r>
        <w:rPr>
          <w:spacing w:val="-5"/>
        </w:rPr>
        <w:t xml:space="preserve"> </w:t>
      </w:r>
      <w:r>
        <w:t>in</w:t>
      </w:r>
      <w:r>
        <w:rPr>
          <w:spacing w:val="-6"/>
        </w:rPr>
        <w:t xml:space="preserve"> </w:t>
      </w:r>
      <w:r>
        <w:t>the</w:t>
      </w:r>
      <w:r>
        <w:rPr>
          <w:spacing w:val="-5"/>
        </w:rPr>
        <w:t xml:space="preserve"> </w:t>
      </w:r>
      <w:r>
        <w:t>shade</w:t>
      </w:r>
      <w:r>
        <w:rPr>
          <w:spacing w:val="-5"/>
        </w:rPr>
        <w:t xml:space="preserve"> </w:t>
      </w:r>
      <w:r>
        <w:t>of</w:t>
      </w:r>
      <w:r>
        <w:rPr>
          <w:spacing w:val="-6"/>
        </w:rPr>
        <w:t xml:space="preserve"> </w:t>
      </w:r>
      <w:r>
        <w:t>trees.</w:t>
      </w:r>
      <w:r>
        <w:rPr>
          <w:spacing w:val="-5"/>
        </w:rPr>
        <w:t xml:space="preserve"> </w:t>
      </w:r>
      <w:r>
        <w:t>It</w:t>
      </w:r>
      <w:r>
        <w:rPr>
          <w:spacing w:val="-5"/>
        </w:rPr>
        <w:t xml:space="preserve"> </w:t>
      </w:r>
      <w:r>
        <w:t>is</w:t>
      </w:r>
      <w:r>
        <w:rPr>
          <w:spacing w:val="-6"/>
        </w:rPr>
        <w:t xml:space="preserve"> </w:t>
      </w:r>
      <w:r>
        <w:t>the</w:t>
      </w:r>
      <w:r>
        <w:rPr>
          <w:spacing w:val="-5"/>
        </w:rPr>
        <w:t xml:space="preserve"> </w:t>
      </w:r>
      <w:r>
        <w:t>only</w:t>
      </w:r>
      <w:r>
        <w:rPr>
          <w:spacing w:val="-4"/>
        </w:rPr>
        <w:t xml:space="preserve"> </w:t>
      </w:r>
      <w:r>
        <w:t>public</w:t>
      </w:r>
      <w:r>
        <w:rPr>
          <w:spacing w:val="-6"/>
        </w:rPr>
        <w:t xml:space="preserve"> </w:t>
      </w:r>
      <w:r>
        <w:t>space</w:t>
      </w:r>
      <w:r>
        <w:rPr>
          <w:spacing w:val="-5"/>
        </w:rPr>
        <w:t xml:space="preserve"> </w:t>
      </w:r>
      <w:r>
        <w:t>within</w:t>
      </w:r>
      <w:r>
        <w:rPr>
          <w:spacing w:val="-5"/>
        </w:rPr>
        <w:t xml:space="preserve"> </w:t>
      </w:r>
      <w:r>
        <w:t>the</w:t>
      </w:r>
      <w:r>
        <w:rPr>
          <w:spacing w:val="-6"/>
        </w:rPr>
        <w:t xml:space="preserve"> </w:t>
      </w:r>
      <w:r>
        <w:t>study</w:t>
      </w:r>
      <w:r>
        <w:rPr>
          <w:spacing w:val="-4"/>
        </w:rPr>
        <w:t xml:space="preserve"> </w:t>
      </w:r>
      <w:r>
        <w:t>area</w:t>
      </w:r>
      <w:r>
        <w:rPr>
          <w:spacing w:val="-5"/>
        </w:rPr>
        <w:t xml:space="preserve"> </w:t>
      </w:r>
      <w:r>
        <w:t>where</w:t>
      </w:r>
      <w:r>
        <w:rPr>
          <w:spacing w:val="-5"/>
        </w:rPr>
        <w:t xml:space="preserve"> </w:t>
      </w:r>
      <w:r>
        <w:t>the</w:t>
      </w:r>
      <w:r>
        <w:rPr>
          <w:spacing w:val="-5"/>
        </w:rPr>
        <w:t xml:space="preserve"> </w:t>
      </w:r>
      <w:r>
        <w:t>community</w:t>
      </w:r>
      <w:r>
        <w:rPr>
          <w:spacing w:val="1"/>
        </w:rPr>
        <w:t xml:space="preserve"> </w:t>
      </w:r>
      <w:r>
        <w:t>can sit, chat, and interact with the commercial street. However, being a Central Island in a high-traffic-density</w:t>
      </w:r>
      <w:r>
        <w:rPr>
          <w:spacing w:val="1"/>
        </w:rPr>
        <w:t xml:space="preserve"> </w:t>
      </w:r>
      <w:r>
        <w:t>street, it</w:t>
      </w:r>
      <w:r>
        <w:rPr>
          <w:spacing w:val="-1"/>
        </w:rPr>
        <w:t xml:space="preserve"> </w:t>
      </w:r>
      <w:r>
        <w:t>is</w:t>
      </w:r>
      <w:r>
        <w:rPr>
          <w:spacing w:val="-1"/>
        </w:rPr>
        <w:t xml:space="preserve"> </w:t>
      </w:r>
      <w:r>
        <w:t>an</w:t>
      </w:r>
      <w:r>
        <w:rPr>
          <w:spacing w:val="-1"/>
        </w:rPr>
        <w:t xml:space="preserve"> </w:t>
      </w:r>
      <w:r>
        <w:t>unsafe</w:t>
      </w:r>
      <w:r>
        <w:rPr>
          <w:spacing w:val="-1"/>
        </w:rPr>
        <w:t xml:space="preserve"> </w:t>
      </w:r>
      <w:r>
        <w:t>place</w:t>
      </w:r>
      <w:r>
        <w:rPr>
          <w:spacing w:val="-1"/>
        </w:rPr>
        <w:t xml:space="preserve"> </w:t>
      </w:r>
      <w:r>
        <w:t>for children</w:t>
      </w:r>
      <w:r>
        <w:rPr>
          <w:spacing w:val="-1"/>
        </w:rPr>
        <w:t xml:space="preserve"> </w:t>
      </w:r>
      <w:r>
        <w:t>to</w:t>
      </w:r>
      <w:r>
        <w:rPr>
          <w:spacing w:val="-1"/>
        </w:rPr>
        <w:t xml:space="preserve"> </w:t>
      </w:r>
      <w:r>
        <w:t xml:space="preserve">play. </w:t>
      </w:r>
      <w:proofErr w:type="gramStart"/>
      <w:r>
        <w:t>Visitors</w:t>
      </w:r>
      <w:r>
        <w:rPr>
          <w:spacing w:val="-10"/>
        </w:rPr>
        <w:t xml:space="preserve"> </w:t>
      </w:r>
      <w:r>
        <w:t>park</w:t>
      </w:r>
      <w:proofErr w:type="gramEnd"/>
      <w:r>
        <w:rPr>
          <w:spacing w:val="-8"/>
        </w:rPr>
        <w:t xml:space="preserve"> </w:t>
      </w:r>
      <w:r>
        <w:t>their</w:t>
      </w:r>
      <w:r>
        <w:rPr>
          <w:spacing w:val="-10"/>
        </w:rPr>
        <w:t xml:space="preserve"> </w:t>
      </w:r>
      <w:r>
        <w:t>cars</w:t>
      </w:r>
      <w:r>
        <w:rPr>
          <w:spacing w:val="-10"/>
        </w:rPr>
        <w:t xml:space="preserve"> </w:t>
      </w:r>
      <w:r>
        <w:t>on</w:t>
      </w:r>
      <w:r>
        <w:rPr>
          <w:spacing w:val="-9"/>
        </w:rPr>
        <w:t xml:space="preserve"> </w:t>
      </w:r>
      <w:r>
        <w:t>local</w:t>
      </w:r>
      <w:r>
        <w:rPr>
          <w:spacing w:val="-9"/>
        </w:rPr>
        <w:t xml:space="preserve"> </w:t>
      </w:r>
      <w:r>
        <w:t>streets</w:t>
      </w:r>
      <w:r>
        <w:rPr>
          <w:spacing w:val="-10"/>
        </w:rPr>
        <w:t xml:space="preserve"> </w:t>
      </w:r>
      <w:r>
        <w:t>connected</w:t>
      </w:r>
      <w:r>
        <w:rPr>
          <w:spacing w:val="-11"/>
        </w:rPr>
        <w:t xml:space="preserve"> </w:t>
      </w:r>
      <w:r>
        <w:t>to</w:t>
      </w:r>
      <w:r>
        <w:rPr>
          <w:spacing w:val="-10"/>
        </w:rPr>
        <w:t xml:space="preserve"> </w:t>
      </w:r>
      <w:r>
        <w:t>the</w:t>
      </w:r>
      <w:r>
        <w:rPr>
          <w:spacing w:val="-7"/>
        </w:rPr>
        <w:t xml:space="preserve"> </w:t>
      </w:r>
      <w:r>
        <w:t>commercial</w:t>
      </w:r>
      <w:r>
        <w:rPr>
          <w:spacing w:val="-11"/>
        </w:rPr>
        <w:t xml:space="preserve"> </w:t>
      </w:r>
      <w:r>
        <w:t>street</w:t>
      </w:r>
      <w:r>
        <w:rPr>
          <w:spacing w:val="-10"/>
        </w:rPr>
        <w:t xml:space="preserve"> </w:t>
      </w:r>
      <w:r>
        <w:t>(Khalid</w:t>
      </w:r>
      <w:r>
        <w:rPr>
          <w:spacing w:val="-10"/>
        </w:rPr>
        <w:t xml:space="preserve"> </w:t>
      </w:r>
      <w:r>
        <w:t>bin</w:t>
      </w:r>
      <w:r>
        <w:rPr>
          <w:spacing w:val="-9"/>
        </w:rPr>
        <w:t xml:space="preserve"> </w:t>
      </w:r>
      <w:r>
        <w:t>al-Walid</w:t>
      </w:r>
      <w:r>
        <w:rPr>
          <w:spacing w:val="-9"/>
        </w:rPr>
        <w:t xml:space="preserve"> </w:t>
      </w:r>
      <w:r>
        <w:t>and</w:t>
      </w:r>
      <w:r>
        <w:rPr>
          <w:spacing w:val="-11"/>
        </w:rPr>
        <w:t xml:space="preserve"> </w:t>
      </w:r>
      <w:r>
        <w:t>Al-Jalil</w:t>
      </w:r>
      <w:r>
        <w:rPr>
          <w:spacing w:val="-10"/>
        </w:rPr>
        <w:t xml:space="preserve"> </w:t>
      </w:r>
      <w:r>
        <w:t>streets),</w:t>
      </w:r>
      <w:r>
        <w:rPr>
          <w:spacing w:val="1"/>
        </w:rPr>
        <w:t xml:space="preserve"> </w:t>
      </w:r>
      <w:r>
        <w:t>photo B01, on vacant lands photo B14, or on paid parking lots. From interviews and observation, people wait for</w:t>
      </w:r>
      <w:r>
        <w:rPr>
          <w:spacing w:val="1"/>
        </w:rPr>
        <w:t xml:space="preserve"> </w:t>
      </w:r>
      <w:r>
        <w:t>each other near the mosque before starting the shopping area (S) in Figure (1). After revising Ariel's photos of the</w:t>
      </w:r>
      <w:r>
        <w:rPr>
          <w:spacing w:val="-43"/>
        </w:rPr>
        <w:t xml:space="preserve"> </w:t>
      </w:r>
      <w:r>
        <w:t>district,</w:t>
      </w:r>
      <w:r>
        <w:rPr>
          <w:spacing w:val="-5"/>
        </w:rPr>
        <w:t xml:space="preserve"> </w:t>
      </w:r>
      <w:r>
        <w:t>many</w:t>
      </w:r>
      <w:r>
        <w:rPr>
          <w:spacing w:val="-4"/>
        </w:rPr>
        <w:t xml:space="preserve"> </w:t>
      </w:r>
      <w:r>
        <w:t>old</w:t>
      </w:r>
      <w:r>
        <w:rPr>
          <w:spacing w:val="-5"/>
        </w:rPr>
        <w:t xml:space="preserve"> </w:t>
      </w:r>
      <w:r>
        <w:t>houses-</w:t>
      </w:r>
      <w:r>
        <w:rPr>
          <w:spacing w:val="-5"/>
        </w:rPr>
        <w:t xml:space="preserve"> </w:t>
      </w:r>
      <w:r>
        <w:t>built</w:t>
      </w:r>
      <w:r>
        <w:rPr>
          <w:spacing w:val="-5"/>
        </w:rPr>
        <w:t xml:space="preserve"> </w:t>
      </w:r>
      <w:r>
        <w:t>before</w:t>
      </w:r>
      <w:r>
        <w:rPr>
          <w:spacing w:val="-4"/>
        </w:rPr>
        <w:t xml:space="preserve"> </w:t>
      </w:r>
      <w:r>
        <w:t>1985-</w:t>
      </w:r>
      <w:r>
        <w:rPr>
          <w:spacing w:val="-5"/>
        </w:rPr>
        <w:t xml:space="preserve"> </w:t>
      </w:r>
      <w:r>
        <w:t>are</w:t>
      </w:r>
      <w:r>
        <w:rPr>
          <w:spacing w:val="-5"/>
        </w:rPr>
        <w:t xml:space="preserve"> </w:t>
      </w:r>
      <w:r>
        <w:t>now</w:t>
      </w:r>
      <w:r>
        <w:rPr>
          <w:spacing w:val="-5"/>
        </w:rPr>
        <w:t xml:space="preserve"> </w:t>
      </w:r>
      <w:r>
        <w:t>for</w:t>
      </w:r>
      <w:r>
        <w:rPr>
          <w:spacing w:val="-4"/>
        </w:rPr>
        <w:t xml:space="preserve"> </w:t>
      </w:r>
      <w:r>
        <w:t>sale;</w:t>
      </w:r>
      <w:r>
        <w:rPr>
          <w:spacing w:val="-5"/>
        </w:rPr>
        <w:t xml:space="preserve"> </w:t>
      </w:r>
      <w:r>
        <w:t>this</w:t>
      </w:r>
      <w:r>
        <w:rPr>
          <w:spacing w:val="-5"/>
        </w:rPr>
        <w:t xml:space="preserve"> </w:t>
      </w:r>
      <w:r>
        <w:t>will</w:t>
      </w:r>
      <w:r>
        <w:rPr>
          <w:spacing w:val="-5"/>
        </w:rPr>
        <w:t xml:space="preserve"> </w:t>
      </w:r>
      <w:r>
        <w:t>change</w:t>
      </w:r>
      <w:r>
        <w:rPr>
          <w:spacing w:val="-2"/>
        </w:rPr>
        <w:t xml:space="preserve"> </w:t>
      </w:r>
      <w:r>
        <w:t>the</w:t>
      </w:r>
      <w:r>
        <w:rPr>
          <w:spacing w:val="-5"/>
        </w:rPr>
        <w:t xml:space="preserve"> </w:t>
      </w:r>
      <w:r>
        <w:t>architectural</w:t>
      </w:r>
      <w:r>
        <w:rPr>
          <w:spacing w:val="-5"/>
        </w:rPr>
        <w:t xml:space="preserve"> </w:t>
      </w:r>
      <w:r>
        <w:t>image</w:t>
      </w:r>
      <w:r>
        <w:rPr>
          <w:spacing w:val="-5"/>
        </w:rPr>
        <w:t xml:space="preserve"> </w:t>
      </w:r>
      <w:r>
        <w:t>from</w:t>
      </w:r>
      <w:r>
        <w:rPr>
          <w:spacing w:val="-4"/>
        </w:rPr>
        <w:t xml:space="preserve"> </w:t>
      </w:r>
      <w:r>
        <w:t>family</w:t>
      </w:r>
      <w:r>
        <w:rPr>
          <w:spacing w:val="1"/>
        </w:rPr>
        <w:t xml:space="preserve"> </w:t>
      </w:r>
      <w:r>
        <w:t>one to two-story houses to multi-family housing (8-12 apartments). One to two houses are demolished per year.</w:t>
      </w:r>
      <w:r>
        <w:rPr>
          <w:spacing w:val="1"/>
        </w:rPr>
        <w:t xml:space="preserve"> </w:t>
      </w:r>
      <w:r>
        <w:t xml:space="preserve">Car parking started in 1985 to be </w:t>
      </w:r>
      <w:proofErr w:type="gramStart"/>
      <w:r>
        <w:t>in</w:t>
      </w:r>
      <w:proofErr w:type="gramEnd"/>
      <w:r>
        <w:t xml:space="preserve"> GAM regulations, but it became obligatory for housing type (C) in 2018. This</w:t>
      </w:r>
      <w:r>
        <w:rPr>
          <w:spacing w:val="1"/>
        </w:rPr>
        <w:t xml:space="preserve"> </w:t>
      </w:r>
      <w:r>
        <w:t>causes a significant lack of private houses and car parks, but changing the architectural identity from tiny houses</w:t>
      </w:r>
      <w:r>
        <w:rPr>
          <w:spacing w:val="1"/>
        </w:rPr>
        <w:t xml:space="preserve"> </w:t>
      </w:r>
      <w:r>
        <w:t>to apartments with new regulations may reduce the parking problems. Residents added elements to occupy car</w:t>
      </w:r>
      <w:r>
        <w:rPr>
          <w:spacing w:val="1"/>
        </w:rPr>
        <w:t xml:space="preserve"> </w:t>
      </w:r>
      <w:r>
        <w:t>parking</w:t>
      </w:r>
      <w:r>
        <w:rPr>
          <w:spacing w:val="-1"/>
        </w:rPr>
        <w:t xml:space="preserve"> </w:t>
      </w:r>
      <w:r>
        <w:t>A11,</w:t>
      </w:r>
      <w:r>
        <w:rPr>
          <w:spacing w:val="1"/>
        </w:rPr>
        <w:t xml:space="preserve"> </w:t>
      </w:r>
      <w:r>
        <w:t>C12,</w:t>
      </w:r>
      <w:r>
        <w:rPr>
          <w:spacing w:val="-1"/>
        </w:rPr>
        <w:t xml:space="preserve"> </w:t>
      </w:r>
      <w:r>
        <w:t>and</w:t>
      </w:r>
      <w:r>
        <w:rPr>
          <w:spacing w:val="-1"/>
        </w:rPr>
        <w:t xml:space="preserve"> </w:t>
      </w:r>
      <w:r>
        <w:t>A13.</w:t>
      </w:r>
    </w:p>
    <w:p w14:paraId="3218D77D" w14:textId="77777777" w:rsidR="000F5DA8" w:rsidRDefault="000F5DA8" w:rsidP="002042A5">
      <w:pPr>
        <w:pStyle w:val="BodyText"/>
        <w:ind w:left="284" w:firstLine="284"/>
        <w:jc w:val="both"/>
      </w:pPr>
      <w:r>
        <w:t>Residents</w:t>
      </w:r>
      <w:r>
        <w:rPr>
          <w:spacing w:val="-4"/>
        </w:rPr>
        <w:t xml:space="preserve"> </w:t>
      </w:r>
      <w:r>
        <w:t>used</w:t>
      </w:r>
      <w:r>
        <w:rPr>
          <w:spacing w:val="-4"/>
        </w:rPr>
        <w:t xml:space="preserve"> </w:t>
      </w:r>
      <w:r>
        <w:t>to</w:t>
      </w:r>
      <w:r>
        <w:rPr>
          <w:spacing w:val="-4"/>
        </w:rPr>
        <w:t xml:space="preserve"> </w:t>
      </w:r>
      <w:r>
        <w:t>go</w:t>
      </w:r>
      <w:r>
        <w:rPr>
          <w:spacing w:val="-4"/>
        </w:rPr>
        <w:t xml:space="preserve"> </w:t>
      </w:r>
      <w:r>
        <w:t>to</w:t>
      </w:r>
      <w:r>
        <w:rPr>
          <w:spacing w:val="-4"/>
        </w:rPr>
        <w:t xml:space="preserve"> </w:t>
      </w:r>
      <w:r>
        <w:t>work,</w:t>
      </w:r>
      <w:r>
        <w:rPr>
          <w:spacing w:val="-2"/>
        </w:rPr>
        <w:t xml:space="preserve"> </w:t>
      </w:r>
      <w:r>
        <w:t>shopping,</w:t>
      </w:r>
      <w:r>
        <w:rPr>
          <w:spacing w:val="-4"/>
        </w:rPr>
        <w:t xml:space="preserve"> </w:t>
      </w:r>
      <w:r>
        <w:t>or</w:t>
      </w:r>
      <w:r>
        <w:rPr>
          <w:spacing w:val="-3"/>
        </w:rPr>
        <w:t xml:space="preserve"> </w:t>
      </w:r>
      <w:r>
        <w:t>other</w:t>
      </w:r>
      <w:r>
        <w:rPr>
          <w:spacing w:val="-3"/>
        </w:rPr>
        <w:t xml:space="preserve"> </w:t>
      </w:r>
      <w:r>
        <w:t>destinations</w:t>
      </w:r>
      <w:r>
        <w:rPr>
          <w:spacing w:val="-3"/>
        </w:rPr>
        <w:t xml:space="preserve"> </w:t>
      </w:r>
      <w:r>
        <w:t>on</w:t>
      </w:r>
      <w:r>
        <w:rPr>
          <w:spacing w:val="-4"/>
        </w:rPr>
        <w:t xml:space="preserve"> </w:t>
      </w:r>
      <w:r>
        <w:t>foot</w:t>
      </w:r>
      <w:r>
        <w:rPr>
          <w:spacing w:val="-4"/>
        </w:rPr>
        <w:t xml:space="preserve"> </w:t>
      </w:r>
      <w:r>
        <w:t>or</w:t>
      </w:r>
      <w:r>
        <w:rPr>
          <w:spacing w:val="-3"/>
        </w:rPr>
        <w:t xml:space="preserve"> </w:t>
      </w:r>
      <w:r>
        <w:t>by</w:t>
      </w:r>
      <w:r>
        <w:rPr>
          <w:spacing w:val="-2"/>
        </w:rPr>
        <w:t xml:space="preserve"> </w:t>
      </w:r>
      <w:r>
        <w:t>bike;</w:t>
      </w:r>
      <w:r>
        <w:rPr>
          <w:spacing w:val="-3"/>
        </w:rPr>
        <w:t xml:space="preserve"> </w:t>
      </w:r>
      <w:r>
        <w:t>photo</w:t>
      </w:r>
      <w:r>
        <w:rPr>
          <w:spacing w:val="-4"/>
        </w:rPr>
        <w:t xml:space="preserve"> </w:t>
      </w:r>
      <w:r>
        <w:t>B04.</w:t>
      </w:r>
      <w:r>
        <w:rPr>
          <w:spacing w:val="-4"/>
        </w:rPr>
        <w:t xml:space="preserve"> </w:t>
      </w:r>
      <w:r>
        <w:t>Daily</w:t>
      </w:r>
      <w:r>
        <w:rPr>
          <w:spacing w:val="-3"/>
        </w:rPr>
        <w:t xml:space="preserve"> </w:t>
      </w:r>
      <w:r>
        <w:t>walking</w:t>
      </w:r>
      <w:r>
        <w:rPr>
          <w:spacing w:val="-3"/>
        </w:rPr>
        <w:t xml:space="preserve"> </w:t>
      </w:r>
      <w:r>
        <w:t>makes</w:t>
      </w:r>
      <w:r>
        <w:rPr>
          <w:spacing w:val="1"/>
        </w:rPr>
        <w:t xml:space="preserve"> </w:t>
      </w:r>
      <w:r>
        <w:rPr>
          <w:spacing w:val="-1"/>
        </w:rPr>
        <w:t>neighbors’</w:t>
      </w:r>
      <w:r>
        <w:rPr>
          <w:spacing w:val="-11"/>
        </w:rPr>
        <w:t xml:space="preserve"> </w:t>
      </w:r>
      <w:r>
        <w:rPr>
          <w:spacing w:val="-1"/>
        </w:rPr>
        <w:t>faces</w:t>
      </w:r>
      <w:r>
        <w:rPr>
          <w:spacing w:val="-10"/>
        </w:rPr>
        <w:t xml:space="preserve"> </w:t>
      </w:r>
      <w:r>
        <w:rPr>
          <w:spacing w:val="-1"/>
        </w:rPr>
        <w:t>familiar</w:t>
      </w:r>
      <w:r>
        <w:rPr>
          <w:spacing w:val="-9"/>
        </w:rPr>
        <w:t xml:space="preserve"> </w:t>
      </w:r>
      <w:r>
        <w:rPr>
          <w:spacing w:val="-1"/>
        </w:rPr>
        <w:t>to</w:t>
      </w:r>
      <w:r>
        <w:rPr>
          <w:spacing w:val="-10"/>
        </w:rPr>
        <w:t xml:space="preserve"> </w:t>
      </w:r>
      <w:r>
        <w:rPr>
          <w:spacing w:val="-1"/>
        </w:rPr>
        <w:t>each</w:t>
      </w:r>
      <w:r>
        <w:rPr>
          <w:spacing w:val="-10"/>
        </w:rPr>
        <w:t xml:space="preserve"> </w:t>
      </w:r>
      <w:r>
        <w:rPr>
          <w:spacing w:val="-1"/>
        </w:rPr>
        <w:t>other,</w:t>
      </w:r>
      <w:r>
        <w:rPr>
          <w:spacing w:val="-7"/>
        </w:rPr>
        <w:t xml:space="preserve"> </w:t>
      </w:r>
      <w:r>
        <w:t>exchanging</w:t>
      </w:r>
      <w:r>
        <w:rPr>
          <w:spacing w:val="-10"/>
        </w:rPr>
        <w:t xml:space="preserve"> </w:t>
      </w:r>
      <w:r>
        <w:t>welcoming</w:t>
      </w:r>
      <w:r>
        <w:rPr>
          <w:spacing w:val="-10"/>
        </w:rPr>
        <w:t xml:space="preserve"> </w:t>
      </w:r>
      <w:r>
        <w:t>phrases</w:t>
      </w:r>
      <w:r>
        <w:rPr>
          <w:spacing w:val="-10"/>
        </w:rPr>
        <w:t xml:space="preserve"> </w:t>
      </w:r>
      <w:r>
        <w:t>such</w:t>
      </w:r>
      <w:r>
        <w:rPr>
          <w:spacing w:val="-10"/>
        </w:rPr>
        <w:t xml:space="preserve"> </w:t>
      </w:r>
      <w:r>
        <w:t>as</w:t>
      </w:r>
      <w:r>
        <w:rPr>
          <w:spacing w:val="-10"/>
        </w:rPr>
        <w:t xml:space="preserve"> </w:t>
      </w:r>
      <w:r>
        <w:t>good</w:t>
      </w:r>
      <w:r>
        <w:rPr>
          <w:spacing w:val="-11"/>
        </w:rPr>
        <w:t xml:space="preserve"> </w:t>
      </w:r>
      <w:r>
        <w:t>morning</w:t>
      </w:r>
      <w:r>
        <w:rPr>
          <w:spacing w:val="-8"/>
        </w:rPr>
        <w:t xml:space="preserve"> </w:t>
      </w:r>
      <w:r>
        <w:t>or,</w:t>
      </w:r>
      <w:r>
        <w:rPr>
          <w:spacing w:val="-10"/>
        </w:rPr>
        <w:t xml:space="preserve"> </w:t>
      </w:r>
      <w:r>
        <w:t>in</w:t>
      </w:r>
      <w:r>
        <w:rPr>
          <w:spacing w:val="-8"/>
        </w:rPr>
        <w:t xml:space="preserve"> </w:t>
      </w:r>
      <w:r>
        <w:t>Arabic</w:t>
      </w:r>
      <w:r>
        <w:rPr>
          <w:spacing w:val="-5"/>
        </w:rPr>
        <w:t xml:space="preserve"> </w:t>
      </w:r>
      <w:r>
        <w:t>-Salam</w:t>
      </w:r>
      <w:r>
        <w:rPr>
          <w:spacing w:val="1"/>
        </w:rPr>
        <w:t xml:space="preserve"> </w:t>
      </w:r>
      <w:proofErr w:type="spellStart"/>
      <w:r>
        <w:t>Alikom</w:t>
      </w:r>
      <w:proofErr w:type="spellEnd"/>
      <w:r>
        <w:t>. When one was absent for two days, others would ask about him, knock on the door, telephone, or open</w:t>
      </w:r>
      <w:r>
        <w:rPr>
          <w:spacing w:val="1"/>
        </w:rPr>
        <w:t xml:space="preserve"> </w:t>
      </w:r>
      <w:r>
        <w:t>the</w:t>
      </w:r>
      <w:r>
        <w:rPr>
          <w:spacing w:val="-1"/>
        </w:rPr>
        <w:t xml:space="preserve"> </w:t>
      </w:r>
      <w:r>
        <w:t>door through civil</w:t>
      </w:r>
      <w:r>
        <w:rPr>
          <w:spacing w:val="-1"/>
        </w:rPr>
        <w:t xml:space="preserve"> </w:t>
      </w:r>
      <w:r>
        <w:t>defense</w:t>
      </w:r>
      <w:r>
        <w:rPr>
          <w:spacing w:val="1"/>
        </w:rPr>
        <w:t xml:space="preserve"> </w:t>
      </w:r>
      <w:r>
        <w:t>if there was</w:t>
      </w:r>
      <w:r>
        <w:rPr>
          <w:spacing w:val="-2"/>
        </w:rPr>
        <w:t xml:space="preserve"> </w:t>
      </w:r>
      <w:r>
        <w:t>no</w:t>
      </w:r>
      <w:r>
        <w:rPr>
          <w:spacing w:val="-1"/>
        </w:rPr>
        <w:t xml:space="preserve"> </w:t>
      </w:r>
      <w:r>
        <w:t>answer. Mini-shop sign image and product arrangement on pavements differ depending on the Tenant and lease term.</w:t>
      </w:r>
      <w:r>
        <w:rPr>
          <w:spacing w:val="1"/>
        </w:rPr>
        <w:t xml:space="preserve"> </w:t>
      </w:r>
      <w:r>
        <w:t>According to observation findings, mini-shop tenants have changed 2-3 times in the last ten years, but this is not</w:t>
      </w:r>
      <w:r>
        <w:rPr>
          <w:spacing w:val="1"/>
        </w:rPr>
        <w:t xml:space="preserve"> </w:t>
      </w:r>
      <w:r>
        <w:t>constant.</w:t>
      </w:r>
    </w:p>
    <w:p w14:paraId="7E0FB0FF" w14:textId="77777777" w:rsidR="000F5DA8" w:rsidRDefault="000F5DA8" w:rsidP="002042A5">
      <w:pPr>
        <w:pStyle w:val="BodyText"/>
        <w:ind w:left="284" w:firstLine="284"/>
        <w:jc w:val="both"/>
      </w:pPr>
      <w:r>
        <w:t>The</w:t>
      </w:r>
      <w:r>
        <w:rPr>
          <w:spacing w:val="1"/>
        </w:rPr>
        <w:t xml:space="preserve"> </w:t>
      </w:r>
      <w:r>
        <w:t>Greater</w:t>
      </w:r>
      <w:r>
        <w:rPr>
          <w:spacing w:val="1"/>
        </w:rPr>
        <w:t xml:space="preserve"> </w:t>
      </w:r>
      <w:r>
        <w:t>Amman</w:t>
      </w:r>
      <w:r>
        <w:rPr>
          <w:spacing w:val="1"/>
        </w:rPr>
        <w:t xml:space="preserve"> </w:t>
      </w:r>
      <w:r>
        <w:t>Municipality</w:t>
      </w:r>
      <w:r>
        <w:rPr>
          <w:spacing w:val="1"/>
        </w:rPr>
        <w:t xml:space="preserve"> </w:t>
      </w:r>
      <w:r>
        <w:t>(GAM),</w:t>
      </w:r>
      <w:r>
        <w:rPr>
          <w:spacing w:val="1"/>
        </w:rPr>
        <w:t xml:space="preserve"> </w:t>
      </w:r>
      <w:r>
        <w:t>through</w:t>
      </w:r>
      <w:r>
        <w:rPr>
          <w:spacing w:val="1"/>
        </w:rPr>
        <w:t xml:space="preserve"> </w:t>
      </w:r>
      <w:r>
        <w:t>the</w:t>
      </w:r>
      <w:r>
        <w:rPr>
          <w:spacing w:val="1"/>
        </w:rPr>
        <w:t xml:space="preserve"> </w:t>
      </w:r>
      <w:r>
        <w:t>Abdali</w:t>
      </w:r>
      <w:r>
        <w:rPr>
          <w:spacing w:val="1"/>
        </w:rPr>
        <w:t xml:space="preserve"> </w:t>
      </w:r>
      <w:r>
        <w:t>region,</w:t>
      </w:r>
      <w:r>
        <w:rPr>
          <w:spacing w:val="1"/>
        </w:rPr>
        <w:t xml:space="preserve"> </w:t>
      </w:r>
      <w:r>
        <w:t>the</w:t>
      </w:r>
      <w:r>
        <w:rPr>
          <w:spacing w:val="1"/>
        </w:rPr>
        <w:t xml:space="preserve"> </w:t>
      </w:r>
      <w:r>
        <w:t>authority</w:t>
      </w:r>
      <w:r>
        <w:rPr>
          <w:spacing w:val="1"/>
        </w:rPr>
        <w:t xml:space="preserve"> </w:t>
      </w:r>
      <w:r>
        <w:t>responsible</w:t>
      </w:r>
      <w:r>
        <w:rPr>
          <w:spacing w:val="1"/>
        </w:rPr>
        <w:t xml:space="preserve"> </w:t>
      </w:r>
      <w:r>
        <w:t>for</w:t>
      </w:r>
      <w:r>
        <w:rPr>
          <w:spacing w:val="1"/>
        </w:rPr>
        <w:t xml:space="preserve"> </w:t>
      </w:r>
      <w:r>
        <w:t>the</w:t>
      </w:r>
      <w:r>
        <w:rPr>
          <w:spacing w:val="1"/>
        </w:rPr>
        <w:t xml:space="preserve"> </w:t>
      </w:r>
      <w:r>
        <w:t>neighborhood, has made many attempts to plant this roundabout with plants of several types (shrubs and</w:t>
      </w:r>
      <w:r>
        <w:rPr>
          <w:spacing w:val="1"/>
        </w:rPr>
        <w:t xml:space="preserve"> </w:t>
      </w:r>
      <w:r>
        <w:t>flowers); photo C04. As observed, the children consider the roundabout a playground with no alternative, and</w:t>
      </w:r>
      <w:r>
        <w:rPr>
          <w:spacing w:val="1"/>
        </w:rPr>
        <w:t xml:space="preserve"> </w:t>
      </w:r>
      <w:r>
        <w:t xml:space="preserve">only one palm tree can </w:t>
      </w:r>
      <w:proofErr w:type="gramStart"/>
      <w:r>
        <w:t>withstand;</w:t>
      </w:r>
      <w:proofErr w:type="gramEnd"/>
      <w:r>
        <w:t xml:space="preserve"> photos A01. All notes are summarized in the next photo’s table with the</w:t>
      </w:r>
      <w:r>
        <w:rPr>
          <w:spacing w:val="1"/>
        </w:rPr>
        <w:t xml:space="preserve"> </w:t>
      </w:r>
      <w:r>
        <w:t>following</w:t>
      </w:r>
      <w:r>
        <w:rPr>
          <w:spacing w:val="-1"/>
        </w:rPr>
        <w:t xml:space="preserve"> </w:t>
      </w:r>
      <w:r>
        <w:t>categories:</w:t>
      </w:r>
      <w:r>
        <w:rPr>
          <w:spacing w:val="-1"/>
        </w:rPr>
        <w:t xml:space="preserve"> </w:t>
      </w:r>
      <w:r>
        <w:t>physical</w:t>
      </w:r>
      <w:r>
        <w:rPr>
          <w:spacing w:val="-1"/>
        </w:rPr>
        <w:t xml:space="preserve"> </w:t>
      </w:r>
      <w:r>
        <w:t>activities,</w:t>
      </w:r>
      <w:r>
        <w:rPr>
          <w:spacing w:val="-3"/>
        </w:rPr>
        <w:t xml:space="preserve"> </w:t>
      </w:r>
      <w:r>
        <w:t>religious</w:t>
      </w:r>
      <w:r>
        <w:rPr>
          <w:spacing w:val="-1"/>
        </w:rPr>
        <w:t xml:space="preserve"> </w:t>
      </w:r>
      <w:r>
        <w:t>and</w:t>
      </w:r>
      <w:r>
        <w:rPr>
          <w:spacing w:val="-1"/>
        </w:rPr>
        <w:t xml:space="preserve"> </w:t>
      </w:r>
      <w:r>
        <w:t>social</w:t>
      </w:r>
      <w:r>
        <w:rPr>
          <w:spacing w:val="1"/>
        </w:rPr>
        <w:t xml:space="preserve"> </w:t>
      </w:r>
      <w:r>
        <w:t>activities,</w:t>
      </w:r>
      <w:r>
        <w:rPr>
          <w:spacing w:val="-3"/>
        </w:rPr>
        <w:t xml:space="preserve"> </w:t>
      </w:r>
      <w:r>
        <w:t>and physical</w:t>
      </w:r>
      <w:r>
        <w:rPr>
          <w:spacing w:val="-2"/>
        </w:rPr>
        <w:t xml:space="preserve"> </w:t>
      </w:r>
      <w:r>
        <w:t>setting.</w:t>
      </w:r>
    </w:p>
    <w:p w14:paraId="1EC27735" w14:textId="77777777" w:rsidR="002042A5" w:rsidRDefault="002042A5" w:rsidP="002042A5">
      <w:pPr>
        <w:pStyle w:val="BodyText"/>
        <w:spacing w:before="3"/>
        <w:rPr>
          <w:sz w:val="14"/>
        </w:rPr>
      </w:pPr>
    </w:p>
    <w:tbl>
      <w:tblPr>
        <w:tblW w:w="8364"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4"/>
        <w:gridCol w:w="2495"/>
        <w:gridCol w:w="2551"/>
        <w:gridCol w:w="2694"/>
      </w:tblGrid>
      <w:tr w:rsidR="002042A5" w:rsidRPr="002042A5" w14:paraId="0400B54F" w14:textId="77777777" w:rsidTr="002042A5">
        <w:trPr>
          <w:trHeight w:val="215"/>
        </w:trPr>
        <w:tc>
          <w:tcPr>
            <w:tcW w:w="8364" w:type="dxa"/>
            <w:gridSpan w:val="4"/>
            <w:tcBorders>
              <w:top w:val="nil"/>
              <w:left w:val="nil"/>
              <w:bottom w:val="single" w:sz="4" w:space="0" w:color="auto"/>
              <w:right w:val="nil"/>
            </w:tcBorders>
          </w:tcPr>
          <w:p w14:paraId="2563E2CE" w14:textId="77777777" w:rsidR="002042A5" w:rsidRPr="002042A5" w:rsidRDefault="002042A5" w:rsidP="0038268B">
            <w:pPr>
              <w:pStyle w:val="TableParagraph"/>
              <w:spacing w:line="194" w:lineRule="exact"/>
              <w:ind w:left="2232" w:right="2223"/>
              <w:jc w:val="center"/>
              <w:rPr>
                <w:rFonts w:asciiTheme="majorHAnsi" w:hAnsiTheme="majorHAnsi" w:cstheme="majorHAnsi"/>
                <w:sz w:val="16"/>
                <w:szCs w:val="16"/>
              </w:rPr>
            </w:pPr>
            <w:r w:rsidRPr="002042A5">
              <w:rPr>
                <w:rFonts w:asciiTheme="majorHAnsi" w:hAnsiTheme="majorHAnsi" w:cstheme="majorHAnsi"/>
                <w:sz w:val="16"/>
                <w:szCs w:val="16"/>
              </w:rPr>
              <w:t>Table</w:t>
            </w:r>
            <w:r w:rsidRPr="002042A5">
              <w:rPr>
                <w:rFonts w:asciiTheme="majorHAnsi" w:hAnsiTheme="majorHAnsi" w:cstheme="majorHAnsi"/>
                <w:spacing w:val="-6"/>
                <w:sz w:val="16"/>
                <w:szCs w:val="16"/>
              </w:rPr>
              <w:t xml:space="preserve"> </w:t>
            </w:r>
            <w:r w:rsidRPr="002042A5">
              <w:rPr>
                <w:rFonts w:asciiTheme="majorHAnsi" w:hAnsiTheme="majorHAnsi" w:cstheme="majorHAnsi"/>
                <w:sz w:val="16"/>
                <w:szCs w:val="16"/>
              </w:rPr>
              <w:t>1.</w:t>
            </w:r>
            <w:r w:rsidRPr="002042A5">
              <w:rPr>
                <w:rFonts w:asciiTheme="majorHAnsi" w:hAnsiTheme="majorHAnsi" w:cstheme="majorHAnsi"/>
                <w:spacing w:val="20"/>
                <w:sz w:val="16"/>
                <w:szCs w:val="16"/>
              </w:rPr>
              <w:t xml:space="preserve"> </w:t>
            </w:r>
            <w:r w:rsidRPr="002042A5">
              <w:rPr>
                <w:rFonts w:asciiTheme="majorHAnsi" w:hAnsiTheme="majorHAnsi" w:cstheme="majorHAnsi"/>
                <w:sz w:val="16"/>
                <w:szCs w:val="16"/>
              </w:rPr>
              <w:t>Study</w:t>
            </w:r>
            <w:r w:rsidRPr="002042A5">
              <w:rPr>
                <w:rFonts w:asciiTheme="majorHAnsi" w:hAnsiTheme="majorHAnsi" w:cstheme="majorHAnsi"/>
                <w:spacing w:val="-8"/>
                <w:sz w:val="16"/>
                <w:szCs w:val="16"/>
              </w:rPr>
              <w:t xml:space="preserve"> </w:t>
            </w:r>
            <w:r w:rsidRPr="002042A5">
              <w:rPr>
                <w:rFonts w:asciiTheme="majorHAnsi" w:hAnsiTheme="majorHAnsi" w:cstheme="majorHAnsi"/>
                <w:sz w:val="16"/>
                <w:szCs w:val="16"/>
              </w:rPr>
              <w:t>area</w:t>
            </w:r>
            <w:r w:rsidRPr="002042A5">
              <w:rPr>
                <w:rFonts w:asciiTheme="majorHAnsi" w:hAnsiTheme="majorHAnsi" w:cstheme="majorHAnsi"/>
                <w:spacing w:val="-7"/>
                <w:sz w:val="16"/>
                <w:szCs w:val="16"/>
              </w:rPr>
              <w:t xml:space="preserve"> </w:t>
            </w:r>
            <w:r w:rsidRPr="002042A5">
              <w:rPr>
                <w:rFonts w:asciiTheme="majorHAnsi" w:hAnsiTheme="majorHAnsi" w:cstheme="majorHAnsi"/>
                <w:sz w:val="16"/>
                <w:szCs w:val="16"/>
              </w:rPr>
              <w:t>activities</w:t>
            </w:r>
          </w:p>
        </w:tc>
      </w:tr>
      <w:tr w:rsidR="002042A5" w:rsidRPr="002042A5" w14:paraId="4A448A91" w14:textId="77777777" w:rsidTr="007F5249">
        <w:trPr>
          <w:trHeight w:val="363"/>
        </w:trPr>
        <w:tc>
          <w:tcPr>
            <w:tcW w:w="8364" w:type="dxa"/>
            <w:gridSpan w:val="4"/>
            <w:tcBorders>
              <w:top w:val="single" w:sz="4" w:space="0" w:color="auto"/>
              <w:bottom w:val="double" w:sz="1" w:space="0" w:color="000000"/>
            </w:tcBorders>
            <w:shd w:val="clear" w:color="auto" w:fill="D9D9D9"/>
          </w:tcPr>
          <w:p w14:paraId="2A383B38" w14:textId="77777777" w:rsidR="002042A5" w:rsidRPr="002042A5" w:rsidRDefault="002042A5" w:rsidP="0038268B">
            <w:pPr>
              <w:pStyle w:val="TableParagraph"/>
              <w:spacing w:before="3"/>
              <w:ind w:left="4"/>
              <w:rPr>
                <w:rFonts w:asciiTheme="majorHAnsi" w:hAnsiTheme="majorHAnsi" w:cstheme="majorHAnsi"/>
                <w:sz w:val="16"/>
                <w:szCs w:val="16"/>
              </w:rPr>
            </w:pPr>
            <w:r w:rsidRPr="002042A5">
              <w:rPr>
                <w:rFonts w:asciiTheme="majorHAnsi" w:hAnsiTheme="majorHAnsi" w:cstheme="majorHAnsi"/>
                <w:sz w:val="16"/>
                <w:szCs w:val="16"/>
              </w:rPr>
              <w:t>Category</w:t>
            </w:r>
            <w:r w:rsidRPr="002042A5">
              <w:rPr>
                <w:rFonts w:asciiTheme="majorHAnsi" w:hAnsiTheme="majorHAnsi" w:cstheme="majorHAnsi"/>
                <w:spacing w:val="-2"/>
                <w:sz w:val="16"/>
                <w:szCs w:val="16"/>
              </w:rPr>
              <w:t xml:space="preserve"> </w:t>
            </w:r>
            <w:r w:rsidRPr="002042A5">
              <w:rPr>
                <w:rFonts w:asciiTheme="majorHAnsi" w:hAnsiTheme="majorHAnsi" w:cstheme="majorHAnsi"/>
                <w:sz w:val="16"/>
                <w:szCs w:val="16"/>
              </w:rPr>
              <w:t>one:</w:t>
            </w:r>
            <w:r w:rsidRPr="002042A5">
              <w:rPr>
                <w:rFonts w:asciiTheme="majorHAnsi" w:hAnsiTheme="majorHAnsi" w:cstheme="majorHAnsi"/>
                <w:spacing w:val="32"/>
                <w:sz w:val="16"/>
                <w:szCs w:val="16"/>
              </w:rPr>
              <w:t xml:space="preserve"> </w:t>
            </w:r>
            <w:r w:rsidRPr="002042A5">
              <w:rPr>
                <w:rFonts w:asciiTheme="majorHAnsi" w:hAnsiTheme="majorHAnsi" w:cstheme="majorHAnsi"/>
                <w:sz w:val="16"/>
                <w:szCs w:val="16"/>
              </w:rPr>
              <w:t>Physical</w:t>
            </w:r>
            <w:r w:rsidRPr="002042A5">
              <w:rPr>
                <w:rFonts w:asciiTheme="majorHAnsi" w:hAnsiTheme="majorHAnsi" w:cstheme="majorHAnsi"/>
                <w:spacing w:val="-1"/>
                <w:sz w:val="16"/>
                <w:szCs w:val="16"/>
              </w:rPr>
              <w:t xml:space="preserve"> </w:t>
            </w:r>
            <w:r w:rsidRPr="002042A5">
              <w:rPr>
                <w:rFonts w:asciiTheme="majorHAnsi" w:hAnsiTheme="majorHAnsi" w:cstheme="majorHAnsi"/>
                <w:sz w:val="16"/>
                <w:szCs w:val="16"/>
              </w:rPr>
              <w:t>activities</w:t>
            </w:r>
          </w:p>
        </w:tc>
      </w:tr>
      <w:tr w:rsidR="002042A5" w:rsidRPr="002042A5" w14:paraId="0A89CE90" w14:textId="77777777" w:rsidTr="002042A5">
        <w:trPr>
          <w:trHeight w:val="219"/>
        </w:trPr>
        <w:tc>
          <w:tcPr>
            <w:tcW w:w="624" w:type="dxa"/>
            <w:tcBorders>
              <w:top w:val="double" w:sz="1" w:space="0" w:color="000000"/>
              <w:bottom w:val="double" w:sz="1" w:space="0" w:color="000000"/>
              <w:right w:val="double" w:sz="1" w:space="0" w:color="000000"/>
            </w:tcBorders>
          </w:tcPr>
          <w:p w14:paraId="4284B17F" w14:textId="77777777" w:rsidR="002042A5" w:rsidRPr="002042A5" w:rsidRDefault="002042A5" w:rsidP="007F5249">
            <w:pPr>
              <w:pStyle w:val="TableParagraph"/>
              <w:jc w:val="center"/>
              <w:rPr>
                <w:rFonts w:asciiTheme="majorHAnsi" w:hAnsiTheme="majorHAnsi" w:cstheme="majorHAnsi"/>
                <w:sz w:val="16"/>
                <w:szCs w:val="16"/>
              </w:rPr>
            </w:pPr>
          </w:p>
        </w:tc>
        <w:tc>
          <w:tcPr>
            <w:tcW w:w="2495" w:type="dxa"/>
            <w:tcBorders>
              <w:top w:val="double" w:sz="1" w:space="0" w:color="000000"/>
              <w:left w:val="double" w:sz="1" w:space="0" w:color="000000"/>
              <w:bottom w:val="double" w:sz="1" w:space="0" w:color="000000"/>
              <w:right w:val="double" w:sz="1" w:space="0" w:color="000000"/>
            </w:tcBorders>
          </w:tcPr>
          <w:p w14:paraId="779A2049" w14:textId="77777777" w:rsidR="002042A5" w:rsidRPr="002042A5" w:rsidRDefault="002042A5" w:rsidP="007F5249">
            <w:pPr>
              <w:pStyle w:val="TableParagraph"/>
              <w:ind w:left="6"/>
              <w:jc w:val="center"/>
              <w:rPr>
                <w:rFonts w:asciiTheme="majorHAnsi" w:hAnsiTheme="majorHAnsi" w:cstheme="majorHAnsi"/>
                <w:sz w:val="16"/>
                <w:szCs w:val="16"/>
              </w:rPr>
            </w:pPr>
            <w:r w:rsidRPr="002042A5">
              <w:rPr>
                <w:rFonts w:asciiTheme="majorHAnsi" w:hAnsiTheme="majorHAnsi" w:cstheme="majorHAnsi"/>
                <w:sz w:val="16"/>
                <w:szCs w:val="16"/>
              </w:rPr>
              <w:t>A</w:t>
            </w:r>
          </w:p>
        </w:tc>
        <w:tc>
          <w:tcPr>
            <w:tcW w:w="2551" w:type="dxa"/>
            <w:tcBorders>
              <w:top w:val="double" w:sz="1" w:space="0" w:color="000000"/>
              <w:left w:val="double" w:sz="1" w:space="0" w:color="000000"/>
              <w:bottom w:val="double" w:sz="1" w:space="0" w:color="000000"/>
              <w:right w:val="double" w:sz="1" w:space="0" w:color="000000"/>
            </w:tcBorders>
          </w:tcPr>
          <w:p w14:paraId="6ED597D6" w14:textId="77777777" w:rsidR="002042A5" w:rsidRPr="002042A5" w:rsidRDefault="002042A5" w:rsidP="007F5249">
            <w:pPr>
              <w:pStyle w:val="TableParagraph"/>
              <w:ind w:left="7"/>
              <w:jc w:val="center"/>
              <w:rPr>
                <w:rFonts w:asciiTheme="majorHAnsi" w:hAnsiTheme="majorHAnsi" w:cstheme="majorHAnsi"/>
                <w:sz w:val="16"/>
                <w:szCs w:val="16"/>
              </w:rPr>
            </w:pPr>
            <w:r w:rsidRPr="002042A5">
              <w:rPr>
                <w:rFonts w:asciiTheme="majorHAnsi" w:hAnsiTheme="majorHAnsi" w:cstheme="majorHAnsi"/>
                <w:sz w:val="16"/>
                <w:szCs w:val="16"/>
              </w:rPr>
              <w:t>B</w:t>
            </w:r>
          </w:p>
        </w:tc>
        <w:tc>
          <w:tcPr>
            <w:tcW w:w="2694" w:type="dxa"/>
            <w:tcBorders>
              <w:top w:val="double" w:sz="1" w:space="0" w:color="000000"/>
              <w:left w:val="double" w:sz="1" w:space="0" w:color="000000"/>
              <w:bottom w:val="double" w:sz="1" w:space="0" w:color="000000"/>
            </w:tcBorders>
          </w:tcPr>
          <w:p w14:paraId="132EEEBF" w14:textId="77777777" w:rsidR="002042A5" w:rsidRPr="002042A5" w:rsidRDefault="002042A5" w:rsidP="007F5249">
            <w:pPr>
              <w:pStyle w:val="TableParagraph"/>
              <w:ind w:left="10"/>
              <w:jc w:val="center"/>
              <w:rPr>
                <w:rFonts w:asciiTheme="majorHAnsi" w:hAnsiTheme="majorHAnsi" w:cstheme="majorHAnsi"/>
                <w:sz w:val="16"/>
                <w:szCs w:val="16"/>
              </w:rPr>
            </w:pPr>
            <w:r w:rsidRPr="002042A5">
              <w:rPr>
                <w:rFonts w:asciiTheme="majorHAnsi" w:hAnsiTheme="majorHAnsi" w:cstheme="majorHAnsi"/>
                <w:sz w:val="16"/>
                <w:szCs w:val="16"/>
              </w:rPr>
              <w:t>C</w:t>
            </w:r>
          </w:p>
        </w:tc>
      </w:tr>
      <w:tr w:rsidR="002042A5" w:rsidRPr="002042A5" w14:paraId="586130C4" w14:textId="77777777" w:rsidTr="002042A5">
        <w:trPr>
          <w:trHeight w:val="1133"/>
        </w:trPr>
        <w:tc>
          <w:tcPr>
            <w:tcW w:w="624" w:type="dxa"/>
            <w:tcBorders>
              <w:top w:val="double" w:sz="1" w:space="0" w:color="000000"/>
              <w:bottom w:val="double" w:sz="1" w:space="0" w:color="000000"/>
              <w:right w:val="double" w:sz="1" w:space="0" w:color="000000"/>
            </w:tcBorders>
          </w:tcPr>
          <w:p w14:paraId="63C60E20" w14:textId="77777777" w:rsidR="002042A5" w:rsidRPr="002042A5" w:rsidRDefault="002042A5" w:rsidP="0038268B">
            <w:pPr>
              <w:pStyle w:val="TableParagraph"/>
              <w:rPr>
                <w:rFonts w:asciiTheme="majorHAnsi" w:hAnsiTheme="majorHAnsi" w:cstheme="majorHAnsi"/>
                <w:sz w:val="16"/>
                <w:szCs w:val="16"/>
              </w:rPr>
            </w:pPr>
          </w:p>
          <w:p w14:paraId="4018DB16" w14:textId="77777777" w:rsidR="002042A5" w:rsidRPr="002042A5" w:rsidRDefault="002042A5" w:rsidP="0038268B">
            <w:pPr>
              <w:pStyle w:val="TableParagraph"/>
              <w:spacing w:before="7"/>
              <w:rPr>
                <w:rFonts w:asciiTheme="majorHAnsi" w:hAnsiTheme="majorHAnsi" w:cstheme="majorHAnsi"/>
                <w:sz w:val="16"/>
                <w:szCs w:val="16"/>
              </w:rPr>
            </w:pPr>
          </w:p>
          <w:p w14:paraId="14999F54" w14:textId="77777777" w:rsidR="002042A5" w:rsidRPr="002042A5" w:rsidRDefault="002042A5" w:rsidP="0038268B">
            <w:pPr>
              <w:pStyle w:val="TableParagraph"/>
              <w:ind w:left="4"/>
              <w:rPr>
                <w:rFonts w:asciiTheme="majorHAnsi" w:hAnsiTheme="majorHAnsi" w:cstheme="majorHAnsi"/>
                <w:sz w:val="16"/>
                <w:szCs w:val="16"/>
              </w:rPr>
            </w:pPr>
            <w:r w:rsidRPr="002042A5">
              <w:rPr>
                <w:rFonts w:asciiTheme="majorHAnsi" w:hAnsiTheme="majorHAnsi" w:cstheme="majorHAnsi"/>
                <w:sz w:val="16"/>
                <w:szCs w:val="16"/>
              </w:rPr>
              <w:t>01</w:t>
            </w:r>
          </w:p>
        </w:tc>
        <w:tc>
          <w:tcPr>
            <w:tcW w:w="2495" w:type="dxa"/>
            <w:tcBorders>
              <w:top w:val="double" w:sz="1" w:space="0" w:color="000000"/>
              <w:left w:val="double" w:sz="1" w:space="0" w:color="000000"/>
              <w:bottom w:val="double" w:sz="1" w:space="0" w:color="000000"/>
              <w:right w:val="double" w:sz="1" w:space="0" w:color="000000"/>
            </w:tcBorders>
          </w:tcPr>
          <w:p w14:paraId="6482262A" w14:textId="77777777" w:rsidR="002042A5" w:rsidRPr="002042A5" w:rsidRDefault="002042A5" w:rsidP="0038268B">
            <w:pPr>
              <w:pStyle w:val="TableParagraph"/>
              <w:ind w:left="6"/>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3878D3F7" wp14:editId="0E687789">
                  <wp:extent cx="932176" cy="698373"/>
                  <wp:effectExtent l="0" t="0" r="0" b="0"/>
                  <wp:docPr id="7" name="image4.jpeg" descr="DSC06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0" cstate="print"/>
                          <a:stretch>
                            <a:fillRect/>
                          </a:stretch>
                        </pic:blipFill>
                        <pic:spPr>
                          <a:xfrm>
                            <a:off x="0" y="0"/>
                            <a:ext cx="932176" cy="698373"/>
                          </a:xfrm>
                          <a:prstGeom prst="rect">
                            <a:avLst/>
                          </a:prstGeom>
                        </pic:spPr>
                      </pic:pic>
                    </a:graphicData>
                  </a:graphic>
                </wp:inline>
              </w:drawing>
            </w:r>
          </w:p>
        </w:tc>
        <w:tc>
          <w:tcPr>
            <w:tcW w:w="2551" w:type="dxa"/>
            <w:tcBorders>
              <w:top w:val="double" w:sz="1" w:space="0" w:color="000000"/>
              <w:left w:val="double" w:sz="1" w:space="0" w:color="000000"/>
              <w:bottom w:val="double" w:sz="1" w:space="0" w:color="000000"/>
              <w:right w:val="double" w:sz="1" w:space="0" w:color="000000"/>
            </w:tcBorders>
          </w:tcPr>
          <w:p w14:paraId="6FFF127D" w14:textId="77777777" w:rsidR="002042A5" w:rsidRPr="002042A5" w:rsidRDefault="002042A5" w:rsidP="0038268B">
            <w:pPr>
              <w:pStyle w:val="TableParagraph"/>
              <w:ind w:left="6"/>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58BE7D36" wp14:editId="1ED67489">
                  <wp:extent cx="926462" cy="704850"/>
                  <wp:effectExtent l="0" t="0" r="0" b="0"/>
                  <wp:docPr id="9" name="image5.jpeg" descr="DSC06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1" cstate="print"/>
                          <a:stretch>
                            <a:fillRect/>
                          </a:stretch>
                        </pic:blipFill>
                        <pic:spPr>
                          <a:xfrm>
                            <a:off x="0" y="0"/>
                            <a:ext cx="926462" cy="704850"/>
                          </a:xfrm>
                          <a:prstGeom prst="rect">
                            <a:avLst/>
                          </a:prstGeom>
                        </pic:spPr>
                      </pic:pic>
                    </a:graphicData>
                  </a:graphic>
                </wp:inline>
              </w:drawing>
            </w:r>
          </w:p>
        </w:tc>
        <w:tc>
          <w:tcPr>
            <w:tcW w:w="2694" w:type="dxa"/>
            <w:tcBorders>
              <w:top w:val="double" w:sz="1" w:space="0" w:color="000000"/>
              <w:left w:val="double" w:sz="1" w:space="0" w:color="000000"/>
              <w:bottom w:val="double" w:sz="1" w:space="0" w:color="000000"/>
            </w:tcBorders>
          </w:tcPr>
          <w:p w14:paraId="27754191" w14:textId="77777777" w:rsidR="002042A5" w:rsidRPr="002042A5" w:rsidRDefault="002042A5" w:rsidP="0038268B">
            <w:pPr>
              <w:pStyle w:val="TableParagraph"/>
              <w:ind w:left="9"/>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24415F2C" wp14:editId="7AECE5AF">
                  <wp:extent cx="938279" cy="703326"/>
                  <wp:effectExtent l="0" t="0" r="0" b="0"/>
                  <wp:docPr id="11" name="image6.jpeg" descr="DSC06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2" cstate="print"/>
                          <a:stretch>
                            <a:fillRect/>
                          </a:stretch>
                        </pic:blipFill>
                        <pic:spPr>
                          <a:xfrm>
                            <a:off x="0" y="0"/>
                            <a:ext cx="938279" cy="703326"/>
                          </a:xfrm>
                          <a:prstGeom prst="rect">
                            <a:avLst/>
                          </a:prstGeom>
                        </pic:spPr>
                      </pic:pic>
                    </a:graphicData>
                  </a:graphic>
                </wp:inline>
              </w:drawing>
            </w:r>
          </w:p>
        </w:tc>
      </w:tr>
      <w:tr w:rsidR="002042A5" w:rsidRPr="002042A5" w14:paraId="676D1F24" w14:textId="77777777" w:rsidTr="002042A5">
        <w:trPr>
          <w:trHeight w:val="1105"/>
        </w:trPr>
        <w:tc>
          <w:tcPr>
            <w:tcW w:w="624" w:type="dxa"/>
            <w:tcBorders>
              <w:top w:val="double" w:sz="1" w:space="0" w:color="000000"/>
              <w:bottom w:val="double" w:sz="1" w:space="0" w:color="000000"/>
              <w:right w:val="double" w:sz="1" w:space="0" w:color="000000"/>
            </w:tcBorders>
          </w:tcPr>
          <w:p w14:paraId="2398A7EC" w14:textId="77777777" w:rsidR="002042A5" w:rsidRPr="002042A5" w:rsidRDefault="002042A5" w:rsidP="0038268B">
            <w:pPr>
              <w:pStyle w:val="TableParagraph"/>
              <w:ind w:left="4"/>
              <w:rPr>
                <w:rFonts w:asciiTheme="majorHAnsi" w:hAnsiTheme="majorHAnsi" w:cstheme="majorHAnsi"/>
                <w:sz w:val="16"/>
                <w:szCs w:val="16"/>
              </w:rPr>
            </w:pPr>
            <w:r w:rsidRPr="002042A5">
              <w:rPr>
                <w:rFonts w:asciiTheme="majorHAnsi" w:hAnsiTheme="majorHAnsi" w:cstheme="majorHAnsi"/>
                <w:sz w:val="16"/>
                <w:szCs w:val="16"/>
              </w:rPr>
              <w:t>02</w:t>
            </w:r>
          </w:p>
        </w:tc>
        <w:tc>
          <w:tcPr>
            <w:tcW w:w="2495" w:type="dxa"/>
            <w:tcBorders>
              <w:top w:val="double" w:sz="1" w:space="0" w:color="000000"/>
              <w:left w:val="double" w:sz="1" w:space="0" w:color="000000"/>
              <w:bottom w:val="double" w:sz="1" w:space="0" w:color="000000"/>
              <w:right w:val="double" w:sz="1" w:space="0" w:color="000000"/>
            </w:tcBorders>
          </w:tcPr>
          <w:p w14:paraId="326EBE9C" w14:textId="77777777" w:rsidR="002042A5" w:rsidRPr="002042A5" w:rsidRDefault="002042A5" w:rsidP="0038268B">
            <w:pPr>
              <w:pStyle w:val="TableParagraph"/>
              <w:ind w:left="6"/>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6D346E72" wp14:editId="0F7DFFA2">
                  <wp:extent cx="953440" cy="675798"/>
                  <wp:effectExtent l="0" t="0" r="0" b="0"/>
                  <wp:docPr id="13" name="image7.jpeg" descr="DSC06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3" cstate="print"/>
                          <a:stretch>
                            <a:fillRect/>
                          </a:stretch>
                        </pic:blipFill>
                        <pic:spPr>
                          <a:xfrm>
                            <a:off x="0" y="0"/>
                            <a:ext cx="953440" cy="675798"/>
                          </a:xfrm>
                          <a:prstGeom prst="rect">
                            <a:avLst/>
                          </a:prstGeom>
                        </pic:spPr>
                      </pic:pic>
                    </a:graphicData>
                  </a:graphic>
                </wp:inline>
              </w:drawing>
            </w:r>
          </w:p>
        </w:tc>
        <w:tc>
          <w:tcPr>
            <w:tcW w:w="2551" w:type="dxa"/>
            <w:tcBorders>
              <w:top w:val="double" w:sz="1" w:space="0" w:color="000000"/>
              <w:left w:val="double" w:sz="1" w:space="0" w:color="000000"/>
              <w:bottom w:val="double" w:sz="1" w:space="0" w:color="000000"/>
              <w:right w:val="double" w:sz="1" w:space="0" w:color="000000"/>
            </w:tcBorders>
          </w:tcPr>
          <w:p w14:paraId="5D933126" w14:textId="77777777" w:rsidR="002042A5" w:rsidRPr="002042A5" w:rsidRDefault="002042A5" w:rsidP="0038268B">
            <w:pPr>
              <w:pStyle w:val="TableParagraph"/>
              <w:ind w:left="6"/>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6FC492D6" wp14:editId="6342034B">
                  <wp:extent cx="915237" cy="630935"/>
                  <wp:effectExtent l="0" t="0" r="0" b="0"/>
                  <wp:docPr id="15" name="image8.jpeg" descr="DSC06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4" cstate="print"/>
                          <a:stretch>
                            <a:fillRect/>
                          </a:stretch>
                        </pic:blipFill>
                        <pic:spPr>
                          <a:xfrm>
                            <a:off x="0" y="0"/>
                            <a:ext cx="915237" cy="630935"/>
                          </a:xfrm>
                          <a:prstGeom prst="rect">
                            <a:avLst/>
                          </a:prstGeom>
                        </pic:spPr>
                      </pic:pic>
                    </a:graphicData>
                  </a:graphic>
                </wp:inline>
              </w:drawing>
            </w:r>
          </w:p>
        </w:tc>
        <w:tc>
          <w:tcPr>
            <w:tcW w:w="2694" w:type="dxa"/>
            <w:tcBorders>
              <w:top w:val="double" w:sz="1" w:space="0" w:color="000000"/>
              <w:left w:val="double" w:sz="1" w:space="0" w:color="000000"/>
              <w:bottom w:val="double" w:sz="1" w:space="0" w:color="000000"/>
            </w:tcBorders>
          </w:tcPr>
          <w:p w14:paraId="72D16DC5" w14:textId="77777777" w:rsidR="002042A5" w:rsidRPr="002042A5" w:rsidRDefault="002042A5" w:rsidP="0038268B">
            <w:pPr>
              <w:pStyle w:val="TableParagraph"/>
              <w:ind w:left="9"/>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76852F48" wp14:editId="6E73D198">
                  <wp:extent cx="927218" cy="683132"/>
                  <wp:effectExtent l="0" t="0" r="0" b="0"/>
                  <wp:docPr id="17" name="image9.jpeg" descr="DSC06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5" cstate="print"/>
                          <a:stretch>
                            <a:fillRect/>
                          </a:stretch>
                        </pic:blipFill>
                        <pic:spPr>
                          <a:xfrm>
                            <a:off x="0" y="0"/>
                            <a:ext cx="927218" cy="683132"/>
                          </a:xfrm>
                          <a:prstGeom prst="rect">
                            <a:avLst/>
                          </a:prstGeom>
                        </pic:spPr>
                      </pic:pic>
                    </a:graphicData>
                  </a:graphic>
                </wp:inline>
              </w:drawing>
            </w:r>
          </w:p>
        </w:tc>
      </w:tr>
      <w:tr w:rsidR="002042A5" w:rsidRPr="002042A5" w14:paraId="18DF6BEB" w14:textId="77777777" w:rsidTr="002042A5">
        <w:trPr>
          <w:trHeight w:val="1163"/>
        </w:trPr>
        <w:tc>
          <w:tcPr>
            <w:tcW w:w="624" w:type="dxa"/>
            <w:tcBorders>
              <w:top w:val="double" w:sz="1" w:space="0" w:color="000000"/>
              <w:bottom w:val="double" w:sz="1" w:space="0" w:color="000000"/>
              <w:right w:val="double" w:sz="1" w:space="0" w:color="000000"/>
            </w:tcBorders>
          </w:tcPr>
          <w:p w14:paraId="60509C97" w14:textId="77777777" w:rsidR="002042A5" w:rsidRPr="002042A5" w:rsidRDefault="002042A5" w:rsidP="0038268B">
            <w:pPr>
              <w:pStyle w:val="TableParagraph"/>
              <w:ind w:left="4"/>
              <w:rPr>
                <w:rFonts w:asciiTheme="majorHAnsi" w:hAnsiTheme="majorHAnsi" w:cstheme="majorHAnsi"/>
                <w:sz w:val="16"/>
                <w:szCs w:val="16"/>
              </w:rPr>
            </w:pPr>
            <w:r w:rsidRPr="002042A5">
              <w:rPr>
                <w:rFonts w:asciiTheme="majorHAnsi" w:hAnsiTheme="majorHAnsi" w:cstheme="majorHAnsi"/>
                <w:sz w:val="16"/>
                <w:szCs w:val="16"/>
              </w:rPr>
              <w:lastRenderedPageBreak/>
              <w:t>03</w:t>
            </w:r>
          </w:p>
        </w:tc>
        <w:tc>
          <w:tcPr>
            <w:tcW w:w="2495" w:type="dxa"/>
            <w:tcBorders>
              <w:top w:val="double" w:sz="1" w:space="0" w:color="000000"/>
              <w:left w:val="double" w:sz="1" w:space="0" w:color="000000"/>
              <w:bottom w:val="double" w:sz="1" w:space="0" w:color="000000"/>
              <w:right w:val="double" w:sz="1" w:space="0" w:color="000000"/>
            </w:tcBorders>
          </w:tcPr>
          <w:p w14:paraId="0F943802" w14:textId="77777777" w:rsidR="002042A5" w:rsidRPr="002042A5" w:rsidRDefault="002042A5" w:rsidP="0038268B">
            <w:pPr>
              <w:pStyle w:val="TableParagraph"/>
              <w:ind w:left="6"/>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6C3C988C" wp14:editId="6BB51517">
                  <wp:extent cx="962432" cy="649224"/>
                  <wp:effectExtent l="0" t="0" r="0" b="0"/>
                  <wp:docPr id="19" name="image10.jpeg" descr="DSC064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16" cstate="print"/>
                          <a:stretch>
                            <a:fillRect/>
                          </a:stretch>
                        </pic:blipFill>
                        <pic:spPr>
                          <a:xfrm>
                            <a:off x="0" y="0"/>
                            <a:ext cx="962432" cy="649224"/>
                          </a:xfrm>
                          <a:prstGeom prst="rect">
                            <a:avLst/>
                          </a:prstGeom>
                        </pic:spPr>
                      </pic:pic>
                    </a:graphicData>
                  </a:graphic>
                </wp:inline>
              </w:drawing>
            </w:r>
          </w:p>
        </w:tc>
        <w:tc>
          <w:tcPr>
            <w:tcW w:w="2551" w:type="dxa"/>
            <w:tcBorders>
              <w:top w:val="double" w:sz="1" w:space="0" w:color="000000"/>
              <w:left w:val="double" w:sz="1" w:space="0" w:color="000000"/>
              <w:bottom w:val="double" w:sz="1" w:space="0" w:color="000000"/>
            </w:tcBorders>
          </w:tcPr>
          <w:p w14:paraId="44354E76" w14:textId="77777777" w:rsidR="002042A5" w:rsidRPr="002042A5" w:rsidRDefault="002042A5" w:rsidP="0038268B">
            <w:pPr>
              <w:pStyle w:val="TableParagraph"/>
              <w:ind w:left="6"/>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1CF6F24B" wp14:editId="48B9E01E">
                  <wp:extent cx="962661" cy="722376"/>
                  <wp:effectExtent l="0" t="0" r="0" b="0"/>
                  <wp:docPr id="21" name="image11.jpeg" descr="DSC06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7" cstate="print"/>
                          <a:stretch>
                            <a:fillRect/>
                          </a:stretch>
                        </pic:blipFill>
                        <pic:spPr>
                          <a:xfrm>
                            <a:off x="0" y="0"/>
                            <a:ext cx="962661" cy="722376"/>
                          </a:xfrm>
                          <a:prstGeom prst="rect">
                            <a:avLst/>
                          </a:prstGeom>
                        </pic:spPr>
                      </pic:pic>
                    </a:graphicData>
                  </a:graphic>
                </wp:inline>
              </w:drawing>
            </w:r>
          </w:p>
        </w:tc>
        <w:tc>
          <w:tcPr>
            <w:tcW w:w="2694" w:type="dxa"/>
            <w:tcBorders>
              <w:top w:val="double" w:sz="1" w:space="0" w:color="000000"/>
              <w:bottom w:val="double" w:sz="1" w:space="0" w:color="000000"/>
            </w:tcBorders>
          </w:tcPr>
          <w:p w14:paraId="4C0FE560" w14:textId="77777777" w:rsidR="002042A5" w:rsidRPr="002042A5" w:rsidRDefault="002042A5" w:rsidP="0038268B">
            <w:pPr>
              <w:pStyle w:val="TableParagraph"/>
              <w:ind w:left="11"/>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1DD7B392" wp14:editId="3A708F39">
                  <wp:extent cx="904497" cy="723423"/>
                  <wp:effectExtent l="0" t="0" r="0" b="0"/>
                  <wp:docPr id="23" name="image12.png" descr="A street with cars and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2.png" descr="A street with cars and buildings&#10;&#10;AI-generated content may be incorrect."/>
                          <pic:cNvPicPr/>
                        </pic:nvPicPr>
                        <pic:blipFill>
                          <a:blip r:embed="rId18" cstate="print"/>
                          <a:stretch>
                            <a:fillRect/>
                          </a:stretch>
                        </pic:blipFill>
                        <pic:spPr>
                          <a:xfrm>
                            <a:off x="0" y="0"/>
                            <a:ext cx="904497" cy="723423"/>
                          </a:xfrm>
                          <a:prstGeom prst="rect">
                            <a:avLst/>
                          </a:prstGeom>
                        </pic:spPr>
                      </pic:pic>
                    </a:graphicData>
                  </a:graphic>
                </wp:inline>
              </w:drawing>
            </w:r>
          </w:p>
        </w:tc>
      </w:tr>
      <w:tr w:rsidR="002042A5" w:rsidRPr="002042A5" w14:paraId="3892A5AB" w14:textId="77777777" w:rsidTr="002042A5">
        <w:trPr>
          <w:trHeight w:val="1313"/>
        </w:trPr>
        <w:tc>
          <w:tcPr>
            <w:tcW w:w="624" w:type="dxa"/>
            <w:tcBorders>
              <w:top w:val="double" w:sz="1" w:space="0" w:color="000000"/>
              <w:bottom w:val="double" w:sz="1" w:space="0" w:color="000000"/>
              <w:right w:val="double" w:sz="1" w:space="0" w:color="000000"/>
            </w:tcBorders>
          </w:tcPr>
          <w:p w14:paraId="4E3BDA41" w14:textId="77777777" w:rsidR="002042A5" w:rsidRPr="002042A5" w:rsidRDefault="002042A5" w:rsidP="0038268B">
            <w:pPr>
              <w:pStyle w:val="TableParagraph"/>
              <w:ind w:left="4"/>
              <w:rPr>
                <w:rFonts w:asciiTheme="majorHAnsi" w:hAnsiTheme="majorHAnsi" w:cstheme="majorHAnsi"/>
                <w:sz w:val="16"/>
                <w:szCs w:val="16"/>
              </w:rPr>
            </w:pPr>
            <w:r w:rsidRPr="002042A5">
              <w:rPr>
                <w:rFonts w:asciiTheme="majorHAnsi" w:hAnsiTheme="majorHAnsi" w:cstheme="majorHAnsi"/>
                <w:sz w:val="16"/>
                <w:szCs w:val="16"/>
              </w:rPr>
              <w:t>04</w:t>
            </w:r>
          </w:p>
        </w:tc>
        <w:tc>
          <w:tcPr>
            <w:tcW w:w="2495" w:type="dxa"/>
            <w:tcBorders>
              <w:top w:val="double" w:sz="1" w:space="0" w:color="000000"/>
              <w:left w:val="double" w:sz="1" w:space="0" w:color="000000"/>
              <w:bottom w:val="double" w:sz="1" w:space="0" w:color="000000"/>
              <w:right w:val="double" w:sz="1" w:space="0" w:color="000000"/>
            </w:tcBorders>
          </w:tcPr>
          <w:p w14:paraId="6930DF2E" w14:textId="77777777" w:rsidR="002042A5" w:rsidRPr="002042A5" w:rsidRDefault="002042A5" w:rsidP="0038268B">
            <w:pPr>
              <w:pStyle w:val="TableParagraph"/>
              <w:ind w:left="8"/>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54A097D0" wp14:editId="2FECE14D">
                  <wp:extent cx="970127" cy="696658"/>
                  <wp:effectExtent l="0" t="0" r="0" b="0"/>
                  <wp:docPr id="25" name="image13.jpeg" descr="DSC06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9" cstate="print"/>
                          <a:stretch>
                            <a:fillRect/>
                          </a:stretch>
                        </pic:blipFill>
                        <pic:spPr>
                          <a:xfrm>
                            <a:off x="0" y="0"/>
                            <a:ext cx="970127" cy="696658"/>
                          </a:xfrm>
                          <a:prstGeom prst="rect">
                            <a:avLst/>
                          </a:prstGeom>
                        </pic:spPr>
                      </pic:pic>
                    </a:graphicData>
                  </a:graphic>
                </wp:inline>
              </w:drawing>
            </w:r>
          </w:p>
        </w:tc>
        <w:tc>
          <w:tcPr>
            <w:tcW w:w="2551" w:type="dxa"/>
            <w:tcBorders>
              <w:top w:val="double" w:sz="1" w:space="0" w:color="000000"/>
              <w:left w:val="double" w:sz="1" w:space="0" w:color="000000"/>
              <w:bottom w:val="double" w:sz="1" w:space="0" w:color="000000"/>
              <w:right w:val="double" w:sz="1" w:space="0" w:color="000000"/>
            </w:tcBorders>
          </w:tcPr>
          <w:p w14:paraId="12EED350" w14:textId="77777777" w:rsidR="002042A5" w:rsidRPr="002042A5" w:rsidRDefault="002042A5" w:rsidP="0038268B">
            <w:pPr>
              <w:pStyle w:val="TableParagraph"/>
              <w:ind w:left="16"/>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2D8C1F8A" wp14:editId="73A2BF6E">
                  <wp:extent cx="931213" cy="676275"/>
                  <wp:effectExtent l="0" t="0" r="0" b="0"/>
                  <wp:docPr id="27" name="image14.jpeg" descr="C:\Users\user\AppData\Local\Microsoft\Windows\INetCache\Content.Word\20230923_092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jpeg"/>
                          <pic:cNvPicPr/>
                        </pic:nvPicPr>
                        <pic:blipFill>
                          <a:blip r:embed="rId20" cstate="print"/>
                          <a:stretch>
                            <a:fillRect/>
                          </a:stretch>
                        </pic:blipFill>
                        <pic:spPr>
                          <a:xfrm>
                            <a:off x="0" y="0"/>
                            <a:ext cx="931213" cy="676275"/>
                          </a:xfrm>
                          <a:prstGeom prst="rect">
                            <a:avLst/>
                          </a:prstGeom>
                        </pic:spPr>
                      </pic:pic>
                    </a:graphicData>
                  </a:graphic>
                </wp:inline>
              </w:drawing>
            </w:r>
          </w:p>
        </w:tc>
        <w:tc>
          <w:tcPr>
            <w:tcW w:w="2694" w:type="dxa"/>
            <w:tcBorders>
              <w:top w:val="double" w:sz="1" w:space="0" w:color="000000"/>
              <w:left w:val="double" w:sz="1" w:space="0" w:color="000000"/>
              <w:bottom w:val="double" w:sz="1" w:space="0" w:color="000000"/>
            </w:tcBorders>
          </w:tcPr>
          <w:p w14:paraId="6F2D513E" w14:textId="77777777" w:rsidR="002042A5" w:rsidRPr="002042A5" w:rsidRDefault="002042A5" w:rsidP="0038268B">
            <w:pPr>
              <w:pStyle w:val="TableParagraph"/>
              <w:ind w:left="9"/>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4596D80C" wp14:editId="46EB0C37">
                  <wp:extent cx="917193" cy="687895"/>
                  <wp:effectExtent l="0" t="0" r="0" b="0"/>
                  <wp:docPr id="29" name="image15.jpeg" descr="C:\Users\user\AppData\Local\Microsoft\Windows\INetCache\Content.Word\20230923_085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21" cstate="print"/>
                          <a:stretch>
                            <a:fillRect/>
                          </a:stretch>
                        </pic:blipFill>
                        <pic:spPr>
                          <a:xfrm>
                            <a:off x="0" y="0"/>
                            <a:ext cx="917193" cy="687895"/>
                          </a:xfrm>
                          <a:prstGeom prst="rect">
                            <a:avLst/>
                          </a:prstGeom>
                        </pic:spPr>
                      </pic:pic>
                    </a:graphicData>
                  </a:graphic>
                </wp:inline>
              </w:drawing>
            </w:r>
          </w:p>
        </w:tc>
      </w:tr>
      <w:tr w:rsidR="002042A5" w:rsidRPr="002042A5" w14:paraId="782D3000" w14:textId="77777777" w:rsidTr="007F5249">
        <w:trPr>
          <w:trHeight w:val="349"/>
        </w:trPr>
        <w:tc>
          <w:tcPr>
            <w:tcW w:w="8364" w:type="dxa"/>
            <w:gridSpan w:val="4"/>
            <w:tcBorders>
              <w:top w:val="double" w:sz="1" w:space="0" w:color="000000"/>
              <w:bottom w:val="double" w:sz="1" w:space="0" w:color="000000"/>
            </w:tcBorders>
            <w:shd w:val="clear" w:color="auto" w:fill="D9D9D9"/>
          </w:tcPr>
          <w:p w14:paraId="6CEA6B8F" w14:textId="77777777" w:rsidR="002042A5" w:rsidRPr="002042A5" w:rsidRDefault="002042A5" w:rsidP="007F5249">
            <w:pPr>
              <w:pStyle w:val="TableParagraph"/>
              <w:ind w:left="40"/>
              <w:jc w:val="both"/>
              <w:rPr>
                <w:rFonts w:asciiTheme="majorHAnsi" w:hAnsiTheme="majorHAnsi" w:cstheme="majorHAnsi"/>
                <w:sz w:val="16"/>
                <w:szCs w:val="16"/>
              </w:rPr>
            </w:pPr>
            <w:r w:rsidRPr="002042A5">
              <w:rPr>
                <w:rFonts w:asciiTheme="majorHAnsi" w:hAnsiTheme="majorHAnsi" w:cstheme="majorHAnsi"/>
                <w:sz w:val="16"/>
                <w:szCs w:val="16"/>
              </w:rPr>
              <w:t>Category</w:t>
            </w:r>
            <w:r w:rsidRPr="002042A5">
              <w:rPr>
                <w:rFonts w:asciiTheme="majorHAnsi" w:hAnsiTheme="majorHAnsi" w:cstheme="majorHAnsi"/>
                <w:spacing w:val="-1"/>
                <w:sz w:val="16"/>
                <w:szCs w:val="16"/>
              </w:rPr>
              <w:t xml:space="preserve"> </w:t>
            </w:r>
            <w:r w:rsidRPr="002042A5">
              <w:rPr>
                <w:rFonts w:asciiTheme="majorHAnsi" w:hAnsiTheme="majorHAnsi" w:cstheme="majorHAnsi"/>
                <w:sz w:val="16"/>
                <w:szCs w:val="16"/>
              </w:rPr>
              <w:t>Two:</w:t>
            </w:r>
            <w:r w:rsidRPr="002042A5">
              <w:rPr>
                <w:rFonts w:asciiTheme="majorHAnsi" w:hAnsiTheme="majorHAnsi" w:cstheme="majorHAnsi"/>
                <w:spacing w:val="-4"/>
                <w:sz w:val="16"/>
                <w:szCs w:val="16"/>
              </w:rPr>
              <w:t xml:space="preserve"> </w:t>
            </w:r>
            <w:r w:rsidRPr="002042A5">
              <w:rPr>
                <w:rFonts w:asciiTheme="majorHAnsi" w:hAnsiTheme="majorHAnsi" w:cstheme="majorHAnsi"/>
                <w:sz w:val="16"/>
                <w:szCs w:val="16"/>
              </w:rPr>
              <w:t>Religious</w:t>
            </w:r>
            <w:r w:rsidRPr="002042A5">
              <w:rPr>
                <w:rFonts w:asciiTheme="majorHAnsi" w:hAnsiTheme="majorHAnsi" w:cstheme="majorHAnsi"/>
                <w:spacing w:val="-4"/>
                <w:sz w:val="16"/>
                <w:szCs w:val="16"/>
              </w:rPr>
              <w:t xml:space="preserve"> </w:t>
            </w:r>
            <w:r w:rsidRPr="002042A5">
              <w:rPr>
                <w:rFonts w:asciiTheme="majorHAnsi" w:hAnsiTheme="majorHAnsi" w:cstheme="majorHAnsi"/>
                <w:sz w:val="16"/>
                <w:szCs w:val="16"/>
              </w:rPr>
              <w:t>and</w:t>
            </w:r>
            <w:r w:rsidRPr="002042A5">
              <w:rPr>
                <w:rFonts w:asciiTheme="majorHAnsi" w:hAnsiTheme="majorHAnsi" w:cstheme="majorHAnsi"/>
                <w:spacing w:val="-1"/>
                <w:sz w:val="16"/>
                <w:szCs w:val="16"/>
              </w:rPr>
              <w:t xml:space="preserve"> </w:t>
            </w:r>
            <w:r w:rsidRPr="002042A5">
              <w:rPr>
                <w:rFonts w:asciiTheme="majorHAnsi" w:hAnsiTheme="majorHAnsi" w:cstheme="majorHAnsi"/>
                <w:sz w:val="16"/>
                <w:szCs w:val="16"/>
              </w:rPr>
              <w:t>Social</w:t>
            </w:r>
            <w:r w:rsidRPr="002042A5">
              <w:rPr>
                <w:rFonts w:asciiTheme="majorHAnsi" w:hAnsiTheme="majorHAnsi" w:cstheme="majorHAnsi"/>
                <w:spacing w:val="-4"/>
                <w:sz w:val="16"/>
                <w:szCs w:val="16"/>
              </w:rPr>
              <w:t xml:space="preserve"> </w:t>
            </w:r>
            <w:r w:rsidRPr="002042A5">
              <w:rPr>
                <w:rFonts w:asciiTheme="majorHAnsi" w:hAnsiTheme="majorHAnsi" w:cstheme="majorHAnsi"/>
                <w:sz w:val="16"/>
                <w:szCs w:val="16"/>
              </w:rPr>
              <w:t>Activities</w:t>
            </w:r>
          </w:p>
        </w:tc>
      </w:tr>
      <w:tr w:rsidR="002042A5" w:rsidRPr="002042A5" w14:paraId="36E7C456" w14:textId="77777777" w:rsidTr="002042A5">
        <w:trPr>
          <w:trHeight w:val="253"/>
        </w:trPr>
        <w:tc>
          <w:tcPr>
            <w:tcW w:w="624" w:type="dxa"/>
            <w:tcBorders>
              <w:top w:val="double" w:sz="1" w:space="0" w:color="000000"/>
              <w:bottom w:val="double" w:sz="1" w:space="0" w:color="000000"/>
              <w:right w:val="double" w:sz="1" w:space="0" w:color="000000"/>
            </w:tcBorders>
          </w:tcPr>
          <w:p w14:paraId="7897754B" w14:textId="77777777" w:rsidR="002042A5" w:rsidRPr="002042A5" w:rsidRDefault="002042A5" w:rsidP="007F5249">
            <w:pPr>
              <w:pStyle w:val="TableParagraph"/>
              <w:jc w:val="center"/>
              <w:rPr>
                <w:rFonts w:asciiTheme="majorHAnsi" w:hAnsiTheme="majorHAnsi" w:cstheme="majorHAnsi"/>
                <w:sz w:val="16"/>
                <w:szCs w:val="16"/>
              </w:rPr>
            </w:pPr>
          </w:p>
        </w:tc>
        <w:tc>
          <w:tcPr>
            <w:tcW w:w="2495" w:type="dxa"/>
            <w:tcBorders>
              <w:top w:val="double" w:sz="1" w:space="0" w:color="000000"/>
              <w:left w:val="double" w:sz="1" w:space="0" w:color="000000"/>
              <w:bottom w:val="double" w:sz="1" w:space="0" w:color="000000"/>
              <w:right w:val="double" w:sz="1" w:space="0" w:color="000000"/>
            </w:tcBorders>
          </w:tcPr>
          <w:p w14:paraId="657BC3D7" w14:textId="77777777" w:rsidR="002042A5" w:rsidRPr="002042A5" w:rsidRDefault="002042A5" w:rsidP="007F5249">
            <w:pPr>
              <w:pStyle w:val="TableParagraph"/>
              <w:ind w:left="6"/>
              <w:jc w:val="center"/>
              <w:rPr>
                <w:rFonts w:asciiTheme="majorHAnsi" w:hAnsiTheme="majorHAnsi" w:cstheme="majorHAnsi"/>
                <w:sz w:val="16"/>
                <w:szCs w:val="16"/>
              </w:rPr>
            </w:pPr>
            <w:r w:rsidRPr="002042A5">
              <w:rPr>
                <w:rFonts w:asciiTheme="majorHAnsi" w:hAnsiTheme="majorHAnsi" w:cstheme="majorHAnsi"/>
                <w:sz w:val="16"/>
                <w:szCs w:val="16"/>
              </w:rPr>
              <w:t>A</w:t>
            </w:r>
          </w:p>
        </w:tc>
        <w:tc>
          <w:tcPr>
            <w:tcW w:w="2551" w:type="dxa"/>
            <w:tcBorders>
              <w:top w:val="double" w:sz="1" w:space="0" w:color="000000"/>
              <w:left w:val="double" w:sz="1" w:space="0" w:color="000000"/>
              <w:bottom w:val="double" w:sz="1" w:space="0" w:color="000000"/>
              <w:right w:val="double" w:sz="1" w:space="0" w:color="000000"/>
            </w:tcBorders>
          </w:tcPr>
          <w:p w14:paraId="58150A36" w14:textId="77777777" w:rsidR="002042A5" w:rsidRPr="002042A5" w:rsidRDefault="002042A5" w:rsidP="007F5249">
            <w:pPr>
              <w:pStyle w:val="TableParagraph"/>
              <w:ind w:left="7"/>
              <w:jc w:val="center"/>
              <w:rPr>
                <w:rFonts w:asciiTheme="majorHAnsi" w:hAnsiTheme="majorHAnsi" w:cstheme="majorHAnsi"/>
                <w:sz w:val="16"/>
                <w:szCs w:val="16"/>
              </w:rPr>
            </w:pPr>
            <w:r w:rsidRPr="002042A5">
              <w:rPr>
                <w:rFonts w:asciiTheme="majorHAnsi" w:hAnsiTheme="majorHAnsi" w:cstheme="majorHAnsi"/>
                <w:sz w:val="16"/>
                <w:szCs w:val="16"/>
              </w:rPr>
              <w:t>B</w:t>
            </w:r>
          </w:p>
        </w:tc>
        <w:tc>
          <w:tcPr>
            <w:tcW w:w="2694" w:type="dxa"/>
            <w:tcBorders>
              <w:top w:val="double" w:sz="1" w:space="0" w:color="000000"/>
              <w:left w:val="double" w:sz="1" w:space="0" w:color="000000"/>
              <w:bottom w:val="double" w:sz="1" w:space="0" w:color="000000"/>
            </w:tcBorders>
          </w:tcPr>
          <w:p w14:paraId="3A35A42A" w14:textId="77777777" w:rsidR="002042A5" w:rsidRPr="002042A5" w:rsidRDefault="002042A5" w:rsidP="007F5249">
            <w:pPr>
              <w:pStyle w:val="TableParagraph"/>
              <w:ind w:left="10"/>
              <w:jc w:val="center"/>
              <w:rPr>
                <w:rFonts w:asciiTheme="majorHAnsi" w:hAnsiTheme="majorHAnsi" w:cstheme="majorHAnsi"/>
                <w:sz w:val="16"/>
                <w:szCs w:val="16"/>
              </w:rPr>
            </w:pPr>
            <w:r w:rsidRPr="002042A5">
              <w:rPr>
                <w:rFonts w:asciiTheme="majorHAnsi" w:hAnsiTheme="majorHAnsi" w:cstheme="majorHAnsi"/>
                <w:sz w:val="16"/>
                <w:szCs w:val="16"/>
              </w:rPr>
              <w:t>C</w:t>
            </w:r>
          </w:p>
        </w:tc>
      </w:tr>
      <w:tr w:rsidR="002042A5" w:rsidRPr="002042A5" w14:paraId="60004B01" w14:textId="77777777" w:rsidTr="002042A5">
        <w:trPr>
          <w:trHeight w:val="1222"/>
        </w:trPr>
        <w:tc>
          <w:tcPr>
            <w:tcW w:w="624" w:type="dxa"/>
            <w:tcBorders>
              <w:top w:val="double" w:sz="1" w:space="0" w:color="000000"/>
              <w:bottom w:val="double" w:sz="1" w:space="0" w:color="000000"/>
              <w:right w:val="double" w:sz="1" w:space="0" w:color="000000"/>
            </w:tcBorders>
          </w:tcPr>
          <w:p w14:paraId="7463F25A" w14:textId="77777777" w:rsidR="002042A5" w:rsidRPr="002042A5" w:rsidRDefault="002042A5" w:rsidP="0038268B">
            <w:pPr>
              <w:pStyle w:val="TableParagraph"/>
              <w:ind w:left="4"/>
              <w:rPr>
                <w:rFonts w:asciiTheme="majorHAnsi" w:hAnsiTheme="majorHAnsi" w:cstheme="majorHAnsi"/>
                <w:sz w:val="16"/>
                <w:szCs w:val="16"/>
              </w:rPr>
            </w:pPr>
            <w:r w:rsidRPr="002042A5">
              <w:rPr>
                <w:rFonts w:asciiTheme="majorHAnsi" w:hAnsiTheme="majorHAnsi" w:cstheme="majorHAnsi"/>
                <w:sz w:val="16"/>
                <w:szCs w:val="16"/>
              </w:rPr>
              <w:t>05</w:t>
            </w:r>
          </w:p>
        </w:tc>
        <w:tc>
          <w:tcPr>
            <w:tcW w:w="2495" w:type="dxa"/>
            <w:tcBorders>
              <w:top w:val="double" w:sz="1" w:space="0" w:color="000000"/>
              <w:left w:val="double" w:sz="1" w:space="0" w:color="000000"/>
              <w:bottom w:val="double" w:sz="1" w:space="0" w:color="000000"/>
              <w:right w:val="double" w:sz="1" w:space="0" w:color="000000"/>
            </w:tcBorders>
          </w:tcPr>
          <w:p w14:paraId="3955621A" w14:textId="77777777" w:rsidR="002042A5" w:rsidRPr="002042A5" w:rsidRDefault="002042A5" w:rsidP="0038268B">
            <w:pPr>
              <w:pStyle w:val="TableParagraph"/>
              <w:ind w:left="6"/>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42407B3D" wp14:editId="3EC4A428">
                  <wp:extent cx="1013992" cy="758571"/>
                  <wp:effectExtent l="0" t="0" r="0" b="0"/>
                  <wp:docPr id="31" name="image16.jpeg" descr="DSC06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jpeg"/>
                          <pic:cNvPicPr/>
                        </pic:nvPicPr>
                        <pic:blipFill>
                          <a:blip r:embed="rId22" cstate="print"/>
                          <a:stretch>
                            <a:fillRect/>
                          </a:stretch>
                        </pic:blipFill>
                        <pic:spPr>
                          <a:xfrm>
                            <a:off x="0" y="0"/>
                            <a:ext cx="1013992" cy="758571"/>
                          </a:xfrm>
                          <a:prstGeom prst="rect">
                            <a:avLst/>
                          </a:prstGeom>
                        </pic:spPr>
                      </pic:pic>
                    </a:graphicData>
                  </a:graphic>
                </wp:inline>
              </w:drawing>
            </w:r>
          </w:p>
        </w:tc>
        <w:tc>
          <w:tcPr>
            <w:tcW w:w="2551" w:type="dxa"/>
            <w:tcBorders>
              <w:top w:val="double" w:sz="1" w:space="0" w:color="000000"/>
              <w:left w:val="double" w:sz="1" w:space="0" w:color="000000"/>
              <w:bottom w:val="double" w:sz="1" w:space="0" w:color="000000"/>
              <w:right w:val="double" w:sz="1" w:space="0" w:color="000000"/>
            </w:tcBorders>
          </w:tcPr>
          <w:p w14:paraId="1BA15F95" w14:textId="77777777" w:rsidR="002042A5" w:rsidRPr="002042A5" w:rsidRDefault="002042A5" w:rsidP="0038268B">
            <w:pPr>
              <w:pStyle w:val="TableParagraph"/>
              <w:ind w:left="6"/>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18DA79EF" wp14:editId="108492C7">
                  <wp:extent cx="989589" cy="741807"/>
                  <wp:effectExtent l="0" t="0" r="0" b="0"/>
                  <wp:docPr id="33" name="image17.jpeg" descr="DSC06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jpeg"/>
                          <pic:cNvPicPr/>
                        </pic:nvPicPr>
                        <pic:blipFill>
                          <a:blip r:embed="rId23" cstate="print"/>
                          <a:stretch>
                            <a:fillRect/>
                          </a:stretch>
                        </pic:blipFill>
                        <pic:spPr>
                          <a:xfrm>
                            <a:off x="0" y="0"/>
                            <a:ext cx="989589" cy="741807"/>
                          </a:xfrm>
                          <a:prstGeom prst="rect">
                            <a:avLst/>
                          </a:prstGeom>
                        </pic:spPr>
                      </pic:pic>
                    </a:graphicData>
                  </a:graphic>
                </wp:inline>
              </w:drawing>
            </w:r>
          </w:p>
        </w:tc>
        <w:tc>
          <w:tcPr>
            <w:tcW w:w="2694" w:type="dxa"/>
            <w:tcBorders>
              <w:top w:val="double" w:sz="1" w:space="0" w:color="000000"/>
              <w:left w:val="double" w:sz="1" w:space="0" w:color="000000"/>
              <w:bottom w:val="double" w:sz="1" w:space="0" w:color="000000"/>
            </w:tcBorders>
          </w:tcPr>
          <w:p w14:paraId="18DC8C55" w14:textId="77777777" w:rsidR="002042A5" w:rsidRPr="002042A5" w:rsidRDefault="002042A5" w:rsidP="0038268B">
            <w:pPr>
              <w:pStyle w:val="TableParagraph"/>
              <w:ind w:left="9"/>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48FFA4AC" wp14:editId="125D4629">
                  <wp:extent cx="1018041" cy="762762"/>
                  <wp:effectExtent l="0" t="0" r="0" b="0"/>
                  <wp:docPr id="35" name="image18.jpeg" descr="DSC061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jpeg"/>
                          <pic:cNvPicPr/>
                        </pic:nvPicPr>
                        <pic:blipFill>
                          <a:blip r:embed="rId24" cstate="print"/>
                          <a:stretch>
                            <a:fillRect/>
                          </a:stretch>
                        </pic:blipFill>
                        <pic:spPr>
                          <a:xfrm>
                            <a:off x="0" y="0"/>
                            <a:ext cx="1018041" cy="762762"/>
                          </a:xfrm>
                          <a:prstGeom prst="rect">
                            <a:avLst/>
                          </a:prstGeom>
                        </pic:spPr>
                      </pic:pic>
                    </a:graphicData>
                  </a:graphic>
                </wp:inline>
              </w:drawing>
            </w:r>
          </w:p>
        </w:tc>
      </w:tr>
      <w:tr w:rsidR="002042A5" w:rsidRPr="002042A5" w14:paraId="5F6484AD" w14:textId="77777777" w:rsidTr="002042A5">
        <w:trPr>
          <w:trHeight w:val="1254"/>
        </w:trPr>
        <w:tc>
          <w:tcPr>
            <w:tcW w:w="624" w:type="dxa"/>
            <w:tcBorders>
              <w:top w:val="double" w:sz="1" w:space="0" w:color="000000"/>
              <w:bottom w:val="double" w:sz="1" w:space="0" w:color="000000"/>
              <w:right w:val="double" w:sz="1" w:space="0" w:color="000000"/>
            </w:tcBorders>
          </w:tcPr>
          <w:p w14:paraId="064A5310" w14:textId="77777777" w:rsidR="002042A5" w:rsidRPr="002042A5" w:rsidRDefault="002042A5" w:rsidP="0038268B">
            <w:pPr>
              <w:pStyle w:val="TableParagraph"/>
              <w:spacing w:before="1"/>
              <w:ind w:left="4"/>
              <w:rPr>
                <w:rFonts w:asciiTheme="majorHAnsi" w:hAnsiTheme="majorHAnsi" w:cstheme="majorHAnsi"/>
                <w:sz w:val="16"/>
                <w:szCs w:val="16"/>
              </w:rPr>
            </w:pPr>
            <w:r w:rsidRPr="002042A5">
              <w:rPr>
                <w:rFonts w:asciiTheme="majorHAnsi" w:hAnsiTheme="majorHAnsi" w:cstheme="majorHAnsi"/>
                <w:sz w:val="16"/>
                <w:szCs w:val="16"/>
              </w:rPr>
              <w:t>06</w:t>
            </w:r>
          </w:p>
        </w:tc>
        <w:tc>
          <w:tcPr>
            <w:tcW w:w="2495" w:type="dxa"/>
            <w:tcBorders>
              <w:top w:val="double" w:sz="1" w:space="0" w:color="000000"/>
              <w:left w:val="double" w:sz="1" w:space="0" w:color="000000"/>
              <w:bottom w:val="double" w:sz="1" w:space="0" w:color="000000"/>
            </w:tcBorders>
          </w:tcPr>
          <w:p w14:paraId="6C613D4A" w14:textId="77777777" w:rsidR="002042A5" w:rsidRPr="002042A5" w:rsidRDefault="002042A5" w:rsidP="0038268B">
            <w:pPr>
              <w:pStyle w:val="TableParagraph"/>
              <w:ind w:left="6"/>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1F59470C" wp14:editId="3F075B05">
                  <wp:extent cx="1024128" cy="768096"/>
                  <wp:effectExtent l="0" t="0" r="0" b="0"/>
                  <wp:docPr id="37" name="image19.jpeg" descr="DSC06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jpeg"/>
                          <pic:cNvPicPr/>
                        </pic:nvPicPr>
                        <pic:blipFill>
                          <a:blip r:embed="rId25" cstate="print"/>
                          <a:stretch>
                            <a:fillRect/>
                          </a:stretch>
                        </pic:blipFill>
                        <pic:spPr>
                          <a:xfrm>
                            <a:off x="0" y="0"/>
                            <a:ext cx="1024128" cy="768096"/>
                          </a:xfrm>
                          <a:prstGeom prst="rect">
                            <a:avLst/>
                          </a:prstGeom>
                        </pic:spPr>
                      </pic:pic>
                    </a:graphicData>
                  </a:graphic>
                </wp:inline>
              </w:drawing>
            </w:r>
          </w:p>
        </w:tc>
        <w:tc>
          <w:tcPr>
            <w:tcW w:w="2551" w:type="dxa"/>
            <w:tcBorders>
              <w:top w:val="double" w:sz="1" w:space="0" w:color="000000"/>
              <w:bottom w:val="double" w:sz="1" w:space="0" w:color="000000"/>
            </w:tcBorders>
          </w:tcPr>
          <w:p w14:paraId="69792DBA" w14:textId="77777777" w:rsidR="002042A5" w:rsidRPr="002042A5" w:rsidRDefault="002042A5" w:rsidP="0038268B">
            <w:pPr>
              <w:pStyle w:val="TableParagraph"/>
              <w:ind w:left="8"/>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183BA97B" wp14:editId="6B1AA396">
                  <wp:extent cx="989134" cy="790575"/>
                  <wp:effectExtent l="0" t="0" r="0" b="0"/>
                  <wp:docPr id="39" name="image20.png" descr="Cars parked cars in a parking 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0.png" descr="Cars parked cars in a parking lot&#10;&#10;AI-generated content may be incorrect."/>
                          <pic:cNvPicPr/>
                        </pic:nvPicPr>
                        <pic:blipFill>
                          <a:blip r:embed="rId26" cstate="print"/>
                          <a:stretch>
                            <a:fillRect/>
                          </a:stretch>
                        </pic:blipFill>
                        <pic:spPr>
                          <a:xfrm>
                            <a:off x="0" y="0"/>
                            <a:ext cx="989134" cy="790575"/>
                          </a:xfrm>
                          <a:prstGeom prst="rect">
                            <a:avLst/>
                          </a:prstGeom>
                        </pic:spPr>
                      </pic:pic>
                    </a:graphicData>
                  </a:graphic>
                </wp:inline>
              </w:drawing>
            </w:r>
          </w:p>
        </w:tc>
        <w:tc>
          <w:tcPr>
            <w:tcW w:w="2694" w:type="dxa"/>
            <w:tcBorders>
              <w:top w:val="double" w:sz="1" w:space="0" w:color="000000"/>
              <w:bottom w:val="double" w:sz="1" w:space="0" w:color="000000"/>
            </w:tcBorders>
          </w:tcPr>
          <w:p w14:paraId="68DC1D7F" w14:textId="77777777" w:rsidR="002042A5" w:rsidRPr="002042A5" w:rsidRDefault="002042A5" w:rsidP="0038268B">
            <w:pPr>
              <w:pStyle w:val="TableParagraph"/>
              <w:ind w:left="11"/>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428E8D94" wp14:editId="78029811">
                  <wp:extent cx="1007070" cy="790575"/>
                  <wp:effectExtent l="0" t="0" r="0" b="0"/>
                  <wp:docPr id="41" name="image21.png" descr="A building with a pile of s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1.png" descr="A building with a pile of sand&#10;&#10;AI-generated content may be incorrect."/>
                          <pic:cNvPicPr/>
                        </pic:nvPicPr>
                        <pic:blipFill>
                          <a:blip r:embed="rId27" cstate="print"/>
                          <a:stretch>
                            <a:fillRect/>
                          </a:stretch>
                        </pic:blipFill>
                        <pic:spPr>
                          <a:xfrm>
                            <a:off x="0" y="0"/>
                            <a:ext cx="1007070" cy="790575"/>
                          </a:xfrm>
                          <a:prstGeom prst="rect">
                            <a:avLst/>
                          </a:prstGeom>
                        </pic:spPr>
                      </pic:pic>
                    </a:graphicData>
                  </a:graphic>
                </wp:inline>
              </w:drawing>
            </w:r>
          </w:p>
        </w:tc>
      </w:tr>
      <w:tr w:rsidR="002042A5" w:rsidRPr="002042A5" w14:paraId="5184FDA9" w14:textId="77777777" w:rsidTr="007F5249">
        <w:trPr>
          <w:trHeight w:val="365"/>
        </w:trPr>
        <w:tc>
          <w:tcPr>
            <w:tcW w:w="8364" w:type="dxa"/>
            <w:gridSpan w:val="4"/>
            <w:tcBorders>
              <w:top w:val="double" w:sz="1" w:space="0" w:color="000000"/>
              <w:bottom w:val="double" w:sz="1" w:space="0" w:color="000000"/>
            </w:tcBorders>
            <w:shd w:val="clear" w:color="auto" w:fill="D9D9D9"/>
          </w:tcPr>
          <w:p w14:paraId="2E42BE23" w14:textId="77777777" w:rsidR="002042A5" w:rsidRPr="002042A5" w:rsidRDefault="002042A5" w:rsidP="0038268B">
            <w:pPr>
              <w:pStyle w:val="TableParagraph"/>
              <w:ind w:left="4"/>
              <w:rPr>
                <w:rFonts w:asciiTheme="majorHAnsi" w:hAnsiTheme="majorHAnsi" w:cstheme="majorHAnsi"/>
                <w:sz w:val="16"/>
                <w:szCs w:val="16"/>
              </w:rPr>
            </w:pPr>
            <w:r w:rsidRPr="002042A5">
              <w:rPr>
                <w:rFonts w:asciiTheme="majorHAnsi" w:hAnsiTheme="majorHAnsi" w:cstheme="majorHAnsi"/>
                <w:sz w:val="16"/>
                <w:szCs w:val="16"/>
              </w:rPr>
              <w:t>Category</w:t>
            </w:r>
            <w:r w:rsidRPr="002042A5">
              <w:rPr>
                <w:rFonts w:asciiTheme="majorHAnsi" w:hAnsiTheme="majorHAnsi" w:cstheme="majorHAnsi"/>
                <w:spacing w:val="-1"/>
                <w:sz w:val="16"/>
                <w:szCs w:val="16"/>
              </w:rPr>
              <w:t xml:space="preserve"> </w:t>
            </w:r>
            <w:r w:rsidRPr="002042A5">
              <w:rPr>
                <w:rFonts w:asciiTheme="majorHAnsi" w:hAnsiTheme="majorHAnsi" w:cstheme="majorHAnsi"/>
                <w:sz w:val="16"/>
                <w:szCs w:val="16"/>
              </w:rPr>
              <w:t>Four:</w:t>
            </w:r>
            <w:r w:rsidRPr="002042A5">
              <w:rPr>
                <w:rFonts w:asciiTheme="majorHAnsi" w:hAnsiTheme="majorHAnsi" w:cstheme="majorHAnsi"/>
                <w:spacing w:val="-1"/>
                <w:sz w:val="16"/>
                <w:szCs w:val="16"/>
              </w:rPr>
              <w:t xml:space="preserve"> </w:t>
            </w:r>
            <w:r w:rsidRPr="002042A5">
              <w:rPr>
                <w:rFonts w:asciiTheme="majorHAnsi" w:hAnsiTheme="majorHAnsi" w:cstheme="majorHAnsi"/>
                <w:sz w:val="16"/>
                <w:szCs w:val="16"/>
              </w:rPr>
              <w:t>Physical</w:t>
            </w:r>
            <w:r w:rsidRPr="002042A5">
              <w:rPr>
                <w:rFonts w:asciiTheme="majorHAnsi" w:hAnsiTheme="majorHAnsi" w:cstheme="majorHAnsi"/>
                <w:spacing w:val="-2"/>
                <w:sz w:val="16"/>
                <w:szCs w:val="16"/>
              </w:rPr>
              <w:t xml:space="preserve"> </w:t>
            </w:r>
            <w:r w:rsidRPr="002042A5">
              <w:rPr>
                <w:rFonts w:asciiTheme="majorHAnsi" w:hAnsiTheme="majorHAnsi" w:cstheme="majorHAnsi"/>
                <w:sz w:val="16"/>
                <w:szCs w:val="16"/>
              </w:rPr>
              <w:t>setting</w:t>
            </w:r>
          </w:p>
        </w:tc>
      </w:tr>
      <w:tr w:rsidR="002042A5" w:rsidRPr="002042A5" w14:paraId="1FBD9E52" w14:textId="77777777" w:rsidTr="002042A5">
        <w:trPr>
          <w:trHeight w:val="219"/>
        </w:trPr>
        <w:tc>
          <w:tcPr>
            <w:tcW w:w="624" w:type="dxa"/>
            <w:tcBorders>
              <w:top w:val="double" w:sz="1" w:space="0" w:color="000000"/>
              <w:bottom w:val="double" w:sz="1" w:space="0" w:color="000000"/>
              <w:right w:val="double" w:sz="1" w:space="0" w:color="000000"/>
            </w:tcBorders>
          </w:tcPr>
          <w:p w14:paraId="76041807" w14:textId="77777777" w:rsidR="002042A5" w:rsidRPr="002042A5" w:rsidRDefault="002042A5" w:rsidP="007F5249">
            <w:pPr>
              <w:pStyle w:val="TableParagraph"/>
              <w:jc w:val="center"/>
              <w:rPr>
                <w:rFonts w:asciiTheme="majorHAnsi" w:hAnsiTheme="majorHAnsi" w:cstheme="majorHAnsi"/>
                <w:sz w:val="16"/>
                <w:szCs w:val="16"/>
              </w:rPr>
            </w:pPr>
          </w:p>
        </w:tc>
        <w:tc>
          <w:tcPr>
            <w:tcW w:w="2495" w:type="dxa"/>
            <w:tcBorders>
              <w:top w:val="double" w:sz="1" w:space="0" w:color="000000"/>
              <w:left w:val="double" w:sz="1" w:space="0" w:color="000000"/>
              <w:bottom w:val="double" w:sz="1" w:space="0" w:color="000000"/>
              <w:right w:val="double" w:sz="1" w:space="0" w:color="000000"/>
            </w:tcBorders>
          </w:tcPr>
          <w:p w14:paraId="161ACA5E" w14:textId="77777777" w:rsidR="002042A5" w:rsidRPr="002042A5" w:rsidRDefault="002042A5" w:rsidP="007F5249">
            <w:pPr>
              <w:pStyle w:val="TableParagraph"/>
              <w:ind w:left="6"/>
              <w:jc w:val="center"/>
              <w:rPr>
                <w:rFonts w:asciiTheme="majorHAnsi" w:hAnsiTheme="majorHAnsi" w:cstheme="majorHAnsi"/>
                <w:sz w:val="16"/>
                <w:szCs w:val="16"/>
              </w:rPr>
            </w:pPr>
            <w:r w:rsidRPr="002042A5">
              <w:rPr>
                <w:rFonts w:asciiTheme="majorHAnsi" w:hAnsiTheme="majorHAnsi" w:cstheme="majorHAnsi"/>
                <w:sz w:val="16"/>
                <w:szCs w:val="16"/>
              </w:rPr>
              <w:t>A</w:t>
            </w:r>
          </w:p>
        </w:tc>
        <w:tc>
          <w:tcPr>
            <w:tcW w:w="2551" w:type="dxa"/>
            <w:tcBorders>
              <w:top w:val="double" w:sz="1" w:space="0" w:color="000000"/>
              <w:left w:val="double" w:sz="1" w:space="0" w:color="000000"/>
              <w:bottom w:val="double" w:sz="1" w:space="0" w:color="000000"/>
              <w:right w:val="double" w:sz="1" w:space="0" w:color="000000"/>
            </w:tcBorders>
          </w:tcPr>
          <w:p w14:paraId="1CD23B83" w14:textId="77777777" w:rsidR="002042A5" w:rsidRPr="002042A5" w:rsidRDefault="002042A5" w:rsidP="007F5249">
            <w:pPr>
              <w:pStyle w:val="TableParagraph"/>
              <w:ind w:left="7"/>
              <w:jc w:val="center"/>
              <w:rPr>
                <w:rFonts w:asciiTheme="majorHAnsi" w:hAnsiTheme="majorHAnsi" w:cstheme="majorHAnsi"/>
                <w:sz w:val="16"/>
                <w:szCs w:val="16"/>
              </w:rPr>
            </w:pPr>
            <w:r w:rsidRPr="002042A5">
              <w:rPr>
                <w:rFonts w:asciiTheme="majorHAnsi" w:hAnsiTheme="majorHAnsi" w:cstheme="majorHAnsi"/>
                <w:sz w:val="16"/>
                <w:szCs w:val="16"/>
              </w:rPr>
              <w:t>B</w:t>
            </w:r>
          </w:p>
        </w:tc>
        <w:tc>
          <w:tcPr>
            <w:tcW w:w="2694" w:type="dxa"/>
            <w:tcBorders>
              <w:top w:val="double" w:sz="1" w:space="0" w:color="000000"/>
              <w:left w:val="double" w:sz="1" w:space="0" w:color="000000"/>
              <w:bottom w:val="double" w:sz="1" w:space="0" w:color="000000"/>
            </w:tcBorders>
          </w:tcPr>
          <w:p w14:paraId="4841CF61" w14:textId="77777777" w:rsidR="002042A5" w:rsidRPr="002042A5" w:rsidRDefault="002042A5" w:rsidP="007F5249">
            <w:pPr>
              <w:pStyle w:val="TableParagraph"/>
              <w:ind w:left="10"/>
              <w:jc w:val="center"/>
              <w:rPr>
                <w:rFonts w:asciiTheme="majorHAnsi" w:hAnsiTheme="majorHAnsi" w:cstheme="majorHAnsi"/>
                <w:sz w:val="16"/>
                <w:szCs w:val="16"/>
              </w:rPr>
            </w:pPr>
            <w:r w:rsidRPr="002042A5">
              <w:rPr>
                <w:rFonts w:asciiTheme="majorHAnsi" w:hAnsiTheme="majorHAnsi" w:cstheme="majorHAnsi"/>
                <w:sz w:val="16"/>
                <w:szCs w:val="16"/>
              </w:rPr>
              <w:t>C</w:t>
            </w:r>
          </w:p>
        </w:tc>
      </w:tr>
      <w:tr w:rsidR="002042A5" w:rsidRPr="002042A5" w14:paraId="2BA514F9" w14:textId="77777777" w:rsidTr="002042A5">
        <w:trPr>
          <w:trHeight w:val="1342"/>
        </w:trPr>
        <w:tc>
          <w:tcPr>
            <w:tcW w:w="624" w:type="dxa"/>
            <w:tcBorders>
              <w:top w:val="double" w:sz="1" w:space="0" w:color="000000"/>
              <w:bottom w:val="double" w:sz="1" w:space="0" w:color="000000"/>
              <w:right w:val="double" w:sz="1" w:space="0" w:color="000000"/>
            </w:tcBorders>
          </w:tcPr>
          <w:p w14:paraId="486F80B6" w14:textId="77777777" w:rsidR="002042A5" w:rsidRPr="002042A5" w:rsidRDefault="002042A5" w:rsidP="0038268B">
            <w:pPr>
              <w:pStyle w:val="TableParagraph"/>
              <w:ind w:left="4"/>
              <w:rPr>
                <w:rFonts w:asciiTheme="majorHAnsi" w:hAnsiTheme="majorHAnsi" w:cstheme="majorHAnsi"/>
                <w:sz w:val="16"/>
                <w:szCs w:val="16"/>
              </w:rPr>
            </w:pPr>
            <w:r w:rsidRPr="002042A5">
              <w:rPr>
                <w:rFonts w:asciiTheme="majorHAnsi" w:hAnsiTheme="majorHAnsi" w:cstheme="majorHAnsi"/>
                <w:sz w:val="16"/>
                <w:szCs w:val="16"/>
              </w:rPr>
              <w:t>07</w:t>
            </w:r>
          </w:p>
        </w:tc>
        <w:tc>
          <w:tcPr>
            <w:tcW w:w="2495" w:type="dxa"/>
            <w:tcBorders>
              <w:top w:val="double" w:sz="1" w:space="0" w:color="000000"/>
              <w:left w:val="double" w:sz="1" w:space="0" w:color="000000"/>
              <w:bottom w:val="double" w:sz="1" w:space="0" w:color="000000"/>
              <w:right w:val="double" w:sz="1" w:space="0" w:color="000000"/>
            </w:tcBorders>
          </w:tcPr>
          <w:p w14:paraId="78A9A68C" w14:textId="77777777" w:rsidR="002042A5" w:rsidRPr="002042A5" w:rsidRDefault="002042A5" w:rsidP="0038268B">
            <w:pPr>
              <w:pStyle w:val="TableParagraph"/>
              <w:ind w:left="6"/>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5BCDD8E9" wp14:editId="030758A9">
                  <wp:extent cx="1090684" cy="817244"/>
                  <wp:effectExtent l="0" t="0" r="0" b="0"/>
                  <wp:docPr id="43" name="image22.jpeg" descr="DSC06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jpeg"/>
                          <pic:cNvPicPr/>
                        </pic:nvPicPr>
                        <pic:blipFill>
                          <a:blip r:embed="rId28" cstate="print"/>
                          <a:stretch>
                            <a:fillRect/>
                          </a:stretch>
                        </pic:blipFill>
                        <pic:spPr>
                          <a:xfrm>
                            <a:off x="0" y="0"/>
                            <a:ext cx="1090684" cy="817244"/>
                          </a:xfrm>
                          <a:prstGeom prst="rect">
                            <a:avLst/>
                          </a:prstGeom>
                        </pic:spPr>
                      </pic:pic>
                    </a:graphicData>
                  </a:graphic>
                </wp:inline>
              </w:drawing>
            </w:r>
          </w:p>
        </w:tc>
        <w:tc>
          <w:tcPr>
            <w:tcW w:w="2551" w:type="dxa"/>
            <w:tcBorders>
              <w:top w:val="double" w:sz="1" w:space="0" w:color="000000"/>
              <w:left w:val="double" w:sz="1" w:space="0" w:color="000000"/>
              <w:bottom w:val="double" w:sz="1" w:space="0" w:color="000000"/>
              <w:right w:val="double" w:sz="1" w:space="0" w:color="000000"/>
            </w:tcBorders>
          </w:tcPr>
          <w:p w14:paraId="1F67404C" w14:textId="77777777" w:rsidR="002042A5" w:rsidRPr="002042A5" w:rsidRDefault="002042A5" w:rsidP="0038268B">
            <w:pPr>
              <w:pStyle w:val="TableParagraph"/>
              <w:ind w:left="6"/>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4BE10217" wp14:editId="121A1D21">
                  <wp:extent cx="980937" cy="832103"/>
                  <wp:effectExtent l="0" t="0" r="0" b="0"/>
                  <wp:docPr id="45" name="image23.jpeg" descr="DSC06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jpeg"/>
                          <pic:cNvPicPr/>
                        </pic:nvPicPr>
                        <pic:blipFill>
                          <a:blip r:embed="rId29" cstate="print"/>
                          <a:stretch>
                            <a:fillRect/>
                          </a:stretch>
                        </pic:blipFill>
                        <pic:spPr>
                          <a:xfrm>
                            <a:off x="0" y="0"/>
                            <a:ext cx="980937" cy="832103"/>
                          </a:xfrm>
                          <a:prstGeom prst="rect">
                            <a:avLst/>
                          </a:prstGeom>
                        </pic:spPr>
                      </pic:pic>
                    </a:graphicData>
                  </a:graphic>
                </wp:inline>
              </w:drawing>
            </w:r>
          </w:p>
        </w:tc>
        <w:tc>
          <w:tcPr>
            <w:tcW w:w="2694" w:type="dxa"/>
            <w:tcBorders>
              <w:top w:val="double" w:sz="1" w:space="0" w:color="000000"/>
              <w:left w:val="double" w:sz="1" w:space="0" w:color="000000"/>
              <w:bottom w:val="double" w:sz="1" w:space="0" w:color="000000"/>
            </w:tcBorders>
          </w:tcPr>
          <w:p w14:paraId="571A6BC4" w14:textId="77777777" w:rsidR="002042A5" w:rsidRPr="002042A5" w:rsidRDefault="002042A5" w:rsidP="0038268B">
            <w:pPr>
              <w:pStyle w:val="TableParagraph"/>
              <w:ind w:left="9"/>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0EDC2D45" wp14:editId="2FC15EF9">
                  <wp:extent cx="1008654" cy="819150"/>
                  <wp:effectExtent l="0" t="0" r="0" b="0"/>
                  <wp:docPr id="47" name="image24.jpeg" descr="DSC06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jpeg"/>
                          <pic:cNvPicPr/>
                        </pic:nvPicPr>
                        <pic:blipFill>
                          <a:blip r:embed="rId30" cstate="print"/>
                          <a:stretch>
                            <a:fillRect/>
                          </a:stretch>
                        </pic:blipFill>
                        <pic:spPr>
                          <a:xfrm>
                            <a:off x="0" y="0"/>
                            <a:ext cx="1008654" cy="819150"/>
                          </a:xfrm>
                          <a:prstGeom prst="rect">
                            <a:avLst/>
                          </a:prstGeom>
                        </pic:spPr>
                      </pic:pic>
                    </a:graphicData>
                  </a:graphic>
                </wp:inline>
              </w:drawing>
            </w:r>
          </w:p>
        </w:tc>
      </w:tr>
      <w:tr w:rsidR="002042A5" w:rsidRPr="002042A5" w14:paraId="0CF773F9" w14:textId="77777777" w:rsidTr="002042A5">
        <w:trPr>
          <w:trHeight w:val="1225"/>
        </w:trPr>
        <w:tc>
          <w:tcPr>
            <w:tcW w:w="624" w:type="dxa"/>
            <w:tcBorders>
              <w:top w:val="double" w:sz="1" w:space="0" w:color="000000"/>
              <w:bottom w:val="double" w:sz="1" w:space="0" w:color="000000"/>
            </w:tcBorders>
          </w:tcPr>
          <w:p w14:paraId="772254F8" w14:textId="77777777" w:rsidR="002042A5" w:rsidRPr="002042A5" w:rsidRDefault="002042A5" w:rsidP="0038268B">
            <w:pPr>
              <w:pStyle w:val="TableParagraph"/>
              <w:ind w:left="4"/>
              <w:rPr>
                <w:rFonts w:asciiTheme="majorHAnsi" w:hAnsiTheme="majorHAnsi" w:cstheme="majorHAnsi"/>
                <w:sz w:val="16"/>
                <w:szCs w:val="16"/>
              </w:rPr>
            </w:pPr>
            <w:r w:rsidRPr="002042A5">
              <w:rPr>
                <w:rFonts w:asciiTheme="majorHAnsi" w:hAnsiTheme="majorHAnsi" w:cstheme="majorHAnsi"/>
                <w:sz w:val="16"/>
                <w:szCs w:val="16"/>
              </w:rPr>
              <w:t>08</w:t>
            </w:r>
          </w:p>
        </w:tc>
        <w:tc>
          <w:tcPr>
            <w:tcW w:w="2495" w:type="dxa"/>
            <w:tcBorders>
              <w:top w:val="double" w:sz="1" w:space="0" w:color="000000"/>
              <w:bottom w:val="double" w:sz="1" w:space="0" w:color="000000"/>
              <w:right w:val="double" w:sz="1" w:space="0" w:color="000000"/>
            </w:tcBorders>
          </w:tcPr>
          <w:p w14:paraId="7B2296FD" w14:textId="77777777" w:rsidR="002042A5" w:rsidRPr="002042A5" w:rsidRDefault="002042A5" w:rsidP="0038268B">
            <w:pPr>
              <w:pStyle w:val="TableParagraph"/>
              <w:ind w:left="7"/>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2865450F" wp14:editId="09D208BF">
                  <wp:extent cx="1157161" cy="923495"/>
                  <wp:effectExtent l="0" t="0" r="5080" b="0"/>
                  <wp:docPr id="49" name="image25.png" descr="A path between trees and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5.png" descr="A path between trees and a wall&#10;&#10;AI-generated content may be incorrect."/>
                          <pic:cNvPicPr/>
                        </pic:nvPicPr>
                        <pic:blipFill>
                          <a:blip r:embed="rId31" cstate="print"/>
                          <a:stretch>
                            <a:fillRect/>
                          </a:stretch>
                        </pic:blipFill>
                        <pic:spPr>
                          <a:xfrm>
                            <a:off x="0" y="0"/>
                            <a:ext cx="1160387" cy="926070"/>
                          </a:xfrm>
                          <a:prstGeom prst="rect">
                            <a:avLst/>
                          </a:prstGeom>
                        </pic:spPr>
                      </pic:pic>
                    </a:graphicData>
                  </a:graphic>
                </wp:inline>
              </w:drawing>
            </w:r>
          </w:p>
        </w:tc>
        <w:tc>
          <w:tcPr>
            <w:tcW w:w="2551" w:type="dxa"/>
            <w:tcBorders>
              <w:top w:val="double" w:sz="1" w:space="0" w:color="000000"/>
              <w:left w:val="double" w:sz="1" w:space="0" w:color="000000"/>
              <w:bottom w:val="double" w:sz="1" w:space="0" w:color="000000"/>
              <w:right w:val="double" w:sz="1" w:space="0" w:color="000000"/>
            </w:tcBorders>
          </w:tcPr>
          <w:p w14:paraId="79077380" w14:textId="77777777" w:rsidR="002042A5" w:rsidRPr="002042A5" w:rsidRDefault="002042A5" w:rsidP="0038268B">
            <w:pPr>
              <w:pStyle w:val="TableParagraph"/>
              <w:ind w:left="6"/>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211AA8F3" wp14:editId="0C3EA4A6">
                  <wp:extent cx="1108609" cy="865170"/>
                  <wp:effectExtent l="0" t="0" r="0" b="0"/>
                  <wp:docPr id="51" name="image26.jpeg" descr="C:\Users\user\AppData\Local\Microsoft\Windows\INetCache\Content.Word\20230923_09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jpeg"/>
                          <pic:cNvPicPr/>
                        </pic:nvPicPr>
                        <pic:blipFill>
                          <a:blip r:embed="rId32" cstate="print"/>
                          <a:stretch>
                            <a:fillRect/>
                          </a:stretch>
                        </pic:blipFill>
                        <pic:spPr>
                          <a:xfrm>
                            <a:off x="0" y="0"/>
                            <a:ext cx="1113401" cy="868910"/>
                          </a:xfrm>
                          <a:prstGeom prst="rect">
                            <a:avLst/>
                          </a:prstGeom>
                        </pic:spPr>
                      </pic:pic>
                    </a:graphicData>
                  </a:graphic>
                </wp:inline>
              </w:drawing>
            </w:r>
          </w:p>
        </w:tc>
        <w:tc>
          <w:tcPr>
            <w:tcW w:w="2694" w:type="dxa"/>
            <w:tcBorders>
              <w:top w:val="double" w:sz="1" w:space="0" w:color="000000"/>
              <w:left w:val="double" w:sz="1" w:space="0" w:color="000000"/>
              <w:bottom w:val="double" w:sz="1" w:space="0" w:color="000000"/>
            </w:tcBorders>
          </w:tcPr>
          <w:p w14:paraId="2DE6DEA0" w14:textId="77777777" w:rsidR="002042A5" w:rsidRPr="002042A5" w:rsidRDefault="002042A5" w:rsidP="0038268B">
            <w:pPr>
              <w:pStyle w:val="TableParagraph"/>
              <w:ind w:left="9"/>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4B9B3F65" wp14:editId="79EE2B9F">
                  <wp:extent cx="1153785" cy="864870"/>
                  <wp:effectExtent l="0" t="0" r="8890" b="0"/>
                  <wp:docPr id="53" name="image27.jpeg" descr="C:\Users\user\AppData\Local\Microsoft\Windows\INetCache\Content.Word\20230923_085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jpeg"/>
                          <pic:cNvPicPr/>
                        </pic:nvPicPr>
                        <pic:blipFill>
                          <a:blip r:embed="rId33" cstate="print"/>
                          <a:stretch>
                            <a:fillRect/>
                          </a:stretch>
                        </pic:blipFill>
                        <pic:spPr>
                          <a:xfrm>
                            <a:off x="0" y="0"/>
                            <a:ext cx="1160778" cy="870112"/>
                          </a:xfrm>
                          <a:prstGeom prst="rect">
                            <a:avLst/>
                          </a:prstGeom>
                        </pic:spPr>
                      </pic:pic>
                    </a:graphicData>
                  </a:graphic>
                </wp:inline>
              </w:drawing>
            </w:r>
          </w:p>
        </w:tc>
      </w:tr>
      <w:tr w:rsidR="002042A5" w:rsidRPr="002042A5" w14:paraId="18F65A29" w14:textId="77777777" w:rsidTr="002042A5">
        <w:trPr>
          <w:trHeight w:val="1335"/>
        </w:trPr>
        <w:tc>
          <w:tcPr>
            <w:tcW w:w="624" w:type="dxa"/>
            <w:tcBorders>
              <w:top w:val="double" w:sz="1" w:space="0" w:color="000000"/>
              <w:bottom w:val="double" w:sz="1" w:space="0" w:color="000000"/>
              <w:right w:val="double" w:sz="1" w:space="0" w:color="000000"/>
            </w:tcBorders>
          </w:tcPr>
          <w:p w14:paraId="0C28D4C0" w14:textId="77777777" w:rsidR="002042A5" w:rsidRPr="002042A5" w:rsidRDefault="002042A5" w:rsidP="0038268B">
            <w:pPr>
              <w:pStyle w:val="TableParagraph"/>
              <w:ind w:left="4"/>
              <w:rPr>
                <w:rFonts w:asciiTheme="majorHAnsi" w:hAnsiTheme="majorHAnsi" w:cstheme="majorHAnsi"/>
                <w:sz w:val="16"/>
                <w:szCs w:val="16"/>
              </w:rPr>
            </w:pPr>
            <w:r w:rsidRPr="002042A5">
              <w:rPr>
                <w:rFonts w:asciiTheme="majorHAnsi" w:hAnsiTheme="majorHAnsi" w:cstheme="majorHAnsi"/>
                <w:sz w:val="16"/>
                <w:szCs w:val="16"/>
              </w:rPr>
              <w:t>09</w:t>
            </w:r>
          </w:p>
        </w:tc>
        <w:tc>
          <w:tcPr>
            <w:tcW w:w="2495" w:type="dxa"/>
            <w:tcBorders>
              <w:top w:val="double" w:sz="1" w:space="0" w:color="000000"/>
              <w:left w:val="double" w:sz="1" w:space="0" w:color="000000"/>
              <w:bottom w:val="double" w:sz="1" w:space="0" w:color="000000"/>
              <w:right w:val="double" w:sz="1" w:space="0" w:color="000000"/>
            </w:tcBorders>
          </w:tcPr>
          <w:p w14:paraId="1576938F" w14:textId="77777777" w:rsidR="002042A5" w:rsidRPr="002042A5" w:rsidRDefault="002042A5" w:rsidP="0038268B">
            <w:pPr>
              <w:pStyle w:val="TableParagraph"/>
              <w:ind w:left="6"/>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18490880" wp14:editId="2A8B765B">
                  <wp:extent cx="1090295" cy="834334"/>
                  <wp:effectExtent l="0" t="0" r="0" b="4445"/>
                  <wp:docPr id="55" name="image28.jpeg" descr="C:\Users\user\AppData\Local\Microsoft\Windows\INetCache\Content.Word\20230923_0859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8.jpeg"/>
                          <pic:cNvPicPr/>
                        </pic:nvPicPr>
                        <pic:blipFill>
                          <a:blip r:embed="rId34" cstate="print"/>
                          <a:stretch>
                            <a:fillRect/>
                          </a:stretch>
                        </pic:blipFill>
                        <pic:spPr>
                          <a:xfrm>
                            <a:off x="0" y="0"/>
                            <a:ext cx="1093960" cy="837139"/>
                          </a:xfrm>
                          <a:prstGeom prst="rect">
                            <a:avLst/>
                          </a:prstGeom>
                        </pic:spPr>
                      </pic:pic>
                    </a:graphicData>
                  </a:graphic>
                </wp:inline>
              </w:drawing>
            </w:r>
          </w:p>
        </w:tc>
        <w:tc>
          <w:tcPr>
            <w:tcW w:w="2551" w:type="dxa"/>
            <w:tcBorders>
              <w:top w:val="double" w:sz="1" w:space="0" w:color="000000"/>
              <w:left w:val="double" w:sz="1" w:space="0" w:color="000000"/>
              <w:bottom w:val="double" w:sz="1" w:space="0" w:color="000000"/>
              <w:right w:val="double" w:sz="1" w:space="0" w:color="000000"/>
            </w:tcBorders>
          </w:tcPr>
          <w:p w14:paraId="01078535" w14:textId="77777777" w:rsidR="002042A5" w:rsidRPr="002042A5" w:rsidRDefault="002042A5" w:rsidP="0038268B">
            <w:pPr>
              <w:pStyle w:val="TableParagraph"/>
              <w:ind w:left="6"/>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297FBE8C" wp14:editId="24A797F8">
                  <wp:extent cx="1051965" cy="829894"/>
                  <wp:effectExtent l="0" t="0" r="0" b="8890"/>
                  <wp:docPr id="57" name="image29.jpeg" descr="C:\Users\user\AppData\Local\Microsoft\Windows\INetCache\Content.Word\20230923_0859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9.jpeg"/>
                          <pic:cNvPicPr/>
                        </pic:nvPicPr>
                        <pic:blipFill>
                          <a:blip r:embed="rId35" cstate="print"/>
                          <a:stretch>
                            <a:fillRect/>
                          </a:stretch>
                        </pic:blipFill>
                        <pic:spPr>
                          <a:xfrm>
                            <a:off x="0" y="0"/>
                            <a:ext cx="1056755" cy="833673"/>
                          </a:xfrm>
                          <a:prstGeom prst="rect">
                            <a:avLst/>
                          </a:prstGeom>
                        </pic:spPr>
                      </pic:pic>
                    </a:graphicData>
                  </a:graphic>
                </wp:inline>
              </w:drawing>
            </w:r>
          </w:p>
        </w:tc>
        <w:tc>
          <w:tcPr>
            <w:tcW w:w="2694" w:type="dxa"/>
            <w:tcBorders>
              <w:top w:val="double" w:sz="1" w:space="0" w:color="000000"/>
              <w:left w:val="double" w:sz="1" w:space="0" w:color="000000"/>
              <w:bottom w:val="double" w:sz="1" w:space="0" w:color="000000"/>
            </w:tcBorders>
          </w:tcPr>
          <w:p w14:paraId="188DF4D5" w14:textId="77777777" w:rsidR="002042A5" w:rsidRPr="002042A5" w:rsidRDefault="002042A5" w:rsidP="0038268B">
            <w:pPr>
              <w:pStyle w:val="TableParagraph"/>
              <w:ind w:left="9"/>
              <w:rPr>
                <w:rFonts w:asciiTheme="majorHAnsi" w:hAnsiTheme="majorHAnsi" w:cstheme="majorHAnsi"/>
                <w:sz w:val="16"/>
                <w:szCs w:val="16"/>
              </w:rPr>
            </w:pPr>
            <w:r w:rsidRPr="002042A5">
              <w:rPr>
                <w:rFonts w:asciiTheme="majorHAnsi" w:hAnsiTheme="majorHAnsi" w:cstheme="majorHAnsi"/>
                <w:noProof/>
                <w:sz w:val="16"/>
                <w:szCs w:val="16"/>
              </w:rPr>
              <w:drawing>
                <wp:inline distT="0" distB="0" distL="0" distR="0" wp14:anchorId="22733717" wp14:editId="3E4D8E3B">
                  <wp:extent cx="1092425" cy="816589"/>
                  <wp:effectExtent l="0" t="0" r="0" b="3175"/>
                  <wp:docPr id="59" name="image30.jpeg" descr="A group of trash cans on a str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0.jpeg" descr="A group of trash cans on a street&#10;&#10;AI-generated content may be incorrect."/>
                          <pic:cNvPicPr/>
                        </pic:nvPicPr>
                        <pic:blipFill>
                          <a:blip r:embed="rId36" cstate="print"/>
                          <a:stretch>
                            <a:fillRect/>
                          </a:stretch>
                        </pic:blipFill>
                        <pic:spPr>
                          <a:xfrm>
                            <a:off x="0" y="0"/>
                            <a:ext cx="1097842" cy="820638"/>
                          </a:xfrm>
                          <a:prstGeom prst="rect">
                            <a:avLst/>
                          </a:prstGeom>
                        </pic:spPr>
                      </pic:pic>
                    </a:graphicData>
                  </a:graphic>
                </wp:inline>
              </w:drawing>
            </w:r>
          </w:p>
        </w:tc>
      </w:tr>
      <w:tr w:rsidR="002042A5" w:rsidRPr="002042A5" w14:paraId="4F620190" w14:textId="77777777" w:rsidTr="002042A5">
        <w:trPr>
          <w:trHeight w:val="1335"/>
        </w:trPr>
        <w:tc>
          <w:tcPr>
            <w:tcW w:w="624" w:type="dxa"/>
            <w:tcBorders>
              <w:top w:val="double" w:sz="1" w:space="0" w:color="000000"/>
              <w:right w:val="double" w:sz="1" w:space="0" w:color="000000"/>
            </w:tcBorders>
          </w:tcPr>
          <w:p w14:paraId="05C95FF5" w14:textId="49D77048" w:rsidR="002042A5" w:rsidRPr="002042A5" w:rsidRDefault="002042A5" w:rsidP="002042A5">
            <w:pPr>
              <w:pStyle w:val="TableParagraph"/>
              <w:ind w:left="4"/>
              <w:rPr>
                <w:rFonts w:asciiTheme="majorHAnsi" w:hAnsiTheme="majorHAnsi" w:cstheme="majorHAnsi"/>
                <w:sz w:val="16"/>
                <w:szCs w:val="16"/>
              </w:rPr>
            </w:pPr>
            <w:r>
              <w:rPr>
                <w:sz w:val="16"/>
              </w:rPr>
              <w:t>10</w:t>
            </w:r>
          </w:p>
        </w:tc>
        <w:tc>
          <w:tcPr>
            <w:tcW w:w="2495" w:type="dxa"/>
            <w:tcBorders>
              <w:top w:val="double" w:sz="1" w:space="0" w:color="000000"/>
              <w:left w:val="double" w:sz="1" w:space="0" w:color="000000"/>
              <w:right w:val="double" w:sz="1" w:space="0" w:color="000000"/>
            </w:tcBorders>
          </w:tcPr>
          <w:p w14:paraId="1972F74C" w14:textId="68FB66E0" w:rsidR="002042A5" w:rsidRPr="002042A5" w:rsidRDefault="002042A5" w:rsidP="002042A5">
            <w:pPr>
              <w:pStyle w:val="TableParagraph"/>
              <w:ind w:left="6"/>
              <w:rPr>
                <w:rFonts w:asciiTheme="majorHAnsi" w:hAnsiTheme="majorHAnsi" w:cstheme="majorHAnsi"/>
                <w:noProof/>
                <w:sz w:val="16"/>
                <w:szCs w:val="16"/>
              </w:rPr>
            </w:pPr>
            <w:r>
              <w:rPr>
                <w:noProof/>
                <w:sz w:val="20"/>
              </w:rPr>
              <w:drawing>
                <wp:inline distT="0" distB="0" distL="0" distR="0" wp14:anchorId="0FA68EB9" wp14:editId="3E445F9B">
                  <wp:extent cx="1090295" cy="817141"/>
                  <wp:effectExtent l="0" t="0" r="0" b="2540"/>
                  <wp:docPr id="61" name="image31.jpeg" descr="A street with red and white barre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31.jpeg" descr="A street with red and white barrels&#10;&#10;AI-generated content may be incorrect."/>
                          <pic:cNvPicPr/>
                        </pic:nvPicPr>
                        <pic:blipFill>
                          <a:blip r:embed="rId37" cstate="print"/>
                          <a:stretch>
                            <a:fillRect/>
                          </a:stretch>
                        </pic:blipFill>
                        <pic:spPr>
                          <a:xfrm>
                            <a:off x="0" y="0"/>
                            <a:ext cx="1095594" cy="821113"/>
                          </a:xfrm>
                          <a:prstGeom prst="rect">
                            <a:avLst/>
                          </a:prstGeom>
                        </pic:spPr>
                      </pic:pic>
                    </a:graphicData>
                  </a:graphic>
                </wp:inline>
              </w:drawing>
            </w:r>
          </w:p>
        </w:tc>
        <w:tc>
          <w:tcPr>
            <w:tcW w:w="2551" w:type="dxa"/>
            <w:tcBorders>
              <w:top w:val="double" w:sz="1" w:space="0" w:color="000000"/>
              <w:left w:val="double" w:sz="1" w:space="0" w:color="000000"/>
              <w:right w:val="double" w:sz="1" w:space="0" w:color="000000"/>
            </w:tcBorders>
          </w:tcPr>
          <w:p w14:paraId="6A85E869" w14:textId="2B010AAE" w:rsidR="002042A5" w:rsidRPr="002042A5" w:rsidRDefault="002042A5" w:rsidP="002042A5">
            <w:pPr>
              <w:pStyle w:val="TableParagraph"/>
              <w:ind w:left="6"/>
              <w:rPr>
                <w:rFonts w:asciiTheme="majorHAnsi" w:hAnsiTheme="majorHAnsi" w:cstheme="majorHAnsi"/>
                <w:noProof/>
                <w:sz w:val="16"/>
                <w:szCs w:val="16"/>
              </w:rPr>
            </w:pPr>
            <w:r>
              <w:rPr>
                <w:noProof/>
                <w:sz w:val="20"/>
              </w:rPr>
              <w:drawing>
                <wp:inline distT="0" distB="0" distL="0" distR="0" wp14:anchorId="62037BDE" wp14:editId="30440E75">
                  <wp:extent cx="1089030" cy="816610"/>
                  <wp:effectExtent l="0" t="0" r="0" b="2540"/>
                  <wp:docPr id="63" name="image32.jpeg" descr="A white car parked on a str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32.jpeg" descr="A white car parked on a street&#10;&#10;AI-generated content may be incorrect."/>
                          <pic:cNvPicPr/>
                        </pic:nvPicPr>
                        <pic:blipFill>
                          <a:blip r:embed="rId38" cstate="print"/>
                          <a:stretch>
                            <a:fillRect/>
                          </a:stretch>
                        </pic:blipFill>
                        <pic:spPr>
                          <a:xfrm>
                            <a:off x="0" y="0"/>
                            <a:ext cx="1097030" cy="822609"/>
                          </a:xfrm>
                          <a:prstGeom prst="rect">
                            <a:avLst/>
                          </a:prstGeom>
                        </pic:spPr>
                      </pic:pic>
                    </a:graphicData>
                  </a:graphic>
                </wp:inline>
              </w:drawing>
            </w:r>
          </w:p>
        </w:tc>
        <w:tc>
          <w:tcPr>
            <w:tcW w:w="2694" w:type="dxa"/>
            <w:tcBorders>
              <w:top w:val="double" w:sz="1" w:space="0" w:color="000000"/>
              <w:left w:val="double" w:sz="1" w:space="0" w:color="000000"/>
            </w:tcBorders>
          </w:tcPr>
          <w:p w14:paraId="2E320120" w14:textId="20859313" w:rsidR="002042A5" w:rsidRPr="002042A5" w:rsidRDefault="002042A5" w:rsidP="002042A5">
            <w:pPr>
              <w:pStyle w:val="TableParagraph"/>
              <w:ind w:left="9"/>
              <w:rPr>
                <w:rFonts w:asciiTheme="majorHAnsi" w:hAnsiTheme="majorHAnsi" w:cstheme="majorHAnsi"/>
                <w:noProof/>
                <w:sz w:val="16"/>
                <w:szCs w:val="16"/>
              </w:rPr>
            </w:pPr>
            <w:r>
              <w:rPr>
                <w:noProof/>
                <w:sz w:val="20"/>
              </w:rPr>
              <w:drawing>
                <wp:inline distT="0" distB="0" distL="0" distR="0" wp14:anchorId="3F67FAF2" wp14:editId="6207663E">
                  <wp:extent cx="1092200" cy="820334"/>
                  <wp:effectExtent l="0" t="0" r="0" b="0"/>
                  <wp:docPr id="65" name="image33.jpeg" descr="A road with a building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33.jpeg" descr="A road with a building and trees&#10;&#10;AI-generated content may be incorrect."/>
                          <pic:cNvPicPr/>
                        </pic:nvPicPr>
                        <pic:blipFill>
                          <a:blip r:embed="rId39" cstate="print"/>
                          <a:stretch>
                            <a:fillRect/>
                          </a:stretch>
                        </pic:blipFill>
                        <pic:spPr>
                          <a:xfrm>
                            <a:off x="0" y="0"/>
                            <a:ext cx="1097726" cy="824485"/>
                          </a:xfrm>
                          <a:prstGeom prst="rect">
                            <a:avLst/>
                          </a:prstGeom>
                        </pic:spPr>
                      </pic:pic>
                    </a:graphicData>
                  </a:graphic>
                </wp:inline>
              </w:drawing>
            </w:r>
          </w:p>
        </w:tc>
      </w:tr>
      <w:tr w:rsidR="002042A5" w:rsidRPr="002042A5" w14:paraId="3487CFF0" w14:textId="77777777" w:rsidTr="002042A5">
        <w:trPr>
          <w:trHeight w:val="1335"/>
        </w:trPr>
        <w:tc>
          <w:tcPr>
            <w:tcW w:w="624" w:type="dxa"/>
            <w:tcBorders>
              <w:top w:val="double" w:sz="1" w:space="0" w:color="000000"/>
              <w:bottom w:val="double" w:sz="1" w:space="0" w:color="000000"/>
              <w:right w:val="double" w:sz="1" w:space="0" w:color="000000"/>
            </w:tcBorders>
          </w:tcPr>
          <w:p w14:paraId="38A88899" w14:textId="1309E3E7" w:rsidR="002042A5" w:rsidRPr="002042A5" w:rsidRDefault="002042A5" w:rsidP="002042A5">
            <w:pPr>
              <w:pStyle w:val="TableParagraph"/>
              <w:ind w:left="4"/>
              <w:rPr>
                <w:rFonts w:asciiTheme="majorHAnsi" w:hAnsiTheme="majorHAnsi" w:cstheme="majorHAnsi"/>
                <w:sz w:val="16"/>
                <w:szCs w:val="16"/>
              </w:rPr>
            </w:pPr>
            <w:r>
              <w:rPr>
                <w:sz w:val="16"/>
              </w:rPr>
              <w:t>11</w:t>
            </w:r>
          </w:p>
        </w:tc>
        <w:tc>
          <w:tcPr>
            <w:tcW w:w="2495" w:type="dxa"/>
            <w:tcBorders>
              <w:top w:val="double" w:sz="1" w:space="0" w:color="000000"/>
              <w:left w:val="double" w:sz="1" w:space="0" w:color="000000"/>
              <w:bottom w:val="double" w:sz="1" w:space="0" w:color="000000"/>
              <w:right w:val="double" w:sz="1" w:space="0" w:color="000000"/>
            </w:tcBorders>
          </w:tcPr>
          <w:p w14:paraId="348D1A71" w14:textId="7D78CB2A" w:rsidR="002042A5" w:rsidRPr="002042A5" w:rsidRDefault="002042A5" w:rsidP="002042A5">
            <w:pPr>
              <w:pStyle w:val="TableParagraph"/>
              <w:ind w:left="6"/>
              <w:rPr>
                <w:rFonts w:asciiTheme="majorHAnsi" w:hAnsiTheme="majorHAnsi" w:cstheme="majorHAnsi"/>
                <w:noProof/>
                <w:sz w:val="16"/>
                <w:szCs w:val="16"/>
              </w:rPr>
            </w:pPr>
            <w:r>
              <w:rPr>
                <w:noProof/>
                <w:sz w:val="20"/>
              </w:rPr>
              <w:drawing>
                <wp:inline distT="0" distB="0" distL="0" distR="0" wp14:anchorId="1E16F795" wp14:editId="7B67A4AA">
                  <wp:extent cx="1090295" cy="819009"/>
                  <wp:effectExtent l="0" t="0" r="0" b="635"/>
                  <wp:docPr id="67" name="image34.jpeg" descr="A car parked on a str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4.jpeg" descr="A car parked on a street&#10;&#10;AI-generated content may be incorrect."/>
                          <pic:cNvPicPr/>
                        </pic:nvPicPr>
                        <pic:blipFill>
                          <a:blip r:embed="rId40" cstate="print"/>
                          <a:stretch>
                            <a:fillRect/>
                          </a:stretch>
                        </pic:blipFill>
                        <pic:spPr>
                          <a:xfrm>
                            <a:off x="0" y="0"/>
                            <a:ext cx="1094852" cy="822432"/>
                          </a:xfrm>
                          <a:prstGeom prst="rect">
                            <a:avLst/>
                          </a:prstGeom>
                        </pic:spPr>
                      </pic:pic>
                    </a:graphicData>
                  </a:graphic>
                </wp:inline>
              </w:drawing>
            </w:r>
          </w:p>
        </w:tc>
        <w:tc>
          <w:tcPr>
            <w:tcW w:w="2551" w:type="dxa"/>
            <w:tcBorders>
              <w:top w:val="double" w:sz="1" w:space="0" w:color="000000"/>
              <w:left w:val="double" w:sz="1" w:space="0" w:color="000000"/>
              <w:bottom w:val="double" w:sz="1" w:space="0" w:color="000000"/>
              <w:right w:val="double" w:sz="1" w:space="0" w:color="000000"/>
            </w:tcBorders>
          </w:tcPr>
          <w:p w14:paraId="243C381F" w14:textId="076184F3" w:rsidR="002042A5" w:rsidRPr="002042A5" w:rsidRDefault="002042A5" w:rsidP="002042A5">
            <w:pPr>
              <w:pStyle w:val="TableParagraph"/>
              <w:ind w:left="6"/>
              <w:rPr>
                <w:rFonts w:asciiTheme="majorHAnsi" w:hAnsiTheme="majorHAnsi" w:cstheme="majorHAnsi"/>
                <w:noProof/>
                <w:sz w:val="16"/>
                <w:szCs w:val="16"/>
              </w:rPr>
            </w:pPr>
            <w:r>
              <w:rPr>
                <w:noProof/>
                <w:sz w:val="20"/>
              </w:rPr>
              <w:drawing>
                <wp:inline distT="0" distB="0" distL="0" distR="0" wp14:anchorId="433616D9" wp14:editId="365C369B">
                  <wp:extent cx="1051560" cy="791157"/>
                  <wp:effectExtent l="0" t="0" r="0" b="9525"/>
                  <wp:docPr id="69" name="image35.jpeg" descr="A car on the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35.jpeg" descr="A car on the road&#10;&#10;AI-generated content may be incorrect."/>
                          <pic:cNvPicPr/>
                        </pic:nvPicPr>
                        <pic:blipFill>
                          <a:blip r:embed="rId41" cstate="print"/>
                          <a:stretch>
                            <a:fillRect/>
                          </a:stretch>
                        </pic:blipFill>
                        <pic:spPr>
                          <a:xfrm>
                            <a:off x="0" y="0"/>
                            <a:ext cx="1056501" cy="794875"/>
                          </a:xfrm>
                          <a:prstGeom prst="rect">
                            <a:avLst/>
                          </a:prstGeom>
                        </pic:spPr>
                      </pic:pic>
                    </a:graphicData>
                  </a:graphic>
                </wp:inline>
              </w:drawing>
            </w:r>
          </w:p>
        </w:tc>
        <w:tc>
          <w:tcPr>
            <w:tcW w:w="2694" w:type="dxa"/>
            <w:tcBorders>
              <w:top w:val="double" w:sz="1" w:space="0" w:color="000000"/>
              <w:left w:val="double" w:sz="1" w:space="0" w:color="000000"/>
              <w:bottom w:val="double" w:sz="1" w:space="0" w:color="000000"/>
            </w:tcBorders>
          </w:tcPr>
          <w:p w14:paraId="3541B349" w14:textId="55171AF9" w:rsidR="002042A5" w:rsidRPr="002042A5" w:rsidRDefault="002042A5" w:rsidP="002042A5">
            <w:pPr>
              <w:pStyle w:val="TableParagraph"/>
              <w:ind w:left="9"/>
              <w:rPr>
                <w:rFonts w:asciiTheme="majorHAnsi" w:hAnsiTheme="majorHAnsi" w:cstheme="majorHAnsi"/>
                <w:noProof/>
                <w:sz w:val="16"/>
                <w:szCs w:val="16"/>
              </w:rPr>
            </w:pPr>
            <w:r>
              <w:rPr>
                <w:noProof/>
                <w:sz w:val="20"/>
              </w:rPr>
              <mc:AlternateContent>
                <mc:Choice Requires="wpg">
                  <w:drawing>
                    <wp:inline distT="0" distB="0" distL="0" distR="0" wp14:anchorId="7272AA28" wp14:editId="336DC219">
                      <wp:extent cx="1001395" cy="723900"/>
                      <wp:effectExtent l="0" t="2540" r="3175" b="0"/>
                      <wp:docPr id="192336278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1395" cy="723900"/>
                                <a:chOff x="0" y="0"/>
                                <a:chExt cx="1577" cy="1140"/>
                              </a:xfrm>
                            </wpg:grpSpPr>
                            <pic:pic xmlns:pic="http://schemas.openxmlformats.org/drawingml/2006/picture">
                              <pic:nvPicPr>
                                <pic:cNvPr id="1746938909" name="Picture 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77" cy="11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61614262"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1087" y="197"/>
                                  <a:ext cx="181" cy="1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49082804" name="Pictur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702" y="173"/>
                                  <a:ext cx="150" cy="7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B90A2AA" id="Group 4" o:spid="_x0000_s1026" style="width:78.85pt;height:57pt;mso-position-horizontal-relative:char;mso-position-vertical-relative:line" coordsize="1577,11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1577;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">
                        <v:imagedata r:id="rId45" o:title=""/>
                      </v:shape>
                      <v:shape id="Picture 7" o:spid="_x0000_s1028" type="#_x0000_t75" style="position:absolute;left:1087;top:197;width:181;height: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">
                        <v:imagedata r:id="rId46" o:title=""/>
                      </v:shape>
                      <v:shape id="Picture 8" o:spid="_x0000_s1029" type="#_x0000_t75" style="position:absolute;left:702;top:173;width:150;height: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">
                        <v:imagedata r:id="rId47" o:title=""/>
                      </v:shape>
                      <w10:anchorlock/>
                    </v:group>
                  </w:pict>
                </mc:Fallback>
              </mc:AlternateContent>
            </w:r>
          </w:p>
        </w:tc>
      </w:tr>
      <w:tr w:rsidR="002042A5" w:rsidRPr="002042A5" w14:paraId="78F326A4" w14:textId="77777777" w:rsidTr="002042A5">
        <w:trPr>
          <w:trHeight w:val="1335"/>
        </w:trPr>
        <w:tc>
          <w:tcPr>
            <w:tcW w:w="624" w:type="dxa"/>
            <w:tcBorders>
              <w:top w:val="double" w:sz="1" w:space="0" w:color="000000"/>
              <w:right w:val="double" w:sz="1" w:space="0" w:color="000000"/>
            </w:tcBorders>
          </w:tcPr>
          <w:p w14:paraId="2B7ECF3B" w14:textId="640D83CE" w:rsidR="002042A5" w:rsidRDefault="002042A5" w:rsidP="002042A5">
            <w:pPr>
              <w:pStyle w:val="TableParagraph"/>
              <w:ind w:left="4"/>
              <w:rPr>
                <w:sz w:val="16"/>
              </w:rPr>
            </w:pPr>
            <w:r>
              <w:rPr>
                <w:sz w:val="16"/>
              </w:rPr>
              <w:lastRenderedPageBreak/>
              <w:t>12</w:t>
            </w:r>
          </w:p>
        </w:tc>
        <w:tc>
          <w:tcPr>
            <w:tcW w:w="2495" w:type="dxa"/>
            <w:tcBorders>
              <w:top w:val="double" w:sz="1" w:space="0" w:color="000000"/>
              <w:left w:val="double" w:sz="1" w:space="0" w:color="000000"/>
              <w:right w:val="double" w:sz="1" w:space="0" w:color="000000"/>
            </w:tcBorders>
          </w:tcPr>
          <w:p w14:paraId="3AE0E65F" w14:textId="75866673" w:rsidR="002042A5" w:rsidRDefault="002042A5" w:rsidP="002042A5">
            <w:pPr>
              <w:pStyle w:val="TableParagraph"/>
              <w:ind w:left="6"/>
              <w:rPr>
                <w:noProof/>
                <w:sz w:val="20"/>
              </w:rPr>
            </w:pPr>
            <w:r>
              <w:rPr>
                <w:noProof/>
                <w:sz w:val="20"/>
              </w:rPr>
              <w:drawing>
                <wp:inline distT="0" distB="0" distL="0" distR="0" wp14:anchorId="40154A34" wp14:editId="668ACF40">
                  <wp:extent cx="1249062" cy="792480"/>
                  <wp:effectExtent l="0" t="0" r="8255" b="7620"/>
                  <wp:docPr id="71" name="image39.jpeg" descr="A broken yellow object on the side of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9.jpeg" descr="A broken yellow object on the side of a road&#10;&#10;AI-generated content may be incorrect."/>
                          <pic:cNvPicPr/>
                        </pic:nvPicPr>
                        <pic:blipFill>
                          <a:blip r:embed="rId48" cstate="print"/>
                          <a:stretch>
                            <a:fillRect/>
                          </a:stretch>
                        </pic:blipFill>
                        <pic:spPr>
                          <a:xfrm>
                            <a:off x="0" y="0"/>
                            <a:ext cx="1259416" cy="799049"/>
                          </a:xfrm>
                          <a:prstGeom prst="rect">
                            <a:avLst/>
                          </a:prstGeom>
                        </pic:spPr>
                      </pic:pic>
                    </a:graphicData>
                  </a:graphic>
                </wp:inline>
              </w:drawing>
            </w:r>
          </w:p>
        </w:tc>
        <w:tc>
          <w:tcPr>
            <w:tcW w:w="2551" w:type="dxa"/>
            <w:tcBorders>
              <w:top w:val="double" w:sz="1" w:space="0" w:color="000000"/>
              <w:left w:val="double" w:sz="1" w:space="0" w:color="000000"/>
              <w:right w:val="double" w:sz="1" w:space="0" w:color="000000"/>
            </w:tcBorders>
          </w:tcPr>
          <w:p w14:paraId="60F29F7B" w14:textId="4247EF5D" w:rsidR="002042A5" w:rsidRDefault="002042A5" w:rsidP="002042A5">
            <w:pPr>
              <w:pStyle w:val="TableParagraph"/>
              <w:ind w:left="6"/>
              <w:rPr>
                <w:noProof/>
                <w:sz w:val="20"/>
              </w:rPr>
            </w:pPr>
            <w:r>
              <w:rPr>
                <w:noProof/>
                <w:sz w:val="20"/>
              </w:rPr>
              <w:drawing>
                <wp:inline distT="0" distB="0" distL="0" distR="0" wp14:anchorId="5CB689E4" wp14:editId="0FCC6772">
                  <wp:extent cx="1202384" cy="792480"/>
                  <wp:effectExtent l="0" t="0" r="0" b="7620"/>
                  <wp:docPr id="73" name="image40.jpeg" descr="A building with a black and yellow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40.jpeg" descr="A building with a black and yellow stripe&#10;&#10;AI-generated content may be incorrect."/>
                          <pic:cNvPicPr/>
                        </pic:nvPicPr>
                        <pic:blipFill>
                          <a:blip r:embed="rId49" cstate="print"/>
                          <a:stretch>
                            <a:fillRect/>
                          </a:stretch>
                        </pic:blipFill>
                        <pic:spPr>
                          <a:xfrm>
                            <a:off x="0" y="0"/>
                            <a:ext cx="1205225" cy="794352"/>
                          </a:xfrm>
                          <a:prstGeom prst="rect">
                            <a:avLst/>
                          </a:prstGeom>
                        </pic:spPr>
                      </pic:pic>
                    </a:graphicData>
                  </a:graphic>
                </wp:inline>
              </w:drawing>
            </w:r>
          </w:p>
        </w:tc>
        <w:tc>
          <w:tcPr>
            <w:tcW w:w="2694" w:type="dxa"/>
            <w:tcBorders>
              <w:top w:val="double" w:sz="1" w:space="0" w:color="000000"/>
              <w:left w:val="double" w:sz="1" w:space="0" w:color="000000"/>
            </w:tcBorders>
          </w:tcPr>
          <w:p w14:paraId="56DD0AC6" w14:textId="3D743DD5" w:rsidR="002042A5" w:rsidRDefault="002042A5" w:rsidP="002042A5">
            <w:pPr>
              <w:pStyle w:val="TableParagraph"/>
              <w:ind w:left="9"/>
              <w:rPr>
                <w:noProof/>
                <w:sz w:val="20"/>
              </w:rPr>
            </w:pPr>
            <w:r>
              <w:rPr>
                <w:noProof/>
                <w:sz w:val="20"/>
              </w:rPr>
              <w:drawing>
                <wp:inline distT="0" distB="0" distL="0" distR="0" wp14:anchorId="2F74F809" wp14:editId="3AFC0801">
                  <wp:extent cx="1323482" cy="792480"/>
                  <wp:effectExtent l="0" t="0" r="0" b="7620"/>
                  <wp:docPr id="75"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41.jpeg"/>
                          <pic:cNvPicPr/>
                        </pic:nvPicPr>
                        <pic:blipFill>
                          <a:blip r:embed="rId50" cstate="print"/>
                          <a:stretch>
                            <a:fillRect/>
                          </a:stretch>
                        </pic:blipFill>
                        <pic:spPr>
                          <a:xfrm>
                            <a:off x="0" y="0"/>
                            <a:ext cx="1329089" cy="795837"/>
                          </a:xfrm>
                          <a:prstGeom prst="rect">
                            <a:avLst/>
                          </a:prstGeom>
                        </pic:spPr>
                      </pic:pic>
                    </a:graphicData>
                  </a:graphic>
                </wp:inline>
              </w:drawing>
            </w:r>
          </w:p>
        </w:tc>
      </w:tr>
      <w:tr w:rsidR="002042A5" w:rsidRPr="002042A5" w14:paraId="6BA64FD5" w14:textId="77777777" w:rsidTr="002042A5">
        <w:trPr>
          <w:trHeight w:val="1335"/>
        </w:trPr>
        <w:tc>
          <w:tcPr>
            <w:tcW w:w="624" w:type="dxa"/>
            <w:tcBorders>
              <w:top w:val="double" w:sz="1" w:space="0" w:color="000000"/>
              <w:right w:val="double" w:sz="1" w:space="0" w:color="000000"/>
            </w:tcBorders>
          </w:tcPr>
          <w:p w14:paraId="259CA1D1" w14:textId="3EDB44DF" w:rsidR="002042A5" w:rsidRDefault="002042A5" w:rsidP="002042A5">
            <w:pPr>
              <w:pStyle w:val="TableParagraph"/>
              <w:ind w:left="4"/>
              <w:rPr>
                <w:sz w:val="16"/>
              </w:rPr>
            </w:pPr>
            <w:r>
              <w:rPr>
                <w:sz w:val="16"/>
              </w:rPr>
              <w:t>13</w:t>
            </w:r>
          </w:p>
        </w:tc>
        <w:tc>
          <w:tcPr>
            <w:tcW w:w="2495" w:type="dxa"/>
            <w:tcBorders>
              <w:top w:val="double" w:sz="1" w:space="0" w:color="000000"/>
              <w:left w:val="double" w:sz="1" w:space="0" w:color="000000"/>
              <w:right w:val="double" w:sz="1" w:space="0" w:color="000000"/>
            </w:tcBorders>
          </w:tcPr>
          <w:p w14:paraId="04F88866" w14:textId="7CEDF553" w:rsidR="002042A5" w:rsidRDefault="002042A5" w:rsidP="002042A5">
            <w:pPr>
              <w:pStyle w:val="TableParagraph"/>
              <w:ind w:left="6"/>
              <w:rPr>
                <w:noProof/>
                <w:sz w:val="20"/>
              </w:rPr>
            </w:pPr>
            <w:r>
              <w:rPr>
                <w:noProof/>
                <w:sz w:val="20"/>
              </w:rPr>
              <w:drawing>
                <wp:inline distT="0" distB="0" distL="0" distR="0" wp14:anchorId="4FE97AF2" wp14:editId="27FD97B6">
                  <wp:extent cx="1243439" cy="792480"/>
                  <wp:effectExtent l="0" t="0" r="0" b="7620"/>
                  <wp:docPr id="77" name="image42.jpeg" descr="A building with a gate and a f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42.jpeg" descr="A building with a gate and a fence&#10;&#10;AI-generated content may be incorrect."/>
                          <pic:cNvPicPr/>
                        </pic:nvPicPr>
                        <pic:blipFill>
                          <a:blip r:embed="rId51" cstate="print"/>
                          <a:stretch>
                            <a:fillRect/>
                          </a:stretch>
                        </pic:blipFill>
                        <pic:spPr>
                          <a:xfrm>
                            <a:off x="0" y="0"/>
                            <a:ext cx="1244992" cy="793470"/>
                          </a:xfrm>
                          <a:prstGeom prst="rect">
                            <a:avLst/>
                          </a:prstGeom>
                        </pic:spPr>
                      </pic:pic>
                    </a:graphicData>
                  </a:graphic>
                </wp:inline>
              </w:drawing>
            </w:r>
          </w:p>
        </w:tc>
        <w:tc>
          <w:tcPr>
            <w:tcW w:w="2551" w:type="dxa"/>
            <w:tcBorders>
              <w:top w:val="double" w:sz="1" w:space="0" w:color="000000"/>
              <w:left w:val="double" w:sz="1" w:space="0" w:color="000000"/>
              <w:right w:val="double" w:sz="1" w:space="0" w:color="000000"/>
            </w:tcBorders>
          </w:tcPr>
          <w:p w14:paraId="4D9570BE" w14:textId="69EB8E32" w:rsidR="002042A5" w:rsidRDefault="002042A5" w:rsidP="002042A5">
            <w:pPr>
              <w:pStyle w:val="TableParagraph"/>
              <w:ind w:left="6"/>
              <w:rPr>
                <w:noProof/>
                <w:sz w:val="20"/>
              </w:rPr>
            </w:pPr>
            <w:r>
              <w:rPr>
                <w:noProof/>
                <w:sz w:val="20"/>
              </w:rPr>
              <w:drawing>
                <wp:inline distT="0" distB="0" distL="0" distR="0" wp14:anchorId="0CBB0E3A" wp14:editId="3BE477A3">
                  <wp:extent cx="1097280" cy="797406"/>
                  <wp:effectExtent l="0" t="0" r="7620" b="3175"/>
                  <wp:docPr id="79" name="image43.png" descr="A truck parked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43.png" descr="A truck parked in front of a building&#10;&#10;AI-generated content may be incorrect."/>
                          <pic:cNvPicPr/>
                        </pic:nvPicPr>
                        <pic:blipFill>
                          <a:blip r:embed="rId52" cstate="print"/>
                          <a:stretch>
                            <a:fillRect/>
                          </a:stretch>
                        </pic:blipFill>
                        <pic:spPr>
                          <a:xfrm>
                            <a:off x="0" y="0"/>
                            <a:ext cx="1102570" cy="801250"/>
                          </a:xfrm>
                          <a:prstGeom prst="rect">
                            <a:avLst/>
                          </a:prstGeom>
                        </pic:spPr>
                      </pic:pic>
                    </a:graphicData>
                  </a:graphic>
                </wp:inline>
              </w:drawing>
            </w:r>
          </w:p>
        </w:tc>
        <w:tc>
          <w:tcPr>
            <w:tcW w:w="2694" w:type="dxa"/>
            <w:tcBorders>
              <w:top w:val="double" w:sz="1" w:space="0" w:color="000000"/>
              <w:left w:val="double" w:sz="1" w:space="0" w:color="000000"/>
            </w:tcBorders>
          </w:tcPr>
          <w:p w14:paraId="791311FF" w14:textId="285505A5" w:rsidR="002042A5" w:rsidRDefault="002042A5" w:rsidP="002042A5">
            <w:pPr>
              <w:pStyle w:val="TableParagraph"/>
              <w:ind w:left="9"/>
              <w:rPr>
                <w:noProof/>
                <w:sz w:val="20"/>
              </w:rPr>
            </w:pPr>
            <w:r>
              <w:rPr>
                <w:noProof/>
                <w:sz w:val="20"/>
              </w:rPr>
              <w:drawing>
                <wp:inline distT="0" distB="0" distL="0" distR="0" wp14:anchorId="60C660E2" wp14:editId="41FE2F2A">
                  <wp:extent cx="1097280" cy="811376"/>
                  <wp:effectExtent l="0" t="0" r="7620" b="8255"/>
                  <wp:docPr id="81" name="image44.png" descr="A fence with a building and a win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44.png" descr="A fence with a building and a window&#10;&#10;AI-generated content may be incorrect."/>
                          <pic:cNvPicPr/>
                        </pic:nvPicPr>
                        <pic:blipFill>
                          <a:blip r:embed="rId53" cstate="print"/>
                          <a:stretch>
                            <a:fillRect/>
                          </a:stretch>
                        </pic:blipFill>
                        <pic:spPr>
                          <a:xfrm>
                            <a:off x="0" y="0"/>
                            <a:ext cx="1102854" cy="815497"/>
                          </a:xfrm>
                          <a:prstGeom prst="rect">
                            <a:avLst/>
                          </a:prstGeom>
                        </pic:spPr>
                      </pic:pic>
                    </a:graphicData>
                  </a:graphic>
                </wp:inline>
              </w:drawing>
            </w:r>
          </w:p>
        </w:tc>
      </w:tr>
    </w:tbl>
    <w:p w14:paraId="3DEDA083" w14:textId="77777777" w:rsidR="002042A5" w:rsidRDefault="002042A5" w:rsidP="002042A5">
      <w:pPr>
        <w:pStyle w:val="BodyText"/>
      </w:pPr>
    </w:p>
    <w:p w14:paraId="1FD8E5B5" w14:textId="04132048" w:rsidR="002042A5" w:rsidRDefault="002042A5" w:rsidP="002042A5">
      <w:pPr>
        <w:pStyle w:val="BodyText"/>
        <w:spacing w:before="2"/>
        <w:rPr>
          <w:sz w:val="2"/>
        </w:rPr>
      </w:pPr>
      <w:r>
        <w:rPr>
          <w:noProof/>
          <w:sz w:val="2"/>
        </w:rPr>
        <mc:AlternateContent>
          <mc:Choice Requires="wpg">
            <w:drawing>
              <wp:inline distT="0" distB="0" distL="0" distR="0" wp14:anchorId="53EDE7A5" wp14:editId="6CCA0D72">
                <wp:extent cx="5756910" cy="9525"/>
                <wp:effectExtent l="6350" t="5715" r="8890" b="3810"/>
                <wp:docPr id="8752565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6910" cy="9525"/>
                          <a:chOff x="0" y="0"/>
                          <a:chExt cx="9066" cy="15"/>
                        </a:xfrm>
                      </wpg:grpSpPr>
                      <wps:wsp>
                        <wps:cNvPr id="59453091" name="Line 10"/>
                        <wps:cNvCnPr>
                          <a:cxnSpLocks noChangeShapeType="1"/>
                        </wps:cNvCnPr>
                        <wps:spPr bwMode="auto">
                          <a:xfrm>
                            <a:off x="9066" y="7"/>
                            <a:ext cx="0" cy="0"/>
                          </a:xfrm>
                          <a:prstGeom prst="line">
                            <a:avLst/>
                          </a:prstGeom>
                          <a:noFill/>
                          <a:ln w="9144">
                            <a:solidFill>
                              <a:srgbClr val="000000"/>
                            </a:solidFill>
                            <a:prstDash val="dot"/>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708A34" id="Group 5" o:spid="_x0000_s1026" style="width:453.3pt;height:.75pt;mso-position-horizontal-relative:char;mso-position-vertical-relative:line" coordsize="906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">
                <v:line id="Line 10" o:spid="_x0000_s1027" style="position:absolute;visibility:visible;mso-wrap-style:square" from="9066,7" to="90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" strokeweight=".72pt">
                  <v:stroke dashstyle="dot"/>
                </v:line>
                <w10:anchorlock/>
              </v:group>
            </w:pict>
          </mc:Fallback>
        </mc:AlternateContent>
      </w:r>
    </w:p>
    <w:p w14:paraId="2FCFE96D" w14:textId="5784E20C" w:rsidR="002042A5" w:rsidRDefault="002042A5" w:rsidP="002042A5">
      <w:pPr>
        <w:pStyle w:val="Heading2"/>
        <w:spacing w:before="59"/>
        <w:ind w:left="284"/>
      </w:pPr>
      <w:r>
        <w:t>B-</w:t>
      </w:r>
      <w:r>
        <w:rPr>
          <w:spacing w:val="-3"/>
        </w:rPr>
        <w:t xml:space="preserve"> </w:t>
      </w:r>
      <w:r>
        <w:t>DATA</w:t>
      </w:r>
      <w:r>
        <w:rPr>
          <w:spacing w:val="-2"/>
        </w:rPr>
        <w:t xml:space="preserve"> </w:t>
      </w:r>
      <w:r>
        <w:t>DISCUSSION</w:t>
      </w:r>
    </w:p>
    <w:p w14:paraId="563ACFF1" w14:textId="77777777" w:rsidR="002042A5" w:rsidRDefault="002042A5" w:rsidP="002042A5">
      <w:pPr>
        <w:pStyle w:val="BodyText"/>
        <w:spacing w:before="53"/>
        <w:ind w:left="284" w:right="352" w:firstLine="283"/>
        <w:jc w:val="both"/>
      </w:pPr>
      <w:r>
        <w:t>To understand community actions within an urban space, many questions must be addressed regarding space</w:t>
      </w:r>
      <w:r>
        <w:rPr>
          <w:spacing w:val="1"/>
        </w:rPr>
        <w:t xml:space="preserve"> </w:t>
      </w:r>
      <w:r>
        <w:t>user</w:t>
      </w:r>
      <w:r>
        <w:rPr>
          <w:spacing w:val="-8"/>
        </w:rPr>
        <w:t xml:space="preserve"> </w:t>
      </w:r>
      <w:r>
        <w:t>identity,</w:t>
      </w:r>
      <w:r>
        <w:rPr>
          <w:spacing w:val="-9"/>
        </w:rPr>
        <w:t xml:space="preserve"> </w:t>
      </w:r>
      <w:r>
        <w:t>activity,</w:t>
      </w:r>
      <w:r>
        <w:rPr>
          <w:spacing w:val="-9"/>
        </w:rPr>
        <w:t xml:space="preserve"> </w:t>
      </w:r>
      <w:r>
        <w:t>duration,</w:t>
      </w:r>
      <w:r>
        <w:rPr>
          <w:spacing w:val="-10"/>
        </w:rPr>
        <w:t xml:space="preserve"> </w:t>
      </w:r>
      <w:r>
        <w:t>time</w:t>
      </w:r>
      <w:r>
        <w:rPr>
          <w:spacing w:val="-8"/>
        </w:rPr>
        <w:t xml:space="preserve"> </w:t>
      </w:r>
      <w:r>
        <w:t>of</w:t>
      </w:r>
      <w:r>
        <w:rPr>
          <w:spacing w:val="-7"/>
        </w:rPr>
        <w:t xml:space="preserve"> </w:t>
      </w:r>
      <w:r>
        <w:t>day,</w:t>
      </w:r>
      <w:r>
        <w:rPr>
          <w:spacing w:val="-9"/>
        </w:rPr>
        <w:t xml:space="preserve"> </w:t>
      </w:r>
      <w:r>
        <w:t>repetition</w:t>
      </w:r>
      <w:r>
        <w:rPr>
          <w:spacing w:val="-7"/>
        </w:rPr>
        <w:t xml:space="preserve"> </w:t>
      </w:r>
      <w:r>
        <w:t>of</w:t>
      </w:r>
      <w:r>
        <w:rPr>
          <w:spacing w:val="-9"/>
        </w:rPr>
        <w:t xml:space="preserve"> </w:t>
      </w:r>
      <w:r>
        <w:t>activities</w:t>
      </w:r>
      <w:r>
        <w:rPr>
          <w:spacing w:val="-8"/>
        </w:rPr>
        <w:t xml:space="preserve"> </w:t>
      </w:r>
      <w:r>
        <w:t>(frequency),</w:t>
      </w:r>
      <w:r>
        <w:rPr>
          <w:spacing w:val="-2"/>
        </w:rPr>
        <w:t xml:space="preserve"> </w:t>
      </w:r>
      <w:r>
        <w:t>specific</w:t>
      </w:r>
      <w:r>
        <w:rPr>
          <w:spacing w:val="-9"/>
        </w:rPr>
        <w:t xml:space="preserve"> </w:t>
      </w:r>
      <w:r>
        <w:t>means</w:t>
      </w:r>
      <w:r>
        <w:rPr>
          <w:spacing w:val="-9"/>
        </w:rPr>
        <w:t xml:space="preserve"> </w:t>
      </w:r>
      <w:r>
        <w:t>and</w:t>
      </w:r>
      <w:r>
        <w:rPr>
          <w:spacing w:val="-6"/>
        </w:rPr>
        <w:t xml:space="preserve"> </w:t>
      </w:r>
      <w:r>
        <w:t>strategies</w:t>
      </w:r>
      <w:r>
        <w:rPr>
          <w:spacing w:val="-7"/>
        </w:rPr>
        <w:t xml:space="preserve"> </w:t>
      </w:r>
      <w:r>
        <w:t>they</w:t>
      </w:r>
      <w:r>
        <w:rPr>
          <w:spacing w:val="1"/>
        </w:rPr>
        <w:t xml:space="preserve"> </w:t>
      </w:r>
      <w:r>
        <w:t xml:space="preserve">use, and users' aim. Writing these notes, derive </w:t>
      </w:r>
      <w:proofErr w:type="gramStart"/>
      <w:r>
        <w:t>researcher</w:t>
      </w:r>
      <w:proofErr w:type="gramEnd"/>
      <w:r>
        <w:t xml:space="preserve"> more questions: assumptions about what users are</w:t>
      </w:r>
      <w:r>
        <w:rPr>
          <w:spacing w:val="1"/>
        </w:rPr>
        <w:t xml:space="preserve"> </w:t>
      </w:r>
      <w:r>
        <w:t>making, refining notes, comparing notes with other researcher field notes, the significance of this incident,</w:t>
      </w:r>
      <w:r>
        <w:rPr>
          <w:spacing w:val="1"/>
        </w:rPr>
        <w:t xml:space="preserve"> and </w:t>
      </w:r>
      <w:r>
        <w:t>intrigued, surprising or unexpected behavior, which all help to derive assumptions and related values, attitude,</w:t>
      </w:r>
      <w:r>
        <w:rPr>
          <w:spacing w:val="1"/>
        </w:rPr>
        <w:t xml:space="preserve"> </w:t>
      </w:r>
      <w:r>
        <w:t>and</w:t>
      </w:r>
      <w:r>
        <w:rPr>
          <w:spacing w:val="-1"/>
        </w:rPr>
        <w:t xml:space="preserve"> </w:t>
      </w:r>
      <w:r>
        <w:t>belief systems</w:t>
      </w:r>
      <w:r>
        <w:rPr>
          <w:spacing w:val="1"/>
        </w:rPr>
        <w:t xml:space="preserve"> </w:t>
      </w:r>
      <w:r>
        <w:t>[34]</w:t>
      </w:r>
      <w:r>
        <w:rPr>
          <w:spacing w:val="1"/>
        </w:rPr>
        <w:t xml:space="preserve"> </w:t>
      </w:r>
      <w:r>
        <w:t>[32]</w:t>
      </w:r>
      <w:r>
        <w:rPr>
          <w:spacing w:val="1"/>
        </w:rPr>
        <w:t xml:space="preserve"> </w:t>
      </w:r>
      <w:r>
        <w:t>[33].</w:t>
      </w:r>
    </w:p>
    <w:p w14:paraId="5EF11D7B" w14:textId="77777777" w:rsidR="002042A5" w:rsidRDefault="002042A5" w:rsidP="002042A5">
      <w:pPr>
        <w:pStyle w:val="BodyText"/>
        <w:ind w:firstLine="283"/>
      </w:pPr>
    </w:p>
    <w:tbl>
      <w:tblPr>
        <w:tblW w:w="857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2"/>
        <w:gridCol w:w="695"/>
        <w:gridCol w:w="36"/>
        <w:gridCol w:w="660"/>
        <w:gridCol w:w="1471"/>
        <w:gridCol w:w="1472"/>
        <w:gridCol w:w="990"/>
        <w:gridCol w:w="990"/>
        <w:gridCol w:w="1375"/>
      </w:tblGrid>
      <w:tr w:rsidR="002042A5" w:rsidRPr="00893642" w14:paraId="57FAB8F5" w14:textId="77777777" w:rsidTr="00893642">
        <w:trPr>
          <w:trHeight w:val="290"/>
        </w:trPr>
        <w:tc>
          <w:tcPr>
            <w:tcW w:w="8571" w:type="dxa"/>
            <w:gridSpan w:val="9"/>
            <w:tcBorders>
              <w:top w:val="nil"/>
              <w:left w:val="nil"/>
              <w:bottom w:val="single" w:sz="4" w:space="0" w:color="auto"/>
              <w:right w:val="nil"/>
            </w:tcBorders>
          </w:tcPr>
          <w:p w14:paraId="3368D687" w14:textId="1A44B0AD" w:rsidR="002042A5" w:rsidRPr="00893642" w:rsidRDefault="002042A5" w:rsidP="00893642">
            <w:pPr>
              <w:pStyle w:val="TableParagraph"/>
              <w:spacing w:before="46"/>
              <w:ind w:left="7"/>
              <w:jc w:val="center"/>
              <w:rPr>
                <w:rFonts w:asciiTheme="majorHAnsi" w:hAnsiTheme="majorHAnsi" w:cstheme="majorHAnsi"/>
                <w:sz w:val="16"/>
                <w:szCs w:val="16"/>
              </w:rPr>
            </w:pPr>
            <w:r w:rsidRPr="00893642">
              <w:rPr>
                <w:rFonts w:asciiTheme="majorHAnsi" w:hAnsiTheme="majorHAnsi" w:cstheme="majorHAnsi"/>
                <w:spacing w:val="-1"/>
                <w:sz w:val="16"/>
                <w:szCs w:val="16"/>
              </w:rPr>
              <w:t>Table</w:t>
            </w:r>
            <w:r w:rsidRPr="00893642">
              <w:rPr>
                <w:rFonts w:asciiTheme="majorHAnsi" w:hAnsiTheme="majorHAnsi" w:cstheme="majorHAnsi"/>
                <w:spacing w:val="-6"/>
                <w:sz w:val="16"/>
                <w:szCs w:val="16"/>
              </w:rPr>
              <w:t xml:space="preserve"> </w:t>
            </w:r>
            <w:r w:rsidRPr="00893642">
              <w:rPr>
                <w:rFonts w:asciiTheme="majorHAnsi" w:hAnsiTheme="majorHAnsi" w:cstheme="majorHAnsi"/>
                <w:sz w:val="16"/>
                <w:szCs w:val="16"/>
              </w:rPr>
              <w:t>2.</w:t>
            </w:r>
            <w:r w:rsidRPr="00893642">
              <w:rPr>
                <w:rFonts w:asciiTheme="majorHAnsi" w:hAnsiTheme="majorHAnsi" w:cstheme="majorHAnsi"/>
                <w:spacing w:val="-5"/>
                <w:sz w:val="16"/>
                <w:szCs w:val="16"/>
              </w:rPr>
              <w:t xml:space="preserve"> </w:t>
            </w:r>
            <w:r w:rsidRPr="00893642">
              <w:rPr>
                <w:rFonts w:asciiTheme="majorHAnsi" w:hAnsiTheme="majorHAnsi" w:cstheme="majorHAnsi"/>
                <w:sz w:val="16"/>
                <w:szCs w:val="16"/>
              </w:rPr>
              <w:t>Data</w:t>
            </w:r>
            <w:r w:rsidRPr="00893642">
              <w:rPr>
                <w:rFonts w:asciiTheme="majorHAnsi" w:hAnsiTheme="majorHAnsi" w:cstheme="majorHAnsi"/>
                <w:spacing w:val="-9"/>
                <w:sz w:val="16"/>
                <w:szCs w:val="16"/>
              </w:rPr>
              <w:t xml:space="preserve"> </w:t>
            </w:r>
            <w:r w:rsidR="00893642" w:rsidRPr="00893642">
              <w:rPr>
                <w:rFonts w:asciiTheme="majorHAnsi" w:hAnsiTheme="majorHAnsi" w:cstheme="majorHAnsi"/>
                <w:sz w:val="16"/>
                <w:szCs w:val="16"/>
              </w:rPr>
              <w:t>Discussion</w:t>
            </w:r>
          </w:p>
        </w:tc>
      </w:tr>
      <w:tr w:rsidR="002042A5" w:rsidRPr="00893642" w14:paraId="4CE7DC26" w14:textId="77777777" w:rsidTr="00893642">
        <w:trPr>
          <w:trHeight w:val="292"/>
        </w:trPr>
        <w:tc>
          <w:tcPr>
            <w:tcW w:w="8571" w:type="dxa"/>
            <w:gridSpan w:val="9"/>
            <w:tcBorders>
              <w:top w:val="single" w:sz="4" w:space="0" w:color="auto"/>
            </w:tcBorders>
            <w:shd w:val="clear" w:color="auto" w:fill="F7C9AC"/>
          </w:tcPr>
          <w:p w14:paraId="48966685" w14:textId="77777777" w:rsidR="002042A5" w:rsidRPr="00893642" w:rsidRDefault="002042A5" w:rsidP="00893642">
            <w:pPr>
              <w:pStyle w:val="TableParagraph"/>
              <w:spacing w:before="47"/>
              <w:ind w:left="110"/>
              <w:rPr>
                <w:rFonts w:asciiTheme="majorHAnsi" w:hAnsiTheme="majorHAnsi" w:cstheme="majorHAnsi"/>
                <w:sz w:val="16"/>
                <w:szCs w:val="16"/>
              </w:rPr>
            </w:pPr>
            <w:r w:rsidRPr="00893642">
              <w:rPr>
                <w:rFonts w:asciiTheme="majorHAnsi" w:hAnsiTheme="majorHAnsi" w:cstheme="majorHAnsi"/>
                <w:sz w:val="16"/>
                <w:szCs w:val="16"/>
              </w:rPr>
              <w:t>Category one: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Physical Activities</w:t>
            </w:r>
          </w:p>
        </w:tc>
      </w:tr>
      <w:tr w:rsidR="002042A5" w:rsidRPr="00893642" w14:paraId="66D05188" w14:textId="77777777" w:rsidTr="00893642">
        <w:trPr>
          <w:trHeight w:val="290"/>
        </w:trPr>
        <w:tc>
          <w:tcPr>
            <w:tcW w:w="8571" w:type="dxa"/>
            <w:gridSpan w:val="9"/>
            <w:shd w:val="clear" w:color="auto" w:fill="F7C9AC"/>
          </w:tcPr>
          <w:p w14:paraId="75F583DB" w14:textId="77777777"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Sub-category:</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Children</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playing</w:t>
            </w:r>
          </w:p>
        </w:tc>
      </w:tr>
      <w:tr w:rsidR="002042A5" w:rsidRPr="00893642" w14:paraId="19E04651" w14:textId="77777777" w:rsidTr="00893642">
        <w:trPr>
          <w:trHeight w:val="313"/>
        </w:trPr>
        <w:tc>
          <w:tcPr>
            <w:tcW w:w="882" w:type="dxa"/>
            <w:shd w:val="clear" w:color="auto" w:fill="9CC2E4"/>
          </w:tcPr>
          <w:p w14:paraId="60D4BAAD" w14:textId="77777777" w:rsidR="002042A5" w:rsidRPr="00893642" w:rsidRDefault="002042A5" w:rsidP="00893642">
            <w:pPr>
              <w:pStyle w:val="TableParagraph"/>
              <w:spacing w:before="49"/>
              <w:ind w:left="110"/>
              <w:rPr>
                <w:rFonts w:asciiTheme="majorHAnsi" w:hAnsiTheme="majorHAnsi" w:cstheme="majorHAnsi"/>
                <w:sz w:val="16"/>
                <w:szCs w:val="16"/>
              </w:rPr>
            </w:pPr>
            <w:r w:rsidRPr="00893642">
              <w:rPr>
                <w:rFonts w:asciiTheme="majorHAnsi" w:hAnsiTheme="majorHAnsi" w:cstheme="majorHAnsi"/>
                <w:sz w:val="16"/>
                <w:szCs w:val="16"/>
              </w:rPr>
              <w:t>Image</w:t>
            </w:r>
          </w:p>
        </w:tc>
        <w:tc>
          <w:tcPr>
            <w:tcW w:w="1391" w:type="dxa"/>
            <w:gridSpan w:val="3"/>
            <w:shd w:val="clear" w:color="auto" w:fill="9CC2E4"/>
          </w:tcPr>
          <w:p w14:paraId="5C0A6ABE" w14:textId="77777777" w:rsidR="002042A5" w:rsidRPr="00893642" w:rsidRDefault="002042A5" w:rsidP="00893642">
            <w:pPr>
              <w:pStyle w:val="TableParagraph"/>
              <w:spacing w:before="49"/>
              <w:ind w:left="108"/>
              <w:rPr>
                <w:rFonts w:asciiTheme="majorHAnsi" w:hAnsiTheme="majorHAnsi" w:cstheme="majorHAnsi"/>
                <w:sz w:val="16"/>
                <w:szCs w:val="16"/>
              </w:rPr>
            </w:pPr>
            <w:r w:rsidRPr="00893642">
              <w:rPr>
                <w:rFonts w:asciiTheme="majorHAnsi" w:hAnsiTheme="majorHAnsi" w:cstheme="majorHAnsi"/>
                <w:sz w:val="16"/>
                <w:szCs w:val="16"/>
              </w:rPr>
              <w:t>Code</w:t>
            </w:r>
          </w:p>
        </w:tc>
        <w:tc>
          <w:tcPr>
            <w:tcW w:w="2943" w:type="dxa"/>
            <w:gridSpan w:val="2"/>
            <w:shd w:val="clear" w:color="auto" w:fill="9CC2E4"/>
          </w:tcPr>
          <w:p w14:paraId="16ADEA72" w14:textId="77777777" w:rsidR="002042A5" w:rsidRPr="00893642" w:rsidRDefault="002042A5" w:rsidP="00893642">
            <w:pPr>
              <w:pStyle w:val="TableParagraph"/>
              <w:spacing w:before="49"/>
              <w:ind w:left="110"/>
              <w:rPr>
                <w:rFonts w:asciiTheme="majorHAnsi" w:hAnsiTheme="majorHAnsi" w:cstheme="majorHAnsi"/>
                <w:sz w:val="16"/>
                <w:szCs w:val="16"/>
              </w:rPr>
            </w:pPr>
            <w:r w:rsidRPr="00893642">
              <w:rPr>
                <w:rFonts w:asciiTheme="majorHAnsi" w:hAnsiTheme="majorHAnsi" w:cstheme="majorHAnsi"/>
                <w:sz w:val="16"/>
                <w:szCs w:val="16"/>
              </w:rPr>
              <w:t>Description</w:t>
            </w:r>
          </w:p>
        </w:tc>
        <w:tc>
          <w:tcPr>
            <w:tcW w:w="1980" w:type="dxa"/>
            <w:gridSpan w:val="2"/>
            <w:shd w:val="clear" w:color="auto" w:fill="9CC2E4"/>
          </w:tcPr>
          <w:p w14:paraId="2907CEB6" w14:textId="77777777" w:rsidR="002042A5" w:rsidRPr="00893642" w:rsidRDefault="002042A5" w:rsidP="00893642">
            <w:pPr>
              <w:pStyle w:val="TableParagraph"/>
              <w:spacing w:before="49"/>
              <w:ind w:left="144"/>
              <w:rPr>
                <w:rFonts w:asciiTheme="majorHAnsi" w:hAnsiTheme="majorHAnsi" w:cstheme="majorHAnsi"/>
                <w:sz w:val="16"/>
                <w:szCs w:val="16"/>
              </w:rPr>
            </w:pPr>
            <w:r w:rsidRPr="00893642">
              <w:rPr>
                <w:rFonts w:asciiTheme="majorHAnsi" w:hAnsiTheme="majorHAnsi" w:cstheme="majorHAnsi"/>
                <w:sz w:val="16"/>
                <w:szCs w:val="16"/>
              </w:rPr>
              <w:t>concepts</w:t>
            </w:r>
          </w:p>
        </w:tc>
        <w:tc>
          <w:tcPr>
            <w:tcW w:w="1375" w:type="dxa"/>
            <w:shd w:val="clear" w:color="auto" w:fill="9CC2E4"/>
          </w:tcPr>
          <w:p w14:paraId="2B91F7E8" w14:textId="77777777" w:rsidR="002042A5" w:rsidRPr="00893642" w:rsidRDefault="002042A5" w:rsidP="00893642">
            <w:pPr>
              <w:pStyle w:val="TableParagraph"/>
              <w:spacing w:before="49"/>
              <w:ind w:left="111"/>
              <w:rPr>
                <w:rFonts w:asciiTheme="majorHAnsi" w:hAnsiTheme="majorHAnsi" w:cstheme="majorHAnsi"/>
                <w:sz w:val="16"/>
                <w:szCs w:val="16"/>
              </w:rPr>
            </w:pPr>
            <w:r w:rsidRPr="00893642">
              <w:rPr>
                <w:rFonts w:asciiTheme="majorHAnsi" w:hAnsiTheme="majorHAnsi" w:cstheme="majorHAnsi"/>
                <w:sz w:val="16"/>
                <w:szCs w:val="16"/>
              </w:rPr>
              <w:t>Time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pattern</w:t>
            </w:r>
          </w:p>
        </w:tc>
      </w:tr>
      <w:tr w:rsidR="002042A5" w:rsidRPr="00893642" w14:paraId="4EE78581" w14:textId="77777777" w:rsidTr="00893642">
        <w:trPr>
          <w:trHeight w:val="779"/>
        </w:trPr>
        <w:tc>
          <w:tcPr>
            <w:tcW w:w="882" w:type="dxa"/>
          </w:tcPr>
          <w:p w14:paraId="32B8EE7F" w14:textId="77777777" w:rsidR="00893642" w:rsidRPr="00893642" w:rsidRDefault="002042A5" w:rsidP="00893642">
            <w:pPr>
              <w:pStyle w:val="TableParagraph"/>
              <w:spacing w:before="49"/>
              <w:ind w:left="110" w:right="15"/>
              <w:rPr>
                <w:rFonts w:asciiTheme="majorHAnsi" w:hAnsiTheme="majorHAnsi" w:cstheme="majorHAnsi"/>
                <w:sz w:val="16"/>
                <w:szCs w:val="16"/>
              </w:rPr>
            </w:pPr>
            <w:r w:rsidRPr="00893642">
              <w:rPr>
                <w:rFonts w:asciiTheme="majorHAnsi" w:hAnsiTheme="majorHAnsi" w:cstheme="majorHAnsi"/>
                <w:sz w:val="16"/>
                <w:szCs w:val="16"/>
              </w:rPr>
              <w:t>A01</w:t>
            </w:r>
          </w:p>
          <w:p w14:paraId="4BF64C65" w14:textId="7B2417FB" w:rsidR="002042A5" w:rsidRPr="00893642" w:rsidRDefault="002042A5" w:rsidP="00893642">
            <w:pPr>
              <w:pStyle w:val="TableParagraph"/>
              <w:spacing w:before="49"/>
              <w:ind w:left="110" w:right="15"/>
              <w:rPr>
                <w:rFonts w:asciiTheme="majorHAnsi" w:hAnsiTheme="majorHAnsi" w:cstheme="majorHAnsi"/>
                <w:sz w:val="16"/>
                <w:szCs w:val="16"/>
              </w:rPr>
            </w:pP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B01</w:t>
            </w:r>
          </w:p>
        </w:tc>
        <w:tc>
          <w:tcPr>
            <w:tcW w:w="1391" w:type="dxa"/>
            <w:gridSpan w:val="3"/>
          </w:tcPr>
          <w:p w14:paraId="42DD96A8" w14:textId="77777777" w:rsidR="002042A5" w:rsidRPr="00893642" w:rsidRDefault="002042A5" w:rsidP="00893642">
            <w:pPr>
              <w:pStyle w:val="TableParagraph"/>
              <w:spacing w:before="49"/>
              <w:ind w:left="108"/>
              <w:rPr>
                <w:rFonts w:asciiTheme="majorHAnsi" w:hAnsiTheme="majorHAnsi" w:cstheme="majorHAnsi"/>
                <w:sz w:val="16"/>
                <w:szCs w:val="16"/>
              </w:rPr>
            </w:pPr>
            <w:r w:rsidRPr="00893642">
              <w:rPr>
                <w:rFonts w:asciiTheme="majorHAnsi" w:hAnsiTheme="majorHAnsi" w:cstheme="majorHAnsi"/>
                <w:sz w:val="16"/>
                <w:szCs w:val="16"/>
              </w:rPr>
              <w:t>Playing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ball</w:t>
            </w:r>
          </w:p>
        </w:tc>
        <w:tc>
          <w:tcPr>
            <w:tcW w:w="2943" w:type="dxa"/>
            <w:gridSpan w:val="2"/>
          </w:tcPr>
          <w:p w14:paraId="49E98E50" w14:textId="77777777" w:rsidR="002042A5" w:rsidRPr="00893642" w:rsidRDefault="002042A5" w:rsidP="00893642">
            <w:pPr>
              <w:pStyle w:val="TableParagraph"/>
              <w:spacing w:before="49"/>
              <w:ind w:left="110" w:right="93"/>
              <w:jc w:val="both"/>
              <w:rPr>
                <w:rFonts w:asciiTheme="majorHAnsi" w:hAnsiTheme="majorHAnsi" w:cstheme="majorHAnsi"/>
                <w:sz w:val="16"/>
                <w:szCs w:val="16"/>
              </w:rPr>
            </w:pPr>
            <w:r w:rsidRPr="00893642">
              <w:rPr>
                <w:rFonts w:asciiTheme="majorHAnsi" w:hAnsiTheme="majorHAnsi" w:cstheme="majorHAnsi"/>
                <w:sz w:val="16"/>
                <w:szCs w:val="16"/>
              </w:rPr>
              <w:t xml:space="preserve">Children </w:t>
            </w:r>
            <w:proofErr w:type="gramStart"/>
            <w:r w:rsidRPr="00893642">
              <w:rPr>
                <w:rFonts w:asciiTheme="majorHAnsi" w:hAnsiTheme="majorHAnsi" w:cstheme="majorHAnsi"/>
                <w:sz w:val="16"/>
                <w:szCs w:val="16"/>
              </w:rPr>
              <w:t>playing</w:t>
            </w:r>
            <w:proofErr w:type="gramEnd"/>
            <w:r w:rsidRPr="00893642">
              <w:rPr>
                <w:rFonts w:asciiTheme="majorHAnsi" w:hAnsiTheme="majorHAnsi" w:cstheme="majorHAnsi"/>
                <w:sz w:val="16"/>
                <w:szCs w:val="16"/>
              </w:rPr>
              <w:t xml:space="preserve"> ball</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in</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street.</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They</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consider</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streets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and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roundabouts to</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be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their</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fields.</w:t>
            </w:r>
          </w:p>
        </w:tc>
        <w:tc>
          <w:tcPr>
            <w:tcW w:w="1980" w:type="dxa"/>
            <w:gridSpan w:val="2"/>
          </w:tcPr>
          <w:p w14:paraId="20056064" w14:textId="77777777" w:rsidR="002042A5" w:rsidRPr="00893642" w:rsidRDefault="002042A5" w:rsidP="00893642">
            <w:pPr>
              <w:pStyle w:val="TableParagraph"/>
              <w:spacing w:before="4"/>
              <w:ind w:left="108" w:right="1169"/>
              <w:rPr>
                <w:rFonts w:asciiTheme="majorHAnsi" w:hAnsiTheme="majorHAnsi" w:cstheme="majorHAnsi"/>
                <w:sz w:val="16"/>
                <w:szCs w:val="16"/>
              </w:rPr>
            </w:pPr>
            <w:r w:rsidRPr="00893642">
              <w:rPr>
                <w:rFonts w:asciiTheme="majorHAnsi" w:hAnsiTheme="majorHAnsi" w:cstheme="majorHAnsi"/>
                <w:sz w:val="16"/>
                <w:szCs w:val="16"/>
              </w:rPr>
              <w:t>Feel Safe,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Friendship</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Freedom</w:t>
            </w:r>
          </w:p>
        </w:tc>
        <w:tc>
          <w:tcPr>
            <w:tcW w:w="1375" w:type="dxa"/>
          </w:tcPr>
          <w:p w14:paraId="094FA131" w14:textId="77777777" w:rsidR="002042A5" w:rsidRPr="00893642" w:rsidRDefault="002042A5" w:rsidP="00893642">
            <w:pPr>
              <w:pStyle w:val="TableParagraph"/>
              <w:spacing w:before="49"/>
              <w:ind w:left="111"/>
              <w:rPr>
                <w:rFonts w:asciiTheme="majorHAnsi" w:hAnsiTheme="majorHAnsi" w:cstheme="majorHAnsi"/>
                <w:sz w:val="16"/>
                <w:szCs w:val="16"/>
              </w:rPr>
            </w:pPr>
            <w:r w:rsidRPr="00893642">
              <w:rPr>
                <w:rFonts w:asciiTheme="majorHAnsi" w:hAnsiTheme="majorHAnsi" w:cstheme="majorHAnsi"/>
                <w:sz w:val="16"/>
                <w:szCs w:val="16"/>
              </w:rPr>
              <w:t>Almost</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Daily</w:t>
            </w:r>
          </w:p>
        </w:tc>
      </w:tr>
      <w:tr w:rsidR="002042A5" w:rsidRPr="00893642" w14:paraId="4BC519DB" w14:textId="77777777" w:rsidTr="00893642">
        <w:trPr>
          <w:trHeight w:val="1019"/>
        </w:trPr>
        <w:tc>
          <w:tcPr>
            <w:tcW w:w="882" w:type="dxa"/>
          </w:tcPr>
          <w:p w14:paraId="1D01EFE9" w14:textId="77777777" w:rsidR="00893642" w:rsidRPr="00893642" w:rsidRDefault="002042A5" w:rsidP="00893642">
            <w:pPr>
              <w:pStyle w:val="TableParagraph"/>
              <w:spacing w:before="46"/>
              <w:ind w:left="110" w:right="15"/>
              <w:rPr>
                <w:rFonts w:asciiTheme="majorHAnsi" w:hAnsiTheme="majorHAnsi" w:cstheme="majorHAnsi"/>
                <w:sz w:val="16"/>
                <w:szCs w:val="16"/>
              </w:rPr>
            </w:pPr>
            <w:r w:rsidRPr="00893642">
              <w:rPr>
                <w:rFonts w:asciiTheme="majorHAnsi" w:hAnsiTheme="majorHAnsi" w:cstheme="majorHAnsi"/>
                <w:sz w:val="16"/>
                <w:szCs w:val="16"/>
              </w:rPr>
              <w:t>A04</w:t>
            </w:r>
          </w:p>
          <w:p w14:paraId="22F98241" w14:textId="7BA250C8" w:rsidR="002042A5" w:rsidRPr="00893642" w:rsidRDefault="002042A5" w:rsidP="00893642">
            <w:pPr>
              <w:pStyle w:val="TableParagraph"/>
              <w:spacing w:before="46"/>
              <w:ind w:left="110" w:right="15"/>
              <w:rPr>
                <w:rFonts w:asciiTheme="majorHAnsi" w:hAnsiTheme="majorHAnsi" w:cstheme="majorHAnsi"/>
                <w:sz w:val="16"/>
                <w:szCs w:val="16"/>
              </w:rPr>
            </w:pP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B04</w:t>
            </w:r>
          </w:p>
        </w:tc>
        <w:tc>
          <w:tcPr>
            <w:tcW w:w="1391" w:type="dxa"/>
            <w:gridSpan w:val="3"/>
          </w:tcPr>
          <w:p w14:paraId="5906A9AA" w14:textId="77777777" w:rsidR="002042A5" w:rsidRPr="00893642" w:rsidRDefault="002042A5" w:rsidP="00893642">
            <w:pPr>
              <w:pStyle w:val="TableParagraph"/>
              <w:spacing w:before="46"/>
              <w:ind w:left="108"/>
              <w:rPr>
                <w:rFonts w:asciiTheme="majorHAnsi" w:hAnsiTheme="majorHAnsi" w:cstheme="majorHAnsi"/>
                <w:sz w:val="16"/>
                <w:szCs w:val="16"/>
              </w:rPr>
            </w:pPr>
            <w:r w:rsidRPr="00893642">
              <w:rPr>
                <w:rFonts w:asciiTheme="majorHAnsi" w:hAnsiTheme="majorHAnsi" w:cstheme="majorHAnsi"/>
                <w:sz w:val="16"/>
                <w:szCs w:val="16"/>
              </w:rPr>
              <w:t>Bicycles</w:t>
            </w:r>
          </w:p>
        </w:tc>
        <w:tc>
          <w:tcPr>
            <w:tcW w:w="2943" w:type="dxa"/>
            <w:gridSpan w:val="2"/>
          </w:tcPr>
          <w:p w14:paraId="6FA7C57B" w14:textId="77777777" w:rsidR="002042A5" w:rsidRPr="00893642" w:rsidRDefault="002042A5" w:rsidP="00893642">
            <w:pPr>
              <w:pStyle w:val="TableParagraph"/>
              <w:spacing w:before="46"/>
              <w:ind w:left="110" w:right="88"/>
              <w:rPr>
                <w:rFonts w:asciiTheme="majorHAnsi" w:hAnsiTheme="majorHAnsi" w:cstheme="majorHAnsi"/>
                <w:sz w:val="16"/>
                <w:szCs w:val="16"/>
              </w:rPr>
            </w:pPr>
            <w:r w:rsidRPr="00893642">
              <w:rPr>
                <w:rFonts w:asciiTheme="majorHAnsi" w:hAnsiTheme="majorHAnsi" w:cstheme="majorHAnsi"/>
                <w:sz w:val="16"/>
                <w:szCs w:val="16"/>
              </w:rPr>
              <w:t>Playing</w:t>
            </w:r>
            <w:r w:rsidRPr="00893642">
              <w:rPr>
                <w:rFonts w:asciiTheme="majorHAnsi" w:hAnsiTheme="majorHAnsi" w:cstheme="majorHAnsi"/>
                <w:spacing w:val="26"/>
                <w:sz w:val="16"/>
                <w:szCs w:val="16"/>
              </w:rPr>
              <w:t xml:space="preserve"> </w:t>
            </w:r>
            <w:r w:rsidRPr="00893642">
              <w:rPr>
                <w:rFonts w:asciiTheme="majorHAnsi" w:hAnsiTheme="majorHAnsi" w:cstheme="majorHAnsi"/>
                <w:sz w:val="16"/>
                <w:szCs w:val="16"/>
              </w:rPr>
              <w:t>with</w:t>
            </w:r>
            <w:r w:rsidRPr="00893642">
              <w:rPr>
                <w:rFonts w:asciiTheme="majorHAnsi" w:hAnsiTheme="majorHAnsi" w:cstheme="majorHAnsi"/>
                <w:spacing w:val="30"/>
                <w:sz w:val="16"/>
                <w:szCs w:val="16"/>
              </w:rPr>
              <w:t xml:space="preserve"> </w:t>
            </w:r>
            <w:r w:rsidRPr="00893642">
              <w:rPr>
                <w:rFonts w:asciiTheme="majorHAnsi" w:hAnsiTheme="majorHAnsi" w:cstheme="majorHAnsi"/>
                <w:sz w:val="16"/>
                <w:szCs w:val="16"/>
              </w:rPr>
              <w:t>bicycles,</w:t>
            </w:r>
            <w:r w:rsidRPr="00893642">
              <w:rPr>
                <w:rFonts w:asciiTheme="majorHAnsi" w:hAnsiTheme="majorHAnsi" w:cstheme="majorHAnsi"/>
                <w:spacing w:val="25"/>
                <w:sz w:val="16"/>
                <w:szCs w:val="16"/>
              </w:rPr>
              <w:t xml:space="preserve"> </w:t>
            </w:r>
            <w:r w:rsidRPr="00893642">
              <w:rPr>
                <w:rFonts w:asciiTheme="majorHAnsi" w:hAnsiTheme="majorHAnsi" w:cstheme="majorHAnsi"/>
                <w:sz w:val="16"/>
                <w:szCs w:val="16"/>
              </w:rPr>
              <w:t>usually</w:t>
            </w:r>
            <w:r w:rsidRPr="00893642">
              <w:rPr>
                <w:rFonts w:asciiTheme="majorHAnsi" w:hAnsiTheme="majorHAnsi" w:cstheme="majorHAnsi"/>
                <w:spacing w:val="25"/>
                <w:sz w:val="16"/>
                <w:szCs w:val="16"/>
              </w:rPr>
              <w:t xml:space="preserve"> </w:t>
            </w:r>
            <w:r w:rsidRPr="00893642">
              <w:rPr>
                <w:rFonts w:asciiTheme="majorHAnsi" w:hAnsiTheme="majorHAnsi" w:cstheme="majorHAnsi"/>
                <w:sz w:val="16"/>
                <w:szCs w:val="16"/>
              </w:rPr>
              <w:t>around</w:t>
            </w:r>
            <w:r w:rsidRPr="00893642">
              <w:rPr>
                <w:rFonts w:asciiTheme="majorHAnsi" w:hAnsiTheme="majorHAnsi" w:cstheme="majorHAnsi"/>
                <w:spacing w:val="28"/>
                <w:sz w:val="16"/>
                <w:szCs w:val="16"/>
              </w:rPr>
              <w:t xml:space="preserve"> </w:t>
            </w:r>
            <w:r w:rsidRPr="00893642">
              <w:rPr>
                <w:rFonts w:asciiTheme="majorHAnsi" w:hAnsiTheme="majorHAnsi" w:cstheme="majorHAnsi"/>
                <w:sz w:val="16"/>
                <w:szCs w:val="16"/>
              </w:rPr>
              <w:t>the</w:t>
            </w:r>
            <w:r w:rsidRPr="00893642">
              <w:rPr>
                <w:rFonts w:asciiTheme="majorHAnsi" w:hAnsiTheme="majorHAnsi" w:cstheme="majorHAnsi"/>
                <w:spacing w:val="-33"/>
                <w:sz w:val="16"/>
                <w:szCs w:val="16"/>
              </w:rPr>
              <w:t xml:space="preserve"> </w:t>
            </w:r>
            <w:r w:rsidRPr="00893642">
              <w:rPr>
                <w:rFonts w:asciiTheme="majorHAnsi" w:hAnsiTheme="majorHAnsi" w:cstheme="majorHAnsi"/>
                <w:sz w:val="16"/>
                <w:szCs w:val="16"/>
              </w:rPr>
              <w:t>roundabout,</w:t>
            </w:r>
          </w:p>
        </w:tc>
        <w:tc>
          <w:tcPr>
            <w:tcW w:w="1980" w:type="dxa"/>
            <w:gridSpan w:val="2"/>
          </w:tcPr>
          <w:p w14:paraId="12500103" w14:textId="77777777" w:rsidR="002042A5" w:rsidRPr="00893642" w:rsidRDefault="002042A5" w:rsidP="00893642">
            <w:pPr>
              <w:pStyle w:val="TableParagraph"/>
              <w:spacing w:before="46"/>
              <w:ind w:left="108" w:right="1169"/>
              <w:rPr>
                <w:rFonts w:asciiTheme="majorHAnsi" w:hAnsiTheme="majorHAnsi" w:cstheme="majorHAnsi"/>
                <w:sz w:val="16"/>
                <w:szCs w:val="16"/>
              </w:rPr>
            </w:pPr>
            <w:r w:rsidRPr="00893642">
              <w:rPr>
                <w:rFonts w:asciiTheme="majorHAnsi" w:hAnsiTheme="majorHAnsi" w:cstheme="majorHAnsi"/>
                <w:sz w:val="16"/>
                <w:szCs w:val="16"/>
              </w:rPr>
              <w:t>Feel Safe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Joy</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Friendship</w:t>
            </w:r>
          </w:p>
          <w:p w14:paraId="22439759" w14:textId="77777777" w:rsidR="002042A5" w:rsidRPr="00893642" w:rsidRDefault="002042A5" w:rsidP="00893642">
            <w:pPr>
              <w:pStyle w:val="TableParagraph"/>
              <w:ind w:left="108"/>
              <w:rPr>
                <w:rFonts w:asciiTheme="majorHAnsi" w:hAnsiTheme="majorHAnsi" w:cstheme="majorHAnsi"/>
                <w:sz w:val="16"/>
                <w:szCs w:val="16"/>
              </w:rPr>
            </w:pPr>
            <w:r w:rsidRPr="00893642">
              <w:rPr>
                <w:rFonts w:asciiTheme="majorHAnsi" w:hAnsiTheme="majorHAnsi" w:cstheme="majorHAnsi"/>
                <w:sz w:val="16"/>
                <w:szCs w:val="16"/>
              </w:rPr>
              <w:t>Freedom</w:t>
            </w:r>
          </w:p>
        </w:tc>
        <w:tc>
          <w:tcPr>
            <w:tcW w:w="1375" w:type="dxa"/>
          </w:tcPr>
          <w:p w14:paraId="16120135" w14:textId="77777777" w:rsidR="002042A5" w:rsidRPr="00893642" w:rsidRDefault="002042A5" w:rsidP="00893642">
            <w:pPr>
              <w:pStyle w:val="TableParagraph"/>
              <w:spacing w:before="46"/>
              <w:ind w:left="111"/>
              <w:rPr>
                <w:rFonts w:asciiTheme="majorHAnsi" w:hAnsiTheme="majorHAnsi" w:cstheme="majorHAnsi"/>
                <w:sz w:val="16"/>
                <w:szCs w:val="16"/>
              </w:rPr>
            </w:pPr>
            <w:r w:rsidRPr="00893642">
              <w:rPr>
                <w:rFonts w:asciiTheme="majorHAnsi" w:hAnsiTheme="majorHAnsi" w:cstheme="majorHAnsi"/>
                <w:sz w:val="16"/>
                <w:szCs w:val="16"/>
              </w:rPr>
              <w:t>Once</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to</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twice a</w:t>
            </w:r>
            <w:r w:rsidRPr="00893642">
              <w:rPr>
                <w:rFonts w:asciiTheme="majorHAnsi" w:hAnsiTheme="majorHAnsi" w:cstheme="majorHAnsi"/>
                <w:spacing w:val="3"/>
                <w:sz w:val="16"/>
                <w:szCs w:val="16"/>
              </w:rPr>
              <w:t xml:space="preserve"> </w:t>
            </w:r>
            <w:r w:rsidRPr="00893642">
              <w:rPr>
                <w:rFonts w:asciiTheme="majorHAnsi" w:hAnsiTheme="majorHAnsi" w:cstheme="majorHAnsi"/>
                <w:sz w:val="16"/>
                <w:szCs w:val="16"/>
              </w:rPr>
              <w:t>week</w:t>
            </w:r>
          </w:p>
        </w:tc>
      </w:tr>
      <w:tr w:rsidR="002042A5" w:rsidRPr="00893642" w14:paraId="1D722865" w14:textId="77777777" w:rsidTr="00893642">
        <w:trPr>
          <w:trHeight w:val="1073"/>
        </w:trPr>
        <w:tc>
          <w:tcPr>
            <w:tcW w:w="882" w:type="dxa"/>
          </w:tcPr>
          <w:p w14:paraId="637DCAF6" w14:textId="77777777" w:rsidR="002042A5" w:rsidRPr="00893642" w:rsidRDefault="002042A5" w:rsidP="00893642">
            <w:pPr>
              <w:pStyle w:val="TableParagraph"/>
              <w:spacing w:before="49"/>
              <w:ind w:left="110" w:right="15"/>
              <w:rPr>
                <w:rFonts w:asciiTheme="majorHAnsi" w:hAnsiTheme="majorHAnsi" w:cstheme="majorHAnsi"/>
                <w:sz w:val="16"/>
                <w:szCs w:val="16"/>
              </w:rPr>
            </w:pPr>
            <w:r w:rsidRPr="00893642">
              <w:rPr>
                <w:rFonts w:asciiTheme="majorHAnsi" w:hAnsiTheme="majorHAnsi" w:cstheme="majorHAnsi"/>
                <w:sz w:val="16"/>
                <w:szCs w:val="16"/>
              </w:rPr>
              <w:t>A02</w:t>
            </w:r>
          </w:p>
        </w:tc>
        <w:tc>
          <w:tcPr>
            <w:tcW w:w="1391" w:type="dxa"/>
            <w:gridSpan w:val="3"/>
          </w:tcPr>
          <w:p w14:paraId="6BE0287D" w14:textId="77777777" w:rsidR="002042A5" w:rsidRPr="00893642" w:rsidRDefault="002042A5" w:rsidP="00893642">
            <w:pPr>
              <w:pStyle w:val="TableParagraph"/>
              <w:spacing w:before="49"/>
              <w:ind w:left="108"/>
              <w:rPr>
                <w:rFonts w:asciiTheme="majorHAnsi" w:hAnsiTheme="majorHAnsi" w:cstheme="majorHAnsi"/>
                <w:sz w:val="16"/>
                <w:szCs w:val="16"/>
              </w:rPr>
            </w:pPr>
            <w:r w:rsidRPr="00893642">
              <w:rPr>
                <w:rFonts w:asciiTheme="majorHAnsi" w:hAnsiTheme="majorHAnsi" w:cstheme="majorHAnsi"/>
                <w:sz w:val="16"/>
                <w:szCs w:val="16"/>
              </w:rPr>
              <w:t>Playing,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talking</w:t>
            </w:r>
          </w:p>
        </w:tc>
        <w:tc>
          <w:tcPr>
            <w:tcW w:w="2943" w:type="dxa"/>
            <w:gridSpan w:val="2"/>
          </w:tcPr>
          <w:p w14:paraId="117E3D8C" w14:textId="77777777" w:rsidR="002042A5" w:rsidRPr="00893642" w:rsidRDefault="002042A5" w:rsidP="00893642">
            <w:pPr>
              <w:pStyle w:val="TableParagraph"/>
              <w:spacing w:before="49"/>
              <w:ind w:left="110" w:right="93"/>
              <w:jc w:val="both"/>
              <w:rPr>
                <w:rFonts w:asciiTheme="majorHAnsi" w:hAnsiTheme="majorHAnsi" w:cstheme="majorHAnsi"/>
                <w:sz w:val="16"/>
                <w:szCs w:val="16"/>
              </w:rPr>
            </w:pPr>
            <w:r w:rsidRPr="00893642">
              <w:rPr>
                <w:rFonts w:asciiTheme="majorHAnsi" w:hAnsiTheme="majorHAnsi" w:cstheme="majorHAnsi"/>
                <w:sz w:val="16"/>
                <w:szCs w:val="16"/>
              </w:rPr>
              <w:t xml:space="preserve">Three groups of children </w:t>
            </w:r>
            <w:proofErr w:type="gramStart"/>
            <w:r w:rsidRPr="00893642">
              <w:rPr>
                <w:rFonts w:asciiTheme="majorHAnsi" w:hAnsiTheme="majorHAnsi" w:cstheme="majorHAnsi"/>
                <w:sz w:val="16"/>
                <w:szCs w:val="16"/>
              </w:rPr>
              <w:t>playing</w:t>
            </w:r>
            <w:proofErr w:type="gramEnd"/>
            <w:r w:rsidRPr="00893642">
              <w:rPr>
                <w:rFonts w:asciiTheme="majorHAnsi" w:hAnsiTheme="majorHAnsi" w:cstheme="majorHAnsi"/>
                <w:sz w:val="16"/>
                <w:szCs w:val="16"/>
              </w:rPr>
              <w:t xml:space="preserve"> next to</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each</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other</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in</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street</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and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roundabout</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after</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leaving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classroom</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next to the roundabout during the exam</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period (around 10:00 am)</w:t>
            </w:r>
          </w:p>
        </w:tc>
        <w:tc>
          <w:tcPr>
            <w:tcW w:w="1980" w:type="dxa"/>
            <w:gridSpan w:val="2"/>
          </w:tcPr>
          <w:p w14:paraId="330BDA55" w14:textId="77777777" w:rsidR="002042A5" w:rsidRPr="00893642" w:rsidRDefault="002042A5" w:rsidP="00893642">
            <w:pPr>
              <w:pStyle w:val="TableParagraph"/>
              <w:spacing w:before="49"/>
              <w:ind w:left="108"/>
              <w:rPr>
                <w:rFonts w:asciiTheme="majorHAnsi" w:hAnsiTheme="majorHAnsi" w:cstheme="majorHAnsi"/>
                <w:sz w:val="16"/>
                <w:szCs w:val="16"/>
              </w:rPr>
            </w:pPr>
            <w:r w:rsidRPr="00893642">
              <w:rPr>
                <w:rFonts w:asciiTheme="majorHAnsi" w:hAnsiTheme="majorHAnsi" w:cstheme="majorHAnsi"/>
                <w:sz w:val="16"/>
                <w:szCs w:val="16"/>
              </w:rPr>
              <w:t>Friendship</w:t>
            </w:r>
          </w:p>
          <w:p w14:paraId="68C3CABD" w14:textId="77777777" w:rsidR="002042A5" w:rsidRPr="00893642" w:rsidRDefault="002042A5" w:rsidP="00893642">
            <w:pPr>
              <w:pStyle w:val="TableParagraph"/>
              <w:spacing w:before="47"/>
              <w:ind w:left="108" w:right="246"/>
              <w:rPr>
                <w:rFonts w:asciiTheme="majorHAnsi" w:hAnsiTheme="majorHAnsi" w:cstheme="majorHAnsi"/>
                <w:sz w:val="16"/>
                <w:szCs w:val="16"/>
              </w:rPr>
            </w:pPr>
            <w:r w:rsidRPr="00893642">
              <w:rPr>
                <w:rFonts w:asciiTheme="majorHAnsi" w:hAnsiTheme="majorHAnsi" w:cstheme="majorHAnsi"/>
                <w:sz w:val="16"/>
                <w:szCs w:val="16"/>
              </w:rPr>
              <w:t>Learn social interactions.</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Free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time</w:t>
            </w:r>
          </w:p>
        </w:tc>
        <w:tc>
          <w:tcPr>
            <w:tcW w:w="1375" w:type="dxa"/>
          </w:tcPr>
          <w:p w14:paraId="3A45A906" w14:textId="77777777" w:rsidR="002042A5" w:rsidRPr="00893642" w:rsidRDefault="002042A5" w:rsidP="00893642">
            <w:pPr>
              <w:pStyle w:val="TableParagraph"/>
              <w:spacing w:before="49"/>
              <w:ind w:left="111"/>
              <w:rPr>
                <w:rFonts w:asciiTheme="majorHAnsi" w:hAnsiTheme="majorHAnsi" w:cstheme="majorHAnsi"/>
                <w:sz w:val="16"/>
                <w:szCs w:val="16"/>
              </w:rPr>
            </w:pPr>
            <w:r w:rsidRPr="00893642">
              <w:rPr>
                <w:rFonts w:asciiTheme="majorHAnsi" w:hAnsiTheme="majorHAnsi" w:cstheme="majorHAnsi"/>
                <w:sz w:val="16"/>
                <w:szCs w:val="16"/>
              </w:rPr>
              <w:t>School</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days</w:t>
            </w:r>
          </w:p>
        </w:tc>
      </w:tr>
      <w:tr w:rsidR="002042A5" w:rsidRPr="00893642" w14:paraId="244B7CB0" w14:textId="77777777" w:rsidTr="00893642">
        <w:trPr>
          <w:trHeight w:val="683"/>
        </w:trPr>
        <w:tc>
          <w:tcPr>
            <w:tcW w:w="882" w:type="dxa"/>
          </w:tcPr>
          <w:p w14:paraId="3F845CAB" w14:textId="77777777" w:rsidR="002042A5" w:rsidRPr="00893642" w:rsidRDefault="002042A5" w:rsidP="00893642">
            <w:pPr>
              <w:pStyle w:val="TableParagraph"/>
              <w:spacing w:before="49"/>
              <w:ind w:left="110" w:right="15"/>
              <w:rPr>
                <w:rFonts w:asciiTheme="majorHAnsi" w:hAnsiTheme="majorHAnsi" w:cstheme="majorHAnsi"/>
                <w:sz w:val="16"/>
                <w:szCs w:val="16"/>
              </w:rPr>
            </w:pPr>
            <w:r w:rsidRPr="00893642">
              <w:rPr>
                <w:rFonts w:asciiTheme="majorHAnsi" w:hAnsiTheme="majorHAnsi" w:cstheme="majorHAnsi"/>
                <w:sz w:val="16"/>
                <w:szCs w:val="16"/>
              </w:rPr>
              <w:t>B03</w:t>
            </w:r>
          </w:p>
        </w:tc>
        <w:tc>
          <w:tcPr>
            <w:tcW w:w="1391" w:type="dxa"/>
            <w:gridSpan w:val="3"/>
          </w:tcPr>
          <w:p w14:paraId="53E3EBE1" w14:textId="77777777" w:rsidR="002042A5" w:rsidRPr="00893642" w:rsidRDefault="002042A5" w:rsidP="00893642">
            <w:pPr>
              <w:pStyle w:val="TableParagraph"/>
              <w:spacing w:before="49"/>
              <w:ind w:left="108"/>
              <w:rPr>
                <w:rFonts w:asciiTheme="majorHAnsi" w:hAnsiTheme="majorHAnsi" w:cstheme="majorHAnsi"/>
                <w:sz w:val="16"/>
                <w:szCs w:val="16"/>
              </w:rPr>
            </w:pPr>
            <w:r w:rsidRPr="00893642">
              <w:rPr>
                <w:rFonts w:asciiTheme="majorHAnsi" w:hAnsiTheme="majorHAnsi" w:cstheme="majorHAnsi"/>
                <w:sz w:val="16"/>
                <w:szCs w:val="16"/>
              </w:rPr>
              <w:t>Playing with</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tiers,</w:t>
            </w:r>
          </w:p>
        </w:tc>
        <w:tc>
          <w:tcPr>
            <w:tcW w:w="2943" w:type="dxa"/>
            <w:gridSpan w:val="2"/>
          </w:tcPr>
          <w:p w14:paraId="69DCF5D2" w14:textId="77777777" w:rsidR="002042A5" w:rsidRPr="00893642" w:rsidRDefault="002042A5" w:rsidP="00893642">
            <w:pPr>
              <w:pStyle w:val="TableParagraph"/>
              <w:spacing w:before="49"/>
              <w:ind w:left="110" w:right="92"/>
              <w:jc w:val="both"/>
              <w:rPr>
                <w:rFonts w:asciiTheme="majorHAnsi" w:hAnsiTheme="majorHAnsi" w:cstheme="majorHAnsi"/>
                <w:sz w:val="16"/>
                <w:szCs w:val="16"/>
              </w:rPr>
            </w:pPr>
            <w:r w:rsidRPr="00893642">
              <w:rPr>
                <w:rFonts w:asciiTheme="majorHAnsi" w:hAnsiTheme="majorHAnsi" w:cstheme="majorHAnsi"/>
                <w:sz w:val="16"/>
                <w:szCs w:val="16"/>
              </w:rPr>
              <w:t>Children playing with car tires were found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lying next to garbage containers. Jumping,</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scrolling,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and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stirring</w:t>
            </w:r>
          </w:p>
        </w:tc>
        <w:tc>
          <w:tcPr>
            <w:tcW w:w="1980" w:type="dxa"/>
            <w:gridSpan w:val="2"/>
          </w:tcPr>
          <w:p w14:paraId="5CCF6662" w14:textId="77777777" w:rsidR="002042A5" w:rsidRPr="00893642" w:rsidRDefault="002042A5" w:rsidP="00893642">
            <w:pPr>
              <w:pStyle w:val="TableParagraph"/>
              <w:spacing w:before="49"/>
              <w:ind w:left="108"/>
              <w:rPr>
                <w:rFonts w:asciiTheme="majorHAnsi" w:hAnsiTheme="majorHAnsi" w:cstheme="majorHAnsi"/>
                <w:sz w:val="16"/>
                <w:szCs w:val="16"/>
              </w:rPr>
            </w:pPr>
            <w:r w:rsidRPr="00893642">
              <w:rPr>
                <w:rFonts w:asciiTheme="majorHAnsi" w:hAnsiTheme="majorHAnsi" w:cstheme="majorHAnsi"/>
                <w:sz w:val="16"/>
                <w:szCs w:val="16"/>
              </w:rPr>
              <w:t>Discovering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elements</w:t>
            </w:r>
          </w:p>
        </w:tc>
        <w:tc>
          <w:tcPr>
            <w:tcW w:w="1375" w:type="dxa"/>
          </w:tcPr>
          <w:p w14:paraId="1B97A96D" w14:textId="77777777" w:rsidR="002042A5" w:rsidRPr="00893642" w:rsidRDefault="002042A5" w:rsidP="00893642">
            <w:pPr>
              <w:pStyle w:val="TableParagraph"/>
              <w:spacing w:before="49"/>
              <w:ind w:left="111"/>
              <w:rPr>
                <w:rFonts w:asciiTheme="majorHAnsi" w:hAnsiTheme="majorHAnsi" w:cstheme="majorHAnsi"/>
                <w:sz w:val="16"/>
                <w:szCs w:val="16"/>
              </w:rPr>
            </w:pPr>
            <w:r w:rsidRPr="00893642">
              <w:rPr>
                <w:rFonts w:asciiTheme="majorHAnsi" w:hAnsiTheme="majorHAnsi" w:cstheme="majorHAnsi"/>
                <w:sz w:val="16"/>
                <w:szCs w:val="16"/>
              </w:rPr>
              <w:t>Once they</w:t>
            </w:r>
            <w:r w:rsidRPr="00893642">
              <w:rPr>
                <w:rFonts w:asciiTheme="majorHAnsi" w:hAnsiTheme="majorHAnsi" w:cstheme="majorHAnsi"/>
                <w:spacing w:val="3"/>
                <w:sz w:val="16"/>
                <w:szCs w:val="16"/>
              </w:rPr>
              <w:t xml:space="preserve"> </w:t>
            </w:r>
            <w:r w:rsidRPr="00893642">
              <w:rPr>
                <w:rFonts w:asciiTheme="majorHAnsi" w:hAnsiTheme="majorHAnsi" w:cstheme="majorHAnsi"/>
                <w:sz w:val="16"/>
                <w:szCs w:val="16"/>
              </w:rPr>
              <w:t>found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any</w:t>
            </w:r>
          </w:p>
        </w:tc>
      </w:tr>
      <w:tr w:rsidR="002042A5" w:rsidRPr="00893642" w14:paraId="154D9639" w14:textId="77777777" w:rsidTr="00893642">
        <w:trPr>
          <w:trHeight w:val="534"/>
        </w:trPr>
        <w:tc>
          <w:tcPr>
            <w:tcW w:w="882" w:type="dxa"/>
          </w:tcPr>
          <w:p w14:paraId="1389EFC3" w14:textId="77777777" w:rsidR="00893642" w:rsidRPr="00893642" w:rsidRDefault="002042A5" w:rsidP="00893642">
            <w:pPr>
              <w:pStyle w:val="TableParagraph"/>
              <w:spacing w:before="5"/>
              <w:ind w:left="110" w:right="15"/>
              <w:rPr>
                <w:rFonts w:asciiTheme="majorHAnsi" w:hAnsiTheme="majorHAnsi" w:cstheme="majorHAnsi"/>
                <w:sz w:val="16"/>
                <w:szCs w:val="16"/>
              </w:rPr>
            </w:pPr>
            <w:r w:rsidRPr="00893642">
              <w:rPr>
                <w:rFonts w:asciiTheme="majorHAnsi" w:hAnsiTheme="majorHAnsi" w:cstheme="majorHAnsi"/>
                <w:sz w:val="16"/>
                <w:szCs w:val="16"/>
              </w:rPr>
              <w:t>A02</w:t>
            </w:r>
          </w:p>
          <w:p w14:paraId="7EFB275A" w14:textId="6E5D7CCE" w:rsidR="002042A5" w:rsidRPr="00893642" w:rsidRDefault="002042A5" w:rsidP="00893642">
            <w:pPr>
              <w:pStyle w:val="TableParagraph"/>
              <w:spacing w:before="5"/>
              <w:ind w:left="110" w:right="15"/>
              <w:rPr>
                <w:rFonts w:asciiTheme="majorHAnsi" w:hAnsiTheme="majorHAnsi" w:cstheme="majorHAnsi"/>
                <w:sz w:val="16"/>
                <w:szCs w:val="16"/>
              </w:rPr>
            </w:pP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C01</w:t>
            </w:r>
          </w:p>
        </w:tc>
        <w:tc>
          <w:tcPr>
            <w:tcW w:w="1391" w:type="dxa"/>
            <w:gridSpan w:val="3"/>
          </w:tcPr>
          <w:p w14:paraId="0421A97A" w14:textId="77777777" w:rsidR="002042A5" w:rsidRPr="00893642" w:rsidRDefault="002042A5" w:rsidP="00893642">
            <w:pPr>
              <w:pStyle w:val="TableParagraph"/>
              <w:spacing w:before="46"/>
              <w:ind w:left="108"/>
              <w:rPr>
                <w:rFonts w:asciiTheme="majorHAnsi" w:hAnsiTheme="majorHAnsi" w:cstheme="majorHAnsi"/>
                <w:sz w:val="16"/>
                <w:szCs w:val="16"/>
              </w:rPr>
            </w:pPr>
            <w:r w:rsidRPr="00893642">
              <w:rPr>
                <w:rFonts w:asciiTheme="majorHAnsi" w:hAnsiTheme="majorHAnsi" w:cstheme="majorHAnsi"/>
                <w:sz w:val="16"/>
                <w:szCs w:val="16"/>
              </w:rPr>
              <w:t>Chasing</w:t>
            </w:r>
          </w:p>
        </w:tc>
        <w:tc>
          <w:tcPr>
            <w:tcW w:w="2943" w:type="dxa"/>
            <w:gridSpan w:val="2"/>
          </w:tcPr>
          <w:p w14:paraId="1A6F5183" w14:textId="77777777"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Children</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playing in</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the streets</w:t>
            </w:r>
          </w:p>
        </w:tc>
        <w:tc>
          <w:tcPr>
            <w:tcW w:w="1980" w:type="dxa"/>
            <w:gridSpan w:val="2"/>
          </w:tcPr>
          <w:p w14:paraId="3B96DE2A" w14:textId="77777777" w:rsidR="002042A5" w:rsidRPr="00893642" w:rsidRDefault="002042A5" w:rsidP="00893642">
            <w:pPr>
              <w:pStyle w:val="TableParagraph"/>
              <w:spacing w:before="5"/>
              <w:ind w:left="108" w:right="1169"/>
              <w:rPr>
                <w:rFonts w:asciiTheme="majorHAnsi" w:hAnsiTheme="majorHAnsi" w:cstheme="majorHAnsi"/>
                <w:sz w:val="16"/>
                <w:szCs w:val="16"/>
              </w:rPr>
            </w:pPr>
            <w:r w:rsidRPr="00893642">
              <w:rPr>
                <w:rFonts w:asciiTheme="majorHAnsi" w:hAnsiTheme="majorHAnsi" w:cstheme="majorHAnsi"/>
                <w:sz w:val="16"/>
                <w:szCs w:val="16"/>
              </w:rPr>
              <w:t>Joy</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Friendship</w:t>
            </w:r>
          </w:p>
        </w:tc>
        <w:tc>
          <w:tcPr>
            <w:tcW w:w="1375" w:type="dxa"/>
          </w:tcPr>
          <w:p w14:paraId="25D5C75A" w14:textId="77777777" w:rsidR="002042A5" w:rsidRPr="00893642" w:rsidRDefault="002042A5" w:rsidP="00893642">
            <w:pPr>
              <w:pStyle w:val="TableParagraph"/>
              <w:spacing w:before="46"/>
              <w:ind w:left="111"/>
              <w:rPr>
                <w:rFonts w:asciiTheme="majorHAnsi" w:hAnsiTheme="majorHAnsi" w:cstheme="majorHAnsi"/>
                <w:sz w:val="16"/>
                <w:szCs w:val="16"/>
              </w:rPr>
            </w:pPr>
            <w:r w:rsidRPr="00893642">
              <w:rPr>
                <w:rFonts w:asciiTheme="majorHAnsi" w:hAnsiTheme="majorHAnsi" w:cstheme="majorHAnsi"/>
                <w:sz w:val="16"/>
                <w:szCs w:val="16"/>
              </w:rPr>
              <w:t>School</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days</w:t>
            </w:r>
          </w:p>
        </w:tc>
      </w:tr>
      <w:tr w:rsidR="002042A5" w:rsidRPr="00893642" w14:paraId="7D68B567" w14:textId="77777777" w:rsidTr="00893642">
        <w:trPr>
          <w:trHeight w:val="729"/>
        </w:trPr>
        <w:tc>
          <w:tcPr>
            <w:tcW w:w="882" w:type="dxa"/>
          </w:tcPr>
          <w:p w14:paraId="31744894" w14:textId="77777777" w:rsidR="00893642" w:rsidRPr="00893642" w:rsidRDefault="002042A5" w:rsidP="00893642">
            <w:pPr>
              <w:pStyle w:val="TableParagraph"/>
              <w:spacing w:before="46"/>
              <w:ind w:left="110" w:right="15"/>
              <w:rPr>
                <w:rFonts w:asciiTheme="majorHAnsi" w:hAnsiTheme="majorHAnsi" w:cstheme="majorHAnsi"/>
                <w:spacing w:val="-34"/>
                <w:sz w:val="16"/>
                <w:szCs w:val="16"/>
              </w:rPr>
            </w:pPr>
            <w:r w:rsidRPr="00893642">
              <w:rPr>
                <w:rFonts w:asciiTheme="majorHAnsi" w:hAnsiTheme="majorHAnsi" w:cstheme="majorHAnsi"/>
                <w:sz w:val="16"/>
                <w:szCs w:val="16"/>
              </w:rPr>
              <w:t>B02</w:t>
            </w:r>
            <w:r w:rsidRPr="00893642">
              <w:rPr>
                <w:rFonts w:asciiTheme="majorHAnsi" w:hAnsiTheme="majorHAnsi" w:cstheme="majorHAnsi"/>
                <w:spacing w:val="-34"/>
                <w:sz w:val="16"/>
                <w:szCs w:val="16"/>
              </w:rPr>
              <w:t xml:space="preserve"> </w:t>
            </w:r>
          </w:p>
          <w:p w14:paraId="5C88C9F8" w14:textId="2DBFC84F" w:rsidR="002042A5" w:rsidRPr="00893642" w:rsidRDefault="002042A5" w:rsidP="00893642">
            <w:pPr>
              <w:pStyle w:val="TableParagraph"/>
              <w:spacing w:before="46"/>
              <w:ind w:left="110" w:right="15"/>
              <w:rPr>
                <w:rFonts w:asciiTheme="majorHAnsi" w:hAnsiTheme="majorHAnsi" w:cstheme="majorHAnsi"/>
                <w:sz w:val="16"/>
                <w:szCs w:val="16"/>
              </w:rPr>
            </w:pPr>
            <w:r w:rsidRPr="00893642">
              <w:rPr>
                <w:rFonts w:asciiTheme="majorHAnsi" w:hAnsiTheme="majorHAnsi" w:cstheme="majorHAnsi"/>
                <w:sz w:val="16"/>
                <w:szCs w:val="16"/>
              </w:rPr>
              <w:t>C02</w:t>
            </w:r>
          </w:p>
        </w:tc>
        <w:tc>
          <w:tcPr>
            <w:tcW w:w="1391" w:type="dxa"/>
            <w:gridSpan w:val="3"/>
          </w:tcPr>
          <w:p w14:paraId="06B910F4" w14:textId="77777777" w:rsidR="002042A5" w:rsidRPr="00893642" w:rsidRDefault="002042A5" w:rsidP="00893642">
            <w:pPr>
              <w:pStyle w:val="TableParagraph"/>
              <w:tabs>
                <w:tab w:val="left" w:pos="820"/>
              </w:tabs>
              <w:spacing w:before="46"/>
              <w:ind w:left="108" w:right="95"/>
              <w:rPr>
                <w:rFonts w:asciiTheme="majorHAnsi" w:hAnsiTheme="majorHAnsi" w:cstheme="majorHAnsi"/>
                <w:sz w:val="16"/>
                <w:szCs w:val="16"/>
              </w:rPr>
            </w:pPr>
            <w:r w:rsidRPr="00893642">
              <w:rPr>
                <w:rFonts w:asciiTheme="majorHAnsi" w:hAnsiTheme="majorHAnsi" w:cstheme="majorHAnsi"/>
                <w:sz w:val="16"/>
                <w:szCs w:val="16"/>
              </w:rPr>
              <w:t>Playing</w:t>
            </w:r>
            <w:r w:rsidRPr="00893642">
              <w:rPr>
                <w:rFonts w:asciiTheme="majorHAnsi" w:hAnsiTheme="majorHAnsi" w:cstheme="majorHAnsi"/>
                <w:sz w:val="16"/>
                <w:szCs w:val="16"/>
              </w:rPr>
              <w:tab/>
            </w:r>
            <w:r w:rsidRPr="00893642">
              <w:rPr>
                <w:rFonts w:asciiTheme="majorHAnsi" w:hAnsiTheme="majorHAnsi" w:cstheme="majorHAnsi"/>
                <w:spacing w:val="-1"/>
                <w:sz w:val="16"/>
                <w:szCs w:val="16"/>
              </w:rPr>
              <w:t>around</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circle</w:t>
            </w:r>
          </w:p>
        </w:tc>
        <w:tc>
          <w:tcPr>
            <w:tcW w:w="2943" w:type="dxa"/>
            <w:gridSpan w:val="2"/>
          </w:tcPr>
          <w:p w14:paraId="04CC1CAA" w14:textId="77777777" w:rsidR="002042A5" w:rsidRPr="00893642" w:rsidRDefault="002042A5" w:rsidP="00893642">
            <w:pPr>
              <w:pStyle w:val="TableParagraph"/>
              <w:spacing w:before="46"/>
              <w:ind w:left="110" w:right="94"/>
              <w:jc w:val="both"/>
              <w:rPr>
                <w:rFonts w:asciiTheme="majorHAnsi" w:hAnsiTheme="majorHAnsi" w:cstheme="majorHAnsi"/>
                <w:sz w:val="16"/>
                <w:szCs w:val="16"/>
              </w:rPr>
            </w:pPr>
            <w:r w:rsidRPr="00893642">
              <w:rPr>
                <w:rFonts w:asciiTheme="majorHAnsi" w:hAnsiTheme="majorHAnsi" w:cstheme="majorHAnsi"/>
                <w:sz w:val="16"/>
                <w:szCs w:val="16"/>
              </w:rPr>
              <w:t>children playing with a wheelchair (found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on one of the sidewalks) are not disabled;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they</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take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turns.</w:t>
            </w:r>
          </w:p>
        </w:tc>
        <w:tc>
          <w:tcPr>
            <w:tcW w:w="1980" w:type="dxa"/>
            <w:gridSpan w:val="2"/>
          </w:tcPr>
          <w:p w14:paraId="257445D4" w14:textId="77777777" w:rsidR="002042A5" w:rsidRPr="00893642" w:rsidRDefault="002042A5" w:rsidP="00893642">
            <w:pPr>
              <w:pStyle w:val="TableParagraph"/>
              <w:spacing w:before="46"/>
              <w:ind w:left="108"/>
              <w:rPr>
                <w:rFonts w:asciiTheme="majorHAnsi" w:hAnsiTheme="majorHAnsi" w:cstheme="majorHAnsi"/>
                <w:sz w:val="16"/>
                <w:szCs w:val="16"/>
              </w:rPr>
            </w:pPr>
            <w:r w:rsidRPr="00893642">
              <w:rPr>
                <w:rFonts w:asciiTheme="majorHAnsi" w:hAnsiTheme="majorHAnsi" w:cstheme="majorHAnsi"/>
                <w:sz w:val="16"/>
                <w:szCs w:val="16"/>
              </w:rPr>
              <w:t>Joy</w:t>
            </w:r>
          </w:p>
          <w:p w14:paraId="78A7A5F6" w14:textId="77777777" w:rsidR="002042A5" w:rsidRPr="00893642" w:rsidRDefault="002042A5" w:rsidP="00893642">
            <w:pPr>
              <w:pStyle w:val="TableParagraph"/>
              <w:spacing w:before="47"/>
              <w:ind w:left="108"/>
              <w:rPr>
                <w:rFonts w:asciiTheme="majorHAnsi" w:hAnsiTheme="majorHAnsi" w:cstheme="majorHAnsi"/>
                <w:sz w:val="16"/>
                <w:szCs w:val="16"/>
              </w:rPr>
            </w:pPr>
            <w:r w:rsidRPr="00893642">
              <w:rPr>
                <w:rFonts w:asciiTheme="majorHAnsi" w:hAnsiTheme="majorHAnsi" w:cstheme="majorHAnsi"/>
                <w:sz w:val="16"/>
                <w:szCs w:val="16"/>
              </w:rPr>
              <w:t>Discovering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new</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ways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of</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playing</w:t>
            </w:r>
          </w:p>
        </w:tc>
        <w:tc>
          <w:tcPr>
            <w:tcW w:w="1375" w:type="dxa"/>
          </w:tcPr>
          <w:p w14:paraId="5296C74D" w14:textId="77777777" w:rsidR="002042A5" w:rsidRPr="00893642" w:rsidRDefault="002042A5" w:rsidP="00893642">
            <w:pPr>
              <w:pStyle w:val="TableParagraph"/>
              <w:spacing w:before="46"/>
              <w:ind w:left="111"/>
              <w:rPr>
                <w:rFonts w:asciiTheme="majorHAnsi" w:hAnsiTheme="majorHAnsi" w:cstheme="majorHAnsi"/>
                <w:sz w:val="16"/>
                <w:szCs w:val="16"/>
              </w:rPr>
            </w:pPr>
            <w:r w:rsidRPr="00893642">
              <w:rPr>
                <w:rFonts w:asciiTheme="majorHAnsi" w:hAnsiTheme="majorHAnsi" w:cstheme="majorHAnsi"/>
                <w:sz w:val="16"/>
                <w:szCs w:val="16"/>
              </w:rPr>
              <w:t>Once they</w:t>
            </w:r>
            <w:r w:rsidRPr="00893642">
              <w:rPr>
                <w:rFonts w:asciiTheme="majorHAnsi" w:hAnsiTheme="majorHAnsi" w:cstheme="majorHAnsi"/>
                <w:spacing w:val="3"/>
                <w:sz w:val="16"/>
                <w:szCs w:val="16"/>
              </w:rPr>
              <w:t xml:space="preserve"> </w:t>
            </w:r>
            <w:r w:rsidRPr="00893642">
              <w:rPr>
                <w:rFonts w:asciiTheme="majorHAnsi" w:hAnsiTheme="majorHAnsi" w:cstheme="majorHAnsi"/>
                <w:sz w:val="16"/>
                <w:szCs w:val="16"/>
              </w:rPr>
              <w:t>found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any</w:t>
            </w:r>
          </w:p>
        </w:tc>
      </w:tr>
      <w:tr w:rsidR="002042A5" w:rsidRPr="00893642" w14:paraId="0E414BEC" w14:textId="77777777" w:rsidTr="00893642">
        <w:trPr>
          <w:trHeight w:val="534"/>
        </w:trPr>
        <w:tc>
          <w:tcPr>
            <w:tcW w:w="882" w:type="dxa"/>
          </w:tcPr>
          <w:p w14:paraId="350427DB" w14:textId="77777777"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A03</w:t>
            </w:r>
          </w:p>
        </w:tc>
        <w:tc>
          <w:tcPr>
            <w:tcW w:w="1391" w:type="dxa"/>
            <w:gridSpan w:val="3"/>
          </w:tcPr>
          <w:p w14:paraId="7B79C4B6" w14:textId="77777777" w:rsidR="002042A5" w:rsidRPr="00893642" w:rsidRDefault="002042A5" w:rsidP="00893642">
            <w:pPr>
              <w:pStyle w:val="TableParagraph"/>
              <w:spacing w:before="46"/>
              <w:ind w:left="108"/>
              <w:rPr>
                <w:rFonts w:asciiTheme="majorHAnsi" w:hAnsiTheme="majorHAnsi" w:cstheme="majorHAnsi"/>
                <w:sz w:val="16"/>
                <w:szCs w:val="16"/>
              </w:rPr>
            </w:pPr>
            <w:r w:rsidRPr="00893642">
              <w:rPr>
                <w:rFonts w:asciiTheme="majorHAnsi" w:hAnsiTheme="majorHAnsi" w:cstheme="majorHAnsi"/>
                <w:sz w:val="16"/>
                <w:szCs w:val="16"/>
              </w:rPr>
              <w:t>Skating</w:t>
            </w:r>
          </w:p>
        </w:tc>
        <w:tc>
          <w:tcPr>
            <w:tcW w:w="2943" w:type="dxa"/>
            <w:gridSpan w:val="2"/>
          </w:tcPr>
          <w:p w14:paraId="785F2DF8" w14:textId="77777777" w:rsidR="002042A5" w:rsidRPr="00893642" w:rsidRDefault="002042A5" w:rsidP="00893642">
            <w:pPr>
              <w:pStyle w:val="TableParagraph"/>
              <w:spacing w:before="46"/>
              <w:ind w:left="110" w:right="91"/>
              <w:rPr>
                <w:rFonts w:asciiTheme="majorHAnsi" w:hAnsiTheme="majorHAnsi" w:cstheme="majorHAnsi"/>
                <w:sz w:val="16"/>
                <w:szCs w:val="16"/>
              </w:rPr>
            </w:pPr>
            <w:r w:rsidRPr="00893642">
              <w:rPr>
                <w:rFonts w:asciiTheme="majorHAnsi" w:hAnsiTheme="majorHAnsi" w:cstheme="majorHAnsi"/>
                <w:sz w:val="16"/>
                <w:szCs w:val="16"/>
              </w:rPr>
              <w:t>Kids</w:t>
            </w:r>
            <w:r w:rsidRPr="00893642">
              <w:rPr>
                <w:rFonts w:asciiTheme="majorHAnsi" w:hAnsiTheme="majorHAnsi" w:cstheme="majorHAnsi"/>
                <w:spacing w:val="-9"/>
                <w:sz w:val="16"/>
                <w:szCs w:val="16"/>
              </w:rPr>
              <w:t xml:space="preserve"> </w:t>
            </w:r>
            <w:r w:rsidRPr="00893642">
              <w:rPr>
                <w:rFonts w:asciiTheme="majorHAnsi" w:hAnsiTheme="majorHAnsi" w:cstheme="majorHAnsi"/>
                <w:sz w:val="16"/>
                <w:szCs w:val="16"/>
              </w:rPr>
              <w:t>in</w:t>
            </w:r>
            <w:r w:rsidRPr="00893642">
              <w:rPr>
                <w:rFonts w:asciiTheme="majorHAnsi" w:hAnsiTheme="majorHAnsi" w:cstheme="majorHAnsi"/>
                <w:spacing w:val="-6"/>
                <w:sz w:val="16"/>
                <w:szCs w:val="16"/>
              </w:rPr>
              <w:t xml:space="preserve"> </w:t>
            </w:r>
            <w:r w:rsidRPr="00893642">
              <w:rPr>
                <w:rFonts w:asciiTheme="majorHAnsi" w:hAnsiTheme="majorHAnsi" w:cstheme="majorHAnsi"/>
                <w:sz w:val="16"/>
                <w:szCs w:val="16"/>
              </w:rPr>
              <w:t>skates</w:t>
            </w:r>
            <w:r w:rsidRPr="00893642">
              <w:rPr>
                <w:rFonts w:asciiTheme="majorHAnsi" w:hAnsiTheme="majorHAnsi" w:cstheme="majorHAnsi"/>
                <w:spacing w:val="-12"/>
                <w:sz w:val="16"/>
                <w:szCs w:val="16"/>
              </w:rPr>
              <w:t xml:space="preserve"> </w:t>
            </w:r>
            <w:r w:rsidRPr="00893642">
              <w:rPr>
                <w:rFonts w:asciiTheme="majorHAnsi" w:hAnsiTheme="majorHAnsi" w:cstheme="majorHAnsi"/>
                <w:sz w:val="16"/>
                <w:szCs w:val="16"/>
              </w:rPr>
              <w:t>were</w:t>
            </w:r>
            <w:r w:rsidRPr="00893642">
              <w:rPr>
                <w:rFonts w:asciiTheme="majorHAnsi" w:hAnsiTheme="majorHAnsi" w:cstheme="majorHAnsi"/>
                <w:spacing w:val="-7"/>
                <w:sz w:val="16"/>
                <w:szCs w:val="16"/>
              </w:rPr>
              <w:t xml:space="preserve"> </w:t>
            </w:r>
            <w:r w:rsidRPr="00893642">
              <w:rPr>
                <w:rFonts w:asciiTheme="majorHAnsi" w:hAnsiTheme="majorHAnsi" w:cstheme="majorHAnsi"/>
                <w:sz w:val="16"/>
                <w:szCs w:val="16"/>
              </w:rPr>
              <w:t>getting</w:t>
            </w:r>
            <w:r w:rsidRPr="00893642">
              <w:rPr>
                <w:rFonts w:asciiTheme="majorHAnsi" w:hAnsiTheme="majorHAnsi" w:cstheme="majorHAnsi"/>
                <w:spacing w:val="-8"/>
                <w:sz w:val="16"/>
                <w:szCs w:val="16"/>
              </w:rPr>
              <w:t xml:space="preserve"> </w:t>
            </w:r>
            <w:r w:rsidRPr="00893642">
              <w:rPr>
                <w:rFonts w:asciiTheme="majorHAnsi" w:hAnsiTheme="majorHAnsi" w:cstheme="majorHAnsi"/>
                <w:sz w:val="16"/>
                <w:szCs w:val="16"/>
              </w:rPr>
              <w:t>ready</w:t>
            </w:r>
            <w:r w:rsidRPr="00893642">
              <w:rPr>
                <w:rFonts w:asciiTheme="majorHAnsi" w:hAnsiTheme="majorHAnsi" w:cstheme="majorHAnsi"/>
                <w:spacing w:val="-8"/>
                <w:sz w:val="16"/>
                <w:szCs w:val="16"/>
              </w:rPr>
              <w:t xml:space="preserve"> </w:t>
            </w:r>
            <w:r w:rsidRPr="00893642">
              <w:rPr>
                <w:rFonts w:asciiTheme="majorHAnsi" w:hAnsiTheme="majorHAnsi" w:cstheme="majorHAnsi"/>
                <w:sz w:val="16"/>
                <w:szCs w:val="16"/>
              </w:rPr>
              <w:t>to</w:t>
            </w:r>
            <w:r w:rsidRPr="00893642">
              <w:rPr>
                <w:rFonts w:asciiTheme="majorHAnsi" w:hAnsiTheme="majorHAnsi" w:cstheme="majorHAnsi"/>
                <w:spacing w:val="-6"/>
                <w:sz w:val="16"/>
                <w:szCs w:val="16"/>
              </w:rPr>
              <w:t xml:space="preserve"> </w:t>
            </w:r>
            <w:r w:rsidRPr="00893642">
              <w:rPr>
                <w:rFonts w:asciiTheme="majorHAnsi" w:hAnsiTheme="majorHAnsi" w:cstheme="majorHAnsi"/>
                <w:sz w:val="16"/>
                <w:szCs w:val="16"/>
              </w:rPr>
              <w:t>cling</w:t>
            </w:r>
            <w:r w:rsidRPr="00893642">
              <w:rPr>
                <w:rFonts w:asciiTheme="majorHAnsi" w:hAnsiTheme="majorHAnsi" w:cstheme="majorHAnsi"/>
                <w:spacing w:val="-10"/>
                <w:sz w:val="16"/>
                <w:szCs w:val="16"/>
              </w:rPr>
              <w:t xml:space="preserve"> </w:t>
            </w:r>
            <w:r w:rsidRPr="00893642">
              <w:rPr>
                <w:rFonts w:asciiTheme="majorHAnsi" w:hAnsiTheme="majorHAnsi" w:cstheme="majorHAnsi"/>
                <w:sz w:val="16"/>
                <w:szCs w:val="16"/>
              </w:rPr>
              <w:t>to</w:t>
            </w:r>
            <w:r w:rsidRPr="00893642">
              <w:rPr>
                <w:rFonts w:asciiTheme="majorHAnsi" w:hAnsiTheme="majorHAnsi" w:cstheme="majorHAnsi"/>
                <w:spacing w:val="-33"/>
                <w:sz w:val="16"/>
                <w:szCs w:val="16"/>
              </w:rPr>
              <w:t xml:space="preserve"> </w:t>
            </w:r>
            <w:r w:rsidRPr="00893642">
              <w:rPr>
                <w:rFonts w:asciiTheme="majorHAnsi" w:hAnsiTheme="majorHAnsi" w:cstheme="majorHAnsi"/>
                <w:sz w:val="16"/>
                <w:szCs w:val="16"/>
              </w:rPr>
              <w:t>any</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car</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it passed on</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 street.</w:t>
            </w:r>
          </w:p>
          <w:p w14:paraId="097C7740" w14:textId="7673707C" w:rsidR="002042A5" w:rsidRPr="00893642" w:rsidRDefault="002042A5" w:rsidP="00893642">
            <w:pPr>
              <w:pStyle w:val="TableParagraph"/>
              <w:spacing w:before="46"/>
              <w:ind w:left="110" w:right="91"/>
              <w:rPr>
                <w:rFonts w:asciiTheme="majorHAnsi" w:hAnsiTheme="majorHAnsi" w:cstheme="majorHAnsi"/>
                <w:sz w:val="16"/>
                <w:szCs w:val="16"/>
              </w:rPr>
            </w:pPr>
            <w:r w:rsidRPr="00893642">
              <w:rPr>
                <w:rFonts w:asciiTheme="majorHAnsi" w:hAnsiTheme="majorHAnsi" w:cstheme="majorHAnsi"/>
                <w:sz w:val="16"/>
                <w:szCs w:val="16"/>
              </w:rPr>
              <w:t xml:space="preserve">The car driver - </w:t>
            </w:r>
            <w:proofErr w:type="gramStart"/>
            <w:r w:rsidRPr="00893642">
              <w:rPr>
                <w:rFonts w:asciiTheme="majorHAnsi" w:hAnsiTheme="majorHAnsi" w:cstheme="majorHAnsi"/>
                <w:sz w:val="16"/>
                <w:szCs w:val="16"/>
              </w:rPr>
              <w:t>whom</w:t>
            </w:r>
            <w:proofErr w:type="gramEnd"/>
            <w:r w:rsidRPr="00893642">
              <w:rPr>
                <w:rFonts w:asciiTheme="majorHAnsi" w:hAnsiTheme="majorHAnsi" w:cstheme="majorHAnsi"/>
                <w:sz w:val="16"/>
                <w:szCs w:val="16"/>
              </w:rPr>
              <w:t xml:space="preserve"> children cling to his</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car - is often forced to line up, get out of</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car,</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scold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children,</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and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then</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continue walking.</w:t>
            </w:r>
          </w:p>
        </w:tc>
        <w:tc>
          <w:tcPr>
            <w:tcW w:w="1980" w:type="dxa"/>
            <w:gridSpan w:val="2"/>
          </w:tcPr>
          <w:p w14:paraId="06F792EB" w14:textId="77777777" w:rsidR="002042A5" w:rsidRPr="00893642" w:rsidRDefault="002042A5" w:rsidP="00893642">
            <w:pPr>
              <w:pStyle w:val="TableParagraph"/>
              <w:spacing w:before="46"/>
              <w:ind w:left="108"/>
              <w:rPr>
                <w:rFonts w:asciiTheme="majorHAnsi" w:hAnsiTheme="majorHAnsi" w:cstheme="majorHAnsi"/>
                <w:sz w:val="16"/>
                <w:szCs w:val="16"/>
              </w:rPr>
            </w:pPr>
            <w:r w:rsidRPr="00893642">
              <w:rPr>
                <w:rFonts w:asciiTheme="majorHAnsi" w:hAnsiTheme="majorHAnsi" w:cstheme="majorHAnsi"/>
                <w:sz w:val="16"/>
                <w:szCs w:val="16"/>
              </w:rPr>
              <w:t>Take risks.</w:t>
            </w:r>
          </w:p>
          <w:p w14:paraId="62CBEB7B" w14:textId="77777777" w:rsidR="002042A5" w:rsidRPr="00893642" w:rsidRDefault="002042A5" w:rsidP="00893642">
            <w:pPr>
              <w:pStyle w:val="TableParagraph"/>
              <w:spacing w:before="50"/>
              <w:ind w:left="108"/>
              <w:rPr>
                <w:rFonts w:asciiTheme="majorHAnsi" w:hAnsiTheme="majorHAnsi" w:cstheme="majorHAnsi"/>
                <w:sz w:val="16"/>
                <w:szCs w:val="16"/>
              </w:rPr>
            </w:pPr>
            <w:r w:rsidRPr="00893642">
              <w:rPr>
                <w:rFonts w:asciiTheme="majorHAnsi" w:hAnsiTheme="majorHAnsi" w:cstheme="majorHAnsi"/>
                <w:sz w:val="16"/>
                <w:szCs w:val="16"/>
              </w:rPr>
              <w:t>Speed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their movement</w:t>
            </w:r>
          </w:p>
        </w:tc>
        <w:tc>
          <w:tcPr>
            <w:tcW w:w="1375" w:type="dxa"/>
          </w:tcPr>
          <w:p w14:paraId="4415AAAB" w14:textId="77777777" w:rsidR="002042A5" w:rsidRPr="00893642" w:rsidRDefault="002042A5" w:rsidP="00893642">
            <w:pPr>
              <w:pStyle w:val="TableParagraph"/>
              <w:spacing w:before="46"/>
              <w:ind w:left="111"/>
              <w:rPr>
                <w:rFonts w:asciiTheme="majorHAnsi" w:hAnsiTheme="majorHAnsi" w:cstheme="majorHAnsi"/>
                <w:sz w:val="16"/>
                <w:szCs w:val="16"/>
              </w:rPr>
            </w:pPr>
            <w:r w:rsidRPr="00893642">
              <w:rPr>
                <w:rFonts w:asciiTheme="majorHAnsi" w:hAnsiTheme="majorHAnsi" w:cstheme="majorHAnsi"/>
                <w:sz w:val="16"/>
                <w:szCs w:val="16"/>
              </w:rPr>
              <w:t>When</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available</w:t>
            </w:r>
          </w:p>
        </w:tc>
      </w:tr>
      <w:tr w:rsidR="002042A5" w:rsidRPr="00893642" w14:paraId="3208922A" w14:textId="77777777" w:rsidTr="00893642">
        <w:trPr>
          <w:trHeight w:val="299"/>
        </w:trPr>
        <w:tc>
          <w:tcPr>
            <w:tcW w:w="8571" w:type="dxa"/>
            <w:gridSpan w:val="9"/>
            <w:shd w:val="clear" w:color="auto" w:fill="FAE3D4"/>
          </w:tcPr>
          <w:p w14:paraId="43E7E352" w14:textId="77777777" w:rsidR="002042A5" w:rsidRPr="00893642" w:rsidRDefault="002042A5" w:rsidP="00893642">
            <w:pPr>
              <w:pStyle w:val="TableParagraph"/>
              <w:spacing w:before="46"/>
              <w:ind w:left="108"/>
              <w:rPr>
                <w:rFonts w:asciiTheme="majorHAnsi" w:hAnsiTheme="majorHAnsi" w:cstheme="majorHAnsi"/>
                <w:sz w:val="16"/>
                <w:szCs w:val="16"/>
              </w:rPr>
            </w:pPr>
            <w:r w:rsidRPr="00893642">
              <w:rPr>
                <w:rFonts w:asciiTheme="majorHAnsi" w:hAnsiTheme="majorHAnsi" w:cstheme="majorHAnsi"/>
                <w:sz w:val="16"/>
                <w:szCs w:val="16"/>
              </w:rPr>
              <w:t>Sub-category:</w:t>
            </w:r>
            <w:r w:rsidRPr="00893642">
              <w:rPr>
                <w:rFonts w:asciiTheme="majorHAnsi" w:hAnsiTheme="majorHAnsi" w:cstheme="majorHAnsi"/>
                <w:spacing w:val="-3"/>
                <w:sz w:val="16"/>
                <w:szCs w:val="16"/>
              </w:rPr>
              <w:t xml:space="preserve"> </w:t>
            </w:r>
            <w:r w:rsidRPr="00893642">
              <w:rPr>
                <w:rFonts w:asciiTheme="majorHAnsi" w:hAnsiTheme="majorHAnsi" w:cstheme="majorHAnsi"/>
                <w:sz w:val="16"/>
                <w:szCs w:val="16"/>
              </w:rPr>
              <w:t>Adults</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Physical</w:t>
            </w:r>
            <w:r w:rsidRPr="00893642">
              <w:rPr>
                <w:rFonts w:asciiTheme="majorHAnsi" w:hAnsiTheme="majorHAnsi" w:cstheme="majorHAnsi"/>
                <w:spacing w:val="-5"/>
                <w:sz w:val="16"/>
                <w:szCs w:val="16"/>
              </w:rPr>
              <w:t xml:space="preserve"> </w:t>
            </w:r>
            <w:r w:rsidRPr="00893642">
              <w:rPr>
                <w:rFonts w:asciiTheme="majorHAnsi" w:hAnsiTheme="majorHAnsi" w:cstheme="majorHAnsi"/>
                <w:sz w:val="16"/>
                <w:szCs w:val="16"/>
              </w:rPr>
              <w:t>Activities</w:t>
            </w:r>
          </w:p>
        </w:tc>
      </w:tr>
      <w:tr w:rsidR="002042A5" w:rsidRPr="00893642" w14:paraId="59C92083" w14:textId="77777777" w:rsidTr="00893642">
        <w:trPr>
          <w:trHeight w:val="681"/>
        </w:trPr>
        <w:tc>
          <w:tcPr>
            <w:tcW w:w="882" w:type="dxa"/>
          </w:tcPr>
          <w:p w14:paraId="0DDC12C7" w14:textId="77777777" w:rsidR="002042A5" w:rsidRPr="00893642" w:rsidRDefault="002042A5" w:rsidP="00893642">
            <w:pPr>
              <w:pStyle w:val="TableParagraph"/>
              <w:spacing w:before="46"/>
              <w:ind w:left="108" w:right="440"/>
              <w:rPr>
                <w:rFonts w:asciiTheme="majorHAnsi" w:hAnsiTheme="majorHAnsi" w:cstheme="majorHAnsi"/>
                <w:sz w:val="16"/>
                <w:szCs w:val="16"/>
              </w:rPr>
            </w:pPr>
            <w:r w:rsidRPr="00893642">
              <w:rPr>
                <w:rFonts w:asciiTheme="majorHAnsi" w:hAnsiTheme="majorHAnsi" w:cstheme="majorHAnsi"/>
                <w:sz w:val="16"/>
                <w:szCs w:val="16"/>
              </w:rPr>
              <w:t>B03</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C03</w:t>
            </w:r>
          </w:p>
        </w:tc>
        <w:tc>
          <w:tcPr>
            <w:tcW w:w="1391" w:type="dxa"/>
            <w:gridSpan w:val="3"/>
          </w:tcPr>
          <w:p w14:paraId="4EC914A3"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Walking</w:t>
            </w:r>
          </w:p>
        </w:tc>
        <w:tc>
          <w:tcPr>
            <w:tcW w:w="2943" w:type="dxa"/>
            <w:gridSpan w:val="2"/>
          </w:tcPr>
          <w:p w14:paraId="1329A1D6" w14:textId="77777777" w:rsidR="002042A5" w:rsidRPr="00893642" w:rsidRDefault="002042A5" w:rsidP="00893642">
            <w:pPr>
              <w:pStyle w:val="TableParagraph"/>
              <w:spacing w:before="46"/>
              <w:ind w:left="107" w:right="96"/>
              <w:jc w:val="both"/>
              <w:rPr>
                <w:rFonts w:asciiTheme="majorHAnsi" w:hAnsiTheme="majorHAnsi" w:cstheme="majorHAnsi"/>
                <w:sz w:val="16"/>
                <w:szCs w:val="16"/>
              </w:rPr>
            </w:pPr>
            <w:r w:rsidRPr="00893642">
              <w:rPr>
                <w:rFonts w:asciiTheme="majorHAnsi" w:hAnsiTheme="majorHAnsi" w:cstheme="majorHAnsi"/>
                <w:sz w:val="16"/>
                <w:szCs w:val="16"/>
              </w:rPr>
              <w:t>Home to</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work, shopping, as a sport for</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health/</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diet.</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For</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praying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and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visiting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neighbors and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relatives.</w:t>
            </w:r>
          </w:p>
        </w:tc>
        <w:tc>
          <w:tcPr>
            <w:tcW w:w="1980" w:type="dxa"/>
            <w:gridSpan w:val="2"/>
          </w:tcPr>
          <w:p w14:paraId="3F324271"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Social</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security</w:t>
            </w:r>
          </w:p>
        </w:tc>
        <w:tc>
          <w:tcPr>
            <w:tcW w:w="1375" w:type="dxa"/>
          </w:tcPr>
          <w:p w14:paraId="062BCFA2"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Daily</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activities</w:t>
            </w:r>
          </w:p>
        </w:tc>
      </w:tr>
      <w:tr w:rsidR="002042A5" w:rsidRPr="00893642" w14:paraId="2B145B0A" w14:textId="77777777" w:rsidTr="00893642">
        <w:trPr>
          <w:trHeight w:val="681"/>
        </w:trPr>
        <w:tc>
          <w:tcPr>
            <w:tcW w:w="882" w:type="dxa"/>
          </w:tcPr>
          <w:p w14:paraId="13F1374E" w14:textId="77777777" w:rsidR="002042A5" w:rsidRPr="00893642" w:rsidRDefault="002042A5" w:rsidP="00893642">
            <w:pPr>
              <w:pStyle w:val="TableParagraph"/>
              <w:spacing w:before="46"/>
              <w:ind w:left="108"/>
              <w:rPr>
                <w:rFonts w:asciiTheme="majorHAnsi" w:hAnsiTheme="majorHAnsi" w:cstheme="majorHAnsi"/>
                <w:sz w:val="16"/>
                <w:szCs w:val="16"/>
              </w:rPr>
            </w:pPr>
            <w:r w:rsidRPr="00893642">
              <w:rPr>
                <w:rFonts w:asciiTheme="majorHAnsi" w:hAnsiTheme="majorHAnsi" w:cstheme="majorHAnsi"/>
                <w:sz w:val="16"/>
                <w:szCs w:val="16"/>
              </w:rPr>
              <w:lastRenderedPageBreak/>
              <w:t>B04</w:t>
            </w:r>
          </w:p>
        </w:tc>
        <w:tc>
          <w:tcPr>
            <w:tcW w:w="1391" w:type="dxa"/>
            <w:gridSpan w:val="3"/>
          </w:tcPr>
          <w:p w14:paraId="27E36C86"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Cycling</w:t>
            </w:r>
          </w:p>
        </w:tc>
        <w:tc>
          <w:tcPr>
            <w:tcW w:w="2943" w:type="dxa"/>
            <w:gridSpan w:val="2"/>
          </w:tcPr>
          <w:p w14:paraId="5AC72B91"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Home to</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work, shopping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delivery</w:t>
            </w:r>
          </w:p>
        </w:tc>
        <w:tc>
          <w:tcPr>
            <w:tcW w:w="1980" w:type="dxa"/>
            <w:gridSpan w:val="2"/>
          </w:tcPr>
          <w:p w14:paraId="25DF402E"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Lack</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of safety</w:t>
            </w:r>
          </w:p>
        </w:tc>
        <w:tc>
          <w:tcPr>
            <w:tcW w:w="1375" w:type="dxa"/>
          </w:tcPr>
          <w:p w14:paraId="601A0FF5" w14:textId="77777777" w:rsidR="00893642" w:rsidRDefault="002042A5" w:rsidP="00893642">
            <w:pPr>
              <w:pStyle w:val="TableParagraph"/>
              <w:tabs>
                <w:tab w:val="left" w:pos="1235"/>
              </w:tabs>
              <w:spacing w:before="46"/>
              <w:ind w:left="107" w:right="97"/>
              <w:jc w:val="both"/>
              <w:rPr>
                <w:rFonts w:asciiTheme="majorHAnsi" w:hAnsiTheme="majorHAnsi" w:cstheme="majorHAnsi"/>
                <w:sz w:val="16"/>
                <w:szCs w:val="16"/>
              </w:rPr>
            </w:pPr>
            <w:r w:rsidRPr="00893642">
              <w:rPr>
                <w:rFonts w:asciiTheme="majorHAnsi" w:hAnsiTheme="majorHAnsi" w:cstheme="majorHAnsi"/>
                <w:sz w:val="16"/>
                <w:szCs w:val="16"/>
              </w:rPr>
              <w:t>Countable</w:t>
            </w:r>
            <w:r w:rsidR="00893642">
              <w:rPr>
                <w:rFonts w:asciiTheme="majorHAnsi" w:hAnsiTheme="majorHAnsi" w:cstheme="majorHAnsi"/>
                <w:sz w:val="16"/>
                <w:szCs w:val="16"/>
              </w:rPr>
              <w:t xml:space="preserve"> </w:t>
            </w:r>
          </w:p>
          <w:p w14:paraId="00ADEAC6" w14:textId="056072A0" w:rsidR="002042A5" w:rsidRPr="00893642" w:rsidRDefault="002042A5" w:rsidP="00893642">
            <w:pPr>
              <w:pStyle w:val="TableParagraph"/>
              <w:tabs>
                <w:tab w:val="left" w:pos="1235"/>
              </w:tabs>
              <w:spacing w:before="46"/>
              <w:ind w:left="107" w:right="97"/>
              <w:jc w:val="both"/>
              <w:rPr>
                <w:rFonts w:asciiTheme="majorHAnsi" w:hAnsiTheme="majorHAnsi" w:cstheme="majorHAnsi"/>
                <w:sz w:val="16"/>
                <w:szCs w:val="16"/>
              </w:rPr>
            </w:pPr>
            <w:r w:rsidRPr="00893642">
              <w:rPr>
                <w:rFonts w:asciiTheme="majorHAnsi" w:hAnsiTheme="majorHAnsi" w:cstheme="majorHAnsi"/>
                <w:spacing w:val="-1"/>
                <w:sz w:val="16"/>
                <w:szCs w:val="16"/>
              </w:rPr>
              <w:t>(4-5</w:t>
            </w:r>
            <w:r w:rsidRPr="00893642">
              <w:rPr>
                <w:rFonts w:asciiTheme="majorHAnsi" w:hAnsiTheme="majorHAnsi" w:cstheme="majorHAnsi"/>
                <w:spacing w:val="-34"/>
                <w:sz w:val="16"/>
                <w:szCs w:val="16"/>
              </w:rPr>
              <w:t xml:space="preserve"> </w:t>
            </w:r>
            <w:proofErr w:type="gramStart"/>
            <w:r w:rsidRPr="00893642">
              <w:rPr>
                <w:rFonts w:asciiTheme="majorHAnsi" w:hAnsiTheme="majorHAnsi" w:cstheme="majorHAnsi"/>
                <w:sz w:val="16"/>
                <w:szCs w:val="16"/>
              </w:rPr>
              <w:t>persons</w:t>
            </w:r>
            <w:proofErr w:type="gramEnd"/>
            <w:r w:rsidRPr="00893642">
              <w:rPr>
                <w:rFonts w:asciiTheme="majorHAnsi" w:hAnsiTheme="majorHAnsi" w:cstheme="majorHAnsi"/>
                <w:sz w:val="16"/>
                <w:szCs w:val="16"/>
              </w:rPr>
              <w:t>) but growing</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through time</w:t>
            </w:r>
          </w:p>
        </w:tc>
      </w:tr>
      <w:tr w:rsidR="002042A5" w:rsidRPr="00893642" w14:paraId="3F199045" w14:textId="77777777" w:rsidTr="00893642">
        <w:trPr>
          <w:trHeight w:val="1021"/>
        </w:trPr>
        <w:tc>
          <w:tcPr>
            <w:tcW w:w="882" w:type="dxa"/>
          </w:tcPr>
          <w:p w14:paraId="46F54F72" w14:textId="77777777" w:rsidR="002042A5" w:rsidRPr="00893642" w:rsidRDefault="002042A5" w:rsidP="00893642">
            <w:pPr>
              <w:pStyle w:val="TableParagraph"/>
              <w:spacing w:before="11"/>
              <w:rPr>
                <w:rFonts w:asciiTheme="majorHAnsi" w:hAnsiTheme="majorHAnsi" w:cstheme="majorHAnsi"/>
                <w:sz w:val="16"/>
                <w:szCs w:val="16"/>
              </w:rPr>
            </w:pPr>
          </w:p>
          <w:p w14:paraId="4BF5B253" w14:textId="34E3DEAB" w:rsidR="002042A5" w:rsidRPr="00893642" w:rsidRDefault="002042A5" w:rsidP="00893642">
            <w:pPr>
              <w:pStyle w:val="TableParagraph"/>
              <w:ind w:left="103"/>
              <w:rPr>
                <w:rFonts w:asciiTheme="majorHAnsi" w:hAnsiTheme="majorHAnsi" w:cstheme="majorHAnsi"/>
                <w:sz w:val="16"/>
                <w:szCs w:val="16"/>
              </w:rPr>
            </w:pPr>
            <w:r w:rsidRPr="00893642">
              <w:rPr>
                <w:rFonts w:asciiTheme="majorHAnsi" w:hAnsiTheme="majorHAnsi" w:cstheme="majorHAnsi"/>
                <w:noProof/>
                <w:sz w:val="16"/>
                <w:szCs w:val="16"/>
              </w:rPr>
              <mc:AlternateContent>
                <mc:Choice Requires="wpg">
                  <w:drawing>
                    <wp:inline distT="0" distB="0" distL="0" distR="0" wp14:anchorId="7A6A4769" wp14:editId="2CDCFD08">
                      <wp:extent cx="100965" cy="5715"/>
                      <wp:effectExtent l="10795" t="3175" r="12065" b="10160"/>
                      <wp:docPr id="91231731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965" cy="5715"/>
                                <a:chOff x="0" y="0"/>
                                <a:chExt cx="159" cy="9"/>
                              </a:xfrm>
                            </wpg:grpSpPr>
                            <wps:wsp>
                              <wps:cNvPr id="1839461551" name="Line 13"/>
                              <wps:cNvCnPr>
                                <a:cxnSpLocks noChangeShapeType="1"/>
                              </wps:cNvCnPr>
                              <wps:spPr bwMode="auto">
                                <a:xfrm>
                                  <a:off x="0" y="4"/>
                                  <a:ext cx="158" cy="0"/>
                                </a:xfrm>
                                <a:prstGeom prst="line">
                                  <a:avLst/>
                                </a:prstGeom>
                                <a:noFill/>
                                <a:ln w="520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A3B803" id="Group 7" o:spid="_x0000_s1026" style="width:7.95pt;height:.45pt;mso-position-horizontal-relative:char;mso-position-vertical-relative:line" coordsize="1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">
                      <v:line id="Line 13" o:spid="_x0000_s1027" style="position:absolute;visibility:visible;mso-wrap-style:square" from="0,4" to="1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" strokeweight=".14467mm"/>
                      <w10:anchorlock/>
                    </v:group>
                  </w:pict>
                </mc:Fallback>
              </mc:AlternateContent>
            </w:r>
          </w:p>
        </w:tc>
        <w:tc>
          <w:tcPr>
            <w:tcW w:w="1391" w:type="dxa"/>
            <w:gridSpan w:val="3"/>
          </w:tcPr>
          <w:p w14:paraId="2BC6FD82"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Car Drifting</w:t>
            </w:r>
          </w:p>
        </w:tc>
        <w:tc>
          <w:tcPr>
            <w:tcW w:w="2943" w:type="dxa"/>
            <w:gridSpan w:val="2"/>
          </w:tcPr>
          <w:p w14:paraId="0BF83886" w14:textId="77777777" w:rsidR="002042A5" w:rsidRPr="00893642" w:rsidRDefault="002042A5" w:rsidP="00893642">
            <w:pPr>
              <w:pStyle w:val="TableParagraph"/>
              <w:spacing w:before="46"/>
              <w:ind w:left="107" w:right="96"/>
              <w:jc w:val="both"/>
              <w:rPr>
                <w:rFonts w:asciiTheme="majorHAnsi" w:hAnsiTheme="majorHAnsi" w:cstheme="majorHAnsi"/>
                <w:sz w:val="16"/>
                <w:szCs w:val="16"/>
              </w:rPr>
            </w:pPr>
            <w:r w:rsidRPr="00893642">
              <w:rPr>
                <w:rFonts w:asciiTheme="majorHAnsi" w:hAnsiTheme="majorHAnsi" w:cstheme="majorHAnsi"/>
                <w:sz w:val="16"/>
                <w:szCs w:val="16"/>
              </w:rPr>
              <w:t>Irresponsible and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illegal car</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drifting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was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noticed on summer nights between 24:00</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and 2:00 a.m.</w:t>
            </w:r>
          </w:p>
          <w:p w14:paraId="4C9D2D6B" w14:textId="77777777" w:rsidR="002042A5" w:rsidRPr="00893642" w:rsidRDefault="002042A5" w:rsidP="00893642">
            <w:pPr>
              <w:pStyle w:val="TableParagraph"/>
              <w:spacing w:before="50"/>
              <w:ind w:left="107"/>
              <w:jc w:val="both"/>
              <w:rPr>
                <w:rFonts w:asciiTheme="majorHAnsi" w:hAnsiTheme="majorHAnsi" w:cstheme="majorHAnsi"/>
                <w:sz w:val="16"/>
                <w:szCs w:val="16"/>
              </w:rPr>
            </w:pPr>
            <w:proofErr w:type="gramStart"/>
            <w:r w:rsidRPr="00893642">
              <w:rPr>
                <w:rFonts w:asciiTheme="majorHAnsi" w:hAnsiTheme="majorHAnsi" w:cstheme="majorHAnsi"/>
                <w:sz w:val="16"/>
                <w:szCs w:val="16"/>
              </w:rPr>
              <w:t>Duration</w:t>
            </w:r>
            <w:proofErr w:type="gramEnd"/>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less</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than</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5</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minutes, then</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flee.</w:t>
            </w:r>
          </w:p>
        </w:tc>
        <w:tc>
          <w:tcPr>
            <w:tcW w:w="1980" w:type="dxa"/>
            <w:gridSpan w:val="2"/>
          </w:tcPr>
          <w:p w14:paraId="44E43950" w14:textId="77777777" w:rsidR="002042A5" w:rsidRPr="00893642" w:rsidRDefault="002042A5" w:rsidP="00893642">
            <w:pPr>
              <w:pStyle w:val="TableParagraph"/>
              <w:spacing w:before="46"/>
              <w:ind w:left="107" w:right="1394"/>
              <w:rPr>
                <w:rFonts w:asciiTheme="majorHAnsi" w:hAnsiTheme="majorHAnsi" w:cstheme="majorHAnsi"/>
                <w:sz w:val="16"/>
                <w:szCs w:val="16"/>
              </w:rPr>
            </w:pPr>
            <w:r w:rsidRPr="00893642">
              <w:rPr>
                <w:rFonts w:asciiTheme="majorHAnsi" w:hAnsiTheme="majorHAnsi" w:cstheme="majorHAnsi"/>
                <w:sz w:val="16"/>
                <w:szCs w:val="16"/>
              </w:rPr>
              <w:t>Illegal</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Risky</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Unsafe</w:t>
            </w:r>
          </w:p>
        </w:tc>
        <w:tc>
          <w:tcPr>
            <w:tcW w:w="1375" w:type="dxa"/>
          </w:tcPr>
          <w:p w14:paraId="02778AEE"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2</w:t>
            </w:r>
            <w:r w:rsidRPr="00893642">
              <w:rPr>
                <w:rFonts w:asciiTheme="majorHAnsi" w:hAnsiTheme="majorHAnsi" w:cstheme="majorHAnsi"/>
                <w:spacing w:val="-3"/>
                <w:sz w:val="16"/>
                <w:szCs w:val="16"/>
              </w:rPr>
              <w:t xml:space="preserve"> </w:t>
            </w:r>
            <w:r w:rsidRPr="00893642">
              <w:rPr>
                <w:rFonts w:asciiTheme="majorHAnsi" w:hAnsiTheme="majorHAnsi" w:cstheme="majorHAnsi"/>
                <w:sz w:val="16"/>
                <w:szCs w:val="16"/>
              </w:rPr>
              <w:t>to</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3</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times</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per</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week</w:t>
            </w:r>
          </w:p>
        </w:tc>
      </w:tr>
      <w:tr w:rsidR="002042A5" w:rsidRPr="00893642" w14:paraId="79960F0C" w14:textId="77777777" w:rsidTr="00893642">
        <w:trPr>
          <w:trHeight w:val="299"/>
        </w:trPr>
        <w:tc>
          <w:tcPr>
            <w:tcW w:w="8571" w:type="dxa"/>
            <w:gridSpan w:val="9"/>
            <w:shd w:val="clear" w:color="auto" w:fill="F7C9AC"/>
          </w:tcPr>
          <w:p w14:paraId="20A1C883" w14:textId="77777777" w:rsidR="002042A5" w:rsidRPr="00893642" w:rsidRDefault="002042A5" w:rsidP="00893642">
            <w:pPr>
              <w:pStyle w:val="TableParagraph"/>
              <w:spacing w:before="46"/>
              <w:ind w:left="108"/>
              <w:rPr>
                <w:rFonts w:asciiTheme="majorHAnsi" w:hAnsiTheme="majorHAnsi" w:cstheme="majorHAnsi"/>
                <w:sz w:val="16"/>
                <w:szCs w:val="16"/>
              </w:rPr>
            </w:pPr>
            <w:r w:rsidRPr="00893642">
              <w:rPr>
                <w:rFonts w:asciiTheme="majorHAnsi" w:hAnsiTheme="majorHAnsi" w:cstheme="majorHAnsi"/>
                <w:sz w:val="16"/>
                <w:szCs w:val="16"/>
              </w:rPr>
              <w:t>Category</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Two:</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Religious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Activities</w:t>
            </w:r>
          </w:p>
        </w:tc>
      </w:tr>
      <w:tr w:rsidR="002042A5" w:rsidRPr="00893642" w14:paraId="5FA162B6" w14:textId="77777777" w:rsidTr="00893642">
        <w:trPr>
          <w:trHeight w:val="300"/>
        </w:trPr>
        <w:tc>
          <w:tcPr>
            <w:tcW w:w="882" w:type="dxa"/>
            <w:shd w:val="clear" w:color="auto" w:fill="9CC2E4"/>
          </w:tcPr>
          <w:p w14:paraId="0CCC27D0" w14:textId="77777777" w:rsidR="002042A5" w:rsidRPr="00893642" w:rsidRDefault="002042A5" w:rsidP="00893642">
            <w:pPr>
              <w:pStyle w:val="TableParagraph"/>
              <w:spacing w:before="47"/>
              <w:ind w:left="108"/>
              <w:rPr>
                <w:rFonts w:asciiTheme="majorHAnsi" w:hAnsiTheme="majorHAnsi" w:cstheme="majorHAnsi"/>
                <w:sz w:val="16"/>
                <w:szCs w:val="16"/>
              </w:rPr>
            </w:pPr>
            <w:r w:rsidRPr="00893642">
              <w:rPr>
                <w:rFonts w:asciiTheme="majorHAnsi" w:hAnsiTheme="majorHAnsi" w:cstheme="majorHAnsi"/>
                <w:sz w:val="16"/>
                <w:szCs w:val="16"/>
              </w:rPr>
              <w:t>Image</w:t>
            </w:r>
          </w:p>
        </w:tc>
        <w:tc>
          <w:tcPr>
            <w:tcW w:w="1391" w:type="dxa"/>
            <w:gridSpan w:val="3"/>
            <w:shd w:val="clear" w:color="auto" w:fill="9CC2E4"/>
          </w:tcPr>
          <w:p w14:paraId="0F201222" w14:textId="77777777" w:rsidR="002042A5" w:rsidRPr="00893642" w:rsidRDefault="002042A5" w:rsidP="00893642">
            <w:pPr>
              <w:pStyle w:val="TableParagraph"/>
              <w:spacing w:before="47"/>
              <w:ind w:left="107"/>
              <w:rPr>
                <w:rFonts w:asciiTheme="majorHAnsi" w:hAnsiTheme="majorHAnsi" w:cstheme="majorHAnsi"/>
                <w:sz w:val="16"/>
                <w:szCs w:val="16"/>
              </w:rPr>
            </w:pPr>
            <w:r w:rsidRPr="00893642">
              <w:rPr>
                <w:rFonts w:asciiTheme="majorHAnsi" w:hAnsiTheme="majorHAnsi" w:cstheme="majorHAnsi"/>
                <w:sz w:val="16"/>
                <w:szCs w:val="16"/>
              </w:rPr>
              <w:t>Code</w:t>
            </w:r>
          </w:p>
        </w:tc>
        <w:tc>
          <w:tcPr>
            <w:tcW w:w="2943" w:type="dxa"/>
            <w:gridSpan w:val="2"/>
            <w:shd w:val="clear" w:color="auto" w:fill="9CC2E4"/>
          </w:tcPr>
          <w:p w14:paraId="5C646556" w14:textId="77777777" w:rsidR="002042A5" w:rsidRPr="00893642" w:rsidRDefault="002042A5" w:rsidP="00893642">
            <w:pPr>
              <w:pStyle w:val="TableParagraph"/>
              <w:spacing w:before="47"/>
              <w:ind w:left="107"/>
              <w:rPr>
                <w:rFonts w:asciiTheme="majorHAnsi" w:hAnsiTheme="majorHAnsi" w:cstheme="majorHAnsi"/>
                <w:sz w:val="16"/>
                <w:szCs w:val="16"/>
              </w:rPr>
            </w:pPr>
            <w:r w:rsidRPr="00893642">
              <w:rPr>
                <w:rFonts w:asciiTheme="majorHAnsi" w:hAnsiTheme="majorHAnsi" w:cstheme="majorHAnsi"/>
                <w:sz w:val="16"/>
                <w:szCs w:val="16"/>
              </w:rPr>
              <w:t>Description</w:t>
            </w:r>
          </w:p>
        </w:tc>
        <w:tc>
          <w:tcPr>
            <w:tcW w:w="1980" w:type="dxa"/>
            <w:gridSpan w:val="2"/>
            <w:shd w:val="clear" w:color="auto" w:fill="9CC2E4"/>
          </w:tcPr>
          <w:p w14:paraId="12907CEC" w14:textId="77777777" w:rsidR="002042A5" w:rsidRPr="00893642" w:rsidRDefault="002042A5" w:rsidP="00893642">
            <w:pPr>
              <w:pStyle w:val="TableParagraph"/>
              <w:spacing w:before="47"/>
              <w:ind w:left="107"/>
              <w:rPr>
                <w:rFonts w:asciiTheme="majorHAnsi" w:hAnsiTheme="majorHAnsi" w:cstheme="majorHAnsi"/>
                <w:sz w:val="16"/>
                <w:szCs w:val="16"/>
              </w:rPr>
            </w:pPr>
            <w:r w:rsidRPr="00893642">
              <w:rPr>
                <w:rFonts w:asciiTheme="majorHAnsi" w:hAnsiTheme="majorHAnsi" w:cstheme="majorHAnsi"/>
                <w:sz w:val="16"/>
                <w:szCs w:val="16"/>
              </w:rPr>
              <w:t>Theme</w:t>
            </w:r>
          </w:p>
        </w:tc>
        <w:tc>
          <w:tcPr>
            <w:tcW w:w="1375" w:type="dxa"/>
            <w:shd w:val="clear" w:color="auto" w:fill="9CC2E4"/>
          </w:tcPr>
          <w:p w14:paraId="4C1513B2" w14:textId="77777777" w:rsidR="002042A5" w:rsidRPr="00893642" w:rsidRDefault="002042A5" w:rsidP="00893642">
            <w:pPr>
              <w:pStyle w:val="TableParagraph"/>
              <w:spacing w:before="47"/>
              <w:ind w:left="107"/>
              <w:rPr>
                <w:rFonts w:asciiTheme="majorHAnsi" w:hAnsiTheme="majorHAnsi" w:cstheme="majorHAnsi"/>
                <w:sz w:val="16"/>
                <w:szCs w:val="16"/>
              </w:rPr>
            </w:pPr>
            <w:r w:rsidRPr="00893642">
              <w:rPr>
                <w:rFonts w:asciiTheme="majorHAnsi" w:hAnsiTheme="majorHAnsi" w:cstheme="majorHAnsi"/>
                <w:sz w:val="16"/>
                <w:szCs w:val="16"/>
              </w:rPr>
              <w:t>Occurrence</w:t>
            </w:r>
          </w:p>
        </w:tc>
      </w:tr>
      <w:tr w:rsidR="002042A5" w:rsidRPr="00893642" w14:paraId="33AD72CE" w14:textId="77777777" w:rsidTr="00893642">
        <w:trPr>
          <w:trHeight w:val="779"/>
        </w:trPr>
        <w:tc>
          <w:tcPr>
            <w:tcW w:w="882" w:type="dxa"/>
          </w:tcPr>
          <w:p w14:paraId="4D54D228" w14:textId="77777777" w:rsidR="002042A5" w:rsidRPr="00893642" w:rsidRDefault="002042A5" w:rsidP="00893642">
            <w:pPr>
              <w:pStyle w:val="TableParagraph"/>
              <w:spacing w:before="46"/>
              <w:ind w:left="108" w:right="440"/>
              <w:rPr>
                <w:rFonts w:asciiTheme="majorHAnsi" w:hAnsiTheme="majorHAnsi" w:cstheme="majorHAnsi"/>
                <w:sz w:val="16"/>
                <w:szCs w:val="16"/>
              </w:rPr>
            </w:pPr>
            <w:r w:rsidRPr="00893642">
              <w:rPr>
                <w:rFonts w:asciiTheme="majorHAnsi" w:hAnsiTheme="majorHAnsi" w:cstheme="majorHAnsi"/>
                <w:sz w:val="16"/>
                <w:szCs w:val="16"/>
              </w:rPr>
              <w:t>C05</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A06</w:t>
            </w:r>
          </w:p>
        </w:tc>
        <w:tc>
          <w:tcPr>
            <w:tcW w:w="1391" w:type="dxa"/>
            <w:gridSpan w:val="3"/>
          </w:tcPr>
          <w:p w14:paraId="4A0F33E7"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Friday</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prayers</w:t>
            </w:r>
          </w:p>
        </w:tc>
        <w:tc>
          <w:tcPr>
            <w:tcW w:w="2943" w:type="dxa"/>
            <w:gridSpan w:val="2"/>
          </w:tcPr>
          <w:p w14:paraId="444709EC"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Performing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 noon</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prayer</w:t>
            </w:r>
          </w:p>
          <w:p w14:paraId="745476E0" w14:textId="77777777" w:rsidR="002042A5" w:rsidRPr="00893642" w:rsidRDefault="002042A5" w:rsidP="00893642">
            <w:pPr>
              <w:pStyle w:val="TableParagraph"/>
              <w:spacing w:before="50"/>
              <w:ind w:left="107"/>
              <w:rPr>
                <w:rFonts w:asciiTheme="majorHAnsi" w:hAnsiTheme="majorHAnsi" w:cstheme="majorHAnsi"/>
                <w:sz w:val="16"/>
                <w:szCs w:val="16"/>
              </w:rPr>
            </w:pPr>
            <w:r w:rsidRPr="00893642">
              <w:rPr>
                <w:rFonts w:asciiTheme="majorHAnsi" w:hAnsiTheme="majorHAnsi" w:cstheme="majorHAnsi"/>
                <w:sz w:val="16"/>
                <w:szCs w:val="16"/>
              </w:rPr>
              <w:t>Closing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 streets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at</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time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of prayer</w:t>
            </w:r>
          </w:p>
        </w:tc>
        <w:tc>
          <w:tcPr>
            <w:tcW w:w="1980" w:type="dxa"/>
            <w:gridSpan w:val="2"/>
          </w:tcPr>
          <w:p w14:paraId="67616EE7"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Limited-Time</w:t>
            </w:r>
            <w:r w:rsidRPr="00893642">
              <w:rPr>
                <w:rFonts w:asciiTheme="majorHAnsi" w:hAnsiTheme="majorHAnsi" w:cstheme="majorHAnsi"/>
                <w:spacing w:val="3"/>
                <w:sz w:val="16"/>
                <w:szCs w:val="16"/>
              </w:rPr>
              <w:t xml:space="preserve"> </w:t>
            </w:r>
            <w:r w:rsidRPr="00893642">
              <w:rPr>
                <w:rFonts w:asciiTheme="majorHAnsi" w:hAnsiTheme="majorHAnsi" w:cstheme="majorHAnsi"/>
                <w:sz w:val="16"/>
                <w:szCs w:val="16"/>
              </w:rPr>
              <w:t>occupation</w:t>
            </w:r>
          </w:p>
        </w:tc>
        <w:tc>
          <w:tcPr>
            <w:tcW w:w="1375" w:type="dxa"/>
          </w:tcPr>
          <w:p w14:paraId="1FE873C1" w14:textId="77777777" w:rsidR="002042A5" w:rsidRPr="00893642" w:rsidRDefault="002042A5" w:rsidP="00893642">
            <w:pPr>
              <w:pStyle w:val="TableParagraph"/>
              <w:spacing w:before="46"/>
              <w:ind w:left="107" w:right="97"/>
              <w:rPr>
                <w:rFonts w:asciiTheme="majorHAnsi" w:hAnsiTheme="majorHAnsi" w:cstheme="majorHAnsi"/>
                <w:sz w:val="16"/>
                <w:szCs w:val="16"/>
              </w:rPr>
            </w:pPr>
            <w:r w:rsidRPr="00893642">
              <w:rPr>
                <w:rFonts w:asciiTheme="majorHAnsi" w:hAnsiTheme="majorHAnsi" w:cstheme="majorHAnsi"/>
                <w:sz w:val="16"/>
                <w:szCs w:val="16"/>
              </w:rPr>
              <w:t>Once</w:t>
            </w:r>
            <w:r w:rsidRPr="00893642">
              <w:rPr>
                <w:rFonts w:asciiTheme="majorHAnsi" w:hAnsiTheme="majorHAnsi" w:cstheme="majorHAnsi"/>
                <w:spacing w:val="8"/>
                <w:sz w:val="16"/>
                <w:szCs w:val="16"/>
              </w:rPr>
              <w:t xml:space="preserve"> </w:t>
            </w:r>
            <w:r w:rsidRPr="00893642">
              <w:rPr>
                <w:rFonts w:asciiTheme="majorHAnsi" w:hAnsiTheme="majorHAnsi" w:cstheme="majorHAnsi"/>
                <w:sz w:val="16"/>
                <w:szCs w:val="16"/>
              </w:rPr>
              <w:t>a</w:t>
            </w:r>
            <w:r w:rsidRPr="00893642">
              <w:rPr>
                <w:rFonts w:asciiTheme="majorHAnsi" w:hAnsiTheme="majorHAnsi" w:cstheme="majorHAnsi"/>
                <w:spacing w:val="13"/>
                <w:sz w:val="16"/>
                <w:szCs w:val="16"/>
              </w:rPr>
              <w:t xml:space="preserve"> </w:t>
            </w:r>
            <w:r w:rsidRPr="00893642">
              <w:rPr>
                <w:rFonts w:asciiTheme="majorHAnsi" w:hAnsiTheme="majorHAnsi" w:cstheme="majorHAnsi"/>
                <w:sz w:val="16"/>
                <w:szCs w:val="16"/>
              </w:rPr>
              <w:t>week</w:t>
            </w:r>
            <w:r w:rsidRPr="00893642">
              <w:rPr>
                <w:rFonts w:asciiTheme="majorHAnsi" w:hAnsiTheme="majorHAnsi" w:cstheme="majorHAnsi"/>
                <w:spacing w:val="9"/>
                <w:sz w:val="16"/>
                <w:szCs w:val="16"/>
              </w:rPr>
              <w:t xml:space="preserve"> </w:t>
            </w:r>
            <w:r w:rsidRPr="00893642">
              <w:rPr>
                <w:rFonts w:asciiTheme="majorHAnsi" w:hAnsiTheme="majorHAnsi" w:cstheme="majorHAnsi"/>
                <w:sz w:val="16"/>
                <w:szCs w:val="16"/>
              </w:rPr>
              <w:t>for</w:t>
            </w:r>
            <w:r w:rsidRPr="00893642">
              <w:rPr>
                <w:rFonts w:asciiTheme="majorHAnsi" w:hAnsiTheme="majorHAnsi" w:cstheme="majorHAnsi"/>
                <w:spacing w:val="12"/>
                <w:sz w:val="16"/>
                <w:szCs w:val="16"/>
              </w:rPr>
              <w:t xml:space="preserve"> </w:t>
            </w:r>
            <w:r w:rsidRPr="00893642">
              <w:rPr>
                <w:rFonts w:asciiTheme="majorHAnsi" w:hAnsiTheme="majorHAnsi" w:cstheme="majorHAnsi"/>
                <w:sz w:val="16"/>
                <w:szCs w:val="16"/>
              </w:rPr>
              <w:t>one</w:t>
            </w:r>
            <w:r w:rsidRPr="00893642">
              <w:rPr>
                <w:rFonts w:asciiTheme="majorHAnsi" w:hAnsiTheme="majorHAnsi" w:cstheme="majorHAnsi"/>
                <w:spacing w:val="-33"/>
                <w:sz w:val="16"/>
                <w:szCs w:val="16"/>
              </w:rPr>
              <w:t xml:space="preserve"> </w:t>
            </w:r>
            <w:r w:rsidRPr="00893642">
              <w:rPr>
                <w:rFonts w:asciiTheme="majorHAnsi" w:hAnsiTheme="majorHAnsi" w:cstheme="majorHAnsi"/>
                <w:sz w:val="16"/>
                <w:szCs w:val="16"/>
              </w:rPr>
              <w:t>hour (Friday)</w:t>
            </w:r>
          </w:p>
        </w:tc>
      </w:tr>
      <w:tr w:rsidR="002042A5" w:rsidRPr="00893642" w14:paraId="19C6162C" w14:textId="77777777" w:rsidTr="00893642">
        <w:trPr>
          <w:trHeight w:val="1266"/>
        </w:trPr>
        <w:tc>
          <w:tcPr>
            <w:tcW w:w="882" w:type="dxa"/>
          </w:tcPr>
          <w:p w14:paraId="201A0B73" w14:textId="77777777" w:rsidR="002042A5" w:rsidRPr="00893642" w:rsidRDefault="002042A5" w:rsidP="00893642">
            <w:pPr>
              <w:pStyle w:val="TableParagraph"/>
              <w:spacing w:before="46"/>
              <w:ind w:left="108" w:right="440"/>
              <w:rPr>
                <w:rFonts w:asciiTheme="majorHAnsi" w:hAnsiTheme="majorHAnsi" w:cstheme="majorHAnsi"/>
                <w:sz w:val="16"/>
                <w:szCs w:val="16"/>
              </w:rPr>
            </w:pPr>
            <w:r w:rsidRPr="00893642">
              <w:rPr>
                <w:rFonts w:asciiTheme="majorHAnsi" w:hAnsiTheme="majorHAnsi" w:cstheme="majorHAnsi"/>
                <w:sz w:val="16"/>
                <w:szCs w:val="16"/>
              </w:rPr>
              <w:t>C05</w:t>
            </w:r>
          </w:p>
        </w:tc>
        <w:tc>
          <w:tcPr>
            <w:tcW w:w="1391" w:type="dxa"/>
            <w:gridSpan w:val="3"/>
          </w:tcPr>
          <w:p w14:paraId="2236009D"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Ramadan</w:t>
            </w:r>
            <w:r w:rsidRPr="00893642">
              <w:rPr>
                <w:rFonts w:asciiTheme="majorHAnsi" w:hAnsiTheme="majorHAnsi" w:cstheme="majorHAnsi"/>
                <w:spacing w:val="3"/>
                <w:sz w:val="16"/>
                <w:szCs w:val="16"/>
              </w:rPr>
              <w:t xml:space="preserve"> </w:t>
            </w:r>
            <w:r w:rsidRPr="00893642">
              <w:rPr>
                <w:rFonts w:asciiTheme="majorHAnsi" w:hAnsiTheme="majorHAnsi" w:cstheme="majorHAnsi"/>
                <w:sz w:val="16"/>
                <w:szCs w:val="16"/>
              </w:rPr>
              <w:t>prays</w:t>
            </w:r>
          </w:p>
        </w:tc>
        <w:tc>
          <w:tcPr>
            <w:tcW w:w="2943" w:type="dxa"/>
            <w:gridSpan w:val="2"/>
          </w:tcPr>
          <w:p w14:paraId="23CC4095" w14:textId="77777777" w:rsidR="002042A5" w:rsidRDefault="002042A5" w:rsidP="00893642">
            <w:pPr>
              <w:pStyle w:val="TableParagraph"/>
              <w:spacing w:before="46"/>
              <w:ind w:left="107" w:right="97"/>
              <w:jc w:val="both"/>
              <w:rPr>
                <w:rFonts w:asciiTheme="majorHAnsi" w:hAnsiTheme="majorHAnsi" w:cstheme="majorHAnsi"/>
                <w:sz w:val="16"/>
                <w:szCs w:val="16"/>
              </w:rPr>
            </w:pPr>
            <w:r w:rsidRPr="00893642">
              <w:rPr>
                <w:rFonts w:asciiTheme="majorHAnsi" w:hAnsiTheme="majorHAnsi" w:cstheme="majorHAnsi"/>
                <w:sz w:val="16"/>
                <w:szCs w:val="16"/>
              </w:rPr>
              <w:t>Tarawih praying is held for about 2 hours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at night throughout Ramadan. Praying is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held inside the mosque and on a vacant</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land adjacent to the mosque. The mosque</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committee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takes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permission</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from</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landowner by</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interview.</w:t>
            </w:r>
          </w:p>
          <w:p w14:paraId="0CC2459B" w14:textId="77777777" w:rsidR="00893642" w:rsidRPr="00893642" w:rsidRDefault="00893642" w:rsidP="00893642">
            <w:pPr>
              <w:pStyle w:val="TableParagraph"/>
              <w:spacing w:before="46"/>
              <w:ind w:left="107" w:right="97"/>
              <w:jc w:val="both"/>
              <w:rPr>
                <w:rFonts w:asciiTheme="majorHAnsi" w:hAnsiTheme="majorHAnsi" w:cstheme="majorHAnsi"/>
                <w:sz w:val="8"/>
                <w:szCs w:val="8"/>
              </w:rPr>
            </w:pPr>
          </w:p>
        </w:tc>
        <w:tc>
          <w:tcPr>
            <w:tcW w:w="1980" w:type="dxa"/>
            <w:gridSpan w:val="2"/>
          </w:tcPr>
          <w:p w14:paraId="13F4F220" w14:textId="77777777" w:rsidR="002042A5" w:rsidRPr="00893642" w:rsidRDefault="002042A5" w:rsidP="00893642">
            <w:pPr>
              <w:pStyle w:val="TableParagraph"/>
              <w:spacing w:before="46"/>
              <w:ind w:left="107" w:right="83"/>
              <w:rPr>
                <w:rFonts w:asciiTheme="majorHAnsi" w:hAnsiTheme="majorHAnsi" w:cstheme="majorHAnsi"/>
                <w:sz w:val="16"/>
                <w:szCs w:val="16"/>
              </w:rPr>
            </w:pPr>
            <w:r w:rsidRPr="00893642">
              <w:rPr>
                <w:rFonts w:asciiTheme="majorHAnsi" w:hAnsiTheme="majorHAnsi" w:cstheme="majorHAnsi"/>
                <w:sz w:val="16"/>
                <w:szCs w:val="16"/>
              </w:rPr>
              <w:t xml:space="preserve">Limit </w:t>
            </w:r>
            <w:r w:rsidRPr="00893642">
              <w:rPr>
                <w:rFonts w:asciiTheme="majorHAnsi" w:hAnsiTheme="majorHAnsi" w:cstheme="majorHAnsi"/>
                <w:spacing w:val="-1"/>
                <w:sz w:val="16"/>
                <w:szCs w:val="16"/>
              </w:rPr>
              <w:t>interventions</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are</w:t>
            </w:r>
            <w:r w:rsidRPr="00893642">
              <w:rPr>
                <w:rFonts w:asciiTheme="majorHAnsi" w:hAnsiTheme="majorHAnsi" w:cstheme="majorHAnsi"/>
                <w:spacing w:val="-33"/>
                <w:sz w:val="16"/>
                <w:szCs w:val="16"/>
              </w:rPr>
              <w:t xml:space="preserve"> </w:t>
            </w:r>
            <w:r w:rsidRPr="00893642">
              <w:rPr>
                <w:rFonts w:asciiTheme="majorHAnsi" w:hAnsiTheme="majorHAnsi" w:cstheme="majorHAnsi"/>
                <w:sz w:val="16"/>
                <w:szCs w:val="16"/>
              </w:rPr>
              <w:t>fixed all</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through</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year.</w:t>
            </w:r>
          </w:p>
        </w:tc>
        <w:tc>
          <w:tcPr>
            <w:tcW w:w="1375" w:type="dxa"/>
          </w:tcPr>
          <w:p w14:paraId="36F96C8C"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One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month</w:t>
            </w:r>
          </w:p>
        </w:tc>
      </w:tr>
      <w:tr w:rsidR="002042A5" w:rsidRPr="00893642" w14:paraId="07A5E515" w14:textId="77777777" w:rsidTr="00893642">
        <w:trPr>
          <w:trHeight w:val="878"/>
        </w:trPr>
        <w:tc>
          <w:tcPr>
            <w:tcW w:w="882" w:type="dxa"/>
          </w:tcPr>
          <w:p w14:paraId="5F4D4B42" w14:textId="77777777" w:rsidR="002042A5" w:rsidRPr="00893642" w:rsidRDefault="002042A5" w:rsidP="00893642">
            <w:pPr>
              <w:pStyle w:val="TableParagraph"/>
              <w:spacing w:before="46"/>
              <w:ind w:left="108" w:right="440"/>
              <w:rPr>
                <w:rFonts w:asciiTheme="majorHAnsi" w:hAnsiTheme="majorHAnsi" w:cstheme="majorHAnsi"/>
                <w:sz w:val="16"/>
                <w:szCs w:val="16"/>
              </w:rPr>
            </w:pPr>
            <w:r w:rsidRPr="00893642">
              <w:rPr>
                <w:rFonts w:asciiTheme="majorHAnsi" w:hAnsiTheme="majorHAnsi" w:cstheme="majorHAnsi"/>
                <w:sz w:val="16"/>
                <w:szCs w:val="16"/>
              </w:rPr>
              <w:t>B05</w:t>
            </w:r>
          </w:p>
        </w:tc>
        <w:tc>
          <w:tcPr>
            <w:tcW w:w="1391" w:type="dxa"/>
            <w:gridSpan w:val="3"/>
          </w:tcPr>
          <w:p w14:paraId="334D0270"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Eid</w:t>
            </w:r>
          </w:p>
        </w:tc>
        <w:tc>
          <w:tcPr>
            <w:tcW w:w="2943" w:type="dxa"/>
            <w:gridSpan w:val="2"/>
          </w:tcPr>
          <w:p w14:paraId="55963CA7" w14:textId="77777777" w:rsidR="002042A5" w:rsidRDefault="002042A5" w:rsidP="00893642">
            <w:pPr>
              <w:pStyle w:val="TableParagraph"/>
              <w:spacing w:before="46"/>
              <w:ind w:left="107" w:right="98"/>
              <w:jc w:val="both"/>
              <w:rPr>
                <w:rFonts w:asciiTheme="majorHAnsi" w:hAnsiTheme="majorHAnsi" w:cstheme="majorHAnsi"/>
                <w:sz w:val="16"/>
                <w:szCs w:val="16"/>
              </w:rPr>
            </w:pPr>
            <w:r w:rsidRPr="00893642">
              <w:rPr>
                <w:rFonts w:asciiTheme="majorHAnsi" w:hAnsiTheme="majorHAnsi" w:cstheme="majorHAnsi"/>
                <w:sz w:val="16"/>
                <w:szCs w:val="16"/>
              </w:rPr>
              <w:t>Eid dawn praying is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held on paved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land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with</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high</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gate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and external</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wall. The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owner</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allows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event</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with</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mobile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sound system and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praying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carpets.</w:t>
            </w:r>
          </w:p>
          <w:p w14:paraId="2C6345E6" w14:textId="77777777" w:rsidR="00893642" w:rsidRPr="00893642" w:rsidRDefault="00893642" w:rsidP="00893642">
            <w:pPr>
              <w:pStyle w:val="TableParagraph"/>
              <w:spacing w:before="46"/>
              <w:ind w:left="107" w:right="98"/>
              <w:jc w:val="both"/>
              <w:rPr>
                <w:rFonts w:asciiTheme="majorHAnsi" w:hAnsiTheme="majorHAnsi" w:cstheme="majorHAnsi"/>
                <w:sz w:val="8"/>
                <w:szCs w:val="8"/>
              </w:rPr>
            </w:pPr>
          </w:p>
        </w:tc>
        <w:tc>
          <w:tcPr>
            <w:tcW w:w="1980" w:type="dxa"/>
            <w:gridSpan w:val="2"/>
          </w:tcPr>
          <w:p w14:paraId="777D5FC5"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No</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interventions</w:t>
            </w:r>
          </w:p>
        </w:tc>
        <w:tc>
          <w:tcPr>
            <w:tcW w:w="1375" w:type="dxa"/>
          </w:tcPr>
          <w:p w14:paraId="311EF592" w14:textId="77777777" w:rsidR="00893642" w:rsidRDefault="002042A5" w:rsidP="00893642">
            <w:pPr>
              <w:pStyle w:val="TableParagraph"/>
              <w:spacing w:before="46"/>
              <w:ind w:left="107" w:right="59"/>
              <w:rPr>
                <w:rFonts w:asciiTheme="majorHAnsi" w:hAnsiTheme="majorHAnsi" w:cstheme="majorHAnsi"/>
                <w:sz w:val="16"/>
                <w:szCs w:val="16"/>
              </w:rPr>
            </w:pPr>
            <w:r w:rsidRPr="00893642">
              <w:rPr>
                <w:rFonts w:asciiTheme="majorHAnsi" w:hAnsiTheme="majorHAnsi" w:cstheme="majorHAnsi"/>
                <w:sz w:val="16"/>
                <w:szCs w:val="16"/>
              </w:rPr>
              <w:t xml:space="preserve">Twice a </w:t>
            </w:r>
            <w:r w:rsidR="00893642">
              <w:rPr>
                <w:rFonts w:asciiTheme="majorHAnsi" w:hAnsiTheme="majorHAnsi" w:cstheme="majorHAnsi"/>
                <w:sz w:val="16"/>
                <w:szCs w:val="16"/>
              </w:rPr>
              <w:t>Y</w:t>
            </w:r>
            <w:r w:rsidRPr="00893642">
              <w:rPr>
                <w:rFonts w:asciiTheme="majorHAnsi" w:hAnsiTheme="majorHAnsi" w:cstheme="majorHAnsi"/>
                <w:sz w:val="16"/>
                <w:szCs w:val="16"/>
              </w:rPr>
              <w:t>ear,</w:t>
            </w:r>
          </w:p>
          <w:p w14:paraId="1FCFF2E4" w14:textId="0BBFB058" w:rsidR="002042A5" w:rsidRPr="00893642" w:rsidRDefault="002042A5" w:rsidP="00893642">
            <w:pPr>
              <w:pStyle w:val="TableParagraph"/>
              <w:spacing w:before="46"/>
              <w:ind w:left="107" w:right="59"/>
              <w:rPr>
                <w:rFonts w:asciiTheme="majorHAnsi" w:hAnsiTheme="majorHAnsi" w:cstheme="majorHAnsi"/>
                <w:sz w:val="16"/>
                <w:szCs w:val="16"/>
              </w:rPr>
            </w:pPr>
            <w:r w:rsidRPr="00893642">
              <w:rPr>
                <w:rFonts w:asciiTheme="majorHAnsi" w:hAnsiTheme="majorHAnsi" w:cstheme="majorHAnsi"/>
                <w:sz w:val="16"/>
                <w:szCs w:val="16"/>
              </w:rPr>
              <w:t>Two</w:t>
            </w:r>
            <w:r w:rsidRPr="00893642">
              <w:rPr>
                <w:rFonts w:asciiTheme="majorHAnsi" w:hAnsiTheme="majorHAnsi" w:cstheme="majorHAnsi"/>
                <w:spacing w:val="-6"/>
                <w:sz w:val="16"/>
                <w:szCs w:val="16"/>
              </w:rPr>
              <w:t xml:space="preserve"> </w:t>
            </w:r>
            <w:r w:rsidRPr="00893642">
              <w:rPr>
                <w:rFonts w:asciiTheme="majorHAnsi" w:hAnsiTheme="majorHAnsi" w:cstheme="majorHAnsi"/>
                <w:sz w:val="16"/>
                <w:szCs w:val="16"/>
              </w:rPr>
              <w:t>hours</w:t>
            </w:r>
            <w:r w:rsidRPr="00893642">
              <w:rPr>
                <w:rFonts w:asciiTheme="majorHAnsi" w:hAnsiTheme="majorHAnsi" w:cstheme="majorHAnsi"/>
                <w:spacing w:val="-6"/>
                <w:sz w:val="16"/>
                <w:szCs w:val="16"/>
              </w:rPr>
              <w:t xml:space="preserve"> </w:t>
            </w:r>
            <w:r w:rsidRPr="00893642">
              <w:rPr>
                <w:rFonts w:asciiTheme="majorHAnsi" w:hAnsiTheme="majorHAnsi" w:cstheme="majorHAnsi"/>
                <w:sz w:val="16"/>
                <w:szCs w:val="16"/>
              </w:rPr>
              <w:t>each</w:t>
            </w:r>
          </w:p>
        </w:tc>
      </w:tr>
      <w:tr w:rsidR="002042A5" w:rsidRPr="00893642" w14:paraId="33DA2F9C" w14:textId="77777777" w:rsidTr="00893642">
        <w:trPr>
          <w:trHeight w:val="535"/>
        </w:trPr>
        <w:tc>
          <w:tcPr>
            <w:tcW w:w="882" w:type="dxa"/>
          </w:tcPr>
          <w:p w14:paraId="0251F85A" w14:textId="77777777" w:rsidR="002042A5" w:rsidRPr="00893642" w:rsidRDefault="002042A5" w:rsidP="00893642">
            <w:pPr>
              <w:pStyle w:val="TableParagraph"/>
              <w:spacing w:before="5"/>
              <w:ind w:left="108" w:right="440"/>
              <w:rPr>
                <w:rFonts w:asciiTheme="majorHAnsi" w:hAnsiTheme="majorHAnsi" w:cstheme="majorHAnsi"/>
                <w:sz w:val="16"/>
                <w:szCs w:val="16"/>
              </w:rPr>
            </w:pPr>
            <w:r w:rsidRPr="00893642">
              <w:rPr>
                <w:rFonts w:asciiTheme="majorHAnsi" w:hAnsiTheme="majorHAnsi" w:cstheme="majorHAnsi"/>
                <w:sz w:val="16"/>
                <w:szCs w:val="16"/>
              </w:rPr>
              <w:t>A06</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B06</w:t>
            </w:r>
          </w:p>
        </w:tc>
        <w:tc>
          <w:tcPr>
            <w:tcW w:w="1391" w:type="dxa"/>
            <w:gridSpan w:val="3"/>
          </w:tcPr>
          <w:p w14:paraId="1DB13E22"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Daily</w:t>
            </w:r>
          </w:p>
        </w:tc>
        <w:tc>
          <w:tcPr>
            <w:tcW w:w="2943" w:type="dxa"/>
            <w:gridSpan w:val="2"/>
          </w:tcPr>
          <w:p w14:paraId="33A962FD"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Five daily</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prayers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inside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mosque.</w:t>
            </w:r>
          </w:p>
        </w:tc>
        <w:tc>
          <w:tcPr>
            <w:tcW w:w="1980" w:type="dxa"/>
            <w:gridSpan w:val="2"/>
          </w:tcPr>
          <w:p w14:paraId="04475D14" w14:textId="77777777" w:rsidR="002042A5" w:rsidRPr="00893642" w:rsidRDefault="002042A5" w:rsidP="00893642">
            <w:pPr>
              <w:pStyle w:val="TableParagraph"/>
              <w:spacing w:before="5"/>
              <w:ind w:left="107" w:right="672"/>
              <w:rPr>
                <w:rFonts w:asciiTheme="majorHAnsi" w:hAnsiTheme="majorHAnsi" w:cstheme="majorHAnsi"/>
                <w:sz w:val="16"/>
                <w:szCs w:val="16"/>
              </w:rPr>
            </w:pPr>
            <w:r w:rsidRPr="00893642">
              <w:rPr>
                <w:rFonts w:asciiTheme="majorHAnsi" w:hAnsiTheme="majorHAnsi" w:cstheme="majorHAnsi"/>
                <w:sz w:val="16"/>
                <w:szCs w:val="16"/>
              </w:rPr>
              <w:t>Social interactions</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Familiarity</w:t>
            </w:r>
          </w:p>
        </w:tc>
        <w:tc>
          <w:tcPr>
            <w:tcW w:w="1375" w:type="dxa"/>
          </w:tcPr>
          <w:p w14:paraId="40CA8196"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Five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times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per day</w:t>
            </w:r>
          </w:p>
        </w:tc>
      </w:tr>
      <w:tr w:rsidR="002042A5" w:rsidRPr="00893642" w14:paraId="7929CB04" w14:textId="77777777" w:rsidTr="00893642">
        <w:trPr>
          <w:trHeight w:val="1266"/>
        </w:trPr>
        <w:tc>
          <w:tcPr>
            <w:tcW w:w="882" w:type="dxa"/>
          </w:tcPr>
          <w:p w14:paraId="54613E86" w14:textId="77777777" w:rsidR="002042A5" w:rsidRPr="00893642" w:rsidRDefault="002042A5" w:rsidP="00893642">
            <w:pPr>
              <w:pStyle w:val="TableParagraph"/>
              <w:spacing w:before="11"/>
              <w:rPr>
                <w:rFonts w:asciiTheme="majorHAnsi" w:hAnsiTheme="majorHAnsi" w:cstheme="majorHAnsi"/>
                <w:sz w:val="16"/>
                <w:szCs w:val="16"/>
              </w:rPr>
            </w:pPr>
          </w:p>
          <w:p w14:paraId="31A88621" w14:textId="6CC93F8E" w:rsidR="002042A5" w:rsidRPr="00893642" w:rsidRDefault="002042A5" w:rsidP="00893642">
            <w:pPr>
              <w:pStyle w:val="TableParagraph"/>
              <w:ind w:left="103"/>
              <w:rPr>
                <w:rFonts w:asciiTheme="majorHAnsi" w:hAnsiTheme="majorHAnsi" w:cstheme="majorHAnsi"/>
                <w:sz w:val="16"/>
                <w:szCs w:val="16"/>
              </w:rPr>
            </w:pPr>
            <w:r w:rsidRPr="00893642">
              <w:rPr>
                <w:rFonts w:asciiTheme="majorHAnsi" w:hAnsiTheme="majorHAnsi" w:cstheme="majorHAnsi"/>
                <w:noProof/>
                <w:sz w:val="16"/>
                <w:szCs w:val="16"/>
              </w:rPr>
              <mc:AlternateContent>
                <mc:Choice Requires="wpg">
                  <w:drawing>
                    <wp:inline distT="0" distB="0" distL="0" distR="0" wp14:anchorId="027E7189" wp14:editId="7B61AA25">
                      <wp:extent cx="100965" cy="5715"/>
                      <wp:effectExtent l="10795" t="5080" r="12065" b="8255"/>
                      <wp:docPr id="268947313"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965" cy="5715"/>
                                <a:chOff x="0" y="0"/>
                                <a:chExt cx="159" cy="9"/>
                              </a:xfrm>
                            </wpg:grpSpPr>
                            <wps:wsp>
                              <wps:cNvPr id="924984091" name="Line 19"/>
                              <wps:cNvCnPr>
                                <a:cxnSpLocks noChangeShapeType="1"/>
                              </wps:cNvCnPr>
                              <wps:spPr bwMode="auto">
                                <a:xfrm>
                                  <a:off x="0" y="4"/>
                                  <a:ext cx="158" cy="0"/>
                                </a:xfrm>
                                <a:prstGeom prst="line">
                                  <a:avLst/>
                                </a:prstGeom>
                                <a:noFill/>
                                <a:ln w="520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B8F81F" id="Group 10" o:spid="_x0000_s1026" style="width:7.95pt;height:.45pt;mso-position-horizontal-relative:char;mso-position-vertical-relative:line" coordsize="1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">
                      <v:line id="Line 19" o:spid="_x0000_s1027" style="position:absolute;visibility:visible;mso-wrap-style:square" from="0,4" to="1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" strokeweight=".14467mm"/>
                      <w10:anchorlock/>
                    </v:group>
                  </w:pict>
                </mc:Fallback>
              </mc:AlternateContent>
            </w:r>
          </w:p>
        </w:tc>
        <w:tc>
          <w:tcPr>
            <w:tcW w:w="1391" w:type="dxa"/>
            <w:gridSpan w:val="3"/>
          </w:tcPr>
          <w:p w14:paraId="292E6599"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Vending</w:t>
            </w:r>
          </w:p>
        </w:tc>
        <w:tc>
          <w:tcPr>
            <w:tcW w:w="2943" w:type="dxa"/>
            <w:gridSpan w:val="2"/>
          </w:tcPr>
          <w:p w14:paraId="7B82E4F1" w14:textId="77777777" w:rsidR="002042A5" w:rsidRDefault="002042A5" w:rsidP="00893642">
            <w:pPr>
              <w:pStyle w:val="TableParagraph"/>
              <w:spacing w:before="46"/>
              <w:ind w:left="107" w:right="97"/>
              <w:jc w:val="both"/>
              <w:rPr>
                <w:rFonts w:asciiTheme="majorHAnsi" w:hAnsiTheme="majorHAnsi" w:cstheme="majorHAnsi"/>
                <w:sz w:val="16"/>
                <w:szCs w:val="16"/>
              </w:rPr>
            </w:pPr>
            <w:r w:rsidRPr="00893642">
              <w:rPr>
                <w:rFonts w:asciiTheme="majorHAnsi" w:hAnsiTheme="majorHAnsi" w:cstheme="majorHAnsi"/>
                <w:sz w:val="16"/>
                <w:szCs w:val="16"/>
              </w:rPr>
              <w:t>From</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noon</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to</w:t>
            </w:r>
            <w:r w:rsidRPr="00893642">
              <w:rPr>
                <w:rFonts w:asciiTheme="majorHAnsi" w:hAnsiTheme="majorHAnsi" w:cstheme="majorHAnsi"/>
                <w:spacing w:val="1"/>
                <w:sz w:val="16"/>
                <w:szCs w:val="16"/>
              </w:rPr>
              <w:t xml:space="preserve"> </w:t>
            </w:r>
            <w:proofErr w:type="spellStart"/>
            <w:r w:rsidRPr="00893642">
              <w:rPr>
                <w:rFonts w:asciiTheme="majorHAnsi" w:hAnsiTheme="majorHAnsi" w:cstheme="majorHAnsi"/>
                <w:sz w:val="16"/>
                <w:szCs w:val="16"/>
              </w:rPr>
              <w:t>E’eshaa</w:t>
            </w:r>
            <w:proofErr w:type="spellEnd"/>
            <w:r w:rsidRPr="00893642">
              <w:rPr>
                <w:rFonts w:asciiTheme="majorHAnsi" w:hAnsiTheme="majorHAnsi" w:cstheme="majorHAnsi"/>
                <w:sz w:val="16"/>
                <w:szCs w:val="16"/>
              </w:rPr>
              <w:t>’</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praying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time,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vendors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sell</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seasonal</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fruits,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sometimes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Dates, and Muslim prayer beads. Amman</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Municipality law does not accept vending;</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from time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to time,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Amman Municipality</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stops them from selling.</w:t>
            </w:r>
          </w:p>
          <w:p w14:paraId="73FC6E9A" w14:textId="77777777" w:rsidR="00893642" w:rsidRPr="00893642" w:rsidRDefault="00893642" w:rsidP="00893642">
            <w:pPr>
              <w:pStyle w:val="TableParagraph"/>
              <w:spacing w:before="46"/>
              <w:ind w:left="107" w:right="97"/>
              <w:jc w:val="both"/>
              <w:rPr>
                <w:rFonts w:asciiTheme="majorHAnsi" w:hAnsiTheme="majorHAnsi" w:cstheme="majorHAnsi"/>
                <w:sz w:val="8"/>
                <w:szCs w:val="8"/>
              </w:rPr>
            </w:pPr>
          </w:p>
        </w:tc>
        <w:tc>
          <w:tcPr>
            <w:tcW w:w="1980" w:type="dxa"/>
            <w:gridSpan w:val="2"/>
          </w:tcPr>
          <w:p w14:paraId="362C09D9"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occupation</w:t>
            </w:r>
          </w:p>
        </w:tc>
        <w:tc>
          <w:tcPr>
            <w:tcW w:w="1375" w:type="dxa"/>
          </w:tcPr>
          <w:p w14:paraId="5282A611"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Daily</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(for</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8 hours)</w:t>
            </w:r>
          </w:p>
        </w:tc>
      </w:tr>
      <w:tr w:rsidR="002042A5" w:rsidRPr="00893642" w14:paraId="62E6D485" w14:textId="77777777" w:rsidTr="00893642">
        <w:trPr>
          <w:trHeight w:val="292"/>
        </w:trPr>
        <w:tc>
          <w:tcPr>
            <w:tcW w:w="8571" w:type="dxa"/>
            <w:gridSpan w:val="9"/>
            <w:shd w:val="clear" w:color="auto" w:fill="F7C9AC"/>
          </w:tcPr>
          <w:p w14:paraId="535E476C" w14:textId="77777777" w:rsidR="002042A5" w:rsidRPr="00893642" w:rsidRDefault="002042A5" w:rsidP="00893642">
            <w:pPr>
              <w:pStyle w:val="TableParagraph"/>
              <w:spacing w:before="46"/>
              <w:ind w:left="108"/>
              <w:rPr>
                <w:rFonts w:asciiTheme="majorHAnsi" w:hAnsiTheme="majorHAnsi" w:cstheme="majorHAnsi"/>
                <w:sz w:val="16"/>
                <w:szCs w:val="16"/>
              </w:rPr>
            </w:pPr>
            <w:r w:rsidRPr="00893642">
              <w:rPr>
                <w:rFonts w:asciiTheme="majorHAnsi" w:hAnsiTheme="majorHAnsi" w:cstheme="majorHAnsi"/>
                <w:sz w:val="16"/>
                <w:szCs w:val="16"/>
              </w:rPr>
              <w:t>Category Three: Social Activities</w:t>
            </w:r>
          </w:p>
        </w:tc>
      </w:tr>
      <w:tr w:rsidR="002042A5" w:rsidRPr="00893642" w14:paraId="1508AF08" w14:textId="77777777" w:rsidTr="00893642">
        <w:trPr>
          <w:trHeight w:val="299"/>
        </w:trPr>
        <w:tc>
          <w:tcPr>
            <w:tcW w:w="882" w:type="dxa"/>
            <w:shd w:val="clear" w:color="auto" w:fill="9CC2E4"/>
          </w:tcPr>
          <w:p w14:paraId="4C73EDCC" w14:textId="77777777" w:rsidR="002042A5" w:rsidRPr="00893642" w:rsidRDefault="002042A5" w:rsidP="00893642">
            <w:pPr>
              <w:pStyle w:val="TableParagraph"/>
              <w:spacing w:before="46"/>
              <w:ind w:left="108"/>
              <w:rPr>
                <w:rFonts w:asciiTheme="majorHAnsi" w:hAnsiTheme="majorHAnsi" w:cstheme="majorHAnsi"/>
                <w:sz w:val="16"/>
                <w:szCs w:val="16"/>
              </w:rPr>
            </w:pPr>
            <w:r w:rsidRPr="00893642">
              <w:rPr>
                <w:rFonts w:asciiTheme="majorHAnsi" w:hAnsiTheme="majorHAnsi" w:cstheme="majorHAnsi"/>
                <w:sz w:val="16"/>
                <w:szCs w:val="16"/>
              </w:rPr>
              <w:t>Image</w:t>
            </w:r>
          </w:p>
        </w:tc>
        <w:tc>
          <w:tcPr>
            <w:tcW w:w="1391" w:type="dxa"/>
            <w:gridSpan w:val="3"/>
            <w:shd w:val="clear" w:color="auto" w:fill="9CC2E4"/>
          </w:tcPr>
          <w:p w14:paraId="16769223"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Code</w:t>
            </w:r>
          </w:p>
        </w:tc>
        <w:tc>
          <w:tcPr>
            <w:tcW w:w="2943" w:type="dxa"/>
            <w:gridSpan w:val="2"/>
            <w:shd w:val="clear" w:color="auto" w:fill="9CC2E4"/>
          </w:tcPr>
          <w:p w14:paraId="5DD11930"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Description</w:t>
            </w:r>
          </w:p>
        </w:tc>
        <w:tc>
          <w:tcPr>
            <w:tcW w:w="1980" w:type="dxa"/>
            <w:gridSpan w:val="2"/>
            <w:shd w:val="clear" w:color="auto" w:fill="9CC2E4"/>
          </w:tcPr>
          <w:p w14:paraId="39C0236D"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Theme</w:t>
            </w:r>
          </w:p>
        </w:tc>
        <w:tc>
          <w:tcPr>
            <w:tcW w:w="1375" w:type="dxa"/>
            <w:shd w:val="clear" w:color="auto" w:fill="9CC2E4"/>
          </w:tcPr>
          <w:p w14:paraId="1B1BD009"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Occurrence/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pattern</w:t>
            </w:r>
          </w:p>
        </w:tc>
      </w:tr>
      <w:tr w:rsidR="002042A5" w:rsidRPr="00893642" w14:paraId="3D7A8B0E" w14:textId="77777777" w:rsidTr="00893642">
        <w:trPr>
          <w:trHeight w:val="1314"/>
        </w:trPr>
        <w:tc>
          <w:tcPr>
            <w:tcW w:w="882" w:type="dxa"/>
          </w:tcPr>
          <w:p w14:paraId="092F7D82" w14:textId="77777777" w:rsidR="002042A5" w:rsidRPr="00893642" w:rsidRDefault="002042A5" w:rsidP="00893642">
            <w:pPr>
              <w:pStyle w:val="TableParagraph"/>
              <w:spacing w:before="46"/>
              <w:ind w:left="108"/>
              <w:rPr>
                <w:rFonts w:asciiTheme="majorHAnsi" w:hAnsiTheme="majorHAnsi" w:cstheme="majorHAnsi"/>
                <w:sz w:val="16"/>
                <w:szCs w:val="16"/>
              </w:rPr>
            </w:pPr>
            <w:r w:rsidRPr="00893642">
              <w:rPr>
                <w:rFonts w:asciiTheme="majorHAnsi" w:hAnsiTheme="majorHAnsi" w:cstheme="majorHAnsi"/>
                <w:sz w:val="16"/>
                <w:szCs w:val="16"/>
              </w:rPr>
              <w:t>C06</w:t>
            </w:r>
          </w:p>
        </w:tc>
        <w:tc>
          <w:tcPr>
            <w:tcW w:w="1391" w:type="dxa"/>
            <w:gridSpan w:val="3"/>
          </w:tcPr>
          <w:p w14:paraId="7DEE8F28" w14:textId="77777777" w:rsidR="002042A5" w:rsidRPr="00893642" w:rsidRDefault="002042A5" w:rsidP="00893642">
            <w:pPr>
              <w:pStyle w:val="TableParagraph"/>
              <w:tabs>
                <w:tab w:val="left" w:pos="831"/>
              </w:tabs>
              <w:spacing w:before="46"/>
              <w:ind w:left="107" w:right="94"/>
              <w:rPr>
                <w:rFonts w:asciiTheme="majorHAnsi" w:hAnsiTheme="majorHAnsi" w:cstheme="majorHAnsi"/>
                <w:sz w:val="16"/>
                <w:szCs w:val="16"/>
              </w:rPr>
            </w:pPr>
            <w:r w:rsidRPr="00893642">
              <w:rPr>
                <w:rFonts w:asciiTheme="majorHAnsi" w:hAnsiTheme="majorHAnsi" w:cstheme="majorHAnsi"/>
                <w:sz w:val="16"/>
                <w:szCs w:val="16"/>
              </w:rPr>
              <w:t>Social</w:t>
            </w:r>
            <w:r w:rsidRPr="00893642">
              <w:rPr>
                <w:rFonts w:asciiTheme="majorHAnsi" w:hAnsiTheme="majorHAnsi" w:cstheme="majorHAnsi"/>
                <w:sz w:val="16"/>
                <w:szCs w:val="16"/>
              </w:rPr>
              <w:tab/>
            </w:r>
            <w:r w:rsidRPr="00893642">
              <w:rPr>
                <w:rFonts w:asciiTheme="majorHAnsi" w:hAnsiTheme="majorHAnsi" w:cstheme="majorHAnsi"/>
                <w:spacing w:val="-1"/>
                <w:sz w:val="16"/>
                <w:szCs w:val="16"/>
              </w:rPr>
              <w:t>private</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events</w:t>
            </w:r>
          </w:p>
        </w:tc>
        <w:tc>
          <w:tcPr>
            <w:tcW w:w="2943" w:type="dxa"/>
            <w:gridSpan w:val="2"/>
          </w:tcPr>
          <w:p w14:paraId="43F6F4CE" w14:textId="77777777" w:rsidR="002042A5" w:rsidRPr="00893642" w:rsidRDefault="002042A5" w:rsidP="00893642">
            <w:pPr>
              <w:pStyle w:val="TableParagraph"/>
              <w:spacing w:before="46"/>
              <w:ind w:left="107" w:right="99"/>
              <w:jc w:val="both"/>
              <w:rPr>
                <w:rFonts w:asciiTheme="majorHAnsi" w:hAnsiTheme="majorHAnsi" w:cstheme="majorHAnsi"/>
                <w:sz w:val="16"/>
                <w:szCs w:val="16"/>
              </w:rPr>
            </w:pPr>
            <w:r w:rsidRPr="00893642">
              <w:rPr>
                <w:rFonts w:asciiTheme="majorHAnsi" w:hAnsiTheme="majorHAnsi" w:cstheme="majorHAnsi"/>
                <w:sz w:val="16"/>
                <w:szCs w:val="16"/>
              </w:rPr>
              <w:t>The</w:t>
            </w:r>
            <w:r w:rsidRPr="00893642">
              <w:rPr>
                <w:rFonts w:asciiTheme="majorHAnsi" w:hAnsiTheme="majorHAnsi" w:cstheme="majorHAnsi"/>
                <w:spacing w:val="-3"/>
                <w:sz w:val="16"/>
                <w:szCs w:val="16"/>
              </w:rPr>
              <w:t xml:space="preserve"> </w:t>
            </w:r>
            <w:r w:rsidRPr="00893642">
              <w:rPr>
                <w:rFonts w:asciiTheme="majorHAnsi" w:hAnsiTheme="majorHAnsi" w:cstheme="majorHAnsi"/>
                <w:sz w:val="16"/>
                <w:szCs w:val="16"/>
              </w:rPr>
              <w:t>vacant</w:t>
            </w:r>
            <w:r w:rsidRPr="00893642">
              <w:rPr>
                <w:rFonts w:asciiTheme="majorHAnsi" w:hAnsiTheme="majorHAnsi" w:cstheme="majorHAnsi"/>
                <w:spacing w:val="-5"/>
                <w:sz w:val="16"/>
                <w:szCs w:val="16"/>
              </w:rPr>
              <w:t xml:space="preserve"> </w:t>
            </w:r>
            <w:r w:rsidRPr="00893642">
              <w:rPr>
                <w:rFonts w:asciiTheme="majorHAnsi" w:hAnsiTheme="majorHAnsi" w:cstheme="majorHAnsi"/>
                <w:sz w:val="16"/>
                <w:szCs w:val="16"/>
              </w:rPr>
              <w:t>land.</w:t>
            </w:r>
            <w:r w:rsidRPr="00893642">
              <w:rPr>
                <w:rFonts w:asciiTheme="majorHAnsi" w:hAnsiTheme="majorHAnsi" w:cstheme="majorHAnsi"/>
                <w:spacing w:val="-6"/>
                <w:sz w:val="16"/>
                <w:szCs w:val="16"/>
              </w:rPr>
              <w:t xml:space="preserve"> </w:t>
            </w:r>
            <w:r w:rsidRPr="00893642">
              <w:rPr>
                <w:rFonts w:asciiTheme="majorHAnsi" w:hAnsiTheme="majorHAnsi" w:cstheme="majorHAnsi"/>
                <w:sz w:val="16"/>
                <w:szCs w:val="16"/>
              </w:rPr>
              <w:t>Residents</w:t>
            </w:r>
            <w:r w:rsidRPr="00893642">
              <w:rPr>
                <w:rFonts w:asciiTheme="majorHAnsi" w:hAnsiTheme="majorHAnsi" w:cstheme="majorHAnsi"/>
                <w:spacing w:val="-4"/>
                <w:sz w:val="16"/>
                <w:szCs w:val="16"/>
              </w:rPr>
              <w:t xml:space="preserve"> </w:t>
            </w:r>
            <w:r w:rsidRPr="00893642">
              <w:rPr>
                <w:rFonts w:asciiTheme="majorHAnsi" w:hAnsiTheme="majorHAnsi" w:cstheme="majorHAnsi"/>
                <w:sz w:val="16"/>
                <w:szCs w:val="16"/>
              </w:rPr>
              <w:t>rent</w:t>
            </w:r>
            <w:r w:rsidRPr="00893642">
              <w:rPr>
                <w:rFonts w:asciiTheme="majorHAnsi" w:hAnsiTheme="majorHAnsi" w:cstheme="majorHAnsi"/>
                <w:spacing w:val="-3"/>
                <w:sz w:val="16"/>
                <w:szCs w:val="16"/>
              </w:rPr>
              <w:t xml:space="preserve"> </w:t>
            </w:r>
            <w:r w:rsidRPr="00893642">
              <w:rPr>
                <w:rFonts w:asciiTheme="majorHAnsi" w:hAnsiTheme="majorHAnsi" w:cstheme="majorHAnsi"/>
                <w:sz w:val="16"/>
                <w:szCs w:val="16"/>
              </w:rPr>
              <w:t>temporary</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shelters for their events such as weddings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and</w:t>
            </w:r>
            <w:r w:rsidRPr="00893642">
              <w:rPr>
                <w:rFonts w:asciiTheme="majorHAnsi" w:hAnsiTheme="majorHAnsi" w:cstheme="majorHAnsi"/>
                <w:spacing w:val="-4"/>
                <w:sz w:val="16"/>
                <w:szCs w:val="16"/>
              </w:rPr>
              <w:t xml:space="preserve"> </w:t>
            </w:r>
            <w:r w:rsidRPr="00893642">
              <w:rPr>
                <w:rFonts w:asciiTheme="majorHAnsi" w:hAnsiTheme="majorHAnsi" w:cstheme="majorHAnsi"/>
                <w:sz w:val="16"/>
                <w:szCs w:val="16"/>
              </w:rPr>
              <w:t>funeral</w:t>
            </w:r>
            <w:r w:rsidRPr="00893642">
              <w:rPr>
                <w:rFonts w:asciiTheme="majorHAnsi" w:hAnsiTheme="majorHAnsi" w:cstheme="majorHAnsi"/>
                <w:spacing w:val="-4"/>
                <w:sz w:val="16"/>
                <w:szCs w:val="16"/>
              </w:rPr>
              <w:t xml:space="preserve"> </w:t>
            </w:r>
            <w:r w:rsidRPr="00893642">
              <w:rPr>
                <w:rFonts w:asciiTheme="majorHAnsi" w:hAnsiTheme="majorHAnsi" w:cstheme="majorHAnsi"/>
                <w:sz w:val="16"/>
                <w:szCs w:val="16"/>
              </w:rPr>
              <w:t>homes,</w:t>
            </w:r>
            <w:r w:rsidRPr="00893642">
              <w:rPr>
                <w:rFonts w:asciiTheme="majorHAnsi" w:hAnsiTheme="majorHAnsi" w:cstheme="majorHAnsi"/>
                <w:spacing w:val="-3"/>
                <w:sz w:val="16"/>
                <w:szCs w:val="16"/>
              </w:rPr>
              <w:t xml:space="preserve"> </w:t>
            </w:r>
            <w:r w:rsidRPr="00893642">
              <w:rPr>
                <w:rFonts w:asciiTheme="majorHAnsi" w:hAnsiTheme="majorHAnsi" w:cstheme="majorHAnsi"/>
                <w:sz w:val="16"/>
                <w:szCs w:val="16"/>
              </w:rPr>
              <w:t>engagements</w:t>
            </w:r>
            <w:r w:rsidRPr="00893642">
              <w:rPr>
                <w:rFonts w:asciiTheme="majorHAnsi" w:hAnsiTheme="majorHAnsi" w:cstheme="majorHAnsi"/>
                <w:spacing w:val="-5"/>
                <w:sz w:val="16"/>
                <w:szCs w:val="16"/>
              </w:rPr>
              <w:t xml:space="preserve"> </w:t>
            </w:r>
            <w:r w:rsidRPr="00893642">
              <w:rPr>
                <w:rFonts w:asciiTheme="majorHAnsi" w:hAnsiTheme="majorHAnsi" w:cstheme="majorHAnsi"/>
                <w:sz w:val="16"/>
                <w:szCs w:val="16"/>
              </w:rPr>
              <w:t>(Jaha)</w:t>
            </w:r>
            <w:r w:rsidRPr="00893642">
              <w:rPr>
                <w:rFonts w:asciiTheme="majorHAnsi" w:hAnsiTheme="majorHAnsi" w:cstheme="majorHAnsi"/>
                <w:spacing w:val="-3"/>
                <w:sz w:val="16"/>
                <w:szCs w:val="16"/>
              </w:rPr>
              <w:t xml:space="preserve"> </w:t>
            </w:r>
            <w:r w:rsidRPr="00893642">
              <w:rPr>
                <w:rFonts w:asciiTheme="majorHAnsi" w:hAnsiTheme="majorHAnsi" w:cstheme="majorHAnsi"/>
                <w:sz w:val="16"/>
                <w:szCs w:val="16"/>
              </w:rPr>
              <w:t>(3</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hours)</w:t>
            </w:r>
          </w:p>
          <w:p w14:paraId="7F204294" w14:textId="77777777" w:rsidR="002042A5" w:rsidRDefault="002042A5" w:rsidP="00893642">
            <w:pPr>
              <w:pStyle w:val="TableParagraph"/>
              <w:spacing w:before="50"/>
              <w:ind w:left="107" w:right="98"/>
              <w:jc w:val="both"/>
              <w:rPr>
                <w:rFonts w:asciiTheme="majorHAnsi" w:hAnsiTheme="majorHAnsi" w:cstheme="majorHAnsi"/>
                <w:sz w:val="16"/>
                <w:szCs w:val="16"/>
              </w:rPr>
            </w:pPr>
            <w:r w:rsidRPr="00893642">
              <w:rPr>
                <w:rFonts w:asciiTheme="majorHAnsi" w:hAnsiTheme="majorHAnsi" w:cstheme="majorHAnsi"/>
                <w:sz w:val="16"/>
                <w:szCs w:val="16"/>
              </w:rPr>
              <w:t>Funeral homes (for three days, around six</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hr./day)</w:t>
            </w:r>
          </w:p>
          <w:p w14:paraId="741A65AA" w14:textId="77777777" w:rsidR="00893642" w:rsidRPr="00893642" w:rsidRDefault="00893642" w:rsidP="00893642">
            <w:pPr>
              <w:pStyle w:val="TableParagraph"/>
              <w:spacing w:before="50"/>
              <w:ind w:left="107" w:right="98"/>
              <w:jc w:val="both"/>
              <w:rPr>
                <w:rFonts w:asciiTheme="majorHAnsi" w:hAnsiTheme="majorHAnsi" w:cstheme="majorHAnsi"/>
                <w:sz w:val="8"/>
                <w:szCs w:val="8"/>
              </w:rPr>
            </w:pPr>
          </w:p>
        </w:tc>
        <w:tc>
          <w:tcPr>
            <w:tcW w:w="1980" w:type="dxa"/>
            <w:gridSpan w:val="2"/>
          </w:tcPr>
          <w:p w14:paraId="33BB1B00"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Permanent</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structure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(tent)</w:t>
            </w:r>
          </w:p>
        </w:tc>
        <w:tc>
          <w:tcPr>
            <w:tcW w:w="1375" w:type="dxa"/>
          </w:tcPr>
          <w:p w14:paraId="2C07ACBD"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Seasonally</w:t>
            </w:r>
          </w:p>
        </w:tc>
      </w:tr>
      <w:tr w:rsidR="002042A5" w:rsidRPr="00893642" w14:paraId="43EF0920" w14:textId="77777777" w:rsidTr="00893642">
        <w:trPr>
          <w:trHeight w:val="487"/>
        </w:trPr>
        <w:tc>
          <w:tcPr>
            <w:tcW w:w="882" w:type="dxa"/>
          </w:tcPr>
          <w:p w14:paraId="21355B00" w14:textId="77777777" w:rsidR="002042A5" w:rsidRPr="00893642" w:rsidRDefault="002042A5" w:rsidP="00893642">
            <w:pPr>
              <w:pStyle w:val="TableParagraph"/>
              <w:spacing w:before="11"/>
              <w:rPr>
                <w:rFonts w:asciiTheme="majorHAnsi" w:hAnsiTheme="majorHAnsi" w:cstheme="majorHAnsi"/>
                <w:sz w:val="16"/>
                <w:szCs w:val="16"/>
              </w:rPr>
            </w:pPr>
          </w:p>
          <w:p w14:paraId="16F0CA59" w14:textId="0E545BB9" w:rsidR="002042A5" w:rsidRPr="00893642" w:rsidRDefault="002042A5" w:rsidP="00893642">
            <w:pPr>
              <w:pStyle w:val="TableParagraph"/>
              <w:ind w:left="103"/>
              <w:rPr>
                <w:rFonts w:asciiTheme="majorHAnsi" w:hAnsiTheme="majorHAnsi" w:cstheme="majorHAnsi"/>
                <w:sz w:val="16"/>
                <w:szCs w:val="16"/>
              </w:rPr>
            </w:pPr>
            <w:r w:rsidRPr="00893642">
              <w:rPr>
                <w:rFonts w:asciiTheme="majorHAnsi" w:hAnsiTheme="majorHAnsi" w:cstheme="majorHAnsi"/>
                <w:noProof/>
                <w:sz w:val="16"/>
                <w:szCs w:val="16"/>
              </w:rPr>
              <mc:AlternateContent>
                <mc:Choice Requires="wpg">
                  <w:drawing>
                    <wp:inline distT="0" distB="0" distL="0" distR="0" wp14:anchorId="47D64F07" wp14:editId="2B1CE39A">
                      <wp:extent cx="100965" cy="5715"/>
                      <wp:effectExtent l="10795" t="5715" r="12065" b="7620"/>
                      <wp:docPr id="737132595"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965" cy="5715"/>
                                <a:chOff x="0" y="0"/>
                                <a:chExt cx="159" cy="9"/>
                              </a:xfrm>
                            </wpg:grpSpPr>
                            <wps:wsp>
                              <wps:cNvPr id="194177394" name="Line 17"/>
                              <wps:cNvCnPr>
                                <a:cxnSpLocks noChangeShapeType="1"/>
                              </wps:cNvCnPr>
                              <wps:spPr bwMode="auto">
                                <a:xfrm>
                                  <a:off x="0" y="4"/>
                                  <a:ext cx="158" cy="0"/>
                                </a:xfrm>
                                <a:prstGeom prst="line">
                                  <a:avLst/>
                                </a:prstGeom>
                                <a:noFill/>
                                <a:ln w="520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12403E" id="Group 9" o:spid="_x0000_s1026" style="width:7.95pt;height:.45pt;mso-position-horizontal-relative:char;mso-position-vertical-relative:line" coordsize="1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">
                      <v:line id="Line 17" o:spid="_x0000_s1027" style="position:absolute;visibility:visible;mso-wrap-style:square" from="0,4" to="1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" strokeweight=".14467mm"/>
                      <w10:anchorlock/>
                    </v:group>
                  </w:pict>
                </mc:Fallback>
              </mc:AlternateContent>
            </w:r>
          </w:p>
        </w:tc>
        <w:tc>
          <w:tcPr>
            <w:tcW w:w="1391" w:type="dxa"/>
            <w:gridSpan w:val="3"/>
          </w:tcPr>
          <w:p w14:paraId="2E8F666A" w14:textId="77777777" w:rsidR="002042A5" w:rsidRPr="00893642" w:rsidRDefault="002042A5" w:rsidP="00893642">
            <w:pPr>
              <w:pStyle w:val="TableParagraph"/>
              <w:spacing w:before="47"/>
              <w:ind w:left="107"/>
              <w:rPr>
                <w:rFonts w:asciiTheme="majorHAnsi" w:hAnsiTheme="majorHAnsi" w:cstheme="majorHAnsi"/>
                <w:sz w:val="16"/>
                <w:szCs w:val="16"/>
              </w:rPr>
            </w:pPr>
            <w:r w:rsidRPr="00893642">
              <w:rPr>
                <w:rFonts w:asciiTheme="majorHAnsi" w:hAnsiTheme="majorHAnsi" w:cstheme="majorHAnsi"/>
                <w:sz w:val="16"/>
                <w:szCs w:val="16"/>
              </w:rPr>
              <w:t>Chatting</w:t>
            </w:r>
          </w:p>
        </w:tc>
        <w:tc>
          <w:tcPr>
            <w:tcW w:w="2943" w:type="dxa"/>
            <w:gridSpan w:val="2"/>
          </w:tcPr>
          <w:p w14:paraId="10673364" w14:textId="77777777" w:rsidR="002042A5" w:rsidRDefault="002042A5" w:rsidP="00893642">
            <w:pPr>
              <w:pStyle w:val="TableParagraph"/>
              <w:spacing w:before="47"/>
              <w:ind w:left="107"/>
              <w:rPr>
                <w:rFonts w:asciiTheme="majorHAnsi" w:hAnsiTheme="majorHAnsi" w:cstheme="majorHAnsi"/>
                <w:sz w:val="16"/>
                <w:szCs w:val="16"/>
              </w:rPr>
            </w:pPr>
            <w:r w:rsidRPr="00893642">
              <w:rPr>
                <w:rFonts w:asciiTheme="majorHAnsi" w:hAnsiTheme="majorHAnsi" w:cstheme="majorHAnsi"/>
                <w:sz w:val="16"/>
                <w:szCs w:val="16"/>
              </w:rPr>
              <w:t>Setting</w:t>
            </w:r>
            <w:r w:rsidRPr="00893642">
              <w:rPr>
                <w:rFonts w:asciiTheme="majorHAnsi" w:hAnsiTheme="majorHAnsi" w:cstheme="majorHAnsi"/>
                <w:spacing w:val="29"/>
                <w:sz w:val="16"/>
                <w:szCs w:val="16"/>
              </w:rPr>
              <w:t xml:space="preserve"> </w:t>
            </w:r>
            <w:r w:rsidRPr="00893642">
              <w:rPr>
                <w:rFonts w:asciiTheme="majorHAnsi" w:hAnsiTheme="majorHAnsi" w:cstheme="majorHAnsi"/>
                <w:sz w:val="16"/>
                <w:szCs w:val="16"/>
              </w:rPr>
              <w:t>and</w:t>
            </w:r>
            <w:r w:rsidRPr="00893642">
              <w:rPr>
                <w:rFonts w:asciiTheme="majorHAnsi" w:hAnsiTheme="majorHAnsi" w:cstheme="majorHAnsi"/>
                <w:spacing w:val="30"/>
                <w:sz w:val="16"/>
                <w:szCs w:val="16"/>
              </w:rPr>
              <w:t xml:space="preserve"> </w:t>
            </w:r>
            <w:r w:rsidRPr="00893642">
              <w:rPr>
                <w:rFonts w:asciiTheme="majorHAnsi" w:hAnsiTheme="majorHAnsi" w:cstheme="majorHAnsi"/>
                <w:sz w:val="16"/>
                <w:szCs w:val="16"/>
              </w:rPr>
              <w:t>chatting</w:t>
            </w:r>
            <w:r w:rsidRPr="00893642">
              <w:rPr>
                <w:rFonts w:asciiTheme="majorHAnsi" w:hAnsiTheme="majorHAnsi" w:cstheme="majorHAnsi"/>
                <w:spacing w:val="24"/>
                <w:sz w:val="16"/>
                <w:szCs w:val="16"/>
              </w:rPr>
              <w:t xml:space="preserve"> </w:t>
            </w:r>
            <w:r w:rsidRPr="00893642">
              <w:rPr>
                <w:rFonts w:asciiTheme="majorHAnsi" w:hAnsiTheme="majorHAnsi" w:cstheme="majorHAnsi"/>
                <w:sz w:val="16"/>
                <w:szCs w:val="16"/>
              </w:rPr>
              <w:t>(noisy</w:t>
            </w:r>
            <w:r w:rsidRPr="00893642">
              <w:rPr>
                <w:rFonts w:asciiTheme="majorHAnsi" w:hAnsiTheme="majorHAnsi" w:cstheme="majorHAnsi"/>
                <w:spacing w:val="28"/>
                <w:sz w:val="16"/>
                <w:szCs w:val="16"/>
              </w:rPr>
              <w:t xml:space="preserve"> </w:t>
            </w:r>
            <w:r w:rsidRPr="00893642">
              <w:rPr>
                <w:rFonts w:asciiTheme="majorHAnsi" w:hAnsiTheme="majorHAnsi" w:cstheme="majorHAnsi"/>
                <w:sz w:val="16"/>
                <w:szCs w:val="16"/>
              </w:rPr>
              <w:t>at</w:t>
            </w:r>
            <w:r w:rsidRPr="00893642">
              <w:rPr>
                <w:rFonts w:asciiTheme="majorHAnsi" w:hAnsiTheme="majorHAnsi" w:cstheme="majorHAnsi"/>
                <w:spacing w:val="30"/>
                <w:sz w:val="16"/>
                <w:szCs w:val="16"/>
              </w:rPr>
              <w:t xml:space="preserve"> </w:t>
            </w:r>
            <w:r w:rsidRPr="00893642">
              <w:rPr>
                <w:rFonts w:asciiTheme="majorHAnsi" w:hAnsiTheme="majorHAnsi" w:cstheme="majorHAnsi"/>
                <w:sz w:val="16"/>
                <w:szCs w:val="16"/>
              </w:rPr>
              <w:t>night</w:t>
            </w:r>
            <w:r w:rsidRPr="00893642">
              <w:rPr>
                <w:rFonts w:asciiTheme="majorHAnsi" w:hAnsiTheme="majorHAnsi" w:cstheme="majorHAnsi"/>
                <w:spacing w:val="30"/>
                <w:sz w:val="16"/>
                <w:szCs w:val="16"/>
              </w:rPr>
              <w:t xml:space="preserve"> </w:t>
            </w:r>
            <w:r w:rsidRPr="00893642">
              <w:rPr>
                <w:rFonts w:asciiTheme="majorHAnsi" w:hAnsiTheme="majorHAnsi" w:cstheme="majorHAnsi"/>
                <w:sz w:val="16"/>
                <w:szCs w:val="16"/>
              </w:rPr>
              <w:t>/</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merging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with other daytime noise)</w:t>
            </w:r>
          </w:p>
          <w:p w14:paraId="4E58BF2F" w14:textId="77777777" w:rsidR="00893642" w:rsidRPr="00893642" w:rsidRDefault="00893642" w:rsidP="00893642">
            <w:pPr>
              <w:pStyle w:val="TableParagraph"/>
              <w:spacing w:before="47"/>
              <w:ind w:left="107"/>
              <w:rPr>
                <w:rFonts w:asciiTheme="majorHAnsi" w:hAnsiTheme="majorHAnsi" w:cstheme="majorHAnsi"/>
                <w:sz w:val="8"/>
                <w:szCs w:val="8"/>
              </w:rPr>
            </w:pPr>
          </w:p>
        </w:tc>
        <w:tc>
          <w:tcPr>
            <w:tcW w:w="1980" w:type="dxa"/>
            <w:gridSpan w:val="2"/>
          </w:tcPr>
          <w:p w14:paraId="3DAB3D46" w14:textId="77777777" w:rsidR="002042A5" w:rsidRPr="00893642" w:rsidRDefault="002042A5" w:rsidP="00893642">
            <w:pPr>
              <w:pStyle w:val="TableParagraph"/>
              <w:spacing w:before="47"/>
              <w:ind w:left="107"/>
              <w:rPr>
                <w:rFonts w:asciiTheme="majorHAnsi" w:hAnsiTheme="majorHAnsi" w:cstheme="majorHAnsi"/>
                <w:sz w:val="16"/>
                <w:szCs w:val="16"/>
              </w:rPr>
            </w:pPr>
            <w:r w:rsidRPr="00893642">
              <w:rPr>
                <w:rFonts w:asciiTheme="majorHAnsi" w:hAnsiTheme="majorHAnsi" w:cstheme="majorHAnsi"/>
                <w:sz w:val="16"/>
                <w:szCs w:val="16"/>
              </w:rPr>
              <w:t>Noisy</w:t>
            </w:r>
          </w:p>
        </w:tc>
        <w:tc>
          <w:tcPr>
            <w:tcW w:w="1375" w:type="dxa"/>
          </w:tcPr>
          <w:p w14:paraId="6D5A800B" w14:textId="77777777" w:rsidR="002042A5" w:rsidRPr="00893642" w:rsidRDefault="002042A5" w:rsidP="00893642">
            <w:pPr>
              <w:pStyle w:val="TableParagraph"/>
              <w:rPr>
                <w:rFonts w:asciiTheme="majorHAnsi" w:hAnsiTheme="majorHAnsi" w:cstheme="majorHAnsi"/>
                <w:sz w:val="16"/>
                <w:szCs w:val="16"/>
              </w:rPr>
            </w:pPr>
          </w:p>
        </w:tc>
      </w:tr>
      <w:tr w:rsidR="002042A5" w:rsidRPr="00893642" w14:paraId="352D9674" w14:textId="77777777" w:rsidTr="00893642">
        <w:trPr>
          <w:trHeight w:val="486"/>
        </w:trPr>
        <w:tc>
          <w:tcPr>
            <w:tcW w:w="882" w:type="dxa"/>
          </w:tcPr>
          <w:p w14:paraId="443DF674" w14:textId="77777777" w:rsidR="002042A5" w:rsidRPr="00893642" w:rsidRDefault="002042A5" w:rsidP="00893642">
            <w:pPr>
              <w:pStyle w:val="TableParagraph"/>
              <w:spacing w:before="11"/>
              <w:rPr>
                <w:rFonts w:asciiTheme="majorHAnsi" w:hAnsiTheme="majorHAnsi" w:cstheme="majorHAnsi"/>
                <w:sz w:val="16"/>
                <w:szCs w:val="16"/>
              </w:rPr>
            </w:pPr>
          </w:p>
          <w:p w14:paraId="18249437" w14:textId="4D57015D" w:rsidR="002042A5" w:rsidRPr="00893642" w:rsidRDefault="002042A5" w:rsidP="00893642">
            <w:pPr>
              <w:pStyle w:val="TableParagraph"/>
              <w:ind w:left="103"/>
              <w:rPr>
                <w:rFonts w:asciiTheme="majorHAnsi" w:hAnsiTheme="majorHAnsi" w:cstheme="majorHAnsi"/>
                <w:sz w:val="16"/>
                <w:szCs w:val="16"/>
              </w:rPr>
            </w:pPr>
            <w:r w:rsidRPr="00893642">
              <w:rPr>
                <w:rFonts w:asciiTheme="majorHAnsi" w:hAnsiTheme="majorHAnsi" w:cstheme="majorHAnsi"/>
                <w:noProof/>
                <w:sz w:val="16"/>
                <w:szCs w:val="16"/>
              </w:rPr>
              <mc:AlternateContent>
                <mc:Choice Requires="wpg">
                  <w:drawing>
                    <wp:inline distT="0" distB="0" distL="0" distR="0" wp14:anchorId="03A28EDC" wp14:editId="1E58BCFD">
                      <wp:extent cx="100965" cy="5715"/>
                      <wp:effectExtent l="10795" t="6985" r="12065" b="6350"/>
                      <wp:docPr id="3986022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965" cy="5715"/>
                                <a:chOff x="0" y="0"/>
                                <a:chExt cx="159" cy="9"/>
                              </a:xfrm>
                            </wpg:grpSpPr>
                            <wps:wsp>
                              <wps:cNvPr id="1963405290" name="Line 15"/>
                              <wps:cNvCnPr>
                                <a:cxnSpLocks noChangeShapeType="1"/>
                              </wps:cNvCnPr>
                              <wps:spPr bwMode="auto">
                                <a:xfrm>
                                  <a:off x="0" y="4"/>
                                  <a:ext cx="158" cy="0"/>
                                </a:xfrm>
                                <a:prstGeom prst="line">
                                  <a:avLst/>
                                </a:prstGeom>
                                <a:noFill/>
                                <a:ln w="520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A2A3C3" id="Group 8" o:spid="_x0000_s1026" style="width:7.95pt;height:.45pt;mso-position-horizontal-relative:char;mso-position-vertical-relative:line" coordsize="1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">
                      <v:line id="Line 15" o:spid="_x0000_s1027" style="position:absolute;visibility:visible;mso-wrap-style:square" from="0,4" to="1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" strokeweight=".14467mm"/>
                      <w10:anchorlock/>
                    </v:group>
                  </w:pict>
                </mc:Fallback>
              </mc:AlternateContent>
            </w:r>
          </w:p>
        </w:tc>
        <w:tc>
          <w:tcPr>
            <w:tcW w:w="1391" w:type="dxa"/>
            <w:gridSpan w:val="3"/>
          </w:tcPr>
          <w:p w14:paraId="4E56ADD0"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Dancing</w:t>
            </w:r>
          </w:p>
        </w:tc>
        <w:tc>
          <w:tcPr>
            <w:tcW w:w="2943" w:type="dxa"/>
            <w:gridSpan w:val="2"/>
          </w:tcPr>
          <w:p w14:paraId="2FA2E5D8" w14:textId="77777777" w:rsidR="002042A5"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Traditional</w:t>
            </w:r>
            <w:r w:rsidRPr="00893642">
              <w:rPr>
                <w:rFonts w:asciiTheme="majorHAnsi" w:hAnsiTheme="majorHAnsi" w:cstheme="majorHAnsi"/>
                <w:spacing w:val="30"/>
                <w:sz w:val="16"/>
                <w:szCs w:val="16"/>
              </w:rPr>
              <w:t xml:space="preserve"> </w:t>
            </w:r>
            <w:r w:rsidRPr="00893642">
              <w:rPr>
                <w:rFonts w:asciiTheme="majorHAnsi" w:hAnsiTheme="majorHAnsi" w:cstheme="majorHAnsi"/>
                <w:sz w:val="16"/>
                <w:szCs w:val="16"/>
              </w:rPr>
              <w:t>Dancing</w:t>
            </w:r>
            <w:r w:rsidRPr="00893642">
              <w:rPr>
                <w:rFonts w:asciiTheme="majorHAnsi" w:hAnsiTheme="majorHAnsi" w:cstheme="majorHAnsi"/>
                <w:spacing w:val="28"/>
                <w:sz w:val="16"/>
                <w:szCs w:val="16"/>
              </w:rPr>
              <w:t xml:space="preserve"> </w:t>
            </w:r>
            <w:r w:rsidRPr="00893642">
              <w:rPr>
                <w:rFonts w:asciiTheme="majorHAnsi" w:hAnsiTheme="majorHAnsi" w:cstheme="majorHAnsi"/>
                <w:sz w:val="16"/>
                <w:szCs w:val="16"/>
              </w:rPr>
              <w:t>for</w:t>
            </w:r>
            <w:r w:rsidRPr="00893642">
              <w:rPr>
                <w:rFonts w:asciiTheme="majorHAnsi" w:hAnsiTheme="majorHAnsi" w:cstheme="majorHAnsi"/>
                <w:spacing w:val="36"/>
                <w:sz w:val="16"/>
                <w:szCs w:val="16"/>
              </w:rPr>
              <w:t xml:space="preserve"> </w:t>
            </w:r>
            <w:r w:rsidRPr="00893642">
              <w:rPr>
                <w:rFonts w:asciiTheme="majorHAnsi" w:hAnsiTheme="majorHAnsi" w:cstheme="majorHAnsi"/>
                <w:sz w:val="16"/>
                <w:szCs w:val="16"/>
              </w:rPr>
              <w:t>graduation</w:t>
            </w:r>
            <w:r w:rsidRPr="00893642">
              <w:rPr>
                <w:rFonts w:asciiTheme="majorHAnsi" w:hAnsiTheme="majorHAnsi" w:cstheme="majorHAnsi"/>
                <w:spacing w:val="30"/>
                <w:sz w:val="16"/>
                <w:szCs w:val="16"/>
              </w:rPr>
              <w:t xml:space="preserve"> </w:t>
            </w:r>
            <w:r w:rsidRPr="00893642">
              <w:rPr>
                <w:rFonts w:asciiTheme="majorHAnsi" w:hAnsiTheme="majorHAnsi" w:cstheme="majorHAnsi"/>
                <w:sz w:val="16"/>
                <w:szCs w:val="16"/>
              </w:rPr>
              <w:t>(15</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min.)</w:t>
            </w:r>
          </w:p>
          <w:p w14:paraId="6E56E85D" w14:textId="77777777" w:rsidR="00893642" w:rsidRPr="00893642" w:rsidRDefault="00893642" w:rsidP="00893642">
            <w:pPr>
              <w:pStyle w:val="TableParagraph"/>
              <w:spacing w:before="46"/>
              <w:ind w:left="107"/>
              <w:rPr>
                <w:rFonts w:asciiTheme="majorHAnsi" w:hAnsiTheme="majorHAnsi" w:cstheme="majorHAnsi"/>
                <w:sz w:val="8"/>
                <w:szCs w:val="8"/>
              </w:rPr>
            </w:pPr>
          </w:p>
        </w:tc>
        <w:tc>
          <w:tcPr>
            <w:tcW w:w="1980" w:type="dxa"/>
            <w:gridSpan w:val="2"/>
          </w:tcPr>
          <w:p w14:paraId="171D35E4" w14:textId="77777777"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Social</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interactions</w:t>
            </w:r>
          </w:p>
        </w:tc>
        <w:tc>
          <w:tcPr>
            <w:tcW w:w="1375" w:type="dxa"/>
          </w:tcPr>
          <w:p w14:paraId="56A93A47" w14:textId="77777777" w:rsidR="002042A5" w:rsidRPr="00893642" w:rsidRDefault="002042A5" w:rsidP="00893642">
            <w:pPr>
              <w:pStyle w:val="TableParagraph"/>
              <w:rPr>
                <w:rFonts w:asciiTheme="majorHAnsi" w:hAnsiTheme="majorHAnsi" w:cstheme="majorHAnsi"/>
                <w:sz w:val="16"/>
                <w:szCs w:val="16"/>
              </w:rPr>
            </w:pPr>
          </w:p>
        </w:tc>
      </w:tr>
      <w:tr w:rsidR="00893642" w:rsidRPr="00893642" w14:paraId="6325DEE1" w14:textId="77777777" w:rsidTr="00893642">
        <w:trPr>
          <w:trHeight w:val="486"/>
        </w:trPr>
        <w:tc>
          <w:tcPr>
            <w:tcW w:w="882" w:type="dxa"/>
          </w:tcPr>
          <w:p w14:paraId="779C996E" w14:textId="49FCB083" w:rsidR="00893642" w:rsidRPr="00893642" w:rsidRDefault="00893642" w:rsidP="00893642">
            <w:pPr>
              <w:pStyle w:val="TableParagraph"/>
              <w:spacing w:before="11"/>
              <w:ind w:left="7"/>
              <w:rPr>
                <w:rFonts w:asciiTheme="majorHAnsi" w:hAnsiTheme="majorHAnsi" w:cstheme="majorHAnsi"/>
                <w:sz w:val="16"/>
                <w:szCs w:val="16"/>
              </w:rPr>
            </w:pPr>
            <w:r>
              <w:rPr>
                <w:rFonts w:asciiTheme="majorHAnsi" w:hAnsiTheme="majorHAnsi" w:cstheme="majorHAnsi"/>
                <w:sz w:val="16"/>
                <w:szCs w:val="16"/>
              </w:rPr>
              <w:t xml:space="preserve">  A07</w:t>
            </w:r>
          </w:p>
        </w:tc>
        <w:tc>
          <w:tcPr>
            <w:tcW w:w="1391" w:type="dxa"/>
            <w:gridSpan w:val="3"/>
          </w:tcPr>
          <w:p w14:paraId="4DB6FFB4" w14:textId="7EF1A6C5" w:rsidR="00893642" w:rsidRPr="00893642" w:rsidRDefault="00893642" w:rsidP="00893642">
            <w:pPr>
              <w:pStyle w:val="TableParagraph"/>
              <w:spacing w:before="46"/>
              <w:ind w:left="107"/>
              <w:rPr>
                <w:rFonts w:asciiTheme="majorHAnsi" w:hAnsiTheme="majorHAnsi" w:cstheme="majorHAnsi"/>
                <w:sz w:val="16"/>
                <w:szCs w:val="16"/>
              </w:rPr>
            </w:pPr>
            <w:r>
              <w:rPr>
                <w:sz w:val="16"/>
              </w:rPr>
              <w:t>Eating</w:t>
            </w:r>
            <w:r>
              <w:rPr>
                <w:spacing w:val="1"/>
                <w:sz w:val="16"/>
              </w:rPr>
              <w:t xml:space="preserve"> </w:t>
            </w:r>
            <w:r>
              <w:rPr>
                <w:sz w:val="16"/>
              </w:rPr>
              <w:t>snacks</w:t>
            </w:r>
          </w:p>
        </w:tc>
        <w:tc>
          <w:tcPr>
            <w:tcW w:w="2943" w:type="dxa"/>
            <w:gridSpan w:val="2"/>
          </w:tcPr>
          <w:p w14:paraId="3745A612" w14:textId="77777777" w:rsidR="00893642" w:rsidRDefault="00893642" w:rsidP="00893642">
            <w:pPr>
              <w:pStyle w:val="TableParagraph"/>
              <w:spacing w:before="46"/>
              <w:ind w:left="107"/>
              <w:rPr>
                <w:sz w:val="16"/>
              </w:rPr>
            </w:pPr>
            <w:r>
              <w:rPr>
                <w:sz w:val="16"/>
              </w:rPr>
              <w:t>Sharing meals</w:t>
            </w:r>
          </w:p>
          <w:p w14:paraId="0600C241" w14:textId="77777777" w:rsidR="00893642" w:rsidRDefault="00893642" w:rsidP="00893642">
            <w:pPr>
              <w:pStyle w:val="TableParagraph"/>
              <w:spacing w:before="50"/>
              <w:ind w:left="107" w:right="93"/>
              <w:rPr>
                <w:sz w:val="16"/>
              </w:rPr>
            </w:pPr>
            <w:r>
              <w:rPr>
                <w:sz w:val="16"/>
              </w:rPr>
              <w:t>Children</w:t>
            </w:r>
            <w:r>
              <w:rPr>
                <w:spacing w:val="-4"/>
                <w:sz w:val="16"/>
              </w:rPr>
              <w:t xml:space="preserve"> </w:t>
            </w:r>
            <w:r>
              <w:rPr>
                <w:sz w:val="16"/>
              </w:rPr>
              <w:t>after</w:t>
            </w:r>
            <w:r>
              <w:rPr>
                <w:spacing w:val="-2"/>
                <w:sz w:val="16"/>
              </w:rPr>
              <w:t xml:space="preserve"> </w:t>
            </w:r>
            <w:r>
              <w:rPr>
                <w:sz w:val="16"/>
              </w:rPr>
              <w:t>school</w:t>
            </w:r>
            <w:r>
              <w:rPr>
                <w:spacing w:val="-6"/>
                <w:sz w:val="16"/>
              </w:rPr>
              <w:t xml:space="preserve"> </w:t>
            </w:r>
            <w:r>
              <w:rPr>
                <w:sz w:val="16"/>
              </w:rPr>
              <w:t>and shopping</w:t>
            </w:r>
            <w:r>
              <w:rPr>
                <w:spacing w:val="-4"/>
                <w:sz w:val="16"/>
              </w:rPr>
              <w:t xml:space="preserve"> </w:t>
            </w:r>
            <w:r>
              <w:rPr>
                <w:sz w:val="16"/>
              </w:rPr>
              <w:t>visitors</w:t>
            </w:r>
            <w:r>
              <w:rPr>
                <w:spacing w:val="-34"/>
                <w:sz w:val="16"/>
              </w:rPr>
              <w:t xml:space="preserve"> </w:t>
            </w:r>
            <w:r>
              <w:rPr>
                <w:sz w:val="16"/>
              </w:rPr>
              <w:t>rest and</w:t>
            </w:r>
            <w:r>
              <w:rPr>
                <w:spacing w:val="1"/>
                <w:sz w:val="16"/>
              </w:rPr>
              <w:t xml:space="preserve"> </w:t>
            </w:r>
            <w:r>
              <w:rPr>
                <w:sz w:val="16"/>
              </w:rPr>
              <w:t>eat near their</w:t>
            </w:r>
            <w:r>
              <w:rPr>
                <w:spacing w:val="-1"/>
                <w:sz w:val="16"/>
              </w:rPr>
              <w:t xml:space="preserve"> </w:t>
            </w:r>
            <w:r>
              <w:rPr>
                <w:sz w:val="16"/>
              </w:rPr>
              <w:t>parked</w:t>
            </w:r>
            <w:r>
              <w:rPr>
                <w:spacing w:val="1"/>
                <w:sz w:val="16"/>
              </w:rPr>
              <w:t xml:space="preserve"> </w:t>
            </w:r>
            <w:r>
              <w:rPr>
                <w:sz w:val="16"/>
              </w:rPr>
              <w:t>cars.</w:t>
            </w:r>
          </w:p>
          <w:p w14:paraId="34993B36" w14:textId="59A59F71" w:rsidR="00893642" w:rsidRDefault="00893642" w:rsidP="00893642">
            <w:pPr>
              <w:pStyle w:val="TableParagraph"/>
              <w:spacing w:before="46"/>
              <w:ind w:left="107"/>
              <w:rPr>
                <w:sz w:val="16"/>
              </w:rPr>
            </w:pPr>
            <w:r>
              <w:rPr>
                <w:sz w:val="16"/>
              </w:rPr>
              <w:t>Youth at</w:t>
            </w:r>
            <w:r>
              <w:rPr>
                <w:spacing w:val="1"/>
                <w:sz w:val="16"/>
              </w:rPr>
              <w:t xml:space="preserve"> </w:t>
            </w:r>
            <w:r>
              <w:rPr>
                <w:sz w:val="16"/>
              </w:rPr>
              <w:t>night (summer</w:t>
            </w:r>
            <w:r>
              <w:rPr>
                <w:spacing w:val="13"/>
                <w:sz w:val="16"/>
              </w:rPr>
              <w:t xml:space="preserve"> </w:t>
            </w:r>
            <w:r>
              <w:rPr>
                <w:sz w:val="16"/>
              </w:rPr>
              <w:t>days</w:t>
            </w:r>
            <w:r>
              <w:rPr>
                <w:spacing w:val="14"/>
                <w:sz w:val="16"/>
              </w:rPr>
              <w:t xml:space="preserve"> </w:t>
            </w:r>
            <w:r>
              <w:rPr>
                <w:sz w:val="16"/>
              </w:rPr>
              <w:t>for</w:t>
            </w:r>
            <w:r>
              <w:rPr>
                <w:spacing w:val="16"/>
                <w:sz w:val="16"/>
              </w:rPr>
              <w:t xml:space="preserve"> </w:t>
            </w:r>
            <w:r>
              <w:rPr>
                <w:sz w:val="16"/>
              </w:rPr>
              <w:t>an</w:t>
            </w:r>
            <w:r>
              <w:rPr>
                <w:spacing w:val="15"/>
                <w:sz w:val="16"/>
              </w:rPr>
              <w:t xml:space="preserve"> </w:t>
            </w:r>
            <w:r>
              <w:rPr>
                <w:sz w:val="16"/>
              </w:rPr>
              <w:t>hour</w:t>
            </w:r>
            <w:r>
              <w:rPr>
                <w:spacing w:val="14"/>
                <w:sz w:val="16"/>
              </w:rPr>
              <w:t xml:space="preserve"> </w:t>
            </w:r>
            <w:r>
              <w:rPr>
                <w:sz w:val="16"/>
              </w:rPr>
              <w:t>between</w:t>
            </w:r>
            <w:r>
              <w:rPr>
                <w:spacing w:val="14"/>
                <w:sz w:val="16"/>
              </w:rPr>
              <w:t xml:space="preserve"> </w:t>
            </w:r>
            <w:proofErr w:type="gramStart"/>
            <w:r>
              <w:rPr>
                <w:sz w:val="16"/>
              </w:rPr>
              <w:t>20:00</w:t>
            </w:r>
            <w:r w:rsidR="007F5249">
              <w:rPr>
                <w:sz w:val="16"/>
              </w:rPr>
              <w:t xml:space="preserve"> </w:t>
            </w:r>
            <w:r>
              <w:rPr>
                <w:spacing w:val="-33"/>
                <w:sz w:val="16"/>
              </w:rPr>
              <w:t xml:space="preserve"> </w:t>
            </w:r>
            <w:r>
              <w:rPr>
                <w:sz w:val="16"/>
              </w:rPr>
              <w:t>to</w:t>
            </w:r>
            <w:proofErr w:type="gramEnd"/>
            <w:r>
              <w:rPr>
                <w:sz w:val="16"/>
              </w:rPr>
              <w:t xml:space="preserve"> 2:00)</w:t>
            </w:r>
          </w:p>
          <w:p w14:paraId="007C8837" w14:textId="6628F68D" w:rsidR="00893642" w:rsidRPr="00893642" w:rsidRDefault="00893642" w:rsidP="00893642">
            <w:pPr>
              <w:pStyle w:val="TableParagraph"/>
              <w:spacing w:before="46"/>
              <w:ind w:left="107"/>
              <w:rPr>
                <w:rFonts w:asciiTheme="majorHAnsi" w:hAnsiTheme="majorHAnsi" w:cstheme="majorHAnsi"/>
                <w:sz w:val="10"/>
                <w:szCs w:val="16"/>
              </w:rPr>
            </w:pPr>
          </w:p>
        </w:tc>
        <w:tc>
          <w:tcPr>
            <w:tcW w:w="1980" w:type="dxa"/>
            <w:gridSpan w:val="2"/>
          </w:tcPr>
          <w:p w14:paraId="6CD5C48D" w14:textId="77777777" w:rsidR="00893642" w:rsidRDefault="00893642" w:rsidP="00893642">
            <w:pPr>
              <w:pStyle w:val="TableParagraph"/>
              <w:spacing w:before="46"/>
              <w:ind w:left="107"/>
              <w:rPr>
                <w:spacing w:val="1"/>
                <w:sz w:val="16"/>
              </w:rPr>
            </w:pPr>
            <w:r>
              <w:rPr>
                <w:sz w:val="16"/>
              </w:rPr>
              <w:t>Sharing</w:t>
            </w:r>
            <w:r>
              <w:rPr>
                <w:spacing w:val="1"/>
                <w:sz w:val="16"/>
              </w:rPr>
              <w:t xml:space="preserve"> </w:t>
            </w:r>
          </w:p>
          <w:p w14:paraId="0741FBCD" w14:textId="77777777" w:rsidR="00893642" w:rsidRDefault="00893642" w:rsidP="00893642">
            <w:pPr>
              <w:pStyle w:val="TableParagraph"/>
              <w:spacing w:before="46"/>
              <w:ind w:left="107"/>
              <w:rPr>
                <w:spacing w:val="1"/>
                <w:sz w:val="16"/>
              </w:rPr>
            </w:pPr>
            <w:r>
              <w:rPr>
                <w:sz w:val="16"/>
              </w:rPr>
              <w:t>Friendship,</w:t>
            </w:r>
            <w:r>
              <w:rPr>
                <w:spacing w:val="1"/>
                <w:sz w:val="16"/>
              </w:rPr>
              <w:t xml:space="preserve"> </w:t>
            </w:r>
          </w:p>
          <w:p w14:paraId="44826811" w14:textId="5FE24A1C" w:rsidR="00893642" w:rsidRPr="00893642" w:rsidRDefault="00893642" w:rsidP="00893642">
            <w:pPr>
              <w:pStyle w:val="TableParagraph"/>
              <w:spacing w:before="46"/>
              <w:ind w:left="107"/>
              <w:rPr>
                <w:rFonts w:asciiTheme="majorHAnsi" w:hAnsiTheme="majorHAnsi" w:cstheme="majorHAnsi"/>
                <w:sz w:val="16"/>
                <w:szCs w:val="16"/>
              </w:rPr>
            </w:pPr>
            <w:r>
              <w:rPr>
                <w:sz w:val="16"/>
              </w:rPr>
              <w:t>Family</w:t>
            </w:r>
            <w:r>
              <w:rPr>
                <w:spacing w:val="-7"/>
                <w:sz w:val="16"/>
              </w:rPr>
              <w:t xml:space="preserve"> </w:t>
            </w:r>
            <w:r>
              <w:rPr>
                <w:sz w:val="16"/>
              </w:rPr>
              <w:t>time</w:t>
            </w:r>
          </w:p>
        </w:tc>
        <w:tc>
          <w:tcPr>
            <w:tcW w:w="1375" w:type="dxa"/>
          </w:tcPr>
          <w:p w14:paraId="59DF35F5" w14:textId="6936808C" w:rsidR="00893642" w:rsidRPr="00893642" w:rsidRDefault="00893642" w:rsidP="00893642">
            <w:pPr>
              <w:pStyle w:val="TableParagraph"/>
              <w:ind w:left="36"/>
              <w:rPr>
                <w:rFonts w:asciiTheme="majorHAnsi" w:hAnsiTheme="majorHAnsi" w:cstheme="majorHAnsi"/>
                <w:sz w:val="16"/>
                <w:szCs w:val="16"/>
              </w:rPr>
            </w:pPr>
            <w:r>
              <w:rPr>
                <w:rFonts w:asciiTheme="majorHAnsi" w:hAnsiTheme="majorHAnsi" w:cstheme="majorHAnsi"/>
                <w:sz w:val="16"/>
                <w:szCs w:val="16"/>
              </w:rPr>
              <w:t xml:space="preserve"> Daily</w:t>
            </w:r>
          </w:p>
        </w:tc>
      </w:tr>
      <w:tr w:rsidR="002042A5" w:rsidRPr="00893642" w14:paraId="073A78EA" w14:textId="77777777" w:rsidTr="00893642">
        <w:trPr>
          <w:trHeight w:val="1413"/>
        </w:trPr>
        <w:tc>
          <w:tcPr>
            <w:tcW w:w="882" w:type="dxa"/>
          </w:tcPr>
          <w:p w14:paraId="30F19FC2" w14:textId="21BF376E" w:rsidR="002042A5" w:rsidRPr="00893642" w:rsidRDefault="002042A5" w:rsidP="00893642">
            <w:pPr>
              <w:pStyle w:val="TableParagraph"/>
              <w:spacing w:before="46"/>
              <w:ind w:left="108"/>
              <w:rPr>
                <w:rFonts w:asciiTheme="majorHAnsi" w:hAnsiTheme="majorHAnsi" w:cstheme="majorHAnsi"/>
                <w:sz w:val="16"/>
                <w:szCs w:val="16"/>
              </w:rPr>
            </w:pPr>
            <w:r w:rsidRPr="00893642">
              <w:rPr>
                <w:rFonts w:asciiTheme="majorHAnsi" w:hAnsiTheme="majorHAnsi" w:cstheme="majorHAnsi"/>
                <w:sz w:val="16"/>
                <w:szCs w:val="16"/>
              </w:rPr>
              <w:t>A07</w:t>
            </w:r>
          </w:p>
        </w:tc>
        <w:tc>
          <w:tcPr>
            <w:tcW w:w="1391" w:type="dxa"/>
            <w:gridSpan w:val="3"/>
          </w:tcPr>
          <w:p w14:paraId="7435B472" w14:textId="77777777" w:rsidR="00893642" w:rsidRDefault="002042A5" w:rsidP="00893642">
            <w:pPr>
              <w:pStyle w:val="TableParagraph"/>
              <w:spacing w:before="46"/>
              <w:ind w:left="107"/>
              <w:rPr>
                <w:rFonts w:asciiTheme="majorHAnsi" w:hAnsiTheme="majorHAnsi" w:cstheme="majorHAnsi"/>
                <w:spacing w:val="-34"/>
                <w:sz w:val="16"/>
                <w:szCs w:val="16"/>
              </w:rPr>
            </w:pPr>
            <w:r w:rsidRPr="00893642">
              <w:rPr>
                <w:rFonts w:asciiTheme="majorHAnsi" w:hAnsiTheme="majorHAnsi" w:cstheme="majorHAnsi"/>
                <w:sz w:val="16"/>
                <w:szCs w:val="16"/>
              </w:rPr>
              <w:t>shopping</w:t>
            </w:r>
            <w:r w:rsidRPr="00893642">
              <w:rPr>
                <w:rFonts w:asciiTheme="majorHAnsi" w:hAnsiTheme="majorHAnsi" w:cstheme="majorHAnsi"/>
                <w:spacing w:val="-34"/>
                <w:sz w:val="16"/>
                <w:szCs w:val="16"/>
              </w:rPr>
              <w:t xml:space="preserve"> </w:t>
            </w:r>
            <w:r w:rsidR="00893642">
              <w:rPr>
                <w:rFonts w:asciiTheme="majorHAnsi" w:hAnsiTheme="majorHAnsi" w:cstheme="majorHAnsi"/>
                <w:spacing w:val="-34"/>
                <w:sz w:val="16"/>
                <w:szCs w:val="16"/>
              </w:rPr>
              <w:t xml:space="preserve">    </w:t>
            </w:r>
          </w:p>
          <w:p w14:paraId="408A911F" w14:textId="4EAA3EBD" w:rsidR="002042A5" w:rsidRPr="00893642" w:rsidRDefault="002042A5" w:rsidP="00893642">
            <w:pPr>
              <w:pStyle w:val="TableParagraph"/>
              <w:spacing w:before="46"/>
              <w:ind w:left="107"/>
              <w:rPr>
                <w:rFonts w:asciiTheme="majorHAnsi" w:hAnsiTheme="majorHAnsi" w:cstheme="majorHAnsi"/>
                <w:sz w:val="16"/>
                <w:szCs w:val="16"/>
              </w:rPr>
            </w:pPr>
            <w:r w:rsidRPr="00893642">
              <w:rPr>
                <w:rFonts w:asciiTheme="majorHAnsi" w:hAnsiTheme="majorHAnsi" w:cstheme="majorHAnsi"/>
                <w:sz w:val="16"/>
                <w:szCs w:val="16"/>
              </w:rPr>
              <w:t>activities</w:t>
            </w:r>
          </w:p>
        </w:tc>
        <w:tc>
          <w:tcPr>
            <w:tcW w:w="2943" w:type="dxa"/>
            <w:gridSpan w:val="2"/>
          </w:tcPr>
          <w:p w14:paraId="67BCD35F" w14:textId="77777777" w:rsidR="002042A5" w:rsidRDefault="002042A5" w:rsidP="00893642">
            <w:pPr>
              <w:pStyle w:val="TableParagraph"/>
              <w:spacing w:before="46"/>
              <w:ind w:left="107" w:right="110"/>
              <w:rPr>
                <w:rFonts w:asciiTheme="majorHAnsi" w:hAnsiTheme="majorHAnsi" w:cstheme="majorHAnsi"/>
                <w:sz w:val="16"/>
                <w:szCs w:val="16"/>
              </w:rPr>
            </w:pPr>
            <w:r w:rsidRPr="00893642">
              <w:rPr>
                <w:rFonts w:asciiTheme="majorHAnsi" w:hAnsiTheme="majorHAnsi" w:cstheme="majorHAnsi"/>
                <w:sz w:val="16"/>
                <w:szCs w:val="16"/>
              </w:rPr>
              <w:t>The commercial market and office visitors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park</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in</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winter</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between</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11:00</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a.m.</w:t>
            </w:r>
            <w:r w:rsidRPr="00893642">
              <w:rPr>
                <w:rFonts w:asciiTheme="majorHAnsi" w:hAnsiTheme="majorHAnsi" w:cstheme="majorHAnsi"/>
                <w:spacing w:val="1"/>
                <w:sz w:val="16"/>
                <w:szCs w:val="16"/>
              </w:rPr>
              <w:t xml:space="preserve"> </w:t>
            </w:r>
            <w:proofErr w:type="gramStart"/>
            <w:r w:rsidRPr="00893642">
              <w:rPr>
                <w:rFonts w:asciiTheme="majorHAnsi" w:hAnsiTheme="majorHAnsi" w:cstheme="majorHAnsi"/>
                <w:sz w:val="16"/>
                <w:szCs w:val="16"/>
              </w:rPr>
              <w:t>and</w:t>
            </w:r>
            <w:r w:rsidR="00893642">
              <w:rPr>
                <w:rFonts w:asciiTheme="majorHAnsi" w:hAnsiTheme="majorHAnsi" w:cstheme="majorHAnsi"/>
                <w:sz w:val="16"/>
                <w:szCs w:val="16"/>
              </w:rPr>
              <w:t xml:space="preserve"> </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8:00</w:t>
            </w:r>
            <w:proofErr w:type="gramEnd"/>
            <w:r w:rsidRPr="00893642">
              <w:rPr>
                <w:rFonts w:asciiTheme="majorHAnsi" w:hAnsiTheme="majorHAnsi" w:cstheme="majorHAnsi"/>
                <w:spacing w:val="-10"/>
                <w:sz w:val="16"/>
                <w:szCs w:val="16"/>
              </w:rPr>
              <w:t xml:space="preserve"> </w:t>
            </w:r>
            <w:r w:rsidRPr="00893642">
              <w:rPr>
                <w:rFonts w:asciiTheme="majorHAnsi" w:hAnsiTheme="majorHAnsi" w:cstheme="majorHAnsi"/>
                <w:sz w:val="16"/>
                <w:szCs w:val="16"/>
              </w:rPr>
              <w:t>p.m.</w:t>
            </w:r>
            <w:r w:rsidRPr="00893642">
              <w:rPr>
                <w:rFonts w:asciiTheme="majorHAnsi" w:hAnsiTheme="majorHAnsi" w:cstheme="majorHAnsi"/>
                <w:spacing w:val="-10"/>
                <w:sz w:val="16"/>
                <w:szCs w:val="16"/>
              </w:rPr>
              <w:t xml:space="preserve"> </w:t>
            </w:r>
            <w:r w:rsidRPr="00893642">
              <w:rPr>
                <w:rFonts w:asciiTheme="majorHAnsi" w:hAnsiTheme="majorHAnsi" w:cstheme="majorHAnsi"/>
                <w:sz w:val="16"/>
                <w:szCs w:val="16"/>
              </w:rPr>
              <w:t>It</w:t>
            </w:r>
            <w:r w:rsidRPr="00893642">
              <w:rPr>
                <w:rFonts w:asciiTheme="majorHAnsi" w:hAnsiTheme="majorHAnsi" w:cstheme="majorHAnsi"/>
                <w:spacing w:val="-7"/>
                <w:sz w:val="16"/>
                <w:szCs w:val="16"/>
              </w:rPr>
              <w:t xml:space="preserve"> </w:t>
            </w:r>
            <w:r w:rsidRPr="00893642">
              <w:rPr>
                <w:rFonts w:asciiTheme="majorHAnsi" w:hAnsiTheme="majorHAnsi" w:cstheme="majorHAnsi"/>
                <w:sz w:val="16"/>
                <w:szCs w:val="16"/>
              </w:rPr>
              <w:t>extends</w:t>
            </w:r>
            <w:r w:rsidRPr="00893642">
              <w:rPr>
                <w:rFonts w:asciiTheme="majorHAnsi" w:hAnsiTheme="majorHAnsi" w:cstheme="majorHAnsi"/>
                <w:spacing w:val="-9"/>
                <w:sz w:val="16"/>
                <w:szCs w:val="16"/>
              </w:rPr>
              <w:t xml:space="preserve"> </w:t>
            </w:r>
            <w:r w:rsidRPr="00893642">
              <w:rPr>
                <w:rFonts w:asciiTheme="majorHAnsi" w:hAnsiTheme="majorHAnsi" w:cstheme="majorHAnsi"/>
                <w:sz w:val="16"/>
                <w:szCs w:val="16"/>
              </w:rPr>
              <w:t>to</w:t>
            </w:r>
            <w:r w:rsidRPr="00893642">
              <w:rPr>
                <w:rFonts w:asciiTheme="majorHAnsi" w:hAnsiTheme="majorHAnsi" w:cstheme="majorHAnsi"/>
                <w:spacing w:val="-10"/>
                <w:sz w:val="16"/>
                <w:szCs w:val="16"/>
              </w:rPr>
              <w:t xml:space="preserve"> </w:t>
            </w:r>
            <w:r w:rsidRPr="00893642">
              <w:rPr>
                <w:rFonts w:asciiTheme="majorHAnsi" w:hAnsiTheme="majorHAnsi" w:cstheme="majorHAnsi"/>
                <w:sz w:val="16"/>
                <w:szCs w:val="16"/>
              </w:rPr>
              <w:t>2:00</w:t>
            </w:r>
            <w:r w:rsidRPr="00893642">
              <w:rPr>
                <w:rFonts w:asciiTheme="majorHAnsi" w:hAnsiTheme="majorHAnsi" w:cstheme="majorHAnsi"/>
                <w:spacing w:val="-9"/>
                <w:sz w:val="16"/>
                <w:szCs w:val="16"/>
              </w:rPr>
              <w:t xml:space="preserve"> </w:t>
            </w:r>
            <w:r w:rsidRPr="00893642">
              <w:rPr>
                <w:rFonts w:asciiTheme="majorHAnsi" w:hAnsiTheme="majorHAnsi" w:cstheme="majorHAnsi"/>
                <w:sz w:val="16"/>
                <w:szCs w:val="16"/>
              </w:rPr>
              <w:t>a.m.</w:t>
            </w:r>
            <w:r w:rsidRPr="00893642">
              <w:rPr>
                <w:rFonts w:asciiTheme="majorHAnsi" w:hAnsiTheme="majorHAnsi" w:cstheme="majorHAnsi"/>
                <w:spacing w:val="-8"/>
                <w:sz w:val="16"/>
                <w:szCs w:val="16"/>
              </w:rPr>
              <w:t xml:space="preserve"> </w:t>
            </w:r>
            <w:r w:rsidRPr="00893642">
              <w:rPr>
                <w:rFonts w:asciiTheme="majorHAnsi" w:hAnsiTheme="majorHAnsi" w:cstheme="majorHAnsi"/>
                <w:sz w:val="16"/>
                <w:szCs w:val="16"/>
              </w:rPr>
              <w:t>during</w:t>
            </w:r>
            <w:r w:rsidRPr="00893642">
              <w:rPr>
                <w:rFonts w:asciiTheme="majorHAnsi" w:hAnsiTheme="majorHAnsi" w:cstheme="majorHAnsi"/>
                <w:spacing w:val="-13"/>
                <w:sz w:val="16"/>
                <w:szCs w:val="16"/>
              </w:rPr>
              <w:t xml:space="preserve"> </w:t>
            </w:r>
            <w:r w:rsidRPr="00893642">
              <w:rPr>
                <w:rFonts w:asciiTheme="majorHAnsi" w:hAnsiTheme="majorHAnsi" w:cstheme="majorHAnsi"/>
                <w:sz w:val="16"/>
                <w:szCs w:val="16"/>
              </w:rPr>
              <w:t>the</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summer. And in the last week of Ramadan</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and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Eid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al-Adha, until</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dawn</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prayer.</w:t>
            </w:r>
          </w:p>
          <w:p w14:paraId="7C647C72" w14:textId="77777777" w:rsidR="00893642" w:rsidRDefault="00893642" w:rsidP="00893642">
            <w:pPr>
              <w:pStyle w:val="TableParagraph"/>
              <w:spacing w:before="46"/>
              <w:ind w:left="107" w:right="110"/>
              <w:rPr>
                <w:rFonts w:asciiTheme="majorHAnsi" w:hAnsiTheme="majorHAnsi" w:cstheme="majorHAnsi"/>
                <w:sz w:val="16"/>
                <w:szCs w:val="16"/>
              </w:rPr>
            </w:pPr>
          </w:p>
          <w:p w14:paraId="0C7AAE79" w14:textId="16B7639D" w:rsidR="00893642" w:rsidRPr="00893642" w:rsidRDefault="00893642" w:rsidP="00893642">
            <w:pPr>
              <w:pStyle w:val="TableParagraph"/>
              <w:spacing w:before="46"/>
              <w:ind w:left="107" w:right="110"/>
              <w:rPr>
                <w:rFonts w:asciiTheme="majorHAnsi" w:hAnsiTheme="majorHAnsi" w:cstheme="majorHAnsi"/>
                <w:sz w:val="16"/>
                <w:szCs w:val="16"/>
              </w:rPr>
            </w:pPr>
          </w:p>
        </w:tc>
        <w:tc>
          <w:tcPr>
            <w:tcW w:w="1980" w:type="dxa"/>
            <w:gridSpan w:val="2"/>
          </w:tcPr>
          <w:p w14:paraId="46518C54" w14:textId="77777777" w:rsidR="00893642" w:rsidRDefault="002042A5" w:rsidP="00893642">
            <w:pPr>
              <w:pStyle w:val="TableParagraph"/>
              <w:spacing w:before="46"/>
              <w:ind w:left="107" w:right="106"/>
              <w:rPr>
                <w:rFonts w:asciiTheme="majorHAnsi" w:hAnsiTheme="majorHAnsi" w:cstheme="majorHAnsi"/>
                <w:spacing w:val="1"/>
                <w:sz w:val="16"/>
                <w:szCs w:val="16"/>
              </w:rPr>
            </w:pPr>
            <w:r w:rsidRPr="00893642">
              <w:rPr>
                <w:rFonts w:asciiTheme="majorHAnsi" w:hAnsiTheme="majorHAnsi" w:cstheme="majorHAnsi"/>
                <w:sz w:val="16"/>
                <w:szCs w:val="16"/>
              </w:rPr>
              <w:t>Heavy traffic</w:t>
            </w:r>
            <w:r w:rsidRPr="00893642">
              <w:rPr>
                <w:rFonts w:asciiTheme="majorHAnsi" w:hAnsiTheme="majorHAnsi" w:cstheme="majorHAnsi"/>
                <w:spacing w:val="1"/>
                <w:sz w:val="16"/>
                <w:szCs w:val="16"/>
              </w:rPr>
              <w:t xml:space="preserve"> </w:t>
            </w:r>
          </w:p>
          <w:p w14:paraId="5983FD1F" w14:textId="08A1E818" w:rsidR="002042A5" w:rsidRPr="00893642" w:rsidRDefault="002042A5" w:rsidP="00893642">
            <w:pPr>
              <w:pStyle w:val="TableParagraph"/>
              <w:spacing w:before="46"/>
              <w:ind w:left="107" w:right="106"/>
              <w:rPr>
                <w:rFonts w:asciiTheme="majorHAnsi" w:hAnsiTheme="majorHAnsi" w:cstheme="majorHAnsi"/>
                <w:sz w:val="16"/>
                <w:szCs w:val="16"/>
              </w:rPr>
            </w:pPr>
            <w:r w:rsidRPr="00893642">
              <w:rPr>
                <w:rFonts w:asciiTheme="majorHAnsi" w:hAnsiTheme="majorHAnsi" w:cstheme="majorHAnsi"/>
                <w:sz w:val="16"/>
                <w:szCs w:val="16"/>
              </w:rPr>
              <w:t>Lack</w:t>
            </w:r>
            <w:r w:rsidRPr="00893642">
              <w:rPr>
                <w:rFonts w:asciiTheme="majorHAnsi" w:hAnsiTheme="majorHAnsi" w:cstheme="majorHAnsi"/>
                <w:spacing w:val="-2"/>
                <w:sz w:val="16"/>
                <w:szCs w:val="16"/>
              </w:rPr>
              <w:t xml:space="preserve"> </w:t>
            </w:r>
            <w:r w:rsidR="00893642">
              <w:rPr>
                <w:rFonts w:asciiTheme="majorHAnsi" w:hAnsiTheme="majorHAnsi" w:cstheme="majorHAnsi"/>
                <w:spacing w:val="-2"/>
                <w:sz w:val="16"/>
                <w:szCs w:val="16"/>
              </w:rPr>
              <w:t>o</w:t>
            </w:r>
            <w:r w:rsidRPr="00893642">
              <w:rPr>
                <w:rFonts w:asciiTheme="majorHAnsi" w:hAnsiTheme="majorHAnsi" w:cstheme="majorHAnsi"/>
                <w:sz w:val="16"/>
                <w:szCs w:val="16"/>
              </w:rPr>
              <w:t>f</w:t>
            </w:r>
            <w:r w:rsidRPr="00893642">
              <w:rPr>
                <w:rFonts w:asciiTheme="majorHAnsi" w:hAnsiTheme="majorHAnsi" w:cstheme="majorHAnsi"/>
                <w:spacing w:val="-4"/>
                <w:sz w:val="16"/>
                <w:szCs w:val="16"/>
              </w:rPr>
              <w:t xml:space="preserve"> </w:t>
            </w:r>
            <w:r w:rsidRPr="00893642">
              <w:rPr>
                <w:rFonts w:asciiTheme="majorHAnsi" w:hAnsiTheme="majorHAnsi" w:cstheme="majorHAnsi"/>
                <w:sz w:val="16"/>
                <w:szCs w:val="16"/>
              </w:rPr>
              <w:t>parking</w:t>
            </w:r>
          </w:p>
        </w:tc>
        <w:tc>
          <w:tcPr>
            <w:tcW w:w="1375" w:type="dxa"/>
          </w:tcPr>
          <w:p w14:paraId="37926BB3" w14:textId="4181416A" w:rsidR="002042A5" w:rsidRPr="00893642" w:rsidRDefault="002042A5" w:rsidP="00893642">
            <w:pPr>
              <w:pStyle w:val="TableParagraph"/>
              <w:spacing w:before="46"/>
              <w:ind w:left="107"/>
              <w:rPr>
                <w:rFonts w:asciiTheme="majorHAnsi" w:hAnsiTheme="majorHAnsi" w:cstheme="majorHAnsi"/>
                <w:sz w:val="16"/>
                <w:szCs w:val="16"/>
              </w:rPr>
            </w:pPr>
            <w:proofErr w:type="gramStart"/>
            <w:r w:rsidRPr="00893642">
              <w:rPr>
                <w:rFonts w:asciiTheme="majorHAnsi" w:hAnsiTheme="majorHAnsi" w:cstheme="majorHAnsi"/>
                <w:sz w:val="16"/>
                <w:szCs w:val="16"/>
              </w:rPr>
              <w:t>Seasonal</w:t>
            </w:r>
            <w:r w:rsidR="00893642">
              <w:rPr>
                <w:rFonts w:asciiTheme="majorHAnsi" w:hAnsiTheme="majorHAnsi" w:cstheme="majorHAnsi"/>
                <w:sz w:val="16"/>
                <w:szCs w:val="16"/>
              </w:rPr>
              <w:t xml:space="preserve"> </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events</w:t>
            </w:r>
            <w:proofErr w:type="gramEnd"/>
          </w:p>
        </w:tc>
      </w:tr>
      <w:tr w:rsidR="002042A5" w:rsidRPr="00893642" w14:paraId="489E7C3F" w14:textId="77777777" w:rsidTr="00893642">
        <w:trPr>
          <w:trHeight w:val="299"/>
        </w:trPr>
        <w:tc>
          <w:tcPr>
            <w:tcW w:w="8571" w:type="dxa"/>
            <w:gridSpan w:val="9"/>
            <w:shd w:val="clear" w:color="auto" w:fill="F7C9AC"/>
          </w:tcPr>
          <w:p w14:paraId="69A06062" w14:textId="77777777"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lastRenderedPageBreak/>
              <w:t>Category</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Four:</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Physical</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setting</w:t>
            </w:r>
          </w:p>
        </w:tc>
      </w:tr>
      <w:tr w:rsidR="002042A5" w:rsidRPr="00893642" w14:paraId="3C47FDD1" w14:textId="77777777" w:rsidTr="00893642">
        <w:trPr>
          <w:trHeight w:val="302"/>
        </w:trPr>
        <w:tc>
          <w:tcPr>
            <w:tcW w:w="882" w:type="dxa"/>
            <w:shd w:val="clear" w:color="auto" w:fill="9CC2E4"/>
          </w:tcPr>
          <w:p w14:paraId="7605E88A" w14:textId="77777777" w:rsidR="002042A5" w:rsidRPr="00893642" w:rsidRDefault="002042A5" w:rsidP="00893642">
            <w:pPr>
              <w:pStyle w:val="TableParagraph"/>
              <w:spacing w:before="49"/>
              <w:ind w:left="110"/>
              <w:rPr>
                <w:rFonts w:asciiTheme="majorHAnsi" w:hAnsiTheme="majorHAnsi" w:cstheme="majorHAnsi"/>
                <w:sz w:val="16"/>
                <w:szCs w:val="16"/>
              </w:rPr>
            </w:pPr>
            <w:r w:rsidRPr="00893642">
              <w:rPr>
                <w:rFonts w:asciiTheme="majorHAnsi" w:hAnsiTheme="majorHAnsi" w:cstheme="majorHAnsi"/>
                <w:sz w:val="16"/>
                <w:szCs w:val="16"/>
              </w:rPr>
              <w:t>Image</w:t>
            </w:r>
          </w:p>
        </w:tc>
        <w:tc>
          <w:tcPr>
            <w:tcW w:w="1391" w:type="dxa"/>
            <w:gridSpan w:val="3"/>
            <w:shd w:val="clear" w:color="auto" w:fill="9CC2E4"/>
          </w:tcPr>
          <w:p w14:paraId="5BB6E52D" w14:textId="77777777" w:rsidR="002042A5" w:rsidRPr="00893642" w:rsidRDefault="002042A5" w:rsidP="00893642">
            <w:pPr>
              <w:pStyle w:val="TableParagraph"/>
              <w:spacing w:before="49"/>
              <w:ind w:left="108"/>
              <w:rPr>
                <w:rFonts w:asciiTheme="majorHAnsi" w:hAnsiTheme="majorHAnsi" w:cstheme="majorHAnsi"/>
                <w:sz w:val="16"/>
                <w:szCs w:val="16"/>
              </w:rPr>
            </w:pPr>
            <w:r w:rsidRPr="00893642">
              <w:rPr>
                <w:rFonts w:asciiTheme="majorHAnsi" w:hAnsiTheme="majorHAnsi" w:cstheme="majorHAnsi"/>
                <w:sz w:val="16"/>
                <w:szCs w:val="16"/>
              </w:rPr>
              <w:t>Code</w:t>
            </w:r>
          </w:p>
        </w:tc>
        <w:tc>
          <w:tcPr>
            <w:tcW w:w="2943" w:type="dxa"/>
            <w:gridSpan w:val="2"/>
            <w:shd w:val="clear" w:color="auto" w:fill="9CC2E4"/>
          </w:tcPr>
          <w:p w14:paraId="1282D0AF" w14:textId="77777777" w:rsidR="002042A5" w:rsidRPr="00893642" w:rsidRDefault="002042A5" w:rsidP="00893642">
            <w:pPr>
              <w:pStyle w:val="TableParagraph"/>
              <w:spacing w:before="49"/>
              <w:ind w:left="111"/>
              <w:rPr>
                <w:rFonts w:asciiTheme="majorHAnsi" w:hAnsiTheme="majorHAnsi" w:cstheme="majorHAnsi"/>
                <w:sz w:val="16"/>
                <w:szCs w:val="16"/>
              </w:rPr>
            </w:pPr>
            <w:r w:rsidRPr="00893642">
              <w:rPr>
                <w:rFonts w:asciiTheme="majorHAnsi" w:hAnsiTheme="majorHAnsi" w:cstheme="majorHAnsi"/>
                <w:sz w:val="16"/>
                <w:szCs w:val="16"/>
              </w:rPr>
              <w:t>Description</w:t>
            </w:r>
          </w:p>
        </w:tc>
        <w:tc>
          <w:tcPr>
            <w:tcW w:w="1980" w:type="dxa"/>
            <w:gridSpan w:val="2"/>
            <w:shd w:val="clear" w:color="auto" w:fill="9CC2E4"/>
          </w:tcPr>
          <w:p w14:paraId="3F8C7B2D" w14:textId="77777777" w:rsidR="002042A5" w:rsidRPr="00893642" w:rsidRDefault="002042A5" w:rsidP="00893642">
            <w:pPr>
              <w:pStyle w:val="TableParagraph"/>
              <w:rPr>
                <w:rFonts w:asciiTheme="majorHAnsi" w:hAnsiTheme="majorHAnsi" w:cstheme="majorHAnsi"/>
                <w:sz w:val="16"/>
                <w:szCs w:val="16"/>
              </w:rPr>
            </w:pPr>
          </w:p>
        </w:tc>
        <w:tc>
          <w:tcPr>
            <w:tcW w:w="1375" w:type="dxa"/>
            <w:shd w:val="clear" w:color="auto" w:fill="9CC2E4"/>
          </w:tcPr>
          <w:p w14:paraId="0B5E50A2" w14:textId="77777777" w:rsidR="002042A5" w:rsidRPr="00893642" w:rsidRDefault="002042A5" w:rsidP="00893642">
            <w:pPr>
              <w:pStyle w:val="TableParagraph"/>
              <w:rPr>
                <w:rFonts w:asciiTheme="majorHAnsi" w:hAnsiTheme="majorHAnsi" w:cstheme="majorHAnsi"/>
                <w:sz w:val="16"/>
                <w:szCs w:val="16"/>
              </w:rPr>
            </w:pPr>
          </w:p>
        </w:tc>
      </w:tr>
      <w:tr w:rsidR="002042A5" w:rsidRPr="00893642" w14:paraId="22CEEC84" w14:textId="77777777" w:rsidTr="00893642">
        <w:trPr>
          <w:trHeight w:val="1120"/>
        </w:trPr>
        <w:tc>
          <w:tcPr>
            <w:tcW w:w="882" w:type="dxa"/>
          </w:tcPr>
          <w:p w14:paraId="43BD965C" w14:textId="77777777"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A07</w:t>
            </w:r>
          </w:p>
        </w:tc>
        <w:tc>
          <w:tcPr>
            <w:tcW w:w="731" w:type="dxa"/>
            <w:gridSpan w:val="2"/>
            <w:tcBorders>
              <w:right w:val="nil"/>
            </w:tcBorders>
          </w:tcPr>
          <w:p w14:paraId="5B3E1BCA" w14:textId="77777777" w:rsidR="002042A5" w:rsidRPr="00893642" w:rsidRDefault="002042A5" w:rsidP="00893642">
            <w:pPr>
              <w:pStyle w:val="TableParagraph"/>
              <w:spacing w:before="46"/>
              <w:ind w:left="108" w:right="175" w:hanging="25"/>
              <w:rPr>
                <w:rFonts w:asciiTheme="majorHAnsi" w:hAnsiTheme="majorHAnsi" w:cstheme="majorHAnsi"/>
                <w:sz w:val="16"/>
                <w:szCs w:val="16"/>
              </w:rPr>
            </w:pPr>
            <w:r w:rsidRPr="00893642">
              <w:rPr>
                <w:rFonts w:asciiTheme="majorHAnsi" w:hAnsiTheme="majorHAnsi" w:cstheme="majorHAnsi"/>
                <w:sz w:val="16"/>
                <w:szCs w:val="16"/>
              </w:rPr>
              <w:t>Public</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areas</w:t>
            </w:r>
          </w:p>
        </w:tc>
        <w:tc>
          <w:tcPr>
            <w:tcW w:w="660" w:type="dxa"/>
            <w:tcBorders>
              <w:left w:val="nil"/>
            </w:tcBorders>
          </w:tcPr>
          <w:p w14:paraId="78BD0273" w14:textId="77777777" w:rsidR="002042A5" w:rsidRPr="00893642" w:rsidRDefault="002042A5" w:rsidP="00893642">
            <w:pPr>
              <w:pStyle w:val="TableParagraph"/>
              <w:spacing w:before="46"/>
              <w:ind w:left="158"/>
              <w:rPr>
                <w:rFonts w:asciiTheme="majorHAnsi" w:hAnsiTheme="majorHAnsi" w:cstheme="majorHAnsi"/>
                <w:sz w:val="16"/>
                <w:szCs w:val="16"/>
              </w:rPr>
            </w:pPr>
            <w:r w:rsidRPr="00893642">
              <w:rPr>
                <w:rFonts w:asciiTheme="majorHAnsi" w:hAnsiTheme="majorHAnsi" w:cstheme="majorHAnsi"/>
                <w:sz w:val="16"/>
                <w:szCs w:val="16"/>
              </w:rPr>
              <w:t>Green</w:t>
            </w:r>
          </w:p>
        </w:tc>
        <w:tc>
          <w:tcPr>
            <w:tcW w:w="2943" w:type="dxa"/>
            <w:gridSpan w:val="2"/>
          </w:tcPr>
          <w:p w14:paraId="0613EF77" w14:textId="77777777" w:rsidR="002042A5" w:rsidRPr="00893642" w:rsidRDefault="002042A5" w:rsidP="00893642">
            <w:pPr>
              <w:pStyle w:val="TableParagraph"/>
              <w:spacing w:before="46"/>
              <w:ind w:left="111" w:right="92"/>
              <w:jc w:val="both"/>
              <w:rPr>
                <w:rFonts w:asciiTheme="majorHAnsi" w:hAnsiTheme="majorHAnsi" w:cstheme="majorHAnsi"/>
                <w:sz w:val="16"/>
                <w:szCs w:val="16"/>
              </w:rPr>
            </w:pPr>
            <w:r w:rsidRPr="00893642">
              <w:rPr>
                <w:rFonts w:asciiTheme="majorHAnsi" w:hAnsiTheme="majorHAnsi" w:cstheme="majorHAnsi"/>
                <w:sz w:val="16"/>
                <w:szCs w:val="16"/>
              </w:rPr>
              <w:t>The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Roundabout</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has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one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tree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in</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middle.</w:t>
            </w:r>
          </w:p>
          <w:p w14:paraId="45D65B1B" w14:textId="77777777" w:rsidR="002042A5" w:rsidRPr="00893642" w:rsidRDefault="002042A5" w:rsidP="00893642">
            <w:pPr>
              <w:pStyle w:val="TableParagraph"/>
              <w:spacing w:before="47"/>
              <w:ind w:left="111" w:right="93"/>
              <w:jc w:val="both"/>
              <w:rPr>
                <w:rFonts w:asciiTheme="majorHAnsi" w:hAnsiTheme="majorHAnsi" w:cstheme="majorHAnsi"/>
                <w:sz w:val="16"/>
                <w:szCs w:val="16"/>
              </w:rPr>
            </w:pPr>
            <w:r w:rsidRPr="00893642">
              <w:rPr>
                <w:rFonts w:asciiTheme="majorHAnsi" w:hAnsiTheme="majorHAnsi" w:cstheme="majorHAnsi"/>
                <w:sz w:val="16"/>
                <w:szCs w:val="16"/>
              </w:rPr>
              <w:t>Sabotage due to lack of public space that</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fulfills public needs within inclusive urban</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design</w:t>
            </w:r>
          </w:p>
        </w:tc>
        <w:tc>
          <w:tcPr>
            <w:tcW w:w="1980" w:type="dxa"/>
            <w:gridSpan w:val="2"/>
          </w:tcPr>
          <w:p w14:paraId="4B720176" w14:textId="77777777"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Sabotage</w:t>
            </w:r>
          </w:p>
        </w:tc>
        <w:tc>
          <w:tcPr>
            <w:tcW w:w="1375" w:type="dxa"/>
          </w:tcPr>
          <w:p w14:paraId="6FAEDFDC" w14:textId="7DA12B99" w:rsidR="002042A5" w:rsidRPr="00893642" w:rsidRDefault="002042A5" w:rsidP="00893642">
            <w:pPr>
              <w:pStyle w:val="TableParagraph"/>
              <w:spacing w:before="46"/>
              <w:ind w:left="113" w:right="80"/>
              <w:rPr>
                <w:rFonts w:asciiTheme="majorHAnsi" w:hAnsiTheme="majorHAnsi" w:cstheme="majorHAnsi"/>
                <w:sz w:val="16"/>
                <w:szCs w:val="16"/>
              </w:rPr>
            </w:pPr>
            <w:r w:rsidRPr="00893642">
              <w:rPr>
                <w:rFonts w:asciiTheme="majorHAnsi" w:hAnsiTheme="majorHAnsi" w:cstheme="majorHAnsi"/>
                <w:sz w:val="16"/>
                <w:szCs w:val="16"/>
              </w:rPr>
              <w:t>Three</w:t>
            </w:r>
            <w:r w:rsidRPr="00893642">
              <w:rPr>
                <w:rFonts w:asciiTheme="majorHAnsi" w:hAnsiTheme="majorHAnsi" w:cstheme="majorHAnsi"/>
                <w:spacing w:val="23"/>
                <w:sz w:val="16"/>
                <w:szCs w:val="16"/>
              </w:rPr>
              <w:t xml:space="preserve"> </w:t>
            </w:r>
            <w:r w:rsidRPr="00893642">
              <w:rPr>
                <w:rFonts w:asciiTheme="majorHAnsi" w:hAnsiTheme="majorHAnsi" w:cstheme="majorHAnsi"/>
                <w:sz w:val="16"/>
                <w:szCs w:val="16"/>
              </w:rPr>
              <w:t>attempts</w:t>
            </w:r>
            <w:r w:rsidRPr="00893642">
              <w:rPr>
                <w:rFonts w:asciiTheme="majorHAnsi" w:hAnsiTheme="majorHAnsi" w:cstheme="majorHAnsi"/>
                <w:spacing w:val="21"/>
                <w:sz w:val="16"/>
                <w:szCs w:val="16"/>
              </w:rPr>
              <w:t xml:space="preserve"> </w:t>
            </w:r>
            <w:proofErr w:type="gramStart"/>
            <w:r w:rsidRPr="00893642">
              <w:rPr>
                <w:rFonts w:asciiTheme="majorHAnsi" w:hAnsiTheme="majorHAnsi" w:cstheme="majorHAnsi"/>
                <w:sz w:val="16"/>
                <w:szCs w:val="16"/>
              </w:rPr>
              <w:t>by</w:t>
            </w:r>
            <w:r w:rsidR="00893642">
              <w:rPr>
                <w:rFonts w:asciiTheme="majorHAnsi" w:hAnsiTheme="majorHAnsi" w:cstheme="majorHAnsi"/>
                <w:sz w:val="16"/>
                <w:szCs w:val="16"/>
              </w:rPr>
              <w:t xml:space="preserve"> </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GAM</w:t>
            </w:r>
            <w:proofErr w:type="gramEnd"/>
            <w:r w:rsidRPr="00893642">
              <w:rPr>
                <w:rFonts w:asciiTheme="majorHAnsi" w:hAnsiTheme="majorHAnsi" w:cstheme="majorHAnsi"/>
                <w:spacing w:val="12"/>
                <w:sz w:val="16"/>
                <w:szCs w:val="16"/>
              </w:rPr>
              <w:t xml:space="preserve"> </w:t>
            </w:r>
            <w:r w:rsidRPr="00893642">
              <w:rPr>
                <w:rFonts w:asciiTheme="majorHAnsi" w:hAnsiTheme="majorHAnsi" w:cstheme="majorHAnsi"/>
                <w:sz w:val="16"/>
                <w:szCs w:val="16"/>
              </w:rPr>
              <w:t>within</w:t>
            </w:r>
            <w:r w:rsidRPr="00893642">
              <w:rPr>
                <w:rFonts w:asciiTheme="majorHAnsi" w:hAnsiTheme="majorHAnsi" w:cstheme="majorHAnsi"/>
                <w:spacing w:val="12"/>
                <w:sz w:val="16"/>
                <w:szCs w:val="16"/>
              </w:rPr>
              <w:t xml:space="preserve"> </w:t>
            </w:r>
            <w:r w:rsidRPr="00893642">
              <w:rPr>
                <w:rFonts w:asciiTheme="majorHAnsi" w:hAnsiTheme="majorHAnsi" w:cstheme="majorHAnsi"/>
                <w:sz w:val="16"/>
                <w:szCs w:val="16"/>
              </w:rPr>
              <w:t>20</w:t>
            </w:r>
            <w:r w:rsidRPr="00893642">
              <w:rPr>
                <w:rFonts w:asciiTheme="majorHAnsi" w:hAnsiTheme="majorHAnsi" w:cstheme="majorHAnsi"/>
                <w:spacing w:val="15"/>
                <w:sz w:val="16"/>
                <w:szCs w:val="16"/>
              </w:rPr>
              <w:t xml:space="preserve"> </w:t>
            </w:r>
            <w:r w:rsidRPr="00893642">
              <w:rPr>
                <w:rFonts w:asciiTheme="majorHAnsi" w:hAnsiTheme="majorHAnsi" w:cstheme="majorHAnsi"/>
                <w:sz w:val="16"/>
                <w:szCs w:val="16"/>
              </w:rPr>
              <w:t>years</w:t>
            </w:r>
          </w:p>
        </w:tc>
      </w:tr>
      <w:tr w:rsidR="002042A5" w:rsidRPr="00893642" w14:paraId="288BB555" w14:textId="77777777" w:rsidTr="00893642">
        <w:trPr>
          <w:trHeight w:val="461"/>
        </w:trPr>
        <w:tc>
          <w:tcPr>
            <w:tcW w:w="882" w:type="dxa"/>
            <w:vMerge w:val="restart"/>
          </w:tcPr>
          <w:p w14:paraId="569A8824" w14:textId="77777777" w:rsidR="002042A5" w:rsidRPr="00893642" w:rsidRDefault="002042A5" w:rsidP="00893642">
            <w:pPr>
              <w:pStyle w:val="TableParagraph"/>
              <w:spacing w:before="46"/>
              <w:ind w:left="110"/>
              <w:rPr>
                <w:rFonts w:asciiTheme="majorHAnsi" w:hAnsiTheme="majorHAnsi" w:cstheme="majorHAnsi"/>
                <w:spacing w:val="-34"/>
                <w:sz w:val="16"/>
                <w:szCs w:val="16"/>
              </w:rPr>
            </w:pPr>
            <w:r w:rsidRPr="00893642">
              <w:rPr>
                <w:rFonts w:asciiTheme="majorHAnsi" w:hAnsiTheme="majorHAnsi" w:cstheme="majorHAnsi"/>
                <w:sz w:val="16"/>
                <w:szCs w:val="16"/>
              </w:rPr>
              <w:t>A08</w:t>
            </w:r>
            <w:r w:rsidRPr="00893642">
              <w:rPr>
                <w:rFonts w:asciiTheme="majorHAnsi" w:hAnsiTheme="majorHAnsi" w:cstheme="majorHAnsi"/>
                <w:spacing w:val="-34"/>
                <w:sz w:val="16"/>
                <w:szCs w:val="16"/>
              </w:rPr>
              <w:t xml:space="preserve"> </w:t>
            </w:r>
          </w:p>
          <w:p w14:paraId="0165C3FE" w14:textId="77777777" w:rsidR="002042A5" w:rsidRPr="00893642" w:rsidRDefault="002042A5" w:rsidP="00893642">
            <w:pPr>
              <w:pStyle w:val="TableParagraph"/>
              <w:spacing w:before="46"/>
              <w:ind w:left="110"/>
              <w:rPr>
                <w:rFonts w:asciiTheme="majorHAnsi" w:hAnsiTheme="majorHAnsi" w:cstheme="majorHAnsi"/>
                <w:spacing w:val="-34"/>
                <w:sz w:val="16"/>
                <w:szCs w:val="16"/>
              </w:rPr>
            </w:pPr>
            <w:r w:rsidRPr="00893642">
              <w:rPr>
                <w:rFonts w:asciiTheme="majorHAnsi" w:hAnsiTheme="majorHAnsi" w:cstheme="majorHAnsi"/>
                <w:sz w:val="16"/>
                <w:szCs w:val="16"/>
              </w:rPr>
              <w:t>A09</w:t>
            </w:r>
            <w:r w:rsidRPr="00893642">
              <w:rPr>
                <w:rFonts w:asciiTheme="majorHAnsi" w:hAnsiTheme="majorHAnsi" w:cstheme="majorHAnsi"/>
                <w:spacing w:val="-34"/>
                <w:sz w:val="16"/>
                <w:szCs w:val="16"/>
              </w:rPr>
              <w:t xml:space="preserve"> </w:t>
            </w:r>
          </w:p>
          <w:p w14:paraId="769CEB7B" w14:textId="381CA4DE"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C09</w:t>
            </w:r>
          </w:p>
        </w:tc>
        <w:tc>
          <w:tcPr>
            <w:tcW w:w="731" w:type="dxa"/>
            <w:gridSpan w:val="2"/>
            <w:vMerge w:val="restart"/>
            <w:tcBorders>
              <w:right w:val="nil"/>
            </w:tcBorders>
          </w:tcPr>
          <w:p w14:paraId="7D02D78C" w14:textId="2824560C" w:rsidR="002042A5" w:rsidRPr="00893642" w:rsidRDefault="002042A5" w:rsidP="00893642">
            <w:pPr>
              <w:pStyle w:val="TableParagraph"/>
              <w:spacing w:before="46"/>
              <w:ind w:left="108" w:right="175" w:firstLine="36"/>
              <w:rPr>
                <w:rFonts w:asciiTheme="majorHAnsi" w:hAnsiTheme="majorHAnsi" w:cstheme="majorHAnsi"/>
                <w:sz w:val="16"/>
                <w:szCs w:val="16"/>
              </w:rPr>
            </w:pPr>
            <w:r w:rsidRPr="00893642">
              <w:rPr>
                <w:rFonts w:asciiTheme="majorHAnsi" w:hAnsiTheme="majorHAnsi" w:cstheme="majorHAnsi"/>
                <w:sz w:val="16"/>
                <w:szCs w:val="16"/>
              </w:rPr>
              <w:t>Public</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areas</w:t>
            </w:r>
          </w:p>
        </w:tc>
        <w:tc>
          <w:tcPr>
            <w:tcW w:w="660" w:type="dxa"/>
            <w:vMerge w:val="restart"/>
            <w:tcBorders>
              <w:left w:val="nil"/>
            </w:tcBorders>
          </w:tcPr>
          <w:p w14:paraId="71141E73" w14:textId="007CE2CA" w:rsidR="002042A5" w:rsidRPr="00893642" w:rsidRDefault="002042A5" w:rsidP="00893642">
            <w:pPr>
              <w:pStyle w:val="TableParagraph"/>
              <w:spacing w:before="46"/>
              <w:ind w:left="158"/>
              <w:rPr>
                <w:rFonts w:asciiTheme="majorHAnsi" w:hAnsiTheme="majorHAnsi" w:cstheme="majorHAnsi"/>
                <w:sz w:val="16"/>
                <w:szCs w:val="16"/>
              </w:rPr>
            </w:pPr>
            <w:r w:rsidRPr="00893642">
              <w:rPr>
                <w:rFonts w:asciiTheme="majorHAnsi" w:hAnsiTheme="majorHAnsi" w:cstheme="majorHAnsi"/>
                <w:sz w:val="16"/>
                <w:szCs w:val="16"/>
              </w:rPr>
              <w:t>Green</w:t>
            </w:r>
          </w:p>
        </w:tc>
        <w:tc>
          <w:tcPr>
            <w:tcW w:w="2943" w:type="dxa"/>
            <w:gridSpan w:val="2"/>
          </w:tcPr>
          <w:p w14:paraId="0D7885BD" w14:textId="77777777" w:rsidR="002042A5" w:rsidRPr="00893642" w:rsidRDefault="002042A5" w:rsidP="00893642">
            <w:pPr>
              <w:pStyle w:val="TableParagraph"/>
              <w:spacing w:before="46"/>
              <w:ind w:left="111"/>
              <w:rPr>
                <w:rFonts w:asciiTheme="majorHAnsi" w:hAnsiTheme="majorHAnsi" w:cstheme="majorHAnsi"/>
                <w:sz w:val="16"/>
                <w:szCs w:val="16"/>
              </w:rPr>
            </w:pPr>
            <w:r w:rsidRPr="00893642">
              <w:rPr>
                <w:rFonts w:asciiTheme="majorHAnsi" w:hAnsiTheme="majorHAnsi" w:cstheme="majorHAnsi"/>
                <w:sz w:val="16"/>
                <w:szCs w:val="16"/>
              </w:rPr>
              <w:t>private household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gardens,</w:t>
            </w:r>
          </w:p>
          <w:p w14:paraId="2BE12714" w14:textId="63AF5CD2" w:rsidR="002042A5" w:rsidRPr="00893642" w:rsidRDefault="002042A5" w:rsidP="00893642">
            <w:pPr>
              <w:pStyle w:val="TableParagraph"/>
              <w:spacing w:before="46"/>
              <w:ind w:left="111"/>
              <w:rPr>
                <w:rFonts w:asciiTheme="majorHAnsi" w:hAnsiTheme="majorHAnsi" w:cstheme="majorHAnsi"/>
                <w:sz w:val="16"/>
                <w:szCs w:val="16"/>
              </w:rPr>
            </w:pPr>
            <w:r w:rsidRPr="00893642">
              <w:rPr>
                <w:rFonts w:asciiTheme="majorHAnsi" w:hAnsiTheme="majorHAnsi" w:cstheme="majorHAnsi"/>
                <w:sz w:val="16"/>
                <w:szCs w:val="16"/>
              </w:rPr>
              <w:t>This</w:t>
            </w:r>
            <w:r w:rsidRPr="00893642">
              <w:rPr>
                <w:rFonts w:asciiTheme="majorHAnsi" w:hAnsiTheme="majorHAnsi" w:cstheme="majorHAnsi"/>
                <w:spacing w:val="7"/>
                <w:sz w:val="16"/>
                <w:szCs w:val="16"/>
              </w:rPr>
              <w:t xml:space="preserve"> </w:t>
            </w:r>
            <w:r w:rsidRPr="00893642">
              <w:rPr>
                <w:rFonts w:asciiTheme="majorHAnsi" w:hAnsiTheme="majorHAnsi" w:cstheme="majorHAnsi"/>
                <w:sz w:val="16"/>
                <w:szCs w:val="16"/>
              </w:rPr>
              <w:t>gives</w:t>
            </w:r>
            <w:r w:rsidRPr="00893642">
              <w:rPr>
                <w:rFonts w:asciiTheme="majorHAnsi" w:hAnsiTheme="majorHAnsi" w:cstheme="majorHAnsi"/>
                <w:spacing w:val="10"/>
                <w:sz w:val="16"/>
                <w:szCs w:val="16"/>
              </w:rPr>
              <w:t xml:space="preserve"> </w:t>
            </w:r>
            <w:r w:rsidRPr="00893642">
              <w:rPr>
                <w:rFonts w:asciiTheme="majorHAnsi" w:hAnsiTheme="majorHAnsi" w:cstheme="majorHAnsi"/>
                <w:sz w:val="16"/>
                <w:szCs w:val="16"/>
              </w:rPr>
              <w:t>local</w:t>
            </w:r>
            <w:r w:rsidRPr="00893642">
              <w:rPr>
                <w:rFonts w:asciiTheme="majorHAnsi" w:hAnsiTheme="majorHAnsi" w:cstheme="majorHAnsi"/>
                <w:spacing w:val="6"/>
                <w:sz w:val="16"/>
                <w:szCs w:val="16"/>
              </w:rPr>
              <w:t xml:space="preserve"> </w:t>
            </w:r>
            <w:r w:rsidRPr="00893642">
              <w:rPr>
                <w:rFonts w:asciiTheme="majorHAnsi" w:hAnsiTheme="majorHAnsi" w:cstheme="majorHAnsi"/>
                <w:sz w:val="16"/>
                <w:szCs w:val="16"/>
              </w:rPr>
              <w:t>streets</w:t>
            </w:r>
            <w:r w:rsidRPr="00893642">
              <w:rPr>
                <w:rFonts w:asciiTheme="majorHAnsi" w:hAnsiTheme="majorHAnsi" w:cstheme="majorHAnsi"/>
                <w:spacing w:val="10"/>
                <w:sz w:val="16"/>
                <w:szCs w:val="16"/>
              </w:rPr>
              <w:t xml:space="preserve"> </w:t>
            </w:r>
            <w:r w:rsidRPr="00893642">
              <w:rPr>
                <w:rFonts w:asciiTheme="majorHAnsi" w:hAnsiTheme="majorHAnsi" w:cstheme="majorHAnsi"/>
                <w:sz w:val="16"/>
                <w:szCs w:val="16"/>
              </w:rPr>
              <w:t>a</w:t>
            </w:r>
            <w:r w:rsidRPr="00893642">
              <w:rPr>
                <w:rFonts w:asciiTheme="majorHAnsi" w:hAnsiTheme="majorHAnsi" w:cstheme="majorHAnsi"/>
                <w:spacing w:val="8"/>
                <w:sz w:val="16"/>
                <w:szCs w:val="16"/>
              </w:rPr>
              <w:t xml:space="preserve"> </w:t>
            </w:r>
            <w:r w:rsidRPr="00893642">
              <w:rPr>
                <w:rFonts w:asciiTheme="majorHAnsi" w:hAnsiTheme="majorHAnsi" w:cstheme="majorHAnsi"/>
                <w:sz w:val="16"/>
                <w:szCs w:val="16"/>
              </w:rPr>
              <w:t>better</w:t>
            </w:r>
            <w:r w:rsidRPr="00893642">
              <w:rPr>
                <w:rFonts w:asciiTheme="majorHAnsi" w:hAnsiTheme="majorHAnsi" w:cstheme="majorHAnsi"/>
                <w:spacing w:val="6"/>
                <w:sz w:val="16"/>
                <w:szCs w:val="16"/>
              </w:rPr>
              <w:t xml:space="preserve"> </w:t>
            </w:r>
            <w:r w:rsidRPr="00893642">
              <w:rPr>
                <w:rFonts w:asciiTheme="majorHAnsi" w:hAnsiTheme="majorHAnsi" w:cstheme="majorHAnsi"/>
                <w:sz w:val="16"/>
                <w:szCs w:val="16"/>
              </w:rPr>
              <w:t>scene</w:t>
            </w:r>
            <w:r w:rsidRPr="00893642">
              <w:rPr>
                <w:rFonts w:asciiTheme="majorHAnsi" w:hAnsiTheme="majorHAnsi" w:cstheme="majorHAnsi"/>
                <w:spacing w:val="7"/>
                <w:sz w:val="16"/>
                <w:szCs w:val="16"/>
              </w:rPr>
              <w:t xml:space="preserve"> </w:t>
            </w:r>
            <w:r w:rsidRPr="00893642">
              <w:rPr>
                <w:rFonts w:asciiTheme="majorHAnsi" w:hAnsiTheme="majorHAnsi" w:cstheme="majorHAnsi"/>
                <w:sz w:val="16"/>
                <w:szCs w:val="16"/>
              </w:rPr>
              <w:t>and</w:t>
            </w:r>
            <w:r w:rsidRPr="00893642">
              <w:rPr>
                <w:rFonts w:asciiTheme="majorHAnsi" w:hAnsiTheme="majorHAnsi" w:cstheme="majorHAnsi"/>
                <w:spacing w:val="-33"/>
                <w:sz w:val="16"/>
                <w:szCs w:val="16"/>
              </w:rPr>
              <w:t xml:space="preserve"> </w:t>
            </w:r>
            <w:r w:rsidRPr="00893642">
              <w:rPr>
                <w:rFonts w:asciiTheme="majorHAnsi" w:hAnsiTheme="majorHAnsi" w:cstheme="majorHAnsi"/>
                <w:sz w:val="16"/>
                <w:szCs w:val="16"/>
              </w:rPr>
              <w:t>provides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shadows on pavements</w:t>
            </w:r>
          </w:p>
        </w:tc>
        <w:tc>
          <w:tcPr>
            <w:tcW w:w="1980" w:type="dxa"/>
            <w:gridSpan w:val="2"/>
            <w:vMerge w:val="restart"/>
          </w:tcPr>
          <w:p w14:paraId="542C2AE4" w14:textId="77777777" w:rsidR="002042A5" w:rsidRPr="00893642" w:rsidRDefault="002042A5" w:rsidP="00893642">
            <w:pPr>
              <w:pStyle w:val="TableParagraph"/>
              <w:spacing w:before="46"/>
              <w:ind w:left="110" w:right="1194"/>
              <w:rPr>
                <w:rFonts w:asciiTheme="majorHAnsi" w:hAnsiTheme="majorHAnsi" w:cstheme="majorHAnsi"/>
                <w:sz w:val="16"/>
                <w:szCs w:val="16"/>
              </w:rPr>
            </w:pPr>
            <w:r w:rsidRPr="00893642">
              <w:rPr>
                <w:rFonts w:asciiTheme="majorHAnsi" w:hAnsiTheme="majorHAnsi" w:cstheme="majorHAnsi"/>
                <w:sz w:val="16"/>
                <w:szCs w:val="16"/>
              </w:rPr>
              <w:t>High care,</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Privacy</w:t>
            </w:r>
          </w:p>
          <w:p w14:paraId="4464B123" w14:textId="77777777" w:rsidR="002042A5" w:rsidRPr="00893642" w:rsidRDefault="002042A5" w:rsidP="00893642">
            <w:pPr>
              <w:pStyle w:val="TableParagraph"/>
              <w:spacing w:before="46"/>
              <w:ind w:left="110"/>
              <w:rPr>
                <w:rFonts w:asciiTheme="majorHAnsi" w:hAnsiTheme="majorHAnsi" w:cstheme="majorHAnsi"/>
                <w:spacing w:val="1"/>
                <w:sz w:val="16"/>
                <w:szCs w:val="16"/>
              </w:rPr>
            </w:pPr>
            <w:r w:rsidRPr="00893642">
              <w:rPr>
                <w:rFonts w:asciiTheme="majorHAnsi" w:hAnsiTheme="majorHAnsi" w:cstheme="majorHAnsi"/>
                <w:sz w:val="16"/>
                <w:szCs w:val="16"/>
              </w:rPr>
              <w:t>Beautiful</w:t>
            </w:r>
            <w:r w:rsidRPr="00893642">
              <w:rPr>
                <w:rFonts w:asciiTheme="majorHAnsi" w:hAnsiTheme="majorHAnsi" w:cstheme="majorHAnsi"/>
                <w:spacing w:val="-8"/>
                <w:sz w:val="16"/>
                <w:szCs w:val="16"/>
              </w:rPr>
              <w:t xml:space="preserve"> </w:t>
            </w:r>
            <w:r w:rsidRPr="00893642">
              <w:rPr>
                <w:rFonts w:asciiTheme="majorHAnsi" w:hAnsiTheme="majorHAnsi" w:cstheme="majorHAnsi"/>
                <w:sz w:val="16"/>
                <w:szCs w:val="16"/>
              </w:rPr>
              <w:t>visual</w:t>
            </w:r>
            <w:r w:rsidRPr="00893642">
              <w:rPr>
                <w:rFonts w:asciiTheme="majorHAnsi" w:hAnsiTheme="majorHAnsi" w:cstheme="majorHAnsi"/>
                <w:spacing w:val="-5"/>
                <w:sz w:val="16"/>
                <w:szCs w:val="16"/>
              </w:rPr>
              <w:t xml:space="preserve"> </w:t>
            </w:r>
            <w:r w:rsidRPr="00893642">
              <w:rPr>
                <w:rFonts w:asciiTheme="majorHAnsi" w:hAnsiTheme="majorHAnsi" w:cstheme="majorHAnsi"/>
                <w:sz w:val="16"/>
                <w:szCs w:val="16"/>
              </w:rPr>
              <w:t>appearance</w:t>
            </w:r>
            <w:r w:rsidRPr="00893642">
              <w:rPr>
                <w:rFonts w:asciiTheme="majorHAnsi" w:hAnsiTheme="majorHAnsi" w:cstheme="majorHAnsi"/>
                <w:spacing w:val="-33"/>
                <w:sz w:val="16"/>
                <w:szCs w:val="16"/>
              </w:rPr>
              <w:t xml:space="preserve"> </w:t>
            </w:r>
            <w:r w:rsidRPr="00893642">
              <w:rPr>
                <w:rFonts w:asciiTheme="majorHAnsi" w:hAnsiTheme="majorHAnsi" w:cstheme="majorHAnsi"/>
                <w:sz w:val="16"/>
                <w:szCs w:val="16"/>
              </w:rPr>
              <w:t>Less</w:t>
            </w:r>
            <w:r w:rsidRPr="00893642">
              <w:rPr>
                <w:rFonts w:asciiTheme="majorHAnsi" w:hAnsiTheme="majorHAnsi" w:cstheme="majorHAnsi"/>
                <w:spacing w:val="42"/>
                <w:sz w:val="16"/>
                <w:szCs w:val="16"/>
              </w:rPr>
              <w:t xml:space="preserve"> </w:t>
            </w:r>
            <w:r w:rsidRPr="00893642">
              <w:rPr>
                <w:rFonts w:asciiTheme="majorHAnsi" w:hAnsiTheme="majorHAnsi" w:cstheme="majorHAnsi"/>
                <w:sz w:val="16"/>
                <w:szCs w:val="16"/>
              </w:rPr>
              <w:t>accessible</w:t>
            </w:r>
            <w:r w:rsidRPr="00893642">
              <w:rPr>
                <w:rFonts w:asciiTheme="majorHAnsi" w:hAnsiTheme="majorHAnsi" w:cstheme="majorHAnsi"/>
                <w:spacing w:val="1"/>
                <w:sz w:val="16"/>
                <w:szCs w:val="16"/>
              </w:rPr>
              <w:t xml:space="preserve"> </w:t>
            </w:r>
          </w:p>
          <w:p w14:paraId="77A4E322" w14:textId="4EEF10CF"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Disturbance</w:t>
            </w:r>
          </w:p>
        </w:tc>
        <w:tc>
          <w:tcPr>
            <w:tcW w:w="1375" w:type="dxa"/>
            <w:vMerge w:val="restart"/>
          </w:tcPr>
          <w:p w14:paraId="0BAA8A63" w14:textId="08CBCA33" w:rsidR="002042A5" w:rsidRPr="00893642" w:rsidRDefault="002042A5" w:rsidP="00893642">
            <w:pPr>
              <w:pStyle w:val="TableParagraph"/>
              <w:spacing w:before="46"/>
              <w:ind w:left="113" w:right="80"/>
              <w:rPr>
                <w:rFonts w:asciiTheme="majorHAnsi" w:hAnsiTheme="majorHAnsi" w:cstheme="majorHAnsi"/>
                <w:sz w:val="16"/>
                <w:szCs w:val="16"/>
              </w:rPr>
            </w:pPr>
            <w:r w:rsidRPr="00893642">
              <w:rPr>
                <w:rFonts w:asciiTheme="majorHAnsi" w:hAnsiTheme="majorHAnsi" w:cstheme="majorHAnsi"/>
                <w:sz w:val="16"/>
                <w:szCs w:val="16"/>
              </w:rPr>
              <w:t>Almost</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permanent</w:t>
            </w:r>
          </w:p>
        </w:tc>
      </w:tr>
      <w:tr w:rsidR="002042A5" w:rsidRPr="00893642" w14:paraId="3DBE09C1" w14:textId="77777777" w:rsidTr="00893642">
        <w:trPr>
          <w:trHeight w:val="461"/>
        </w:trPr>
        <w:tc>
          <w:tcPr>
            <w:tcW w:w="882" w:type="dxa"/>
            <w:vMerge/>
          </w:tcPr>
          <w:p w14:paraId="7ADF9644" w14:textId="77777777" w:rsidR="002042A5" w:rsidRPr="00893642" w:rsidRDefault="002042A5" w:rsidP="00893642">
            <w:pPr>
              <w:pStyle w:val="TableParagraph"/>
              <w:spacing w:before="46"/>
              <w:ind w:left="110"/>
              <w:rPr>
                <w:rFonts w:asciiTheme="majorHAnsi" w:hAnsiTheme="majorHAnsi" w:cstheme="majorHAnsi"/>
                <w:sz w:val="16"/>
                <w:szCs w:val="16"/>
              </w:rPr>
            </w:pPr>
          </w:p>
        </w:tc>
        <w:tc>
          <w:tcPr>
            <w:tcW w:w="731" w:type="dxa"/>
            <w:gridSpan w:val="2"/>
            <w:vMerge/>
            <w:tcBorders>
              <w:right w:val="nil"/>
            </w:tcBorders>
          </w:tcPr>
          <w:p w14:paraId="6E94A889" w14:textId="77777777" w:rsidR="002042A5" w:rsidRPr="00893642" w:rsidRDefault="002042A5" w:rsidP="00893642">
            <w:pPr>
              <w:pStyle w:val="TableParagraph"/>
              <w:spacing w:before="46"/>
              <w:ind w:left="108" w:right="175" w:firstLine="36"/>
              <w:rPr>
                <w:rFonts w:asciiTheme="majorHAnsi" w:hAnsiTheme="majorHAnsi" w:cstheme="majorHAnsi"/>
                <w:sz w:val="16"/>
                <w:szCs w:val="16"/>
              </w:rPr>
            </w:pPr>
          </w:p>
        </w:tc>
        <w:tc>
          <w:tcPr>
            <w:tcW w:w="660" w:type="dxa"/>
            <w:vMerge/>
            <w:tcBorders>
              <w:left w:val="nil"/>
            </w:tcBorders>
          </w:tcPr>
          <w:p w14:paraId="58127718" w14:textId="77777777" w:rsidR="002042A5" w:rsidRPr="00893642" w:rsidRDefault="002042A5" w:rsidP="00893642">
            <w:pPr>
              <w:pStyle w:val="TableParagraph"/>
              <w:spacing w:before="46"/>
              <w:ind w:left="158"/>
              <w:rPr>
                <w:rFonts w:asciiTheme="majorHAnsi" w:hAnsiTheme="majorHAnsi" w:cstheme="majorHAnsi"/>
                <w:sz w:val="16"/>
                <w:szCs w:val="16"/>
              </w:rPr>
            </w:pPr>
          </w:p>
        </w:tc>
        <w:tc>
          <w:tcPr>
            <w:tcW w:w="2943" w:type="dxa"/>
            <w:gridSpan w:val="2"/>
          </w:tcPr>
          <w:p w14:paraId="576FC024" w14:textId="6AE21B70" w:rsidR="002042A5" w:rsidRPr="00893642" w:rsidRDefault="002042A5" w:rsidP="00893642">
            <w:pPr>
              <w:pStyle w:val="TableParagraph"/>
              <w:spacing w:before="46"/>
              <w:ind w:left="111"/>
              <w:rPr>
                <w:rFonts w:asciiTheme="majorHAnsi" w:hAnsiTheme="majorHAnsi" w:cstheme="majorHAnsi"/>
                <w:sz w:val="16"/>
                <w:szCs w:val="16"/>
              </w:rPr>
            </w:pPr>
            <w:r w:rsidRPr="00893642">
              <w:rPr>
                <w:rFonts w:asciiTheme="majorHAnsi" w:hAnsiTheme="majorHAnsi" w:cstheme="majorHAnsi"/>
                <w:sz w:val="16"/>
                <w:szCs w:val="16"/>
              </w:rPr>
              <w:t>Plants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on</w:t>
            </w:r>
            <w:r w:rsidRPr="00893642">
              <w:rPr>
                <w:rFonts w:asciiTheme="majorHAnsi" w:hAnsiTheme="majorHAnsi" w:cstheme="majorHAnsi"/>
                <w:spacing w:val="1"/>
                <w:sz w:val="16"/>
                <w:szCs w:val="16"/>
              </w:rPr>
              <w:t xml:space="preserve"> </w:t>
            </w:r>
            <w:proofErr w:type="gramStart"/>
            <w:r w:rsidRPr="00893642">
              <w:rPr>
                <w:rFonts w:asciiTheme="majorHAnsi" w:hAnsiTheme="majorHAnsi" w:cstheme="majorHAnsi"/>
                <w:sz w:val="16"/>
                <w:szCs w:val="16"/>
              </w:rPr>
              <w:t>pavement</w:t>
            </w:r>
            <w:proofErr w:type="gramEnd"/>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disturb</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pedestrians</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who walk on the pavement. The width is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insufficient, or the space under plants is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less than 1 meter. Pedestrians prefer to</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walk</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on the streets.</w:t>
            </w:r>
          </w:p>
        </w:tc>
        <w:tc>
          <w:tcPr>
            <w:tcW w:w="1980" w:type="dxa"/>
            <w:gridSpan w:val="2"/>
            <w:vMerge/>
          </w:tcPr>
          <w:p w14:paraId="752AF88C" w14:textId="77777777" w:rsidR="002042A5" w:rsidRPr="00893642" w:rsidRDefault="002042A5" w:rsidP="00893642">
            <w:pPr>
              <w:pStyle w:val="TableParagraph"/>
              <w:spacing w:before="46"/>
              <w:ind w:left="110" w:right="1194"/>
              <w:rPr>
                <w:rFonts w:asciiTheme="majorHAnsi" w:hAnsiTheme="majorHAnsi" w:cstheme="majorHAnsi"/>
                <w:sz w:val="16"/>
                <w:szCs w:val="16"/>
              </w:rPr>
            </w:pPr>
          </w:p>
        </w:tc>
        <w:tc>
          <w:tcPr>
            <w:tcW w:w="1375" w:type="dxa"/>
            <w:vMerge/>
          </w:tcPr>
          <w:p w14:paraId="0C8DFA0A" w14:textId="77777777" w:rsidR="002042A5" w:rsidRPr="00893642" w:rsidRDefault="002042A5" w:rsidP="00893642">
            <w:pPr>
              <w:pStyle w:val="TableParagraph"/>
              <w:spacing w:before="46"/>
              <w:ind w:left="113" w:right="80"/>
              <w:rPr>
                <w:rFonts w:asciiTheme="majorHAnsi" w:hAnsiTheme="majorHAnsi" w:cstheme="majorHAnsi"/>
                <w:sz w:val="16"/>
                <w:szCs w:val="16"/>
              </w:rPr>
            </w:pPr>
          </w:p>
        </w:tc>
      </w:tr>
      <w:tr w:rsidR="002042A5" w:rsidRPr="00893642" w14:paraId="762ADB2D" w14:textId="77777777" w:rsidTr="00893642">
        <w:trPr>
          <w:trHeight w:val="720"/>
        </w:trPr>
        <w:tc>
          <w:tcPr>
            <w:tcW w:w="882" w:type="dxa"/>
          </w:tcPr>
          <w:p w14:paraId="6459E2D5" w14:textId="78A09146"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B08</w:t>
            </w:r>
          </w:p>
        </w:tc>
        <w:tc>
          <w:tcPr>
            <w:tcW w:w="1391" w:type="dxa"/>
            <w:gridSpan w:val="3"/>
            <w:tcBorders>
              <w:bottom w:val="single" w:sz="4" w:space="0" w:color="000000"/>
            </w:tcBorders>
          </w:tcPr>
          <w:p w14:paraId="66DA784B" w14:textId="42F21042" w:rsidR="002042A5" w:rsidRPr="00893642" w:rsidRDefault="002042A5" w:rsidP="00893642">
            <w:pPr>
              <w:pStyle w:val="TableParagraph"/>
              <w:spacing w:before="46"/>
              <w:ind w:left="158"/>
              <w:rPr>
                <w:rFonts w:asciiTheme="majorHAnsi" w:hAnsiTheme="majorHAnsi" w:cstheme="majorHAnsi"/>
                <w:sz w:val="16"/>
                <w:szCs w:val="16"/>
              </w:rPr>
            </w:pPr>
            <w:r w:rsidRPr="00893642">
              <w:rPr>
                <w:rFonts w:asciiTheme="majorHAnsi" w:hAnsiTheme="majorHAnsi" w:cstheme="majorHAnsi"/>
                <w:sz w:val="16"/>
                <w:szCs w:val="16"/>
              </w:rPr>
              <w:t>Buildings</w:t>
            </w:r>
          </w:p>
        </w:tc>
        <w:tc>
          <w:tcPr>
            <w:tcW w:w="2943" w:type="dxa"/>
            <w:gridSpan w:val="2"/>
          </w:tcPr>
          <w:p w14:paraId="6645CE2E" w14:textId="5B66881F" w:rsidR="002042A5" w:rsidRPr="00893642" w:rsidRDefault="002042A5" w:rsidP="00893642">
            <w:pPr>
              <w:pStyle w:val="TableParagraph"/>
              <w:spacing w:before="47"/>
              <w:ind w:left="111" w:right="93"/>
              <w:jc w:val="both"/>
              <w:rPr>
                <w:rFonts w:asciiTheme="majorHAnsi" w:hAnsiTheme="majorHAnsi" w:cstheme="majorHAnsi"/>
                <w:sz w:val="16"/>
                <w:szCs w:val="16"/>
              </w:rPr>
            </w:pPr>
            <w:r w:rsidRPr="00893642">
              <w:rPr>
                <w:rFonts w:asciiTheme="majorHAnsi" w:hAnsiTheme="majorHAnsi" w:cstheme="majorHAnsi"/>
                <w:sz w:val="16"/>
                <w:szCs w:val="16"/>
              </w:rPr>
              <w:t>The heights of the existing housing vary</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from</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one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to</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four</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floors.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Each</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plot</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accommodates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seven</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families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on</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average</w:t>
            </w:r>
          </w:p>
        </w:tc>
        <w:tc>
          <w:tcPr>
            <w:tcW w:w="1980" w:type="dxa"/>
            <w:gridSpan w:val="2"/>
            <w:tcBorders>
              <w:bottom w:val="single" w:sz="4" w:space="0" w:color="000000"/>
            </w:tcBorders>
          </w:tcPr>
          <w:p w14:paraId="1F039AFF" w14:textId="0780E66E"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Architectural</w:t>
            </w:r>
            <w:r w:rsidRPr="00893642">
              <w:rPr>
                <w:rFonts w:asciiTheme="majorHAnsi" w:hAnsiTheme="majorHAnsi" w:cstheme="majorHAnsi"/>
                <w:spacing w:val="3"/>
                <w:sz w:val="16"/>
                <w:szCs w:val="16"/>
              </w:rPr>
              <w:t xml:space="preserve"> </w:t>
            </w:r>
            <w:r w:rsidRPr="00893642">
              <w:rPr>
                <w:rFonts w:asciiTheme="majorHAnsi" w:hAnsiTheme="majorHAnsi" w:cstheme="majorHAnsi"/>
                <w:sz w:val="16"/>
                <w:szCs w:val="16"/>
              </w:rPr>
              <w:t>Change</w:t>
            </w:r>
          </w:p>
        </w:tc>
        <w:tc>
          <w:tcPr>
            <w:tcW w:w="1375" w:type="dxa"/>
          </w:tcPr>
          <w:p w14:paraId="685DEBC5" w14:textId="7714C347" w:rsidR="002042A5" w:rsidRPr="00893642" w:rsidRDefault="002042A5" w:rsidP="00893642">
            <w:pPr>
              <w:pStyle w:val="TableParagraph"/>
              <w:spacing w:before="46"/>
              <w:ind w:left="113" w:right="80"/>
              <w:rPr>
                <w:rFonts w:asciiTheme="majorHAnsi" w:hAnsiTheme="majorHAnsi" w:cstheme="majorHAnsi"/>
                <w:sz w:val="16"/>
                <w:szCs w:val="16"/>
              </w:rPr>
            </w:pPr>
            <w:r w:rsidRPr="00893642">
              <w:rPr>
                <w:rFonts w:asciiTheme="majorHAnsi" w:hAnsiTheme="majorHAnsi" w:cstheme="majorHAnsi"/>
                <w:sz w:val="16"/>
                <w:szCs w:val="16"/>
              </w:rPr>
              <w:t>Changeable</w:t>
            </w:r>
          </w:p>
        </w:tc>
      </w:tr>
      <w:tr w:rsidR="002042A5" w:rsidRPr="00893642" w14:paraId="6F0E7579" w14:textId="77777777" w:rsidTr="00893642">
        <w:trPr>
          <w:trHeight w:val="615"/>
        </w:trPr>
        <w:tc>
          <w:tcPr>
            <w:tcW w:w="882" w:type="dxa"/>
            <w:vMerge w:val="restart"/>
          </w:tcPr>
          <w:p w14:paraId="62DF0632" w14:textId="77777777" w:rsidR="002042A5" w:rsidRPr="00893642" w:rsidRDefault="002042A5" w:rsidP="00893642">
            <w:pPr>
              <w:pStyle w:val="TableParagraph"/>
              <w:spacing w:before="46"/>
              <w:ind w:left="110"/>
              <w:rPr>
                <w:rFonts w:asciiTheme="majorHAnsi" w:hAnsiTheme="majorHAnsi" w:cstheme="majorHAnsi"/>
                <w:spacing w:val="-34"/>
                <w:sz w:val="16"/>
                <w:szCs w:val="16"/>
              </w:rPr>
            </w:pPr>
            <w:r w:rsidRPr="00893642">
              <w:rPr>
                <w:rFonts w:asciiTheme="majorHAnsi" w:hAnsiTheme="majorHAnsi" w:cstheme="majorHAnsi"/>
                <w:sz w:val="16"/>
                <w:szCs w:val="16"/>
              </w:rPr>
              <w:t>B11</w:t>
            </w:r>
            <w:r w:rsidRPr="00893642">
              <w:rPr>
                <w:rFonts w:asciiTheme="majorHAnsi" w:hAnsiTheme="majorHAnsi" w:cstheme="majorHAnsi"/>
                <w:spacing w:val="-34"/>
                <w:sz w:val="16"/>
                <w:szCs w:val="16"/>
              </w:rPr>
              <w:t xml:space="preserve"> </w:t>
            </w:r>
          </w:p>
          <w:p w14:paraId="771DEBB6" w14:textId="51E89668" w:rsidR="002042A5" w:rsidRPr="00893642" w:rsidRDefault="002042A5" w:rsidP="00893642">
            <w:pPr>
              <w:pStyle w:val="TableParagraph"/>
              <w:spacing w:before="46"/>
              <w:ind w:left="110"/>
              <w:rPr>
                <w:rFonts w:asciiTheme="majorHAnsi" w:hAnsiTheme="majorHAnsi" w:cstheme="majorHAnsi"/>
                <w:spacing w:val="-34"/>
                <w:sz w:val="16"/>
                <w:szCs w:val="16"/>
              </w:rPr>
            </w:pPr>
            <w:r w:rsidRPr="00893642">
              <w:rPr>
                <w:rFonts w:asciiTheme="majorHAnsi" w:hAnsiTheme="majorHAnsi" w:cstheme="majorHAnsi"/>
                <w:sz w:val="16"/>
                <w:szCs w:val="16"/>
              </w:rPr>
              <w:t>B12</w:t>
            </w:r>
            <w:r w:rsidRPr="00893642">
              <w:rPr>
                <w:rFonts w:asciiTheme="majorHAnsi" w:hAnsiTheme="majorHAnsi" w:cstheme="majorHAnsi"/>
                <w:spacing w:val="-34"/>
                <w:sz w:val="16"/>
                <w:szCs w:val="16"/>
              </w:rPr>
              <w:t xml:space="preserve"> </w:t>
            </w:r>
          </w:p>
          <w:p w14:paraId="276186BD" w14:textId="637ABFD3" w:rsidR="002042A5" w:rsidRPr="00893642" w:rsidRDefault="002042A5" w:rsidP="00893642">
            <w:pPr>
              <w:pStyle w:val="TableParagraph"/>
              <w:spacing w:before="46"/>
              <w:ind w:left="110"/>
              <w:rPr>
                <w:rFonts w:asciiTheme="majorHAnsi" w:hAnsiTheme="majorHAnsi" w:cstheme="majorHAnsi"/>
                <w:spacing w:val="-34"/>
                <w:sz w:val="16"/>
                <w:szCs w:val="16"/>
              </w:rPr>
            </w:pPr>
            <w:r w:rsidRPr="00893642">
              <w:rPr>
                <w:rFonts w:asciiTheme="majorHAnsi" w:hAnsiTheme="majorHAnsi" w:cstheme="majorHAnsi"/>
                <w:sz w:val="16"/>
                <w:szCs w:val="16"/>
              </w:rPr>
              <w:t>A06</w:t>
            </w:r>
            <w:r w:rsidRPr="00893642">
              <w:rPr>
                <w:rFonts w:asciiTheme="majorHAnsi" w:hAnsiTheme="majorHAnsi" w:cstheme="majorHAnsi"/>
                <w:spacing w:val="-34"/>
                <w:sz w:val="16"/>
                <w:szCs w:val="16"/>
              </w:rPr>
              <w:t xml:space="preserve"> </w:t>
            </w:r>
          </w:p>
          <w:p w14:paraId="2FDAA6F7" w14:textId="00FA8F8B"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C03</w:t>
            </w:r>
          </w:p>
        </w:tc>
        <w:tc>
          <w:tcPr>
            <w:tcW w:w="695" w:type="dxa"/>
            <w:vMerge w:val="restart"/>
            <w:tcBorders>
              <w:right w:val="nil"/>
            </w:tcBorders>
          </w:tcPr>
          <w:p w14:paraId="18BFEAF6" w14:textId="0762EB88" w:rsidR="002042A5" w:rsidRPr="00893642" w:rsidRDefault="002042A5" w:rsidP="00893642">
            <w:pPr>
              <w:pStyle w:val="TableParagraph"/>
              <w:spacing w:before="46"/>
              <w:ind w:left="124"/>
              <w:rPr>
                <w:rFonts w:asciiTheme="majorHAnsi" w:hAnsiTheme="majorHAnsi" w:cstheme="majorHAnsi"/>
                <w:spacing w:val="1"/>
                <w:sz w:val="16"/>
                <w:szCs w:val="16"/>
              </w:rPr>
            </w:pPr>
            <w:r w:rsidRPr="00893642">
              <w:rPr>
                <w:rFonts w:asciiTheme="majorHAnsi" w:hAnsiTheme="majorHAnsi" w:cstheme="majorHAnsi"/>
                <w:sz w:val="16"/>
                <w:szCs w:val="16"/>
              </w:rPr>
              <w:t>Car</w:t>
            </w:r>
            <w:r w:rsidRPr="00893642">
              <w:rPr>
                <w:rFonts w:asciiTheme="majorHAnsi" w:hAnsiTheme="majorHAnsi" w:cstheme="majorHAnsi"/>
                <w:spacing w:val="1"/>
                <w:sz w:val="16"/>
                <w:szCs w:val="16"/>
              </w:rPr>
              <w:t xml:space="preserve"> problem</w:t>
            </w:r>
          </w:p>
        </w:tc>
        <w:tc>
          <w:tcPr>
            <w:tcW w:w="696" w:type="dxa"/>
            <w:gridSpan w:val="2"/>
            <w:vMerge w:val="restart"/>
            <w:tcBorders>
              <w:left w:val="nil"/>
            </w:tcBorders>
          </w:tcPr>
          <w:p w14:paraId="72441803" w14:textId="1DFADF24" w:rsidR="002042A5" w:rsidRPr="00893642" w:rsidRDefault="002042A5" w:rsidP="00893642">
            <w:pPr>
              <w:pStyle w:val="TableParagraph"/>
              <w:spacing w:before="46"/>
              <w:ind w:left="124"/>
              <w:rPr>
                <w:rFonts w:asciiTheme="majorHAnsi" w:hAnsiTheme="majorHAnsi" w:cstheme="majorHAnsi"/>
                <w:sz w:val="16"/>
                <w:szCs w:val="16"/>
              </w:rPr>
            </w:pPr>
            <w:r w:rsidRPr="00893642">
              <w:rPr>
                <w:rFonts w:asciiTheme="majorHAnsi" w:hAnsiTheme="majorHAnsi" w:cstheme="majorHAnsi"/>
                <w:sz w:val="16"/>
                <w:szCs w:val="16"/>
              </w:rPr>
              <w:t>Parking</w:t>
            </w:r>
          </w:p>
        </w:tc>
        <w:tc>
          <w:tcPr>
            <w:tcW w:w="2943" w:type="dxa"/>
            <w:gridSpan w:val="2"/>
          </w:tcPr>
          <w:p w14:paraId="395A1377" w14:textId="0E25539F" w:rsidR="002042A5" w:rsidRPr="00893642" w:rsidRDefault="002042A5" w:rsidP="00893642">
            <w:pPr>
              <w:pStyle w:val="TableParagraph"/>
              <w:spacing w:before="47"/>
              <w:ind w:left="111" w:right="93"/>
              <w:jc w:val="both"/>
              <w:rPr>
                <w:rFonts w:asciiTheme="majorHAnsi" w:hAnsiTheme="majorHAnsi" w:cstheme="majorHAnsi"/>
                <w:sz w:val="16"/>
                <w:szCs w:val="16"/>
              </w:rPr>
            </w:pPr>
            <w:r w:rsidRPr="00893642">
              <w:rPr>
                <w:rFonts w:asciiTheme="majorHAnsi" w:hAnsiTheme="majorHAnsi" w:cstheme="majorHAnsi"/>
                <w:sz w:val="16"/>
                <w:szCs w:val="16"/>
              </w:rPr>
              <w:t>Visitors used to park at any space; there is</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no available parking for visitors and clients</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in most</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commercial and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office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buildings</w:t>
            </w:r>
          </w:p>
        </w:tc>
        <w:tc>
          <w:tcPr>
            <w:tcW w:w="990" w:type="dxa"/>
            <w:vMerge w:val="restart"/>
            <w:tcBorders>
              <w:right w:val="nil"/>
            </w:tcBorders>
          </w:tcPr>
          <w:p w14:paraId="49D95021" w14:textId="2AF67C66"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Occupying</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pavement</w:t>
            </w:r>
          </w:p>
        </w:tc>
        <w:tc>
          <w:tcPr>
            <w:tcW w:w="990" w:type="dxa"/>
            <w:vMerge w:val="restart"/>
            <w:tcBorders>
              <w:left w:val="nil"/>
            </w:tcBorders>
          </w:tcPr>
          <w:p w14:paraId="4FA9971E" w14:textId="4D0F1891"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pedestrian</w:t>
            </w:r>
          </w:p>
        </w:tc>
        <w:tc>
          <w:tcPr>
            <w:tcW w:w="1375" w:type="dxa"/>
            <w:vMerge w:val="restart"/>
          </w:tcPr>
          <w:p w14:paraId="38174067" w14:textId="572E3F67" w:rsidR="002042A5" w:rsidRPr="00893642" w:rsidRDefault="002042A5" w:rsidP="00893642">
            <w:pPr>
              <w:pStyle w:val="TableParagraph"/>
              <w:spacing w:before="46"/>
              <w:ind w:left="113" w:right="80"/>
              <w:rPr>
                <w:rFonts w:asciiTheme="majorHAnsi" w:hAnsiTheme="majorHAnsi" w:cstheme="majorHAnsi"/>
                <w:sz w:val="16"/>
                <w:szCs w:val="16"/>
              </w:rPr>
            </w:pPr>
            <w:r w:rsidRPr="00893642">
              <w:rPr>
                <w:rFonts w:asciiTheme="majorHAnsi" w:hAnsiTheme="majorHAnsi" w:cstheme="majorHAnsi"/>
                <w:sz w:val="16"/>
                <w:szCs w:val="16"/>
              </w:rPr>
              <w:t>Lack</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of Car Parking</w:t>
            </w:r>
          </w:p>
        </w:tc>
      </w:tr>
      <w:tr w:rsidR="002042A5" w:rsidRPr="00893642" w14:paraId="1D2282BA" w14:textId="77777777" w:rsidTr="00893642">
        <w:trPr>
          <w:trHeight w:val="614"/>
        </w:trPr>
        <w:tc>
          <w:tcPr>
            <w:tcW w:w="882" w:type="dxa"/>
            <w:vMerge/>
          </w:tcPr>
          <w:p w14:paraId="20EE19A5" w14:textId="77777777" w:rsidR="002042A5" w:rsidRPr="00893642" w:rsidRDefault="002042A5" w:rsidP="00893642">
            <w:pPr>
              <w:pStyle w:val="TableParagraph"/>
              <w:spacing w:before="46"/>
              <w:ind w:left="110"/>
              <w:rPr>
                <w:rFonts w:asciiTheme="majorHAnsi" w:hAnsiTheme="majorHAnsi" w:cstheme="majorHAnsi"/>
                <w:sz w:val="16"/>
                <w:szCs w:val="16"/>
              </w:rPr>
            </w:pPr>
          </w:p>
        </w:tc>
        <w:tc>
          <w:tcPr>
            <w:tcW w:w="695" w:type="dxa"/>
            <w:vMerge/>
            <w:tcBorders>
              <w:right w:val="nil"/>
            </w:tcBorders>
          </w:tcPr>
          <w:p w14:paraId="695A92D3" w14:textId="77777777" w:rsidR="002042A5" w:rsidRPr="00893642" w:rsidRDefault="002042A5" w:rsidP="00893642">
            <w:pPr>
              <w:pStyle w:val="TableParagraph"/>
              <w:spacing w:before="46"/>
              <w:ind w:left="124"/>
              <w:rPr>
                <w:rFonts w:asciiTheme="majorHAnsi" w:hAnsiTheme="majorHAnsi" w:cstheme="majorHAnsi"/>
                <w:sz w:val="16"/>
                <w:szCs w:val="16"/>
              </w:rPr>
            </w:pPr>
          </w:p>
        </w:tc>
        <w:tc>
          <w:tcPr>
            <w:tcW w:w="696" w:type="dxa"/>
            <w:gridSpan w:val="2"/>
            <w:vMerge/>
            <w:tcBorders>
              <w:left w:val="nil"/>
            </w:tcBorders>
          </w:tcPr>
          <w:p w14:paraId="52BF9838" w14:textId="77777777" w:rsidR="002042A5" w:rsidRPr="00893642" w:rsidRDefault="002042A5" w:rsidP="00893642">
            <w:pPr>
              <w:pStyle w:val="TableParagraph"/>
              <w:spacing w:before="46"/>
              <w:ind w:left="124"/>
              <w:rPr>
                <w:rFonts w:asciiTheme="majorHAnsi" w:hAnsiTheme="majorHAnsi" w:cstheme="majorHAnsi"/>
                <w:sz w:val="16"/>
                <w:szCs w:val="16"/>
              </w:rPr>
            </w:pPr>
          </w:p>
        </w:tc>
        <w:tc>
          <w:tcPr>
            <w:tcW w:w="2943" w:type="dxa"/>
            <w:gridSpan w:val="2"/>
          </w:tcPr>
          <w:p w14:paraId="1B3F87F1" w14:textId="02EED4BD" w:rsidR="002042A5" w:rsidRPr="00893642" w:rsidRDefault="002042A5" w:rsidP="00893642">
            <w:pPr>
              <w:pStyle w:val="TableParagraph"/>
              <w:spacing w:before="47"/>
              <w:ind w:left="111" w:right="93"/>
              <w:jc w:val="both"/>
              <w:rPr>
                <w:rFonts w:asciiTheme="majorHAnsi" w:hAnsiTheme="majorHAnsi" w:cstheme="majorHAnsi"/>
                <w:sz w:val="16"/>
                <w:szCs w:val="16"/>
              </w:rPr>
            </w:pPr>
            <w:r w:rsidRPr="00893642">
              <w:rPr>
                <w:rFonts w:asciiTheme="majorHAnsi" w:hAnsiTheme="majorHAnsi" w:cstheme="majorHAnsi"/>
                <w:sz w:val="16"/>
                <w:szCs w:val="16"/>
              </w:rPr>
              <w:t>For</w:t>
            </w:r>
            <w:r w:rsidRPr="00893642">
              <w:rPr>
                <w:rFonts w:asciiTheme="majorHAnsi" w:hAnsiTheme="majorHAnsi" w:cstheme="majorHAnsi"/>
                <w:spacing w:val="-5"/>
                <w:sz w:val="16"/>
                <w:szCs w:val="16"/>
              </w:rPr>
              <w:t xml:space="preserve"> </w:t>
            </w:r>
            <w:r w:rsidRPr="00893642">
              <w:rPr>
                <w:rFonts w:asciiTheme="majorHAnsi" w:hAnsiTheme="majorHAnsi" w:cstheme="majorHAnsi"/>
                <w:sz w:val="16"/>
                <w:szCs w:val="16"/>
              </w:rPr>
              <w:t>housing:</w:t>
            </w:r>
            <w:r w:rsidRPr="00893642">
              <w:rPr>
                <w:rFonts w:asciiTheme="majorHAnsi" w:hAnsiTheme="majorHAnsi" w:cstheme="majorHAnsi"/>
                <w:spacing w:val="-8"/>
                <w:sz w:val="16"/>
                <w:szCs w:val="16"/>
              </w:rPr>
              <w:t xml:space="preserve"> </w:t>
            </w:r>
            <w:r w:rsidRPr="00893642">
              <w:rPr>
                <w:rFonts w:asciiTheme="majorHAnsi" w:hAnsiTheme="majorHAnsi" w:cstheme="majorHAnsi"/>
                <w:sz w:val="16"/>
                <w:szCs w:val="16"/>
              </w:rPr>
              <w:t>80%</w:t>
            </w:r>
            <w:r w:rsidRPr="00893642">
              <w:rPr>
                <w:rFonts w:asciiTheme="majorHAnsi" w:hAnsiTheme="majorHAnsi" w:cstheme="majorHAnsi"/>
                <w:spacing w:val="-5"/>
                <w:sz w:val="16"/>
                <w:szCs w:val="16"/>
              </w:rPr>
              <w:t xml:space="preserve"> </w:t>
            </w:r>
            <w:r w:rsidRPr="00893642">
              <w:rPr>
                <w:rFonts w:asciiTheme="majorHAnsi" w:hAnsiTheme="majorHAnsi" w:cstheme="majorHAnsi"/>
                <w:sz w:val="16"/>
                <w:szCs w:val="16"/>
              </w:rPr>
              <w:t>of</w:t>
            </w:r>
            <w:r w:rsidRPr="00893642">
              <w:rPr>
                <w:rFonts w:asciiTheme="majorHAnsi" w:hAnsiTheme="majorHAnsi" w:cstheme="majorHAnsi"/>
                <w:spacing w:val="-4"/>
                <w:sz w:val="16"/>
                <w:szCs w:val="16"/>
              </w:rPr>
              <w:t xml:space="preserve"> </w:t>
            </w:r>
            <w:r w:rsidRPr="00893642">
              <w:rPr>
                <w:rFonts w:asciiTheme="majorHAnsi" w:hAnsiTheme="majorHAnsi" w:cstheme="majorHAnsi"/>
                <w:sz w:val="16"/>
                <w:szCs w:val="16"/>
              </w:rPr>
              <w:t>housing</w:t>
            </w:r>
            <w:r w:rsidRPr="00893642">
              <w:rPr>
                <w:rFonts w:asciiTheme="majorHAnsi" w:hAnsiTheme="majorHAnsi" w:cstheme="majorHAnsi"/>
                <w:spacing w:val="-10"/>
                <w:sz w:val="16"/>
                <w:szCs w:val="16"/>
              </w:rPr>
              <w:t xml:space="preserve"> </w:t>
            </w:r>
            <w:r w:rsidRPr="00893642">
              <w:rPr>
                <w:rFonts w:asciiTheme="majorHAnsi" w:hAnsiTheme="majorHAnsi" w:cstheme="majorHAnsi"/>
                <w:sz w:val="16"/>
                <w:szCs w:val="16"/>
              </w:rPr>
              <w:t>does</w:t>
            </w:r>
            <w:r w:rsidRPr="00893642">
              <w:rPr>
                <w:rFonts w:asciiTheme="majorHAnsi" w:hAnsiTheme="majorHAnsi" w:cstheme="majorHAnsi"/>
                <w:spacing w:val="-5"/>
                <w:sz w:val="16"/>
                <w:szCs w:val="16"/>
              </w:rPr>
              <w:t xml:space="preserve"> </w:t>
            </w:r>
            <w:r w:rsidRPr="00893642">
              <w:rPr>
                <w:rFonts w:asciiTheme="majorHAnsi" w:hAnsiTheme="majorHAnsi" w:cstheme="majorHAnsi"/>
                <w:sz w:val="16"/>
                <w:szCs w:val="16"/>
              </w:rPr>
              <w:t>not</w:t>
            </w:r>
            <w:r w:rsidRPr="00893642">
              <w:rPr>
                <w:rFonts w:asciiTheme="majorHAnsi" w:hAnsiTheme="majorHAnsi" w:cstheme="majorHAnsi"/>
                <w:spacing w:val="-7"/>
                <w:sz w:val="16"/>
                <w:szCs w:val="16"/>
              </w:rPr>
              <w:t xml:space="preserve"> </w:t>
            </w:r>
            <w:r w:rsidRPr="00893642">
              <w:rPr>
                <w:rFonts w:asciiTheme="majorHAnsi" w:hAnsiTheme="majorHAnsi" w:cstheme="majorHAnsi"/>
                <w:sz w:val="16"/>
                <w:szCs w:val="16"/>
              </w:rPr>
              <w:t>have</w:t>
            </w:r>
            <w:r w:rsidRPr="00893642">
              <w:rPr>
                <w:rFonts w:asciiTheme="majorHAnsi" w:hAnsiTheme="majorHAnsi" w:cstheme="majorHAnsi"/>
                <w:spacing w:val="-33"/>
                <w:sz w:val="16"/>
                <w:szCs w:val="16"/>
              </w:rPr>
              <w:t xml:space="preserve"> </w:t>
            </w:r>
            <w:r w:rsidRPr="00893642">
              <w:rPr>
                <w:rFonts w:asciiTheme="majorHAnsi" w:hAnsiTheme="majorHAnsi" w:cstheme="majorHAnsi"/>
                <w:sz w:val="16"/>
                <w:szCs w:val="16"/>
              </w:rPr>
              <w:t>car</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parking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because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it</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was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built</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before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parking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regulations.</w:t>
            </w:r>
          </w:p>
        </w:tc>
        <w:tc>
          <w:tcPr>
            <w:tcW w:w="990" w:type="dxa"/>
            <w:vMerge/>
            <w:tcBorders>
              <w:right w:val="nil"/>
            </w:tcBorders>
          </w:tcPr>
          <w:p w14:paraId="292F26B0" w14:textId="77777777" w:rsidR="002042A5" w:rsidRPr="00893642" w:rsidRDefault="002042A5" w:rsidP="00893642">
            <w:pPr>
              <w:pStyle w:val="TableParagraph"/>
              <w:spacing w:before="46"/>
              <w:ind w:left="110"/>
              <w:rPr>
                <w:rFonts w:asciiTheme="majorHAnsi" w:hAnsiTheme="majorHAnsi" w:cstheme="majorHAnsi"/>
                <w:sz w:val="16"/>
                <w:szCs w:val="16"/>
              </w:rPr>
            </w:pPr>
          </w:p>
        </w:tc>
        <w:tc>
          <w:tcPr>
            <w:tcW w:w="990" w:type="dxa"/>
            <w:vMerge/>
            <w:tcBorders>
              <w:left w:val="nil"/>
            </w:tcBorders>
          </w:tcPr>
          <w:p w14:paraId="6F4EFC18" w14:textId="4545FE07" w:rsidR="002042A5" w:rsidRPr="00893642" w:rsidRDefault="002042A5" w:rsidP="00893642">
            <w:pPr>
              <w:pStyle w:val="TableParagraph"/>
              <w:spacing w:before="46"/>
              <w:ind w:left="110"/>
              <w:rPr>
                <w:rFonts w:asciiTheme="majorHAnsi" w:hAnsiTheme="majorHAnsi" w:cstheme="majorHAnsi"/>
                <w:sz w:val="16"/>
                <w:szCs w:val="16"/>
              </w:rPr>
            </w:pPr>
          </w:p>
        </w:tc>
        <w:tc>
          <w:tcPr>
            <w:tcW w:w="1375" w:type="dxa"/>
            <w:vMerge/>
          </w:tcPr>
          <w:p w14:paraId="442A12DD" w14:textId="77777777" w:rsidR="002042A5" w:rsidRPr="00893642" w:rsidRDefault="002042A5" w:rsidP="00893642">
            <w:pPr>
              <w:pStyle w:val="TableParagraph"/>
              <w:spacing w:before="46"/>
              <w:ind w:left="113" w:right="80"/>
              <w:rPr>
                <w:rFonts w:asciiTheme="majorHAnsi" w:hAnsiTheme="majorHAnsi" w:cstheme="majorHAnsi"/>
                <w:sz w:val="16"/>
                <w:szCs w:val="16"/>
              </w:rPr>
            </w:pPr>
          </w:p>
        </w:tc>
      </w:tr>
      <w:tr w:rsidR="002042A5" w:rsidRPr="00893642" w14:paraId="2F7490F4" w14:textId="77777777" w:rsidTr="00893642">
        <w:trPr>
          <w:trHeight w:val="720"/>
        </w:trPr>
        <w:tc>
          <w:tcPr>
            <w:tcW w:w="882" w:type="dxa"/>
          </w:tcPr>
          <w:p w14:paraId="5593646F" w14:textId="1A4B70D2"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B06</w:t>
            </w:r>
          </w:p>
        </w:tc>
        <w:tc>
          <w:tcPr>
            <w:tcW w:w="1391" w:type="dxa"/>
            <w:gridSpan w:val="3"/>
          </w:tcPr>
          <w:p w14:paraId="1280CEF8" w14:textId="5B33F16B" w:rsidR="002042A5" w:rsidRPr="00893642" w:rsidRDefault="002042A5" w:rsidP="00893642">
            <w:pPr>
              <w:pStyle w:val="TableParagraph"/>
              <w:spacing w:before="46"/>
              <w:ind w:left="158"/>
              <w:rPr>
                <w:rFonts w:asciiTheme="majorHAnsi" w:hAnsiTheme="majorHAnsi" w:cstheme="majorHAnsi"/>
                <w:sz w:val="16"/>
                <w:szCs w:val="16"/>
              </w:rPr>
            </w:pPr>
            <w:r w:rsidRPr="00893642">
              <w:rPr>
                <w:rFonts w:asciiTheme="majorHAnsi" w:hAnsiTheme="majorHAnsi" w:cstheme="majorHAnsi"/>
                <w:sz w:val="16"/>
                <w:szCs w:val="16"/>
              </w:rPr>
              <w:t>landmarks</w:t>
            </w:r>
          </w:p>
        </w:tc>
        <w:tc>
          <w:tcPr>
            <w:tcW w:w="2943" w:type="dxa"/>
            <w:gridSpan w:val="2"/>
          </w:tcPr>
          <w:p w14:paraId="72C17A7F" w14:textId="77777777" w:rsidR="002042A5" w:rsidRPr="00893642" w:rsidRDefault="002042A5" w:rsidP="00893642">
            <w:pPr>
              <w:pStyle w:val="TableParagraph"/>
              <w:spacing w:before="47"/>
              <w:ind w:left="111" w:right="92"/>
              <w:jc w:val="both"/>
              <w:rPr>
                <w:rFonts w:asciiTheme="majorHAnsi" w:hAnsiTheme="majorHAnsi" w:cstheme="majorHAnsi"/>
                <w:sz w:val="16"/>
                <w:szCs w:val="16"/>
              </w:rPr>
            </w:pPr>
            <w:r w:rsidRPr="00893642">
              <w:rPr>
                <w:rFonts w:asciiTheme="majorHAnsi" w:hAnsiTheme="majorHAnsi" w:cstheme="majorHAnsi"/>
                <w:sz w:val="16"/>
                <w:szCs w:val="16"/>
              </w:rPr>
              <w:t>The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mosque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can</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be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considered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landmark.</w:t>
            </w:r>
          </w:p>
          <w:p w14:paraId="7290AEFF" w14:textId="2B129268" w:rsidR="002042A5" w:rsidRPr="00893642" w:rsidRDefault="002042A5" w:rsidP="00893642">
            <w:pPr>
              <w:pStyle w:val="TableParagraph"/>
              <w:spacing w:before="47"/>
              <w:ind w:left="111" w:right="93"/>
              <w:jc w:val="both"/>
              <w:rPr>
                <w:rFonts w:asciiTheme="majorHAnsi" w:hAnsiTheme="majorHAnsi" w:cstheme="majorHAnsi"/>
                <w:sz w:val="16"/>
                <w:szCs w:val="16"/>
              </w:rPr>
            </w:pPr>
            <w:r w:rsidRPr="00893642">
              <w:rPr>
                <w:rFonts w:asciiTheme="majorHAnsi" w:hAnsiTheme="majorHAnsi" w:cstheme="majorHAnsi"/>
                <w:sz w:val="16"/>
                <w:szCs w:val="16"/>
              </w:rPr>
              <w:t>The</w:t>
            </w:r>
            <w:r w:rsidRPr="00893642">
              <w:rPr>
                <w:rFonts w:asciiTheme="majorHAnsi" w:hAnsiTheme="majorHAnsi" w:cstheme="majorHAnsi"/>
                <w:spacing w:val="-9"/>
                <w:sz w:val="16"/>
                <w:szCs w:val="16"/>
              </w:rPr>
              <w:t xml:space="preserve"> </w:t>
            </w:r>
            <w:proofErr w:type="gramStart"/>
            <w:r w:rsidRPr="00893642">
              <w:rPr>
                <w:rFonts w:asciiTheme="majorHAnsi" w:hAnsiTheme="majorHAnsi" w:cstheme="majorHAnsi"/>
                <w:sz w:val="16"/>
                <w:szCs w:val="16"/>
              </w:rPr>
              <w:t>round</w:t>
            </w:r>
            <w:r w:rsidR="00893642">
              <w:rPr>
                <w:rFonts w:asciiTheme="majorHAnsi" w:hAnsiTheme="majorHAnsi" w:cstheme="majorHAnsi"/>
                <w:sz w:val="16"/>
                <w:szCs w:val="16"/>
              </w:rPr>
              <w:t xml:space="preserve"> </w:t>
            </w:r>
            <w:r w:rsidRPr="00893642">
              <w:rPr>
                <w:rFonts w:asciiTheme="majorHAnsi" w:hAnsiTheme="majorHAnsi" w:cstheme="majorHAnsi"/>
                <w:sz w:val="16"/>
                <w:szCs w:val="16"/>
              </w:rPr>
              <w:t>about</w:t>
            </w:r>
            <w:proofErr w:type="gramEnd"/>
            <w:r w:rsidRPr="00893642">
              <w:rPr>
                <w:rFonts w:asciiTheme="majorHAnsi" w:hAnsiTheme="majorHAnsi" w:cstheme="majorHAnsi"/>
                <w:spacing w:val="-13"/>
                <w:sz w:val="16"/>
                <w:szCs w:val="16"/>
              </w:rPr>
              <w:t xml:space="preserve"> </w:t>
            </w:r>
            <w:r w:rsidRPr="00893642">
              <w:rPr>
                <w:rFonts w:asciiTheme="majorHAnsi" w:hAnsiTheme="majorHAnsi" w:cstheme="majorHAnsi"/>
                <w:sz w:val="16"/>
                <w:szCs w:val="16"/>
              </w:rPr>
              <w:t>is</w:t>
            </w:r>
            <w:r w:rsidRPr="00893642">
              <w:rPr>
                <w:rFonts w:asciiTheme="majorHAnsi" w:hAnsiTheme="majorHAnsi" w:cstheme="majorHAnsi"/>
                <w:spacing w:val="-9"/>
                <w:sz w:val="16"/>
                <w:szCs w:val="16"/>
              </w:rPr>
              <w:t xml:space="preserve"> </w:t>
            </w:r>
            <w:r w:rsidRPr="00893642">
              <w:rPr>
                <w:rFonts w:asciiTheme="majorHAnsi" w:hAnsiTheme="majorHAnsi" w:cstheme="majorHAnsi"/>
                <w:sz w:val="16"/>
                <w:szCs w:val="16"/>
              </w:rPr>
              <w:t>the</w:t>
            </w:r>
            <w:r w:rsidRPr="00893642">
              <w:rPr>
                <w:rFonts w:asciiTheme="majorHAnsi" w:hAnsiTheme="majorHAnsi" w:cstheme="majorHAnsi"/>
                <w:spacing w:val="-8"/>
                <w:sz w:val="16"/>
                <w:szCs w:val="16"/>
              </w:rPr>
              <w:t xml:space="preserve"> </w:t>
            </w:r>
            <w:r w:rsidRPr="00893642">
              <w:rPr>
                <w:rFonts w:asciiTheme="majorHAnsi" w:hAnsiTheme="majorHAnsi" w:cstheme="majorHAnsi"/>
                <w:sz w:val="16"/>
                <w:szCs w:val="16"/>
              </w:rPr>
              <w:t>most</w:t>
            </w:r>
            <w:r w:rsidRPr="00893642">
              <w:rPr>
                <w:rFonts w:asciiTheme="majorHAnsi" w:hAnsiTheme="majorHAnsi" w:cstheme="majorHAnsi"/>
                <w:spacing w:val="-8"/>
                <w:sz w:val="16"/>
                <w:szCs w:val="16"/>
              </w:rPr>
              <w:t xml:space="preserve"> </w:t>
            </w:r>
            <w:r w:rsidRPr="00893642">
              <w:rPr>
                <w:rFonts w:asciiTheme="majorHAnsi" w:hAnsiTheme="majorHAnsi" w:cstheme="majorHAnsi"/>
                <w:sz w:val="16"/>
                <w:szCs w:val="16"/>
              </w:rPr>
              <w:t>common,</w:t>
            </w:r>
            <w:r w:rsidRPr="00893642">
              <w:rPr>
                <w:rFonts w:asciiTheme="majorHAnsi" w:hAnsiTheme="majorHAnsi" w:cstheme="majorHAnsi"/>
                <w:spacing w:val="-15"/>
                <w:sz w:val="16"/>
                <w:szCs w:val="16"/>
              </w:rPr>
              <w:t xml:space="preserve"> </w:t>
            </w:r>
            <w:r w:rsidRPr="00893642">
              <w:rPr>
                <w:rFonts w:asciiTheme="majorHAnsi" w:hAnsiTheme="majorHAnsi" w:cstheme="majorHAnsi"/>
                <w:sz w:val="16"/>
                <w:szCs w:val="16"/>
              </w:rPr>
              <w:t>well</w:t>
            </w:r>
            <w:proofErr w:type="gramStart"/>
            <w:r w:rsidRPr="00893642">
              <w:rPr>
                <w:rFonts w:asciiTheme="majorHAnsi" w:hAnsiTheme="majorHAnsi" w:cstheme="majorHAnsi"/>
                <w:sz w:val="16"/>
                <w:szCs w:val="16"/>
              </w:rPr>
              <w:t>-</w:t>
            </w:r>
            <w:r w:rsidRPr="00893642">
              <w:rPr>
                <w:rFonts w:asciiTheme="majorHAnsi" w:hAnsiTheme="majorHAnsi" w:cstheme="majorHAnsi"/>
                <w:spacing w:val="-33"/>
                <w:sz w:val="16"/>
                <w:szCs w:val="16"/>
              </w:rPr>
              <w:t xml:space="preserve"> </w:t>
            </w:r>
            <w:r w:rsidRPr="00893642">
              <w:rPr>
                <w:rFonts w:asciiTheme="majorHAnsi" w:hAnsiTheme="majorHAnsi" w:cstheme="majorHAnsi"/>
                <w:sz w:val="16"/>
                <w:szCs w:val="16"/>
              </w:rPr>
              <w:t>known</w:t>
            </w:r>
            <w:proofErr w:type="gramEnd"/>
            <w:r w:rsidRPr="00893642">
              <w:rPr>
                <w:rFonts w:asciiTheme="majorHAnsi" w:hAnsiTheme="majorHAnsi" w:cstheme="majorHAnsi"/>
                <w:sz w:val="16"/>
                <w:szCs w:val="16"/>
              </w:rPr>
              <w:t xml:space="preserve"> urban element for visitors in the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area.</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Especially</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with his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blue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dome</w:t>
            </w:r>
          </w:p>
        </w:tc>
        <w:tc>
          <w:tcPr>
            <w:tcW w:w="1980" w:type="dxa"/>
            <w:gridSpan w:val="2"/>
          </w:tcPr>
          <w:p w14:paraId="3396619A" w14:textId="2D94312E"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Social</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meetings</w:t>
            </w:r>
          </w:p>
        </w:tc>
        <w:tc>
          <w:tcPr>
            <w:tcW w:w="1375" w:type="dxa"/>
          </w:tcPr>
          <w:p w14:paraId="2B2B1941" w14:textId="292F7719" w:rsidR="002042A5" w:rsidRPr="00893642" w:rsidRDefault="002042A5" w:rsidP="00893642">
            <w:pPr>
              <w:pStyle w:val="TableParagraph"/>
              <w:spacing w:before="46"/>
              <w:ind w:left="113" w:right="80"/>
              <w:rPr>
                <w:rFonts w:asciiTheme="majorHAnsi" w:hAnsiTheme="majorHAnsi" w:cstheme="majorHAnsi"/>
                <w:sz w:val="16"/>
                <w:szCs w:val="16"/>
              </w:rPr>
            </w:pPr>
            <w:r w:rsidRPr="00893642">
              <w:rPr>
                <w:rFonts w:asciiTheme="majorHAnsi" w:hAnsiTheme="majorHAnsi" w:cstheme="majorHAnsi"/>
                <w:sz w:val="16"/>
                <w:szCs w:val="16"/>
              </w:rPr>
              <w:t>Known</w:t>
            </w:r>
          </w:p>
        </w:tc>
      </w:tr>
      <w:tr w:rsidR="002042A5" w:rsidRPr="00893642" w14:paraId="1D929501" w14:textId="77777777" w:rsidTr="00893642">
        <w:trPr>
          <w:trHeight w:val="399"/>
        </w:trPr>
        <w:tc>
          <w:tcPr>
            <w:tcW w:w="8571" w:type="dxa"/>
            <w:gridSpan w:val="9"/>
            <w:shd w:val="clear" w:color="auto" w:fill="FDE9D9" w:themeFill="accent6" w:themeFillTint="33"/>
          </w:tcPr>
          <w:p w14:paraId="7C31CD01" w14:textId="5EA6C3DF" w:rsidR="002042A5" w:rsidRPr="00893642" w:rsidRDefault="002042A5" w:rsidP="00893642">
            <w:pPr>
              <w:pStyle w:val="TableParagraph"/>
              <w:spacing w:before="46"/>
              <w:ind w:left="113" w:right="80"/>
              <w:rPr>
                <w:rFonts w:asciiTheme="majorHAnsi" w:hAnsiTheme="majorHAnsi" w:cstheme="majorHAnsi"/>
                <w:sz w:val="16"/>
                <w:szCs w:val="16"/>
              </w:rPr>
            </w:pPr>
            <w:r w:rsidRPr="00893642">
              <w:rPr>
                <w:rFonts w:asciiTheme="majorHAnsi" w:hAnsiTheme="majorHAnsi" w:cstheme="majorHAnsi"/>
                <w:sz w:val="16"/>
                <w:szCs w:val="16"/>
              </w:rPr>
              <w:t>Sub-category:</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Added</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features</w:t>
            </w:r>
          </w:p>
        </w:tc>
      </w:tr>
      <w:tr w:rsidR="002042A5" w:rsidRPr="00893642" w14:paraId="7342B2D7" w14:textId="77777777" w:rsidTr="00893642">
        <w:trPr>
          <w:trHeight w:val="720"/>
        </w:trPr>
        <w:tc>
          <w:tcPr>
            <w:tcW w:w="882" w:type="dxa"/>
          </w:tcPr>
          <w:p w14:paraId="3981B24A" w14:textId="77777777"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C09</w:t>
            </w:r>
          </w:p>
          <w:p w14:paraId="349FC98E" w14:textId="77777777"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B09</w:t>
            </w:r>
          </w:p>
          <w:p w14:paraId="3BC0343A" w14:textId="3FA19361"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A12</w:t>
            </w:r>
          </w:p>
        </w:tc>
        <w:tc>
          <w:tcPr>
            <w:tcW w:w="1391" w:type="dxa"/>
            <w:gridSpan w:val="3"/>
          </w:tcPr>
          <w:p w14:paraId="57A07940" w14:textId="40C6EDBA" w:rsidR="002042A5" w:rsidRPr="00893642" w:rsidRDefault="002042A5" w:rsidP="00893642">
            <w:pPr>
              <w:pStyle w:val="TableParagraph"/>
              <w:spacing w:before="46"/>
              <w:ind w:left="158"/>
              <w:rPr>
                <w:rFonts w:asciiTheme="majorHAnsi" w:hAnsiTheme="majorHAnsi" w:cstheme="majorHAnsi"/>
                <w:sz w:val="16"/>
                <w:szCs w:val="16"/>
              </w:rPr>
            </w:pPr>
            <w:r w:rsidRPr="00893642">
              <w:rPr>
                <w:rFonts w:asciiTheme="majorHAnsi" w:hAnsiTheme="majorHAnsi" w:cstheme="majorHAnsi"/>
                <w:sz w:val="16"/>
                <w:szCs w:val="16"/>
              </w:rPr>
              <w:t>private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property</w:t>
            </w:r>
          </w:p>
        </w:tc>
        <w:tc>
          <w:tcPr>
            <w:tcW w:w="1471" w:type="dxa"/>
          </w:tcPr>
          <w:p w14:paraId="2C240556" w14:textId="77777777" w:rsidR="002042A5" w:rsidRPr="00893642" w:rsidRDefault="002042A5" w:rsidP="00893642">
            <w:pPr>
              <w:pStyle w:val="TableParagraph"/>
              <w:spacing w:before="47"/>
              <w:ind w:left="111" w:right="92"/>
              <w:jc w:val="both"/>
              <w:rPr>
                <w:rFonts w:asciiTheme="majorHAnsi" w:hAnsiTheme="majorHAnsi" w:cstheme="majorHAnsi"/>
                <w:sz w:val="16"/>
                <w:szCs w:val="16"/>
              </w:rPr>
            </w:pPr>
            <w:r w:rsidRPr="00893642">
              <w:rPr>
                <w:rFonts w:asciiTheme="majorHAnsi" w:hAnsiTheme="majorHAnsi" w:cstheme="majorHAnsi"/>
                <w:sz w:val="16"/>
                <w:szCs w:val="16"/>
              </w:rPr>
              <w:t>Raised fences.</w:t>
            </w:r>
          </w:p>
        </w:tc>
        <w:tc>
          <w:tcPr>
            <w:tcW w:w="1472" w:type="dxa"/>
          </w:tcPr>
          <w:p w14:paraId="42586078" w14:textId="65CD8B2C" w:rsidR="002042A5" w:rsidRPr="00893642" w:rsidRDefault="002042A5" w:rsidP="00893642">
            <w:pPr>
              <w:pStyle w:val="TableParagraph"/>
              <w:spacing w:before="47"/>
              <w:ind w:left="111" w:right="92"/>
              <w:jc w:val="both"/>
              <w:rPr>
                <w:rFonts w:asciiTheme="majorHAnsi" w:hAnsiTheme="majorHAnsi" w:cstheme="majorHAnsi"/>
                <w:sz w:val="16"/>
                <w:szCs w:val="16"/>
              </w:rPr>
            </w:pPr>
            <w:r w:rsidRPr="00893642">
              <w:rPr>
                <w:rFonts w:asciiTheme="majorHAnsi" w:hAnsiTheme="majorHAnsi" w:cstheme="majorHAnsi"/>
                <w:sz w:val="16"/>
                <w:szCs w:val="16"/>
              </w:rPr>
              <w:t>Raise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fence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(privacy,</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avoiding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noisy</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youth</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chatting,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avoid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youth</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playing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football)</w:t>
            </w:r>
          </w:p>
        </w:tc>
        <w:tc>
          <w:tcPr>
            <w:tcW w:w="1980" w:type="dxa"/>
            <w:gridSpan w:val="2"/>
            <w:tcBorders>
              <w:bottom w:val="single" w:sz="4" w:space="0" w:color="000000"/>
            </w:tcBorders>
          </w:tcPr>
          <w:p w14:paraId="5F6A1EB6" w14:textId="77777777" w:rsidR="002042A5" w:rsidRPr="00893642" w:rsidRDefault="002042A5" w:rsidP="00893642">
            <w:pPr>
              <w:pStyle w:val="TableParagraph"/>
              <w:spacing w:before="46"/>
              <w:ind w:left="110"/>
              <w:rPr>
                <w:rFonts w:asciiTheme="majorHAnsi" w:hAnsiTheme="majorHAnsi" w:cstheme="majorHAnsi"/>
                <w:spacing w:val="-34"/>
                <w:sz w:val="16"/>
                <w:szCs w:val="16"/>
              </w:rPr>
            </w:pPr>
            <w:r w:rsidRPr="00893642">
              <w:rPr>
                <w:rFonts w:asciiTheme="majorHAnsi" w:hAnsiTheme="majorHAnsi" w:cstheme="majorHAnsi"/>
                <w:sz w:val="16"/>
                <w:szCs w:val="16"/>
              </w:rPr>
              <w:t>Privacy</w:t>
            </w:r>
            <w:r w:rsidRPr="00893642">
              <w:rPr>
                <w:rFonts w:asciiTheme="majorHAnsi" w:hAnsiTheme="majorHAnsi" w:cstheme="majorHAnsi"/>
                <w:spacing w:val="-34"/>
                <w:sz w:val="16"/>
                <w:szCs w:val="16"/>
              </w:rPr>
              <w:t xml:space="preserve"> </w:t>
            </w:r>
          </w:p>
          <w:p w14:paraId="5379BBBA" w14:textId="09DF87D1"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Noise</w:t>
            </w:r>
          </w:p>
        </w:tc>
        <w:tc>
          <w:tcPr>
            <w:tcW w:w="1375" w:type="dxa"/>
          </w:tcPr>
          <w:p w14:paraId="0023AA23" w14:textId="47CFCC5B" w:rsidR="002042A5" w:rsidRPr="00893642" w:rsidRDefault="002042A5" w:rsidP="00893642">
            <w:pPr>
              <w:pStyle w:val="TableParagraph"/>
              <w:spacing w:before="46"/>
              <w:ind w:left="113" w:right="80"/>
              <w:rPr>
                <w:rFonts w:asciiTheme="majorHAnsi" w:hAnsiTheme="majorHAnsi" w:cstheme="majorHAnsi"/>
                <w:sz w:val="16"/>
                <w:szCs w:val="16"/>
              </w:rPr>
            </w:pPr>
          </w:p>
        </w:tc>
      </w:tr>
      <w:tr w:rsidR="002042A5" w:rsidRPr="00893642" w14:paraId="78CB95B8" w14:textId="77777777" w:rsidTr="00893642">
        <w:trPr>
          <w:trHeight w:val="720"/>
        </w:trPr>
        <w:tc>
          <w:tcPr>
            <w:tcW w:w="882" w:type="dxa"/>
          </w:tcPr>
          <w:p w14:paraId="5C42E66D" w14:textId="77777777" w:rsidR="002042A5" w:rsidRPr="00893642" w:rsidRDefault="002042A5" w:rsidP="00893642">
            <w:pPr>
              <w:pStyle w:val="TableParagraph"/>
              <w:spacing w:before="46"/>
              <w:ind w:left="110"/>
              <w:rPr>
                <w:rFonts w:asciiTheme="majorHAnsi" w:hAnsiTheme="majorHAnsi" w:cstheme="majorHAnsi"/>
                <w:spacing w:val="-34"/>
                <w:sz w:val="16"/>
                <w:szCs w:val="16"/>
              </w:rPr>
            </w:pPr>
            <w:r w:rsidRPr="00893642">
              <w:rPr>
                <w:rFonts w:asciiTheme="majorHAnsi" w:hAnsiTheme="majorHAnsi" w:cstheme="majorHAnsi"/>
                <w:sz w:val="16"/>
                <w:szCs w:val="16"/>
              </w:rPr>
              <w:t>A12</w:t>
            </w:r>
            <w:r w:rsidRPr="00893642">
              <w:rPr>
                <w:rFonts w:asciiTheme="majorHAnsi" w:hAnsiTheme="majorHAnsi" w:cstheme="majorHAnsi"/>
                <w:spacing w:val="-34"/>
                <w:sz w:val="16"/>
                <w:szCs w:val="16"/>
              </w:rPr>
              <w:t xml:space="preserve"> </w:t>
            </w:r>
          </w:p>
          <w:p w14:paraId="3CF971B9" w14:textId="5DE95A87"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A05</w:t>
            </w:r>
          </w:p>
        </w:tc>
        <w:tc>
          <w:tcPr>
            <w:tcW w:w="1391" w:type="dxa"/>
            <w:gridSpan w:val="3"/>
          </w:tcPr>
          <w:p w14:paraId="488CA5F7" w14:textId="77777777" w:rsidR="002042A5" w:rsidRPr="00893642" w:rsidRDefault="002042A5" w:rsidP="00893642">
            <w:pPr>
              <w:pStyle w:val="TableParagraph"/>
              <w:spacing w:before="46"/>
              <w:ind w:left="158"/>
              <w:rPr>
                <w:rFonts w:asciiTheme="majorHAnsi" w:hAnsiTheme="majorHAnsi" w:cstheme="majorHAnsi"/>
                <w:sz w:val="16"/>
                <w:szCs w:val="16"/>
              </w:rPr>
            </w:pPr>
          </w:p>
        </w:tc>
        <w:tc>
          <w:tcPr>
            <w:tcW w:w="1471" w:type="dxa"/>
          </w:tcPr>
          <w:p w14:paraId="56C7D3D0" w14:textId="6C509FDE" w:rsidR="002042A5" w:rsidRPr="00893642" w:rsidRDefault="002042A5" w:rsidP="00893642">
            <w:pPr>
              <w:pStyle w:val="TableParagraph"/>
              <w:spacing w:before="47"/>
              <w:ind w:left="111" w:right="92"/>
              <w:jc w:val="both"/>
              <w:rPr>
                <w:rFonts w:asciiTheme="majorHAnsi" w:hAnsiTheme="majorHAnsi" w:cstheme="majorHAnsi"/>
                <w:sz w:val="16"/>
                <w:szCs w:val="16"/>
              </w:rPr>
            </w:pPr>
            <w:r w:rsidRPr="00893642">
              <w:rPr>
                <w:rFonts w:asciiTheme="majorHAnsi" w:hAnsiTheme="majorHAnsi" w:cstheme="majorHAnsi"/>
                <w:sz w:val="16"/>
                <w:szCs w:val="16"/>
              </w:rPr>
              <w:t>Shelter</w:t>
            </w:r>
          </w:p>
        </w:tc>
        <w:tc>
          <w:tcPr>
            <w:tcW w:w="1472" w:type="dxa"/>
          </w:tcPr>
          <w:p w14:paraId="4B15BFA8" w14:textId="0644BEC7" w:rsidR="002042A5" w:rsidRPr="00893642" w:rsidRDefault="002042A5" w:rsidP="00893642">
            <w:pPr>
              <w:pStyle w:val="TableParagraph"/>
              <w:spacing w:before="47"/>
              <w:ind w:left="111" w:right="92"/>
              <w:jc w:val="both"/>
              <w:rPr>
                <w:rFonts w:asciiTheme="majorHAnsi" w:hAnsiTheme="majorHAnsi" w:cstheme="majorHAnsi"/>
                <w:sz w:val="16"/>
                <w:szCs w:val="16"/>
              </w:rPr>
            </w:pPr>
            <w:r w:rsidRPr="00893642">
              <w:rPr>
                <w:rFonts w:asciiTheme="majorHAnsi" w:hAnsiTheme="majorHAnsi" w:cstheme="majorHAnsi"/>
                <w:sz w:val="16"/>
                <w:szCs w:val="16"/>
              </w:rPr>
              <w:t>They</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are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adding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shelter</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for</w:t>
            </w:r>
            <w:r w:rsidRPr="00893642">
              <w:rPr>
                <w:rFonts w:asciiTheme="majorHAnsi" w:hAnsiTheme="majorHAnsi" w:cstheme="majorHAnsi"/>
                <w:spacing w:val="37"/>
                <w:sz w:val="16"/>
                <w:szCs w:val="16"/>
              </w:rPr>
              <w:t xml:space="preserve"> </w:t>
            </w:r>
            <w:r w:rsidRPr="00893642">
              <w:rPr>
                <w:rFonts w:asciiTheme="majorHAnsi" w:hAnsiTheme="majorHAnsi" w:cstheme="majorHAnsi"/>
                <w:sz w:val="16"/>
                <w:szCs w:val="16"/>
              </w:rPr>
              <w:t>praying.</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 xml:space="preserve">The </w:t>
            </w:r>
            <w:r w:rsidRPr="00893642">
              <w:rPr>
                <w:rFonts w:asciiTheme="majorHAnsi" w:hAnsiTheme="majorHAnsi" w:cstheme="majorHAnsi"/>
                <w:spacing w:val="-1"/>
                <w:sz w:val="16"/>
                <w:szCs w:val="16"/>
              </w:rPr>
              <w:t>landowner</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accepts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this.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Funding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was donated from the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 xml:space="preserve">residence. </w:t>
            </w:r>
            <w:r w:rsidRPr="00893642">
              <w:rPr>
                <w:rFonts w:asciiTheme="majorHAnsi" w:hAnsiTheme="majorHAnsi" w:cstheme="majorHAnsi"/>
                <w:spacing w:val="-1"/>
                <w:sz w:val="16"/>
                <w:szCs w:val="16"/>
              </w:rPr>
              <w:t>Weak</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maintenance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and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temporary</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structure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are</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standing</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all</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year</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day for ten years. This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causes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inferior</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quality.</w:t>
            </w:r>
          </w:p>
        </w:tc>
        <w:tc>
          <w:tcPr>
            <w:tcW w:w="990" w:type="dxa"/>
            <w:tcBorders>
              <w:bottom w:val="single" w:sz="4" w:space="0" w:color="000000"/>
              <w:right w:val="nil"/>
            </w:tcBorders>
          </w:tcPr>
          <w:p w14:paraId="0A458DA3" w14:textId="77777777"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Temporary</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structure</w:t>
            </w:r>
          </w:p>
          <w:p w14:paraId="4C97AC5A" w14:textId="295755CC"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Inferior</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quality</w:t>
            </w:r>
          </w:p>
        </w:tc>
        <w:tc>
          <w:tcPr>
            <w:tcW w:w="990" w:type="dxa"/>
            <w:tcBorders>
              <w:left w:val="nil"/>
              <w:bottom w:val="single" w:sz="4" w:space="0" w:color="000000"/>
            </w:tcBorders>
          </w:tcPr>
          <w:p w14:paraId="1C667BDB" w14:textId="168333B3"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shelter</w:t>
            </w:r>
          </w:p>
        </w:tc>
        <w:tc>
          <w:tcPr>
            <w:tcW w:w="1375" w:type="dxa"/>
          </w:tcPr>
          <w:p w14:paraId="22AA42A6" w14:textId="42632388" w:rsidR="002042A5" w:rsidRPr="00893642" w:rsidRDefault="002042A5" w:rsidP="00893642">
            <w:pPr>
              <w:pStyle w:val="TableParagraph"/>
              <w:spacing w:before="46"/>
              <w:ind w:left="113" w:right="80"/>
              <w:rPr>
                <w:rFonts w:asciiTheme="majorHAnsi" w:hAnsiTheme="majorHAnsi" w:cstheme="majorHAnsi"/>
                <w:sz w:val="16"/>
                <w:szCs w:val="16"/>
              </w:rPr>
            </w:pPr>
            <w:r w:rsidRPr="00893642">
              <w:rPr>
                <w:rFonts w:asciiTheme="majorHAnsi" w:hAnsiTheme="majorHAnsi" w:cstheme="majorHAnsi"/>
                <w:sz w:val="16"/>
                <w:szCs w:val="16"/>
              </w:rPr>
              <w:t>All</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 year</w:t>
            </w:r>
          </w:p>
        </w:tc>
      </w:tr>
      <w:tr w:rsidR="002042A5" w:rsidRPr="00893642" w14:paraId="23F65A39" w14:textId="77777777" w:rsidTr="00893642">
        <w:trPr>
          <w:trHeight w:val="720"/>
        </w:trPr>
        <w:tc>
          <w:tcPr>
            <w:tcW w:w="882" w:type="dxa"/>
          </w:tcPr>
          <w:p w14:paraId="2F866281" w14:textId="75DD33EA"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C11</w:t>
            </w:r>
          </w:p>
        </w:tc>
        <w:tc>
          <w:tcPr>
            <w:tcW w:w="1391" w:type="dxa"/>
            <w:gridSpan w:val="3"/>
          </w:tcPr>
          <w:p w14:paraId="517DB90B" w14:textId="421D846E" w:rsidR="002042A5" w:rsidRPr="00893642" w:rsidRDefault="002042A5" w:rsidP="00893642">
            <w:pPr>
              <w:pStyle w:val="TableParagraph"/>
              <w:spacing w:before="46"/>
              <w:ind w:left="158"/>
              <w:rPr>
                <w:rFonts w:asciiTheme="majorHAnsi" w:hAnsiTheme="majorHAnsi" w:cstheme="majorHAnsi"/>
                <w:sz w:val="16"/>
                <w:szCs w:val="16"/>
              </w:rPr>
            </w:pPr>
            <w:r w:rsidRPr="00893642">
              <w:rPr>
                <w:rFonts w:asciiTheme="majorHAnsi" w:hAnsiTheme="majorHAnsi" w:cstheme="majorHAnsi"/>
                <w:sz w:val="16"/>
                <w:szCs w:val="16"/>
              </w:rPr>
              <w:t>public</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streets</w:t>
            </w:r>
          </w:p>
        </w:tc>
        <w:tc>
          <w:tcPr>
            <w:tcW w:w="1471" w:type="dxa"/>
          </w:tcPr>
          <w:p w14:paraId="5F30C518" w14:textId="016E4383" w:rsidR="002042A5" w:rsidRPr="00893642" w:rsidRDefault="002042A5" w:rsidP="00893642">
            <w:pPr>
              <w:pStyle w:val="TableParagraph"/>
              <w:spacing w:before="47"/>
              <w:ind w:left="111" w:right="92"/>
              <w:jc w:val="both"/>
              <w:rPr>
                <w:rFonts w:asciiTheme="majorHAnsi" w:hAnsiTheme="majorHAnsi" w:cstheme="majorHAnsi"/>
                <w:sz w:val="16"/>
                <w:szCs w:val="16"/>
              </w:rPr>
            </w:pPr>
            <w:r w:rsidRPr="00893642">
              <w:rPr>
                <w:rFonts w:asciiTheme="majorHAnsi" w:hAnsiTheme="majorHAnsi" w:cstheme="majorHAnsi"/>
                <w:sz w:val="16"/>
                <w:szCs w:val="16"/>
              </w:rPr>
              <w:t>mini shops</w:t>
            </w:r>
          </w:p>
        </w:tc>
        <w:tc>
          <w:tcPr>
            <w:tcW w:w="1472" w:type="dxa"/>
          </w:tcPr>
          <w:p w14:paraId="6D060B59" w14:textId="064C0664" w:rsidR="002042A5" w:rsidRPr="00893642" w:rsidRDefault="002042A5" w:rsidP="00893642">
            <w:pPr>
              <w:pStyle w:val="TableParagraph"/>
              <w:spacing w:before="47"/>
              <w:ind w:left="111" w:right="92"/>
              <w:jc w:val="both"/>
              <w:rPr>
                <w:rFonts w:asciiTheme="majorHAnsi" w:hAnsiTheme="majorHAnsi" w:cstheme="majorHAnsi"/>
                <w:sz w:val="16"/>
                <w:szCs w:val="16"/>
              </w:rPr>
            </w:pPr>
            <w:r w:rsidRPr="00893642">
              <w:rPr>
                <w:rFonts w:asciiTheme="majorHAnsi" w:hAnsiTheme="majorHAnsi" w:cstheme="majorHAnsi"/>
                <w:sz w:val="16"/>
                <w:szCs w:val="16"/>
              </w:rPr>
              <w:t>fixed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fences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around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product</w:t>
            </w:r>
            <w:r w:rsidRPr="00893642">
              <w:rPr>
                <w:rFonts w:asciiTheme="majorHAnsi" w:hAnsiTheme="majorHAnsi" w:cstheme="majorHAnsi"/>
                <w:sz w:val="16"/>
                <w:szCs w:val="16"/>
              </w:rPr>
              <w:tab/>
            </w:r>
            <w:r w:rsidRPr="00893642">
              <w:rPr>
                <w:rFonts w:asciiTheme="majorHAnsi" w:hAnsiTheme="majorHAnsi" w:cstheme="majorHAnsi"/>
                <w:spacing w:val="-1"/>
                <w:sz w:val="16"/>
                <w:szCs w:val="16"/>
              </w:rPr>
              <w:t>holders,</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refrigerators,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coffee</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machines, tables, and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chairs</w:t>
            </w:r>
            <w:r w:rsidR="00893642" w:rsidRPr="00893642">
              <w:rPr>
                <w:rFonts w:asciiTheme="majorHAnsi" w:hAnsiTheme="majorHAnsi" w:cstheme="majorHAnsi"/>
                <w:sz w:val="16"/>
                <w:szCs w:val="16"/>
              </w:rPr>
              <w:t>.</w:t>
            </w:r>
          </w:p>
        </w:tc>
        <w:tc>
          <w:tcPr>
            <w:tcW w:w="990" w:type="dxa"/>
            <w:tcBorders>
              <w:right w:val="nil"/>
            </w:tcBorders>
          </w:tcPr>
          <w:p w14:paraId="7DC125AF" w14:textId="43C11904"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Permanent</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occupation</w:t>
            </w:r>
          </w:p>
        </w:tc>
        <w:tc>
          <w:tcPr>
            <w:tcW w:w="990" w:type="dxa"/>
            <w:tcBorders>
              <w:left w:val="nil"/>
            </w:tcBorders>
          </w:tcPr>
          <w:p w14:paraId="1BEE492C" w14:textId="61E98F2F"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pavement</w:t>
            </w:r>
          </w:p>
        </w:tc>
        <w:tc>
          <w:tcPr>
            <w:tcW w:w="1375" w:type="dxa"/>
          </w:tcPr>
          <w:p w14:paraId="1F79EFEF" w14:textId="5826EB05" w:rsidR="002042A5" w:rsidRPr="00893642" w:rsidRDefault="002042A5" w:rsidP="00893642">
            <w:pPr>
              <w:pStyle w:val="TableParagraph"/>
              <w:spacing w:before="46"/>
              <w:ind w:left="113" w:right="80"/>
              <w:rPr>
                <w:rFonts w:asciiTheme="majorHAnsi" w:hAnsiTheme="majorHAnsi" w:cstheme="majorHAnsi"/>
                <w:sz w:val="16"/>
                <w:szCs w:val="16"/>
              </w:rPr>
            </w:pPr>
            <w:r w:rsidRPr="00893642">
              <w:rPr>
                <w:rFonts w:asciiTheme="majorHAnsi" w:hAnsiTheme="majorHAnsi" w:cstheme="majorHAnsi"/>
                <w:sz w:val="16"/>
                <w:szCs w:val="16"/>
              </w:rPr>
              <w:t>Changeable</w:t>
            </w:r>
          </w:p>
        </w:tc>
      </w:tr>
      <w:tr w:rsidR="002042A5" w:rsidRPr="00893642" w14:paraId="73B00B95" w14:textId="77777777" w:rsidTr="00893642">
        <w:trPr>
          <w:trHeight w:val="720"/>
        </w:trPr>
        <w:tc>
          <w:tcPr>
            <w:tcW w:w="882" w:type="dxa"/>
          </w:tcPr>
          <w:p w14:paraId="4CBA403C" w14:textId="77777777" w:rsidR="002042A5" w:rsidRPr="00893642" w:rsidRDefault="002042A5" w:rsidP="00893642">
            <w:pPr>
              <w:pStyle w:val="TableParagraph"/>
              <w:spacing w:before="46"/>
              <w:ind w:left="110"/>
              <w:rPr>
                <w:rFonts w:asciiTheme="majorHAnsi" w:hAnsiTheme="majorHAnsi" w:cstheme="majorHAnsi"/>
                <w:spacing w:val="-34"/>
                <w:sz w:val="16"/>
                <w:szCs w:val="16"/>
              </w:rPr>
            </w:pPr>
            <w:r w:rsidRPr="00893642">
              <w:rPr>
                <w:rFonts w:asciiTheme="majorHAnsi" w:hAnsiTheme="majorHAnsi" w:cstheme="majorHAnsi"/>
                <w:sz w:val="16"/>
                <w:szCs w:val="16"/>
              </w:rPr>
              <w:t>B09</w:t>
            </w:r>
            <w:r w:rsidRPr="00893642">
              <w:rPr>
                <w:rFonts w:asciiTheme="majorHAnsi" w:hAnsiTheme="majorHAnsi" w:cstheme="majorHAnsi"/>
                <w:spacing w:val="-34"/>
                <w:sz w:val="16"/>
                <w:szCs w:val="16"/>
              </w:rPr>
              <w:t xml:space="preserve"> </w:t>
            </w:r>
          </w:p>
          <w:p w14:paraId="54E682F1" w14:textId="34C6E133"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 xml:space="preserve">A10 </w:t>
            </w:r>
          </w:p>
          <w:p w14:paraId="32E47293" w14:textId="4338EFF3"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B10</w:t>
            </w:r>
          </w:p>
          <w:p w14:paraId="6B3BC254" w14:textId="53E9E2F9"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C10</w:t>
            </w:r>
          </w:p>
          <w:p w14:paraId="1C8DF7D3" w14:textId="1F1D3790"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A11</w:t>
            </w:r>
          </w:p>
          <w:p w14:paraId="751A5684" w14:textId="77777777" w:rsidR="002042A5" w:rsidRDefault="002042A5" w:rsidP="00893642">
            <w:pPr>
              <w:rPr>
                <w:rFonts w:asciiTheme="majorHAnsi" w:hAnsiTheme="majorHAnsi" w:cstheme="majorHAnsi"/>
                <w:sz w:val="16"/>
                <w:szCs w:val="16"/>
                <w:lang w:val="en-US"/>
              </w:rPr>
            </w:pPr>
          </w:p>
          <w:p w14:paraId="5D33A82E" w14:textId="77777777" w:rsidR="00893642" w:rsidRDefault="00893642" w:rsidP="00893642">
            <w:pPr>
              <w:rPr>
                <w:rFonts w:asciiTheme="majorHAnsi" w:hAnsiTheme="majorHAnsi" w:cstheme="majorHAnsi"/>
                <w:sz w:val="16"/>
                <w:szCs w:val="16"/>
                <w:lang w:val="en-US"/>
              </w:rPr>
            </w:pPr>
          </w:p>
          <w:p w14:paraId="1BE5532C" w14:textId="7341F281" w:rsidR="00893642" w:rsidRPr="00893642" w:rsidRDefault="00893642" w:rsidP="00893642">
            <w:pPr>
              <w:rPr>
                <w:rFonts w:asciiTheme="majorHAnsi" w:hAnsiTheme="majorHAnsi" w:cstheme="majorHAnsi"/>
                <w:sz w:val="16"/>
                <w:szCs w:val="16"/>
                <w:lang w:val="en-US"/>
              </w:rPr>
            </w:pPr>
          </w:p>
        </w:tc>
        <w:tc>
          <w:tcPr>
            <w:tcW w:w="1391" w:type="dxa"/>
            <w:gridSpan w:val="3"/>
          </w:tcPr>
          <w:p w14:paraId="47B47096" w14:textId="77777777" w:rsidR="002042A5" w:rsidRPr="00893642" w:rsidRDefault="002042A5" w:rsidP="00893642">
            <w:pPr>
              <w:pStyle w:val="TableParagraph"/>
              <w:spacing w:before="46"/>
              <w:ind w:left="158"/>
              <w:rPr>
                <w:rFonts w:asciiTheme="majorHAnsi" w:hAnsiTheme="majorHAnsi" w:cstheme="majorHAnsi"/>
                <w:sz w:val="16"/>
                <w:szCs w:val="16"/>
              </w:rPr>
            </w:pPr>
          </w:p>
        </w:tc>
        <w:tc>
          <w:tcPr>
            <w:tcW w:w="1471" w:type="dxa"/>
          </w:tcPr>
          <w:p w14:paraId="70500DC5" w14:textId="4401297C" w:rsidR="002042A5" w:rsidRPr="00893642" w:rsidRDefault="002042A5" w:rsidP="00893642">
            <w:pPr>
              <w:pStyle w:val="TableParagraph"/>
              <w:spacing w:before="47"/>
              <w:ind w:left="111" w:right="92"/>
              <w:jc w:val="both"/>
              <w:rPr>
                <w:rFonts w:asciiTheme="majorHAnsi" w:hAnsiTheme="majorHAnsi" w:cstheme="majorHAnsi"/>
                <w:sz w:val="16"/>
                <w:szCs w:val="16"/>
              </w:rPr>
            </w:pPr>
            <w:r w:rsidRPr="00893642">
              <w:rPr>
                <w:rFonts w:asciiTheme="majorHAnsi" w:hAnsiTheme="majorHAnsi" w:cstheme="majorHAnsi"/>
                <w:sz w:val="16"/>
                <w:szCs w:val="16"/>
              </w:rPr>
              <w:t>Street</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vending</w:t>
            </w:r>
          </w:p>
        </w:tc>
        <w:tc>
          <w:tcPr>
            <w:tcW w:w="1472" w:type="dxa"/>
          </w:tcPr>
          <w:p w14:paraId="4A2D3241" w14:textId="02876325" w:rsidR="002042A5" w:rsidRPr="00893642" w:rsidRDefault="002042A5" w:rsidP="00893642">
            <w:pPr>
              <w:pStyle w:val="TableParagraph"/>
              <w:spacing w:before="47"/>
              <w:ind w:left="111" w:right="92"/>
              <w:jc w:val="both"/>
              <w:rPr>
                <w:rFonts w:asciiTheme="majorHAnsi" w:hAnsiTheme="majorHAnsi" w:cstheme="majorHAnsi"/>
                <w:sz w:val="16"/>
                <w:szCs w:val="16"/>
              </w:rPr>
            </w:pPr>
            <w:r w:rsidRPr="00893642">
              <w:rPr>
                <w:rFonts w:asciiTheme="majorHAnsi" w:hAnsiTheme="majorHAnsi" w:cstheme="majorHAnsi"/>
                <w:sz w:val="16"/>
                <w:szCs w:val="16"/>
              </w:rPr>
              <w:t>moveable</w:t>
            </w:r>
            <w:r w:rsidRPr="00893642">
              <w:rPr>
                <w:rFonts w:asciiTheme="majorHAnsi" w:hAnsiTheme="majorHAnsi" w:cstheme="majorHAnsi"/>
                <w:spacing w:val="26"/>
                <w:sz w:val="16"/>
                <w:szCs w:val="16"/>
              </w:rPr>
              <w:t xml:space="preserve"> </w:t>
            </w:r>
            <w:r w:rsidRPr="00893642">
              <w:rPr>
                <w:rFonts w:asciiTheme="majorHAnsi" w:hAnsiTheme="majorHAnsi" w:cstheme="majorHAnsi"/>
                <w:sz w:val="16"/>
                <w:szCs w:val="16"/>
              </w:rPr>
              <w:t>boxes</w:t>
            </w:r>
            <w:r w:rsidRPr="00893642">
              <w:rPr>
                <w:rFonts w:asciiTheme="majorHAnsi" w:hAnsiTheme="majorHAnsi" w:cstheme="majorHAnsi"/>
                <w:spacing w:val="28"/>
                <w:sz w:val="16"/>
                <w:szCs w:val="16"/>
              </w:rPr>
              <w:t xml:space="preserve"> </w:t>
            </w:r>
            <w:proofErr w:type="gramStart"/>
            <w:r w:rsidRPr="00893642">
              <w:rPr>
                <w:rFonts w:asciiTheme="majorHAnsi" w:hAnsiTheme="majorHAnsi" w:cstheme="majorHAnsi"/>
                <w:sz w:val="16"/>
                <w:szCs w:val="16"/>
              </w:rPr>
              <w:t>and</w:t>
            </w:r>
            <w:r w:rsidR="00893642">
              <w:rPr>
                <w:rFonts w:asciiTheme="majorHAnsi" w:hAnsiTheme="majorHAnsi" w:cstheme="majorHAnsi"/>
                <w:sz w:val="16"/>
                <w:szCs w:val="16"/>
              </w:rPr>
              <w:t xml:space="preserve"> </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stands</w:t>
            </w:r>
            <w:proofErr w:type="gramEnd"/>
            <w:r w:rsidRPr="00893642">
              <w:rPr>
                <w:rFonts w:asciiTheme="majorHAnsi" w:hAnsiTheme="majorHAnsi" w:cstheme="majorHAnsi"/>
                <w:sz w:val="16"/>
                <w:szCs w:val="16"/>
              </w:rPr>
              <w:t>)</w:t>
            </w:r>
          </w:p>
        </w:tc>
        <w:tc>
          <w:tcPr>
            <w:tcW w:w="1980" w:type="dxa"/>
            <w:gridSpan w:val="2"/>
          </w:tcPr>
          <w:p w14:paraId="42EDD2D6" w14:textId="79D95D94" w:rsidR="002042A5" w:rsidRPr="00893642" w:rsidRDefault="002042A5"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Temporary occupation</w:t>
            </w:r>
          </w:p>
        </w:tc>
        <w:tc>
          <w:tcPr>
            <w:tcW w:w="1375" w:type="dxa"/>
          </w:tcPr>
          <w:p w14:paraId="38BE32CF" w14:textId="22E7EE94" w:rsidR="002042A5" w:rsidRPr="00893642" w:rsidRDefault="002042A5" w:rsidP="00893642">
            <w:pPr>
              <w:pStyle w:val="TableParagraph"/>
              <w:spacing w:before="46"/>
              <w:ind w:left="113" w:right="80"/>
              <w:rPr>
                <w:rFonts w:asciiTheme="majorHAnsi" w:hAnsiTheme="majorHAnsi" w:cstheme="majorHAnsi"/>
                <w:sz w:val="16"/>
                <w:szCs w:val="16"/>
              </w:rPr>
            </w:pPr>
            <w:r w:rsidRPr="00893642">
              <w:rPr>
                <w:rFonts w:asciiTheme="majorHAnsi" w:hAnsiTheme="majorHAnsi" w:cstheme="majorHAnsi"/>
                <w:sz w:val="16"/>
                <w:szCs w:val="16"/>
              </w:rPr>
              <w:t>Temporary</w:t>
            </w:r>
          </w:p>
        </w:tc>
      </w:tr>
      <w:tr w:rsidR="00893642" w:rsidRPr="00893642" w14:paraId="4E08AA60" w14:textId="77777777" w:rsidTr="00893642">
        <w:trPr>
          <w:trHeight w:val="223"/>
        </w:trPr>
        <w:tc>
          <w:tcPr>
            <w:tcW w:w="882" w:type="dxa"/>
            <w:vMerge w:val="restart"/>
          </w:tcPr>
          <w:p w14:paraId="3A5AA1F7" w14:textId="77777777" w:rsidR="00893642" w:rsidRPr="00893642" w:rsidRDefault="00893642"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lastRenderedPageBreak/>
              <w:t>A12</w:t>
            </w:r>
          </w:p>
          <w:p w14:paraId="148498B0" w14:textId="77777777" w:rsidR="00893642" w:rsidRPr="00893642" w:rsidRDefault="00893642"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C12</w:t>
            </w:r>
          </w:p>
          <w:p w14:paraId="47CB53C0" w14:textId="382F2EED" w:rsidR="00893642" w:rsidRPr="00893642" w:rsidRDefault="00893642"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A13</w:t>
            </w:r>
          </w:p>
        </w:tc>
        <w:tc>
          <w:tcPr>
            <w:tcW w:w="1391" w:type="dxa"/>
            <w:gridSpan w:val="3"/>
            <w:vMerge w:val="restart"/>
          </w:tcPr>
          <w:p w14:paraId="5E58BCEC" w14:textId="77777777" w:rsidR="00893642" w:rsidRPr="00893642" w:rsidRDefault="00893642" w:rsidP="00893642">
            <w:pPr>
              <w:pStyle w:val="TableParagraph"/>
              <w:spacing w:before="46"/>
              <w:ind w:left="158"/>
              <w:rPr>
                <w:rFonts w:asciiTheme="majorHAnsi" w:hAnsiTheme="majorHAnsi" w:cstheme="majorHAnsi"/>
                <w:sz w:val="16"/>
                <w:szCs w:val="16"/>
              </w:rPr>
            </w:pPr>
          </w:p>
        </w:tc>
        <w:tc>
          <w:tcPr>
            <w:tcW w:w="1471" w:type="dxa"/>
            <w:vMerge w:val="restart"/>
          </w:tcPr>
          <w:p w14:paraId="5C55CD02" w14:textId="4F35ADCA" w:rsidR="00893642" w:rsidRPr="00893642" w:rsidRDefault="00893642" w:rsidP="00893642">
            <w:pPr>
              <w:pStyle w:val="TableParagraph"/>
              <w:spacing w:before="47"/>
              <w:ind w:left="111" w:right="92"/>
              <w:jc w:val="both"/>
              <w:rPr>
                <w:rFonts w:asciiTheme="majorHAnsi" w:hAnsiTheme="majorHAnsi" w:cstheme="majorHAnsi"/>
                <w:sz w:val="16"/>
                <w:szCs w:val="16"/>
              </w:rPr>
            </w:pPr>
            <w:r w:rsidRPr="00893642">
              <w:rPr>
                <w:rFonts w:asciiTheme="majorHAnsi" w:hAnsiTheme="majorHAnsi" w:cstheme="majorHAnsi"/>
                <w:sz w:val="16"/>
                <w:szCs w:val="16"/>
              </w:rPr>
              <w:t>parking signs</w:t>
            </w:r>
          </w:p>
        </w:tc>
        <w:tc>
          <w:tcPr>
            <w:tcW w:w="1472" w:type="dxa"/>
          </w:tcPr>
          <w:p w14:paraId="44D2E15F" w14:textId="7B582D00" w:rsidR="00893642" w:rsidRPr="00893642" w:rsidRDefault="00893642" w:rsidP="00893642">
            <w:pPr>
              <w:pStyle w:val="TableParagraph"/>
              <w:spacing w:before="46"/>
              <w:ind w:left="106"/>
              <w:rPr>
                <w:rFonts w:asciiTheme="majorHAnsi" w:hAnsiTheme="majorHAnsi" w:cstheme="majorHAnsi"/>
                <w:sz w:val="16"/>
                <w:szCs w:val="16"/>
              </w:rPr>
            </w:pPr>
            <w:r w:rsidRPr="00893642">
              <w:rPr>
                <w:rFonts w:asciiTheme="majorHAnsi" w:hAnsiTheme="majorHAnsi" w:cstheme="majorHAnsi"/>
                <w:sz w:val="16"/>
                <w:szCs w:val="16"/>
              </w:rPr>
              <w:t>Signs</w:t>
            </w:r>
            <w:r w:rsidRPr="00893642">
              <w:rPr>
                <w:rFonts w:asciiTheme="majorHAnsi" w:hAnsiTheme="majorHAnsi" w:cstheme="majorHAnsi"/>
                <w:spacing w:val="21"/>
                <w:sz w:val="16"/>
                <w:szCs w:val="16"/>
              </w:rPr>
              <w:t xml:space="preserve"> </w:t>
            </w:r>
            <w:r w:rsidRPr="00893642">
              <w:rPr>
                <w:rFonts w:asciiTheme="majorHAnsi" w:hAnsiTheme="majorHAnsi" w:cstheme="majorHAnsi"/>
                <w:sz w:val="16"/>
                <w:szCs w:val="16"/>
              </w:rPr>
              <w:t>for</w:t>
            </w:r>
            <w:r w:rsidRPr="00893642">
              <w:rPr>
                <w:rFonts w:asciiTheme="majorHAnsi" w:hAnsiTheme="majorHAnsi" w:cstheme="majorHAnsi"/>
                <w:spacing w:val="20"/>
                <w:sz w:val="16"/>
                <w:szCs w:val="16"/>
              </w:rPr>
              <w:t xml:space="preserve"> </w:t>
            </w:r>
            <w:r w:rsidRPr="00893642">
              <w:rPr>
                <w:rFonts w:asciiTheme="majorHAnsi" w:hAnsiTheme="majorHAnsi" w:cstheme="majorHAnsi"/>
                <w:sz w:val="16"/>
                <w:szCs w:val="16"/>
              </w:rPr>
              <w:t>entrances</w:t>
            </w:r>
            <w:r w:rsidRPr="00893642">
              <w:rPr>
                <w:rFonts w:asciiTheme="majorHAnsi" w:hAnsiTheme="majorHAnsi" w:cstheme="majorHAnsi"/>
                <w:spacing w:val="16"/>
                <w:sz w:val="16"/>
                <w:szCs w:val="16"/>
              </w:rPr>
              <w:t xml:space="preserve"> </w:t>
            </w:r>
            <w:r w:rsidRPr="00893642">
              <w:rPr>
                <w:rFonts w:asciiTheme="majorHAnsi" w:hAnsiTheme="majorHAnsi" w:cstheme="majorHAnsi"/>
                <w:sz w:val="16"/>
                <w:szCs w:val="16"/>
              </w:rPr>
              <w:t>to avoid</w:t>
            </w:r>
            <w:r w:rsidRPr="00893642">
              <w:rPr>
                <w:rFonts w:asciiTheme="majorHAnsi" w:hAnsiTheme="majorHAnsi" w:cstheme="majorHAnsi"/>
                <w:sz w:val="16"/>
                <w:szCs w:val="16"/>
              </w:rPr>
              <w:tab/>
              <w:t>immoral</w:t>
            </w:r>
          </w:p>
          <w:p w14:paraId="0D549137" w14:textId="21C7C594" w:rsidR="00893642" w:rsidRPr="00893642" w:rsidRDefault="00893642" w:rsidP="00893642">
            <w:pPr>
              <w:pStyle w:val="TableParagraph"/>
              <w:ind w:left="106"/>
              <w:rPr>
                <w:rFonts w:asciiTheme="majorHAnsi" w:hAnsiTheme="majorHAnsi" w:cstheme="majorHAnsi"/>
                <w:sz w:val="16"/>
                <w:szCs w:val="16"/>
              </w:rPr>
            </w:pPr>
            <w:r w:rsidRPr="00893642">
              <w:rPr>
                <w:rFonts w:asciiTheme="majorHAnsi" w:hAnsiTheme="majorHAnsi" w:cstheme="majorHAnsi"/>
                <w:sz w:val="16"/>
                <w:szCs w:val="16"/>
              </w:rPr>
              <w:t xml:space="preserve">behavior   from  </w:t>
            </w:r>
            <w:r w:rsidRPr="00893642">
              <w:rPr>
                <w:rFonts w:asciiTheme="majorHAnsi" w:hAnsiTheme="majorHAnsi" w:cstheme="majorHAnsi"/>
                <w:spacing w:val="5"/>
                <w:sz w:val="16"/>
                <w:szCs w:val="16"/>
              </w:rPr>
              <w:t xml:space="preserve"> </w:t>
            </w:r>
            <w:r w:rsidRPr="00893642">
              <w:rPr>
                <w:rFonts w:asciiTheme="majorHAnsi" w:hAnsiTheme="majorHAnsi" w:cstheme="majorHAnsi"/>
                <w:sz w:val="16"/>
                <w:szCs w:val="16"/>
              </w:rPr>
              <w:t>those who</w:t>
            </w:r>
            <w:r w:rsidRPr="00893642">
              <w:rPr>
                <w:rFonts w:asciiTheme="majorHAnsi" w:hAnsiTheme="majorHAnsi" w:cstheme="majorHAnsi"/>
                <w:spacing w:val="-8"/>
                <w:sz w:val="16"/>
                <w:szCs w:val="16"/>
              </w:rPr>
              <w:t xml:space="preserve"> </w:t>
            </w:r>
            <w:r w:rsidRPr="00893642">
              <w:rPr>
                <w:rFonts w:asciiTheme="majorHAnsi" w:hAnsiTheme="majorHAnsi" w:cstheme="majorHAnsi"/>
                <w:sz w:val="16"/>
                <w:szCs w:val="16"/>
              </w:rPr>
              <w:t>park</w:t>
            </w:r>
            <w:r w:rsidRPr="00893642">
              <w:rPr>
                <w:rFonts w:asciiTheme="majorHAnsi" w:hAnsiTheme="majorHAnsi" w:cstheme="majorHAnsi"/>
                <w:spacing w:val="-8"/>
                <w:sz w:val="16"/>
                <w:szCs w:val="16"/>
              </w:rPr>
              <w:t xml:space="preserve"> </w:t>
            </w:r>
            <w:r w:rsidRPr="00893642">
              <w:rPr>
                <w:rFonts w:asciiTheme="majorHAnsi" w:hAnsiTheme="majorHAnsi" w:cstheme="majorHAnsi"/>
                <w:sz w:val="16"/>
                <w:szCs w:val="16"/>
              </w:rPr>
              <w:t>and</w:t>
            </w:r>
            <w:r w:rsidRPr="00893642">
              <w:rPr>
                <w:rFonts w:asciiTheme="majorHAnsi" w:hAnsiTheme="majorHAnsi" w:cstheme="majorHAnsi"/>
                <w:spacing w:val="-9"/>
                <w:sz w:val="16"/>
                <w:szCs w:val="16"/>
              </w:rPr>
              <w:t xml:space="preserve"> </w:t>
            </w:r>
            <w:r w:rsidRPr="00893642">
              <w:rPr>
                <w:rFonts w:asciiTheme="majorHAnsi" w:hAnsiTheme="majorHAnsi" w:cstheme="majorHAnsi"/>
                <w:sz w:val="16"/>
                <w:szCs w:val="16"/>
              </w:rPr>
              <w:t>close</w:t>
            </w:r>
            <w:r w:rsidRPr="00893642">
              <w:rPr>
                <w:rFonts w:asciiTheme="majorHAnsi" w:hAnsiTheme="majorHAnsi" w:cstheme="majorHAnsi"/>
                <w:spacing w:val="-8"/>
                <w:sz w:val="16"/>
                <w:szCs w:val="16"/>
              </w:rPr>
              <w:t xml:space="preserve"> </w:t>
            </w:r>
            <w:r w:rsidRPr="00893642">
              <w:rPr>
                <w:rFonts w:asciiTheme="majorHAnsi" w:hAnsiTheme="majorHAnsi" w:cstheme="majorHAnsi"/>
                <w:sz w:val="16"/>
                <w:szCs w:val="16"/>
              </w:rPr>
              <w:t>the underground</w:t>
            </w:r>
            <w:r w:rsidRPr="00893642">
              <w:rPr>
                <w:rFonts w:asciiTheme="majorHAnsi" w:hAnsiTheme="majorHAnsi" w:cstheme="majorHAnsi"/>
                <w:spacing w:val="63"/>
                <w:sz w:val="16"/>
                <w:szCs w:val="16"/>
              </w:rPr>
              <w:t xml:space="preserve"> </w:t>
            </w:r>
            <w:r w:rsidRPr="00893642">
              <w:rPr>
                <w:rFonts w:asciiTheme="majorHAnsi" w:hAnsiTheme="majorHAnsi" w:cstheme="majorHAnsi"/>
                <w:sz w:val="16"/>
                <w:szCs w:val="16"/>
              </w:rPr>
              <w:t>parking entrance</w:t>
            </w:r>
            <w:r w:rsidRPr="00893642">
              <w:rPr>
                <w:rFonts w:asciiTheme="majorHAnsi" w:hAnsiTheme="majorHAnsi" w:cstheme="majorHAnsi"/>
                <w:spacing w:val="18"/>
                <w:sz w:val="16"/>
                <w:szCs w:val="16"/>
              </w:rPr>
              <w:t xml:space="preserve"> </w:t>
            </w:r>
            <w:r w:rsidRPr="00893642">
              <w:rPr>
                <w:rFonts w:asciiTheme="majorHAnsi" w:hAnsiTheme="majorHAnsi" w:cstheme="majorHAnsi"/>
                <w:sz w:val="16"/>
                <w:szCs w:val="16"/>
              </w:rPr>
              <w:t>or</w:t>
            </w:r>
            <w:r w:rsidRPr="00893642">
              <w:rPr>
                <w:rFonts w:asciiTheme="majorHAnsi" w:hAnsiTheme="majorHAnsi" w:cstheme="majorHAnsi"/>
                <w:spacing w:val="54"/>
                <w:sz w:val="16"/>
                <w:szCs w:val="16"/>
              </w:rPr>
              <w:t xml:space="preserve"> </w:t>
            </w:r>
            <w:r w:rsidRPr="00893642">
              <w:rPr>
                <w:rFonts w:asciiTheme="majorHAnsi" w:hAnsiTheme="majorHAnsi" w:cstheme="majorHAnsi"/>
                <w:sz w:val="16"/>
                <w:szCs w:val="16"/>
              </w:rPr>
              <w:t>gate</w:t>
            </w:r>
            <w:r w:rsidRPr="00893642">
              <w:rPr>
                <w:rFonts w:asciiTheme="majorHAnsi" w:hAnsiTheme="majorHAnsi" w:cstheme="majorHAnsi"/>
                <w:spacing w:val="57"/>
                <w:sz w:val="16"/>
                <w:szCs w:val="16"/>
              </w:rPr>
              <w:t xml:space="preserve"> </w:t>
            </w:r>
            <w:r w:rsidRPr="00893642">
              <w:rPr>
                <w:rFonts w:asciiTheme="majorHAnsi" w:hAnsiTheme="majorHAnsi" w:cstheme="majorHAnsi"/>
                <w:sz w:val="16"/>
                <w:szCs w:val="16"/>
              </w:rPr>
              <w:t>for on-ground</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parking</w:t>
            </w:r>
          </w:p>
        </w:tc>
        <w:tc>
          <w:tcPr>
            <w:tcW w:w="1980" w:type="dxa"/>
            <w:gridSpan w:val="2"/>
            <w:vMerge w:val="restart"/>
          </w:tcPr>
          <w:p w14:paraId="3A840977" w14:textId="77777777" w:rsidR="00893642" w:rsidRPr="00893642" w:rsidRDefault="00893642" w:rsidP="00893642">
            <w:pPr>
              <w:pStyle w:val="TableParagraph"/>
              <w:spacing w:before="46"/>
              <w:ind w:left="106"/>
              <w:rPr>
                <w:rFonts w:asciiTheme="majorHAnsi" w:hAnsiTheme="majorHAnsi" w:cstheme="majorHAnsi"/>
                <w:sz w:val="16"/>
                <w:szCs w:val="16"/>
              </w:rPr>
            </w:pPr>
            <w:r w:rsidRPr="00893642">
              <w:rPr>
                <w:rFonts w:asciiTheme="majorHAnsi" w:hAnsiTheme="majorHAnsi" w:cstheme="majorHAnsi"/>
                <w:sz w:val="16"/>
                <w:szCs w:val="16"/>
              </w:rPr>
              <w:t>Use</w:t>
            </w:r>
            <w:r w:rsidRPr="00893642">
              <w:rPr>
                <w:rFonts w:asciiTheme="majorHAnsi" w:hAnsiTheme="majorHAnsi" w:cstheme="majorHAnsi"/>
                <w:spacing w:val="47"/>
                <w:sz w:val="16"/>
                <w:szCs w:val="16"/>
              </w:rPr>
              <w:t xml:space="preserve"> </w:t>
            </w:r>
            <w:r w:rsidRPr="00893642">
              <w:rPr>
                <w:rFonts w:asciiTheme="majorHAnsi" w:hAnsiTheme="majorHAnsi" w:cstheme="majorHAnsi"/>
                <w:sz w:val="16"/>
                <w:szCs w:val="16"/>
              </w:rPr>
              <w:t xml:space="preserve">temporary  </w:t>
            </w:r>
            <w:r w:rsidRPr="00893642">
              <w:rPr>
                <w:rFonts w:asciiTheme="majorHAnsi" w:hAnsiTheme="majorHAnsi" w:cstheme="majorHAnsi"/>
                <w:spacing w:val="8"/>
                <w:sz w:val="16"/>
                <w:szCs w:val="16"/>
              </w:rPr>
              <w:t xml:space="preserve"> </w:t>
            </w:r>
            <w:r w:rsidRPr="00893642">
              <w:rPr>
                <w:rFonts w:asciiTheme="majorHAnsi" w:hAnsiTheme="majorHAnsi" w:cstheme="majorHAnsi"/>
                <w:sz w:val="16"/>
                <w:szCs w:val="16"/>
              </w:rPr>
              <w:t>elements</w:t>
            </w:r>
          </w:p>
          <w:p w14:paraId="0053988B" w14:textId="766BF08B" w:rsidR="00893642" w:rsidRPr="00893642" w:rsidRDefault="00893642"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for</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permanent</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action</w:t>
            </w:r>
          </w:p>
        </w:tc>
        <w:tc>
          <w:tcPr>
            <w:tcW w:w="1375" w:type="dxa"/>
            <w:vMerge w:val="restart"/>
          </w:tcPr>
          <w:p w14:paraId="6C733692" w14:textId="77777777" w:rsidR="00893642" w:rsidRPr="00893642" w:rsidRDefault="00893642" w:rsidP="00893642">
            <w:pPr>
              <w:pStyle w:val="TableParagraph"/>
              <w:spacing w:before="46"/>
              <w:ind w:left="105"/>
              <w:rPr>
                <w:rFonts w:asciiTheme="majorHAnsi" w:hAnsiTheme="majorHAnsi" w:cstheme="majorHAnsi"/>
                <w:sz w:val="16"/>
                <w:szCs w:val="16"/>
              </w:rPr>
            </w:pPr>
            <w:r w:rsidRPr="00893642">
              <w:rPr>
                <w:rFonts w:asciiTheme="majorHAnsi" w:hAnsiTheme="majorHAnsi" w:cstheme="majorHAnsi"/>
                <w:sz w:val="16"/>
                <w:szCs w:val="16"/>
              </w:rPr>
              <w:t>Permanent</w:t>
            </w:r>
          </w:p>
          <w:p w14:paraId="1B015EBA" w14:textId="77777777" w:rsidR="00893642" w:rsidRPr="00893642" w:rsidRDefault="00893642" w:rsidP="00893642">
            <w:pPr>
              <w:pStyle w:val="TableParagraph"/>
              <w:spacing w:before="29"/>
              <w:ind w:left="105"/>
              <w:rPr>
                <w:rFonts w:asciiTheme="majorHAnsi" w:hAnsiTheme="majorHAnsi" w:cstheme="majorHAnsi"/>
                <w:sz w:val="16"/>
                <w:szCs w:val="16"/>
              </w:rPr>
            </w:pPr>
            <w:r w:rsidRPr="00893642">
              <w:rPr>
                <w:rFonts w:asciiTheme="majorHAnsi" w:hAnsiTheme="majorHAnsi" w:cstheme="majorHAnsi"/>
                <w:sz w:val="16"/>
                <w:szCs w:val="16"/>
              </w:rPr>
              <w:t>And</w:t>
            </w:r>
          </w:p>
          <w:p w14:paraId="220FAA65" w14:textId="1E9BB766" w:rsidR="00893642" w:rsidRPr="00893642" w:rsidRDefault="00893642" w:rsidP="00893642">
            <w:pPr>
              <w:pStyle w:val="TableParagraph"/>
              <w:spacing w:before="46"/>
              <w:ind w:left="113" w:right="80"/>
              <w:rPr>
                <w:rFonts w:asciiTheme="majorHAnsi" w:hAnsiTheme="majorHAnsi" w:cstheme="majorHAnsi"/>
                <w:sz w:val="16"/>
                <w:szCs w:val="16"/>
              </w:rPr>
            </w:pPr>
            <w:r w:rsidRPr="00893642">
              <w:rPr>
                <w:rFonts w:asciiTheme="majorHAnsi" w:hAnsiTheme="majorHAnsi" w:cstheme="majorHAnsi"/>
                <w:sz w:val="16"/>
                <w:szCs w:val="16"/>
              </w:rPr>
              <w:t>Temporary</w:t>
            </w:r>
          </w:p>
        </w:tc>
      </w:tr>
      <w:tr w:rsidR="00893642" w:rsidRPr="00893642" w14:paraId="61E16954" w14:textId="77777777" w:rsidTr="00893642">
        <w:trPr>
          <w:trHeight w:val="221"/>
        </w:trPr>
        <w:tc>
          <w:tcPr>
            <w:tcW w:w="882" w:type="dxa"/>
            <w:vMerge/>
          </w:tcPr>
          <w:p w14:paraId="310C34FA" w14:textId="77777777" w:rsidR="00893642" w:rsidRPr="00893642" w:rsidRDefault="00893642" w:rsidP="00893642">
            <w:pPr>
              <w:pStyle w:val="TableParagraph"/>
              <w:spacing w:before="46"/>
              <w:ind w:left="110"/>
              <w:rPr>
                <w:rFonts w:asciiTheme="majorHAnsi" w:hAnsiTheme="majorHAnsi" w:cstheme="majorHAnsi"/>
                <w:sz w:val="16"/>
                <w:szCs w:val="16"/>
              </w:rPr>
            </w:pPr>
          </w:p>
        </w:tc>
        <w:tc>
          <w:tcPr>
            <w:tcW w:w="1391" w:type="dxa"/>
            <w:gridSpan w:val="3"/>
            <w:vMerge/>
          </w:tcPr>
          <w:p w14:paraId="3C591C88" w14:textId="77777777" w:rsidR="00893642" w:rsidRPr="00893642" w:rsidRDefault="00893642" w:rsidP="00893642">
            <w:pPr>
              <w:pStyle w:val="TableParagraph"/>
              <w:spacing w:before="46"/>
              <w:ind w:left="158"/>
              <w:rPr>
                <w:rFonts w:asciiTheme="majorHAnsi" w:hAnsiTheme="majorHAnsi" w:cstheme="majorHAnsi"/>
                <w:sz w:val="16"/>
                <w:szCs w:val="16"/>
              </w:rPr>
            </w:pPr>
          </w:p>
        </w:tc>
        <w:tc>
          <w:tcPr>
            <w:tcW w:w="1471" w:type="dxa"/>
            <w:vMerge/>
          </w:tcPr>
          <w:p w14:paraId="41A872B6" w14:textId="77777777" w:rsidR="00893642" w:rsidRPr="00893642" w:rsidRDefault="00893642" w:rsidP="00893642">
            <w:pPr>
              <w:pStyle w:val="TableParagraph"/>
              <w:spacing w:before="47"/>
              <w:ind w:left="111" w:right="92"/>
              <w:jc w:val="both"/>
              <w:rPr>
                <w:rFonts w:asciiTheme="majorHAnsi" w:hAnsiTheme="majorHAnsi" w:cstheme="majorHAnsi"/>
                <w:sz w:val="16"/>
                <w:szCs w:val="16"/>
              </w:rPr>
            </w:pPr>
          </w:p>
        </w:tc>
        <w:tc>
          <w:tcPr>
            <w:tcW w:w="1472" w:type="dxa"/>
          </w:tcPr>
          <w:p w14:paraId="764579C5" w14:textId="27C6F0A0" w:rsidR="00893642" w:rsidRPr="00893642" w:rsidRDefault="00893642" w:rsidP="00893642">
            <w:pPr>
              <w:pStyle w:val="TableParagraph"/>
              <w:spacing w:before="46"/>
              <w:ind w:left="106"/>
              <w:rPr>
                <w:rFonts w:asciiTheme="majorHAnsi" w:hAnsiTheme="majorHAnsi" w:cstheme="majorHAnsi"/>
                <w:sz w:val="16"/>
                <w:szCs w:val="16"/>
              </w:rPr>
            </w:pPr>
            <w:r w:rsidRPr="00893642">
              <w:rPr>
                <w:rFonts w:asciiTheme="majorHAnsi" w:hAnsiTheme="majorHAnsi" w:cstheme="majorHAnsi"/>
                <w:sz w:val="16"/>
                <w:szCs w:val="16"/>
              </w:rPr>
              <w:t>Occupying</w:t>
            </w:r>
            <w:r w:rsidRPr="00893642">
              <w:rPr>
                <w:rFonts w:asciiTheme="majorHAnsi" w:hAnsiTheme="majorHAnsi" w:cstheme="majorHAnsi"/>
                <w:spacing w:val="11"/>
                <w:sz w:val="16"/>
                <w:szCs w:val="16"/>
              </w:rPr>
              <w:t xml:space="preserve"> </w:t>
            </w:r>
            <w:r w:rsidRPr="00893642">
              <w:rPr>
                <w:rFonts w:asciiTheme="majorHAnsi" w:hAnsiTheme="majorHAnsi" w:cstheme="majorHAnsi"/>
                <w:sz w:val="16"/>
                <w:szCs w:val="16"/>
              </w:rPr>
              <w:t>a</w:t>
            </w:r>
            <w:r w:rsidRPr="00893642">
              <w:rPr>
                <w:rFonts w:asciiTheme="majorHAnsi" w:hAnsiTheme="majorHAnsi" w:cstheme="majorHAnsi"/>
                <w:spacing w:val="19"/>
                <w:sz w:val="16"/>
                <w:szCs w:val="16"/>
              </w:rPr>
              <w:t xml:space="preserve"> </w:t>
            </w:r>
            <w:r w:rsidRPr="00893642">
              <w:rPr>
                <w:rFonts w:asciiTheme="majorHAnsi" w:hAnsiTheme="majorHAnsi" w:cstheme="majorHAnsi"/>
                <w:sz w:val="16"/>
                <w:szCs w:val="16"/>
              </w:rPr>
              <w:t>space</w:t>
            </w:r>
            <w:r w:rsidRPr="00893642">
              <w:rPr>
                <w:rFonts w:asciiTheme="majorHAnsi" w:hAnsiTheme="majorHAnsi" w:cstheme="majorHAnsi"/>
                <w:spacing w:val="15"/>
                <w:sz w:val="16"/>
                <w:szCs w:val="16"/>
              </w:rPr>
              <w:t xml:space="preserve"> </w:t>
            </w:r>
            <w:r w:rsidRPr="00893642">
              <w:rPr>
                <w:rFonts w:asciiTheme="majorHAnsi" w:hAnsiTheme="majorHAnsi" w:cstheme="majorHAnsi"/>
                <w:sz w:val="16"/>
                <w:szCs w:val="16"/>
              </w:rPr>
              <w:t>for private</w:t>
            </w:r>
            <w:r w:rsidRPr="00893642">
              <w:rPr>
                <w:rFonts w:asciiTheme="majorHAnsi" w:hAnsiTheme="majorHAnsi" w:cstheme="majorHAnsi"/>
                <w:spacing w:val="17"/>
                <w:sz w:val="16"/>
                <w:szCs w:val="16"/>
              </w:rPr>
              <w:t xml:space="preserve"> </w:t>
            </w:r>
            <w:r w:rsidRPr="00893642">
              <w:rPr>
                <w:rFonts w:asciiTheme="majorHAnsi" w:hAnsiTheme="majorHAnsi" w:cstheme="majorHAnsi"/>
                <w:sz w:val="16"/>
                <w:szCs w:val="16"/>
              </w:rPr>
              <w:t>car</w:t>
            </w:r>
            <w:r w:rsidRPr="00893642">
              <w:rPr>
                <w:rFonts w:asciiTheme="majorHAnsi" w:hAnsiTheme="majorHAnsi" w:cstheme="majorHAnsi"/>
                <w:spacing w:val="20"/>
                <w:sz w:val="16"/>
                <w:szCs w:val="16"/>
              </w:rPr>
              <w:t xml:space="preserve"> </w:t>
            </w:r>
            <w:r w:rsidRPr="00893642">
              <w:rPr>
                <w:rFonts w:asciiTheme="majorHAnsi" w:hAnsiTheme="majorHAnsi" w:cstheme="majorHAnsi"/>
                <w:sz w:val="16"/>
                <w:szCs w:val="16"/>
              </w:rPr>
              <w:t>parking</w:t>
            </w:r>
            <w:r w:rsidRPr="00893642">
              <w:rPr>
                <w:rFonts w:asciiTheme="majorHAnsi" w:hAnsiTheme="majorHAnsi" w:cstheme="majorHAnsi"/>
                <w:spacing w:val="14"/>
                <w:sz w:val="16"/>
                <w:szCs w:val="16"/>
              </w:rPr>
              <w:t xml:space="preserve"> </w:t>
            </w:r>
            <w:r w:rsidRPr="00893642">
              <w:rPr>
                <w:rFonts w:asciiTheme="majorHAnsi" w:hAnsiTheme="majorHAnsi" w:cstheme="majorHAnsi"/>
                <w:sz w:val="16"/>
                <w:szCs w:val="16"/>
              </w:rPr>
              <w:t>on a</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public</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street</w:t>
            </w:r>
          </w:p>
        </w:tc>
        <w:tc>
          <w:tcPr>
            <w:tcW w:w="1980" w:type="dxa"/>
            <w:gridSpan w:val="2"/>
            <w:vMerge/>
          </w:tcPr>
          <w:p w14:paraId="625D699C" w14:textId="77777777" w:rsidR="00893642" w:rsidRPr="00893642" w:rsidRDefault="00893642" w:rsidP="00893642">
            <w:pPr>
              <w:pStyle w:val="TableParagraph"/>
              <w:spacing w:before="46"/>
              <w:ind w:left="110"/>
              <w:rPr>
                <w:rFonts w:asciiTheme="majorHAnsi" w:hAnsiTheme="majorHAnsi" w:cstheme="majorHAnsi"/>
                <w:sz w:val="16"/>
                <w:szCs w:val="16"/>
              </w:rPr>
            </w:pPr>
          </w:p>
        </w:tc>
        <w:tc>
          <w:tcPr>
            <w:tcW w:w="1375" w:type="dxa"/>
            <w:vMerge/>
          </w:tcPr>
          <w:p w14:paraId="34A96701" w14:textId="77777777" w:rsidR="00893642" w:rsidRPr="00893642" w:rsidRDefault="00893642" w:rsidP="00893642">
            <w:pPr>
              <w:pStyle w:val="TableParagraph"/>
              <w:spacing w:before="46"/>
              <w:ind w:left="113" w:right="80"/>
              <w:rPr>
                <w:rFonts w:asciiTheme="majorHAnsi" w:hAnsiTheme="majorHAnsi" w:cstheme="majorHAnsi"/>
                <w:sz w:val="16"/>
                <w:szCs w:val="16"/>
              </w:rPr>
            </w:pPr>
          </w:p>
        </w:tc>
      </w:tr>
      <w:tr w:rsidR="00893642" w:rsidRPr="00893642" w14:paraId="0AFE0178" w14:textId="77777777" w:rsidTr="00893642">
        <w:trPr>
          <w:trHeight w:val="221"/>
        </w:trPr>
        <w:tc>
          <w:tcPr>
            <w:tcW w:w="882" w:type="dxa"/>
            <w:vMerge/>
          </w:tcPr>
          <w:p w14:paraId="1F929ECC" w14:textId="77777777" w:rsidR="00893642" w:rsidRPr="00893642" w:rsidRDefault="00893642" w:rsidP="00893642">
            <w:pPr>
              <w:pStyle w:val="TableParagraph"/>
              <w:spacing w:before="46"/>
              <w:ind w:left="110"/>
              <w:rPr>
                <w:rFonts w:asciiTheme="majorHAnsi" w:hAnsiTheme="majorHAnsi" w:cstheme="majorHAnsi"/>
                <w:sz w:val="16"/>
                <w:szCs w:val="16"/>
              </w:rPr>
            </w:pPr>
          </w:p>
        </w:tc>
        <w:tc>
          <w:tcPr>
            <w:tcW w:w="1391" w:type="dxa"/>
            <w:gridSpan w:val="3"/>
            <w:vMerge/>
          </w:tcPr>
          <w:p w14:paraId="56E2C56F" w14:textId="77777777" w:rsidR="00893642" w:rsidRPr="00893642" w:rsidRDefault="00893642" w:rsidP="00893642">
            <w:pPr>
              <w:pStyle w:val="TableParagraph"/>
              <w:spacing w:before="46"/>
              <w:ind w:left="158"/>
              <w:rPr>
                <w:rFonts w:asciiTheme="majorHAnsi" w:hAnsiTheme="majorHAnsi" w:cstheme="majorHAnsi"/>
                <w:sz w:val="16"/>
                <w:szCs w:val="16"/>
              </w:rPr>
            </w:pPr>
          </w:p>
        </w:tc>
        <w:tc>
          <w:tcPr>
            <w:tcW w:w="1471" w:type="dxa"/>
            <w:vMerge/>
          </w:tcPr>
          <w:p w14:paraId="54BD1E8C" w14:textId="77777777" w:rsidR="00893642" w:rsidRPr="00893642" w:rsidRDefault="00893642" w:rsidP="00893642">
            <w:pPr>
              <w:pStyle w:val="TableParagraph"/>
              <w:spacing w:before="47"/>
              <w:ind w:left="111" w:right="92"/>
              <w:jc w:val="both"/>
              <w:rPr>
                <w:rFonts w:asciiTheme="majorHAnsi" w:hAnsiTheme="majorHAnsi" w:cstheme="majorHAnsi"/>
                <w:sz w:val="16"/>
                <w:szCs w:val="16"/>
              </w:rPr>
            </w:pPr>
          </w:p>
        </w:tc>
        <w:tc>
          <w:tcPr>
            <w:tcW w:w="1472" w:type="dxa"/>
          </w:tcPr>
          <w:p w14:paraId="7649B7EC" w14:textId="345AF5C5" w:rsidR="00893642" w:rsidRPr="00893642" w:rsidRDefault="00893642" w:rsidP="00893642">
            <w:pPr>
              <w:pStyle w:val="TableParagraph"/>
              <w:spacing w:before="46"/>
              <w:ind w:left="106"/>
              <w:rPr>
                <w:rFonts w:asciiTheme="majorHAnsi" w:hAnsiTheme="majorHAnsi" w:cstheme="majorHAnsi"/>
                <w:sz w:val="16"/>
                <w:szCs w:val="16"/>
              </w:rPr>
            </w:pPr>
            <w:r w:rsidRPr="00893642">
              <w:rPr>
                <w:rFonts w:asciiTheme="majorHAnsi" w:hAnsiTheme="majorHAnsi" w:cstheme="majorHAnsi"/>
                <w:sz w:val="16"/>
                <w:szCs w:val="16"/>
              </w:rPr>
              <w:t>Occupying</w:t>
            </w:r>
            <w:r w:rsidRPr="00893642">
              <w:rPr>
                <w:rFonts w:asciiTheme="majorHAnsi" w:hAnsiTheme="majorHAnsi" w:cstheme="majorHAnsi"/>
                <w:spacing w:val="11"/>
                <w:sz w:val="16"/>
                <w:szCs w:val="16"/>
              </w:rPr>
              <w:t xml:space="preserve"> </w:t>
            </w:r>
            <w:r w:rsidRPr="00893642">
              <w:rPr>
                <w:rFonts w:asciiTheme="majorHAnsi" w:hAnsiTheme="majorHAnsi" w:cstheme="majorHAnsi"/>
                <w:sz w:val="16"/>
                <w:szCs w:val="16"/>
              </w:rPr>
              <w:t>a</w:t>
            </w:r>
            <w:r w:rsidRPr="00893642">
              <w:rPr>
                <w:rFonts w:asciiTheme="majorHAnsi" w:hAnsiTheme="majorHAnsi" w:cstheme="majorHAnsi"/>
                <w:spacing w:val="19"/>
                <w:sz w:val="16"/>
                <w:szCs w:val="16"/>
              </w:rPr>
              <w:t xml:space="preserve"> </w:t>
            </w:r>
            <w:r w:rsidRPr="00893642">
              <w:rPr>
                <w:rFonts w:asciiTheme="majorHAnsi" w:hAnsiTheme="majorHAnsi" w:cstheme="majorHAnsi"/>
                <w:sz w:val="16"/>
                <w:szCs w:val="16"/>
              </w:rPr>
              <w:t>space</w:t>
            </w:r>
            <w:r w:rsidRPr="00893642">
              <w:rPr>
                <w:rFonts w:asciiTheme="majorHAnsi" w:hAnsiTheme="majorHAnsi" w:cstheme="majorHAnsi"/>
                <w:spacing w:val="15"/>
                <w:sz w:val="16"/>
                <w:szCs w:val="16"/>
              </w:rPr>
              <w:t xml:space="preserve"> </w:t>
            </w:r>
            <w:r w:rsidRPr="00893642">
              <w:rPr>
                <w:rFonts w:asciiTheme="majorHAnsi" w:hAnsiTheme="majorHAnsi" w:cstheme="majorHAnsi"/>
                <w:sz w:val="16"/>
                <w:szCs w:val="16"/>
              </w:rPr>
              <w:t>for</w:t>
            </w:r>
            <w:r w:rsidRPr="00893642">
              <w:rPr>
                <w:rFonts w:asciiTheme="majorHAnsi" w:hAnsiTheme="majorHAnsi" w:cstheme="majorHAnsi"/>
                <w:sz w:val="16"/>
                <w:szCs w:val="16"/>
              </w:rPr>
              <w:t xml:space="preserve"> </w:t>
            </w:r>
            <w:r w:rsidRPr="00893642">
              <w:rPr>
                <w:rFonts w:asciiTheme="majorHAnsi" w:hAnsiTheme="majorHAnsi" w:cstheme="majorHAnsi"/>
                <w:sz w:val="16"/>
                <w:szCs w:val="16"/>
              </w:rPr>
              <w:t>Drop</w:t>
            </w:r>
            <w:r w:rsidRPr="00893642">
              <w:rPr>
                <w:rFonts w:asciiTheme="majorHAnsi" w:hAnsiTheme="majorHAnsi" w:cstheme="majorHAnsi"/>
                <w:spacing w:val="5"/>
                <w:sz w:val="16"/>
                <w:szCs w:val="16"/>
              </w:rPr>
              <w:t xml:space="preserve"> </w:t>
            </w:r>
            <w:r w:rsidRPr="00893642">
              <w:rPr>
                <w:rFonts w:asciiTheme="majorHAnsi" w:hAnsiTheme="majorHAnsi" w:cstheme="majorHAnsi"/>
                <w:spacing w:val="-1"/>
                <w:sz w:val="16"/>
                <w:szCs w:val="16"/>
              </w:rPr>
              <w:t>off</w:t>
            </w:r>
            <w:r w:rsidRPr="00893642">
              <w:rPr>
                <w:rFonts w:asciiTheme="majorHAnsi" w:hAnsiTheme="majorHAnsi" w:cstheme="majorHAnsi"/>
                <w:spacing w:val="56"/>
                <w:sz w:val="16"/>
                <w:szCs w:val="16"/>
              </w:rPr>
              <w:t xml:space="preserve"> </w:t>
            </w:r>
            <w:r w:rsidRPr="00893642">
              <w:rPr>
                <w:rFonts w:asciiTheme="majorHAnsi" w:hAnsiTheme="majorHAnsi" w:cstheme="majorHAnsi"/>
                <w:sz w:val="16"/>
                <w:szCs w:val="16"/>
              </w:rPr>
              <w:t>(hospital)</w:t>
            </w:r>
            <w:r w:rsidRPr="00893642">
              <w:rPr>
                <w:rFonts w:asciiTheme="majorHAnsi" w:hAnsiTheme="majorHAnsi" w:cstheme="majorHAnsi"/>
                <w:sz w:val="16"/>
                <w:szCs w:val="16"/>
              </w:rPr>
              <w:t xml:space="preserve"> </w:t>
            </w:r>
            <w:r w:rsidRPr="00893642">
              <w:rPr>
                <w:rFonts w:asciiTheme="majorHAnsi" w:hAnsiTheme="majorHAnsi" w:cstheme="majorHAnsi"/>
                <w:sz w:val="16"/>
                <w:szCs w:val="16"/>
              </w:rPr>
              <w:t>loading</w:t>
            </w:r>
            <w:r w:rsidRPr="00893642">
              <w:rPr>
                <w:rFonts w:asciiTheme="majorHAnsi" w:hAnsiTheme="majorHAnsi" w:cstheme="majorHAnsi"/>
                <w:spacing w:val="-13"/>
                <w:sz w:val="16"/>
                <w:szCs w:val="16"/>
              </w:rPr>
              <w:t xml:space="preserve"> </w:t>
            </w:r>
            <w:r w:rsidRPr="00893642">
              <w:rPr>
                <w:rFonts w:asciiTheme="majorHAnsi" w:hAnsiTheme="majorHAnsi" w:cstheme="majorHAnsi"/>
                <w:sz w:val="16"/>
                <w:szCs w:val="16"/>
              </w:rPr>
              <w:t>goods</w:t>
            </w:r>
            <w:r w:rsidRPr="00893642">
              <w:rPr>
                <w:rFonts w:asciiTheme="majorHAnsi" w:hAnsiTheme="majorHAnsi" w:cstheme="majorHAnsi"/>
                <w:spacing w:val="-9"/>
                <w:sz w:val="16"/>
                <w:szCs w:val="16"/>
              </w:rPr>
              <w:t xml:space="preserve"> </w:t>
            </w:r>
            <w:r w:rsidRPr="00893642">
              <w:rPr>
                <w:rFonts w:asciiTheme="majorHAnsi" w:hAnsiTheme="majorHAnsi" w:cstheme="majorHAnsi"/>
                <w:sz w:val="16"/>
                <w:szCs w:val="16"/>
              </w:rPr>
              <w:t>for</w:t>
            </w:r>
            <w:r w:rsidRPr="00893642">
              <w:rPr>
                <w:rFonts w:asciiTheme="majorHAnsi" w:hAnsiTheme="majorHAnsi" w:cstheme="majorHAnsi"/>
                <w:spacing w:val="-9"/>
                <w:sz w:val="16"/>
                <w:szCs w:val="16"/>
              </w:rPr>
              <w:t xml:space="preserve"> </w:t>
            </w:r>
            <w:r w:rsidRPr="00893642">
              <w:rPr>
                <w:rFonts w:asciiTheme="majorHAnsi" w:hAnsiTheme="majorHAnsi" w:cstheme="majorHAnsi"/>
                <w:sz w:val="16"/>
                <w:szCs w:val="16"/>
              </w:rPr>
              <w:t>small</w:t>
            </w:r>
            <w:r w:rsidRPr="00893642">
              <w:rPr>
                <w:rFonts w:asciiTheme="majorHAnsi" w:hAnsiTheme="majorHAnsi" w:cstheme="majorHAnsi"/>
                <w:sz w:val="16"/>
                <w:szCs w:val="16"/>
              </w:rPr>
              <w:t xml:space="preserve"> </w:t>
            </w:r>
            <w:r w:rsidRPr="00893642">
              <w:rPr>
                <w:rFonts w:asciiTheme="majorHAnsi" w:hAnsiTheme="majorHAnsi" w:cstheme="majorHAnsi"/>
                <w:sz w:val="16"/>
                <w:szCs w:val="16"/>
              </w:rPr>
              <w:t>local</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shops</w:t>
            </w:r>
          </w:p>
        </w:tc>
        <w:tc>
          <w:tcPr>
            <w:tcW w:w="1980" w:type="dxa"/>
            <w:gridSpan w:val="2"/>
            <w:vMerge/>
          </w:tcPr>
          <w:p w14:paraId="0521DB7D" w14:textId="77777777" w:rsidR="00893642" w:rsidRPr="00893642" w:rsidRDefault="00893642" w:rsidP="00893642">
            <w:pPr>
              <w:pStyle w:val="TableParagraph"/>
              <w:spacing w:before="46"/>
              <w:ind w:left="110"/>
              <w:rPr>
                <w:rFonts w:asciiTheme="majorHAnsi" w:hAnsiTheme="majorHAnsi" w:cstheme="majorHAnsi"/>
                <w:sz w:val="16"/>
                <w:szCs w:val="16"/>
              </w:rPr>
            </w:pPr>
          </w:p>
        </w:tc>
        <w:tc>
          <w:tcPr>
            <w:tcW w:w="1375" w:type="dxa"/>
            <w:vMerge/>
          </w:tcPr>
          <w:p w14:paraId="7EEDFC89" w14:textId="77777777" w:rsidR="00893642" w:rsidRPr="00893642" w:rsidRDefault="00893642" w:rsidP="00893642">
            <w:pPr>
              <w:pStyle w:val="TableParagraph"/>
              <w:spacing w:before="46"/>
              <w:ind w:left="113" w:right="80"/>
              <w:rPr>
                <w:rFonts w:asciiTheme="majorHAnsi" w:hAnsiTheme="majorHAnsi" w:cstheme="majorHAnsi"/>
                <w:sz w:val="16"/>
                <w:szCs w:val="16"/>
              </w:rPr>
            </w:pPr>
          </w:p>
        </w:tc>
      </w:tr>
      <w:tr w:rsidR="00893642" w:rsidRPr="00893642" w14:paraId="5A6FB840" w14:textId="77777777" w:rsidTr="00893642">
        <w:trPr>
          <w:trHeight w:val="720"/>
        </w:trPr>
        <w:tc>
          <w:tcPr>
            <w:tcW w:w="882" w:type="dxa"/>
          </w:tcPr>
          <w:p w14:paraId="45ECE968" w14:textId="0B8A6502" w:rsidR="00893642" w:rsidRPr="00893642" w:rsidRDefault="00893642"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B12</w:t>
            </w:r>
          </w:p>
        </w:tc>
        <w:tc>
          <w:tcPr>
            <w:tcW w:w="731" w:type="dxa"/>
            <w:gridSpan w:val="2"/>
            <w:tcBorders>
              <w:right w:val="nil"/>
            </w:tcBorders>
          </w:tcPr>
          <w:p w14:paraId="2CC327CE" w14:textId="77777777" w:rsidR="00893642" w:rsidRPr="00893642" w:rsidRDefault="00893642" w:rsidP="00893642">
            <w:pPr>
              <w:pStyle w:val="TableParagraph"/>
              <w:spacing w:before="46"/>
              <w:ind w:left="108" w:right="175" w:firstLine="36"/>
              <w:rPr>
                <w:rFonts w:asciiTheme="majorHAnsi" w:hAnsiTheme="majorHAnsi" w:cstheme="majorHAnsi"/>
                <w:sz w:val="16"/>
                <w:szCs w:val="16"/>
              </w:rPr>
            </w:pPr>
          </w:p>
        </w:tc>
        <w:tc>
          <w:tcPr>
            <w:tcW w:w="660" w:type="dxa"/>
            <w:tcBorders>
              <w:left w:val="nil"/>
            </w:tcBorders>
          </w:tcPr>
          <w:p w14:paraId="55DAC853" w14:textId="77777777" w:rsidR="00893642" w:rsidRPr="00893642" w:rsidRDefault="00893642" w:rsidP="00893642">
            <w:pPr>
              <w:pStyle w:val="TableParagraph"/>
              <w:spacing w:before="46"/>
              <w:ind w:left="158"/>
              <w:rPr>
                <w:rFonts w:asciiTheme="majorHAnsi" w:hAnsiTheme="majorHAnsi" w:cstheme="majorHAnsi"/>
                <w:sz w:val="16"/>
                <w:szCs w:val="16"/>
              </w:rPr>
            </w:pPr>
          </w:p>
        </w:tc>
        <w:tc>
          <w:tcPr>
            <w:tcW w:w="1471" w:type="dxa"/>
          </w:tcPr>
          <w:p w14:paraId="6A009A8B" w14:textId="743E871A" w:rsidR="00893642" w:rsidRPr="00893642" w:rsidRDefault="00893642" w:rsidP="00893642">
            <w:pPr>
              <w:pStyle w:val="TableParagraph"/>
              <w:spacing w:before="47"/>
              <w:ind w:left="111" w:right="93"/>
              <w:jc w:val="center"/>
              <w:rPr>
                <w:rFonts w:asciiTheme="majorHAnsi" w:hAnsiTheme="majorHAnsi" w:cstheme="majorHAnsi"/>
                <w:sz w:val="16"/>
                <w:szCs w:val="16"/>
              </w:rPr>
            </w:pPr>
            <w:r w:rsidRPr="00893642">
              <w:rPr>
                <w:rFonts w:asciiTheme="majorHAnsi" w:hAnsiTheme="majorHAnsi" w:cstheme="majorHAnsi"/>
                <w:sz w:val="16"/>
                <w:szCs w:val="16"/>
              </w:rPr>
              <w:t>Concrete ramps</w:t>
            </w:r>
          </w:p>
        </w:tc>
        <w:tc>
          <w:tcPr>
            <w:tcW w:w="1472" w:type="dxa"/>
          </w:tcPr>
          <w:p w14:paraId="454404B9" w14:textId="45E472DD" w:rsidR="00893642" w:rsidRPr="00893642" w:rsidRDefault="00893642" w:rsidP="00893642">
            <w:pPr>
              <w:pStyle w:val="TableParagraph"/>
              <w:spacing w:before="47"/>
              <w:ind w:left="106"/>
              <w:rPr>
                <w:rFonts w:asciiTheme="majorHAnsi" w:hAnsiTheme="majorHAnsi" w:cstheme="majorHAnsi"/>
                <w:sz w:val="16"/>
                <w:szCs w:val="16"/>
              </w:rPr>
            </w:pPr>
            <w:r w:rsidRPr="00893642">
              <w:rPr>
                <w:rFonts w:asciiTheme="majorHAnsi" w:hAnsiTheme="majorHAnsi" w:cstheme="majorHAnsi"/>
                <w:sz w:val="16"/>
                <w:szCs w:val="16"/>
              </w:rPr>
              <w:t>Concrete</w:t>
            </w:r>
            <w:r w:rsidRPr="00893642">
              <w:rPr>
                <w:rFonts w:asciiTheme="majorHAnsi" w:hAnsiTheme="majorHAnsi" w:cstheme="majorHAnsi"/>
                <w:spacing w:val="26"/>
                <w:sz w:val="16"/>
                <w:szCs w:val="16"/>
              </w:rPr>
              <w:t xml:space="preserve"> </w:t>
            </w:r>
            <w:r w:rsidRPr="00893642">
              <w:rPr>
                <w:rFonts w:asciiTheme="majorHAnsi" w:hAnsiTheme="majorHAnsi" w:cstheme="majorHAnsi"/>
                <w:sz w:val="16"/>
                <w:szCs w:val="16"/>
              </w:rPr>
              <w:t>small</w:t>
            </w:r>
            <w:r w:rsidRPr="00893642">
              <w:rPr>
                <w:rFonts w:asciiTheme="majorHAnsi" w:hAnsiTheme="majorHAnsi" w:cstheme="majorHAnsi"/>
                <w:spacing w:val="63"/>
                <w:sz w:val="16"/>
                <w:szCs w:val="16"/>
              </w:rPr>
              <w:t xml:space="preserve"> </w:t>
            </w:r>
            <w:proofErr w:type="gramStart"/>
            <w:r w:rsidRPr="00893642">
              <w:rPr>
                <w:rFonts w:asciiTheme="majorHAnsi" w:hAnsiTheme="majorHAnsi" w:cstheme="majorHAnsi"/>
                <w:sz w:val="16"/>
                <w:szCs w:val="16"/>
              </w:rPr>
              <w:t>ramp</w:t>
            </w:r>
            <w:proofErr w:type="gramEnd"/>
            <w:r w:rsidRPr="00893642">
              <w:rPr>
                <w:rFonts w:asciiTheme="majorHAnsi" w:hAnsiTheme="majorHAnsi" w:cstheme="majorHAnsi"/>
                <w:sz w:val="16"/>
                <w:szCs w:val="16"/>
              </w:rPr>
              <w:t xml:space="preserve"> </w:t>
            </w:r>
            <w:r w:rsidRPr="00893642">
              <w:rPr>
                <w:rFonts w:asciiTheme="majorHAnsi" w:hAnsiTheme="majorHAnsi" w:cstheme="majorHAnsi"/>
                <w:sz w:val="16"/>
                <w:szCs w:val="16"/>
              </w:rPr>
              <w:t>so</w:t>
            </w:r>
            <w:r w:rsidRPr="00893642">
              <w:rPr>
                <w:rFonts w:asciiTheme="majorHAnsi" w:hAnsiTheme="majorHAnsi" w:cstheme="majorHAnsi"/>
                <w:spacing w:val="59"/>
                <w:sz w:val="16"/>
                <w:szCs w:val="16"/>
              </w:rPr>
              <w:t xml:space="preserve"> </w:t>
            </w:r>
            <w:r w:rsidRPr="00893642">
              <w:rPr>
                <w:rFonts w:asciiTheme="majorHAnsi" w:hAnsiTheme="majorHAnsi" w:cstheme="majorHAnsi"/>
                <w:sz w:val="16"/>
                <w:szCs w:val="16"/>
              </w:rPr>
              <w:t>cars</w:t>
            </w:r>
            <w:r w:rsidRPr="00893642">
              <w:rPr>
                <w:rFonts w:asciiTheme="majorHAnsi" w:hAnsiTheme="majorHAnsi" w:cstheme="majorHAnsi"/>
                <w:spacing w:val="56"/>
                <w:sz w:val="16"/>
                <w:szCs w:val="16"/>
              </w:rPr>
              <w:t xml:space="preserve"> </w:t>
            </w:r>
            <w:r w:rsidRPr="00893642">
              <w:rPr>
                <w:rFonts w:asciiTheme="majorHAnsi" w:hAnsiTheme="majorHAnsi" w:cstheme="majorHAnsi"/>
                <w:sz w:val="16"/>
                <w:szCs w:val="16"/>
              </w:rPr>
              <w:t>can</w:t>
            </w:r>
            <w:r w:rsidRPr="00893642">
              <w:rPr>
                <w:rFonts w:asciiTheme="majorHAnsi" w:hAnsiTheme="majorHAnsi" w:cstheme="majorHAnsi"/>
                <w:spacing w:val="58"/>
                <w:sz w:val="16"/>
                <w:szCs w:val="16"/>
              </w:rPr>
              <w:t xml:space="preserve"> </w:t>
            </w:r>
            <w:r w:rsidRPr="00893642">
              <w:rPr>
                <w:rFonts w:asciiTheme="majorHAnsi" w:hAnsiTheme="majorHAnsi" w:cstheme="majorHAnsi"/>
                <w:sz w:val="16"/>
                <w:szCs w:val="16"/>
              </w:rPr>
              <w:t>park</w:t>
            </w:r>
            <w:r w:rsidRPr="00893642">
              <w:rPr>
                <w:rFonts w:asciiTheme="majorHAnsi" w:hAnsiTheme="majorHAnsi" w:cstheme="majorHAnsi"/>
                <w:spacing w:val="57"/>
                <w:sz w:val="16"/>
                <w:szCs w:val="16"/>
              </w:rPr>
              <w:t xml:space="preserve"> </w:t>
            </w:r>
            <w:r w:rsidRPr="00893642">
              <w:rPr>
                <w:rFonts w:asciiTheme="majorHAnsi" w:hAnsiTheme="majorHAnsi" w:cstheme="majorHAnsi"/>
                <w:sz w:val="16"/>
                <w:szCs w:val="16"/>
              </w:rPr>
              <w:t>on</w:t>
            </w:r>
            <w:r w:rsidRPr="00893642">
              <w:rPr>
                <w:rFonts w:asciiTheme="majorHAnsi" w:hAnsiTheme="majorHAnsi" w:cstheme="majorHAnsi"/>
                <w:sz w:val="16"/>
                <w:szCs w:val="16"/>
              </w:rPr>
              <w:t xml:space="preserve"> </w:t>
            </w:r>
            <w:r w:rsidRPr="00893642">
              <w:rPr>
                <w:rFonts w:asciiTheme="majorHAnsi" w:hAnsiTheme="majorHAnsi" w:cstheme="majorHAnsi"/>
                <w:sz w:val="16"/>
                <w:szCs w:val="16"/>
              </w:rPr>
              <w:t>high</w:t>
            </w:r>
            <w:r w:rsidRPr="00893642">
              <w:rPr>
                <w:rFonts w:asciiTheme="majorHAnsi" w:hAnsiTheme="majorHAnsi" w:cstheme="majorHAnsi"/>
                <w:sz w:val="16"/>
                <w:szCs w:val="16"/>
              </w:rPr>
              <w:t xml:space="preserve"> </w:t>
            </w:r>
            <w:r w:rsidRPr="00893642">
              <w:rPr>
                <w:rFonts w:asciiTheme="majorHAnsi" w:hAnsiTheme="majorHAnsi" w:cstheme="majorHAnsi"/>
                <w:sz w:val="16"/>
                <w:szCs w:val="16"/>
              </w:rPr>
              <w:t>pavements</w:t>
            </w:r>
            <w:r w:rsidRPr="00893642">
              <w:rPr>
                <w:rFonts w:asciiTheme="majorHAnsi" w:hAnsiTheme="majorHAnsi" w:cstheme="majorHAnsi"/>
                <w:sz w:val="16"/>
                <w:szCs w:val="16"/>
              </w:rPr>
              <w:t xml:space="preserve"> </w:t>
            </w:r>
            <w:r w:rsidRPr="00893642">
              <w:rPr>
                <w:rFonts w:asciiTheme="majorHAnsi" w:hAnsiTheme="majorHAnsi" w:cstheme="majorHAnsi"/>
                <w:sz w:val="16"/>
                <w:szCs w:val="16"/>
              </w:rPr>
              <w:t>(pavemen</w:t>
            </w:r>
            <w:r w:rsidRPr="00893642">
              <w:rPr>
                <w:rFonts w:asciiTheme="majorHAnsi" w:hAnsiTheme="majorHAnsi" w:cstheme="majorHAnsi"/>
                <w:sz w:val="16"/>
                <w:szCs w:val="16"/>
              </w:rPr>
              <w:t xml:space="preserve">t </w:t>
            </w:r>
            <w:r w:rsidRPr="00893642">
              <w:rPr>
                <w:rFonts w:asciiTheme="majorHAnsi" w:hAnsiTheme="majorHAnsi" w:cstheme="majorHAnsi"/>
                <w:sz w:val="16"/>
                <w:szCs w:val="16"/>
              </w:rPr>
              <w:t>height</w:t>
            </w:r>
            <w:r w:rsidRPr="00893642">
              <w:rPr>
                <w:rFonts w:asciiTheme="majorHAnsi" w:hAnsiTheme="majorHAnsi" w:cstheme="majorHAnsi"/>
                <w:sz w:val="16"/>
                <w:szCs w:val="16"/>
              </w:rPr>
              <w:t xml:space="preserve"> </w:t>
            </w:r>
            <w:r w:rsidRPr="00893642">
              <w:rPr>
                <w:rFonts w:asciiTheme="majorHAnsi" w:hAnsiTheme="majorHAnsi" w:cstheme="majorHAnsi"/>
                <w:sz w:val="16"/>
                <w:szCs w:val="16"/>
              </w:rPr>
              <w:t>reaches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25</w:t>
            </w:r>
            <w:r w:rsidRPr="00893642">
              <w:rPr>
                <w:rFonts w:asciiTheme="majorHAnsi" w:hAnsiTheme="majorHAnsi" w:cstheme="majorHAnsi"/>
                <w:spacing w:val="2"/>
                <w:sz w:val="16"/>
                <w:szCs w:val="16"/>
              </w:rPr>
              <w:t xml:space="preserve"> </w:t>
            </w:r>
            <w:r w:rsidRPr="00893642">
              <w:rPr>
                <w:rFonts w:asciiTheme="majorHAnsi" w:hAnsiTheme="majorHAnsi" w:cstheme="majorHAnsi"/>
                <w:sz w:val="16"/>
                <w:szCs w:val="16"/>
              </w:rPr>
              <w:t>cm)</w:t>
            </w:r>
          </w:p>
        </w:tc>
        <w:tc>
          <w:tcPr>
            <w:tcW w:w="1980" w:type="dxa"/>
            <w:gridSpan w:val="2"/>
          </w:tcPr>
          <w:p w14:paraId="29485CF9" w14:textId="77777777" w:rsidR="00893642" w:rsidRPr="00893642" w:rsidRDefault="00893642" w:rsidP="00893642">
            <w:pPr>
              <w:pStyle w:val="TableParagraph"/>
              <w:spacing w:before="47"/>
              <w:ind w:left="106"/>
              <w:rPr>
                <w:rFonts w:asciiTheme="majorHAnsi" w:hAnsiTheme="majorHAnsi" w:cstheme="majorHAnsi"/>
                <w:sz w:val="16"/>
                <w:szCs w:val="16"/>
              </w:rPr>
            </w:pPr>
            <w:r w:rsidRPr="00893642">
              <w:rPr>
                <w:rFonts w:asciiTheme="majorHAnsi" w:hAnsiTheme="majorHAnsi" w:cstheme="majorHAnsi"/>
                <w:sz w:val="16"/>
                <w:szCs w:val="16"/>
              </w:rPr>
              <w:t>Fixed concrete</w:t>
            </w:r>
          </w:p>
          <w:p w14:paraId="5D760E9D" w14:textId="58237F97" w:rsidR="00893642" w:rsidRPr="00893642" w:rsidRDefault="00893642"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Occupying</w:t>
            </w:r>
          </w:p>
        </w:tc>
        <w:tc>
          <w:tcPr>
            <w:tcW w:w="1375" w:type="dxa"/>
            <w:vMerge/>
          </w:tcPr>
          <w:p w14:paraId="151B7BF9" w14:textId="77777777" w:rsidR="00893642" w:rsidRPr="00893642" w:rsidRDefault="00893642" w:rsidP="00893642">
            <w:pPr>
              <w:pStyle w:val="TableParagraph"/>
              <w:spacing w:before="46"/>
              <w:ind w:left="113" w:right="80"/>
              <w:rPr>
                <w:rFonts w:asciiTheme="majorHAnsi" w:hAnsiTheme="majorHAnsi" w:cstheme="majorHAnsi"/>
                <w:sz w:val="16"/>
                <w:szCs w:val="16"/>
              </w:rPr>
            </w:pPr>
          </w:p>
        </w:tc>
      </w:tr>
      <w:tr w:rsidR="00893642" w:rsidRPr="00893642" w14:paraId="54AE7EBB" w14:textId="77777777" w:rsidTr="00893642">
        <w:trPr>
          <w:trHeight w:val="323"/>
        </w:trPr>
        <w:tc>
          <w:tcPr>
            <w:tcW w:w="882" w:type="dxa"/>
            <w:vMerge w:val="restart"/>
          </w:tcPr>
          <w:p w14:paraId="0B70AFCD" w14:textId="77777777" w:rsidR="00893642" w:rsidRPr="00893642" w:rsidRDefault="00893642"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A14</w:t>
            </w:r>
          </w:p>
          <w:p w14:paraId="7FF7837F" w14:textId="1F29BE9B" w:rsidR="00893642" w:rsidRPr="00893642" w:rsidRDefault="00893642" w:rsidP="00893642">
            <w:pPr>
              <w:pStyle w:val="TableParagraph"/>
              <w:spacing w:before="46"/>
              <w:ind w:left="110"/>
              <w:rPr>
                <w:rFonts w:asciiTheme="majorHAnsi" w:hAnsiTheme="majorHAnsi" w:cstheme="majorHAnsi"/>
                <w:sz w:val="16"/>
                <w:szCs w:val="16"/>
              </w:rPr>
            </w:pPr>
            <w:r w:rsidRPr="00893642">
              <w:rPr>
                <w:rFonts w:asciiTheme="majorHAnsi" w:hAnsiTheme="majorHAnsi" w:cstheme="majorHAnsi"/>
                <w:sz w:val="16"/>
                <w:szCs w:val="16"/>
              </w:rPr>
              <w:t>C13</w:t>
            </w:r>
          </w:p>
        </w:tc>
        <w:tc>
          <w:tcPr>
            <w:tcW w:w="1391" w:type="dxa"/>
            <w:gridSpan w:val="3"/>
            <w:vMerge w:val="restart"/>
          </w:tcPr>
          <w:p w14:paraId="29B755D2" w14:textId="5A77AAA9" w:rsidR="00893642" w:rsidRPr="00893642" w:rsidRDefault="00893642" w:rsidP="00893642">
            <w:pPr>
              <w:pStyle w:val="TableParagraph"/>
              <w:spacing w:before="46"/>
              <w:ind w:left="113"/>
              <w:rPr>
                <w:rFonts w:asciiTheme="majorHAnsi" w:hAnsiTheme="majorHAnsi" w:cstheme="majorHAnsi"/>
                <w:sz w:val="16"/>
                <w:szCs w:val="16"/>
              </w:rPr>
            </w:pPr>
            <w:r w:rsidRPr="00893642">
              <w:rPr>
                <w:rFonts w:asciiTheme="majorHAnsi" w:hAnsiTheme="majorHAnsi" w:cstheme="majorHAnsi"/>
                <w:sz w:val="16"/>
                <w:szCs w:val="16"/>
              </w:rPr>
              <w:t>Text</w:t>
            </w:r>
            <w:r w:rsidRPr="00893642">
              <w:rPr>
                <w:rFonts w:asciiTheme="majorHAnsi" w:hAnsiTheme="majorHAnsi" w:cstheme="majorHAnsi"/>
                <w:spacing w:val="15"/>
                <w:sz w:val="16"/>
                <w:szCs w:val="16"/>
              </w:rPr>
              <w:t xml:space="preserve"> </w:t>
            </w:r>
            <w:r w:rsidRPr="00893642">
              <w:rPr>
                <w:rFonts w:asciiTheme="majorHAnsi" w:hAnsiTheme="majorHAnsi" w:cstheme="majorHAnsi"/>
                <w:sz w:val="16"/>
                <w:szCs w:val="16"/>
              </w:rPr>
              <w:t>on</w:t>
            </w:r>
            <w:r w:rsidRPr="00893642">
              <w:rPr>
                <w:rFonts w:asciiTheme="majorHAnsi" w:hAnsiTheme="majorHAnsi" w:cstheme="majorHAnsi"/>
                <w:spacing w:val="13"/>
                <w:sz w:val="16"/>
                <w:szCs w:val="16"/>
              </w:rPr>
              <w:t xml:space="preserve"> </w:t>
            </w:r>
            <w:r w:rsidRPr="00893642">
              <w:rPr>
                <w:rFonts w:asciiTheme="majorHAnsi" w:hAnsiTheme="majorHAnsi" w:cstheme="majorHAnsi"/>
                <w:sz w:val="16"/>
                <w:szCs w:val="16"/>
              </w:rPr>
              <w:t>the</w:t>
            </w:r>
            <w:r w:rsidRPr="00893642">
              <w:rPr>
                <w:rFonts w:asciiTheme="majorHAnsi" w:hAnsiTheme="majorHAnsi" w:cstheme="majorHAnsi"/>
                <w:spacing w:val="12"/>
                <w:sz w:val="16"/>
                <w:szCs w:val="16"/>
              </w:rPr>
              <w:t xml:space="preserve"> </w:t>
            </w:r>
            <w:r w:rsidRPr="00893642">
              <w:rPr>
                <w:rFonts w:asciiTheme="majorHAnsi" w:hAnsiTheme="majorHAnsi" w:cstheme="majorHAnsi"/>
                <w:sz w:val="16"/>
                <w:szCs w:val="16"/>
              </w:rPr>
              <w:t>outer</w:t>
            </w:r>
            <w:r w:rsidRPr="00893642">
              <w:rPr>
                <w:rFonts w:asciiTheme="majorHAnsi" w:hAnsiTheme="majorHAnsi" w:cstheme="majorHAnsi"/>
                <w:spacing w:val="-33"/>
                <w:sz w:val="16"/>
                <w:szCs w:val="16"/>
              </w:rPr>
              <w:t xml:space="preserve"> </w:t>
            </w:r>
            <w:r w:rsidRPr="00893642">
              <w:rPr>
                <w:rFonts w:asciiTheme="majorHAnsi" w:hAnsiTheme="majorHAnsi" w:cstheme="majorHAnsi"/>
                <w:sz w:val="16"/>
                <w:szCs w:val="16"/>
              </w:rPr>
              <w:t>side of</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the walls</w:t>
            </w:r>
          </w:p>
        </w:tc>
        <w:tc>
          <w:tcPr>
            <w:tcW w:w="2943" w:type="dxa"/>
            <w:gridSpan w:val="2"/>
          </w:tcPr>
          <w:p w14:paraId="0EC06793" w14:textId="1CE9A0CD" w:rsidR="00893642" w:rsidRPr="00893642" w:rsidRDefault="00893642" w:rsidP="00893642">
            <w:pPr>
              <w:pStyle w:val="TableParagraph"/>
              <w:spacing w:before="47"/>
              <w:ind w:left="111" w:right="93"/>
              <w:jc w:val="both"/>
              <w:rPr>
                <w:rFonts w:asciiTheme="majorHAnsi" w:hAnsiTheme="majorHAnsi" w:cstheme="majorHAnsi"/>
                <w:sz w:val="16"/>
                <w:szCs w:val="16"/>
              </w:rPr>
            </w:pPr>
            <w:r w:rsidRPr="00893642">
              <w:rPr>
                <w:rFonts w:asciiTheme="majorHAnsi" w:hAnsiTheme="majorHAnsi" w:cstheme="majorHAnsi"/>
                <w:sz w:val="16"/>
                <w:szCs w:val="16"/>
              </w:rPr>
              <w:t>Names</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and</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dates of</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visit</w:t>
            </w:r>
          </w:p>
        </w:tc>
        <w:tc>
          <w:tcPr>
            <w:tcW w:w="1980" w:type="dxa"/>
            <w:gridSpan w:val="2"/>
            <w:vMerge w:val="restart"/>
          </w:tcPr>
          <w:p w14:paraId="45B3A624" w14:textId="77777777" w:rsidR="00893642" w:rsidRPr="00893642" w:rsidRDefault="00893642" w:rsidP="00893642">
            <w:pPr>
              <w:pStyle w:val="TableParagraph"/>
              <w:spacing w:before="46"/>
              <w:ind w:left="106"/>
              <w:rPr>
                <w:rFonts w:asciiTheme="majorHAnsi" w:hAnsiTheme="majorHAnsi" w:cstheme="majorHAnsi"/>
                <w:sz w:val="16"/>
                <w:szCs w:val="16"/>
              </w:rPr>
            </w:pPr>
            <w:r w:rsidRPr="00893642">
              <w:rPr>
                <w:rFonts w:asciiTheme="majorHAnsi" w:hAnsiTheme="majorHAnsi" w:cstheme="majorHAnsi"/>
                <w:sz w:val="16"/>
                <w:szCs w:val="16"/>
              </w:rPr>
              <w:t>Social</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expressions</w:t>
            </w:r>
          </w:p>
          <w:p w14:paraId="06523C5C" w14:textId="17F98581" w:rsidR="00893642" w:rsidRPr="00893642" w:rsidRDefault="00893642" w:rsidP="00893642">
            <w:pPr>
              <w:pStyle w:val="TableParagraph"/>
              <w:spacing w:before="46"/>
              <w:ind w:left="110" w:right="106"/>
              <w:rPr>
                <w:rFonts w:asciiTheme="majorHAnsi" w:hAnsiTheme="majorHAnsi" w:cstheme="majorHAnsi"/>
                <w:sz w:val="16"/>
                <w:szCs w:val="16"/>
              </w:rPr>
            </w:pPr>
            <w:r w:rsidRPr="00893642">
              <w:rPr>
                <w:rFonts w:asciiTheme="majorHAnsi" w:hAnsiTheme="majorHAnsi" w:cstheme="majorHAnsi"/>
                <w:sz w:val="16"/>
                <w:szCs w:val="16"/>
              </w:rPr>
              <w:t>Commercial</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announcements</w:t>
            </w:r>
          </w:p>
        </w:tc>
        <w:tc>
          <w:tcPr>
            <w:tcW w:w="1375" w:type="dxa"/>
            <w:vMerge w:val="restart"/>
          </w:tcPr>
          <w:p w14:paraId="1BE2539D" w14:textId="0A6C1F47" w:rsidR="00893642" w:rsidRPr="00893642" w:rsidRDefault="00893642" w:rsidP="000318AC">
            <w:pPr>
              <w:ind w:left="36" w:right="59"/>
              <w:rPr>
                <w:rFonts w:asciiTheme="majorHAnsi" w:hAnsiTheme="majorHAnsi" w:cstheme="majorHAnsi"/>
                <w:sz w:val="16"/>
                <w:szCs w:val="16"/>
                <w:lang w:val="en-US"/>
              </w:rPr>
            </w:pPr>
            <w:r w:rsidRPr="00893642">
              <w:rPr>
                <w:rFonts w:asciiTheme="majorHAnsi" w:hAnsiTheme="majorHAnsi" w:cstheme="majorHAnsi"/>
                <w:sz w:val="16"/>
                <w:szCs w:val="16"/>
              </w:rPr>
              <w:t xml:space="preserve">On   </w:t>
            </w:r>
            <w:r w:rsidRPr="00893642">
              <w:rPr>
                <w:rFonts w:asciiTheme="majorHAnsi" w:hAnsiTheme="majorHAnsi" w:cstheme="majorHAnsi"/>
                <w:spacing w:val="30"/>
                <w:sz w:val="16"/>
                <w:szCs w:val="16"/>
              </w:rPr>
              <w:t xml:space="preserve"> </w:t>
            </w:r>
            <w:r w:rsidRPr="00893642">
              <w:rPr>
                <w:rFonts w:asciiTheme="majorHAnsi" w:hAnsiTheme="majorHAnsi" w:cstheme="majorHAnsi"/>
                <w:sz w:val="16"/>
                <w:szCs w:val="16"/>
              </w:rPr>
              <w:t xml:space="preserve">vacant   </w:t>
            </w:r>
            <w:r w:rsidRPr="00893642">
              <w:rPr>
                <w:rFonts w:asciiTheme="majorHAnsi" w:hAnsiTheme="majorHAnsi" w:cstheme="majorHAnsi"/>
                <w:spacing w:val="31"/>
                <w:sz w:val="16"/>
                <w:szCs w:val="16"/>
              </w:rPr>
              <w:t xml:space="preserve"> </w:t>
            </w:r>
            <w:proofErr w:type="gramStart"/>
            <w:r w:rsidRPr="00893642">
              <w:rPr>
                <w:rFonts w:asciiTheme="majorHAnsi" w:hAnsiTheme="majorHAnsi" w:cstheme="majorHAnsi"/>
                <w:spacing w:val="-1"/>
                <w:sz w:val="16"/>
                <w:szCs w:val="16"/>
              </w:rPr>
              <w:t>walled</w:t>
            </w:r>
            <w:r w:rsidR="000318AC">
              <w:rPr>
                <w:rFonts w:asciiTheme="majorHAnsi" w:hAnsiTheme="majorHAnsi" w:cstheme="majorHAnsi"/>
                <w:spacing w:val="-1"/>
                <w:sz w:val="16"/>
                <w:szCs w:val="16"/>
              </w:rPr>
              <w:t xml:space="preserve"> </w:t>
            </w:r>
            <w:r w:rsidRPr="00893642">
              <w:rPr>
                <w:rFonts w:asciiTheme="majorHAnsi" w:hAnsiTheme="majorHAnsi" w:cstheme="majorHAnsi"/>
                <w:spacing w:val="-33"/>
                <w:sz w:val="16"/>
                <w:szCs w:val="16"/>
              </w:rPr>
              <w:t xml:space="preserve"> </w:t>
            </w:r>
            <w:r w:rsidRPr="00893642">
              <w:rPr>
                <w:rFonts w:asciiTheme="majorHAnsi" w:hAnsiTheme="majorHAnsi" w:cstheme="majorHAnsi"/>
                <w:sz w:val="16"/>
                <w:szCs w:val="16"/>
              </w:rPr>
              <w:t>land</w:t>
            </w:r>
            <w:proofErr w:type="gramEnd"/>
          </w:p>
        </w:tc>
      </w:tr>
      <w:tr w:rsidR="00893642" w:rsidRPr="00893642" w14:paraId="67395036" w14:textId="77777777" w:rsidTr="00893642">
        <w:trPr>
          <w:trHeight w:val="554"/>
        </w:trPr>
        <w:tc>
          <w:tcPr>
            <w:tcW w:w="882" w:type="dxa"/>
            <w:vMerge/>
          </w:tcPr>
          <w:p w14:paraId="678321C0" w14:textId="77777777" w:rsidR="00893642" w:rsidRPr="00893642" w:rsidRDefault="00893642" w:rsidP="00893642">
            <w:pPr>
              <w:pStyle w:val="TableParagraph"/>
              <w:spacing w:before="46"/>
              <w:ind w:left="110"/>
              <w:rPr>
                <w:rFonts w:asciiTheme="majorHAnsi" w:hAnsiTheme="majorHAnsi" w:cstheme="majorHAnsi"/>
                <w:sz w:val="16"/>
                <w:szCs w:val="16"/>
              </w:rPr>
            </w:pPr>
          </w:p>
        </w:tc>
        <w:tc>
          <w:tcPr>
            <w:tcW w:w="1391" w:type="dxa"/>
            <w:gridSpan w:val="3"/>
            <w:vMerge/>
          </w:tcPr>
          <w:p w14:paraId="5DA68213" w14:textId="77777777" w:rsidR="00893642" w:rsidRPr="00893642" w:rsidRDefault="00893642" w:rsidP="00893642">
            <w:pPr>
              <w:pStyle w:val="TableParagraph"/>
              <w:spacing w:before="46"/>
              <w:ind w:left="158"/>
              <w:rPr>
                <w:rFonts w:asciiTheme="majorHAnsi" w:hAnsiTheme="majorHAnsi" w:cstheme="majorHAnsi"/>
                <w:sz w:val="16"/>
                <w:szCs w:val="16"/>
              </w:rPr>
            </w:pPr>
          </w:p>
        </w:tc>
        <w:tc>
          <w:tcPr>
            <w:tcW w:w="2943" w:type="dxa"/>
            <w:gridSpan w:val="2"/>
          </w:tcPr>
          <w:p w14:paraId="57D8FA61" w14:textId="25086738" w:rsidR="00893642" w:rsidRPr="00893642" w:rsidRDefault="00893642" w:rsidP="00893642">
            <w:pPr>
              <w:pStyle w:val="TableParagraph"/>
              <w:spacing w:before="46"/>
              <w:ind w:left="111"/>
              <w:rPr>
                <w:rFonts w:asciiTheme="majorHAnsi" w:hAnsiTheme="majorHAnsi" w:cstheme="majorHAnsi"/>
                <w:sz w:val="16"/>
                <w:szCs w:val="16"/>
              </w:rPr>
            </w:pPr>
            <w:r w:rsidRPr="00893642">
              <w:rPr>
                <w:rFonts w:asciiTheme="majorHAnsi" w:hAnsiTheme="majorHAnsi" w:cstheme="majorHAnsi"/>
                <w:sz w:val="16"/>
                <w:szCs w:val="16"/>
              </w:rPr>
              <w:t>Announcement</w:t>
            </w:r>
            <w:r w:rsidRPr="00893642">
              <w:rPr>
                <w:rFonts w:asciiTheme="majorHAnsi" w:hAnsiTheme="majorHAnsi" w:cstheme="majorHAnsi"/>
                <w:spacing w:val="22"/>
                <w:sz w:val="16"/>
                <w:szCs w:val="16"/>
              </w:rPr>
              <w:t xml:space="preserve"> </w:t>
            </w:r>
            <w:r w:rsidRPr="00893642">
              <w:rPr>
                <w:rFonts w:asciiTheme="majorHAnsi" w:hAnsiTheme="majorHAnsi" w:cstheme="majorHAnsi"/>
                <w:sz w:val="16"/>
                <w:szCs w:val="16"/>
              </w:rPr>
              <w:t>for</w:t>
            </w:r>
            <w:r w:rsidRPr="00893642">
              <w:rPr>
                <w:rFonts w:asciiTheme="majorHAnsi" w:hAnsiTheme="majorHAnsi" w:cstheme="majorHAnsi"/>
                <w:spacing w:val="32"/>
                <w:sz w:val="16"/>
                <w:szCs w:val="16"/>
              </w:rPr>
              <w:t xml:space="preserve"> </w:t>
            </w:r>
            <w:r w:rsidRPr="00893642">
              <w:rPr>
                <w:rFonts w:asciiTheme="majorHAnsi" w:hAnsiTheme="majorHAnsi" w:cstheme="majorHAnsi"/>
                <w:sz w:val="16"/>
                <w:szCs w:val="16"/>
              </w:rPr>
              <w:t>technical</w:t>
            </w:r>
            <w:r w:rsidRPr="00893642">
              <w:rPr>
                <w:rFonts w:asciiTheme="majorHAnsi" w:hAnsiTheme="majorHAnsi" w:cstheme="majorHAnsi"/>
                <w:spacing w:val="25"/>
                <w:sz w:val="16"/>
                <w:szCs w:val="16"/>
              </w:rPr>
              <w:t xml:space="preserve"> </w:t>
            </w:r>
            <w:r w:rsidRPr="00893642">
              <w:rPr>
                <w:rFonts w:asciiTheme="majorHAnsi" w:hAnsiTheme="majorHAnsi" w:cstheme="majorHAnsi"/>
                <w:sz w:val="16"/>
                <w:szCs w:val="16"/>
              </w:rPr>
              <w:t>services,</w:t>
            </w:r>
            <w:r w:rsidRPr="00893642">
              <w:rPr>
                <w:rFonts w:asciiTheme="majorHAnsi" w:hAnsiTheme="majorHAnsi" w:cstheme="majorHAnsi"/>
                <w:spacing w:val="-34"/>
                <w:sz w:val="16"/>
                <w:szCs w:val="16"/>
              </w:rPr>
              <w:t xml:space="preserve"> </w:t>
            </w:r>
            <w:r w:rsidRPr="00893642">
              <w:rPr>
                <w:rFonts w:asciiTheme="majorHAnsi" w:hAnsiTheme="majorHAnsi" w:cstheme="majorHAnsi"/>
                <w:sz w:val="16"/>
                <w:szCs w:val="16"/>
              </w:rPr>
              <w:t>renting</w:t>
            </w:r>
            <w:r w:rsidRPr="00893642">
              <w:rPr>
                <w:rFonts w:asciiTheme="majorHAnsi" w:hAnsiTheme="majorHAnsi" w:cstheme="majorHAnsi"/>
                <w:spacing w:val="-1"/>
                <w:sz w:val="16"/>
                <w:szCs w:val="16"/>
              </w:rPr>
              <w:t xml:space="preserve"> </w:t>
            </w:r>
            <w:proofErr w:type="gramStart"/>
            <w:r w:rsidRPr="00893642">
              <w:rPr>
                <w:rFonts w:asciiTheme="majorHAnsi" w:hAnsiTheme="majorHAnsi" w:cstheme="majorHAnsi"/>
                <w:sz w:val="16"/>
                <w:szCs w:val="16"/>
              </w:rPr>
              <w:t>apartment</w:t>
            </w:r>
            <w:proofErr w:type="gramEnd"/>
            <w:r w:rsidRPr="00893642">
              <w:rPr>
                <w:rFonts w:asciiTheme="majorHAnsi" w:hAnsiTheme="majorHAnsi" w:cstheme="majorHAnsi"/>
                <w:sz w:val="16"/>
                <w:szCs w:val="16"/>
              </w:rPr>
              <w:t>,</w:t>
            </w:r>
            <w:r w:rsidRPr="00893642">
              <w:rPr>
                <w:rFonts w:asciiTheme="majorHAnsi" w:hAnsiTheme="majorHAnsi" w:cstheme="majorHAnsi"/>
                <w:spacing w:val="-1"/>
                <w:sz w:val="16"/>
                <w:szCs w:val="16"/>
              </w:rPr>
              <w:t xml:space="preserve"> </w:t>
            </w:r>
            <w:r w:rsidRPr="00893642">
              <w:rPr>
                <w:rFonts w:asciiTheme="majorHAnsi" w:hAnsiTheme="majorHAnsi" w:cstheme="majorHAnsi"/>
                <w:sz w:val="16"/>
                <w:szCs w:val="16"/>
              </w:rPr>
              <w:t>Jobs</w:t>
            </w:r>
          </w:p>
        </w:tc>
        <w:tc>
          <w:tcPr>
            <w:tcW w:w="1980" w:type="dxa"/>
            <w:gridSpan w:val="2"/>
            <w:vMerge/>
          </w:tcPr>
          <w:p w14:paraId="3A0A2F29" w14:textId="77777777" w:rsidR="00893642" w:rsidRPr="00893642" w:rsidRDefault="00893642" w:rsidP="00893642">
            <w:pPr>
              <w:pStyle w:val="TableParagraph"/>
              <w:spacing w:before="46"/>
              <w:ind w:left="110"/>
              <w:rPr>
                <w:rFonts w:asciiTheme="majorHAnsi" w:hAnsiTheme="majorHAnsi" w:cstheme="majorHAnsi"/>
                <w:sz w:val="16"/>
                <w:szCs w:val="16"/>
              </w:rPr>
            </w:pPr>
          </w:p>
        </w:tc>
        <w:tc>
          <w:tcPr>
            <w:tcW w:w="1375" w:type="dxa"/>
            <w:vMerge/>
          </w:tcPr>
          <w:p w14:paraId="33BFFC28" w14:textId="77777777" w:rsidR="00893642" w:rsidRPr="00893642" w:rsidRDefault="00893642" w:rsidP="00893642">
            <w:pPr>
              <w:pStyle w:val="TableParagraph"/>
              <w:spacing w:before="46"/>
              <w:ind w:left="113" w:right="80"/>
              <w:rPr>
                <w:rFonts w:asciiTheme="majorHAnsi" w:hAnsiTheme="majorHAnsi" w:cstheme="majorHAnsi"/>
                <w:sz w:val="16"/>
                <w:szCs w:val="16"/>
              </w:rPr>
            </w:pPr>
          </w:p>
        </w:tc>
      </w:tr>
    </w:tbl>
    <w:p w14:paraId="6304D185" w14:textId="0CEAD34D" w:rsidR="002042A5" w:rsidRDefault="002042A5" w:rsidP="002042A5">
      <w:pPr>
        <w:pStyle w:val="BodyText"/>
        <w:ind w:left="284"/>
      </w:pPr>
    </w:p>
    <w:p w14:paraId="4AE6D35A" w14:textId="77777777" w:rsidR="002042A5" w:rsidRDefault="002042A5" w:rsidP="002042A5">
      <w:pPr>
        <w:pStyle w:val="BodyText"/>
        <w:spacing w:before="6"/>
        <w:rPr>
          <w:sz w:val="11"/>
        </w:rPr>
      </w:pPr>
    </w:p>
    <w:tbl>
      <w:tblPr>
        <w:tblW w:w="0" w:type="auto"/>
        <w:tblInd w:w="298" w:type="dxa"/>
        <w:tblLayout w:type="fixed"/>
        <w:tblCellMar>
          <w:left w:w="0" w:type="dxa"/>
          <w:right w:w="0" w:type="dxa"/>
        </w:tblCellMar>
        <w:tblLook w:val="01E0" w:firstRow="1" w:lastRow="1" w:firstColumn="1" w:lastColumn="1" w:noHBand="0" w:noVBand="0"/>
      </w:tblPr>
      <w:tblGrid>
        <w:gridCol w:w="4321"/>
        <w:gridCol w:w="4323"/>
      </w:tblGrid>
      <w:tr w:rsidR="00893642" w14:paraId="0E4BCAAB" w14:textId="77777777" w:rsidTr="00A15C64">
        <w:trPr>
          <w:trHeight w:val="2598"/>
        </w:trPr>
        <w:tc>
          <w:tcPr>
            <w:tcW w:w="4321" w:type="dxa"/>
          </w:tcPr>
          <w:p w14:paraId="1BC7C24C" w14:textId="77777777" w:rsidR="00893642" w:rsidRDefault="00893642" w:rsidP="00A15C64">
            <w:pPr>
              <w:pStyle w:val="TableParagraph"/>
              <w:ind w:left="200"/>
              <w:rPr>
                <w:sz w:val="20"/>
              </w:rPr>
            </w:pPr>
            <w:r>
              <w:rPr>
                <w:noProof/>
                <w:sz w:val="20"/>
              </w:rPr>
              <w:drawing>
                <wp:inline distT="0" distB="0" distL="0" distR="0" wp14:anchorId="05A3AF04" wp14:editId="51603577">
                  <wp:extent cx="2530028" cy="1601438"/>
                  <wp:effectExtent l="0" t="0" r="0" b="0"/>
                  <wp:docPr id="83" name="image45.jpeg" descr="Aerial view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45.jpeg" descr="Aerial view of a city&#10;&#10;AI-generated content may be incorrect."/>
                          <pic:cNvPicPr/>
                        </pic:nvPicPr>
                        <pic:blipFill>
                          <a:blip r:embed="rId54" cstate="print"/>
                          <a:stretch>
                            <a:fillRect/>
                          </a:stretch>
                        </pic:blipFill>
                        <pic:spPr>
                          <a:xfrm>
                            <a:off x="0" y="0"/>
                            <a:ext cx="2530028" cy="1601438"/>
                          </a:xfrm>
                          <a:prstGeom prst="rect">
                            <a:avLst/>
                          </a:prstGeom>
                        </pic:spPr>
                      </pic:pic>
                    </a:graphicData>
                  </a:graphic>
                </wp:inline>
              </w:drawing>
            </w:r>
          </w:p>
        </w:tc>
        <w:tc>
          <w:tcPr>
            <w:tcW w:w="4323" w:type="dxa"/>
          </w:tcPr>
          <w:p w14:paraId="59759115" w14:textId="77777777" w:rsidR="00893642" w:rsidRDefault="00893642" w:rsidP="00A15C64">
            <w:pPr>
              <w:pStyle w:val="TableParagraph"/>
              <w:ind w:left="131"/>
              <w:rPr>
                <w:sz w:val="20"/>
              </w:rPr>
            </w:pPr>
            <w:r>
              <w:rPr>
                <w:noProof/>
                <w:sz w:val="20"/>
              </w:rPr>
              <w:drawing>
                <wp:inline distT="0" distB="0" distL="0" distR="0" wp14:anchorId="3C38BF56" wp14:editId="423048A8">
                  <wp:extent cx="2522065" cy="1595437"/>
                  <wp:effectExtent l="0" t="0" r="0" b="0"/>
                  <wp:docPr id="85" name="image46.jpeg" descr="Aerial view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46.jpeg" descr="Aerial view of a city&#10;&#10;AI-generated content may be incorrect."/>
                          <pic:cNvPicPr/>
                        </pic:nvPicPr>
                        <pic:blipFill>
                          <a:blip r:embed="rId55" cstate="print"/>
                          <a:stretch>
                            <a:fillRect/>
                          </a:stretch>
                        </pic:blipFill>
                        <pic:spPr>
                          <a:xfrm>
                            <a:off x="0" y="0"/>
                            <a:ext cx="2522065" cy="1595437"/>
                          </a:xfrm>
                          <a:prstGeom prst="rect">
                            <a:avLst/>
                          </a:prstGeom>
                        </pic:spPr>
                      </pic:pic>
                    </a:graphicData>
                  </a:graphic>
                </wp:inline>
              </w:drawing>
            </w:r>
          </w:p>
        </w:tc>
      </w:tr>
      <w:tr w:rsidR="00893642" w14:paraId="346F9BA9" w14:textId="77777777" w:rsidTr="00A15C64">
        <w:trPr>
          <w:trHeight w:val="311"/>
        </w:trPr>
        <w:tc>
          <w:tcPr>
            <w:tcW w:w="4321" w:type="dxa"/>
          </w:tcPr>
          <w:p w14:paraId="0CAAB527" w14:textId="77777777" w:rsidR="00893642" w:rsidRDefault="00893642" w:rsidP="00893642">
            <w:pPr>
              <w:pStyle w:val="TableParagraph"/>
              <w:spacing w:before="42"/>
              <w:ind w:left="200"/>
              <w:jc w:val="center"/>
              <w:rPr>
                <w:sz w:val="16"/>
              </w:rPr>
            </w:pPr>
            <w:r>
              <w:rPr>
                <w:sz w:val="16"/>
              </w:rPr>
              <w:t>Figure</w:t>
            </w:r>
            <w:r>
              <w:rPr>
                <w:spacing w:val="10"/>
                <w:sz w:val="16"/>
              </w:rPr>
              <w:t xml:space="preserve"> </w:t>
            </w:r>
            <w:r>
              <w:rPr>
                <w:sz w:val="16"/>
              </w:rPr>
              <w:t>3.</w:t>
            </w:r>
            <w:r>
              <w:rPr>
                <w:spacing w:val="9"/>
                <w:sz w:val="16"/>
              </w:rPr>
              <w:t xml:space="preserve"> </w:t>
            </w:r>
            <w:r>
              <w:rPr>
                <w:sz w:val="16"/>
              </w:rPr>
              <w:t>The pattern</w:t>
            </w:r>
            <w:r>
              <w:rPr>
                <w:spacing w:val="8"/>
                <w:sz w:val="16"/>
              </w:rPr>
              <w:t xml:space="preserve"> </w:t>
            </w:r>
            <w:r>
              <w:rPr>
                <w:sz w:val="16"/>
              </w:rPr>
              <w:t>of</w:t>
            </w:r>
            <w:r>
              <w:rPr>
                <w:spacing w:val="11"/>
                <w:sz w:val="16"/>
              </w:rPr>
              <w:t xml:space="preserve"> </w:t>
            </w:r>
            <w:r>
              <w:rPr>
                <w:sz w:val="16"/>
              </w:rPr>
              <w:t>children</w:t>
            </w:r>
            <w:r>
              <w:rPr>
                <w:spacing w:val="8"/>
                <w:sz w:val="16"/>
              </w:rPr>
              <w:t xml:space="preserve"> </w:t>
            </w:r>
            <w:r>
              <w:rPr>
                <w:sz w:val="16"/>
              </w:rPr>
              <w:t>playing</w:t>
            </w:r>
          </w:p>
        </w:tc>
        <w:tc>
          <w:tcPr>
            <w:tcW w:w="4323" w:type="dxa"/>
          </w:tcPr>
          <w:p w14:paraId="0BF44109" w14:textId="2392BD4C" w:rsidR="00893642" w:rsidRDefault="00893642" w:rsidP="00893642">
            <w:pPr>
              <w:pStyle w:val="TableParagraph"/>
              <w:spacing w:before="42"/>
              <w:ind w:left="132"/>
              <w:jc w:val="center"/>
              <w:rPr>
                <w:sz w:val="16"/>
              </w:rPr>
            </w:pPr>
            <w:r>
              <w:rPr>
                <w:sz w:val="16"/>
              </w:rPr>
              <w:t>Figure</w:t>
            </w:r>
            <w:r>
              <w:rPr>
                <w:spacing w:val="11"/>
                <w:sz w:val="16"/>
              </w:rPr>
              <w:t xml:space="preserve"> </w:t>
            </w:r>
            <w:r>
              <w:rPr>
                <w:sz w:val="16"/>
              </w:rPr>
              <w:t>4.</w:t>
            </w:r>
            <w:r>
              <w:rPr>
                <w:spacing w:val="9"/>
                <w:sz w:val="16"/>
              </w:rPr>
              <w:t xml:space="preserve"> </w:t>
            </w:r>
            <w:r>
              <w:rPr>
                <w:sz w:val="16"/>
              </w:rPr>
              <w:t>Mid-Night</w:t>
            </w:r>
            <w:r>
              <w:rPr>
                <w:spacing w:val="12"/>
                <w:sz w:val="16"/>
              </w:rPr>
              <w:t xml:space="preserve"> </w:t>
            </w:r>
            <w:r>
              <w:rPr>
                <w:sz w:val="16"/>
              </w:rPr>
              <w:t>Activity</w:t>
            </w:r>
            <w:r>
              <w:rPr>
                <w:spacing w:val="9"/>
                <w:sz w:val="16"/>
              </w:rPr>
              <w:t xml:space="preserve"> </w:t>
            </w:r>
            <w:r>
              <w:rPr>
                <w:spacing w:val="9"/>
                <w:sz w:val="16"/>
              </w:rPr>
              <w:t>[</w:t>
            </w:r>
            <w:r>
              <w:rPr>
                <w:sz w:val="16"/>
              </w:rPr>
              <w:t>Author</w:t>
            </w:r>
            <w:r>
              <w:rPr>
                <w:sz w:val="16"/>
              </w:rPr>
              <w:t>]</w:t>
            </w:r>
          </w:p>
        </w:tc>
      </w:tr>
      <w:tr w:rsidR="00893642" w14:paraId="095ADE37" w14:textId="77777777" w:rsidTr="00A15C64">
        <w:trPr>
          <w:trHeight w:val="2646"/>
        </w:trPr>
        <w:tc>
          <w:tcPr>
            <w:tcW w:w="8644" w:type="dxa"/>
            <w:gridSpan w:val="2"/>
          </w:tcPr>
          <w:p w14:paraId="38B36E5F" w14:textId="77777777" w:rsidR="00893642" w:rsidRDefault="00893642" w:rsidP="00893642">
            <w:pPr>
              <w:pStyle w:val="TableParagraph"/>
              <w:spacing w:before="4"/>
              <w:rPr>
                <w:sz w:val="6"/>
              </w:rPr>
            </w:pPr>
          </w:p>
          <w:p w14:paraId="569E1365" w14:textId="77777777" w:rsidR="00893642" w:rsidRDefault="00893642" w:rsidP="00893642">
            <w:pPr>
              <w:pStyle w:val="TableParagraph"/>
              <w:ind w:left="2381"/>
              <w:rPr>
                <w:sz w:val="20"/>
              </w:rPr>
            </w:pPr>
            <w:r>
              <w:rPr>
                <w:noProof/>
                <w:sz w:val="20"/>
              </w:rPr>
              <w:drawing>
                <wp:inline distT="0" distB="0" distL="0" distR="0" wp14:anchorId="728768A1" wp14:editId="4FC5D103">
                  <wp:extent cx="2507418" cy="1588389"/>
                  <wp:effectExtent l="0" t="0" r="0" b="0"/>
                  <wp:docPr id="87" name="image47.jpeg" descr="blue area is used once a week at Friday praying the street is closed by locals while praying duration time around one hour. black dashed square is used for one month (Ramadan) used by those didn't find a place inside the Mousque. duration time one and half hour. the area is semi sheltered is not well prepared for praying (stones, sands and dust bothers prayers). red dashed rectangle used twice a year at Eid praying duration time for 3 hours. the land is gated mosque social committee used to take permission from the landowner to hold the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47.jpeg"/>
                          <pic:cNvPicPr/>
                        </pic:nvPicPr>
                        <pic:blipFill>
                          <a:blip r:embed="rId56" cstate="print"/>
                          <a:stretch>
                            <a:fillRect/>
                          </a:stretch>
                        </pic:blipFill>
                        <pic:spPr>
                          <a:xfrm>
                            <a:off x="0" y="0"/>
                            <a:ext cx="2507418" cy="1588389"/>
                          </a:xfrm>
                          <a:prstGeom prst="rect">
                            <a:avLst/>
                          </a:prstGeom>
                        </pic:spPr>
                      </pic:pic>
                    </a:graphicData>
                  </a:graphic>
                </wp:inline>
              </w:drawing>
            </w:r>
          </w:p>
        </w:tc>
      </w:tr>
      <w:tr w:rsidR="00893642" w14:paraId="1D1D3C6C" w14:textId="77777777" w:rsidTr="00A15C64">
        <w:trPr>
          <w:trHeight w:val="240"/>
        </w:trPr>
        <w:tc>
          <w:tcPr>
            <w:tcW w:w="8644" w:type="dxa"/>
            <w:gridSpan w:val="2"/>
          </w:tcPr>
          <w:p w14:paraId="7E0B9342" w14:textId="1F723D28" w:rsidR="00893642" w:rsidRDefault="00893642" w:rsidP="00893642">
            <w:pPr>
              <w:pStyle w:val="TableParagraph"/>
              <w:spacing w:before="48" w:line="173" w:lineRule="exact"/>
              <w:ind w:left="2945" w:right="2896"/>
              <w:jc w:val="center"/>
              <w:rPr>
                <w:sz w:val="16"/>
              </w:rPr>
            </w:pPr>
            <w:r>
              <w:rPr>
                <w:spacing w:val="-1"/>
                <w:sz w:val="16"/>
              </w:rPr>
              <w:t>Figure</w:t>
            </w:r>
            <w:r>
              <w:rPr>
                <w:spacing w:val="-5"/>
                <w:sz w:val="16"/>
              </w:rPr>
              <w:t xml:space="preserve"> </w:t>
            </w:r>
            <w:r>
              <w:rPr>
                <w:spacing w:val="-1"/>
                <w:sz w:val="16"/>
              </w:rPr>
              <w:t>5.</w:t>
            </w:r>
            <w:r>
              <w:rPr>
                <w:spacing w:val="-5"/>
                <w:sz w:val="16"/>
              </w:rPr>
              <w:t xml:space="preserve"> </w:t>
            </w:r>
            <w:r>
              <w:rPr>
                <w:spacing w:val="-1"/>
                <w:sz w:val="16"/>
              </w:rPr>
              <w:t>Religious</w:t>
            </w:r>
            <w:r>
              <w:rPr>
                <w:spacing w:val="-7"/>
                <w:sz w:val="16"/>
              </w:rPr>
              <w:t xml:space="preserve"> </w:t>
            </w:r>
            <w:r>
              <w:rPr>
                <w:spacing w:val="-1"/>
                <w:sz w:val="16"/>
              </w:rPr>
              <w:t>Activities</w:t>
            </w:r>
            <w:r>
              <w:rPr>
                <w:spacing w:val="-1"/>
                <w:sz w:val="16"/>
              </w:rPr>
              <w:t xml:space="preserve"> [</w:t>
            </w:r>
            <w:r>
              <w:rPr>
                <w:sz w:val="16"/>
              </w:rPr>
              <w:t>Author</w:t>
            </w:r>
            <w:r>
              <w:rPr>
                <w:sz w:val="16"/>
              </w:rPr>
              <w:t>]</w:t>
            </w:r>
          </w:p>
        </w:tc>
      </w:tr>
    </w:tbl>
    <w:p w14:paraId="02C2B28C" w14:textId="77777777" w:rsidR="002042A5" w:rsidRDefault="002042A5" w:rsidP="00893642">
      <w:pPr>
        <w:pStyle w:val="BodyText"/>
        <w:ind w:left="284" w:firstLine="284"/>
      </w:pPr>
    </w:p>
    <w:p w14:paraId="4A5535D5" w14:textId="647E82DC" w:rsidR="000F5DA8" w:rsidRPr="00893642" w:rsidRDefault="00893642" w:rsidP="00893642">
      <w:pPr>
        <w:ind w:left="284" w:firstLine="284"/>
        <w:jc w:val="both"/>
        <w:rPr>
          <w:sz w:val="20"/>
          <w:szCs w:val="20"/>
        </w:rPr>
      </w:pPr>
      <w:r w:rsidRPr="00893642">
        <w:rPr>
          <w:sz w:val="20"/>
          <w:szCs w:val="20"/>
        </w:rPr>
        <w:t>Typically, children opt for one of the locations depicted in Figure three for play. However, all positions,</w:t>
      </w:r>
      <w:r w:rsidRPr="00893642">
        <w:rPr>
          <w:spacing w:val="1"/>
          <w:sz w:val="20"/>
          <w:szCs w:val="20"/>
        </w:rPr>
        <w:t xml:space="preserve"> </w:t>
      </w:r>
      <w:r w:rsidRPr="00893642">
        <w:rPr>
          <w:sz w:val="20"/>
          <w:szCs w:val="20"/>
        </w:rPr>
        <w:t>whether marked in red for playing and chatting or in blue for grabbing snacks from nearby small shops,</w:t>
      </w:r>
      <w:r w:rsidRPr="00893642">
        <w:rPr>
          <w:spacing w:val="1"/>
          <w:sz w:val="20"/>
          <w:szCs w:val="20"/>
        </w:rPr>
        <w:t xml:space="preserve"> </w:t>
      </w:r>
      <w:r w:rsidRPr="00893642">
        <w:rPr>
          <w:sz w:val="20"/>
          <w:szCs w:val="20"/>
        </w:rPr>
        <w:t>become bustling after school hours. The movement patterns are highly spontaneous, with many students</w:t>
      </w:r>
      <w:r w:rsidRPr="00893642">
        <w:rPr>
          <w:spacing w:val="1"/>
          <w:sz w:val="20"/>
          <w:szCs w:val="20"/>
        </w:rPr>
        <w:t xml:space="preserve"> </w:t>
      </w:r>
      <w:r w:rsidRPr="00893642">
        <w:rPr>
          <w:sz w:val="20"/>
          <w:szCs w:val="20"/>
        </w:rPr>
        <w:t>often</w:t>
      </w:r>
      <w:r w:rsidRPr="00893642">
        <w:rPr>
          <w:spacing w:val="-7"/>
          <w:sz w:val="20"/>
          <w:szCs w:val="20"/>
        </w:rPr>
        <w:t xml:space="preserve"> </w:t>
      </w:r>
      <w:r w:rsidRPr="00893642">
        <w:rPr>
          <w:sz w:val="20"/>
          <w:szCs w:val="20"/>
        </w:rPr>
        <w:t>playfully</w:t>
      </w:r>
      <w:r w:rsidRPr="00893642">
        <w:rPr>
          <w:spacing w:val="-6"/>
          <w:sz w:val="20"/>
          <w:szCs w:val="20"/>
        </w:rPr>
        <w:t xml:space="preserve"> </w:t>
      </w:r>
      <w:r w:rsidRPr="00893642">
        <w:rPr>
          <w:sz w:val="20"/>
          <w:szCs w:val="20"/>
        </w:rPr>
        <w:t>chasing</w:t>
      </w:r>
      <w:r w:rsidRPr="00893642">
        <w:rPr>
          <w:spacing w:val="-6"/>
          <w:sz w:val="20"/>
          <w:szCs w:val="20"/>
        </w:rPr>
        <w:t xml:space="preserve"> </w:t>
      </w:r>
      <w:r w:rsidRPr="00893642">
        <w:rPr>
          <w:sz w:val="20"/>
          <w:szCs w:val="20"/>
        </w:rPr>
        <w:t>each</w:t>
      </w:r>
      <w:r w:rsidRPr="00893642">
        <w:rPr>
          <w:spacing w:val="-7"/>
          <w:sz w:val="20"/>
          <w:szCs w:val="20"/>
        </w:rPr>
        <w:t xml:space="preserve"> </w:t>
      </w:r>
      <w:r w:rsidRPr="00893642">
        <w:rPr>
          <w:sz w:val="20"/>
          <w:szCs w:val="20"/>
        </w:rPr>
        <w:t>other</w:t>
      </w:r>
      <w:r w:rsidRPr="00893642">
        <w:rPr>
          <w:spacing w:val="-8"/>
          <w:sz w:val="20"/>
          <w:szCs w:val="20"/>
        </w:rPr>
        <w:t xml:space="preserve"> </w:t>
      </w:r>
      <w:r w:rsidRPr="00893642">
        <w:rPr>
          <w:sz w:val="20"/>
          <w:szCs w:val="20"/>
        </w:rPr>
        <w:t>as</w:t>
      </w:r>
      <w:r w:rsidRPr="00893642">
        <w:rPr>
          <w:spacing w:val="-8"/>
          <w:sz w:val="20"/>
          <w:szCs w:val="20"/>
        </w:rPr>
        <w:t xml:space="preserve"> </w:t>
      </w:r>
      <w:r w:rsidRPr="00893642">
        <w:rPr>
          <w:sz w:val="20"/>
          <w:szCs w:val="20"/>
        </w:rPr>
        <w:t>they</w:t>
      </w:r>
      <w:r w:rsidRPr="00893642">
        <w:rPr>
          <w:spacing w:val="-8"/>
          <w:sz w:val="20"/>
          <w:szCs w:val="20"/>
        </w:rPr>
        <w:t xml:space="preserve"> </w:t>
      </w:r>
      <w:r w:rsidRPr="00893642">
        <w:rPr>
          <w:sz w:val="20"/>
          <w:szCs w:val="20"/>
        </w:rPr>
        <w:t>make</w:t>
      </w:r>
      <w:r w:rsidRPr="00893642">
        <w:rPr>
          <w:spacing w:val="-9"/>
          <w:sz w:val="20"/>
          <w:szCs w:val="20"/>
        </w:rPr>
        <w:t xml:space="preserve"> </w:t>
      </w:r>
      <w:r w:rsidRPr="00893642">
        <w:rPr>
          <w:sz w:val="20"/>
          <w:szCs w:val="20"/>
        </w:rPr>
        <w:t>their</w:t>
      </w:r>
      <w:r w:rsidRPr="00893642">
        <w:rPr>
          <w:spacing w:val="-8"/>
          <w:sz w:val="20"/>
          <w:szCs w:val="20"/>
        </w:rPr>
        <w:t xml:space="preserve"> </w:t>
      </w:r>
      <w:r w:rsidRPr="00893642">
        <w:rPr>
          <w:sz w:val="20"/>
          <w:szCs w:val="20"/>
        </w:rPr>
        <w:t>way</w:t>
      </w:r>
      <w:r w:rsidRPr="00893642">
        <w:rPr>
          <w:spacing w:val="-7"/>
          <w:sz w:val="20"/>
          <w:szCs w:val="20"/>
        </w:rPr>
        <w:t xml:space="preserve"> </w:t>
      </w:r>
      <w:r w:rsidRPr="00893642">
        <w:rPr>
          <w:sz w:val="20"/>
          <w:szCs w:val="20"/>
        </w:rPr>
        <w:t>home.</w:t>
      </w:r>
      <w:r w:rsidRPr="00893642">
        <w:rPr>
          <w:spacing w:val="-7"/>
          <w:sz w:val="20"/>
          <w:szCs w:val="20"/>
        </w:rPr>
        <w:t xml:space="preserve"> </w:t>
      </w:r>
      <w:r w:rsidRPr="00893642">
        <w:rPr>
          <w:sz w:val="20"/>
          <w:szCs w:val="20"/>
        </w:rPr>
        <w:t>These</w:t>
      </w:r>
      <w:r w:rsidRPr="00893642">
        <w:rPr>
          <w:spacing w:val="-9"/>
          <w:sz w:val="20"/>
          <w:szCs w:val="20"/>
        </w:rPr>
        <w:t xml:space="preserve"> </w:t>
      </w:r>
      <w:r w:rsidRPr="00893642">
        <w:rPr>
          <w:sz w:val="20"/>
          <w:szCs w:val="20"/>
        </w:rPr>
        <w:t>activities</w:t>
      </w:r>
      <w:r w:rsidRPr="00893642">
        <w:rPr>
          <w:spacing w:val="-5"/>
          <w:sz w:val="20"/>
          <w:szCs w:val="20"/>
        </w:rPr>
        <w:t xml:space="preserve"> </w:t>
      </w:r>
      <w:r w:rsidRPr="00893642">
        <w:rPr>
          <w:sz w:val="20"/>
          <w:szCs w:val="20"/>
        </w:rPr>
        <w:t>typically</w:t>
      </w:r>
      <w:r w:rsidRPr="00893642">
        <w:rPr>
          <w:spacing w:val="-4"/>
          <w:sz w:val="20"/>
          <w:szCs w:val="20"/>
        </w:rPr>
        <w:t xml:space="preserve"> </w:t>
      </w:r>
      <w:r w:rsidRPr="00893642">
        <w:rPr>
          <w:sz w:val="20"/>
          <w:szCs w:val="20"/>
        </w:rPr>
        <w:t>last</w:t>
      </w:r>
      <w:r w:rsidRPr="00893642">
        <w:rPr>
          <w:spacing w:val="-7"/>
          <w:sz w:val="20"/>
          <w:szCs w:val="20"/>
        </w:rPr>
        <w:t xml:space="preserve"> </w:t>
      </w:r>
      <w:r w:rsidRPr="00893642">
        <w:rPr>
          <w:sz w:val="20"/>
          <w:szCs w:val="20"/>
        </w:rPr>
        <w:t>for</w:t>
      </w:r>
      <w:r w:rsidRPr="00893642">
        <w:rPr>
          <w:spacing w:val="-10"/>
          <w:sz w:val="20"/>
          <w:szCs w:val="20"/>
        </w:rPr>
        <w:t xml:space="preserve"> </w:t>
      </w:r>
      <w:r w:rsidRPr="00893642">
        <w:rPr>
          <w:sz w:val="20"/>
          <w:szCs w:val="20"/>
        </w:rPr>
        <w:t>half</w:t>
      </w:r>
      <w:r w:rsidRPr="00893642">
        <w:rPr>
          <w:spacing w:val="-8"/>
          <w:sz w:val="20"/>
          <w:szCs w:val="20"/>
        </w:rPr>
        <w:t xml:space="preserve"> </w:t>
      </w:r>
      <w:r w:rsidRPr="00893642">
        <w:rPr>
          <w:sz w:val="20"/>
          <w:szCs w:val="20"/>
        </w:rPr>
        <w:t>an</w:t>
      </w:r>
      <w:r w:rsidRPr="00893642">
        <w:rPr>
          <w:spacing w:val="-9"/>
          <w:sz w:val="20"/>
          <w:szCs w:val="20"/>
        </w:rPr>
        <w:t xml:space="preserve"> </w:t>
      </w:r>
      <w:r w:rsidRPr="00893642">
        <w:rPr>
          <w:sz w:val="20"/>
          <w:szCs w:val="20"/>
        </w:rPr>
        <w:t>hour,</w:t>
      </w:r>
      <w:r w:rsidRPr="00893642">
        <w:rPr>
          <w:spacing w:val="-43"/>
          <w:sz w:val="20"/>
          <w:szCs w:val="20"/>
        </w:rPr>
        <w:t xml:space="preserve"> </w:t>
      </w:r>
      <w:r w:rsidRPr="00893642">
        <w:rPr>
          <w:sz w:val="20"/>
          <w:szCs w:val="20"/>
        </w:rPr>
        <w:t>although</w:t>
      </w:r>
      <w:r w:rsidRPr="00893642">
        <w:rPr>
          <w:spacing w:val="2"/>
          <w:sz w:val="20"/>
          <w:szCs w:val="20"/>
        </w:rPr>
        <w:t xml:space="preserve"> </w:t>
      </w:r>
      <w:r w:rsidRPr="00893642">
        <w:rPr>
          <w:sz w:val="20"/>
          <w:szCs w:val="20"/>
        </w:rPr>
        <w:t>one</w:t>
      </w:r>
      <w:r w:rsidRPr="00893642">
        <w:rPr>
          <w:spacing w:val="1"/>
          <w:sz w:val="20"/>
          <w:szCs w:val="20"/>
        </w:rPr>
        <w:t xml:space="preserve"> </w:t>
      </w:r>
      <w:r w:rsidRPr="00893642">
        <w:rPr>
          <w:sz w:val="20"/>
          <w:szCs w:val="20"/>
        </w:rPr>
        <w:t>or</w:t>
      </w:r>
      <w:r w:rsidRPr="00893642">
        <w:rPr>
          <w:spacing w:val="-2"/>
          <w:sz w:val="20"/>
          <w:szCs w:val="20"/>
        </w:rPr>
        <w:t xml:space="preserve"> </w:t>
      </w:r>
      <w:r w:rsidRPr="00893642">
        <w:rPr>
          <w:sz w:val="20"/>
          <w:szCs w:val="20"/>
        </w:rPr>
        <w:t>two</w:t>
      </w:r>
      <w:r w:rsidRPr="00893642">
        <w:rPr>
          <w:spacing w:val="3"/>
          <w:sz w:val="20"/>
          <w:szCs w:val="20"/>
        </w:rPr>
        <w:t xml:space="preserve"> </w:t>
      </w:r>
      <w:r w:rsidRPr="00893642">
        <w:rPr>
          <w:sz w:val="20"/>
          <w:szCs w:val="20"/>
        </w:rPr>
        <w:t>groups may</w:t>
      </w:r>
      <w:r w:rsidRPr="00893642">
        <w:rPr>
          <w:spacing w:val="-3"/>
          <w:sz w:val="20"/>
          <w:szCs w:val="20"/>
        </w:rPr>
        <w:t xml:space="preserve"> </w:t>
      </w:r>
      <w:r w:rsidRPr="00893642">
        <w:rPr>
          <w:sz w:val="20"/>
          <w:szCs w:val="20"/>
        </w:rPr>
        <w:t>continue</w:t>
      </w:r>
      <w:r w:rsidRPr="00893642">
        <w:rPr>
          <w:spacing w:val="5"/>
          <w:sz w:val="20"/>
          <w:szCs w:val="20"/>
        </w:rPr>
        <w:t xml:space="preserve"> </w:t>
      </w:r>
      <w:r w:rsidRPr="00893642">
        <w:rPr>
          <w:sz w:val="20"/>
          <w:szCs w:val="20"/>
        </w:rPr>
        <w:t>playing</w:t>
      </w:r>
      <w:r w:rsidRPr="00893642">
        <w:rPr>
          <w:spacing w:val="1"/>
          <w:sz w:val="20"/>
          <w:szCs w:val="20"/>
        </w:rPr>
        <w:t xml:space="preserve"> </w:t>
      </w:r>
      <w:r w:rsidRPr="00893642">
        <w:rPr>
          <w:sz w:val="20"/>
          <w:szCs w:val="20"/>
        </w:rPr>
        <w:t>for</w:t>
      </w:r>
      <w:r w:rsidRPr="00893642">
        <w:rPr>
          <w:spacing w:val="1"/>
          <w:sz w:val="20"/>
          <w:szCs w:val="20"/>
        </w:rPr>
        <w:t xml:space="preserve"> </w:t>
      </w:r>
      <w:r w:rsidRPr="00893642">
        <w:rPr>
          <w:sz w:val="20"/>
          <w:szCs w:val="20"/>
        </w:rPr>
        <w:t>1</w:t>
      </w:r>
      <w:r w:rsidRPr="00893642">
        <w:rPr>
          <w:spacing w:val="-1"/>
          <w:sz w:val="20"/>
          <w:szCs w:val="20"/>
        </w:rPr>
        <w:t xml:space="preserve"> </w:t>
      </w:r>
      <w:r w:rsidRPr="00893642">
        <w:rPr>
          <w:sz w:val="20"/>
          <w:szCs w:val="20"/>
        </w:rPr>
        <w:t>to</w:t>
      </w:r>
      <w:r w:rsidRPr="00893642">
        <w:rPr>
          <w:spacing w:val="1"/>
          <w:sz w:val="20"/>
          <w:szCs w:val="20"/>
        </w:rPr>
        <w:t xml:space="preserve"> </w:t>
      </w:r>
      <w:r w:rsidRPr="00893642">
        <w:rPr>
          <w:sz w:val="20"/>
          <w:szCs w:val="20"/>
        </w:rPr>
        <w:t>2</w:t>
      </w:r>
      <w:r w:rsidRPr="00893642">
        <w:rPr>
          <w:spacing w:val="-2"/>
          <w:sz w:val="20"/>
          <w:szCs w:val="20"/>
        </w:rPr>
        <w:t xml:space="preserve"> </w:t>
      </w:r>
      <w:r w:rsidRPr="00893642">
        <w:rPr>
          <w:sz w:val="20"/>
          <w:szCs w:val="20"/>
        </w:rPr>
        <w:t>hours</w:t>
      </w:r>
      <w:r w:rsidRPr="00893642">
        <w:rPr>
          <w:spacing w:val="2"/>
          <w:sz w:val="20"/>
          <w:szCs w:val="20"/>
        </w:rPr>
        <w:t xml:space="preserve"> </w:t>
      </w:r>
      <w:r w:rsidRPr="00893642">
        <w:rPr>
          <w:sz w:val="20"/>
          <w:szCs w:val="20"/>
        </w:rPr>
        <w:t>after school.</w:t>
      </w:r>
      <w:r w:rsidRPr="00893642">
        <w:rPr>
          <w:spacing w:val="5"/>
          <w:sz w:val="20"/>
          <w:szCs w:val="20"/>
        </w:rPr>
        <w:t xml:space="preserve"> </w:t>
      </w:r>
      <w:r w:rsidRPr="00893642">
        <w:rPr>
          <w:sz w:val="20"/>
          <w:szCs w:val="20"/>
        </w:rPr>
        <w:t>This is</w:t>
      </w:r>
      <w:r w:rsidRPr="00893642">
        <w:rPr>
          <w:spacing w:val="-1"/>
          <w:sz w:val="20"/>
          <w:szCs w:val="20"/>
        </w:rPr>
        <w:t xml:space="preserve"> </w:t>
      </w:r>
      <w:r w:rsidRPr="00893642">
        <w:rPr>
          <w:sz w:val="20"/>
          <w:szCs w:val="20"/>
        </w:rPr>
        <w:t>illustrated</w:t>
      </w:r>
      <w:r w:rsidRPr="00893642">
        <w:rPr>
          <w:spacing w:val="5"/>
          <w:sz w:val="20"/>
          <w:szCs w:val="20"/>
        </w:rPr>
        <w:t xml:space="preserve"> </w:t>
      </w:r>
      <w:r w:rsidRPr="00893642">
        <w:rPr>
          <w:sz w:val="20"/>
          <w:szCs w:val="20"/>
        </w:rPr>
        <w:t>in</w:t>
      </w:r>
      <w:r w:rsidRPr="00893642">
        <w:rPr>
          <w:spacing w:val="1"/>
          <w:sz w:val="20"/>
          <w:szCs w:val="20"/>
        </w:rPr>
        <w:t xml:space="preserve"> </w:t>
      </w:r>
      <w:r w:rsidRPr="00893642">
        <w:rPr>
          <w:sz w:val="20"/>
          <w:szCs w:val="20"/>
        </w:rPr>
        <w:t>Figure</w:t>
      </w:r>
      <w:r w:rsidRPr="00893642">
        <w:rPr>
          <w:spacing w:val="1"/>
          <w:sz w:val="20"/>
          <w:szCs w:val="20"/>
        </w:rPr>
        <w:t xml:space="preserve"> </w:t>
      </w:r>
      <w:r w:rsidRPr="00893642">
        <w:rPr>
          <w:sz w:val="20"/>
          <w:szCs w:val="20"/>
        </w:rPr>
        <w:t>3.</w:t>
      </w:r>
      <w:r w:rsidRPr="00893642">
        <w:rPr>
          <w:sz w:val="20"/>
          <w:szCs w:val="20"/>
        </w:rPr>
        <w:t xml:space="preserve"> </w:t>
      </w:r>
      <w:r w:rsidRPr="00893642">
        <w:rPr>
          <w:sz w:val="20"/>
          <w:szCs w:val="20"/>
        </w:rPr>
        <w:t>The owner of a vacant land raised an external wall to prevent noise from children who play football there;</w:t>
      </w:r>
      <w:r w:rsidRPr="00893642">
        <w:rPr>
          <w:spacing w:val="1"/>
          <w:sz w:val="20"/>
          <w:szCs w:val="20"/>
        </w:rPr>
        <w:t xml:space="preserve"> </w:t>
      </w:r>
      <w:r w:rsidRPr="00893642">
        <w:rPr>
          <w:sz w:val="20"/>
          <w:szCs w:val="20"/>
        </w:rPr>
        <w:t>photo</w:t>
      </w:r>
      <w:r w:rsidRPr="00893642">
        <w:rPr>
          <w:spacing w:val="3"/>
          <w:sz w:val="20"/>
          <w:szCs w:val="20"/>
        </w:rPr>
        <w:t xml:space="preserve"> </w:t>
      </w:r>
      <w:r w:rsidRPr="00893642">
        <w:rPr>
          <w:sz w:val="20"/>
          <w:szCs w:val="20"/>
        </w:rPr>
        <w:t>C13</w:t>
      </w:r>
      <w:r w:rsidRPr="00893642">
        <w:rPr>
          <w:sz w:val="20"/>
          <w:szCs w:val="20"/>
        </w:rPr>
        <w:t xml:space="preserve">. </w:t>
      </w:r>
    </w:p>
    <w:p w14:paraId="162566DB" w14:textId="77777777" w:rsidR="00893642" w:rsidRDefault="00893642" w:rsidP="00893642">
      <w:pPr>
        <w:ind w:left="284" w:firstLine="284"/>
        <w:jc w:val="both"/>
      </w:pPr>
    </w:p>
    <w:p w14:paraId="2E8D4ECF" w14:textId="0F22F9A2" w:rsidR="00893642" w:rsidRPr="00893642" w:rsidRDefault="00893642" w:rsidP="000318AC">
      <w:pPr>
        <w:pStyle w:val="BodyText"/>
        <w:ind w:left="284" w:firstLine="283"/>
        <w:jc w:val="both"/>
        <w:rPr>
          <w:rFonts w:asciiTheme="majorHAnsi" w:hAnsiTheme="majorHAnsi" w:cstheme="majorHAnsi"/>
        </w:rPr>
      </w:pPr>
      <w:r w:rsidRPr="00893642">
        <w:rPr>
          <w:rFonts w:asciiTheme="majorHAnsi" w:hAnsiTheme="majorHAnsi" w:cstheme="majorHAnsi"/>
        </w:rPr>
        <w:lastRenderedPageBreak/>
        <w:t>At</w:t>
      </w:r>
      <w:r w:rsidRPr="00893642">
        <w:rPr>
          <w:rFonts w:asciiTheme="majorHAnsi" w:hAnsiTheme="majorHAnsi" w:cstheme="majorHAnsi"/>
          <w:spacing w:val="-5"/>
        </w:rPr>
        <w:t xml:space="preserve"> </w:t>
      </w:r>
      <w:r w:rsidRPr="00893642">
        <w:rPr>
          <w:rFonts w:asciiTheme="majorHAnsi" w:hAnsiTheme="majorHAnsi" w:cstheme="majorHAnsi"/>
        </w:rPr>
        <w:t>night,</w:t>
      </w:r>
      <w:r w:rsidRPr="00893642">
        <w:rPr>
          <w:rFonts w:asciiTheme="majorHAnsi" w:hAnsiTheme="majorHAnsi" w:cstheme="majorHAnsi"/>
          <w:spacing w:val="-5"/>
        </w:rPr>
        <w:t xml:space="preserve"> </w:t>
      </w:r>
      <w:r w:rsidRPr="00893642">
        <w:rPr>
          <w:rFonts w:asciiTheme="majorHAnsi" w:hAnsiTheme="majorHAnsi" w:cstheme="majorHAnsi"/>
        </w:rPr>
        <w:t>a</w:t>
      </w:r>
      <w:r w:rsidRPr="00893642">
        <w:rPr>
          <w:rFonts w:asciiTheme="majorHAnsi" w:hAnsiTheme="majorHAnsi" w:cstheme="majorHAnsi"/>
          <w:spacing w:val="-5"/>
        </w:rPr>
        <w:t xml:space="preserve"> </w:t>
      </w:r>
      <w:r w:rsidRPr="00893642">
        <w:rPr>
          <w:rFonts w:asciiTheme="majorHAnsi" w:hAnsiTheme="majorHAnsi" w:cstheme="majorHAnsi"/>
        </w:rPr>
        <w:t>group</w:t>
      </w:r>
      <w:r w:rsidRPr="00893642">
        <w:rPr>
          <w:rFonts w:asciiTheme="majorHAnsi" w:hAnsiTheme="majorHAnsi" w:cstheme="majorHAnsi"/>
          <w:spacing w:val="-4"/>
        </w:rPr>
        <w:t xml:space="preserve"> </w:t>
      </w:r>
      <w:r w:rsidRPr="00893642">
        <w:rPr>
          <w:rFonts w:asciiTheme="majorHAnsi" w:hAnsiTheme="majorHAnsi" w:cstheme="majorHAnsi"/>
        </w:rPr>
        <w:t>of</w:t>
      </w:r>
      <w:r w:rsidRPr="00893642">
        <w:rPr>
          <w:rFonts w:asciiTheme="majorHAnsi" w:hAnsiTheme="majorHAnsi" w:cstheme="majorHAnsi"/>
          <w:spacing w:val="-5"/>
        </w:rPr>
        <w:t xml:space="preserve"> </w:t>
      </w:r>
      <w:r w:rsidRPr="00893642">
        <w:rPr>
          <w:rFonts w:asciiTheme="majorHAnsi" w:hAnsiTheme="majorHAnsi" w:cstheme="majorHAnsi"/>
        </w:rPr>
        <w:t>3-5</w:t>
      </w:r>
      <w:r w:rsidRPr="00893642">
        <w:rPr>
          <w:rFonts w:asciiTheme="majorHAnsi" w:hAnsiTheme="majorHAnsi" w:cstheme="majorHAnsi"/>
          <w:spacing w:val="-5"/>
        </w:rPr>
        <w:t xml:space="preserve"> </w:t>
      </w:r>
      <w:r w:rsidRPr="00893642">
        <w:rPr>
          <w:rFonts w:asciiTheme="majorHAnsi" w:hAnsiTheme="majorHAnsi" w:cstheme="majorHAnsi"/>
        </w:rPr>
        <w:t>youths</w:t>
      </w:r>
      <w:r w:rsidRPr="00893642">
        <w:rPr>
          <w:rFonts w:asciiTheme="majorHAnsi" w:hAnsiTheme="majorHAnsi" w:cstheme="majorHAnsi"/>
          <w:spacing w:val="-3"/>
        </w:rPr>
        <w:t xml:space="preserve"> </w:t>
      </w:r>
      <w:r w:rsidRPr="00893642">
        <w:rPr>
          <w:rFonts w:asciiTheme="majorHAnsi" w:hAnsiTheme="majorHAnsi" w:cstheme="majorHAnsi"/>
        </w:rPr>
        <w:t>used</w:t>
      </w:r>
      <w:r w:rsidRPr="00893642">
        <w:rPr>
          <w:rFonts w:asciiTheme="majorHAnsi" w:hAnsiTheme="majorHAnsi" w:cstheme="majorHAnsi"/>
          <w:spacing w:val="-4"/>
        </w:rPr>
        <w:t xml:space="preserve"> </w:t>
      </w:r>
      <w:r w:rsidRPr="00893642">
        <w:rPr>
          <w:rFonts w:asciiTheme="majorHAnsi" w:hAnsiTheme="majorHAnsi" w:cstheme="majorHAnsi"/>
        </w:rPr>
        <w:t>to</w:t>
      </w:r>
      <w:r w:rsidRPr="00893642">
        <w:rPr>
          <w:rFonts w:asciiTheme="majorHAnsi" w:hAnsiTheme="majorHAnsi" w:cstheme="majorHAnsi"/>
          <w:spacing w:val="-5"/>
        </w:rPr>
        <w:t xml:space="preserve"> </w:t>
      </w:r>
      <w:r w:rsidRPr="00893642">
        <w:rPr>
          <w:rFonts w:asciiTheme="majorHAnsi" w:hAnsiTheme="majorHAnsi" w:cstheme="majorHAnsi"/>
        </w:rPr>
        <w:t>sit,</w:t>
      </w:r>
      <w:r w:rsidRPr="00893642">
        <w:rPr>
          <w:rFonts w:asciiTheme="majorHAnsi" w:hAnsiTheme="majorHAnsi" w:cstheme="majorHAnsi"/>
          <w:spacing w:val="-5"/>
        </w:rPr>
        <w:t xml:space="preserve"> </w:t>
      </w:r>
      <w:r w:rsidRPr="00893642">
        <w:rPr>
          <w:rFonts w:asciiTheme="majorHAnsi" w:hAnsiTheme="majorHAnsi" w:cstheme="majorHAnsi"/>
        </w:rPr>
        <w:t>eat,</w:t>
      </w:r>
      <w:r w:rsidRPr="00893642">
        <w:rPr>
          <w:rFonts w:asciiTheme="majorHAnsi" w:hAnsiTheme="majorHAnsi" w:cstheme="majorHAnsi"/>
          <w:spacing w:val="-5"/>
        </w:rPr>
        <w:t xml:space="preserve"> </w:t>
      </w:r>
      <w:r w:rsidRPr="00893642">
        <w:rPr>
          <w:rFonts w:asciiTheme="majorHAnsi" w:hAnsiTheme="majorHAnsi" w:cstheme="majorHAnsi"/>
        </w:rPr>
        <w:t>and</w:t>
      </w:r>
      <w:r w:rsidRPr="00893642">
        <w:rPr>
          <w:rFonts w:asciiTheme="majorHAnsi" w:hAnsiTheme="majorHAnsi" w:cstheme="majorHAnsi"/>
          <w:spacing w:val="-2"/>
        </w:rPr>
        <w:t xml:space="preserve"> </w:t>
      </w:r>
      <w:r w:rsidRPr="00893642">
        <w:rPr>
          <w:rFonts w:asciiTheme="majorHAnsi" w:hAnsiTheme="majorHAnsi" w:cstheme="majorHAnsi"/>
        </w:rPr>
        <w:t>chat</w:t>
      </w:r>
      <w:r w:rsidRPr="00893642">
        <w:rPr>
          <w:rFonts w:asciiTheme="majorHAnsi" w:hAnsiTheme="majorHAnsi" w:cstheme="majorHAnsi"/>
          <w:spacing w:val="-4"/>
        </w:rPr>
        <w:t xml:space="preserve"> </w:t>
      </w:r>
      <w:r w:rsidRPr="00893642">
        <w:rPr>
          <w:rFonts w:asciiTheme="majorHAnsi" w:hAnsiTheme="majorHAnsi" w:cstheme="majorHAnsi"/>
        </w:rPr>
        <w:t>at</w:t>
      </w:r>
      <w:r w:rsidRPr="00893642">
        <w:rPr>
          <w:rFonts w:asciiTheme="majorHAnsi" w:hAnsiTheme="majorHAnsi" w:cstheme="majorHAnsi"/>
          <w:spacing w:val="-5"/>
        </w:rPr>
        <w:t xml:space="preserve"> </w:t>
      </w:r>
      <w:r w:rsidRPr="00893642">
        <w:rPr>
          <w:rFonts w:asciiTheme="majorHAnsi" w:hAnsiTheme="majorHAnsi" w:cstheme="majorHAnsi"/>
        </w:rPr>
        <w:t>red</w:t>
      </w:r>
      <w:r w:rsidRPr="00893642">
        <w:rPr>
          <w:rFonts w:asciiTheme="majorHAnsi" w:hAnsiTheme="majorHAnsi" w:cstheme="majorHAnsi"/>
          <w:spacing w:val="-5"/>
        </w:rPr>
        <w:t xml:space="preserve"> </w:t>
      </w:r>
      <w:r w:rsidRPr="00893642">
        <w:rPr>
          <w:rFonts w:asciiTheme="majorHAnsi" w:hAnsiTheme="majorHAnsi" w:cstheme="majorHAnsi"/>
        </w:rPr>
        <w:t>spots;</w:t>
      </w:r>
      <w:r w:rsidRPr="00893642">
        <w:rPr>
          <w:rFonts w:asciiTheme="majorHAnsi" w:hAnsiTheme="majorHAnsi" w:cstheme="majorHAnsi"/>
          <w:spacing w:val="-4"/>
        </w:rPr>
        <w:t xml:space="preserve"> </w:t>
      </w:r>
      <w:r w:rsidRPr="00893642">
        <w:rPr>
          <w:rFonts w:asciiTheme="majorHAnsi" w:hAnsiTheme="majorHAnsi" w:cstheme="majorHAnsi"/>
        </w:rPr>
        <w:t>usually,</w:t>
      </w:r>
      <w:r w:rsidRPr="00893642">
        <w:rPr>
          <w:rFonts w:asciiTheme="majorHAnsi" w:hAnsiTheme="majorHAnsi" w:cstheme="majorHAnsi"/>
          <w:spacing w:val="-2"/>
        </w:rPr>
        <w:t xml:space="preserve"> </w:t>
      </w:r>
      <w:r w:rsidRPr="00893642">
        <w:rPr>
          <w:rFonts w:asciiTheme="majorHAnsi" w:hAnsiTheme="majorHAnsi" w:cstheme="majorHAnsi"/>
        </w:rPr>
        <w:t>on</w:t>
      </w:r>
      <w:r w:rsidRPr="00893642">
        <w:rPr>
          <w:rFonts w:asciiTheme="majorHAnsi" w:hAnsiTheme="majorHAnsi" w:cstheme="majorHAnsi"/>
          <w:spacing w:val="-5"/>
        </w:rPr>
        <w:t xml:space="preserve"> </w:t>
      </w:r>
      <w:r w:rsidRPr="00893642">
        <w:rPr>
          <w:rFonts w:asciiTheme="majorHAnsi" w:hAnsiTheme="majorHAnsi" w:cstheme="majorHAnsi"/>
        </w:rPr>
        <w:t>summer</w:t>
      </w:r>
      <w:r w:rsidRPr="00893642">
        <w:rPr>
          <w:rFonts w:asciiTheme="majorHAnsi" w:hAnsiTheme="majorHAnsi" w:cstheme="majorHAnsi"/>
          <w:spacing w:val="-4"/>
        </w:rPr>
        <w:t xml:space="preserve"> </w:t>
      </w:r>
      <w:r w:rsidRPr="00893642">
        <w:rPr>
          <w:rFonts w:asciiTheme="majorHAnsi" w:hAnsiTheme="majorHAnsi" w:cstheme="majorHAnsi"/>
        </w:rPr>
        <w:t>days,</w:t>
      </w:r>
      <w:r w:rsidRPr="00893642">
        <w:rPr>
          <w:rFonts w:asciiTheme="majorHAnsi" w:hAnsiTheme="majorHAnsi" w:cstheme="majorHAnsi"/>
          <w:spacing w:val="-5"/>
        </w:rPr>
        <w:t xml:space="preserve"> </w:t>
      </w:r>
      <w:r w:rsidRPr="00893642">
        <w:rPr>
          <w:rFonts w:asciiTheme="majorHAnsi" w:hAnsiTheme="majorHAnsi" w:cstheme="majorHAnsi"/>
        </w:rPr>
        <w:t>they</w:t>
      </w:r>
      <w:r w:rsidRPr="00893642">
        <w:rPr>
          <w:rFonts w:asciiTheme="majorHAnsi" w:hAnsiTheme="majorHAnsi" w:cstheme="majorHAnsi"/>
          <w:spacing w:val="-3"/>
        </w:rPr>
        <w:t xml:space="preserve"> </w:t>
      </w:r>
      <w:r w:rsidRPr="00893642">
        <w:rPr>
          <w:rFonts w:asciiTheme="majorHAnsi" w:hAnsiTheme="majorHAnsi" w:cstheme="majorHAnsi"/>
        </w:rPr>
        <w:t>sit</w:t>
      </w:r>
      <w:r w:rsidRPr="00893642">
        <w:rPr>
          <w:rFonts w:asciiTheme="majorHAnsi" w:hAnsiTheme="majorHAnsi" w:cstheme="majorHAnsi"/>
          <w:spacing w:val="-5"/>
        </w:rPr>
        <w:t xml:space="preserve"> </w:t>
      </w:r>
      <w:r w:rsidRPr="00893642">
        <w:rPr>
          <w:rFonts w:asciiTheme="majorHAnsi" w:hAnsiTheme="majorHAnsi" w:cstheme="majorHAnsi"/>
        </w:rPr>
        <w:t>for</w:t>
      </w:r>
      <w:r w:rsidRPr="00893642">
        <w:rPr>
          <w:rFonts w:asciiTheme="majorHAnsi" w:hAnsiTheme="majorHAnsi" w:cstheme="majorHAnsi"/>
          <w:spacing w:val="-4"/>
        </w:rPr>
        <w:t xml:space="preserve"> </w:t>
      </w:r>
      <w:r w:rsidRPr="00893642">
        <w:rPr>
          <w:rFonts w:asciiTheme="majorHAnsi" w:hAnsiTheme="majorHAnsi" w:cstheme="majorHAnsi"/>
        </w:rPr>
        <w:t>around</w:t>
      </w:r>
      <w:r w:rsidRPr="00893642">
        <w:rPr>
          <w:rFonts w:asciiTheme="majorHAnsi" w:hAnsiTheme="majorHAnsi" w:cstheme="majorHAnsi"/>
          <w:spacing w:val="-43"/>
        </w:rPr>
        <w:t xml:space="preserve"> </w:t>
      </w:r>
      <w:r w:rsidRPr="00893642">
        <w:rPr>
          <w:rFonts w:asciiTheme="majorHAnsi" w:hAnsiTheme="majorHAnsi" w:cstheme="majorHAnsi"/>
        </w:rPr>
        <w:t>one hour between 23:00 and 1:00 a.m. Figure 4., at position A, and red spots. If neighbors asked them to leave,</w:t>
      </w:r>
      <w:r w:rsidRPr="00893642">
        <w:rPr>
          <w:rFonts w:asciiTheme="majorHAnsi" w:hAnsiTheme="majorHAnsi" w:cstheme="majorHAnsi"/>
          <w:spacing w:val="1"/>
        </w:rPr>
        <w:t xml:space="preserve"> </w:t>
      </w:r>
      <w:r w:rsidRPr="00893642">
        <w:rPr>
          <w:rFonts w:asciiTheme="majorHAnsi" w:hAnsiTheme="majorHAnsi" w:cstheme="majorHAnsi"/>
        </w:rPr>
        <w:t>they apologized and left from one spot to another (red spots). The dialogue between youth and neighbors was</w:t>
      </w:r>
      <w:r w:rsidRPr="00893642">
        <w:rPr>
          <w:rFonts w:asciiTheme="majorHAnsi" w:hAnsiTheme="majorHAnsi" w:cstheme="majorHAnsi"/>
          <w:spacing w:val="1"/>
        </w:rPr>
        <w:t xml:space="preserve"> </w:t>
      </w:r>
      <w:r w:rsidRPr="00893642">
        <w:rPr>
          <w:rFonts w:asciiTheme="majorHAnsi" w:hAnsiTheme="majorHAnsi" w:cstheme="majorHAnsi"/>
        </w:rPr>
        <w:t>through</w:t>
      </w:r>
      <w:r w:rsidRPr="00893642">
        <w:rPr>
          <w:rFonts w:asciiTheme="majorHAnsi" w:hAnsiTheme="majorHAnsi" w:cstheme="majorHAnsi"/>
          <w:spacing w:val="7"/>
        </w:rPr>
        <w:t xml:space="preserve"> </w:t>
      </w:r>
      <w:r w:rsidRPr="00893642">
        <w:rPr>
          <w:rFonts w:asciiTheme="majorHAnsi" w:hAnsiTheme="majorHAnsi" w:cstheme="majorHAnsi"/>
        </w:rPr>
        <w:t>their</w:t>
      </w:r>
      <w:r w:rsidRPr="00893642">
        <w:rPr>
          <w:rFonts w:asciiTheme="majorHAnsi" w:hAnsiTheme="majorHAnsi" w:cstheme="majorHAnsi"/>
          <w:spacing w:val="8"/>
        </w:rPr>
        <w:t xml:space="preserve"> </w:t>
      </w:r>
      <w:r w:rsidRPr="00893642">
        <w:rPr>
          <w:rFonts w:asciiTheme="majorHAnsi" w:hAnsiTheme="majorHAnsi" w:cstheme="majorHAnsi"/>
        </w:rPr>
        <w:t>bedroom</w:t>
      </w:r>
      <w:r w:rsidRPr="00893642">
        <w:rPr>
          <w:rFonts w:asciiTheme="majorHAnsi" w:hAnsiTheme="majorHAnsi" w:cstheme="majorHAnsi"/>
          <w:spacing w:val="7"/>
        </w:rPr>
        <w:t xml:space="preserve"> </w:t>
      </w:r>
      <w:r w:rsidRPr="00893642">
        <w:rPr>
          <w:rFonts w:asciiTheme="majorHAnsi" w:hAnsiTheme="majorHAnsi" w:cstheme="majorHAnsi"/>
        </w:rPr>
        <w:t>windows.</w:t>
      </w:r>
      <w:r w:rsidRPr="00893642">
        <w:rPr>
          <w:rFonts w:asciiTheme="majorHAnsi" w:hAnsiTheme="majorHAnsi" w:cstheme="majorHAnsi"/>
          <w:spacing w:val="6"/>
        </w:rPr>
        <w:t xml:space="preserve"> </w:t>
      </w:r>
      <w:r w:rsidRPr="00893642">
        <w:rPr>
          <w:rFonts w:asciiTheme="majorHAnsi" w:hAnsiTheme="majorHAnsi" w:cstheme="majorHAnsi"/>
        </w:rPr>
        <w:t>Blue</w:t>
      </w:r>
      <w:r w:rsidRPr="00893642">
        <w:rPr>
          <w:rFonts w:asciiTheme="majorHAnsi" w:hAnsiTheme="majorHAnsi" w:cstheme="majorHAnsi"/>
          <w:spacing w:val="9"/>
        </w:rPr>
        <w:t xml:space="preserve"> </w:t>
      </w:r>
      <w:r w:rsidRPr="00893642">
        <w:rPr>
          <w:rFonts w:asciiTheme="majorHAnsi" w:hAnsiTheme="majorHAnsi" w:cstheme="majorHAnsi"/>
        </w:rPr>
        <w:t>circles</w:t>
      </w:r>
      <w:r w:rsidRPr="00893642">
        <w:rPr>
          <w:rFonts w:asciiTheme="majorHAnsi" w:hAnsiTheme="majorHAnsi" w:cstheme="majorHAnsi"/>
          <w:spacing w:val="7"/>
        </w:rPr>
        <w:t xml:space="preserve"> </w:t>
      </w:r>
      <w:r w:rsidRPr="00893642">
        <w:rPr>
          <w:rFonts w:asciiTheme="majorHAnsi" w:hAnsiTheme="majorHAnsi" w:cstheme="majorHAnsi"/>
        </w:rPr>
        <w:t>are</w:t>
      </w:r>
      <w:r w:rsidRPr="00893642">
        <w:rPr>
          <w:rFonts w:asciiTheme="majorHAnsi" w:hAnsiTheme="majorHAnsi" w:cstheme="majorHAnsi"/>
          <w:spacing w:val="7"/>
        </w:rPr>
        <w:t xml:space="preserve"> </w:t>
      </w:r>
      <w:r w:rsidRPr="00893642">
        <w:rPr>
          <w:rFonts w:asciiTheme="majorHAnsi" w:hAnsiTheme="majorHAnsi" w:cstheme="majorHAnsi"/>
        </w:rPr>
        <w:t>the</w:t>
      </w:r>
      <w:r w:rsidRPr="00893642">
        <w:rPr>
          <w:rFonts w:asciiTheme="majorHAnsi" w:hAnsiTheme="majorHAnsi" w:cstheme="majorHAnsi"/>
          <w:spacing w:val="7"/>
        </w:rPr>
        <w:t xml:space="preserve"> </w:t>
      </w:r>
      <w:r w:rsidRPr="00893642">
        <w:rPr>
          <w:rFonts w:asciiTheme="majorHAnsi" w:hAnsiTheme="majorHAnsi" w:cstheme="majorHAnsi"/>
        </w:rPr>
        <w:t>location</w:t>
      </w:r>
      <w:r w:rsidRPr="00893642">
        <w:rPr>
          <w:rFonts w:asciiTheme="majorHAnsi" w:hAnsiTheme="majorHAnsi" w:cstheme="majorHAnsi"/>
          <w:spacing w:val="6"/>
        </w:rPr>
        <w:t xml:space="preserve"> </w:t>
      </w:r>
      <w:r w:rsidRPr="00893642">
        <w:rPr>
          <w:rFonts w:asciiTheme="majorHAnsi" w:hAnsiTheme="majorHAnsi" w:cstheme="majorHAnsi"/>
        </w:rPr>
        <w:t>of</w:t>
      </w:r>
      <w:r w:rsidRPr="00893642">
        <w:rPr>
          <w:rFonts w:asciiTheme="majorHAnsi" w:hAnsiTheme="majorHAnsi" w:cstheme="majorHAnsi"/>
          <w:spacing w:val="7"/>
        </w:rPr>
        <w:t xml:space="preserve"> </w:t>
      </w:r>
      <w:r w:rsidRPr="00893642">
        <w:rPr>
          <w:rFonts w:asciiTheme="majorHAnsi" w:hAnsiTheme="majorHAnsi" w:cstheme="majorHAnsi"/>
        </w:rPr>
        <w:t>irresponsible</w:t>
      </w:r>
      <w:r w:rsidRPr="00893642">
        <w:rPr>
          <w:rFonts w:asciiTheme="majorHAnsi" w:hAnsiTheme="majorHAnsi" w:cstheme="majorHAnsi"/>
          <w:spacing w:val="7"/>
        </w:rPr>
        <w:t xml:space="preserve"> </w:t>
      </w:r>
      <w:r w:rsidRPr="00893642">
        <w:rPr>
          <w:rFonts w:asciiTheme="majorHAnsi" w:hAnsiTheme="majorHAnsi" w:cstheme="majorHAnsi"/>
        </w:rPr>
        <w:t>car</w:t>
      </w:r>
      <w:r w:rsidRPr="00893642">
        <w:rPr>
          <w:rFonts w:asciiTheme="majorHAnsi" w:hAnsiTheme="majorHAnsi" w:cstheme="majorHAnsi"/>
          <w:spacing w:val="8"/>
        </w:rPr>
        <w:t xml:space="preserve"> </w:t>
      </w:r>
      <w:r w:rsidRPr="00893642">
        <w:rPr>
          <w:rFonts w:asciiTheme="majorHAnsi" w:hAnsiTheme="majorHAnsi" w:cstheme="majorHAnsi"/>
        </w:rPr>
        <w:t>drifting,</w:t>
      </w:r>
      <w:r w:rsidRPr="00893642">
        <w:rPr>
          <w:rFonts w:asciiTheme="majorHAnsi" w:hAnsiTheme="majorHAnsi" w:cstheme="majorHAnsi"/>
          <w:spacing w:val="7"/>
        </w:rPr>
        <w:t xml:space="preserve"> </w:t>
      </w:r>
      <w:r w:rsidRPr="00893642">
        <w:rPr>
          <w:rFonts w:asciiTheme="majorHAnsi" w:hAnsiTheme="majorHAnsi" w:cstheme="majorHAnsi"/>
        </w:rPr>
        <w:t>usually</w:t>
      </w:r>
      <w:r w:rsidRPr="00893642">
        <w:rPr>
          <w:rFonts w:asciiTheme="majorHAnsi" w:hAnsiTheme="majorHAnsi" w:cstheme="majorHAnsi"/>
          <w:spacing w:val="8"/>
        </w:rPr>
        <w:t xml:space="preserve"> </w:t>
      </w:r>
      <w:r w:rsidRPr="00893642">
        <w:rPr>
          <w:rFonts w:asciiTheme="majorHAnsi" w:hAnsiTheme="majorHAnsi" w:cstheme="majorHAnsi"/>
        </w:rPr>
        <w:t>heard</w:t>
      </w:r>
      <w:r w:rsidRPr="00893642">
        <w:rPr>
          <w:rFonts w:asciiTheme="majorHAnsi" w:hAnsiTheme="majorHAnsi" w:cstheme="majorHAnsi"/>
          <w:spacing w:val="7"/>
        </w:rPr>
        <w:t xml:space="preserve"> </w:t>
      </w:r>
      <w:r w:rsidRPr="00893642">
        <w:rPr>
          <w:rFonts w:asciiTheme="majorHAnsi" w:hAnsiTheme="majorHAnsi" w:cstheme="majorHAnsi"/>
        </w:rPr>
        <w:t>at</w:t>
      </w:r>
      <w:r w:rsidRPr="00893642">
        <w:rPr>
          <w:rFonts w:asciiTheme="majorHAnsi" w:hAnsiTheme="majorHAnsi" w:cstheme="majorHAnsi"/>
          <w:spacing w:val="6"/>
        </w:rPr>
        <w:t xml:space="preserve"> </w:t>
      </w:r>
      <w:r w:rsidRPr="00893642">
        <w:rPr>
          <w:rFonts w:asciiTheme="majorHAnsi" w:hAnsiTheme="majorHAnsi" w:cstheme="majorHAnsi"/>
        </w:rPr>
        <w:t>2:00</w:t>
      </w:r>
      <w:r w:rsidR="000318AC">
        <w:rPr>
          <w:rFonts w:asciiTheme="majorHAnsi" w:hAnsiTheme="majorHAnsi" w:cstheme="majorHAnsi"/>
        </w:rPr>
        <w:t xml:space="preserve"> </w:t>
      </w:r>
      <w:r w:rsidRPr="00893642">
        <w:rPr>
          <w:rFonts w:asciiTheme="majorHAnsi" w:hAnsiTheme="majorHAnsi" w:cstheme="majorHAnsi"/>
        </w:rPr>
        <w:t>a.m. once a week. Position A, where the youth sat before the fence every night, was added as in the photo (13B).</w:t>
      </w:r>
      <w:r w:rsidRPr="00893642">
        <w:rPr>
          <w:rFonts w:asciiTheme="majorHAnsi" w:hAnsiTheme="majorHAnsi" w:cstheme="majorHAnsi"/>
          <w:spacing w:val="-43"/>
        </w:rPr>
        <w:t xml:space="preserve"> </w:t>
      </w:r>
      <w:r w:rsidRPr="00893642">
        <w:rPr>
          <w:rFonts w:asciiTheme="majorHAnsi" w:hAnsiTheme="majorHAnsi" w:cstheme="majorHAnsi"/>
        </w:rPr>
        <w:t xml:space="preserve">Blue circles are the spots where youth do </w:t>
      </w:r>
      <w:proofErr w:type="gramStart"/>
      <w:r w:rsidRPr="00893642">
        <w:rPr>
          <w:rFonts w:asciiTheme="majorHAnsi" w:hAnsiTheme="majorHAnsi" w:cstheme="majorHAnsi"/>
        </w:rPr>
        <w:t>car</w:t>
      </w:r>
      <w:proofErr w:type="gramEnd"/>
      <w:r w:rsidRPr="00893642">
        <w:rPr>
          <w:rFonts w:asciiTheme="majorHAnsi" w:hAnsiTheme="majorHAnsi" w:cstheme="majorHAnsi"/>
        </w:rPr>
        <w:t xml:space="preserve"> drifting around midnight. Youth never did irresponsible car drifting</w:t>
      </w:r>
      <w:r w:rsidRPr="00893642">
        <w:rPr>
          <w:rFonts w:asciiTheme="majorHAnsi" w:hAnsiTheme="majorHAnsi" w:cstheme="majorHAnsi"/>
          <w:spacing w:val="1"/>
        </w:rPr>
        <w:t xml:space="preserve"> </w:t>
      </w:r>
      <w:r w:rsidRPr="00893642">
        <w:rPr>
          <w:rFonts w:asciiTheme="majorHAnsi" w:hAnsiTheme="majorHAnsi" w:cstheme="majorHAnsi"/>
        </w:rPr>
        <w:t>When police were on the scene. Private house security cameras catch them; they stop for a week or two, then</w:t>
      </w:r>
      <w:r w:rsidRPr="00893642">
        <w:rPr>
          <w:rFonts w:asciiTheme="majorHAnsi" w:hAnsiTheme="majorHAnsi" w:cstheme="majorHAnsi"/>
          <w:spacing w:val="1"/>
        </w:rPr>
        <w:t xml:space="preserve"> </w:t>
      </w:r>
      <w:r w:rsidRPr="00893642">
        <w:rPr>
          <w:rFonts w:asciiTheme="majorHAnsi" w:hAnsiTheme="majorHAnsi" w:cstheme="majorHAnsi"/>
        </w:rPr>
        <w:t>drift again. Next, new youth try drifting. Designing wide streets near a roundabout encourages such unruly</w:t>
      </w:r>
      <w:r w:rsidRPr="00893642">
        <w:rPr>
          <w:rFonts w:asciiTheme="majorHAnsi" w:hAnsiTheme="majorHAnsi" w:cstheme="majorHAnsi"/>
          <w:spacing w:val="1"/>
        </w:rPr>
        <w:t xml:space="preserve"> </w:t>
      </w:r>
      <w:r w:rsidRPr="00893642">
        <w:rPr>
          <w:rFonts w:asciiTheme="majorHAnsi" w:hAnsiTheme="majorHAnsi" w:cstheme="majorHAnsi"/>
        </w:rPr>
        <w:t>behavior.</w:t>
      </w:r>
      <w:r w:rsidRPr="00893642">
        <w:rPr>
          <w:rFonts w:asciiTheme="majorHAnsi" w:hAnsiTheme="majorHAnsi" w:cstheme="majorHAnsi"/>
          <w:spacing w:val="-6"/>
        </w:rPr>
        <w:t xml:space="preserve"> </w:t>
      </w:r>
      <w:r w:rsidRPr="00893642">
        <w:rPr>
          <w:rFonts w:asciiTheme="majorHAnsi" w:hAnsiTheme="majorHAnsi" w:cstheme="majorHAnsi"/>
        </w:rPr>
        <w:t>Two</w:t>
      </w:r>
      <w:r w:rsidRPr="00893642">
        <w:rPr>
          <w:rFonts w:asciiTheme="majorHAnsi" w:hAnsiTheme="majorHAnsi" w:cstheme="majorHAnsi"/>
          <w:spacing w:val="-5"/>
        </w:rPr>
        <w:t xml:space="preserve"> </w:t>
      </w:r>
      <w:r w:rsidRPr="00893642">
        <w:rPr>
          <w:rFonts w:asciiTheme="majorHAnsi" w:hAnsiTheme="majorHAnsi" w:cstheme="majorHAnsi"/>
        </w:rPr>
        <w:t>accidents</w:t>
      </w:r>
      <w:r w:rsidRPr="00893642">
        <w:rPr>
          <w:rFonts w:asciiTheme="majorHAnsi" w:hAnsiTheme="majorHAnsi" w:cstheme="majorHAnsi"/>
          <w:spacing w:val="-5"/>
        </w:rPr>
        <w:t xml:space="preserve"> </w:t>
      </w:r>
      <w:r w:rsidRPr="00893642">
        <w:rPr>
          <w:rFonts w:asciiTheme="majorHAnsi" w:hAnsiTheme="majorHAnsi" w:cstheme="majorHAnsi"/>
        </w:rPr>
        <w:t>within</w:t>
      </w:r>
      <w:r w:rsidRPr="00893642">
        <w:rPr>
          <w:rFonts w:asciiTheme="majorHAnsi" w:hAnsiTheme="majorHAnsi" w:cstheme="majorHAnsi"/>
          <w:spacing w:val="-5"/>
        </w:rPr>
        <w:t xml:space="preserve"> </w:t>
      </w:r>
      <w:r w:rsidRPr="00893642">
        <w:rPr>
          <w:rFonts w:asciiTheme="majorHAnsi" w:hAnsiTheme="majorHAnsi" w:cstheme="majorHAnsi"/>
        </w:rPr>
        <w:t>ten</w:t>
      </w:r>
      <w:r w:rsidRPr="00893642">
        <w:rPr>
          <w:rFonts w:asciiTheme="majorHAnsi" w:hAnsiTheme="majorHAnsi" w:cstheme="majorHAnsi"/>
          <w:spacing w:val="-5"/>
        </w:rPr>
        <w:t xml:space="preserve"> </w:t>
      </w:r>
      <w:r w:rsidRPr="00893642">
        <w:rPr>
          <w:rFonts w:asciiTheme="majorHAnsi" w:hAnsiTheme="majorHAnsi" w:cstheme="majorHAnsi"/>
        </w:rPr>
        <w:t>years</w:t>
      </w:r>
      <w:r w:rsidRPr="00893642">
        <w:rPr>
          <w:rFonts w:asciiTheme="majorHAnsi" w:hAnsiTheme="majorHAnsi" w:cstheme="majorHAnsi"/>
          <w:spacing w:val="-6"/>
        </w:rPr>
        <w:t xml:space="preserve"> </w:t>
      </w:r>
      <w:r w:rsidRPr="00893642">
        <w:rPr>
          <w:rFonts w:asciiTheme="majorHAnsi" w:hAnsiTheme="majorHAnsi" w:cstheme="majorHAnsi"/>
        </w:rPr>
        <w:t>happened</w:t>
      </w:r>
      <w:r w:rsidRPr="00893642">
        <w:rPr>
          <w:rFonts w:asciiTheme="majorHAnsi" w:hAnsiTheme="majorHAnsi" w:cstheme="majorHAnsi"/>
          <w:spacing w:val="-5"/>
        </w:rPr>
        <w:t xml:space="preserve"> </w:t>
      </w:r>
      <w:r w:rsidRPr="00893642">
        <w:rPr>
          <w:rFonts w:asciiTheme="majorHAnsi" w:hAnsiTheme="majorHAnsi" w:cstheme="majorHAnsi"/>
        </w:rPr>
        <w:t>(not</w:t>
      </w:r>
      <w:r w:rsidRPr="00893642">
        <w:rPr>
          <w:rFonts w:asciiTheme="majorHAnsi" w:hAnsiTheme="majorHAnsi" w:cstheme="majorHAnsi"/>
          <w:spacing w:val="-5"/>
        </w:rPr>
        <w:t xml:space="preserve"> </w:t>
      </w:r>
      <w:r w:rsidRPr="00893642">
        <w:rPr>
          <w:rFonts w:asciiTheme="majorHAnsi" w:hAnsiTheme="majorHAnsi" w:cstheme="majorHAnsi"/>
        </w:rPr>
        <w:t>recorded</w:t>
      </w:r>
      <w:r w:rsidRPr="00893642">
        <w:rPr>
          <w:rFonts w:asciiTheme="majorHAnsi" w:hAnsiTheme="majorHAnsi" w:cstheme="majorHAnsi"/>
          <w:spacing w:val="-5"/>
        </w:rPr>
        <w:t xml:space="preserve"> </w:t>
      </w:r>
      <w:r w:rsidRPr="00893642">
        <w:rPr>
          <w:rFonts w:asciiTheme="majorHAnsi" w:hAnsiTheme="majorHAnsi" w:cstheme="majorHAnsi"/>
        </w:rPr>
        <w:t>at</w:t>
      </w:r>
      <w:r w:rsidRPr="00893642">
        <w:rPr>
          <w:rFonts w:asciiTheme="majorHAnsi" w:hAnsiTheme="majorHAnsi" w:cstheme="majorHAnsi"/>
          <w:spacing w:val="-5"/>
        </w:rPr>
        <w:t xml:space="preserve"> </w:t>
      </w:r>
      <w:r w:rsidRPr="00893642">
        <w:rPr>
          <w:rFonts w:asciiTheme="majorHAnsi" w:hAnsiTheme="majorHAnsi" w:cstheme="majorHAnsi"/>
        </w:rPr>
        <w:t>GAM).</w:t>
      </w:r>
      <w:r w:rsidRPr="00893642">
        <w:rPr>
          <w:rFonts w:asciiTheme="majorHAnsi" w:hAnsiTheme="majorHAnsi" w:cstheme="majorHAnsi"/>
          <w:spacing w:val="-5"/>
        </w:rPr>
        <w:t xml:space="preserve"> </w:t>
      </w:r>
      <w:r w:rsidRPr="00893642">
        <w:rPr>
          <w:rFonts w:asciiTheme="majorHAnsi" w:hAnsiTheme="majorHAnsi" w:cstheme="majorHAnsi"/>
        </w:rPr>
        <w:t>Neighbors</w:t>
      </w:r>
      <w:r w:rsidRPr="00893642">
        <w:rPr>
          <w:rFonts w:asciiTheme="majorHAnsi" w:hAnsiTheme="majorHAnsi" w:cstheme="majorHAnsi"/>
          <w:spacing w:val="-6"/>
        </w:rPr>
        <w:t xml:space="preserve"> </w:t>
      </w:r>
      <w:r w:rsidRPr="00893642">
        <w:rPr>
          <w:rFonts w:asciiTheme="majorHAnsi" w:hAnsiTheme="majorHAnsi" w:cstheme="majorHAnsi"/>
        </w:rPr>
        <w:t>found</w:t>
      </w:r>
      <w:r w:rsidRPr="00893642">
        <w:rPr>
          <w:rFonts w:asciiTheme="majorHAnsi" w:hAnsiTheme="majorHAnsi" w:cstheme="majorHAnsi"/>
          <w:spacing w:val="-5"/>
        </w:rPr>
        <w:t xml:space="preserve"> </w:t>
      </w:r>
      <w:r w:rsidRPr="00893642">
        <w:rPr>
          <w:rFonts w:asciiTheme="majorHAnsi" w:hAnsiTheme="majorHAnsi" w:cstheme="majorHAnsi"/>
        </w:rPr>
        <w:t>a</w:t>
      </w:r>
      <w:r w:rsidRPr="00893642">
        <w:rPr>
          <w:rFonts w:asciiTheme="majorHAnsi" w:hAnsiTheme="majorHAnsi" w:cstheme="majorHAnsi"/>
          <w:spacing w:val="-5"/>
        </w:rPr>
        <w:t xml:space="preserve"> </w:t>
      </w:r>
      <w:r w:rsidRPr="00893642">
        <w:rPr>
          <w:rFonts w:asciiTheme="majorHAnsi" w:hAnsiTheme="majorHAnsi" w:cstheme="majorHAnsi"/>
        </w:rPr>
        <w:t>way</w:t>
      </w:r>
      <w:r w:rsidRPr="00893642">
        <w:rPr>
          <w:rFonts w:asciiTheme="majorHAnsi" w:hAnsiTheme="majorHAnsi" w:cstheme="majorHAnsi"/>
          <w:spacing w:val="-4"/>
        </w:rPr>
        <w:t xml:space="preserve"> </w:t>
      </w:r>
      <w:r w:rsidRPr="00893642">
        <w:rPr>
          <w:rFonts w:asciiTheme="majorHAnsi" w:hAnsiTheme="majorHAnsi" w:cstheme="majorHAnsi"/>
        </w:rPr>
        <w:t>to</w:t>
      </w:r>
      <w:r w:rsidRPr="00893642">
        <w:rPr>
          <w:rFonts w:asciiTheme="majorHAnsi" w:hAnsiTheme="majorHAnsi" w:cstheme="majorHAnsi"/>
          <w:spacing w:val="-5"/>
        </w:rPr>
        <w:t xml:space="preserve"> </w:t>
      </w:r>
      <w:r w:rsidRPr="00893642">
        <w:rPr>
          <w:rFonts w:asciiTheme="majorHAnsi" w:hAnsiTheme="majorHAnsi" w:cstheme="majorHAnsi"/>
        </w:rPr>
        <w:t>agree</w:t>
      </w:r>
      <w:r w:rsidRPr="00893642">
        <w:rPr>
          <w:rFonts w:asciiTheme="majorHAnsi" w:hAnsiTheme="majorHAnsi" w:cstheme="majorHAnsi"/>
          <w:spacing w:val="-6"/>
        </w:rPr>
        <w:t xml:space="preserve"> </w:t>
      </w:r>
      <w:r w:rsidRPr="00893642">
        <w:rPr>
          <w:rFonts w:asciiTheme="majorHAnsi" w:hAnsiTheme="majorHAnsi" w:cstheme="majorHAnsi"/>
        </w:rPr>
        <w:t>to</w:t>
      </w:r>
      <w:r w:rsidRPr="00893642">
        <w:rPr>
          <w:rFonts w:asciiTheme="majorHAnsi" w:hAnsiTheme="majorHAnsi" w:cstheme="majorHAnsi"/>
          <w:spacing w:val="-5"/>
        </w:rPr>
        <w:t xml:space="preserve"> </w:t>
      </w:r>
      <w:r w:rsidRPr="00893642">
        <w:rPr>
          <w:rFonts w:asciiTheme="majorHAnsi" w:hAnsiTheme="majorHAnsi" w:cstheme="majorHAnsi"/>
        </w:rPr>
        <w:t>fix</w:t>
      </w:r>
      <w:r w:rsidRPr="00893642">
        <w:rPr>
          <w:rFonts w:asciiTheme="majorHAnsi" w:hAnsiTheme="majorHAnsi" w:cstheme="majorHAnsi"/>
          <w:spacing w:val="1"/>
        </w:rPr>
        <w:t xml:space="preserve"> </w:t>
      </w:r>
      <w:r w:rsidRPr="00893642">
        <w:rPr>
          <w:rFonts w:asciiTheme="majorHAnsi" w:hAnsiTheme="majorHAnsi" w:cstheme="majorHAnsi"/>
        </w:rPr>
        <w:t>the damage. Besides, the distance for speeding up was less than 80 meters, which may have helped speeds not</w:t>
      </w:r>
      <w:r w:rsidRPr="00893642">
        <w:rPr>
          <w:rFonts w:asciiTheme="majorHAnsi" w:hAnsiTheme="majorHAnsi" w:cstheme="majorHAnsi"/>
          <w:spacing w:val="1"/>
        </w:rPr>
        <w:t xml:space="preserve"> </w:t>
      </w:r>
      <w:r w:rsidRPr="00893642">
        <w:rPr>
          <w:rFonts w:asciiTheme="majorHAnsi" w:hAnsiTheme="majorHAnsi" w:cstheme="majorHAnsi"/>
        </w:rPr>
        <w:t>reach</w:t>
      </w:r>
      <w:r w:rsidRPr="00893642">
        <w:rPr>
          <w:rFonts w:asciiTheme="majorHAnsi" w:hAnsiTheme="majorHAnsi" w:cstheme="majorHAnsi"/>
          <w:spacing w:val="-1"/>
        </w:rPr>
        <w:t xml:space="preserve"> </w:t>
      </w:r>
      <w:r w:rsidRPr="00893642">
        <w:rPr>
          <w:rFonts w:asciiTheme="majorHAnsi" w:hAnsiTheme="majorHAnsi" w:cstheme="majorHAnsi"/>
        </w:rPr>
        <w:t>high velocity.</w:t>
      </w:r>
      <w:r w:rsidRPr="00893642">
        <w:rPr>
          <w:rFonts w:asciiTheme="majorHAnsi" w:hAnsiTheme="majorHAnsi" w:cstheme="majorHAnsi"/>
          <w:spacing w:val="-1"/>
        </w:rPr>
        <w:t xml:space="preserve"> </w:t>
      </w:r>
      <w:r w:rsidRPr="00893642">
        <w:rPr>
          <w:rFonts w:asciiTheme="majorHAnsi" w:hAnsiTheme="majorHAnsi" w:cstheme="majorHAnsi"/>
        </w:rPr>
        <w:t>Youth want</w:t>
      </w:r>
      <w:r w:rsidRPr="00893642">
        <w:rPr>
          <w:rFonts w:asciiTheme="majorHAnsi" w:hAnsiTheme="majorHAnsi" w:cstheme="majorHAnsi"/>
          <w:spacing w:val="-1"/>
        </w:rPr>
        <w:t xml:space="preserve"> </w:t>
      </w:r>
      <w:r w:rsidRPr="00893642">
        <w:rPr>
          <w:rFonts w:asciiTheme="majorHAnsi" w:hAnsiTheme="majorHAnsi" w:cstheme="majorHAnsi"/>
        </w:rPr>
        <w:t>to</w:t>
      </w:r>
      <w:r w:rsidRPr="00893642">
        <w:rPr>
          <w:rFonts w:asciiTheme="majorHAnsi" w:hAnsiTheme="majorHAnsi" w:cstheme="majorHAnsi"/>
          <w:spacing w:val="-1"/>
        </w:rPr>
        <w:t xml:space="preserve"> </w:t>
      </w:r>
      <w:r w:rsidRPr="00893642">
        <w:rPr>
          <w:rFonts w:asciiTheme="majorHAnsi" w:hAnsiTheme="majorHAnsi" w:cstheme="majorHAnsi"/>
        </w:rPr>
        <w:t>try something new.</w:t>
      </w:r>
    </w:p>
    <w:p w14:paraId="7E151F4E" w14:textId="77777777" w:rsidR="00893642" w:rsidRPr="00893642" w:rsidRDefault="00893642" w:rsidP="00893642">
      <w:pPr>
        <w:pStyle w:val="BodyText"/>
        <w:spacing w:before="11"/>
        <w:ind w:left="284" w:firstLine="283"/>
        <w:jc w:val="both"/>
        <w:rPr>
          <w:rFonts w:asciiTheme="majorHAnsi" w:hAnsiTheme="majorHAnsi" w:cstheme="majorHAnsi"/>
        </w:rPr>
      </w:pPr>
      <w:r w:rsidRPr="00893642">
        <w:rPr>
          <w:rFonts w:asciiTheme="majorHAnsi" w:hAnsiTheme="majorHAnsi" w:cstheme="majorHAnsi"/>
        </w:rPr>
        <w:t>The</w:t>
      </w:r>
      <w:r w:rsidRPr="00893642">
        <w:rPr>
          <w:rFonts w:asciiTheme="majorHAnsi" w:hAnsiTheme="majorHAnsi" w:cstheme="majorHAnsi"/>
          <w:spacing w:val="-6"/>
        </w:rPr>
        <w:t xml:space="preserve"> </w:t>
      </w:r>
      <w:r w:rsidRPr="00893642">
        <w:rPr>
          <w:rFonts w:asciiTheme="majorHAnsi" w:hAnsiTheme="majorHAnsi" w:cstheme="majorHAnsi"/>
        </w:rPr>
        <w:t>street</w:t>
      </w:r>
      <w:r w:rsidRPr="00893642">
        <w:rPr>
          <w:rFonts w:asciiTheme="majorHAnsi" w:hAnsiTheme="majorHAnsi" w:cstheme="majorHAnsi"/>
          <w:spacing w:val="-3"/>
        </w:rPr>
        <w:t xml:space="preserve"> </w:t>
      </w:r>
      <w:r w:rsidRPr="00893642">
        <w:rPr>
          <w:rFonts w:asciiTheme="majorHAnsi" w:hAnsiTheme="majorHAnsi" w:cstheme="majorHAnsi"/>
        </w:rPr>
        <w:t>blue</w:t>
      </w:r>
      <w:r w:rsidRPr="00893642">
        <w:rPr>
          <w:rFonts w:asciiTheme="majorHAnsi" w:hAnsiTheme="majorHAnsi" w:cstheme="majorHAnsi"/>
          <w:spacing w:val="-5"/>
        </w:rPr>
        <w:t xml:space="preserve"> </w:t>
      </w:r>
      <w:r w:rsidRPr="00893642">
        <w:rPr>
          <w:rFonts w:asciiTheme="majorHAnsi" w:hAnsiTheme="majorHAnsi" w:cstheme="majorHAnsi"/>
        </w:rPr>
        <w:t>location</w:t>
      </w:r>
      <w:r w:rsidRPr="00893642">
        <w:rPr>
          <w:rFonts w:asciiTheme="majorHAnsi" w:hAnsiTheme="majorHAnsi" w:cstheme="majorHAnsi"/>
          <w:spacing w:val="-4"/>
        </w:rPr>
        <w:t xml:space="preserve"> </w:t>
      </w:r>
      <w:r w:rsidRPr="00893642">
        <w:rPr>
          <w:rFonts w:asciiTheme="majorHAnsi" w:hAnsiTheme="majorHAnsi" w:cstheme="majorHAnsi"/>
        </w:rPr>
        <w:t>Figure</w:t>
      </w:r>
      <w:r w:rsidRPr="00893642">
        <w:rPr>
          <w:rFonts w:asciiTheme="majorHAnsi" w:hAnsiTheme="majorHAnsi" w:cstheme="majorHAnsi"/>
          <w:spacing w:val="-4"/>
        </w:rPr>
        <w:t xml:space="preserve"> </w:t>
      </w:r>
      <w:r w:rsidRPr="00893642">
        <w:rPr>
          <w:rFonts w:asciiTheme="majorHAnsi" w:hAnsiTheme="majorHAnsi" w:cstheme="majorHAnsi"/>
        </w:rPr>
        <w:t>5.</w:t>
      </w:r>
      <w:r w:rsidRPr="00893642">
        <w:rPr>
          <w:rFonts w:asciiTheme="majorHAnsi" w:hAnsiTheme="majorHAnsi" w:cstheme="majorHAnsi"/>
          <w:spacing w:val="-5"/>
        </w:rPr>
        <w:t xml:space="preserve"> </w:t>
      </w:r>
      <w:r w:rsidRPr="00893642">
        <w:rPr>
          <w:rFonts w:asciiTheme="majorHAnsi" w:hAnsiTheme="majorHAnsi" w:cstheme="majorHAnsi"/>
        </w:rPr>
        <w:t>is</w:t>
      </w:r>
      <w:r w:rsidRPr="00893642">
        <w:rPr>
          <w:rFonts w:asciiTheme="majorHAnsi" w:hAnsiTheme="majorHAnsi" w:cstheme="majorHAnsi"/>
          <w:spacing w:val="-3"/>
        </w:rPr>
        <w:t xml:space="preserve"> </w:t>
      </w:r>
      <w:r w:rsidRPr="00893642">
        <w:rPr>
          <w:rFonts w:asciiTheme="majorHAnsi" w:hAnsiTheme="majorHAnsi" w:cstheme="majorHAnsi"/>
        </w:rPr>
        <w:t>typically</w:t>
      </w:r>
      <w:r w:rsidRPr="00893642">
        <w:rPr>
          <w:rFonts w:asciiTheme="majorHAnsi" w:hAnsiTheme="majorHAnsi" w:cstheme="majorHAnsi"/>
          <w:spacing w:val="-4"/>
        </w:rPr>
        <w:t xml:space="preserve"> </w:t>
      </w:r>
      <w:r w:rsidRPr="00893642">
        <w:rPr>
          <w:rFonts w:asciiTheme="majorHAnsi" w:hAnsiTheme="majorHAnsi" w:cstheme="majorHAnsi"/>
        </w:rPr>
        <w:t>employed</w:t>
      </w:r>
      <w:r w:rsidRPr="00893642">
        <w:rPr>
          <w:rFonts w:asciiTheme="majorHAnsi" w:hAnsiTheme="majorHAnsi" w:cstheme="majorHAnsi"/>
          <w:spacing w:val="-3"/>
        </w:rPr>
        <w:t xml:space="preserve"> </w:t>
      </w:r>
      <w:r w:rsidRPr="00893642">
        <w:rPr>
          <w:rFonts w:asciiTheme="majorHAnsi" w:hAnsiTheme="majorHAnsi" w:cstheme="majorHAnsi"/>
        </w:rPr>
        <w:t>weekly</w:t>
      </w:r>
      <w:r w:rsidRPr="00893642">
        <w:rPr>
          <w:rFonts w:asciiTheme="majorHAnsi" w:hAnsiTheme="majorHAnsi" w:cstheme="majorHAnsi"/>
          <w:spacing w:val="-5"/>
        </w:rPr>
        <w:t xml:space="preserve"> </w:t>
      </w:r>
      <w:r w:rsidRPr="00893642">
        <w:rPr>
          <w:rFonts w:asciiTheme="majorHAnsi" w:hAnsiTheme="majorHAnsi" w:cstheme="majorHAnsi"/>
        </w:rPr>
        <w:t>for</w:t>
      </w:r>
      <w:r w:rsidRPr="00893642">
        <w:rPr>
          <w:rFonts w:asciiTheme="majorHAnsi" w:hAnsiTheme="majorHAnsi" w:cstheme="majorHAnsi"/>
          <w:spacing w:val="-4"/>
        </w:rPr>
        <w:t xml:space="preserve"> </w:t>
      </w:r>
      <w:r w:rsidRPr="00893642">
        <w:rPr>
          <w:rFonts w:asciiTheme="majorHAnsi" w:hAnsiTheme="majorHAnsi" w:cstheme="majorHAnsi"/>
        </w:rPr>
        <w:t>Friday</w:t>
      </w:r>
      <w:r w:rsidRPr="00893642">
        <w:rPr>
          <w:rFonts w:asciiTheme="majorHAnsi" w:hAnsiTheme="majorHAnsi" w:cstheme="majorHAnsi"/>
          <w:spacing w:val="-1"/>
        </w:rPr>
        <w:t xml:space="preserve"> </w:t>
      </w:r>
      <w:r w:rsidRPr="00893642">
        <w:rPr>
          <w:rFonts w:asciiTheme="majorHAnsi" w:hAnsiTheme="majorHAnsi" w:cstheme="majorHAnsi"/>
        </w:rPr>
        <w:t>prayers,</w:t>
      </w:r>
      <w:r w:rsidRPr="00893642">
        <w:rPr>
          <w:rFonts w:asciiTheme="majorHAnsi" w:hAnsiTheme="majorHAnsi" w:cstheme="majorHAnsi"/>
          <w:spacing w:val="-4"/>
        </w:rPr>
        <w:t xml:space="preserve"> </w:t>
      </w:r>
      <w:r w:rsidRPr="00893642">
        <w:rPr>
          <w:rFonts w:asciiTheme="majorHAnsi" w:hAnsiTheme="majorHAnsi" w:cstheme="majorHAnsi"/>
        </w:rPr>
        <w:t>with</w:t>
      </w:r>
      <w:r w:rsidRPr="00893642">
        <w:rPr>
          <w:rFonts w:asciiTheme="majorHAnsi" w:hAnsiTheme="majorHAnsi" w:cstheme="majorHAnsi"/>
          <w:spacing w:val="-6"/>
        </w:rPr>
        <w:t xml:space="preserve"> </w:t>
      </w:r>
      <w:r w:rsidRPr="00893642">
        <w:rPr>
          <w:rFonts w:asciiTheme="majorHAnsi" w:hAnsiTheme="majorHAnsi" w:cstheme="majorHAnsi"/>
        </w:rPr>
        <w:t>residents</w:t>
      </w:r>
      <w:r w:rsidRPr="00893642">
        <w:rPr>
          <w:rFonts w:asciiTheme="majorHAnsi" w:hAnsiTheme="majorHAnsi" w:cstheme="majorHAnsi"/>
          <w:spacing w:val="-3"/>
        </w:rPr>
        <w:t xml:space="preserve"> </w:t>
      </w:r>
      <w:r w:rsidRPr="00893642">
        <w:rPr>
          <w:rFonts w:asciiTheme="majorHAnsi" w:hAnsiTheme="majorHAnsi" w:cstheme="majorHAnsi"/>
        </w:rPr>
        <w:t>closing</w:t>
      </w:r>
      <w:r w:rsidRPr="00893642">
        <w:rPr>
          <w:rFonts w:asciiTheme="majorHAnsi" w:hAnsiTheme="majorHAnsi" w:cstheme="majorHAnsi"/>
          <w:spacing w:val="-4"/>
        </w:rPr>
        <w:t xml:space="preserve"> </w:t>
      </w:r>
      <w:r w:rsidRPr="00893642">
        <w:rPr>
          <w:rFonts w:asciiTheme="majorHAnsi" w:hAnsiTheme="majorHAnsi" w:cstheme="majorHAnsi"/>
        </w:rPr>
        <w:t>the</w:t>
      </w:r>
      <w:r w:rsidRPr="00893642">
        <w:rPr>
          <w:rFonts w:asciiTheme="majorHAnsi" w:hAnsiTheme="majorHAnsi" w:cstheme="majorHAnsi"/>
          <w:spacing w:val="-5"/>
        </w:rPr>
        <w:t xml:space="preserve"> </w:t>
      </w:r>
      <w:r w:rsidRPr="00893642">
        <w:rPr>
          <w:rFonts w:asciiTheme="majorHAnsi" w:hAnsiTheme="majorHAnsi" w:cstheme="majorHAnsi"/>
        </w:rPr>
        <w:t>street</w:t>
      </w:r>
      <w:r w:rsidRPr="00893642">
        <w:rPr>
          <w:rFonts w:asciiTheme="majorHAnsi" w:hAnsiTheme="majorHAnsi" w:cstheme="majorHAnsi"/>
          <w:spacing w:val="1"/>
        </w:rPr>
        <w:t xml:space="preserve"> </w:t>
      </w:r>
      <w:r w:rsidRPr="00893642">
        <w:rPr>
          <w:rFonts w:asciiTheme="majorHAnsi" w:hAnsiTheme="majorHAnsi" w:cstheme="majorHAnsi"/>
        </w:rPr>
        <w:t>for about one hour. The black dashed square serves as a prayer area for about one month during Ramadan,</w:t>
      </w:r>
      <w:r w:rsidRPr="00893642">
        <w:rPr>
          <w:rFonts w:asciiTheme="majorHAnsi" w:hAnsiTheme="majorHAnsi" w:cstheme="majorHAnsi"/>
          <w:spacing w:val="1"/>
        </w:rPr>
        <w:t xml:space="preserve"> </w:t>
      </w:r>
      <w:r w:rsidRPr="00893642">
        <w:rPr>
          <w:rFonts w:asciiTheme="majorHAnsi" w:hAnsiTheme="majorHAnsi" w:cstheme="majorHAnsi"/>
        </w:rPr>
        <w:t>accommodating those unable to find space inside the Mosque, with a prayer duration of approximately one and</w:t>
      </w:r>
      <w:r w:rsidRPr="00893642">
        <w:rPr>
          <w:rFonts w:asciiTheme="majorHAnsi" w:hAnsiTheme="majorHAnsi" w:cstheme="majorHAnsi"/>
          <w:spacing w:val="1"/>
        </w:rPr>
        <w:t xml:space="preserve"> </w:t>
      </w:r>
      <w:r w:rsidRPr="00893642">
        <w:rPr>
          <w:rFonts w:asciiTheme="majorHAnsi" w:hAnsiTheme="majorHAnsi" w:cstheme="majorHAnsi"/>
        </w:rPr>
        <w:t>a half hours. This area is only partially sheltered and is not adequately prepared for prayer, often causing</w:t>
      </w:r>
      <w:r w:rsidRPr="00893642">
        <w:rPr>
          <w:rFonts w:asciiTheme="majorHAnsi" w:hAnsiTheme="majorHAnsi" w:cstheme="majorHAnsi"/>
          <w:spacing w:val="1"/>
        </w:rPr>
        <w:t xml:space="preserve"> </w:t>
      </w:r>
      <w:r w:rsidRPr="00893642">
        <w:rPr>
          <w:rFonts w:asciiTheme="majorHAnsi" w:hAnsiTheme="majorHAnsi" w:cstheme="majorHAnsi"/>
        </w:rPr>
        <w:t>discomfort due to stones, sand, and dust. The red dashed rectangle is utilized twice a year for Eid prayers, with a</w:t>
      </w:r>
      <w:r w:rsidRPr="00893642">
        <w:rPr>
          <w:rFonts w:asciiTheme="majorHAnsi" w:hAnsiTheme="majorHAnsi" w:cstheme="majorHAnsi"/>
          <w:spacing w:val="1"/>
        </w:rPr>
        <w:t xml:space="preserve"> </w:t>
      </w:r>
      <w:r w:rsidRPr="00893642">
        <w:rPr>
          <w:rFonts w:asciiTheme="majorHAnsi" w:hAnsiTheme="majorHAnsi" w:cstheme="majorHAnsi"/>
        </w:rPr>
        <w:t>prayer</w:t>
      </w:r>
      <w:r w:rsidRPr="00893642">
        <w:rPr>
          <w:rFonts w:asciiTheme="majorHAnsi" w:hAnsiTheme="majorHAnsi" w:cstheme="majorHAnsi"/>
          <w:spacing w:val="-7"/>
        </w:rPr>
        <w:t xml:space="preserve"> </w:t>
      </w:r>
      <w:r w:rsidRPr="00893642">
        <w:rPr>
          <w:rFonts w:asciiTheme="majorHAnsi" w:hAnsiTheme="majorHAnsi" w:cstheme="majorHAnsi"/>
        </w:rPr>
        <w:t>duration</w:t>
      </w:r>
      <w:r w:rsidRPr="00893642">
        <w:rPr>
          <w:rFonts w:asciiTheme="majorHAnsi" w:hAnsiTheme="majorHAnsi" w:cstheme="majorHAnsi"/>
          <w:spacing w:val="-9"/>
        </w:rPr>
        <w:t xml:space="preserve"> </w:t>
      </w:r>
      <w:r w:rsidRPr="00893642">
        <w:rPr>
          <w:rFonts w:asciiTheme="majorHAnsi" w:hAnsiTheme="majorHAnsi" w:cstheme="majorHAnsi"/>
        </w:rPr>
        <w:t>of</w:t>
      </w:r>
      <w:r w:rsidRPr="00893642">
        <w:rPr>
          <w:rFonts w:asciiTheme="majorHAnsi" w:hAnsiTheme="majorHAnsi" w:cstheme="majorHAnsi"/>
          <w:spacing w:val="-7"/>
        </w:rPr>
        <w:t xml:space="preserve"> </w:t>
      </w:r>
      <w:r w:rsidRPr="00893642">
        <w:rPr>
          <w:rFonts w:asciiTheme="majorHAnsi" w:hAnsiTheme="majorHAnsi" w:cstheme="majorHAnsi"/>
        </w:rPr>
        <w:t>3</w:t>
      </w:r>
      <w:r w:rsidRPr="00893642">
        <w:rPr>
          <w:rFonts w:asciiTheme="majorHAnsi" w:hAnsiTheme="majorHAnsi" w:cstheme="majorHAnsi"/>
          <w:spacing w:val="-8"/>
        </w:rPr>
        <w:t xml:space="preserve"> </w:t>
      </w:r>
      <w:r w:rsidRPr="00893642">
        <w:rPr>
          <w:rFonts w:asciiTheme="majorHAnsi" w:hAnsiTheme="majorHAnsi" w:cstheme="majorHAnsi"/>
        </w:rPr>
        <w:t>hours.</w:t>
      </w:r>
      <w:r w:rsidRPr="00893642">
        <w:rPr>
          <w:rFonts w:asciiTheme="majorHAnsi" w:hAnsiTheme="majorHAnsi" w:cstheme="majorHAnsi"/>
          <w:spacing w:val="-8"/>
        </w:rPr>
        <w:t xml:space="preserve"> </w:t>
      </w:r>
      <w:r w:rsidRPr="00893642">
        <w:rPr>
          <w:rFonts w:asciiTheme="majorHAnsi" w:hAnsiTheme="majorHAnsi" w:cstheme="majorHAnsi"/>
        </w:rPr>
        <w:t>This</w:t>
      </w:r>
      <w:r w:rsidRPr="00893642">
        <w:rPr>
          <w:rFonts w:asciiTheme="majorHAnsi" w:hAnsiTheme="majorHAnsi" w:cstheme="majorHAnsi"/>
          <w:spacing w:val="-8"/>
        </w:rPr>
        <w:t xml:space="preserve"> </w:t>
      </w:r>
      <w:r w:rsidRPr="00893642">
        <w:rPr>
          <w:rFonts w:asciiTheme="majorHAnsi" w:hAnsiTheme="majorHAnsi" w:cstheme="majorHAnsi"/>
        </w:rPr>
        <w:t>land</w:t>
      </w:r>
      <w:r w:rsidRPr="00893642">
        <w:rPr>
          <w:rFonts w:asciiTheme="majorHAnsi" w:hAnsiTheme="majorHAnsi" w:cstheme="majorHAnsi"/>
          <w:spacing w:val="-6"/>
        </w:rPr>
        <w:t xml:space="preserve"> </w:t>
      </w:r>
      <w:r w:rsidRPr="00893642">
        <w:rPr>
          <w:rFonts w:asciiTheme="majorHAnsi" w:hAnsiTheme="majorHAnsi" w:cstheme="majorHAnsi"/>
        </w:rPr>
        <w:t>is</w:t>
      </w:r>
      <w:r w:rsidRPr="00893642">
        <w:rPr>
          <w:rFonts w:asciiTheme="majorHAnsi" w:hAnsiTheme="majorHAnsi" w:cstheme="majorHAnsi"/>
          <w:spacing w:val="-7"/>
        </w:rPr>
        <w:t xml:space="preserve"> </w:t>
      </w:r>
      <w:r w:rsidRPr="00893642">
        <w:rPr>
          <w:rFonts w:asciiTheme="majorHAnsi" w:hAnsiTheme="majorHAnsi" w:cstheme="majorHAnsi"/>
        </w:rPr>
        <w:t>under</w:t>
      </w:r>
      <w:r w:rsidRPr="00893642">
        <w:rPr>
          <w:rFonts w:asciiTheme="majorHAnsi" w:hAnsiTheme="majorHAnsi" w:cstheme="majorHAnsi"/>
          <w:spacing w:val="-7"/>
        </w:rPr>
        <w:t xml:space="preserve"> </w:t>
      </w:r>
      <w:r w:rsidRPr="00893642">
        <w:rPr>
          <w:rFonts w:asciiTheme="majorHAnsi" w:hAnsiTheme="majorHAnsi" w:cstheme="majorHAnsi"/>
        </w:rPr>
        <w:t>the</w:t>
      </w:r>
      <w:r w:rsidRPr="00893642">
        <w:rPr>
          <w:rFonts w:asciiTheme="majorHAnsi" w:hAnsiTheme="majorHAnsi" w:cstheme="majorHAnsi"/>
          <w:spacing w:val="-8"/>
        </w:rPr>
        <w:t xml:space="preserve"> </w:t>
      </w:r>
      <w:r w:rsidRPr="00893642">
        <w:rPr>
          <w:rFonts w:asciiTheme="majorHAnsi" w:hAnsiTheme="majorHAnsi" w:cstheme="majorHAnsi"/>
        </w:rPr>
        <w:t>authority</w:t>
      </w:r>
      <w:r w:rsidRPr="00893642">
        <w:rPr>
          <w:rFonts w:asciiTheme="majorHAnsi" w:hAnsiTheme="majorHAnsi" w:cstheme="majorHAnsi"/>
          <w:spacing w:val="-6"/>
        </w:rPr>
        <w:t xml:space="preserve"> </w:t>
      </w:r>
      <w:r w:rsidRPr="00893642">
        <w:rPr>
          <w:rFonts w:asciiTheme="majorHAnsi" w:hAnsiTheme="majorHAnsi" w:cstheme="majorHAnsi"/>
        </w:rPr>
        <w:t>of</w:t>
      </w:r>
      <w:r w:rsidRPr="00893642">
        <w:rPr>
          <w:rFonts w:asciiTheme="majorHAnsi" w:hAnsiTheme="majorHAnsi" w:cstheme="majorHAnsi"/>
          <w:spacing w:val="-6"/>
        </w:rPr>
        <w:t xml:space="preserve"> </w:t>
      </w:r>
      <w:r w:rsidRPr="00893642">
        <w:rPr>
          <w:rFonts w:asciiTheme="majorHAnsi" w:hAnsiTheme="majorHAnsi" w:cstheme="majorHAnsi"/>
        </w:rPr>
        <w:t>a</w:t>
      </w:r>
      <w:r w:rsidRPr="00893642">
        <w:rPr>
          <w:rFonts w:asciiTheme="majorHAnsi" w:hAnsiTheme="majorHAnsi" w:cstheme="majorHAnsi"/>
          <w:spacing w:val="-8"/>
        </w:rPr>
        <w:t xml:space="preserve"> </w:t>
      </w:r>
      <w:r w:rsidRPr="00893642">
        <w:rPr>
          <w:rFonts w:asciiTheme="majorHAnsi" w:hAnsiTheme="majorHAnsi" w:cstheme="majorHAnsi"/>
        </w:rPr>
        <w:t>mosque</w:t>
      </w:r>
      <w:r w:rsidRPr="00893642">
        <w:rPr>
          <w:rFonts w:asciiTheme="majorHAnsi" w:hAnsiTheme="majorHAnsi" w:cstheme="majorHAnsi"/>
          <w:spacing w:val="-5"/>
        </w:rPr>
        <w:t xml:space="preserve"> </w:t>
      </w:r>
      <w:r w:rsidRPr="00893642">
        <w:rPr>
          <w:rFonts w:asciiTheme="majorHAnsi" w:hAnsiTheme="majorHAnsi" w:cstheme="majorHAnsi"/>
        </w:rPr>
        <w:t>social</w:t>
      </w:r>
      <w:r w:rsidRPr="00893642">
        <w:rPr>
          <w:rFonts w:asciiTheme="majorHAnsi" w:hAnsiTheme="majorHAnsi" w:cstheme="majorHAnsi"/>
          <w:spacing w:val="-6"/>
        </w:rPr>
        <w:t xml:space="preserve"> </w:t>
      </w:r>
      <w:r w:rsidRPr="00893642">
        <w:rPr>
          <w:rFonts w:asciiTheme="majorHAnsi" w:hAnsiTheme="majorHAnsi" w:cstheme="majorHAnsi"/>
        </w:rPr>
        <w:t>committee,</w:t>
      </w:r>
      <w:r w:rsidRPr="00893642">
        <w:rPr>
          <w:rFonts w:asciiTheme="majorHAnsi" w:hAnsiTheme="majorHAnsi" w:cstheme="majorHAnsi"/>
          <w:spacing w:val="-6"/>
        </w:rPr>
        <w:t xml:space="preserve"> </w:t>
      </w:r>
      <w:r w:rsidRPr="00893642">
        <w:rPr>
          <w:rFonts w:asciiTheme="majorHAnsi" w:hAnsiTheme="majorHAnsi" w:cstheme="majorHAnsi"/>
        </w:rPr>
        <w:t>which</w:t>
      </w:r>
      <w:r w:rsidRPr="00893642">
        <w:rPr>
          <w:rFonts w:asciiTheme="majorHAnsi" w:hAnsiTheme="majorHAnsi" w:cstheme="majorHAnsi"/>
          <w:spacing w:val="-7"/>
        </w:rPr>
        <w:t xml:space="preserve"> </w:t>
      </w:r>
      <w:r w:rsidRPr="00893642">
        <w:rPr>
          <w:rFonts w:asciiTheme="majorHAnsi" w:hAnsiTheme="majorHAnsi" w:cstheme="majorHAnsi"/>
        </w:rPr>
        <w:t>seeks</w:t>
      </w:r>
      <w:r w:rsidRPr="00893642">
        <w:rPr>
          <w:rFonts w:asciiTheme="majorHAnsi" w:hAnsiTheme="majorHAnsi" w:cstheme="majorHAnsi"/>
          <w:spacing w:val="-8"/>
        </w:rPr>
        <w:t xml:space="preserve"> </w:t>
      </w:r>
      <w:r w:rsidRPr="00893642">
        <w:rPr>
          <w:rFonts w:asciiTheme="majorHAnsi" w:hAnsiTheme="majorHAnsi" w:cstheme="majorHAnsi"/>
        </w:rPr>
        <w:t>permission</w:t>
      </w:r>
      <w:r w:rsidRPr="00893642">
        <w:rPr>
          <w:rFonts w:asciiTheme="majorHAnsi" w:hAnsiTheme="majorHAnsi" w:cstheme="majorHAnsi"/>
          <w:spacing w:val="-43"/>
        </w:rPr>
        <w:t xml:space="preserve"> </w:t>
      </w:r>
      <w:r w:rsidRPr="00893642">
        <w:rPr>
          <w:rFonts w:asciiTheme="majorHAnsi" w:hAnsiTheme="majorHAnsi" w:cstheme="majorHAnsi"/>
        </w:rPr>
        <w:t>from</w:t>
      </w:r>
      <w:r w:rsidRPr="00893642">
        <w:rPr>
          <w:rFonts w:asciiTheme="majorHAnsi" w:hAnsiTheme="majorHAnsi" w:cstheme="majorHAnsi"/>
          <w:spacing w:val="-1"/>
        </w:rPr>
        <w:t xml:space="preserve"> </w:t>
      </w:r>
      <w:r w:rsidRPr="00893642">
        <w:rPr>
          <w:rFonts w:asciiTheme="majorHAnsi" w:hAnsiTheme="majorHAnsi" w:cstheme="majorHAnsi"/>
        </w:rPr>
        <w:t>the landowner to</w:t>
      </w:r>
      <w:r w:rsidRPr="00893642">
        <w:rPr>
          <w:rFonts w:asciiTheme="majorHAnsi" w:hAnsiTheme="majorHAnsi" w:cstheme="majorHAnsi"/>
          <w:spacing w:val="1"/>
        </w:rPr>
        <w:t xml:space="preserve"> </w:t>
      </w:r>
      <w:r w:rsidRPr="00893642">
        <w:rPr>
          <w:rFonts w:asciiTheme="majorHAnsi" w:hAnsiTheme="majorHAnsi" w:cstheme="majorHAnsi"/>
        </w:rPr>
        <w:t>host</w:t>
      </w:r>
      <w:r w:rsidRPr="00893642">
        <w:rPr>
          <w:rFonts w:asciiTheme="majorHAnsi" w:hAnsiTheme="majorHAnsi" w:cstheme="majorHAnsi"/>
          <w:spacing w:val="-1"/>
        </w:rPr>
        <w:t xml:space="preserve"> </w:t>
      </w:r>
      <w:r w:rsidRPr="00893642">
        <w:rPr>
          <w:rFonts w:asciiTheme="majorHAnsi" w:hAnsiTheme="majorHAnsi" w:cstheme="majorHAnsi"/>
        </w:rPr>
        <w:t>these</w:t>
      </w:r>
      <w:r w:rsidRPr="00893642">
        <w:rPr>
          <w:rFonts w:asciiTheme="majorHAnsi" w:hAnsiTheme="majorHAnsi" w:cstheme="majorHAnsi"/>
          <w:spacing w:val="-1"/>
        </w:rPr>
        <w:t xml:space="preserve"> </w:t>
      </w:r>
      <w:r w:rsidRPr="00893642">
        <w:rPr>
          <w:rFonts w:asciiTheme="majorHAnsi" w:hAnsiTheme="majorHAnsi" w:cstheme="majorHAnsi"/>
        </w:rPr>
        <w:t>events.</w:t>
      </w:r>
    </w:p>
    <w:p w14:paraId="0B5EF7D0" w14:textId="77777777" w:rsidR="00893642" w:rsidRPr="00893642" w:rsidRDefault="00893642" w:rsidP="00893642">
      <w:pPr>
        <w:pStyle w:val="BodyText"/>
        <w:spacing w:before="1"/>
        <w:ind w:left="284" w:firstLine="283"/>
        <w:rPr>
          <w:rFonts w:asciiTheme="majorHAnsi" w:hAnsiTheme="majorHAnsi" w:cstheme="majorHAnsi"/>
        </w:rPr>
      </w:pPr>
    </w:p>
    <w:p w14:paraId="55559F6F" w14:textId="77777777" w:rsidR="00893642" w:rsidRDefault="00893642" w:rsidP="00893642">
      <w:pPr>
        <w:pStyle w:val="Heading2"/>
        <w:ind w:left="284"/>
      </w:pPr>
      <w:r>
        <w:t>C-</w:t>
      </w:r>
      <w:r>
        <w:rPr>
          <w:spacing w:val="-4"/>
        </w:rPr>
        <w:t xml:space="preserve"> </w:t>
      </w:r>
      <w:r>
        <w:t>RESEARCH</w:t>
      </w:r>
      <w:r>
        <w:rPr>
          <w:spacing w:val="-3"/>
        </w:rPr>
        <w:t xml:space="preserve"> </w:t>
      </w:r>
      <w:r>
        <w:t>RESULTS</w:t>
      </w:r>
    </w:p>
    <w:p w14:paraId="5725C4C0" w14:textId="50D239FE" w:rsidR="00893642" w:rsidRPr="00893642" w:rsidRDefault="00893642" w:rsidP="00893642">
      <w:pPr>
        <w:ind w:left="284" w:firstLine="284"/>
        <w:jc w:val="both"/>
        <w:rPr>
          <w:sz w:val="20"/>
          <w:szCs w:val="20"/>
        </w:rPr>
      </w:pPr>
      <w:r w:rsidRPr="00893642">
        <w:rPr>
          <w:sz w:val="20"/>
          <w:szCs w:val="20"/>
        </w:rPr>
        <w:t>The results of this research will come in the form of points of what was concluded from the study of the area.</w:t>
      </w:r>
      <w:r w:rsidRPr="00893642">
        <w:rPr>
          <w:spacing w:val="1"/>
          <w:sz w:val="20"/>
          <w:szCs w:val="20"/>
        </w:rPr>
        <w:t xml:space="preserve"> </w:t>
      </w:r>
      <w:r w:rsidRPr="00893642">
        <w:rPr>
          <w:sz w:val="20"/>
          <w:szCs w:val="20"/>
        </w:rPr>
        <w:t>Afterwards,</w:t>
      </w:r>
      <w:r w:rsidRPr="00893642">
        <w:rPr>
          <w:spacing w:val="-2"/>
          <w:sz w:val="20"/>
          <w:szCs w:val="20"/>
        </w:rPr>
        <w:t xml:space="preserve"> </w:t>
      </w:r>
      <w:r w:rsidRPr="00893642">
        <w:rPr>
          <w:sz w:val="20"/>
          <w:szCs w:val="20"/>
        </w:rPr>
        <w:t>a</w:t>
      </w:r>
      <w:r w:rsidRPr="00893642">
        <w:rPr>
          <w:spacing w:val="-3"/>
          <w:sz w:val="20"/>
          <w:szCs w:val="20"/>
        </w:rPr>
        <w:t xml:space="preserve"> </w:t>
      </w:r>
      <w:r w:rsidRPr="00893642">
        <w:rPr>
          <w:sz w:val="20"/>
          <w:szCs w:val="20"/>
        </w:rPr>
        <w:t>proposed</w:t>
      </w:r>
      <w:r w:rsidRPr="00893642">
        <w:rPr>
          <w:spacing w:val="2"/>
          <w:sz w:val="20"/>
          <w:szCs w:val="20"/>
        </w:rPr>
        <w:t xml:space="preserve"> </w:t>
      </w:r>
      <w:r w:rsidRPr="00893642">
        <w:rPr>
          <w:sz w:val="20"/>
          <w:szCs w:val="20"/>
        </w:rPr>
        <w:t>solution</w:t>
      </w:r>
      <w:r w:rsidRPr="00893642">
        <w:rPr>
          <w:spacing w:val="3"/>
          <w:sz w:val="20"/>
          <w:szCs w:val="20"/>
        </w:rPr>
        <w:t xml:space="preserve"> </w:t>
      </w:r>
      <w:r w:rsidRPr="00893642">
        <w:rPr>
          <w:sz w:val="20"/>
          <w:szCs w:val="20"/>
        </w:rPr>
        <w:t>for</w:t>
      </w:r>
      <w:r w:rsidRPr="00893642">
        <w:rPr>
          <w:spacing w:val="-2"/>
          <w:sz w:val="20"/>
          <w:szCs w:val="20"/>
        </w:rPr>
        <w:t xml:space="preserve"> </w:t>
      </w:r>
      <w:r w:rsidRPr="00893642">
        <w:rPr>
          <w:sz w:val="20"/>
          <w:szCs w:val="20"/>
        </w:rPr>
        <w:t>a</w:t>
      </w:r>
      <w:r w:rsidRPr="00893642">
        <w:rPr>
          <w:spacing w:val="-3"/>
          <w:sz w:val="20"/>
          <w:szCs w:val="20"/>
        </w:rPr>
        <w:t xml:space="preserve"> </w:t>
      </w:r>
      <w:r w:rsidRPr="00893642">
        <w:rPr>
          <w:sz w:val="20"/>
          <w:szCs w:val="20"/>
        </w:rPr>
        <w:t>square</w:t>
      </w:r>
      <w:r w:rsidRPr="00893642">
        <w:rPr>
          <w:spacing w:val="-3"/>
          <w:sz w:val="20"/>
          <w:szCs w:val="20"/>
        </w:rPr>
        <w:t xml:space="preserve"> </w:t>
      </w:r>
      <w:r w:rsidRPr="00893642">
        <w:rPr>
          <w:sz w:val="20"/>
          <w:szCs w:val="20"/>
        </w:rPr>
        <w:t>in the</w:t>
      </w:r>
      <w:r w:rsidRPr="00893642">
        <w:rPr>
          <w:spacing w:val="-1"/>
          <w:sz w:val="20"/>
          <w:szCs w:val="20"/>
        </w:rPr>
        <w:t xml:space="preserve"> </w:t>
      </w:r>
      <w:r w:rsidRPr="00893642">
        <w:rPr>
          <w:sz w:val="20"/>
          <w:szCs w:val="20"/>
        </w:rPr>
        <w:t>study</w:t>
      </w:r>
      <w:r w:rsidRPr="00893642">
        <w:rPr>
          <w:spacing w:val="-2"/>
          <w:sz w:val="20"/>
          <w:szCs w:val="20"/>
        </w:rPr>
        <w:t xml:space="preserve"> </w:t>
      </w:r>
      <w:r w:rsidRPr="00893642">
        <w:rPr>
          <w:sz w:val="20"/>
          <w:szCs w:val="20"/>
        </w:rPr>
        <w:t>area will</w:t>
      </w:r>
      <w:r w:rsidRPr="00893642">
        <w:rPr>
          <w:spacing w:val="-1"/>
          <w:sz w:val="20"/>
          <w:szCs w:val="20"/>
        </w:rPr>
        <w:t xml:space="preserve"> </w:t>
      </w:r>
      <w:r w:rsidRPr="00893642">
        <w:rPr>
          <w:sz w:val="20"/>
          <w:szCs w:val="20"/>
        </w:rPr>
        <w:t>be</w:t>
      </w:r>
      <w:r w:rsidRPr="00893642">
        <w:rPr>
          <w:spacing w:val="-3"/>
          <w:sz w:val="20"/>
          <w:szCs w:val="20"/>
        </w:rPr>
        <w:t xml:space="preserve"> </w:t>
      </w:r>
      <w:r w:rsidRPr="00893642">
        <w:rPr>
          <w:sz w:val="20"/>
          <w:szCs w:val="20"/>
        </w:rPr>
        <w:t>reviewed,</w:t>
      </w:r>
      <w:r w:rsidRPr="00893642">
        <w:rPr>
          <w:spacing w:val="-1"/>
          <w:sz w:val="20"/>
          <w:szCs w:val="20"/>
        </w:rPr>
        <w:t xml:space="preserve"> </w:t>
      </w:r>
      <w:r w:rsidRPr="00893642">
        <w:rPr>
          <w:sz w:val="20"/>
          <w:szCs w:val="20"/>
        </w:rPr>
        <w:t>presenting</w:t>
      </w:r>
      <w:r w:rsidRPr="00893642">
        <w:rPr>
          <w:spacing w:val="1"/>
          <w:sz w:val="20"/>
          <w:szCs w:val="20"/>
        </w:rPr>
        <w:t xml:space="preserve"> </w:t>
      </w:r>
      <w:r w:rsidRPr="00893642">
        <w:rPr>
          <w:sz w:val="20"/>
          <w:szCs w:val="20"/>
        </w:rPr>
        <w:t>three</w:t>
      </w:r>
      <w:r w:rsidRPr="00893642">
        <w:rPr>
          <w:spacing w:val="1"/>
          <w:sz w:val="20"/>
          <w:szCs w:val="20"/>
        </w:rPr>
        <w:t xml:space="preserve"> </w:t>
      </w:r>
      <w:r w:rsidRPr="00893642">
        <w:rPr>
          <w:sz w:val="20"/>
          <w:szCs w:val="20"/>
        </w:rPr>
        <w:t>solutions.</w:t>
      </w:r>
    </w:p>
    <w:p w14:paraId="2DCBC980" w14:textId="77777777" w:rsidR="00893642" w:rsidRDefault="00893642" w:rsidP="00893642">
      <w:pPr>
        <w:ind w:left="284" w:firstLine="284"/>
        <w:jc w:val="both"/>
      </w:pPr>
    </w:p>
    <w:p w14:paraId="4D738EB4" w14:textId="4A7AF2FD" w:rsidR="00893642" w:rsidRDefault="00893642" w:rsidP="00893642">
      <w:pPr>
        <w:ind w:left="284"/>
        <w:jc w:val="center"/>
        <w:rPr>
          <w:sz w:val="16"/>
        </w:rPr>
      </w:pPr>
      <w:r>
        <w:rPr>
          <w:noProof/>
        </w:rPr>
        <w:drawing>
          <wp:anchor distT="0" distB="0" distL="0" distR="0" simplePos="0" relativeHeight="251659264" behindDoc="0" locked="0" layoutInCell="1" allowOverlap="1" wp14:anchorId="65365F7D" wp14:editId="63B649A8">
            <wp:simplePos x="0" y="0"/>
            <wp:positionH relativeFrom="page">
              <wp:posOffset>1080135</wp:posOffset>
            </wp:positionH>
            <wp:positionV relativeFrom="paragraph">
              <wp:posOffset>306315</wp:posOffset>
            </wp:positionV>
            <wp:extent cx="5331533" cy="3123342"/>
            <wp:effectExtent l="0" t="0" r="0" b="0"/>
            <wp:wrapTopAndBottom/>
            <wp:docPr id="89" name="image48.png" descr="A chart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48.png" descr="A chart with different colored squares&#10;&#10;AI-generated content may be incorrect."/>
                    <pic:cNvPicPr/>
                  </pic:nvPicPr>
                  <pic:blipFill>
                    <a:blip r:embed="rId57" cstate="print"/>
                    <a:stretch>
                      <a:fillRect/>
                    </a:stretch>
                  </pic:blipFill>
                  <pic:spPr>
                    <a:xfrm>
                      <a:off x="0" y="0"/>
                      <a:ext cx="5331533" cy="3123342"/>
                    </a:xfrm>
                    <a:prstGeom prst="rect">
                      <a:avLst/>
                    </a:prstGeom>
                  </pic:spPr>
                </pic:pic>
              </a:graphicData>
            </a:graphic>
          </wp:anchor>
        </w:drawing>
      </w:r>
      <w:r>
        <w:rPr>
          <w:spacing w:val="-1"/>
          <w:sz w:val="16"/>
        </w:rPr>
        <w:t>Table</w:t>
      </w:r>
      <w:r>
        <w:rPr>
          <w:spacing w:val="-5"/>
          <w:sz w:val="16"/>
        </w:rPr>
        <w:t xml:space="preserve"> </w:t>
      </w:r>
      <w:r>
        <w:rPr>
          <w:spacing w:val="-1"/>
          <w:sz w:val="16"/>
        </w:rPr>
        <w:t>3.</w:t>
      </w:r>
      <w:r>
        <w:rPr>
          <w:spacing w:val="-6"/>
          <w:sz w:val="16"/>
        </w:rPr>
        <w:t xml:space="preserve"> </w:t>
      </w:r>
      <w:r>
        <w:rPr>
          <w:spacing w:val="-1"/>
          <w:sz w:val="16"/>
        </w:rPr>
        <w:t>summarizes</w:t>
      </w:r>
      <w:r>
        <w:rPr>
          <w:spacing w:val="-6"/>
          <w:sz w:val="16"/>
        </w:rPr>
        <w:t xml:space="preserve"> </w:t>
      </w:r>
      <w:r>
        <w:rPr>
          <w:spacing w:val="-1"/>
          <w:sz w:val="16"/>
        </w:rPr>
        <w:t>the</w:t>
      </w:r>
      <w:r>
        <w:rPr>
          <w:spacing w:val="-6"/>
          <w:sz w:val="16"/>
        </w:rPr>
        <w:t xml:space="preserve"> </w:t>
      </w:r>
      <w:r>
        <w:rPr>
          <w:spacing w:val="-1"/>
          <w:sz w:val="16"/>
        </w:rPr>
        <w:t>relationship</w:t>
      </w:r>
      <w:r>
        <w:rPr>
          <w:spacing w:val="-5"/>
          <w:sz w:val="16"/>
        </w:rPr>
        <w:t xml:space="preserve"> </w:t>
      </w:r>
      <w:r>
        <w:rPr>
          <w:spacing w:val="-1"/>
          <w:sz w:val="16"/>
        </w:rPr>
        <w:t>between</w:t>
      </w:r>
      <w:r>
        <w:rPr>
          <w:spacing w:val="-6"/>
          <w:sz w:val="16"/>
        </w:rPr>
        <w:t xml:space="preserve"> </w:t>
      </w:r>
      <w:r>
        <w:rPr>
          <w:spacing w:val="-1"/>
          <w:sz w:val="16"/>
        </w:rPr>
        <w:t>activities</w:t>
      </w:r>
      <w:r>
        <w:rPr>
          <w:spacing w:val="-3"/>
          <w:sz w:val="16"/>
        </w:rPr>
        <w:t xml:space="preserve"> </w:t>
      </w:r>
      <w:r>
        <w:rPr>
          <w:spacing w:val="-1"/>
          <w:sz w:val="16"/>
        </w:rPr>
        <w:t>with</w:t>
      </w:r>
      <w:r>
        <w:rPr>
          <w:spacing w:val="-5"/>
          <w:sz w:val="16"/>
        </w:rPr>
        <w:t xml:space="preserve"> </w:t>
      </w:r>
      <w:r>
        <w:rPr>
          <w:spacing w:val="-1"/>
          <w:sz w:val="16"/>
        </w:rPr>
        <w:t>corresponding</w:t>
      </w:r>
      <w:r>
        <w:rPr>
          <w:spacing w:val="-7"/>
          <w:sz w:val="16"/>
        </w:rPr>
        <w:t xml:space="preserve"> </w:t>
      </w:r>
      <w:r>
        <w:rPr>
          <w:spacing w:val="-1"/>
          <w:sz w:val="16"/>
        </w:rPr>
        <w:t>themes</w:t>
      </w:r>
      <w:r>
        <w:rPr>
          <w:spacing w:val="-6"/>
          <w:sz w:val="16"/>
        </w:rPr>
        <w:t xml:space="preserve"> </w:t>
      </w:r>
      <w:r>
        <w:rPr>
          <w:spacing w:val="-1"/>
          <w:sz w:val="16"/>
        </w:rPr>
        <w:t>and</w:t>
      </w:r>
      <w:r>
        <w:rPr>
          <w:spacing w:val="-7"/>
          <w:sz w:val="16"/>
        </w:rPr>
        <w:t xml:space="preserve"> </w:t>
      </w:r>
      <w:r>
        <w:rPr>
          <w:spacing w:val="-1"/>
          <w:sz w:val="16"/>
        </w:rPr>
        <w:t>spatial</w:t>
      </w:r>
      <w:r>
        <w:rPr>
          <w:spacing w:val="-4"/>
          <w:sz w:val="16"/>
        </w:rPr>
        <w:t xml:space="preserve"> </w:t>
      </w:r>
      <w:r>
        <w:rPr>
          <w:spacing w:val="-1"/>
          <w:sz w:val="16"/>
        </w:rPr>
        <w:t>rights</w:t>
      </w:r>
      <w:r>
        <w:rPr>
          <w:spacing w:val="-5"/>
          <w:sz w:val="16"/>
        </w:rPr>
        <w:t xml:space="preserve"> </w:t>
      </w:r>
      <w:r>
        <w:rPr>
          <w:spacing w:val="-1"/>
          <w:sz w:val="16"/>
        </w:rPr>
        <w:t>witnessed</w:t>
      </w:r>
      <w:r>
        <w:rPr>
          <w:spacing w:val="-8"/>
          <w:sz w:val="16"/>
        </w:rPr>
        <w:t xml:space="preserve"> </w:t>
      </w:r>
      <w:r>
        <w:rPr>
          <w:spacing w:val="-1"/>
          <w:sz w:val="16"/>
        </w:rPr>
        <w:t>and</w:t>
      </w:r>
      <w:r>
        <w:rPr>
          <w:spacing w:val="-5"/>
          <w:sz w:val="16"/>
        </w:rPr>
        <w:t xml:space="preserve"> </w:t>
      </w:r>
      <w:proofErr w:type="spellStart"/>
      <w:r>
        <w:rPr>
          <w:spacing w:val="-1"/>
          <w:sz w:val="16"/>
        </w:rPr>
        <w:t>analyzed</w:t>
      </w:r>
      <w:proofErr w:type="spellEnd"/>
      <w:r>
        <w:rPr>
          <w:spacing w:val="-8"/>
          <w:sz w:val="16"/>
        </w:rPr>
        <w:t xml:space="preserve"> </w:t>
      </w:r>
      <w:r>
        <w:rPr>
          <w:spacing w:val="-1"/>
          <w:sz w:val="16"/>
        </w:rPr>
        <w:t>after</w:t>
      </w:r>
      <w:r>
        <w:rPr>
          <w:spacing w:val="-4"/>
          <w:sz w:val="16"/>
        </w:rPr>
        <w:t xml:space="preserve"> the </w:t>
      </w:r>
      <w:r>
        <w:rPr>
          <w:spacing w:val="-1"/>
          <w:sz w:val="16"/>
        </w:rPr>
        <w:t>observation</w:t>
      </w:r>
    </w:p>
    <w:p w14:paraId="13BD7206" w14:textId="57F41949" w:rsidR="00893642" w:rsidRPr="000318AC" w:rsidRDefault="00893642" w:rsidP="00893642">
      <w:pPr>
        <w:ind w:left="284"/>
        <w:jc w:val="both"/>
        <w:rPr>
          <w:rFonts w:asciiTheme="majorHAnsi" w:hAnsiTheme="majorHAnsi" w:cstheme="majorHAnsi"/>
          <w:sz w:val="8"/>
          <w:szCs w:val="8"/>
        </w:rPr>
      </w:pPr>
    </w:p>
    <w:p w14:paraId="729EB367" w14:textId="359A3A8A" w:rsidR="00893642" w:rsidRPr="00893642" w:rsidRDefault="00893642" w:rsidP="00893642">
      <w:pPr>
        <w:pStyle w:val="ListParagraph"/>
        <w:numPr>
          <w:ilvl w:val="2"/>
          <w:numId w:val="1"/>
        </w:numPr>
        <w:ind w:left="567" w:hanging="283"/>
        <w:jc w:val="both"/>
        <w:rPr>
          <w:rFonts w:asciiTheme="majorHAnsi" w:hAnsiTheme="majorHAnsi" w:cstheme="majorHAnsi"/>
          <w:sz w:val="20"/>
          <w:szCs w:val="20"/>
        </w:rPr>
      </w:pPr>
      <w:r w:rsidRPr="00893642">
        <w:rPr>
          <w:rFonts w:asciiTheme="majorHAnsi" w:hAnsiTheme="majorHAnsi" w:cstheme="majorHAnsi"/>
          <w:sz w:val="20"/>
          <w:szCs w:val="20"/>
        </w:rPr>
        <w:t>Access: The absence of urban parks where residents can have a space to do physical and social activities in</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their free time gave streets, roundabouts, and any vacant land the role of POS (Public et al.). All users access</w:t>
      </w:r>
      <w:r w:rsidRPr="00893642">
        <w:rPr>
          <w:rFonts w:asciiTheme="majorHAnsi" w:hAnsiTheme="majorHAnsi" w:cstheme="majorHAnsi"/>
          <w:spacing w:val="-43"/>
          <w:sz w:val="20"/>
          <w:szCs w:val="20"/>
        </w:rPr>
        <w:t xml:space="preserve"> </w:t>
      </w:r>
      <w:r w:rsidRPr="00893642">
        <w:rPr>
          <w:rFonts w:asciiTheme="majorHAnsi" w:hAnsiTheme="majorHAnsi" w:cstheme="majorHAnsi"/>
          <w:sz w:val="20"/>
          <w:szCs w:val="20"/>
        </w:rPr>
        <w:t>streets and roundabouts, but vacant land has a different limitation, which depends on the owner. The</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roundabout attracts many residents and visitors to do many activities, although it is not designed to serve</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community</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needs</w:t>
      </w:r>
      <w:r w:rsidRPr="00893642">
        <w:rPr>
          <w:rFonts w:asciiTheme="majorHAnsi" w:hAnsiTheme="majorHAnsi" w:cstheme="majorHAnsi"/>
          <w:spacing w:val="-6"/>
          <w:sz w:val="20"/>
          <w:szCs w:val="20"/>
        </w:rPr>
        <w:t xml:space="preserve"> </w:t>
      </w:r>
      <w:r w:rsidRPr="00893642">
        <w:rPr>
          <w:rFonts w:asciiTheme="majorHAnsi" w:hAnsiTheme="majorHAnsi" w:cstheme="majorHAnsi"/>
          <w:sz w:val="20"/>
          <w:szCs w:val="20"/>
        </w:rPr>
        <w:t>as</w:t>
      </w:r>
      <w:r w:rsidRPr="00893642">
        <w:rPr>
          <w:rFonts w:asciiTheme="majorHAnsi" w:hAnsiTheme="majorHAnsi" w:cstheme="majorHAnsi"/>
          <w:spacing w:val="-6"/>
          <w:sz w:val="20"/>
          <w:szCs w:val="20"/>
        </w:rPr>
        <w:t xml:space="preserve"> </w:t>
      </w:r>
      <w:r w:rsidRPr="00893642">
        <w:rPr>
          <w:rFonts w:asciiTheme="majorHAnsi" w:hAnsiTheme="majorHAnsi" w:cstheme="majorHAnsi"/>
          <w:sz w:val="20"/>
          <w:szCs w:val="20"/>
        </w:rPr>
        <w:t>POS.</w:t>
      </w:r>
      <w:r w:rsidRPr="00893642">
        <w:rPr>
          <w:rFonts w:asciiTheme="majorHAnsi" w:hAnsiTheme="majorHAnsi" w:cstheme="majorHAnsi"/>
          <w:spacing w:val="-6"/>
          <w:sz w:val="20"/>
          <w:szCs w:val="20"/>
        </w:rPr>
        <w:t xml:space="preserve"> </w:t>
      </w:r>
      <w:r w:rsidRPr="00893642">
        <w:rPr>
          <w:rFonts w:asciiTheme="majorHAnsi" w:hAnsiTheme="majorHAnsi" w:cstheme="majorHAnsi"/>
          <w:sz w:val="20"/>
          <w:szCs w:val="20"/>
        </w:rPr>
        <w:t>Streets</w:t>
      </w:r>
      <w:r w:rsidRPr="00893642">
        <w:rPr>
          <w:rFonts w:asciiTheme="majorHAnsi" w:hAnsiTheme="majorHAnsi" w:cstheme="majorHAnsi"/>
          <w:spacing w:val="-8"/>
          <w:sz w:val="20"/>
          <w:szCs w:val="20"/>
        </w:rPr>
        <w:t xml:space="preserve"> </w:t>
      </w:r>
      <w:r w:rsidRPr="00893642">
        <w:rPr>
          <w:rFonts w:asciiTheme="majorHAnsi" w:hAnsiTheme="majorHAnsi" w:cstheme="majorHAnsi"/>
          <w:sz w:val="20"/>
          <w:szCs w:val="20"/>
        </w:rPr>
        <w:t>are</w:t>
      </w:r>
      <w:r w:rsidRPr="00893642">
        <w:rPr>
          <w:rFonts w:asciiTheme="majorHAnsi" w:hAnsiTheme="majorHAnsi" w:cstheme="majorHAnsi"/>
          <w:spacing w:val="-8"/>
          <w:sz w:val="20"/>
          <w:szCs w:val="20"/>
        </w:rPr>
        <w:t xml:space="preserve"> </w:t>
      </w:r>
      <w:r w:rsidRPr="00893642">
        <w:rPr>
          <w:rFonts w:asciiTheme="majorHAnsi" w:hAnsiTheme="majorHAnsi" w:cstheme="majorHAnsi"/>
          <w:sz w:val="20"/>
          <w:szCs w:val="20"/>
        </w:rPr>
        <w:t>unsafe</w:t>
      </w:r>
      <w:r w:rsidRPr="00893642">
        <w:rPr>
          <w:rFonts w:asciiTheme="majorHAnsi" w:hAnsiTheme="majorHAnsi" w:cstheme="majorHAnsi"/>
          <w:spacing w:val="-5"/>
          <w:sz w:val="20"/>
          <w:szCs w:val="20"/>
        </w:rPr>
        <w:t xml:space="preserve"> </w:t>
      </w:r>
      <w:r w:rsidRPr="00893642">
        <w:rPr>
          <w:rFonts w:asciiTheme="majorHAnsi" w:hAnsiTheme="majorHAnsi" w:cstheme="majorHAnsi"/>
          <w:sz w:val="20"/>
          <w:szCs w:val="20"/>
        </w:rPr>
        <w:t>for</w:t>
      </w:r>
      <w:r w:rsidRPr="00893642">
        <w:rPr>
          <w:rFonts w:asciiTheme="majorHAnsi" w:hAnsiTheme="majorHAnsi" w:cstheme="majorHAnsi"/>
          <w:spacing w:val="-8"/>
          <w:sz w:val="20"/>
          <w:szCs w:val="20"/>
        </w:rPr>
        <w:t xml:space="preserve"> </w:t>
      </w:r>
      <w:r w:rsidRPr="00893642">
        <w:rPr>
          <w:rFonts w:asciiTheme="majorHAnsi" w:hAnsiTheme="majorHAnsi" w:cstheme="majorHAnsi"/>
          <w:sz w:val="20"/>
          <w:szCs w:val="20"/>
        </w:rPr>
        <w:t>kids</w:t>
      </w:r>
      <w:r w:rsidRPr="00893642">
        <w:rPr>
          <w:rFonts w:asciiTheme="majorHAnsi" w:hAnsiTheme="majorHAnsi" w:cstheme="majorHAnsi"/>
          <w:spacing w:val="-8"/>
          <w:sz w:val="20"/>
          <w:szCs w:val="20"/>
        </w:rPr>
        <w:t xml:space="preserve"> </w:t>
      </w:r>
      <w:r w:rsidRPr="00893642">
        <w:rPr>
          <w:rFonts w:asciiTheme="majorHAnsi" w:hAnsiTheme="majorHAnsi" w:cstheme="majorHAnsi"/>
          <w:sz w:val="20"/>
          <w:szCs w:val="20"/>
        </w:rPr>
        <w:t>to</w:t>
      </w:r>
      <w:r w:rsidRPr="00893642">
        <w:rPr>
          <w:rFonts w:asciiTheme="majorHAnsi" w:hAnsiTheme="majorHAnsi" w:cstheme="majorHAnsi"/>
          <w:spacing w:val="-6"/>
          <w:sz w:val="20"/>
          <w:szCs w:val="20"/>
        </w:rPr>
        <w:t xml:space="preserve"> </w:t>
      </w:r>
      <w:r w:rsidRPr="00893642">
        <w:rPr>
          <w:rFonts w:asciiTheme="majorHAnsi" w:hAnsiTheme="majorHAnsi" w:cstheme="majorHAnsi"/>
          <w:sz w:val="20"/>
          <w:szCs w:val="20"/>
        </w:rPr>
        <w:t>play,</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cycle,</w:t>
      </w:r>
      <w:r w:rsidRPr="00893642">
        <w:rPr>
          <w:rFonts w:asciiTheme="majorHAnsi" w:hAnsiTheme="majorHAnsi" w:cstheme="majorHAnsi"/>
          <w:spacing w:val="-6"/>
          <w:sz w:val="20"/>
          <w:szCs w:val="20"/>
        </w:rPr>
        <w:t xml:space="preserve"> </w:t>
      </w:r>
      <w:r w:rsidRPr="00893642">
        <w:rPr>
          <w:rFonts w:asciiTheme="majorHAnsi" w:hAnsiTheme="majorHAnsi" w:cstheme="majorHAnsi"/>
          <w:sz w:val="20"/>
          <w:szCs w:val="20"/>
        </w:rPr>
        <w:t>or</w:t>
      </w:r>
      <w:r w:rsidRPr="00893642">
        <w:rPr>
          <w:rFonts w:asciiTheme="majorHAnsi" w:hAnsiTheme="majorHAnsi" w:cstheme="majorHAnsi"/>
          <w:spacing w:val="-7"/>
          <w:sz w:val="20"/>
          <w:szCs w:val="20"/>
        </w:rPr>
        <w:t xml:space="preserve"> </w:t>
      </w:r>
      <w:r w:rsidRPr="00893642">
        <w:rPr>
          <w:rFonts w:asciiTheme="majorHAnsi" w:hAnsiTheme="majorHAnsi" w:cstheme="majorHAnsi"/>
          <w:sz w:val="20"/>
          <w:szCs w:val="20"/>
        </w:rPr>
        <w:t>skate;</w:t>
      </w:r>
      <w:r w:rsidRPr="00893642">
        <w:rPr>
          <w:rFonts w:asciiTheme="majorHAnsi" w:hAnsiTheme="majorHAnsi" w:cstheme="majorHAnsi"/>
          <w:spacing w:val="-5"/>
          <w:sz w:val="20"/>
          <w:szCs w:val="20"/>
        </w:rPr>
        <w:t xml:space="preserve"> </w:t>
      </w:r>
      <w:r w:rsidRPr="00893642">
        <w:rPr>
          <w:rFonts w:asciiTheme="majorHAnsi" w:hAnsiTheme="majorHAnsi" w:cstheme="majorHAnsi"/>
          <w:sz w:val="20"/>
          <w:szCs w:val="20"/>
        </w:rPr>
        <w:t>there</w:t>
      </w:r>
      <w:r w:rsidRPr="00893642">
        <w:rPr>
          <w:rFonts w:asciiTheme="majorHAnsi" w:hAnsiTheme="majorHAnsi" w:cstheme="majorHAnsi"/>
          <w:spacing w:val="-7"/>
          <w:sz w:val="20"/>
          <w:szCs w:val="20"/>
        </w:rPr>
        <w:t xml:space="preserve"> </w:t>
      </w:r>
      <w:r w:rsidRPr="00893642">
        <w:rPr>
          <w:rFonts w:asciiTheme="majorHAnsi" w:hAnsiTheme="majorHAnsi" w:cstheme="majorHAnsi"/>
          <w:sz w:val="20"/>
          <w:szCs w:val="20"/>
        </w:rPr>
        <w:t>are</w:t>
      </w:r>
      <w:r w:rsidRPr="00893642">
        <w:rPr>
          <w:rFonts w:asciiTheme="majorHAnsi" w:hAnsiTheme="majorHAnsi" w:cstheme="majorHAnsi"/>
          <w:spacing w:val="-6"/>
          <w:sz w:val="20"/>
          <w:szCs w:val="20"/>
        </w:rPr>
        <w:t xml:space="preserve"> </w:t>
      </w:r>
      <w:r w:rsidRPr="00893642">
        <w:rPr>
          <w:rFonts w:asciiTheme="majorHAnsi" w:hAnsiTheme="majorHAnsi" w:cstheme="majorHAnsi"/>
          <w:sz w:val="20"/>
          <w:szCs w:val="20"/>
        </w:rPr>
        <w:t>no</w:t>
      </w:r>
      <w:r w:rsidRPr="00893642">
        <w:rPr>
          <w:rFonts w:asciiTheme="majorHAnsi" w:hAnsiTheme="majorHAnsi" w:cstheme="majorHAnsi"/>
          <w:spacing w:val="-9"/>
          <w:sz w:val="20"/>
          <w:szCs w:val="20"/>
        </w:rPr>
        <w:t xml:space="preserve"> </w:t>
      </w:r>
      <w:r w:rsidRPr="00893642">
        <w:rPr>
          <w:rFonts w:asciiTheme="majorHAnsi" w:hAnsiTheme="majorHAnsi" w:cstheme="majorHAnsi"/>
          <w:sz w:val="20"/>
          <w:szCs w:val="20"/>
        </w:rPr>
        <w:t>records</w:t>
      </w:r>
      <w:r w:rsidRPr="00893642">
        <w:rPr>
          <w:rFonts w:asciiTheme="majorHAnsi" w:hAnsiTheme="majorHAnsi" w:cstheme="majorHAnsi"/>
          <w:spacing w:val="-6"/>
          <w:sz w:val="20"/>
          <w:szCs w:val="20"/>
        </w:rPr>
        <w:t xml:space="preserve"> </w:t>
      </w:r>
      <w:r w:rsidRPr="00893642">
        <w:rPr>
          <w:rFonts w:asciiTheme="majorHAnsi" w:hAnsiTheme="majorHAnsi" w:cstheme="majorHAnsi"/>
          <w:sz w:val="20"/>
          <w:szCs w:val="20"/>
        </w:rPr>
        <w:t>of</w:t>
      </w:r>
      <w:r w:rsidRPr="00893642">
        <w:rPr>
          <w:rFonts w:asciiTheme="majorHAnsi" w:hAnsiTheme="majorHAnsi" w:cstheme="majorHAnsi"/>
          <w:spacing w:val="-6"/>
          <w:sz w:val="20"/>
          <w:szCs w:val="20"/>
        </w:rPr>
        <w:t xml:space="preserve"> </w:t>
      </w:r>
      <w:r w:rsidRPr="00893642">
        <w:rPr>
          <w:rFonts w:asciiTheme="majorHAnsi" w:hAnsiTheme="majorHAnsi" w:cstheme="majorHAnsi"/>
          <w:sz w:val="20"/>
          <w:szCs w:val="20"/>
        </w:rPr>
        <w:t>accidents</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across</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the</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streets</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[38].</w:t>
      </w:r>
    </w:p>
    <w:p w14:paraId="1024ABA5" w14:textId="332743BB" w:rsidR="00893642" w:rsidRPr="00893642" w:rsidRDefault="00893642" w:rsidP="00893642">
      <w:pPr>
        <w:pStyle w:val="BodyText"/>
        <w:numPr>
          <w:ilvl w:val="2"/>
          <w:numId w:val="1"/>
        </w:numPr>
        <w:spacing w:before="60"/>
        <w:ind w:left="567" w:hanging="283"/>
        <w:jc w:val="both"/>
        <w:rPr>
          <w:rFonts w:asciiTheme="majorHAnsi" w:hAnsiTheme="majorHAnsi" w:cstheme="majorHAnsi"/>
        </w:rPr>
      </w:pPr>
      <w:r w:rsidRPr="00893642">
        <w:rPr>
          <w:rFonts w:asciiTheme="majorHAnsi" w:hAnsiTheme="majorHAnsi" w:cstheme="majorHAnsi"/>
        </w:rPr>
        <w:t>Freedom of action: Streets, roundabouts, and surrounding open spaces witness many Physical activities</w:t>
      </w:r>
      <w:r w:rsidRPr="00893642">
        <w:rPr>
          <w:rFonts w:asciiTheme="majorHAnsi" w:hAnsiTheme="majorHAnsi" w:cstheme="majorHAnsi"/>
          <w:spacing w:val="1"/>
        </w:rPr>
        <w:t xml:space="preserve"> </w:t>
      </w:r>
      <w:r w:rsidRPr="00893642">
        <w:rPr>
          <w:rFonts w:asciiTheme="majorHAnsi" w:hAnsiTheme="majorHAnsi" w:cstheme="majorHAnsi"/>
        </w:rPr>
        <w:t>covering</w:t>
      </w:r>
      <w:r w:rsidRPr="00893642">
        <w:rPr>
          <w:rFonts w:asciiTheme="majorHAnsi" w:hAnsiTheme="majorHAnsi" w:cstheme="majorHAnsi"/>
          <w:spacing w:val="-6"/>
        </w:rPr>
        <w:t xml:space="preserve"> </w:t>
      </w:r>
      <w:r w:rsidRPr="00893642">
        <w:rPr>
          <w:rFonts w:asciiTheme="majorHAnsi" w:hAnsiTheme="majorHAnsi" w:cstheme="majorHAnsi"/>
        </w:rPr>
        <w:t>all</w:t>
      </w:r>
      <w:r w:rsidRPr="00893642">
        <w:rPr>
          <w:rFonts w:asciiTheme="majorHAnsi" w:hAnsiTheme="majorHAnsi" w:cstheme="majorHAnsi"/>
          <w:spacing w:val="-6"/>
        </w:rPr>
        <w:t xml:space="preserve"> </w:t>
      </w:r>
      <w:r w:rsidRPr="00893642">
        <w:rPr>
          <w:rFonts w:asciiTheme="majorHAnsi" w:hAnsiTheme="majorHAnsi" w:cstheme="majorHAnsi"/>
        </w:rPr>
        <w:t>themes.</w:t>
      </w:r>
      <w:r w:rsidRPr="00893642">
        <w:rPr>
          <w:rFonts w:asciiTheme="majorHAnsi" w:hAnsiTheme="majorHAnsi" w:cstheme="majorHAnsi"/>
          <w:spacing w:val="-6"/>
        </w:rPr>
        <w:t xml:space="preserve"> </w:t>
      </w:r>
      <w:r w:rsidRPr="00893642">
        <w:rPr>
          <w:rFonts w:asciiTheme="majorHAnsi" w:hAnsiTheme="majorHAnsi" w:cstheme="majorHAnsi"/>
        </w:rPr>
        <w:t>Users</w:t>
      </w:r>
      <w:r w:rsidRPr="00893642">
        <w:rPr>
          <w:rFonts w:asciiTheme="majorHAnsi" w:hAnsiTheme="majorHAnsi" w:cstheme="majorHAnsi"/>
          <w:spacing w:val="-7"/>
        </w:rPr>
        <w:t xml:space="preserve"> </w:t>
      </w:r>
      <w:r w:rsidRPr="00893642">
        <w:rPr>
          <w:rFonts w:asciiTheme="majorHAnsi" w:hAnsiTheme="majorHAnsi" w:cstheme="majorHAnsi"/>
        </w:rPr>
        <w:t>of</w:t>
      </w:r>
      <w:r w:rsidRPr="00893642">
        <w:rPr>
          <w:rFonts w:asciiTheme="majorHAnsi" w:hAnsiTheme="majorHAnsi" w:cstheme="majorHAnsi"/>
          <w:spacing w:val="-8"/>
        </w:rPr>
        <w:t xml:space="preserve"> </w:t>
      </w:r>
      <w:r w:rsidRPr="00893642">
        <w:rPr>
          <w:rFonts w:asciiTheme="majorHAnsi" w:hAnsiTheme="majorHAnsi" w:cstheme="majorHAnsi"/>
        </w:rPr>
        <w:t>the</w:t>
      </w:r>
      <w:r w:rsidRPr="00893642">
        <w:rPr>
          <w:rFonts w:asciiTheme="majorHAnsi" w:hAnsiTheme="majorHAnsi" w:cstheme="majorHAnsi"/>
          <w:spacing w:val="-6"/>
        </w:rPr>
        <w:t xml:space="preserve"> </w:t>
      </w:r>
      <w:r w:rsidRPr="00893642">
        <w:rPr>
          <w:rFonts w:asciiTheme="majorHAnsi" w:hAnsiTheme="majorHAnsi" w:cstheme="majorHAnsi"/>
        </w:rPr>
        <w:t>site</w:t>
      </w:r>
      <w:r w:rsidRPr="00893642">
        <w:rPr>
          <w:rFonts w:asciiTheme="majorHAnsi" w:hAnsiTheme="majorHAnsi" w:cstheme="majorHAnsi"/>
          <w:spacing w:val="-8"/>
        </w:rPr>
        <w:t xml:space="preserve"> </w:t>
      </w:r>
      <w:r w:rsidRPr="00893642">
        <w:rPr>
          <w:rFonts w:asciiTheme="majorHAnsi" w:hAnsiTheme="majorHAnsi" w:cstheme="majorHAnsi"/>
        </w:rPr>
        <w:t>have</w:t>
      </w:r>
      <w:r w:rsidRPr="00893642">
        <w:rPr>
          <w:rFonts w:asciiTheme="majorHAnsi" w:hAnsiTheme="majorHAnsi" w:cstheme="majorHAnsi"/>
          <w:spacing w:val="-6"/>
        </w:rPr>
        <w:t xml:space="preserve"> </w:t>
      </w:r>
      <w:r w:rsidRPr="00893642">
        <w:rPr>
          <w:rFonts w:asciiTheme="majorHAnsi" w:hAnsiTheme="majorHAnsi" w:cstheme="majorHAnsi"/>
        </w:rPr>
        <w:t>access</w:t>
      </w:r>
      <w:r w:rsidRPr="00893642">
        <w:rPr>
          <w:rFonts w:asciiTheme="majorHAnsi" w:hAnsiTheme="majorHAnsi" w:cstheme="majorHAnsi"/>
          <w:spacing w:val="-6"/>
        </w:rPr>
        <w:t xml:space="preserve"> </w:t>
      </w:r>
      <w:r w:rsidRPr="00893642">
        <w:rPr>
          <w:rFonts w:asciiTheme="majorHAnsi" w:hAnsiTheme="majorHAnsi" w:cstheme="majorHAnsi"/>
        </w:rPr>
        <w:t>to</w:t>
      </w:r>
      <w:r w:rsidRPr="00893642">
        <w:rPr>
          <w:rFonts w:asciiTheme="majorHAnsi" w:hAnsiTheme="majorHAnsi" w:cstheme="majorHAnsi"/>
          <w:spacing w:val="-6"/>
        </w:rPr>
        <w:t xml:space="preserve"> </w:t>
      </w:r>
      <w:r w:rsidRPr="00893642">
        <w:rPr>
          <w:rFonts w:asciiTheme="majorHAnsi" w:hAnsiTheme="majorHAnsi" w:cstheme="majorHAnsi"/>
        </w:rPr>
        <w:t>do</w:t>
      </w:r>
      <w:r w:rsidRPr="00893642">
        <w:rPr>
          <w:rFonts w:asciiTheme="majorHAnsi" w:hAnsiTheme="majorHAnsi" w:cstheme="majorHAnsi"/>
          <w:spacing w:val="-9"/>
        </w:rPr>
        <w:t xml:space="preserve"> </w:t>
      </w:r>
      <w:r w:rsidRPr="00893642">
        <w:rPr>
          <w:rFonts w:asciiTheme="majorHAnsi" w:hAnsiTheme="majorHAnsi" w:cstheme="majorHAnsi"/>
        </w:rPr>
        <w:t>whatever</w:t>
      </w:r>
      <w:r w:rsidRPr="00893642">
        <w:rPr>
          <w:rFonts w:asciiTheme="majorHAnsi" w:hAnsiTheme="majorHAnsi" w:cstheme="majorHAnsi"/>
          <w:spacing w:val="-5"/>
        </w:rPr>
        <w:t xml:space="preserve"> </w:t>
      </w:r>
      <w:r w:rsidRPr="00893642">
        <w:rPr>
          <w:rFonts w:asciiTheme="majorHAnsi" w:hAnsiTheme="majorHAnsi" w:cstheme="majorHAnsi"/>
        </w:rPr>
        <w:t>they</w:t>
      </w:r>
      <w:r w:rsidRPr="00893642">
        <w:rPr>
          <w:rFonts w:asciiTheme="majorHAnsi" w:hAnsiTheme="majorHAnsi" w:cstheme="majorHAnsi"/>
          <w:spacing w:val="-7"/>
        </w:rPr>
        <w:t xml:space="preserve"> </w:t>
      </w:r>
      <w:r w:rsidRPr="00893642">
        <w:rPr>
          <w:rFonts w:asciiTheme="majorHAnsi" w:hAnsiTheme="majorHAnsi" w:cstheme="majorHAnsi"/>
        </w:rPr>
        <w:t>want</w:t>
      </w:r>
      <w:r w:rsidRPr="00893642">
        <w:rPr>
          <w:rFonts w:asciiTheme="majorHAnsi" w:hAnsiTheme="majorHAnsi" w:cstheme="majorHAnsi"/>
          <w:spacing w:val="-6"/>
        </w:rPr>
        <w:t xml:space="preserve"> </w:t>
      </w:r>
      <w:r w:rsidRPr="00893642">
        <w:rPr>
          <w:rFonts w:asciiTheme="majorHAnsi" w:hAnsiTheme="majorHAnsi" w:cstheme="majorHAnsi"/>
        </w:rPr>
        <w:t>to</w:t>
      </w:r>
      <w:r w:rsidRPr="00893642">
        <w:rPr>
          <w:rFonts w:asciiTheme="majorHAnsi" w:hAnsiTheme="majorHAnsi" w:cstheme="majorHAnsi"/>
          <w:spacing w:val="-9"/>
        </w:rPr>
        <w:t xml:space="preserve"> </w:t>
      </w:r>
      <w:r w:rsidRPr="00893642">
        <w:rPr>
          <w:rFonts w:asciiTheme="majorHAnsi" w:hAnsiTheme="majorHAnsi" w:cstheme="majorHAnsi"/>
        </w:rPr>
        <w:t>play,</w:t>
      </w:r>
      <w:r w:rsidRPr="00893642">
        <w:rPr>
          <w:rFonts w:asciiTheme="majorHAnsi" w:hAnsiTheme="majorHAnsi" w:cstheme="majorHAnsi"/>
          <w:spacing w:val="-6"/>
        </w:rPr>
        <w:t xml:space="preserve"> </w:t>
      </w:r>
      <w:r w:rsidRPr="00893642">
        <w:rPr>
          <w:rFonts w:asciiTheme="majorHAnsi" w:hAnsiTheme="majorHAnsi" w:cstheme="majorHAnsi"/>
        </w:rPr>
        <w:t>walk,</w:t>
      </w:r>
      <w:r w:rsidRPr="00893642">
        <w:rPr>
          <w:rFonts w:asciiTheme="majorHAnsi" w:hAnsiTheme="majorHAnsi" w:cstheme="majorHAnsi"/>
          <w:spacing w:val="-6"/>
        </w:rPr>
        <w:t xml:space="preserve"> </w:t>
      </w:r>
      <w:r w:rsidRPr="00893642">
        <w:rPr>
          <w:rFonts w:asciiTheme="majorHAnsi" w:hAnsiTheme="majorHAnsi" w:cstheme="majorHAnsi"/>
        </w:rPr>
        <w:t>cycle,</w:t>
      </w:r>
      <w:r w:rsidRPr="00893642">
        <w:rPr>
          <w:rFonts w:asciiTheme="majorHAnsi" w:hAnsiTheme="majorHAnsi" w:cstheme="majorHAnsi"/>
          <w:spacing w:val="-6"/>
        </w:rPr>
        <w:t xml:space="preserve"> </w:t>
      </w:r>
      <w:r w:rsidRPr="00893642">
        <w:rPr>
          <w:rFonts w:asciiTheme="majorHAnsi" w:hAnsiTheme="majorHAnsi" w:cstheme="majorHAnsi"/>
        </w:rPr>
        <w:t>have</w:t>
      </w:r>
      <w:r w:rsidRPr="00893642">
        <w:rPr>
          <w:rFonts w:asciiTheme="majorHAnsi" w:hAnsiTheme="majorHAnsi" w:cstheme="majorHAnsi"/>
          <w:spacing w:val="-7"/>
        </w:rPr>
        <w:t xml:space="preserve"> </w:t>
      </w:r>
      <w:r w:rsidRPr="00893642">
        <w:rPr>
          <w:rFonts w:asciiTheme="majorHAnsi" w:hAnsiTheme="majorHAnsi" w:cstheme="majorHAnsi"/>
        </w:rPr>
        <w:t>fun</w:t>
      </w:r>
      <w:r w:rsidRPr="00893642">
        <w:rPr>
          <w:rFonts w:asciiTheme="majorHAnsi" w:hAnsiTheme="majorHAnsi" w:cstheme="majorHAnsi"/>
          <w:spacing w:val="-8"/>
        </w:rPr>
        <w:t xml:space="preserve"> </w:t>
      </w:r>
      <w:r w:rsidRPr="00893642">
        <w:rPr>
          <w:rFonts w:asciiTheme="majorHAnsi" w:hAnsiTheme="majorHAnsi" w:cstheme="majorHAnsi"/>
        </w:rPr>
        <w:t>with</w:t>
      </w:r>
      <w:r w:rsidRPr="00893642">
        <w:rPr>
          <w:rFonts w:asciiTheme="majorHAnsi" w:hAnsiTheme="majorHAnsi" w:cstheme="majorHAnsi"/>
          <w:spacing w:val="-43"/>
        </w:rPr>
        <w:t xml:space="preserve"> </w:t>
      </w:r>
      <w:r w:rsidRPr="00893642">
        <w:rPr>
          <w:rFonts w:asciiTheme="majorHAnsi" w:hAnsiTheme="majorHAnsi" w:cstheme="majorHAnsi"/>
        </w:rPr>
        <w:t>any element they possibly found around the site, discover a thing to play learn to have friends, walk to work</w:t>
      </w:r>
      <w:r w:rsidRPr="00893642">
        <w:rPr>
          <w:rFonts w:asciiTheme="majorHAnsi" w:hAnsiTheme="majorHAnsi" w:cstheme="majorHAnsi"/>
          <w:spacing w:val="1"/>
        </w:rPr>
        <w:t xml:space="preserve"> </w:t>
      </w:r>
      <w:r w:rsidRPr="00893642">
        <w:rPr>
          <w:rFonts w:asciiTheme="majorHAnsi" w:hAnsiTheme="majorHAnsi" w:cstheme="majorHAnsi"/>
        </w:rPr>
        <w:t xml:space="preserve">and pray, make residents know each other ask about absence ones which raise social security in a </w:t>
      </w:r>
      <w:r w:rsidRPr="00893642">
        <w:rPr>
          <w:rFonts w:asciiTheme="majorHAnsi" w:hAnsiTheme="majorHAnsi" w:cstheme="majorHAnsi"/>
        </w:rPr>
        <w:lastRenderedPageBreak/>
        <w:t>place that</w:t>
      </w:r>
      <w:r w:rsidRPr="00893642">
        <w:rPr>
          <w:rFonts w:asciiTheme="majorHAnsi" w:hAnsiTheme="majorHAnsi" w:cstheme="majorHAnsi"/>
          <w:spacing w:val="-43"/>
        </w:rPr>
        <w:t xml:space="preserve"> </w:t>
      </w:r>
      <w:r w:rsidRPr="00893642">
        <w:rPr>
          <w:rFonts w:asciiTheme="majorHAnsi" w:hAnsiTheme="majorHAnsi" w:cstheme="majorHAnsi"/>
        </w:rPr>
        <w:t>is</w:t>
      </w:r>
      <w:r w:rsidRPr="00893642">
        <w:rPr>
          <w:rFonts w:asciiTheme="majorHAnsi" w:hAnsiTheme="majorHAnsi" w:cstheme="majorHAnsi"/>
          <w:spacing w:val="-8"/>
        </w:rPr>
        <w:t xml:space="preserve"> </w:t>
      </w:r>
      <w:r w:rsidRPr="00893642">
        <w:rPr>
          <w:rFonts w:asciiTheme="majorHAnsi" w:hAnsiTheme="majorHAnsi" w:cstheme="majorHAnsi"/>
        </w:rPr>
        <w:t>opened</w:t>
      </w:r>
      <w:r w:rsidRPr="00893642">
        <w:rPr>
          <w:rFonts w:asciiTheme="majorHAnsi" w:hAnsiTheme="majorHAnsi" w:cstheme="majorHAnsi"/>
          <w:spacing w:val="-3"/>
        </w:rPr>
        <w:t xml:space="preserve"> </w:t>
      </w:r>
      <w:r w:rsidRPr="00893642">
        <w:rPr>
          <w:rFonts w:asciiTheme="majorHAnsi" w:hAnsiTheme="majorHAnsi" w:cstheme="majorHAnsi"/>
        </w:rPr>
        <w:t>to</w:t>
      </w:r>
      <w:r w:rsidRPr="00893642">
        <w:rPr>
          <w:rFonts w:asciiTheme="majorHAnsi" w:hAnsiTheme="majorHAnsi" w:cstheme="majorHAnsi"/>
          <w:spacing w:val="-7"/>
        </w:rPr>
        <w:t xml:space="preserve"> </w:t>
      </w:r>
      <w:r w:rsidRPr="00893642">
        <w:rPr>
          <w:rFonts w:asciiTheme="majorHAnsi" w:hAnsiTheme="majorHAnsi" w:cstheme="majorHAnsi"/>
        </w:rPr>
        <w:t>all</w:t>
      </w:r>
      <w:r w:rsidRPr="00893642">
        <w:rPr>
          <w:rFonts w:asciiTheme="majorHAnsi" w:hAnsiTheme="majorHAnsi" w:cstheme="majorHAnsi"/>
          <w:spacing w:val="-5"/>
        </w:rPr>
        <w:t xml:space="preserve"> </w:t>
      </w:r>
      <w:r w:rsidRPr="00893642">
        <w:rPr>
          <w:rFonts w:asciiTheme="majorHAnsi" w:hAnsiTheme="majorHAnsi" w:cstheme="majorHAnsi"/>
        </w:rPr>
        <w:t>Amman</w:t>
      </w:r>
      <w:r w:rsidRPr="00893642">
        <w:rPr>
          <w:rFonts w:asciiTheme="majorHAnsi" w:hAnsiTheme="majorHAnsi" w:cstheme="majorHAnsi"/>
          <w:spacing w:val="-7"/>
        </w:rPr>
        <w:t xml:space="preserve"> </w:t>
      </w:r>
      <w:r w:rsidRPr="00893642">
        <w:rPr>
          <w:rFonts w:asciiTheme="majorHAnsi" w:hAnsiTheme="majorHAnsi" w:cstheme="majorHAnsi"/>
        </w:rPr>
        <w:t>residence</w:t>
      </w:r>
      <w:r w:rsidRPr="00893642">
        <w:rPr>
          <w:rFonts w:asciiTheme="majorHAnsi" w:hAnsiTheme="majorHAnsi" w:cstheme="majorHAnsi"/>
          <w:spacing w:val="-3"/>
        </w:rPr>
        <w:t xml:space="preserve"> </w:t>
      </w:r>
      <w:r w:rsidRPr="00893642">
        <w:rPr>
          <w:rFonts w:asciiTheme="majorHAnsi" w:hAnsiTheme="majorHAnsi" w:cstheme="majorHAnsi"/>
        </w:rPr>
        <w:t>for</w:t>
      </w:r>
      <w:r w:rsidRPr="00893642">
        <w:rPr>
          <w:rFonts w:asciiTheme="majorHAnsi" w:hAnsiTheme="majorHAnsi" w:cstheme="majorHAnsi"/>
          <w:spacing w:val="-8"/>
        </w:rPr>
        <w:t xml:space="preserve"> </w:t>
      </w:r>
      <w:r w:rsidRPr="00893642">
        <w:rPr>
          <w:rFonts w:asciiTheme="majorHAnsi" w:hAnsiTheme="majorHAnsi" w:cstheme="majorHAnsi"/>
        </w:rPr>
        <w:t>shopping. They</w:t>
      </w:r>
      <w:r w:rsidRPr="00893642">
        <w:rPr>
          <w:rFonts w:asciiTheme="majorHAnsi" w:hAnsiTheme="majorHAnsi" w:cstheme="majorHAnsi"/>
          <w:spacing w:val="-7"/>
        </w:rPr>
        <w:t xml:space="preserve"> </w:t>
      </w:r>
      <w:r w:rsidRPr="00893642">
        <w:rPr>
          <w:rFonts w:asciiTheme="majorHAnsi" w:hAnsiTheme="majorHAnsi" w:cstheme="majorHAnsi"/>
        </w:rPr>
        <w:t>make</w:t>
      </w:r>
      <w:r w:rsidRPr="00893642">
        <w:rPr>
          <w:rFonts w:asciiTheme="majorHAnsi" w:hAnsiTheme="majorHAnsi" w:cstheme="majorHAnsi"/>
          <w:spacing w:val="-7"/>
        </w:rPr>
        <w:t xml:space="preserve"> </w:t>
      </w:r>
      <w:r w:rsidRPr="00893642">
        <w:rPr>
          <w:rFonts w:asciiTheme="majorHAnsi" w:hAnsiTheme="majorHAnsi" w:cstheme="majorHAnsi"/>
        </w:rPr>
        <w:t>noises</w:t>
      </w:r>
      <w:r w:rsidRPr="00893642">
        <w:rPr>
          <w:rFonts w:asciiTheme="majorHAnsi" w:hAnsiTheme="majorHAnsi" w:cstheme="majorHAnsi"/>
          <w:spacing w:val="-5"/>
        </w:rPr>
        <w:t xml:space="preserve"> </w:t>
      </w:r>
      <w:r w:rsidRPr="00893642">
        <w:rPr>
          <w:rFonts w:asciiTheme="majorHAnsi" w:hAnsiTheme="majorHAnsi" w:cstheme="majorHAnsi"/>
        </w:rPr>
        <w:t>that</w:t>
      </w:r>
      <w:r w:rsidRPr="00893642">
        <w:rPr>
          <w:rFonts w:asciiTheme="majorHAnsi" w:hAnsiTheme="majorHAnsi" w:cstheme="majorHAnsi"/>
          <w:spacing w:val="-5"/>
        </w:rPr>
        <w:t xml:space="preserve"> </w:t>
      </w:r>
      <w:r w:rsidRPr="00893642">
        <w:rPr>
          <w:rFonts w:asciiTheme="majorHAnsi" w:hAnsiTheme="majorHAnsi" w:cstheme="majorHAnsi"/>
        </w:rPr>
        <w:t>bother</w:t>
      </w:r>
      <w:r w:rsidRPr="00893642">
        <w:rPr>
          <w:rFonts w:asciiTheme="majorHAnsi" w:hAnsiTheme="majorHAnsi" w:cstheme="majorHAnsi"/>
          <w:spacing w:val="-4"/>
        </w:rPr>
        <w:t xml:space="preserve"> </w:t>
      </w:r>
      <w:r w:rsidRPr="00893642">
        <w:rPr>
          <w:rFonts w:asciiTheme="majorHAnsi" w:hAnsiTheme="majorHAnsi" w:cstheme="majorHAnsi"/>
        </w:rPr>
        <w:t>others,</w:t>
      </w:r>
      <w:r w:rsidRPr="00893642">
        <w:rPr>
          <w:rFonts w:asciiTheme="majorHAnsi" w:hAnsiTheme="majorHAnsi" w:cstheme="majorHAnsi"/>
          <w:spacing w:val="-3"/>
        </w:rPr>
        <w:t xml:space="preserve"> </w:t>
      </w:r>
      <w:r w:rsidRPr="00893642">
        <w:rPr>
          <w:rFonts w:asciiTheme="majorHAnsi" w:hAnsiTheme="majorHAnsi" w:cstheme="majorHAnsi"/>
        </w:rPr>
        <w:t>especially</w:t>
      </w:r>
      <w:r w:rsidRPr="00893642">
        <w:rPr>
          <w:rFonts w:asciiTheme="majorHAnsi" w:hAnsiTheme="majorHAnsi" w:cstheme="majorHAnsi"/>
          <w:spacing w:val="-1"/>
        </w:rPr>
        <w:t xml:space="preserve"> </w:t>
      </w:r>
      <w:r w:rsidRPr="00893642">
        <w:rPr>
          <w:rFonts w:asciiTheme="majorHAnsi" w:hAnsiTheme="majorHAnsi" w:cstheme="majorHAnsi"/>
        </w:rPr>
        <w:t>at</w:t>
      </w:r>
      <w:r w:rsidRPr="00893642">
        <w:rPr>
          <w:rFonts w:asciiTheme="majorHAnsi" w:hAnsiTheme="majorHAnsi" w:cstheme="majorHAnsi"/>
          <w:spacing w:val="-8"/>
        </w:rPr>
        <w:t xml:space="preserve"> </w:t>
      </w:r>
      <w:r w:rsidRPr="00893642">
        <w:rPr>
          <w:rFonts w:asciiTheme="majorHAnsi" w:hAnsiTheme="majorHAnsi" w:cstheme="majorHAnsi"/>
        </w:rPr>
        <w:t>night,</w:t>
      </w:r>
      <w:r w:rsidRPr="00893642">
        <w:rPr>
          <w:rFonts w:asciiTheme="majorHAnsi" w:hAnsiTheme="majorHAnsi" w:cstheme="majorHAnsi"/>
          <w:spacing w:val="-3"/>
        </w:rPr>
        <w:t xml:space="preserve"> </w:t>
      </w:r>
      <w:r w:rsidRPr="00893642">
        <w:rPr>
          <w:rFonts w:asciiTheme="majorHAnsi" w:hAnsiTheme="majorHAnsi" w:cstheme="majorHAnsi"/>
        </w:rPr>
        <w:t>and</w:t>
      </w:r>
      <w:r w:rsidRPr="00893642">
        <w:rPr>
          <w:rFonts w:asciiTheme="majorHAnsi" w:hAnsiTheme="majorHAnsi" w:cstheme="majorHAnsi"/>
          <w:spacing w:val="-43"/>
        </w:rPr>
        <w:t xml:space="preserve"> </w:t>
      </w:r>
      <w:r w:rsidRPr="00893642">
        <w:rPr>
          <w:rFonts w:asciiTheme="majorHAnsi" w:hAnsiTheme="majorHAnsi" w:cstheme="majorHAnsi"/>
        </w:rPr>
        <w:t>the greening of the roundabout does not survive in front of children playing. All of this makes the site have</w:t>
      </w:r>
      <w:r w:rsidRPr="00893642">
        <w:rPr>
          <w:rFonts w:asciiTheme="majorHAnsi" w:hAnsiTheme="majorHAnsi" w:cstheme="majorHAnsi"/>
          <w:spacing w:val="1"/>
        </w:rPr>
        <w:t xml:space="preserve"> </w:t>
      </w:r>
      <w:r w:rsidRPr="00893642">
        <w:rPr>
          <w:rFonts w:asciiTheme="majorHAnsi" w:hAnsiTheme="majorHAnsi" w:cstheme="majorHAnsi"/>
        </w:rPr>
        <w:t>the</w:t>
      </w:r>
      <w:r w:rsidRPr="00893642">
        <w:rPr>
          <w:rFonts w:asciiTheme="majorHAnsi" w:hAnsiTheme="majorHAnsi" w:cstheme="majorHAnsi"/>
          <w:spacing w:val="1"/>
        </w:rPr>
        <w:t xml:space="preserve"> </w:t>
      </w:r>
      <w:r w:rsidRPr="00893642">
        <w:rPr>
          <w:rFonts w:asciiTheme="majorHAnsi" w:hAnsiTheme="majorHAnsi" w:cstheme="majorHAnsi"/>
        </w:rPr>
        <w:t>dimension</w:t>
      </w:r>
      <w:r w:rsidRPr="00893642">
        <w:rPr>
          <w:rFonts w:asciiTheme="majorHAnsi" w:hAnsiTheme="majorHAnsi" w:cstheme="majorHAnsi"/>
          <w:spacing w:val="3"/>
        </w:rPr>
        <w:t xml:space="preserve"> </w:t>
      </w:r>
      <w:r w:rsidRPr="00893642">
        <w:rPr>
          <w:rFonts w:asciiTheme="majorHAnsi" w:hAnsiTheme="majorHAnsi" w:cstheme="majorHAnsi"/>
        </w:rPr>
        <w:t>of</w:t>
      </w:r>
      <w:r w:rsidRPr="00893642">
        <w:rPr>
          <w:rFonts w:asciiTheme="majorHAnsi" w:hAnsiTheme="majorHAnsi" w:cstheme="majorHAnsi"/>
          <w:spacing w:val="-1"/>
        </w:rPr>
        <w:t xml:space="preserve"> </w:t>
      </w:r>
      <w:r w:rsidRPr="00893642">
        <w:rPr>
          <w:rFonts w:asciiTheme="majorHAnsi" w:hAnsiTheme="majorHAnsi" w:cstheme="majorHAnsi"/>
        </w:rPr>
        <w:t>freedom</w:t>
      </w:r>
      <w:r w:rsidRPr="00893642">
        <w:rPr>
          <w:rFonts w:asciiTheme="majorHAnsi" w:hAnsiTheme="majorHAnsi" w:cstheme="majorHAnsi"/>
          <w:spacing w:val="3"/>
        </w:rPr>
        <w:t xml:space="preserve"> </w:t>
      </w:r>
      <w:r w:rsidRPr="00893642">
        <w:rPr>
          <w:rFonts w:asciiTheme="majorHAnsi" w:hAnsiTheme="majorHAnsi" w:cstheme="majorHAnsi"/>
        </w:rPr>
        <w:t>of</w:t>
      </w:r>
      <w:r w:rsidRPr="00893642">
        <w:rPr>
          <w:rFonts w:asciiTheme="majorHAnsi" w:hAnsiTheme="majorHAnsi" w:cstheme="majorHAnsi"/>
          <w:spacing w:val="-2"/>
        </w:rPr>
        <w:t xml:space="preserve"> </w:t>
      </w:r>
      <w:r w:rsidRPr="00893642">
        <w:rPr>
          <w:rFonts w:asciiTheme="majorHAnsi" w:hAnsiTheme="majorHAnsi" w:cstheme="majorHAnsi"/>
        </w:rPr>
        <w:t>action.</w:t>
      </w:r>
    </w:p>
    <w:p w14:paraId="69D99256" w14:textId="77777777" w:rsidR="00893642" w:rsidRPr="00893642" w:rsidRDefault="00893642" w:rsidP="00893642">
      <w:pPr>
        <w:pStyle w:val="BodyText"/>
        <w:spacing w:before="1"/>
        <w:ind w:left="284" w:firstLine="283"/>
        <w:rPr>
          <w:rFonts w:asciiTheme="majorHAnsi" w:hAnsiTheme="majorHAnsi" w:cstheme="majorHAnsi"/>
        </w:rPr>
      </w:pPr>
    </w:p>
    <w:p w14:paraId="5ACFCC53" w14:textId="77777777" w:rsidR="00893642" w:rsidRPr="00893642" w:rsidRDefault="00893642" w:rsidP="00893642">
      <w:pPr>
        <w:pStyle w:val="BodyText"/>
        <w:ind w:left="284" w:firstLine="283"/>
        <w:jc w:val="both"/>
        <w:rPr>
          <w:rFonts w:asciiTheme="majorHAnsi" w:hAnsiTheme="majorHAnsi" w:cstheme="majorHAnsi"/>
        </w:rPr>
      </w:pPr>
      <w:r w:rsidRPr="00893642">
        <w:rPr>
          <w:rFonts w:asciiTheme="majorHAnsi" w:hAnsiTheme="majorHAnsi" w:cstheme="majorHAnsi"/>
          <w:spacing w:val="-1"/>
        </w:rPr>
        <w:t>Regarding</w:t>
      </w:r>
      <w:r w:rsidRPr="00893642">
        <w:rPr>
          <w:rFonts w:asciiTheme="majorHAnsi" w:hAnsiTheme="majorHAnsi" w:cstheme="majorHAnsi"/>
          <w:spacing w:val="-7"/>
        </w:rPr>
        <w:t xml:space="preserve"> </w:t>
      </w:r>
      <w:r w:rsidRPr="00893642">
        <w:rPr>
          <w:rFonts w:asciiTheme="majorHAnsi" w:hAnsiTheme="majorHAnsi" w:cstheme="majorHAnsi"/>
          <w:spacing w:val="-1"/>
        </w:rPr>
        <w:t>landscaping,</w:t>
      </w:r>
      <w:r w:rsidRPr="00893642">
        <w:rPr>
          <w:rFonts w:asciiTheme="majorHAnsi" w:hAnsiTheme="majorHAnsi" w:cstheme="majorHAnsi"/>
          <w:spacing w:val="-2"/>
        </w:rPr>
        <w:t xml:space="preserve"> </w:t>
      </w:r>
      <w:r w:rsidRPr="00893642">
        <w:rPr>
          <w:rFonts w:asciiTheme="majorHAnsi" w:hAnsiTheme="majorHAnsi" w:cstheme="majorHAnsi"/>
          <w:spacing w:val="-1"/>
        </w:rPr>
        <w:t>although</w:t>
      </w:r>
      <w:r w:rsidRPr="00893642">
        <w:rPr>
          <w:rFonts w:asciiTheme="majorHAnsi" w:hAnsiTheme="majorHAnsi" w:cstheme="majorHAnsi"/>
          <w:spacing w:val="-4"/>
        </w:rPr>
        <w:t xml:space="preserve"> </w:t>
      </w:r>
      <w:r w:rsidRPr="00893642">
        <w:rPr>
          <w:rFonts w:asciiTheme="majorHAnsi" w:hAnsiTheme="majorHAnsi" w:cstheme="majorHAnsi"/>
          <w:spacing w:val="-1"/>
        </w:rPr>
        <w:t>GAM</w:t>
      </w:r>
      <w:r w:rsidRPr="00893642">
        <w:rPr>
          <w:rFonts w:asciiTheme="majorHAnsi" w:hAnsiTheme="majorHAnsi" w:cstheme="majorHAnsi"/>
          <w:spacing w:val="-10"/>
        </w:rPr>
        <w:t xml:space="preserve"> </w:t>
      </w:r>
      <w:r w:rsidRPr="00893642">
        <w:rPr>
          <w:rFonts w:asciiTheme="majorHAnsi" w:hAnsiTheme="majorHAnsi" w:cstheme="majorHAnsi"/>
          <w:spacing w:val="-1"/>
        </w:rPr>
        <w:t>made</w:t>
      </w:r>
      <w:r w:rsidRPr="00893642">
        <w:rPr>
          <w:rFonts w:asciiTheme="majorHAnsi" w:hAnsiTheme="majorHAnsi" w:cstheme="majorHAnsi"/>
          <w:spacing w:val="-9"/>
        </w:rPr>
        <w:t xml:space="preserve"> </w:t>
      </w:r>
      <w:r w:rsidRPr="00893642">
        <w:rPr>
          <w:rFonts w:asciiTheme="majorHAnsi" w:hAnsiTheme="majorHAnsi" w:cstheme="majorHAnsi"/>
          <w:spacing w:val="-1"/>
        </w:rPr>
        <w:t>several</w:t>
      </w:r>
      <w:r w:rsidRPr="00893642">
        <w:rPr>
          <w:rFonts w:asciiTheme="majorHAnsi" w:hAnsiTheme="majorHAnsi" w:cstheme="majorHAnsi"/>
          <w:spacing w:val="-11"/>
        </w:rPr>
        <w:t xml:space="preserve"> </w:t>
      </w:r>
      <w:r w:rsidRPr="00893642">
        <w:rPr>
          <w:rFonts w:asciiTheme="majorHAnsi" w:hAnsiTheme="majorHAnsi" w:cstheme="majorHAnsi"/>
          <w:spacing w:val="-1"/>
        </w:rPr>
        <w:t>attempts</w:t>
      </w:r>
      <w:r w:rsidRPr="00893642">
        <w:rPr>
          <w:rFonts w:asciiTheme="majorHAnsi" w:hAnsiTheme="majorHAnsi" w:cstheme="majorHAnsi"/>
          <w:spacing w:val="-5"/>
        </w:rPr>
        <w:t xml:space="preserve"> </w:t>
      </w:r>
      <w:r w:rsidRPr="00893642">
        <w:rPr>
          <w:rFonts w:asciiTheme="majorHAnsi" w:hAnsiTheme="majorHAnsi" w:cstheme="majorHAnsi"/>
          <w:spacing w:val="-1"/>
        </w:rPr>
        <w:t>to</w:t>
      </w:r>
      <w:r w:rsidRPr="00893642">
        <w:rPr>
          <w:rFonts w:asciiTheme="majorHAnsi" w:hAnsiTheme="majorHAnsi" w:cstheme="majorHAnsi"/>
          <w:spacing w:val="-7"/>
        </w:rPr>
        <w:t xml:space="preserve"> </w:t>
      </w:r>
      <w:r w:rsidRPr="00893642">
        <w:rPr>
          <w:rFonts w:asciiTheme="majorHAnsi" w:hAnsiTheme="majorHAnsi" w:cstheme="majorHAnsi"/>
          <w:spacing w:val="-1"/>
        </w:rPr>
        <w:t>landscape</w:t>
      </w:r>
      <w:r w:rsidRPr="00893642">
        <w:rPr>
          <w:rFonts w:asciiTheme="majorHAnsi" w:hAnsiTheme="majorHAnsi" w:cstheme="majorHAnsi"/>
          <w:spacing w:val="-5"/>
        </w:rPr>
        <w:t xml:space="preserve"> </w:t>
      </w:r>
      <w:r w:rsidRPr="00893642">
        <w:rPr>
          <w:rFonts w:asciiTheme="majorHAnsi" w:hAnsiTheme="majorHAnsi" w:cstheme="majorHAnsi"/>
          <w:spacing w:val="-1"/>
        </w:rPr>
        <w:t>the</w:t>
      </w:r>
      <w:r w:rsidRPr="00893642">
        <w:rPr>
          <w:rFonts w:asciiTheme="majorHAnsi" w:hAnsiTheme="majorHAnsi" w:cstheme="majorHAnsi"/>
          <w:spacing w:val="-9"/>
        </w:rPr>
        <w:t xml:space="preserve"> </w:t>
      </w:r>
      <w:r w:rsidRPr="00893642">
        <w:rPr>
          <w:rFonts w:asciiTheme="majorHAnsi" w:hAnsiTheme="majorHAnsi" w:cstheme="majorHAnsi"/>
          <w:spacing w:val="-1"/>
        </w:rPr>
        <w:t>roundabout,</w:t>
      </w:r>
      <w:r w:rsidRPr="00893642">
        <w:rPr>
          <w:rFonts w:asciiTheme="majorHAnsi" w:hAnsiTheme="majorHAnsi" w:cstheme="majorHAnsi"/>
          <w:spacing w:val="-3"/>
        </w:rPr>
        <w:t xml:space="preserve"> </w:t>
      </w:r>
      <w:r w:rsidRPr="00893642">
        <w:rPr>
          <w:rFonts w:asciiTheme="majorHAnsi" w:hAnsiTheme="majorHAnsi" w:cstheme="majorHAnsi"/>
          <w:spacing w:val="-1"/>
        </w:rPr>
        <w:t>their</w:t>
      </w:r>
      <w:r w:rsidRPr="00893642">
        <w:rPr>
          <w:rFonts w:asciiTheme="majorHAnsi" w:hAnsiTheme="majorHAnsi" w:cstheme="majorHAnsi"/>
          <w:spacing w:val="-6"/>
        </w:rPr>
        <w:t xml:space="preserve"> </w:t>
      </w:r>
      <w:r w:rsidRPr="00893642">
        <w:rPr>
          <w:rFonts w:asciiTheme="majorHAnsi" w:hAnsiTheme="majorHAnsi" w:cstheme="majorHAnsi"/>
          <w:spacing w:val="-1"/>
        </w:rPr>
        <w:t>efforts</w:t>
      </w:r>
      <w:r w:rsidRPr="00893642">
        <w:rPr>
          <w:rFonts w:asciiTheme="majorHAnsi" w:hAnsiTheme="majorHAnsi" w:cstheme="majorHAnsi"/>
          <w:spacing w:val="-11"/>
        </w:rPr>
        <w:t xml:space="preserve"> </w:t>
      </w:r>
      <w:r w:rsidRPr="00893642">
        <w:rPr>
          <w:rFonts w:asciiTheme="majorHAnsi" w:hAnsiTheme="majorHAnsi" w:cstheme="majorHAnsi"/>
        </w:rPr>
        <w:t>were</w:t>
      </w:r>
      <w:r w:rsidRPr="00893642">
        <w:rPr>
          <w:rFonts w:asciiTheme="majorHAnsi" w:hAnsiTheme="majorHAnsi" w:cstheme="majorHAnsi"/>
          <w:spacing w:val="1"/>
        </w:rPr>
        <w:t xml:space="preserve"> </w:t>
      </w:r>
      <w:r w:rsidRPr="00893642">
        <w:rPr>
          <w:rFonts w:asciiTheme="majorHAnsi" w:hAnsiTheme="majorHAnsi" w:cstheme="majorHAnsi"/>
        </w:rPr>
        <w:t>unsuccessful</w:t>
      </w:r>
      <w:r w:rsidRPr="00893642">
        <w:rPr>
          <w:rFonts w:asciiTheme="majorHAnsi" w:hAnsiTheme="majorHAnsi" w:cstheme="majorHAnsi"/>
          <w:spacing w:val="-7"/>
        </w:rPr>
        <w:t xml:space="preserve"> </w:t>
      </w:r>
      <w:r w:rsidRPr="00893642">
        <w:rPr>
          <w:rFonts w:asciiTheme="majorHAnsi" w:hAnsiTheme="majorHAnsi" w:cstheme="majorHAnsi"/>
        </w:rPr>
        <w:t>due</w:t>
      </w:r>
      <w:r w:rsidRPr="00893642">
        <w:rPr>
          <w:rFonts w:asciiTheme="majorHAnsi" w:hAnsiTheme="majorHAnsi" w:cstheme="majorHAnsi"/>
          <w:spacing w:val="-10"/>
        </w:rPr>
        <w:t xml:space="preserve"> </w:t>
      </w:r>
      <w:r w:rsidRPr="00893642">
        <w:rPr>
          <w:rFonts w:asciiTheme="majorHAnsi" w:hAnsiTheme="majorHAnsi" w:cstheme="majorHAnsi"/>
        </w:rPr>
        <w:t>to</w:t>
      </w:r>
      <w:r w:rsidRPr="00893642">
        <w:rPr>
          <w:rFonts w:asciiTheme="majorHAnsi" w:hAnsiTheme="majorHAnsi" w:cstheme="majorHAnsi"/>
          <w:spacing w:val="-8"/>
        </w:rPr>
        <w:t xml:space="preserve"> </w:t>
      </w:r>
      <w:r w:rsidRPr="00893642">
        <w:rPr>
          <w:rFonts w:asciiTheme="majorHAnsi" w:hAnsiTheme="majorHAnsi" w:cstheme="majorHAnsi"/>
        </w:rPr>
        <w:t>children</w:t>
      </w:r>
      <w:r w:rsidRPr="00893642">
        <w:rPr>
          <w:rFonts w:asciiTheme="majorHAnsi" w:hAnsiTheme="majorHAnsi" w:cstheme="majorHAnsi"/>
          <w:spacing w:val="-6"/>
        </w:rPr>
        <w:t xml:space="preserve"> </w:t>
      </w:r>
      <w:r w:rsidRPr="00893642">
        <w:rPr>
          <w:rFonts w:asciiTheme="majorHAnsi" w:hAnsiTheme="majorHAnsi" w:cstheme="majorHAnsi"/>
        </w:rPr>
        <w:t>playing</w:t>
      </w:r>
      <w:r w:rsidRPr="00893642">
        <w:rPr>
          <w:rFonts w:asciiTheme="majorHAnsi" w:hAnsiTheme="majorHAnsi" w:cstheme="majorHAnsi"/>
          <w:spacing w:val="-10"/>
        </w:rPr>
        <w:t xml:space="preserve"> </w:t>
      </w:r>
      <w:r w:rsidRPr="00893642">
        <w:rPr>
          <w:rFonts w:asciiTheme="majorHAnsi" w:hAnsiTheme="majorHAnsi" w:cstheme="majorHAnsi"/>
        </w:rPr>
        <w:t>in</w:t>
      </w:r>
      <w:r w:rsidRPr="00893642">
        <w:rPr>
          <w:rFonts w:asciiTheme="majorHAnsi" w:hAnsiTheme="majorHAnsi" w:cstheme="majorHAnsi"/>
          <w:spacing w:val="-9"/>
        </w:rPr>
        <w:t xml:space="preserve"> </w:t>
      </w:r>
      <w:r w:rsidRPr="00893642">
        <w:rPr>
          <w:rFonts w:asciiTheme="majorHAnsi" w:hAnsiTheme="majorHAnsi" w:cstheme="majorHAnsi"/>
        </w:rPr>
        <w:t>the</w:t>
      </w:r>
      <w:r w:rsidRPr="00893642">
        <w:rPr>
          <w:rFonts w:asciiTheme="majorHAnsi" w:hAnsiTheme="majorHAnsi" w:cstheme="majorHAnsi"/>
          <w:spacing w:val="-10"/>
        </w:rPr>
        <w:t xml:space="preserve"> </w:t>
      </w:r>
      <w:r w:rsidRPr="00893642">
        <w:rPr>
          <w:rFonts w:asciiTheme="majorHAnsi" w:hAnsiTheme="majorHAnsi" w:cstheme="majorHAnsi"/>
        </w:rPr>
        <w:t>area.</w:t>
      </w:r>
      <w:r w:rsidRPr="00893642">
        <w:rPr>
          <w:rFonts w:asciiTheme="majorHAnsi" w:hAnsiTheme="majorHAnsi" w:cstheme="majorHAnsi"/>
          <w:spacing w:val="-10"/>
        </w:rPr>
        <w:t xml:space="preserve"> </w:t>
      </w:r>
      <w:r w:rsidRPr="00893642">
        <w:rPr>
          <w:rFonts w:asciiTheme="majorHAnsi" w:hAnsiTheme="majorHAnsi" w:cstheme="majorHAnsi"/>
        </w:rPr>
        <w:t>On</w:t>
      </w:r>
      <w:r w:rsidRPr="00893642">
        <w:rPr>
          <w:rFonts w:asciiTheme="majorHAnsi" w:hAnsiTheme="majorHAnsi" w:cstheme="majorHAnsi"/>
          <w:spacing w:val="-10"/>
        </w:rPr>
        <w:t xml:space="preserve"> </w:t>
      </w:r>
      <w:r w:rsidRPr="00893642">
        <w:rPr>
          <w:rFonts w:asciiTheme="majorHAnsi" w:hAnsiTheme="majorHAnsi" w:cstheme="majorHAnsi"/>
        </w:rPr>
        <w:t>Khalid</w:t>
      </w:r>
      <w:r w:rsidRPr="00893642">
        <w:rPr>
          <w:rFonts w:asciiTheme="majorHAnsi" w:hAnsiTheme="majorHAnsi" w:cstheme="majorHAnsi"/>
          <w:spacing w:val="-8"/>
        </w:rPr>
        <w:t xml:space="preserve"> </w:t>
      </w:r>
      <w:r w:rsidRPr="00893642">
        <w:rPr>
          <w:rFonts w:asciiTheme="majorHAnsi" w:hAnsiTheme="majorHAnsi" w:cstheme="majorHAnsi"/>
        </w:rPr>
        <w:t>bin</w:t>
      </w:r>
      <w:r w:rsidRPr="00893642">
        <w:rPr>
          <w:rFonts w:asciiTheme="majorHAnsi" w:hAnsiTheme="majorHAnsi" w:cstheme="majorHAnsi"/>
          <w:spacing w:val="-9"/>
        </w:rPr>
        <w:t xml:space="preserve"> </w:t>
      </w:r>
      <w:r w:rsidRPr="00893642">
        <w:rPr>
          <w:rFonts w:asciiTheme="majorHAnsi" w:hAnsiTheme="majorHAnsi" w:cstheme="majorHAnsi"/>
        </w:rPr>
        <w:t>Al-Walid</w:t>
      </w:r>
      <w:r w:rsidRPr="00893642">
        <w:rPr>
          <w:rFonts w:asciiTheme="majorHAnsi" w:hAnsiTheme="majorHAnsi" w:cstheme="majorHAnsi"/>
          <w:spacing w:val="-5"/>
        </w:rPr>
        <w:t xml:space="preserve"> </w:t>
      </w:r>
      <w:r w:rsidRPr="00893642">
        <w:rPr>
          <w:rFonts w:asciiTheme="majorHAnsi" w:hAnsiTheme="majorHAnsi" w:cstheme="majorHAnsi"/>
        </w:rPr>
        <w:t>Street,</w:t>
      </w:r>
      <w:r w:rsidRPr="00893642">
        <w:rPr>
          <w:rFonts w:asciiTheme="majorHAnsi" w:hAnsiTheme="majorHAnsi" w:cstheme="majorHAnsi"/>
          <w:spacing w:val="-11"/>
        </w:rPr>
        <w:t xml:space="preserve"> </w:t>
      </w:r>
      <w:r w:rsidRPr="00893642">
        <w:rPr>
          <w:rFonts w:asciiTheme="majorHAnsi" w:hAnsiTheme="majorHAnsi" w:cstheme="majorHAnsi"/>
        </w:rPr>
        <w:t>GAM</w:t>
      </w:r>
      <w:r w:rsidRPr="00893642">
        <w:rPr>
          <w:rFonts w:asciiTheme="majorHAnsi" w:hAnsiTheme="majorHAnsi" w:cstheme="majorHAnsi"/>
          <w:spacing w:val="-9"/>
        </w:rPr>
        <w:t xml:space="preserve"> </w:t>
      </w:r>
      <w:r w:rsidRPr="00893642">
        <w:rPr>
          <w:rFonts w:asciiTheme="majorHAnsi" w:hAnsiTheme="majorHAnsi" w:cstheme="majorHAnsi"/>
        </w:rPr>
        <w:t>took</w:t>
      </w:r>
      <w:r w:rsidRPr="00893642">
        <w:rPr>
          <w:rFonts w:asciiTheme="majorHAnsi" w:hAnsiTheme="majorHAnsi" w:cstheme="majorHAnsi"/>
          <w:spacing w:val="-9"/>
        </w:rPr>
        <w:t xml:space="preserve"> </w:t>
      </w:r>
      <w:r w:rsidRPr="00893642">
        <w:rPr>
          <w:rFonts w:asciiTheme="majorHAnsi" w:hAnsiTheme="majorHAnsi" w:cstheme="majorHAnsi"/>
        </w:rPr>
        <w:t>measures</w:t>
      </w:r>
      <w:r w:rsidRPr="00893642">
        <w:rPr>
          <w:rFonts w:asciiTheme="majorHAnsi" w:hAnsiTheme="majorHAnsi" w:cstheme="majorHAnsi"/>
          <w:spacing w:val="-8"/>
        </w:rPr>
        <w:t xml:space="preserve"> </w:t>
      </w:r>
      <w:r w:rsidRPr="00893642">
        <w:rPr>
          <w:rFonts w:asciiTheme="majorHAnsi" w:hAnsiTheme="majorHAnsi" w:cstheme="majorHAnsi"/>
        </w:rPr>
        <w:t>to</w:t>
      </w:r>
      <w:r w:rsidRPr="00893642">
        <w:rPr>
          <w:rFonts w:asciiTheme="majorHAnsi" w:hAnsiTheme="majorHAnsi" w:cstheme="majorHAnsi"/>
          <w:spacing w:val="-10"/>
        </w:rPr>
        <w:t xml:space="preserve"> </w:t>
      </w:r>
      <w:r w:rsidRPr="00893642">
        <w:rPr>
          <w:rFonts w:asciiTheme="majorHAnsi" w:hAnsiTheme="majorHAnsi" w:cstheme="majorHAnsi"/>
        </w:rPr>
        <w:t>protect</w:t>
      </w:r>
      <w:r w:rsidRPr="00893642">
        <w:rPr>
          <w:rFonts w:asciiTheme="majorHAnsi" w:hAnsiTheme="majorHAnsi" w:cstheme="majorHAnsi"/>
          <w:spacing w:val="1"/>
        </w:rPr>
        <w:t xml:space="preserve"> </w:t>
      </w:r>
      <w:r w:rsidRPr="00893642">
        <w:rPr>
          <w:rFonts w:asciiTheme="majorHAnsi" w:hAnsiTheme="majorHAnsi" w:cstheme="majorHAnsi"/>
        </w:rPr>
        <w:t>small plants by installing a fence around them, ensuring their safe growth. These plants have thrived for</w:t>
      </w:r>
      <w:r w:rsidRPr="00893642">
        <w:rPr>
          <w:rFonts w:asciiTheme="majorHAnsi" w:hAnsiTheme="majorHAnsi" w:cstheme="majorHAnsi"/>
          <w:spacing w:val="1"/>
        </w:rPr>
        <w:t xml:space="preserve"> </w:t>
      </w:r>
      <w:r w:rsidRPr="00893642">
        <w:rPr>
          <w:rFonts w:asciiTheme="majorHAnsi" w:hAnsiTheme="majorHAnsi" w:cstheme="majorHAnsi"/>
        </w:rPr>
        <w:t>approximately</w:t>
      </w:r>
      <w:r w:rsidRPr="00893642">
        <w:rPr>
          <w:rFonts w:asciiTheme="majorHAnsi" w:hAnsiTheme="majorHAnsi" w:cstheme="majorHAnsi"/>
          <w:spacing w:val="4"/>
        </w:rPr>
        <w:t xml:space="preserve"> </w:t>
      </w:r>
      <w:r w:rsidRPr="00893642">
        <w:rPr>
          <w:rFonts w:asciiTheme="majorHAnsi" w:hAnsiTheme="majorHAnsi" w:cstheme="majorHAnsi"/>
        </w:rPr>
        <w:t>three</w:t>
      </w:r>
      <w:r w:rsidRPr="00893642">
        <w:rPr>
          <w:rFonts w:asciiTheme="majorHAnsi" w:hAnsiTheme="majorHAnsi" w:cstheme="majorHAnsi"/>
          <w:spacing w:val="3"/>
        </w:rPr>
        <w:t xml:space="preserve"> </w:t>
      </w:r>
      <w:r w:rsidRPr="00893642">
        <w:rPr>
          <w:rFonts w:asciiTheme="majorHAnsi" w:hAnsiTheme="majorHAnsi" w:cstheme="majorHAnsi"/>
        </w:rPr>
        <w:t>years,</w:t>
      </w:r>
      <w:r w:rsidRPr="00893642">
        <w:rPr>
          <w:rFonts w:asciiTheme="majorHAnsi" w:hAnsiTheme="majorHAnsi" w:cstheme="majorHAnsi"/>
          <w:spacing w:val="-3"/>
        </w:rPr>
        <w:t xml:space="preserve"> </w:t>
      </w:r>
      <w:r w:rsidRPr="00893642">
        <w:rPr>
          <w:rFonts w:asciiTheme="majorHAnsi" w:hAnsiTheme="majorHAnsi" w:cstheme="majorHAnsi"/>
        </w:rPr>
        <w:t>as depicted</w:t>
      </w:r>
      <w:r w:rsidRPr="00893642">
        <w:rPr>
          <w:rFonts w:asciiTheme="majorHAnsi" w:hAnsiTheme="majorHAnsi" w:cstheme="majorHAnsi"/>
          <w:spacing w:val="4"/>
        </w:rPr>
        <w:t xml:space="preserve"> </w:t>
      </w:r>
      <w:r w:rsidRPr="00893642">
        <w:rPr>
          <w:rFonts w:asciiTheme="majorHAnsi" w:hAnsiTheme="majorHAnsi" w:cstheme="majorHAnsi"/>
        </w:rPr>
        <w:t>in</w:t>
      </w:r>
      <w:r w:rsidRPr="00893642">
        <w:rPr>
          <w:rFonts w:asciiTheme="majorHAnsi" w:hAnsiTheme="majorHAnsi" w:cstheme="majorHAnsi"/>
          <w:spacing w:val="1"/>
        </w:rPr>
        <w:t xml:space="preserve"> </w:t>
      </w:r>
      <w:r w:rsidRPr="00893642">
        <w:rPr>
          <w:rFonts w:asciiTheme="majorHAnsi" w:hAnsiTheme="majorHAnsi" w:cstheme="majorHAnsi"/>
        </w:rPr>
        <w:t>photo</w:t>
      </w:r>
      <w:r w:rsidRPr="00893642">
        <w:rPr>
          <w:rFonts w:asciiTheme="majorHAnsi" w:hAnsiTheme="majorHAnsi" w:cstheme="majorHAnsi"/>
          <w:spacing w:val="4"/>
        </w:rPr>
        <w:t xml:space="preserve"> </w:t>
      </w:r>
      <w:r w:rsidRPr="00893642">
        <w:rPr>
          <w:rFonts w:asciiTheme="majorHAnsi" w:hAnsiTheme="majorHAnsi" w:cstheme="majorHAnsi"/>
        </w:rPr>
        <w:t>B09.</w:t>
      </w:r>
    </w:p>
    <w:p w14:paraId="70DE793F" w14:textId="77777777" w:rsidR="00893642" w:rsidRPr="00893642" w:rsidRDefault="00893642" w:rsidP="00893642">
      <w:pPr>
        <w:pStyle w:val="BodyText"/>
        <w:spacing w:before="55"/>
        <w:ind w:left="284" w:firstLine="283"/>
        <w:jc w:val="both"/>
        <w:rPr>
          <w:rFonts w:asciiTheme="majorHAnsi" w:hAnsiTheme="majorHAnsi" w:cstheme="majorHAnsi"/>
        </w:rPr>
      </w:pPr>
      <w:r w:rsidRPr="00893642">
        <w:rPr>
          <w:rFonts w:asciiTheme="majorHAnsi" w:hAnsiTheme="majorHAnsi" w:cstheme="majorHAnsi"/>
        </w:rPr>
        <w:t>Vacant lands, all privately owned, are utilized in varying ways across the five dimensions, depending on the</w:t>
      </w:r>
      <w:r w:rsidRPr="00893642">
        <w:rPr>
          <w:rFonts w:asciiTheme="majorHAnsi" w:hAnsiTheme="majorHAnsi" w:cstheme="majorHAnsi"/>
          <w:spacing w:val="1"/>
        </w:rPr>
        <w:t xml:space="preserve"> </w:t>
      </w:r>
      <w:r w:rsidRPr="00893642">
        <w:rPr>
          <w:rFonts w:asciiTheme="majorHAnsi" w:hAnsiTheme="majorHAnsi" w:cstheme="majorHAnsi"/>
        </w:rPr>
        <w:t>landowner. For instance, as shown in photo B14, a vacant lot is transformed into a public car parking area,</w:t>
      </w:r>
      <w:r w:rsidRPr="00893642">
        <w:rPr>
          <w:rFonts w:asciiTheme="majorHAnsi" w:hAnsiTheme="majorHAnsi" w:cstheme="majorHAnsi"/>
          <w:spacing w:val="1"/>
        </w:rPr>
        <w:t xml:space="preserve"> </w:t>
      </w:r>
      <w:r w:rsidRPr="00893642">
        <w:rPr>
          <w:rFonts w:asciiTheme="majorHAnsi" w:hAnsiTheme="majorHAnsi" w:cstheme="majorHAnsi"/>
        </w:rPr>
        <w:t>which can be viewed as a form of claim. On the other hand, some landowners choose to enclose their</w:t>
      </w:r>
      <w:r w:rsidRPr="00893642">
        <w:rPr>
          <w:rFonts w:asciiTheme="majorHAnsi" w:hAnsiTheme="majorHAnsi" w:cstheme="majorHAnsi"/>
          <w:spacing w:val="1"/>
        </w:rPr>
        <w:t xml:space="preserve"> </w:t>
      </w:r>
      <w:r w:rsidRPr="00893642">
        <w:rPr>
          <w:rFonts w:asciiTheme="majorHAnsi" w:hAnsiTheme="majorHAnsi" w:cstheme="majorHAnsi"/>
        </w:rPr>
        <w:t>properties,</w:t>
      </w:r>
      <w:r w:rsidRPr="00893642">
        <w:rPr>
          <w:rFonts w:asciiTheme="majorHAnsi" w:hAnsiTheme="majorHAnsi" w:cstheme="majorHAnsi"/>
          <w:spacing w:val="-3"/>
        </w:rPr>
        <w:t xml:space="preserve"> </w:t>
      </w:r>
      <w:r w:rsidRPr="00893642">
        <w:rPr>
          <w:rFonts w:asciiTheme="majorHAnsi" w:hAnsiTheme="majorHAnsi" w:cstheme="majorHAnsi"/>
        </w:rPr>
        <w:t>as</w:t>
      </w:r>
      <w:r w:rsidRPr="00893642">
        <w:rPr>
          <w:rFonts w:asciiTheme="majorHAnsi" w:hAnsiTheme="majorHAnsi" w:cstheme="majorHAnsi"/>
          <w:spacing w:val="-9"/>
        </w:rPr>
        <w:t xml:space="preserve"> </w:t>
      </w:r>
      <w:r w:rsidRPr="00893642">
        <w:rPr>
          <w:rFonts w:asciiTheme="majorHAnsi" w:hAnsiTheme="majorHAnsi" w:cstheme="majorHAnsi"/>
        </w:rPr>
        <w:t>seen</w:t>
      </w:r>
      <w:r w:rsidRPr="00893642">
        <w:rPr>
          <w:rFonts w:asciiTheme="majorHAnsi" w:hAnsiTheme="majorHAnsi" w:cstheme="majorHAnsi"/>
          <w:spacing w:val="-4"/>
        </w:rPr>
        <w:t xml:space="preserve"> </w:t>
      </w:r>
      <w:r w:rsidRPr="00893642">
        <w:rPr>
          <w:rFonts w:asciiTheme="majorHAnsi" w:hAnsiTheme="majorHAnsi" w:cstheme="majorHAnsi"/>
        </w:rPr>
        <w:t>in</w:t>
      </w:r>
      <w:r w:rsidRPr="00893642">
        <w:rPr>
          <w:rFonts w:asciiTheme="majorHAnsi" w:hAnsiTheme="majorHAnsi" w:cstheme="majorHAnsi"/>
          <w:spacing w:val="-7"/>
        </w:rPr>
        <w:t xml:space="preserve"> </w:t>
      </w:r>
      <w:r w:rsidRPr="00893642">
        <w:rPr>
          <w:rFonts w:asciiTheme="majorHAnsi" w:hAnsiTheme="majorHAnsi" w:cstheme="majorHAnsi"/>
        </w:rPr>
        <w:t>photo</w:t>
      </w:r>
      <w:r w:rsidRPr="00893642">
        <w:rPr>
          <w:rFonts w:asciiTheme="majorHAnsi" w:hAnsiTheme="majorHAnsi" w:cstheme="majorHAnsi"/>
          <w:spacing w:val="-5"/>
        </w:rPr>
        <w:t xml:space="preserve"> </w:t>
      </w:r>
      <w:r w:rsidRPr="00893642">
        <w:rPr>
          <w:rFonts w:asciiTheme="majorHAnsi" w:hAnsiTheme="majorHAnsi" w:cstheme="majorHAnsi"/>
        </w:rPr>
        <w:t>C13.</w:t>
      </w:r>
      <w:r w:rsidRPr="00893642">
        <w:rPr>
          <w:rFonts w:asciiTheme="majorHAnsi" w:hAnsiTheme="majorHAnsi" w:cstheme="majorHAnsi"/>
          <w:spacing w:val="-5"/>
        </w:rPr>
        <w:t xml:space="preserve"> </w:t>
      </w:r>
      <w:r w:rsidRPr="00893642">
        <w:rPr>
          <w:rFonts w:asciiTheme="majorHAnsi" w:hAnsiTheme="majorHAnsi" w:cstheme="majorHAnsi"/>
        </w:rPr>
        <w:t>In</w:t>
      </w:r>
      <w:r w:rsidRPr="00893642">
        <w:rPr>
          <w:rFonts w:asciiTheme="majorHAnsi" w:hAnsiTheme="majorHAnsi" w:cstheme="majorHAnsi"/>
          <w:spacing w:val="-9"/>
        </w:rPr>
        <w:t xml:space="preserve"> </w:t>
      </w:r>
      <w:r w:rsidRPr="00893642">
        <w:rPr>
          <w:rFonts w:asciiTheme="majorHAnsi" w:hAnsiTheme="majorHAnsi" w:cstheme="majorHAnsi"/>
        </w:rPr>
        <w:t>this</w:t>
      </w:r>
      <w:r w:rsidRPr="00893642">
        <w:rPr>
          <w:rFonts w:asciiTheme="majorHAnsi" w:hAnsiTheme="majorHAnsi" w:cstheme="majorHAnsi"/>
          <w:spacing w:val="-4"/>
        </w:rPr>
        <w:t xml:space="preserve"> </w:t>
      </w:r>
      <w:r w:rsidRPr="00893642">
        <w:rPr>
          <w:rFonts w:asciiTheme="majorHAnsi" w:hAnsiTheme="majorHAnsi" w:cstheme="majorHAnsi"/>
        </w:rPr>
        <w:t>case,</w:t>
      </w:r>
      <w:r w:rsidRPr="00893642">
        <w:rPr>
          <w:rFonts w:asciiTheme="majorHAnsi" w:hAnsiTheme="majorHAnsi" w:cstheme="majorHAnsi"/>
          <w:spacing w:val="-6"/>
        </w:rPr>
        <w:t xml:space="preserve"> </w:t>
      </w:r>
      <w:r w:rsidRPr="00893642">
        <w:rPr>
          <w:rFonts w:asciiTheme="majorHAnsi" w:hAnsiTheme="majorHAnsi" w:cstheme="majorHAnsi"/>
        </w:rPr>
        <w:t>the</w:t>
      </w:r>
      <w:r w:rsidRPr="00893642">
        <w:rPr>
          <w:rFonts w:asciiTheme="majorHAnsi" w:hAnsiTheme="majorHAnsi" w:cstheme="majorHAnsi"/>
          <w:spacing w:val="-7"/>
        </w:rPr>
        <w:t xml:space="preserve"> </w:t>
      </w:r>
      <w:r w:rsidRPr="00893642">
        <w:rPr>
          <w:rFonts w:asciiTheme="majorHAnsi" w:hAnsiTheme="majorHAnsi" w:cstheme="majorHAnsi"/>
        </w:rPr>
        <w:t>wall</w:t>
      </w:r>
      <w:r w:rsidRPr="00893642">
        <w:rPr>
          <w:rFonts w:asciiTheme="majorHAnsi" w:hAnsiTheme="majorHAnsi" w:cstheme="majorHAnsi"/>
          <w:spacing w:val="-4"/>
        </w:rPr>
        <w:t xml:space="preserve"> </w:t>
      </w:r>
      <w:r w:rsidRPr="00893642">
        <w:rPr>
          <w:rFonts w:asciiTheme="majorHAnsi" w:hAnsiTheme="majorHAnsi" w:cstheme="majorHAnsi"/>
        </w:rPr>
        <w:t>is</w:t>
      </w:r>
      <w:r w:rsidRPr="00893642">
        <w:rPr>
          <w:rFonts w:asciiTheme="majorHAnsi" w:hAnsiTheme="majorHAnsi" w:cstheme="majorHAnsi"/>
          <w:spacing w:val="-7"/>
        </w:rPr>
        <w:t xml:space="preserve"> </w:t>
      </w:r>
      <w:r w:rsidRPr="00893642">
        <w:rPr>
          <w:rFonts w:asciiTheme="majorHAnsi" w:hAnsiTheme="majorHAnsi" w:cstheme="majorHAnsi"/>
        </w:rPr>
        <w:t>initially</w:t>
      </w:r>
      <w:r w:rsidRPr="00893642">
        <w:rPr>
          <w:rFonts w:asciiTheme="majorHAnsi" w:hAnsiTheme="majorHAnsi" w:cstheme="majorHAnsi"/>
          <w:spacing w:val="-4"/>
        </w:rPr>
        <w:t xml:space="preserve"> </w:t>
      </w:r>
      <w:r w:rsidRPr="00893642">
        <w:rPr>
          <w:rFonts w:asciiTheme="majorHAnsi" w:hAnsiTheme="majorHAnsi" w:cstheme="majorHAnsi"/>
        </w:rPr>
        <w:t>constructed using</w:t>
      </w:r>
      <w:r w:rsidRPr="00893642">
        <w:rPr>
          <w:rFonts w:asciiTheme="majorHAnsi" w:hAnsiTheme="majorHAnsi" w:cstheme="majorHAnsi"/>
          <w:spacing w:val="-5"/>
        </w:rPr>
        <w:t xml:space="preserve"> </w:t>
      </w:r>
      <w:r w:rsidRPr="00893642">
        <w:rPr>
          <w:rFonts w:asciiTheme="majorHAnsi" w:hAnsiTheme="majorHAnsi" w:cstheme="majorHAnsi"/>
        </w:rPr>
        <w:t>stone</w:t>
      </w:r>
      <w:r w:rsidRPr="00893642">
        <w:rPr>
          <w:rFonts w:asciiTheme="majorHAnsi" w:hAnsiTheme="majorHAnsi" w:cstheme="majorHAnsi"/>
          <w:spacing w:val="-5"/>
        </w:rPr>
        <w:t xml:space="preserve"> </w:t>
      </w:r>
      <w:r w:rsidRPr="00893642">
        <w:rPr>
          <w:rFonts w:asciiTheme="majorHAnsi" w:hAnsiTheme="majorHAnsi" w:cstheme="majorHAnsi"/>
        </w:rPr>
        <w:t>as</w:t>
      </w:r>
      <w:r w:rsidRPr="00893642">
        <w:rPr>
          <w:rFonts w:asciiTheme="majorHAnsi" w:hAnsiTheme="majorHAnsi" w:cstheme="majorHAnsi"/>
          <w:spacing w:val="-6"/>
        </w:rPr>
        <w:t xml:space="preserve"> </w:t>
      </w:r>
      <w:r w:rsidRPr="00893642">
        <w:rPr>
          <w:rFonts w:asciiTheme="majorHAnsi" w:hAnsiTheme="majorHAnsi" w:cstheme="majorHAnsi"/>
        </w:rPr>
        <w:t>the</w:t>
      </w:r>
      <w:r w:rsidRPr="00893642">
        <w:rPr>
          <w:rFonts w:asciiTheme="majorHAnsi" w:hAnsiTheme="majorHAnsi" w:cstheme="majorHAnsi"/>
          <w:spacing w:val="-6"/>
        </w:rPr>
        <w:t xml:space="preserve"> </w:t>
      </w:r>
      <w:r w:rsidRPr="00893642">
        <w:rPr>
          <w:rFonts w:asciiTheme="majorHAnsi" w:hAnsiTheme="majorHAnsi" w:cstheme="majorHAnsi"/>
        </w:rPr>
        <w:t>base</w:t>
      </w:r>
      <w:r w:rsidRPr="00893642">
        <w:rPr>
          <w:rFonts w:asciiTheme="majorHAnsi" w:hAnsiTheme="majorHAnsi" w:cstheme="majorHAnsi"/>
          <w:spacing w:val="-5"/>
        </w:rPr>
        <w:t xml:space="preserve"> </w:t>
      </w:r>
      <w:r w:rsidRPr="00893642">
        <w:rPr>
          <w:rFonts w:asciiTheme="majorHAnsi" w:hAnsiTheme="majorHAnsi" w:cstheme="majorHAnsi"/>
        </w:rPr>
        <w:t>and</w:t>
      </w:r>
      <w:r w:rsidRPr="00893642">
        <w:rPr>
          <w:rFonts w:asciiTheme="majorHAnsi" w:hAnsiTheme="majorHAnsi" w:cstheme="majorHAnsi"/>
          <w:spacing w:val="-7"/>
        </w:rPr>
        <w:t xml:space="preserve"> </w:t>
      </w:r>
      <w:r w:rsidRPr="00893642">
        <w:rPr>
          <w:rFonts w:asciiTheme="majorHAnsi" w:hAnsiTheme="majorHAnsi" w:cstheme="majorHAnsi"/>
        </w:rPr>
        <w:t>later</w:t>
      </w:r>
      <w:r w:rsidRPr="00893642">
        <w:rPr>
          <w:rFonts w:asciiTheme="majorHAnsi" w:hAnsiTheme="majorHAnsi" w:cstheme="majorHAnsi"/>
          <w:spacing w:val="-42"/>
        </w:rPr>
        <w:t xml:space="preserve"> </w:t>
      </w:r>
      <w:r w:rsidRPr="00893642">
        <w:rPr>
          <w:rFonts w:asciiTheme="majorHAnsi" w:hAnsiTheme="majorHAnsi" w:cstheme="majorHAnsi"/>
        </w:rPr>
        <w:t>raised using concrete to deter children from playing football on the premises. Another vacant piece of land</w:t>
      </w:r>
      <w:r w:rsidRPr="00893642">
        <w:rPr>
          <w:rFonts w:asciiTheme="majorHAnsi" w:hAnsiTheme="majorHAnsi" w:cstheme="majorHAnsi"/>
          <w:spacing w:val="1"/>
        </w:rPr>
        <w:t xml:space="preserve"> </w:t>
      </w:r>
      <w:r w:rsidRPr="00893642">
        <w:rPr>
          <w:rFonts w:asciiTheme="majorHAnsi" w:hAnsiTheme="majorHAnsi" w:cstheme="majorHAnsi"/>
        </w:rPr>
        <w:t>has</w:t>
      </w:r>
      <w:r w:rsidRPr="00893642">
        <w:rPr>
          <w:rFonts w:asciiTheme="majorHAnsi" w:hAnsiTheme="majorHAnsi" w:cstheme="majorHAnsi"/>
          <w:spacing w:val="1"/>
        </w:rPr>
        <w:t xml:space="preserve"> </w:t>
      </w:r>
      <w:r w:rsidRPr="00893642">
        <w:rPr>
          <w:rFonts w:asciiTheme="majorHAnsi" w:hAnsiTheme="majorHAnsi" w:cstheme="majorHAnsi"/>
        </w:rPr>
        <w:t>been</w:t>
      </w:r>
      <w:r w:rsidRPr="00893642">
        <w:rPr>
          <w:rFonts w:asciiTheme="majorHAnsi" w:hAnsiTheme="majorHAnsi" w:cstheme="majorHAnsi"/>
          <w:spacing w:val="-1"/>
        </w:rPr>
        <w:t xml:space="preserve"> </w:t>
      </w:r>
      <w:r w:rsidRPr="00893642">
        <w:rPr>
          <w:rFonts w:asciiTheme="majorHAnsi" w:hAnsiTheme="majorHAnsi" w:cstheme="majorHAnsi"/>
        </w:rPr>
        <w:t>repurposed</w:t>
      </w:r>
      <w:r w:rsidRPr="00893642">
        <w:rPr>
          <w:rFonts w:asciiTheme="majorHAnsi" w:hAnsiTheme="majorHAnsi" w:cstheme="majorHAnsi"/>
          <w:spacing w:val="3"/>
        </w:rPr>
        <w:t xml:space="preserve"> </w:t>
      </w:r>
      <w:r w:rsidRPr="00893642">
        <w:rPr>
          <w:rFonts w:asciiTheme="majorHAnsi" w:hAnsiTheme="majorHAnsi" w:cstheme="majorHAnsi"/>
        </w:rPr>
        <w:t>as</w:t>
      </w:r>
      <w:r w:rsidRPr="00893642">
        <w:rPr>
          <w:rFonts w:asciiTheme="majorHAnsi" w:hAnsiTheme="majorHAnsi" w:cstheme="majorHAnsi"/>
          <w:spacing w:val="-1"/>
        </w:rPr>
        <w:t xml:space="preserve"> </w:t>
      </w:r>
      <w:r w:rsidRPr="00893642">
        <w:rPr>
          <w:rFonts w:asciiTheme="majorHAnsi" w:hAnsiTheme="majorHAnsi" w:cstheme="majorHAnsi"/>
        </w:rPr>
        <w:t>a</w:t>
      </w:r>
      <w:r w:rsidRPr="00893642">
        <w:rPr>
          <w:rFonts w:asciiTheme="majorHAnsi" w:hAnsiTheme="majorHAnsi" w:cstheme="majorHAnsi"/>
          <w:spacing w:val="-1"/>
        </w:rPr>
        <w:t xml:space="preserve"> </w:t>
      </w:r>
      <w:r w:rsidRPr="00893642">
        <w:rPr>
          <w:rFonts w:asciiTheme="majorHAnsi" w:hAnsiTheme="majorHAnsi" w:cstheme="majorHAnsi"/>
        </w:rPr>
        <w:t>paid</w:t>
      </w:r>
      <w:r w:rsidRPr="00893642">
        <w:rPr>
          <w:rFonts w:asciiTheme="majorHAnsi" w:hAnsiTheme="majorHAnsi" w:cstheme="majorHAnsi"/>
          <w:spacing w:val="2"/>
        </w:rPr>
        <w:t xml:space="preserve"> </w:t>
      </w:r>
      <w:r w:rsidRPr="00893642">
        <w:rPr>
          <w:rFonts w:asciiTheme="majorHAnsi" w:hAnsiTheme="majorHAnsi" w:cstheme="majorHAnsi"/>
        </w:rPr>
        <w:t>public</w:t>
      </w:r>
      <w:r w:rsidRPr="00893642">
        <w:rPr>
          <w:rFonts w:asciiTheme="majorHAnsi" w:hAnsiTheme="majorHAnsi" w:cstheme="majorHAnsi"/>
          <w:spacing w:val="3"/>
        </w:rPr>
        <w:t xml:space="preserve"> </w:t>
      </w:r>
      <w:r w:rsidRPr="00893642">
        <w:rPr>
          <w:rFonts w:asciiTheme="majorHAnsi" w:hAnsiTheme="majorHAnsi" w:cstheme="majorHAnsi"/>
        </w:rPr>
        <w:t>car parking</w:t>
      </w:r>
      <w:r w:rsidRPr="00893642">
        <w:rPr>
          <w:rFonts w:asciiTheme="majorHAnsi" w:hAnsiTheme="majorHAnsi" w:cstheme="majorHAnsi"/>
          <w:spacing w:val="1"/>
        </w:rPr>
        <w:t xml:space="preserve"> </w:t>
      </w:r>
      <w:r w:rsidRPr="00893642">
        <w:rPr>
          <w:rFonts w:asciiTheme="majorHAnsi" w:hAnsiTheme="majorHAnsi" w:cstheme="majorHAnsi"/>
        </w:rPr>
        <w:t>facility.</w:t>
      </w:r>
    </w:p>
    <w:p w14:paraId="122D0D8C" w14:textId="045E1D60" w:rsidR="00893642" w:rsidRPr="00893642" w:rsidRDefault="00893642" w:rsidP="00893642">
      <w:pPr>
        <w:pStyle w:val="BodyText"/>
        <w:ind w:left="284" w:firstLine="283"/>
        <w:jc w:val="both"/>
        <w:rPr>
          <w:rFonts w:asciiTheme="majorHAnsi" w:hAnsiTheme="majorHAnsi" w:cstheme="majorHAnsi"/>
        </w:rPr>
      </w:pPr>
      <w:r w:rsidRPr="00893642">
        <w:rPr>
          <w:rFonts w:asciiTheme="majorHAnsi" w:hAnsiTheme="majorHAnsi" w:cstheme="majorHAnsi"/>
        </w:rPr>
        <w:t>A change had occurred to the land adjacent to the mosque, which is vacant and prime and is used in special</w:t>
      </w:r>
      <w:r w:rsidRPr="00893642">
        <w:rPr>
          <w:rFonts w:asciiTheme="majorHAnsi" w:hAnsiTheme="majorHAnsi" w:cstheme="majorHAnsi"/>
          <w:spacing w:val="1"/>
        </w:rPr>
        <w:t xml:space="preserve"> </w:t>
      </w:r>
      <w:r w:rsidRPr="00893642">
        <w:rPr>
          <w:rFonts w:asciiTheme="majorHAnsi" w:hAnsiTheme="majorHAnsi" w:cstheme="majorHAnsi"/>
          <w:spacing w:val="-1"/>
        </w:rPr>
        <w:t>religious</w:t>
      </w:r>
      <w:r w:rsidRPr="00893642">
        <w:rPr>
          <w:rFonts w:asciiTheme="majorHAnsi" w:hAnsiTheme="majorHAnsi" w:cstheme="majorHAnsi"/>
          <w:spacing w:val="-8"/>
        </w:rPr>
        <w:t xml:space="preserve"> </w:t>
      </w:r>
      <w:r w:rsidRPr="00893642">
        <w:rPr>
          <w:rFonts w:asciiTheme="majorHAnsi" w:hAnsiTheme="majorHAnsi" w:cstheme="majorHAnsi"/>
          <w:spacing w:val="-1"/>
        </w:rPr>
        <w:t>events</w:t>
      </w:r>
      <w:r w:rsidRPr="00893642">
        <w:rPr>
          <w:rFonts w:asciiTheme="majorHAnsi" w:hAnsiTheme="majorHAnsi" w:cstheme="majorHAnsi"/>
          <w:spacing w:val="-10"/>
        </w:rPr>
        <w:t xml:space="preserve"> </w:t>
      </w:r>
      <w:r w:rsidRPr="00893642">
        <w:rPr>
          <w:rFonts w:asciiTheme="majorHAnsi" w:hAnsiTheme="majorHAnsi" w:cstheme="majorHAnsi"/>
          <w:spacing w:val="-1"/>
        </w:rPr>
        <w:t>as</w:t>
      </w:r>
      <w:r w:rsidRPr="00893642">
        <w:rPr>
          <w:rFonts w:asciiTheme="majorHAnsi" w:hAnsiTheme="majorHAnsi" w:cstheme="majorHAnsi"/>
          <w:spacing w:val="-9"/>
        </w:rPr>
        <w:t xml:space="preserve"> </w:t>
      </w:r>
      <w:r w:rsidRPr="00893642">
        <w:rPr>
          <w:rFonts w:asciiTheme="majorHAnsi" w:hAnsiTheme="majorHAnsi" w:cstheme="majorHAnsi"/>
          <w:spacing w:val="-1"/>
        </w:rPr>
        <w:t>a</w:t>
      </w:r>
      <w:r w:rsidRPr="00893642">
        <w:rPr>
          <w:rFonts w:asciiTheme="majorHAnsi" w:hAnsiTheme="majorHAnsi" w:cstheme="majorHAnsi"/>
          <w:spacing w:val="-12"/>
        </w:rPr>
        <w:t xml:space="preserve"> </w:t>
      </w:r>
      <w:r w:rsidRPr="00893642">
        <w:rPr>
          <w:rFonts w:asciiTheme="majorHAnsi" w:hAnsiTheme="majorHAnsi" w:cstheme="majorHAnsi"/>
          <w:spacing w:val="-1"/>
        </w:rPr>
        <w:t>photo</w:t>
      </w:r>
      <w:r w:rsidRPr="00893642">
        <w:rPr>
          <w:rFonts w:asciiTheme="majorHAnsi" w:hAnsiTheme="majorHAnsi" w:cstheme="majorHAnsi"/>
          <w:spacing w:val="-7"/>
        </w:rPr>
        <w:t xml:space="preserve"> </w:t>
      </w:r>
      <w:r w:rsidRPr="00893642">
        <w:rPr>
          <w:rFonts w:asciiTheme="majorHAnsi" w:hAnsiTheme="majorHAnsi" w:cstheme="majorHAnsi"/>
          <w:spacing w:val="-1"/>
        </w:rPr>
        <w:t>B05</w:t>
      </w:r>
      <w:r w:rsidRPr="00893642">
        <w:rPr>
          <w:rFonts w:asciiTheme="majorHAnsi" w:hAnsiTheme="majorHAnsi" w:cstheme="majorHAnsi"/>
          <w:spacing w:val="-10"/>
        </w:rPr>
        <w:t xml:space="preserve"> </w:t>
      </w:r>
      <w:r w:rsidRPr="00893642">
        <w:rPr>
          <w:rFonts w:asciiTheme="majorHAnsi" w:hAnsiTheme="majorHAnsi" w:cstheme="majorHAnsi"/>
          <w:spacing w:val="-1"/>
        </w:rPr>
        <w:t>after</w:t>
      </w:r>
      <w:r w:rsidRPr="00893642">
        <w:rPr>
          <w:rFonts w:asciiTheme="majorHAnsi" w:hAnsiTheme="majorHAnsi" w:cstheme="majorHAnsi"/>
          <w:spacing w:val="-8"/>
        </w:rPr>
        <w:t xml:space="preserve"> </w:t>
      </w:r>
      <w:r w:rsidRPr="00893642">
        <w:rPr>
          <w:rFonts w:asciiTheme="majorHAnsi" w:hAnsiTheme="majorHAnsi" w:cstheme="majorHAnsi"/>
          <w:spacing w:val="-1"/>
        </w:rPr>
        <w:t>the</w:t>
      </w:r>
      <w:r w:rsidRPr="00893642">
        <w:rPr>
          <w:rFonts w:asciiTheme="majorHAnsi" w:hAnsiTheme="majorHAnsi" w:cstheme="majorHAnsi"/>
          <w:spacing w:val="-10"/>
        </w:rPr>
        <w:t xml:space="preserve"> </w:t>
      </w:r>
      <w:r w:rsidRPr="00893642">
        <w:rPr>
          <w:rFonts w:asciiTheme="majorHAnsi" w:hAnsiTheme="majorHAnsi" w:cstheme="majorHAnsi"/>
          <w:spacing w:val="-1"/>
        </w:rPr>
        <w:t>mosque</w:t>
      </w:r>
      <w:r w:rsidRPr="00893642">
        <w:rPr>
          <w:rFonts w:asciiTheme="majorHAnsi" w:hAnsiTheme="majorHAnsi" w:cstheme="majorHAnsi"/>
          <w:spacing w:val="-6"/>
        </w:rPr>
        <w:t xml:space="preserve"> </w:t>
      </w:r>
      <w:r w:rsidRPr="00893642">
        <w:rPr>
          <w:rFonts w:asciiTheme="majorHAnsi" w:hAnsiTheme="majorHAnsi" w:cstheme="majorHAnsi"/>
          <w:spacing w:val="-1"/>
        </w:rPr>
        <w:t>committee</w:t>
      </w:r>
      <w:r w:rsidRPr="00893642">
        <w:rPr>
          <w:rFonts w:asciiTheme="majorHAnsi" w:hAnsiTheme="majorHAnsi" w:cstheme="majorHAnsi"/>
          <w:spacing w:val="-7"/>
        </w:rPr>
        <w:t xml:space="preserve"> </w:t>
      </w:r>
      <w:r w:rsidRPr="00893642">
        <w:rPr>
          <w:rFonts w:asciiTheme="majorHAnsi" w:hAnsiTheme="majorHAnsi" w:cstheme="majorHAnsi"/>
          <w:spacing w:val="-1"/>
        </w:rPr>
        <w:t>takes</w:t>
      </w:r>
      <w:r w:rsidRPr="00893642">
        <w:rPr>
          <w:rFonts w:asciiTheme="majorHAnsi" w:hAnsiTheme="majorHAnsi" w:cstheme="majorHAnsi"/>
          <w:spacing w:val="-9"/>
        </w:rPr>
        <w:t xml:space="preserve"> </w:t>
      </w:r>
      <w:r w:rsidRPr="00893642">
        <w:rPr>
          <w:rFonts w:asciiTheme="majorHAnsi" w:hAnsiTheme="majorHAnsi" w:cstheme="majorHAnsi"/>
          <w:spacing w:val="-1"/>
        </w:rPr>
        <w:t>the</w:t>
      </w:r>
      <w:r w:rsidRPr="00893642">
        <w:rPr>
          <w:rFonts w:asciiTheme="majorHAnsi" w:hAnsiTheme="majorHAnsi" w:cstheme="majorHAnsi"/>
          <w:spacing w:val="-10"/>
        </w:rPr>
        <w:t xml:space="preserve"> </w:t>
      </w:r>
      <w:r w:rsidRPr="00893642">
        <w:rPr>
          <w:rFonts w:asciiTheme="majorHAnsi" w:hAnsiTheme="majorHAnsi" w:cstheme="majorHAnsi"/>
          <w:spacing w:val="-1"/>
        </w:rPr>
        <w:t>approval</w:t>
      </w:r>
      <w:r w:rsidRPr="00893642">
        <w:rPr>
          <w:rFonts w:asciiTheme="majorHAnsi" w:hAnsiTheme="majorHAnsi" w:cstheme="majorHAnsi"/>
          <w:spacing w:val="-10"/>
        </w:rPr>
        <w:t xml:space="preserve"> </w:t>
      </w:r>
      <w:r w:rsidRPr="00893642">
        <w:rPr>
          <w:rFonts w:asciiTheme="majorHAnsi" w:hAnsiTheme="majorHAnsi" w:cstheme="majorHAnsi"/>
          <w:spacing w:val="-1"/>
        </w:rPr>
        <w:t>of</w:t>
      </w:r>
      <w:r w:rsidRPr="00893642">
        <w:rPr>
          <w:rFonts w:asciiTheme="majorHAnsi" w:hAnsiTheme="majorHAnsi" w:cstheme="majorHAnsi"/>
          <w:spacing w:val="-10"/>
        </w:rPr>
        <w:t xml:space="preserve"> </w:t>
      </w:r>
      <w:r w:rsidRPr="00893642">
        <w:rPr>
          <w:rFonts w:asciiTheme="majorHAnsi" w:hAnsiTheme="majorHAnsi" w:cstheme="majorHAnsi"/>
          <w:spacing w:val="-1"/>
        </w:rPr>
        <w:t>the</w:t>
      </w:r>
      <w:r w:rsidRPr="00893642">
        <w:rPr>
          <w:rFonts w:asciiTheme="majorHAnsi" w:hAnsiTheme="majorHAnsi" w:cstheme="majorHAnsi"/>
          <w:spacing w:val="-10"/>
        </w:rPr>
        <w:t xml:space="preserve"> </w:t>
      </w:r>
      <w:r w:rsidRPr="00893642">
        <w:rPr>
          <w:rFonts w:asciiTheme="majorHAnsi" w:hAnsiTheme="majorHAnsi" w:cstheme="majorHAnsi"/>
          <w:spacing w:val="-1"/>
        </w:rPr>
        <w:t>landowner.</w:t>
      </w:r>
      <w:r w:rsidRPr="00893642">
        <w:rPr>
          <w:rFonts w:asciiTheme="majorHAnsi" w:hAnsiTheme="majorHAnsi" w:cstheme="majorHAnsi"/>
          <w:spacing w:val="-7"/>
        </w:rPr>
        <w:t xml:space="preserve"> </w:t>
      </w:r>
      <w:r w:rsidRPr="00893642">
        <w:rPr>
          <w:rFonts w:asciiTheme="majorHAnsi" w:hAnsiTheme="majorHAnsi" w:cstheme="majorHAnsi"/>
        </w:rPr>
        <w:t>The</w:t>
      </w:r>
      <w:r w:rsidRPr="00893642">
        <w:rPr>
          <w:rFonts w:asciiTheme="majorHAnsi" w:hAnsiTheme="majorHAnsi" w:cstheme="majorHAnsi"/>
          <w:spacing w:val="-10"/>
        </w:rPr>
        <w:t xml:space="preserve"> </w:t>
      </w:r>
      <w:r w:rsidRPr="00893642">
        <w:rPr>
          <w:rFonts w:asciiTheme="majorHAnsi" w:hAnsiTheme="majorHAnsi" w:cstheme="majorHAnsi"/>
        </w:rPr>
        <w:t>mosque</w:t>
      </w:r>
      <w:r w:rsidRPr="00893642">
        <w:rPr>
          <w:rFonts w:asciiTheme="majorHAnsi" w:hAnsiTheme="majorHAnsi" w:cstheme="majorHAnsi"/>
          <w:spacing w:val="1"/>
        </w:rPr>
        <w:t xml:space="preserve"> </w:t>
      </w:r>
      <w:r w:rsidRPr="00893642">
        <w:rPr>
          <w:rFonts w:asciiTheme="majorHAnsi" w:hAnsiTheme="majorHAnsi" w:cstheme="majorHAnsi"/>
        </w:rPr>
        <w:t>committee,</w:t>
      </w:r>
      <w:r w:rsidRPr="00893642">
        <w:rPr>
          <w:rFonts w:asciiTheme="majorHAnsi" w:hAnsiTheme="majorHAnsi" w:cstheme="majorHAnsi"/>
          <w:spacing w:val="1"/>
        </w:rPr>
        <w:t xml:space="preserve"> </w:t>
      </w:r>
      <w:r w:rsidRPr="00893642">
        <w:rPr>
          <w:rFonts w:asciiTheme="majorHAnsi" w:hAnsiTheme="majorHAnsi" w:cstheme="majorHAnsi"/>
        </w:rPr>
        <w:t>with</w:t>
      </w:r>
      <w:r w:rsidRPr="00893642">
        <w:rPr>
          <w:rFonts w:asciiTheme="majorHAnsi" w:hAnsiTheme="majorHAnsi" w:cstheme="majorHAnsi"/>
          <w:spacing w:val="1"/>
        </w:rPr>
        <w:t xml:space="preserve"> </w:t>
      </w:r>
      <w:r w:rsidRPr="00893642">
        <w:rPr>
          <w:rFonts w:asciiTheme="majorHAnsi" w:hAnsiTheme="majorHAnsi" w:cstheme="majorHAnsi"/>
        </w:rPr>
        <w:t>donations</w:t>
      </w:r>
      <w:r w:rsidRPr="00893642">
        <w:rPr>
          <w:rFonts w:asciiTheme="majorHAnsi" w:hAnsiTheme="majorHAnsi" w:cstheme="majorHAnsi"/>
          <w:spacing w:val="1"/>
        </w:rPr>
        <w:t xml:space="preserve"> </w:t>
      </w:r>
      <w:r w:rsidRPr="00893642">
        <w:rPr>
          <w:rFonts w:asciiTheme="majorHAnsi" w:hAnsiTheme="majorHAnsi" w:cstheme="majorHAnsi"/>
        </w:rPr>
        <w:t>gathered</w:t>
      </w:r>
      <w:r w:rsidRPr="00893642">
        <w:rPr>
          <w:rFonts w:asciiTheme="majorHAnsi" w:hAnsiTheme="majorHAnsi" w:cstheme="majorHAnsi"/>
          <w:spacing w:val="1"/>
        </w:rPr>
        <w:t xml:space="preserve"> </w:t>
      </w:r>
      <w:r w:rsidRPr="00893642">
        <w:rPr>
          <w:rFonts w:asciiTheme="majorHAnsi" w:hAnsiTheme="majorHAnsi" w:cstheme="majorHAnsi"/>
        </w:rPr>
        <w:t>from</w:t>
      </w:r>
      <w:r w:rsidRPr="00893642">
        <w:rPr>
          <w:rFonts w:asciiTheme="majorHAnsi" w:hAnsiTheme="majorHAnsi" w:cstheme="majorHAnsi"/>
          <w:spacing w:val="1"/>
        </w:rPr>
        <w:t xml:space="preserve"> </w:t>
      </w:r>
      <w:r w:rsidRPr="00893642">
        <w:rPr>
          <w:rFonts w:asciiTheme="majorHAnsi" w:hAnsiTheme="majorHAnsi" w:cstheme="majorHAnsi"/>
        </w:rPr>
        <w:t>residents,</w:t>
      </w:r>
      <w:r w:rsidRPr="00893642">
        <w:rPr>
          <w:rFonts w:asciiTheme="majorHAnsi" w:hAnsiTheme="majorHAnsi" w:cstheme="majorHAnsi"/>
          <w:spacing w:val="1"/>
        </w:rPr>
        <w:t xml:space="preserve"> </w:t>
      </w:r>
      <w:r w:rsidRPr="00893642">
        <w:rPr>
          <w:rFonts w:asciiTheme="majorHAnsi" w:hAnsiTheme="majorHAnsi" w:cstheme="majorHAnsi"/>
        </w:rPr>
        <w:t>made</w:t>
      </w:r>
      <w:r w:rsidRPr="00893642">
        <w:rPr>
          <w:rFonts w:asciiTheme="majorHAnsi" w:hAnsiTheme="majorHAnsi" w:cstheme="majorHAnsi"/>
          <w:spacing w:val="1"/>
        </w:rPr>
        <w:t xml:space="preserve"> </w:t>
      </w:r>
      <w:r w:rsidRPr="00893642">
        <w:rPr>
          <w:rFonts w:asciiTheme="majorHAnsi" w:hAnsiTheme="majorHAnsi" w:cstheme="majorHAnsi"/>
        </w:rPr>
        <w:t>a</w:t>
      </w:r>
      <w:r w:rsidRPr="00893642">
        <w:rPr>
          <w:rFonts w:asciiTheme="majorHAnsi" w:hAnsiTheme="majorHAnsi" w:cstheme="majorHAnsi"/>
          <w:spacing w:val="1"/>
        </w:rPr>
        <w:t xml:space="preserve"> </w:t>
      </w:r>
      <w:r w:rsidRPr="00893642">
        <w:rPr>
          <w:rFonts w:asciiTheme="majorHAnsi" w:hAnsiTheme="majorHAnsi" w:cstheme="majorHAnsi"/>
        </w:rPr>
        <w:t>temporary</w:t>
      </w:r>
      <w:r w:rsidRPr="00893642">
        <w:rPr>
          <w:rFonts w:asciiTheme="majorHAnsi" w:hAnsiTheme="majorHAnsi" w:cstheme="majorHAnsi"/>
          <w:spacing w:val="1"/>
        </w:rPr>
        <w:t xml:space="preserve"> </w:t>
      </w:r>
      <w:r w:rsidRPr="00893642">
        <w:rPr>
          <w:rFonts w:asciiTheme="majorHAnsi" w:hAnsiTheme="majorHAnsi" w:cstheme="majorHAnsi"/>
        </w:rPr>
        <w:t>structure</w:t>
      </w:r>
      <w:r w:rsidRPr="00893642">
        <w:rPr>
          <w:rFonts w:asciiTheme="majorHAnsi" w:hAnsiTheme="majorHAnsi" w:cstheme="majorHAnsi"/>
          <w:spacing w:val="1"/>
        </w:rPr>
        <w:t xml:space="preserve"> </w:t>
      </w:r>
      <w:r w:rsidRPr="00893642">
        <w:rPr>
          <w:rFonts w:asciiTheme="majorHAnsi" w:hAnsiTheme="majorHAnsi" w:cstheme="majorHAnsi"/>
        </w:rPr>
        <w:t>shelter</w:t>
      </w:r>
      <w:r w:rsidRPr="00893642">
        <w:rPr>
          <w:rFonts w:asciiTheme="majorHAnsi" w:hAnsiTheme="majorHAnsi" w:cstheme="majorHAnsi"/>
          <w:spacing w:val="1"/>
        </w:rPr>
        <w:t xml:space="preserve"> </w:t>
      </w:r>
      <w:r w:rsidRPr="00893642">
        <w:rPr>
          <w:rFonts w:asciiTheme="majorHAnsi" w:hAnsiTheme="majorHAnsi" w:cstheme="majorHAnsi"/>
        </w:rPr>
        <w:t>for</w:t>
      </w:r>
      <w:r w:rsidRPr="00893642">
        <w:rPr>
          <w:rFonts w:asciiTheme="majorHAnsi" w:hAnsiTheme="majorHAnsi" w:cstheme="majorHAnsi"/>
          <w:spacing w:val="1"/>
        </w:rPr>
        <w:t xml:space="preserve"> </w:t>
      </w:r>
      <w:r w:rsidRPr="00893642">
        <w:rPr>
          <w:rFonts w:asciiTheme="majorHAnsi" w:hAnsiTheme="majorHAnsi" w:cstheme="majorHAnsi"/>
        </w:rPr>
        <w:t>praying</w:t>
      </w:r>
      <w:r w:rsidRPr="00893642">
        <w:rPr>
          <w:rFonts w:asciiTheme="majorHAnsi" w:hAnsiTheme="majorHAnsi" w:cstheme="majorHAnsi"/>
          <w:spacing w:val="1"/>
        </w:rPr>
        <w:t xml:space="preserve"> </w:t>
      </w:r>
      <w:r w:rsidRPr="00893642">
        <w:rPr>
          <w:rFonts w:asciiTheme="majorHAnsi" w:hAnsiTheme="majorHAnsi" w:cstheme="majorHAnsi"/>
        </w:rPr>
        <w:t>purposes. Residents help each other by arranging praying carpets on the soil, and others bring their carpets,</w:t>
      </w:r>
      <w:r w:rsidRPr="00893642">
        <w:rPr>
          <w:rFonts w:asciiTheme="majorHAnsi" w:hAnsiTheme="majorHAnsi" w:cstheme="majorHAnsi"/>
          <w:spacing w:val="1"/>
        </w:rPr>
        <w:t xml:space="preserve"> </w:t>
      </w:r>
      <w:r w:rsidRPr="00893642">
        <w:rPr>
          <w:rFonts w:asciiTheme="majorHAnsi" w:hAnsiTheme="majorHAnsi" w:cstheme="majorHAnsi"/>
        </w:rPr>
        <w:t>especially</w:t>
      </w:r>
      <w:r w:rsidRPr="00893642">
        <w:rPr>
          <w:rFonts w:asciiTheme="majorHAnsi" w:hAnsiTheme="majorHAnsi" w:cstheme="majorHAnsi"/>
          <w:spacing w:val="4"/>
        </w:rPr>
        <w:t xml:space="preserve"> </w:t>
      </w:r>
      <w:r w:rsidRPr="00893642">
        <w:rPr>
          <w:rFonts w:asciiTheme="majorHAnsi" w:hAnsiTheme="majorHAnsi" w:cstheme="majorHAnsi"/>
        </w:rPr>
        <w:t>after</w:t>
      </w:r>
      <w:r w:rsidRPr="00893642">
        <w:rPr>
          <w:rFonts w:asciiTheme="majorHAnsi" w:hAnsiTheme="majorHAnsi" w:cstheme="majorHAnsi"/>
          <w:spacing w:val="3"/>
        </w:rPr>
        <w:t xml:space="preserve"> </w:t>
      </w:r>
      <w:r w:rsidRPr="00893642">
        <w:rPr>
          <w:rFonts w:asciiTheme="majorHAnsi" w:hAnsiTheme="majorHAnsi" w:cstheme="majorHAnsi"/>
        </w:rPr>
        <w:t>the coronavirus</w:t>
      </w:r>
      <w:r w:rsidRPr="00893642">
        <w:rPr>
          <w:rFonts w:asciiTheme="majorHAnsi" w:hAnsiTheme="majorHAnsi" w:cstheme="majorHAnsi"/>
          <w:spacing w:val="3"/>
        </w:rPr>
        <w:t xml:space="preserve"> </w:t>
      </w:r>
      <w:r w:rsidRPr="00893642">
        <w:rPr>
          <w:rFonts w:asciiTheme="majorHAnsi" w:hAnsiTheme="majorHAnsi" w:cstheme="majorHAnsi"/>
        </w:rPr>
        <w:t>pandemic.</w:t>
      </w:r>
    </w:p>
    <w:p w14:paraId="656D64C9" w14:textId="77777777" w:rsidR="00893642" w:rsidRPr="00893642" w:rsidRDefault="00893642" w:rsidP="00893642">
      <w:pPr>
        <w:pStyle w:val="BodyText"/>
        <w:ind w:left="284" w:firstLine="283"/>
        <w:jc w:val="both"/>
        <w:rPr>
          <w:rFonts w:asciiTheme="majorHAnsi" w:hAnsiTheme="majorHAnsi" w:cstheme="majorHAnsi"/>
        </w:rPr>
      </w:pPr>
      <w:r w:rsidRPr="00893642">
        <w:rPr>
          <w:rFonts w:asciiTheme="majorHAnsi" w:hAnsiTheme="majorHAnsi" w:cstheme="majorHAnsi"/>
        </w:rPr>
        <w:t>On public streets, one can observe both enduring and transient alterations along the sides of the streets at</w:t>
      </w:r>
      <w:r w:rsidRPr="00893642">
        <w:rPr>
          <w:rFonts w:asciiTheme="majorHAnsi" w:hAnsiTheme="majorHAnsi" w:cstheme="majorHAnsi"/>
          <w:spacing w:val="1"/>
        </w:rPr>
        <w:t xml:space="preserve"> </w:t>
      </w:r>
      <w:r w:rsidRPr="00893642">
        <w:rPr>
          <w:rFonts w:asciiTheme="majorHAnsi" w:hAnsiTheme="majorHAnsi" w:cstheme="majorHAnsi"/>
        </w:rPr>
        <w:t>specific locations designated for activities such as drop-offs, product loading, and vending. Vendors employ</w:t>
      </w:r>
      <w:r w:rsidRPr="00893642">
        <w:rPr>
          <w:rFonts w:asciiTheme="majorHAnsi" w:hAnsiTheme="majorHAnsi" w:cstheme="majorHAnsi"/>
          <w:spacing w:val="1"/>
        </w:rPr>
        <w:t xml:space="preserve"> </w:t>
      </w:r>
      <w:r w:rsidRPr="00893642">
        <w:rPr>
          <w:rFonts w:asciiTheme="majorHAnsi" w:hAnsiTheme="majorHAnsi" w:cstheme="majorHAnsi"/>
        </w:rPr>
        <w:t>mobile carts or boxes to display their merchandise. The landowners utilize various elements to signify their</w:t>
      </w:r>
      <w:r w:rsidRPr="00893642">
        <w:rPr>
          <w:rFonts w:asciiTheme="majorHAnsi" w:hAnsiTheme="majorHAnsi" w:cstheme="majorHAnsi"/>
          <w:spacing w:val="1"/>
        </w:rPr>
        <w:t xml:space="preserve"> </w:t>
      </w:r>
      <w:r w:rsidRPr="00893642">
        <w:rPr>
          <w:rFonts w:asciiTheme="majorHAnsi" w:hAnsiTheme="majorHAnsi" w:cstheme="majorHAnsi"/>
        </w:rPr>
        <w:t>ownership or claim to these side street spaces. Mobile elements, as depicted in photos A10, B10, and A13,</w:t>
      </w:r>
      <w:r w:rsidRPr="00893642">
        <w:rPr>
          <w:rFonts w:asciiTheme="majorHAnsi" w:hAnsiTheme="majorHAnsi" w:cstheme="majorHAnsi"/>
          <w:spacing w:val="1"/>
        </w:rPr>
        <w:t xml:space="preserve"> </w:t>
      </w:r>
      <w:r w:rsidRPr="00893642">
        <w:rPr>
          <w:rFonts w:asciiTheme="majorHAnsi" w:hAnsiTheme="majorHAnsi" w:cstheme="majorHAnsi"/>
        </w:rPr>
        <w:t>and stationary</w:t>
      </w:r>
      <w:r w:rsidRPr="00893642">
        <w:rPr>
          <w:rFonts w:asciiTheme="majorHAnsi" w:hAnsiTheme="majorHAnsi" w:cstheme="majorHAnsi"/>
          <w:spacing w:val="3"/>
        </w:rPr>
        <w:t xml:space="preserve"> </w:t>
      </w:r>
      <w:r w:rsidRPr="00893642">
        <w:rPr>
          <w:rFonts w:asciiTheme="majorHAnsi" w:hAnsiTheme="majorHAnsi" w:cstheme="majorHAnsi"/>
        </w:rPr>
        <w:t>fixtures</w:t>
      </w:r>
      <w:r w:rsidRPr="00893642">
        <w:rPr>
          <w:rFonts w:asciiTheme="majorHAnsi" w:hAnsiTheme="majorHAnsi" w:cstheme="majorHAnsi"/>
          <w:spacing w:val="-3"/>
        </w:rPr>
        <w:t xml:space="preserve"> </w:t>
      </w:r>
      <w:r w:rsidRPr="00893642">
        <w:rPr>
          <w:rFonts w:asciiTheme="majorHAnsi" w:hAnsiTheme="majorHAnsi" w:cstheme="majorHAnsi"/>
        </w:rPr>
        <w:t>like</w:t>
      </w:r>
      <w:r w:rsidRPr="00893642">
        <w:rPr>
          <w:rFonts w:asciiTheme="majorHAnsi" w:hAnsiTheme="majorHAnsi" w:cstheme="majorHAnsi"/>
          <w:spacing w:val="1"/>
        </w:rPr>
        <w:t xml:space="preserve"> </w:t>
      </w:r>
      <w:r w:rsidRPr="00893642">
        <w:rPr>
          <w:rFonts w:asciiTheme="majorHAnsi" w:hAnsiTheme="majorHAnsi" w:cstheme="majorHAnsi"/>
        </w:rPr>
        <w:t>those seen in</w:t>
      </w:r>
      <w:r w:rsidRPr="00893642">
        <w:rPr>
          <w:rFonts w:asciiTheme="majorHAnsi" w:hAnsiTheme="majorHAnsi" w:cstheme="majorHAnsi"/>
          <w:spacing w:val="1"/>
        </w:rPr>
        <w:t xml:space="preserve"> </w:t>
      </w:r>
      <w:r w:rsidRPr="00893642">
        <w:rPr>
          <w:rFonts w:asciiTheme="majorHAnsi" w:hAnsiTheme="majorHAnsi" w:cstheme="majorHAnsi"/>
        </w:rPr>
        <w:t>photos</w:t>
      </w:r>
      <w:r w:rsidRPr="00893642">
        <w:rPr>
          <w:rFonts w:asciiTheme="majorHAnsi" w:hAnsiTheme="majorHAnsi" w:cstheme="majorHAnsi"/>
          <w:spacing w:val="-1"/>
        </w:rPr>
        <w:t xml:space="preserve"> </w:t>
      </w:r>
      <w:r w:rsidRPr="00893642">
        <w:rPr>
          <w:rFonts w:asciiTheme="majorHAnsi" w:hAnsiTheme="majorHAnsi" w:cstheme="majorHAnsi"/>
        </w:rPr>
        <w:t>C10,</w:t>
      </w:r>
      <w:r w:rsidRPr="00893642">
        <w:rPr>
          <w:rFonts w:asciiTheme="majorHAnsi" w:hAnsiTheme="majorHAnsi" w:cstheme="majorHAnsi"/>
          <w:spacing w:val="1"/>
        </w:rPr>
        <w:t xml:space="preserve"> </w:t>
      </w:r>
      <w:r w:rsidRPr="00893642">
        <w:rPr>
          <w:rFonts w:asciiTheme="majorHAnsi" w:hAnsiTheme="majorHAnsi" w:cstheme="majorHAnsi"/>
        </w:rPr>
        <w:t>B12, and C12,</w:t>
      </w:r>
      <w:r w:rsidRPr="00893642">
        <w:rPr>
          <w:rFonts w:asciiTheme="majorHAnsi" w:hAnsiTheme="majorHAnsi" w:cstheme="majorHAnsi"/>
          <w:spacing w:val="-1"/>
        </w:rPr>
        <w:t xml:space="preserve"> </w:t>
      </w:r>
      <w:r w:rsidRPr="00893642">
        <w:rPr>
          <w:rFonts w:asciiTheme="majorHAnsi" w:hAnsiTheme="majorHAnsi" w:cstheme="majorHAnsi"/>
        </w:rPr>
        <w:t>are</w:t>
      </w:r>
      <w:r w:rsidRPr="00893642">
        <w:rPr>
          <w:rFonts w:asciiTheme="majorHAnsi" w:hAnsiTheme="majorHAnsi" w:cstheme="majorHAnsi"/>
          <w:spacing w:val="3"/>
        </w:rPr>
        <w:t xml:space="preserve"> </w:t>
      </w:r>
      <w:r w:rsidRPr="00893642">
        <w:rPr>
          <w:rFonts w:asciiTheme="majorHAnsi" w:hAnsiTheme="majorHAnsi" w:cstheme="majorHAnsi"/>
        </w:rPr>
        <w:t>utilized</w:t>
      </w:r>
      <w:r w:rsidRPr="00893642">
        <w:rPr>
          <w:rFonts w:asciiTheme="majorHAnsi" w:hAnsiTheme="majorHAnsi" w:cstheme="majorHAnsi"/>
          <w:spacing w:val="2"/>
        </w:rPr>
        <w:t xml:space="preserve"> </w:t>
      </w:r>
      <w:r w:rsidRPr="00893642">
        <w:rPr>
          <w:rFonts w:asciiTheme="majorHAnsi" w:hAnsiTheme="majorHAnsi" w:cstheme="majorHAnsi"/>
        </w:rPr>
        <w:t>for</w:t>
      </w:r>
      <w:r w:rsidRPr="00893642">
        <w:rPr>
          <w:rFonts w:asciiTheme="majorHAnsi" w:hAnsiTheme="majorHAnsi" w:cstheme="majorHAnsi"/>
          <w:spacing w:val="-2"/>
        </w:rPr>
        <w:t xml:space="preserve"> </w:t>
      </w:r>
      <w:r w:rsidRPr="00893642">
        <w:rPr>
          <w:rFonts w:asciiTheme="majorHAnsi" w:hAnsiTheme="majorHAnsi" w:cstheme="majorHAnsi"/>
        </w:rPr>
        <w:t>this</w:t>
      </w:r>
      <w:r w:rsidRPr="00893642">
        <w:rPr>
          <w:rFonts w:asciiTheme="majorHAnsi" w:hAnsiTheme="majorHAnsi" w:cstheme="majorHAnsi"/>
          <w:spacing w:val="1"/>
        </w:rPr>
        <w:t xml:space="preserve"> </w:t>
      </w:r>
      <w:r w:rsidRPr="00893642">
        <w:rPr>
          <w:rFonts w:asciiTheme="majorHAnsi" w:hAnsiTheme="majorHAnsi" w:cstheme="majorHAnsi"/>
        </w:rPr>
        <w:t>purpose.</w:t>
      </w:r>
    </w:p>
    <w:p w14:paraId="30C06450" w14:textId="77777777" w:rsidR="00893642" w:rsidRPr="00893642" w:rsidRDefault="00893642" w:rsidP="00893642">
      <w:pPr>
        <w:pStyle w:val="BodyText"/>
        <w:spacing w:before="56"/>
        <w:ind w:left="284" w:firstLine="283"/>
        <w:jc w:val="both"/>
        <w:rPr>
          <w:rFonts w:asciiTheme="majorHAnsi" w:hAnsiTheme="majorHAnsi" w:cstheme="majorHAnsi"/>
        </w:rPr>
      </w:pPr>
      <w:r w:rsidRPr="00893642">
        <w:rPr>
          <w:rFonts w:asciiTheme="majorHAnsi" w:hAnsiTheme="majorHAnsi" w:cstheme="majorHAnsi"/>
        </w:rPr>
        <w:t>Alterations and adaptations can sometimes escalate to the level of disposition, where individuals employ the</w:t>
      </w:r>
      <w:r w:rsidRPr="00893642">
        <w:rPr>
          <w:rFonts w:asciiTheme="majorHAnsi" w:hAnsiTheme="majorHAnsi" w:cstheme="majorHAnsi"/>
          <w:spacing w:val="-44"/>
        </w:rPr>
        <w:t xml:space="preserve"> </w:t>
      </w:r>
      <w:r w:rsidRPr="00893642">
        <w:rPr>
          <w:rFonts w:asciiTheme="majorHAnsi" w:hAnsiTheme="majorHAnsi" w:cstheme="majorHAnsi"/>
        </w:rPr>
        <w:t>pavement for purposes such as parking cars or expanding their shops and greenery, as shown in photos A09,</w:t>
      </w:r>
      <w:r w:rsidRPr="00893642">
        <w:rPr>
          <w:rFonts w:asciiTheme="majorHAnsi" w:hAnsiTheme="majorHAnsi" w:cstheme="majorHAnsi"/>
          <w:spacing w:val="-43"/>
        </w:rPr>
        <w:t xml:space="preserve"> </w:t>
      </w:r>
      <w:r w:rsidRPr="00893642">
        <w:rPr>
          <w:rFonts w:asciiTheme="majorHAnsi" w:hAnsiTheme="majorHAnsi" w:cstheme="majorHAnsi"/>
        </w:rPr>
        <w:t>C09, C11, and A12. These modifications obstruct pedestrians who typically use the sidewalks and compel</w:t>
      </w:r>
      <w:r w:rsidRPr="00893642">
        <w:rPr>
          <w:rFonts w:asciiTheme="majorHAnsi" w:hAnsiTheme="majorHAnsi" w:cstheme="majorHAnsi"/>
          <w:spacing w:val="1"/>
        </w:rPr>
        <w:t xml:space="preserve"> </w:t>
      </w:r>
      <w:r w:rsidRPr="00893642">
        <w:rPr>
          <w:rFonts w:asciiTheme="majorHAnsi" w:hAnsiTheme="majorHAnsi" w:cstheme="majorHAnsi"/>
        </w:rPr>
        <w:t>them</w:t>
      </w:r>
      <w:r w:rsidRPr="00893642">
        <w:rPr>
          <w:rFonts w:asciiTheme="majorHAnsi" w:hAnsiTheme="majorHAnsi" w:cstheme="majorHAnsi"/>
          <w:spacing w:val="-7"/>
        </w:rPr>
        <w:t xml:space="preserve"> </w:t>
      </w:r>
      <w:r w:rsidRPr="00893642">
        <w:rPr>
          <w:rFonts w:asciiTheme="majorHAnsi" w:hAnsiTheme="majorHAnsi" w:cstheme="majorHAnsi"/>
        </w:rPr>
        <w:t>to</w:t>
      </w:r>
      <w:r w:rsidRPr="00893642">
        <w:rPr>
          <w:rFonts w:asciiTheme="majorHAnsi" w:hAnsiTheme="majorHAnsi" w:cstheme="majorHAnsi"/>
          <w:spacing w:val="-9"/>
        </w:rPr>
        <w:t xml:space="preserve"> </w:t>
      </w:r>
      <w:r w:rsidRPr="00893642">
        <w:rPr>
          <w:rFonts w:asciiTheme="majorHAnsi" w:hAnsiTheme="majorHAnsi" w:cstheme="majorHAnsi"/>
        </w:rPr>
        <w:t>walk</w:t>
      </w:r>
      <w:r w:rsidRPr="00893642">
        <w:rPr>
          <w:rFonts w:asciiTheme="majorHAnsi" w:hAnsiTheme="majorHAnsi" w:cstheme="majorHAnsi"/>
          <w:spacing w:val="-6"/>
        </w:rPr>
        <w:t xml:space="preserve"> </w:t>
      </w:r>
      <w:r w:rsidRPr="00893642">
        <w:rPr>
          <w:rFonts w:asciiTheme="majorHAnsi" w:hAnsiTheme="majorHAnsi" w:cstheme="majorHAnsi"/>
        </w:rPr>
        <w:t>on</w:t>
      </w:r>
      <w:r w:rsidRPr="00893642">
        <w:rPr>
          <w:rFonts w:asciiTheme="majorHAnsi" w:hAnsiTheme="majorHAnsi" w:cstheme="majorHAnsi"/>
          <w:spacing w:val="-10"/>
        </w:rPr>
        <w:t xml:space="preserve"> </w:t>
      </w:r>
      <w:r w:rsidRPr="00893642">
        <w:rPr>
          <w:rFonts w:asciiTheme="majorHAnsi" w:hAnsiTheme="majorHAnsi" w:cstheme="majorHAnsi"/>
        </w:rPr>
        <w:t>the</w:t>
      </w:r>
      <w:r w:rsidRPr="00893642">
        <w:rPr>
          <w:rFonts w:asciiTheme="majorHAnsi" w:hAnsiTheme="majorHAnsi" w:cstheme="majorHAnsi"/>
          <w:spacing w:val="-7"/>
        </w:rPr>
        <w:t xml:space="preserve"> </w:t>
      </w:r>
      <w:r w:rsidRPr="00893642">
        <w:rPr>
          <w:rFonts w:asciiTheme="majorHAnsi" w:hAnsiTheme="majorHAnsi" w:cstheme="majorHAnsi"/>
        </w:rPr>
        <w:t>streets.</w:t>
      </w:r>
      <w:r w:rsidRPr="00893642">
        <w:rPr>
          <w:rFonts w:asciiTheme="majorHAnsi" w:hAnsiTheme="majorHAnsi" w:cstheme="majorHAnsi"/>
          <w:spacing w:val="-6"/>
        </w:rPr>
        <w:t xml:space="preserve"> </w:t>
      </w:r>
      <w:r w:rsidRPr="00893642">
        <w:rPr>
          <w:rFonts w:asciiTheme="majorHAnsi" w:hAnsiTheme="majorHAnsi" w:cstheme="majorHAnsi"/>
        </w:rPr>
        <w:t>While</w:t>
      </w:r>
      <w:r w:rsidRPr="00893642">
        <w:rPr>
          <w:rFonts w:asciiTheme="majorHAnsi" w:hAnsiTheme="majorHAnsi" w:cstheme="majorHAnsi"/>
          <w:spacing w:val="-7"/>
        </w:rPr>
        <w:t xml:space="preserve"> </w:t>
      </w:r>
      <w:r w:rsidRPr="00893642">
        <w:rPr>
          <w:rFonts w:asciiTheme="majorHAnsi" w:hAnsiTheme="majorHAnsi" w:cstheme="majorHAnsi"/>
        </w:rPr>
        <w:t>these</w:t>
      </w:r>
      <w:r w:rsidRPr="00893642">
        <w:rPr>
          <w:rFonts w:asciiTheme="majorHAnsi" w:hAnsiTheme="majorHAnsi" w:cstheme="majorHAnsi"/>
          <w:spacing w:val="-7"/>
        </w:rPr>
        <w:t xml:space="preserve"> </w:t>
      </w:r>
      <w:r w:rsidRPr="00893642">
        <w:rPr>
          <w:rFonts w:asciiTheme="majorHAnsi" w:hAnsiTheme="majorHAnsi" w:cstheme="majorHAnsi"/>
        </w:rPr>
        <w:t>practices</w:t>
      </w:r>
      <w:r w:rsidRPr="00893642">
        <w:rPr>
          <w:rFonts w:asciiTheme="majorHAnsi" w:hAnsiTheme="majorHAnsi" w:cstheme="majorHAnsi"/>
          <w:spacing w:val="-5"/>
        </w:rPr>
        <w:t xml:space="preserve"> </w:t>
      </w:r>
      <w:r w:rsidRPr="00893642">
        <w:rPr>
          <w:rFonts w:asciiTheme="majorHAnsi" w:hAnsiTheme="majorHAnsi" w:cstheme="majorHAnsi"/>
        </w:rPr>
        <w:t>may</w:t>
      </w:r>
      <w:r w:rsidRPr="00893642">
        <w:rPr>
          <w:rFonts w:asciiTheme="majorHAnsi" w:hAnsiTheme="majorHAnsi" w:cstheme="majorHAnsi"/>
          <w:spacing w:val="-8"/>
        </w:rPr>
        <w:t xml:space="preserve"> </w:t>
      </w:r>
      <w:r w:rsidRPr="00893642">
        <w:rPr>
          <w:rFonts w:asciiTheme="majorHAnsi" w:hAnsiTheme="majorHAnsi" w:cstheme="majorHAnsi"/>
        </w:rPr>
        <w:t>lack</w:t>
      </w:r>
      <w:r w:rsidRPr="00893642">
        <w:rPr>
          <w:rFonts w:asciiTheme="majorHAnsi" w:hAnsiTheme="majorHAnsi" w:cstheme="majorHAnsi"/>
          <w:spacing w:val="-6"/>
        </w:rPr>
        <w:t xml:space="preserve"> </w:t>
      </w:r>
      <w:r w:rsidRPr="00893642">
        <w:rPr>
          <w:rFonts w:asciiTheme="majorHAnsi" w:hAnsiTheme="majorHAnsi" w:cstheme="majorHAnsi"/>
        </w:rPr>
        <w:t>legal</w:t>
      </w:r>
      <w:r w:rsidRPr="00893642">
        <w:rPr>
          <w:rFonts w:asciiTheme="majorHAnsi" w:hAnsiTheme="majorHAnsi" w:cstheme="majorHAnsi"/>
          <w:spacing w:val="-6"/>
        </w:rPr>
        <w:t xml:space="preserve"> </w:t>
      </w:r>
      <w:r w:rsidRPr="00893642">
        <w:rPr>
          <w:rFonts w:asciiTheme="majorHAnsi" w:hAnsiTheme="majorHAnsi" w:cstheme="majorHAnsi"/>
        </w:rPr>
        <w:t>authorization,</w:t>
      </w:r>
      <w:r w:rsidRPr="00893642">
        <w:rPr>
          <w:rFonts w:asciiTheme="majorHAnsi" w:hAnsiTheme="majorHAnsi" w:cstheme="majorHAnsi"/>
          <w:spacing w:val="-1"/>
        </w:rPr>
        <w:t xml:space="preserve"> </w:t>
      </w:r>
      <w:r w:rsidRPr="00893642">
        <w:rPr>
          <w:rFonts w:asciiTheme="majorHAnsi" w:hAnsiTheme="majorHAnsi" w:cstheme="majorHAnsi"/>
        </w:rPr>
        <w:t>they</w:t>
      </w:r>
      <w:r w:rsidRPr="00893642">
        <w:rPr>
          <w:rFonts w:asciiTheme="majorHAnsi" w:hAnsiTheme="majorHAnsi" w:cstheme="majorHAnsi"/>
          <w:spacing w:val="-8"/>
        </w:rPr>
        <w:t xml:space="preserve"> </w:t>
      </w:r>
      <w:r w:rsidRPr="00893642">
        <w:rPr>
          <w:rFonts w:asciiTheme="majorHAnsi" w:hAnsiTheme="majorHAnsi" w:cstheme="majorHAnsi"/>
        </w:rPr>
        <w:t>persist</w:t>
      </w:r>
      <w:r w:rsidRPr="00893642">
        <w:rPr>
          <w:rFonts w:asciiTheme="majorHAnsi" w:hAnsiTheme="majorHAnsi" w:cstheme="majorHAnsi"/>
          <w:spacing w:val="-7"/>
        </w:rPr>
        <w:t xml:space="preserve"> </w:t>
      </w:r>
      <w:r w:rsidRPr="00893642">
        <w:rPr>
          <w:rFonts w:asciiTheme="majorHAnsi" w:hAnsiTheme="majorHAnsi" w:cstheme="majorHAnsi"/>
        </w:rPr>
        <w:t>because</w:t>
      </w:r>
      <w:r w:rsidRPr="00893642">
        <w:rPr>
          <w:rFonts w:asciiTheme="majorHAnsi" w:hAnsiTheme="majorHAnsi" w:cstheme="majorHAnsi"/>
          <w:spacing w:val="-5"/>
        </w:rPr>
        <w:t xml:space="preserve"> </w:t>
      </w:r>
      <w:r w:rsidRPr="00893642">
        <w:rPr>
          <w:rFonts w:asciiTheme="majorHAnsi" w:hAnsiTheme="majorHAnsi" w:cstheme="majorHAnsi"/>
        </w:rPr>
        <w:t>the</w:t>
      </w:r>
      <w:r w:rsidRPr="00893642">
        <w:rPr>
          <w:rFonts w:asciiTheme="majorHAnsi" w:hAnsiTheme="majorHAnsi" w:cstheme="majorHAnsi"/>
          <w:spacing w:val="-7"/>
        </w:rPr>
        <w:t xml:space="preserve"> </w:t>
      </w:r>
      <w:r w:rsidRPr="00893642">
        <w:rPr>
          <w:rFonts w:asciiTheme="majorHAnsi" w:hAnsiTheme="majorHAnsi" w:cstheme="majorHAnsi"/>
        </w:rPr>
        <w:t>local</w:t>
      </w:r>
      <w:r w:rsidRPr="00893642">
        <w:rPr>
          <w:rFonts w:asciiTheme="majorHAnsi" w:hAnsiTheme="majorHAnsi" w:cstheme="majorHAnsi"/>
          <w:spacing w:val="-43"/>
        </w:rPr>
        <w:t xml:space="preserve"> </w:t>
      </w:r>
      <w:r w:rsidRPr="00893642">
        <w:rPr>
          <w:rFonts w:asciiTheme="majorHAnsi" w:hAnsiTheme="majorHAnsi" w:cstheme="majorHAnsi"/>
        </w:rPr>
        <w:t>community</w:t>
      </w:r>
      <w:r w:rsidRPr="00893642">
        <w:rPr>
          <w:rFonts w:asciiTheme="majorHAnsi" w:hAnsiTheme="majorHAnsi" w:cstheme="majorHAnsi"/>
          <w:spacing w:val="-5"/>
        </w:rPr>
        <w:t xml:space="preserve"> </w:t>
      </w:r>
      <w:r w:rsidRPr="00893642">
        <w:rPr>
          <w:rFonts w:asciiTheme="majorHAnsi" w:hAnsiTheme="majorHAnsi" w:cstheme="majorHAnsi"/>
        </w:rPr>
        <w:t>does</w:t>
      </w:r>
      <w:r w:rsidRPr="00893642">
        <w:rPr>
          <w:rFonts w:asciiTheme="majorHAnsi" w:hAnsiTheme="majorHAnsi" w:cstheme="majorHAnsi"/>
          <w:spacing w:val="-6"/>
        </w:rPr>
        <w:t xml:space="preserve"> </w:t>
      </w:r>
      <w:r w:rsidRPr="00893642">
        <w:rPr>
          <w:rFonts w:asciiTheme="majorHAnsi" w:hAnsiTheme="majorHAnsi" w:cstheme="majorHAnsi"/>
        </w:rPr>
        <w:t>not</w:t>
      </w:r>
      <w:r w:rsidRPr="00893642">
        <w:rPr>
          <w:rFonts w:asciiTheme="majorHAnsi" w:hAnsiTheme="majorHAnsi" w:cstheme="majorHAnsi"/>
          <w:spacing w:val="-7"/>
        </w:rPr>
        <w:t xml:space="preserve"> </w:t>
      </w:r>
      <w:r w:rsidRPr="00893642">
        <w:rPr>
          <w:rFonts w:asciiTheme="majorHAnsi" w:hAnsiTheme="majorHAnsi" w:cstheme="majorHAnsi"/>
        </w:rPr>
        <w:t>object.</w:t>
      </w:r>
      <w:r w:rsidRPr="00893642">
        <w:rPr>
          <w:rFonts w:asciiTheme="majorHAnsi" w:hAnsiTheme="majorHAnsi" w:cstheme="majorHAnsi"/>
          <w:spacing w:val="-4"/>
        </w:rPr>
        <w:t xml:space="preserve"> </w:t>
      </w:r>
      <w:r w:rsidRPr="00893642">
        <w:rPr>
          <w:rFonts w:asciiTheme="majorHAnsi" w:hAnsiTheme="majorHAnsi" w:cstheme="majorHAnsi"/>
        </w:rPr>
        <w:t>This</w:t>
      </w:r>
      <w:r w:rsidRPr="00893642">
        <w:rPr>
          <w:rFonts w:asciiTheme="majorHAnsi" w:hAnsiTheme="majorHAnsi" w:cstheme="majorHAnsi"/>
          <w:spacing w:val="-8"/>
        </w:rPr>
        <w:t xml:space="preserve"> </w:t>
      </w:r>
      <w:r w:rsidRPr="00893642">
        <w:rPr>
          <w:rFonts w:asciiTheme="majorHAnsi" w:hAnsiTheme="majorHAnsi" w:cstheme="majorHAnsi"/>
        </w:rPr>
        <w:t>leniency</w:t>
      </w:r>
      <w:r w:rsidRPr="00893642">
        <w:rPr>
          <w:rFonts w:asciiTheme="majorHAnsi" w:hAnsiTheme="majorHAnsi" w:cstheme="majorHAnsi"/>
          <w:spacing w:val="-2"/>
        </w:rPr>
        <w:t xml:space="preserve"> </w:t>
      </w:r>
      <w:r w:rsidRPr="00893642">
        <w:rPr>
          <w:rFonts w:asciiTheme="majorHAnsi" w:hAnsiTheme="majorHAnsi" w:cstheme="majorHAnsi"/>
        </w:rPr>
        <w:t>is</w:t>
      </w:r>
      <w:r w:rsidRPr="00893642">
        <w:rPr>
          <w:rFonts w:asciiTheme="majorHAnsi" w:hAnsiTheme="majorHAnsi" w:cstheme="majorHAnsi"/>
          <w:spacing w:val="-8"/>
        </w:rPr>
        <w:t xml:space="preserve"> </w:t>
      </w:r>
      <w:r w:rsidRPr="00893642">
        <w:rPr>
          <w:rFonts w:asciiTheme="majorHAnsi" w:hAnsiTheme="majorHAnsi" w:cstheme="majorHAnsi"/>
        </w:rPr>
        <w:t>primarily</w:t>
      </w:r>
      <w:r w:rsidRPr="00893642">
        <w:rPr>
          <w:rFonts w:asciiTheme="majorHAnsi" w:hAnsiTheme="majorHAnsi" w:cstheme="majorHAnsi"/>
          <w:spacing w:val="-7"/>
        </w:rPr>
        <w:t xml:space="preserve"> </w:t>
      </w:r>
      <w:r w:rsidRPr="00893642">
        <w:rPr>
          <w:rFonts w:asciiTheme="majorHAnsi" w:hAnsiTheme="majorHAnsi" w:cstheme="majorHAnsi"/>
        </w:rPr>
        <w:t>because</w:t>
      </w:r>
      <w:r w:rsidRPr="00893642">
        <w:rPr>
          <w:rFonts w:asciiTheme="majorHAnsi" w:hAnsiTheme="majorHAnsi" w:cstheme="majorHAnsi"/>
          <w:spacing w:val="-5"/>
        </w:rPr>
        <w:t xml:space="preserve"> </w:t>
      </w:r>
      <w:r w:rsidRPr="00893642">
        <w:rPr>
          <w:rFonts w:asciiTheme="majorHAnsi" w:hAnsiTheme="majorHAnsi" w:cstheme="majorHAnsi"/>
        </w:rPr>
        <w:t>these</w:t>
      </w:r>
      <w:r w:rsidRPr="00893642">
        <w:rPr>
          <w:rFonts w:asciiTheme="majorHAnsi" w:hAnsiTheme="majorHAnsi" w:cstheme="majorHAnsi"/>
          <w:spacing w:val="-5"/>
        </w:rPr>
        <w:t xml:space="preserve"> </w:t>
      </w:r>
      <w:r w:rsidRPr="00893642">
        <w:rPr>
          <w:rFonts w:asciiTheme="majorHAnsi" w:hAnsiTheme="majorHAnsi" w:cstheme="majorHAnsi"/>
        </w:rPr>
        <w:t>shops</w:t>
      </w:r>
      <w:r w:rsidRPr="00893642">
        <w:rPr>
          <w:rFonts w:asciiTheme="majorHAnsi" w:hAnsiTheme="majorHAnsi" w:cstheme="majorHAnsi"/>
          <w:spacing w:val="-6"/>
        </w:rPr>
        <w:t xml:space="preserve"> </w:t>
      </w:r>
      <w:r w:rsidRPr="00893642">
        <w:rPr>
          <w:rFonts w:asciiTheme="majorHAnsi" w:hAnsiTheme="majorHAnsi" w:cstheme="majorHAnsi"/>
        </w:rPr>
        <w:t>fulfill</w:t>
      </w:r>
      <w:r w:rsidRPr="00893642">
        <w:rPr>
          <w:rFonts w:asciiTheme="majorHAnsi" w:hAnsiTheme="majorHAnsi" w:cstheme="majorHAnsi"/>
          <w:spacing w:val="-8"/>
        </w:rPr>
        <w:t xml:space="preserve"> </w:t>
      </w:r>
      <w:r w:rsidRPr="00893642">
        <w:rPr>
          <w:rFonts w:asciiTheme="majorHAnsi" w:hAnsiTheme="majorHAnsi" w:cstheme="majorHAnsi"/>
        </w:rPr>
        <w:t>the</w:t>
      </w:r>
      <w:r w:rsidRPr="00893642">
        <w:rPr>
          <w:rFonts w:asciiTheme="majorHAnsi" w:hAnsiTheme="majorHAnsi" w:cstheme="majorHAnsi"/>
          <w:spacing w:val="-8"/>
        </w:rPr>
        <w:t xml:space="preserve"> </w:t>
      </w:r>
      <w:r w:rsidRPr="00893642">
        <w:rPr>
          <w:rFonts w:asciiTheme="majorHAnsi" w:hAnsiTheme="majorHAnsi" w:cstheme="majorHAnsi"/>
        </w:rPr>
        <w:t>daily</w:t>
      </w:r>
      <w:r w:rsidRPr="00893642">
        <w:rPr>
          <w:rFonts w:asciiTheme="majorHAnsi" w:hAnsiTheme="majorHAnsi" w:cstheme="majorHAnsi"/>
          <w:spacing w:val="-5"/>
        </w:rPr>
        <w:t xml:space="preserve"> </w:t>
      </w:r>
      <w:r w:rsidRPr="00893642">
        <w:rPr>
          <w:rFonts w:asciiTheme="majorHAnsi" w:hAnsiTheme="majorHAnsi" w:cstheme="majorHAnsi"/>
        </w:rPr>
        <w:t>requirements</w:t>
      </w:r>
      <w:r w:rsidRPr="00893642">
        <w:rPr>
          <w:rFonts w:asciiTheme="majorHAnsi" w:hAnsiTheme="majorHAnsi" w:cstheme="majorHAnsi"/>
          <w:spacing w:val="-6"/>
        </w:rPr>
        <w:t xml:space="preserve"> </w:t>
      </w:r>
      <w:r w:rsidRPr="00893642">
        <w:rPr>
          <w:rFonts w:asciiTheme="majorHAnsi" w:hAnsiTheme="majorHAnsi" w:cstheme="majorHAnsi"/>
        </w:rPr>
        <w:t>of</w:t>
      </w:r>
      <w:r w:rsidRPr="00893642">
        <w:rPr>
          <w:rFonts w:asciiTheme="majorHAnsi" w:hAnsiTheme="majorHAnsi" w:cstheme="majorHAnsi"/>
          <w:spacing w:val="-7"/>
        </w:rPr>
        <w:t xml:space="preserve"> </w:t>
      </w:r>
      <w:r w:rsidRPr="00893642">
        <w:rPr>
          <w:rFonts w:asciiTheme="majorHAnsi" w:hAnsiTheme="majorHAnsi" w:cstheme="majorHAnsi"/>
        </w:rPr>
        <w:t>the</w:t>
      </w:r>
      <w:r w:rsidRPr="00893642">
        <w:rPr>
          <w:rFonts w:asciiTheme="majorHAnsi" w:hAnsiTheme="majorHAnsi" w:cstheme="majorHAnsi"/>
          <w:spacing w:val="1"/>
        </w:rPr>
        <w:t xml:space="preserve"> </w:t>
      </w:r>
      <w:r w:rsidRPr="00893642">
        <w:rPr>
          <w:rFonts w:asciiTheme="majorHAnsi" w:hAnsiTheme="majorHAnsi" w:cstheme="majorHAnsi"/>
        </w:rPr>
        <w:t>community,</w:t>
      </w:r>
      <w:r w:rsidRPr="00893642">
        <w:rPr>
          <w:rFonts w:asciiTheme="majorHAnsi" w:hAnsiTheme="majorHAnsi" w:cstheme="majorHAnsi"/>
          <w:spacing w:val="3"/>
        </w:rPr>
        <w:t xml:space="preserve"> </w:t>
      </w:r>
      <w:r w:rsidRPr="00893642">
        <w:rPr>
          <w:rFonts w:asciiTheme="majorHAnsi" w:hAnsiTheme="majorHAnsi" w:cstheme="majorHAnsi"/>
        </w:rPr>
        <w:t>and</w:t>
      </w:r>
      <w:r w:rsidRPr="00893642">
        <w:rPr>
          <w:rFonts w:asciiTheme="majorHAnsi" w:hAnsiTheme="majorHAnsi" w:cstheme="majorHAnsi"/>
          <w:spacing w:val="1"/>
        </w:rPr>
        <w:t xml:space="preserve"> </w:t>
      </w:r>
      <w:r w:rsidRPr="00893642">
        <w:rPr>
          <w:rFonts w:asciiTheme="majorHAnsi" w:hAnsiTheme="majorHAnsi" w:cstheme="majorHAnsi"/>
        </w:rPr>
        <w:t>they</w:t>
      </w:r>
      <w:r w:rsidRPr="00893642">
        <w:rPr>
          <w:rFonts w:asciiTheme="majorHAnsi" w:hAnsiTheme="majorHAnsi" w:cstheme="majorHAnsi"/>
          <w:spacing w:val="-1"/>
        </w:rPr>
        <w:t xml:space="preserve"> </w:t>
      </w:r>
      <w:r w:rsidRPr="00893642">
        <w:rPr>
          <w:rFonts w:asciiTheme="majorHAnsi" w:hAnsiTheme="majorHAnsi" w:cstheme="majorHAnsi"/>
        </w:rPr>
        <w:t>regard</w:t>
      </w:r>
      <w:r w:rsidRPr="00893642">
        <w:rPr>
          <w:rFonts w:asciiTheme="majorHAnsi" w:hAnsiTheme="majorHAnsi" w:cstheme="majorHAnsi"/>
          <w:spacing w:val="-1"/>
        </w:rPr>
        <w:t xml:space="preserve"> </w:t>
      </w:r>
      <w:r w:rsidRPr="00893642">
        <w:rPr>
          <w:rFonts w:asciiTheme="majorHAnsi" w:hAnsiTheme="majorHAnsi" w:cstheme="majorHAnsi"/>
        </w:rPr>
        <w:t>the</w:t>
      </w:r>
      <w:r w:rsidRPr="00893642">
        <w:rPr>
          <w:rFonts w:asciiTheme="majorHAnsi" w:hAnsiTheme="majorHAnsi" w:cstheme="majorHAnsi"/>
          <w:spacing w:val="1"/>
        </w:rPr>
        <w:t xml:space="preserve"> </w:t>
      </w:r>
      <w:r w:rsidRPr="00893642">
        <w:rPr>
          <w:rFonts w:asciiTheme="majorHAnsi" w:hAnsiTheme="majorHAnsi" w:cstheme="majorHAnsi"/>
        </w:rPr>
        <w:t>streets</w:t>
      </w:r>
      <w:r w:rsidRPr="00893642">
        <w:rPr>
          <w:rFonts w:asciiTheme="majorHAnsi" w:hAnsiTheme="majorHAnsi" w:cstheme="majorHAnsi"/>
          <w:spacing w:val="2"/>
        </w:rPr>
        <w:t xml:space="preserve"> </w:t>
      </w:r>
      <w:r w:rsidRPr="00893642">
        <w:rPr>
          <w:rFonts w:asciiTheme="majorHAnsi" w:hAnsiTheme="majorHAnsi" w:cstheme="majorHAnsi"/>
        </w:rPr>
        <w:t>as</w:t>
      </w:r>
      <w:r w:rsidRPr="00893642">
        <w:rPr>
          <w:rFonts w:asciiTheme="majorHAnsi" w:hAnsiTheme="majorHAnsi" w:cstheme="majorHAnsi"/>
          <w:spacing w:val="-2"/>
        </w:rPr>
        <w:t xml:space="preserve"> </w:t>
      </w:r>
      <w:r w:rsidRPr="00893642">
        <w:rPr>
          <w:rFonts w:asciiTheme="majorHAnsi" w:hAnsiTheme="majorHAnsi" w:cstheme="majorHAnsi"/>
        </w:rPr>
        <w:t>an</w:t>
      </w:r>
      <w:r w:rsidRPr="00893642">
        <w:rPr>
          <w:rFonts w:asciiTheme="majorHAnsi" w:hAnsiTheme="majorHAnsi" w:cstheme="majorHAnsi"/>
          <w:spacing w:val="1"/>
        </w:rPr>
        <w:t xml:space="preserve"> </w:t>
      </w:r>
      <w:r w:rsidRPr="00893642">
        <w:rPr>
          <w:rFonts w:asciiTheme="majorHAnsi" w:hAnsiTheme="majorHAnsi" w:cstheme="majorHAnsi"/>
        </w:rPr>
        <w:t>extension</w:t>
      </w:r>
      <w:r w:rsidRPr="00893642">
        <w:rPr>
          <w:rFonts w:asciiTheme="majorHAnsi" w:hAnsiTheme="majorHAnsi" w:cstheme="majorHAnsi"/>
          <w:spacing w:val="2"/>
        </w:rPr>
        <w:t xml:space="preserve"> </w:t>
      </w:r>
      <w:r w:rsidRPr="00893642">
        <w:rPr>
          <w:rFonts w:asciiTheme="majorHAnsi" w:hAnsiTheme="majorHAnsi" w:cstheme="majorHAnsi"/>
        </w:rPr>
        <w:t>of</w:t>
      </w:r>
      <w:r w:rsidRPr="00893642">
        <w:rPr>
          <w:rFonts w:asciiTheme="majorHAnsi" w:hAnsiTheme="majorHAnsi" w:cstheme="majorHAnsi"/>
          <w:spacing w:val="-2"/>
        </w:rPr>
        <w:t xml:space="preserve"> </w:t>
      </w:r>
      <w:r w:rsidRPr="00893642">
        <w:rPr>
          <w:rFonts w:asciiTheme="majorHAnsi" w:hAnsiTheme="majorHAnsi" w:cstheme="majorHAnsi"/>
        </w:rPr>
        <w:t>their</w:t>
      </w:r>
      <w:r w:rsidRPr="00893642">
        <w:rPr>
          <w:rFonts w:asciiTheme="majorHAnsi" w:hAnsiTheme="majorHAnsi" w:cstheme="majorHAnsi"/>
          <w:spacing w:val="3"/>
        </w:rPr>
        <w:t xml:space="preserve"> </w:t>
      </w:r>
      <w:r w:rsidRPr="00893642">
        <w:rPr>
          <w:rFonts w:asciiTheme="majorHAnsi" w:hAnsiTheme="majorHAnsi" w:cstheme="majorHAnsi"/>
        </w:rPr>
        <w:t>walking</w:t>
      </w:r>
      <w:r w:rsidRPr="00893642">
        <w:rPr>
          <w:rFonts w:asciiTheme="majorHAnsi" w:hAnsiTheme="majorHAnsi" w:cstheme="majorHAnsi"/>
          <w:spacing w:val="1"/>
        </w:rPr>
        <w:t xml:space="preserve"> </w:t>
      </w:r>
      <w:r w:rsidRPr="00893642">
        <w:rPr>
          <w:rFonts w:asciiTheme="majorHAnsi" w:hAnsiTheme="majorHAnsi" w:cstheme="majorHAnsi"/>
        </w:rPr>
        <w:t>path.</w:t>
      </w:r>
    </w:p>
    <w:p w14:paraId="5FD51D1D" w14:textId="77777777" w:rsidR="00893642" w:rsidRPr="00893642" w:rsidRDefault="00893642" w:rsidP="00893642">
      <w:pPr>
        <w:pStyle w:val="BodyText"/>
        <w:spacing w:before="57"/>
        <w:ind w:left="284" w:firstLine="283"/>
        <w:jc w:val="both"/>
        <w:rPr>
          <w:rFonts w:asciiTheme="majorHAnsi" w:hAnsiTheme="majorHAnsi" w:cstheme="majorHAnsi"/>
        </w:rPr>
      </w:pPr>
      <w:r w:rsidRPr="00893642">
        <w:rPr>
          <w:rFonts w:asciiTheme="majorHAnsi" w:hAnsiTheme="majorHAnsi" w:cstheme="majorHAnsi"/>
        </w:rPr>
        <w:t>Public</w:t>
      </w:r>
      <w:r w:rsidRPr="00893642">
        <w:rPr>
          <w:rFonts w:asciiTheme="majorHAnsi" w:hAnsiTheme="majorHAnsi" w:cstheme="majorHAnsi"/>
          <w:spacing w:val="1"/>
        </w:rPr>
        <w:t xml:space="preserve"> </w:t>
      </w:r>
      <w:r w:rsidRPr="00893642">
        <w:rPr>
          <w:rFonts w:asciiTheme="majorHAnsi" w:hAnsiTheme="majorHAnsi" w:cstheme="majorHAnsi"/>
        </w:rPr>
        <w:t>open</w:t>
      </w:r>
      <w:r w:rsidRPr="00893642">
        <w:rPr>
          <w:rFonts w:asciiTheme="majorHAnsi" w:hAnsiTheme="majorHAnsi" w:cstheme="majorHAnsi"/>
          <w:spacing w:val="1"/>
        </w:rPr>
        <w:t xml:space="preserve"> </w:t>
      </w:r>
      <w:r w:rsidRPr="00893642">
        <w:rPr>
          <w:rFonts w:asciiTheme="majorHAnsi" w:hAnsiTheme="majorHAnsi" w:cstheme="majorHAnsi"/>
        </w:rPr>
        <w:t>spaces</w:t>
      </w:r>
      <w:r w:rsidRPr="00893642">
        <w:rPr>
          <w:rFonts w:asciiTheme="majorHAnsi" w:hAnsiTheme="majorHAnsi" w:cstheme="majorHAnsi"/>
          <w:spacing w:val="1"/>
        </w:rPr>
        <w:t xml:space="preserve"> </w:t>
      </w:r>
      <w:r w:rsidRPr="00893642">
        <w:rPr>
          <w:rFonts w:asciiTheme="majorHAnsi" w:hAnsiTheme="majorHAnsi" w:cstheme="majorHAnsi"/>
        </w:rPr>
        <w:t>are</w:t>
      </w:r>
      <w:r w:rsidRPr="00893642">
        <w:rPr>
          <w:rFonts w:asciiTheme="majorHAnsi" w:hAnsiTheme="majorHAnsi" w:cstheme="majorHAnsi"/>
          <w:spacing w:val="1"/>
        </w:rPr>
        <w:t xml:space="preserve"> </w:t>
      </w:r>
      <w:r w:rsidRPr="00893642">
        <w:rPr>
          <w:rFonts w:asciiTheme="majorHAnsi" w:hAnsiTheme="majorHAnsi" w:cstheme="majorHAnsi"/>
        </w:rPr>
        <w:t>one</w:t>
      </w:r>
      <w:r w:rsidRPr="00893642">
        <w:rPr>
          <w:rFonts w:asciiTheme="majorHAnsi" w:hAnsiTheme="majorHAnsi" w:cstheme="majorHAnsi"/>
          <w:spacing w:val="1"/>
        </w:rPr>
        <w:t xml:space="preserve"> </w:t>
      </w:r>
      <w:r w:rsidRPr="00893642">
        <w:rPr>
          <w:rFonts w:asciiTheme="majorHAnsi" w:hAnsiTheme="majorHAnsi" w:cstheme="majorHAnsi"/>
        </w:rPr>
        <w:t>of</w:t>
      </w:r>
      <w:r w:rsidRPr="00893642">
        <w:rPr>
          <w:rFonts w:asciiTheme="majorHAnsi" w:hAnsiTheme="majorHAnsi" w:cstheme="majorHAnsi"/>
          <w:spacing w:val="1"/>
        </w:rPr>
        <w:t xml:space="preserve"> </w:t>
      </w:r>
      <w:r w:rsidRPr="00893642">
        <w:rPr>
          <w:rFonts w:asciiTheme="majorHAnsi" w:hAnsiTheme="majorHAnsi" w:cstheme="majorHAnsi"/>
        </w:rPr>
        <w:t>the</w:t>
      </w:r>
      <w:r w:rsidRPr="00893642">
        <w:rPr>
          <w:rFonts w:asciiTheme="majorHAnsi" w:hAnsiTheme="majorHAnsi" w:cstheme="majorHAnsi"/>
          <w:spacing w:val="1"/>
        </w:rPr>
        <w:t xml:space="preserve"> </w:t>
      </w:r>
      <w:r w:rsidRPr="00893642">
        <w:rPr>
          <w:rFonts w:asciiTheme="majorHAnsi" w:hAnsiTheme="majorHAnsi" w:cstheme="majorHAnsi"/>
        </w:rPr>
        <w:t>main</w:t>
      </w:r>
      <w:r w:rsidRPr="00893642">
        <w:rPr>
          <w:rFonts w:asciiTheme="majorHAnsi" w:hAnsiTheme="majorHAnsi" w:cstheme="majorHAnsi"/>
          <w:spacing w:val="1"/>
        </w:rPr>
        <w:t xml:space="preserve"> </w:t>
      </w:r>
      <w:r w:rsidRPr="00893642">
        <w:rPr>
          <w:rFonts w:asciiTheme="majorHAnsi" w:hAnsiTheme="majorHAnsi" w:cstheme="majorHAnsi"/>
        </w:rPr>
        <w:t>components</w:t>
      </w:r>
      <w:r w:rsidRPr="00893642">
        <w:rPr>
          <w:rFonts w:asciiTheme="majorHAnsi" w:hAnsiTheme="majorHAnsi" w:cstheme="majorHAnsi"/>
          <w:spacing w:val="1"/>
        </w:rPr>
        <w:t xml:space="preserve"> </w:t>
      </w:r>
      <w:r w:rsidRPr="00893642">
        <w:rPr>
          <w:rFonts w:asciiTheme="majorHAnsi" w:hAnsiTheme="majorHAnsi" w:cstheme="majorHAnsi"/>
        </w:rPr>
        <w:t>of</w:t>
      </w:r>
      <w:r w:rsidRPr="00893642">
        <w:rPr>
          <w:rFonts w:asciiTheme="majorHAnsi" w:hAnsiTheme="majorHAnsi" w:cstheme="majorHAnsi"/>
          <w:spacing w:val="1"/>
        </w:rPr>
        <w:t xml:space="preserve"> </w:t>
      </w:r>
      <w:r w:rsidRPr="00893642">
        <w:rPr>
          <w:rFonts w:asciiTheme="majorHAnsi" w:hAnsiTheme="majorHAnsi" w:cstheme="majorHAnsi"/>
        </w:rPr>
        <w:t>contemporary</w:t>
      </w:r>
      <w:r w:rsidRPr="00893642">
        <w:rPr>
          <w:rFonts w:asciiTheme="majorHAnsi" w:hAnsiTheme="majorHAnsi" w:cstheme="majorHAnsi"/>
          <w:spacing w:val="1"/>
        </w:rPr>
        <w:t xml:space="preserve"> </w:t>
      </w:r>
      <w:r w:rsidRPr="00893642">
        <w:rPr>
          <w:rFonts w:asciiTheme="majorHAnsi" w:hAnsiTheme="majorHAnsi" w:cstheme="majorHAnsi"/>
        </w:rPr>
        <w:t>cities</w:t>
      </w:r>
      <w:r w:rsidRPr="00893642">
        <w:rPr>
          <w:rFonts w:asciiTheme="majorHAnsi" w:hAnsiTheme="majorHAnsi" w:cstheme="majorHAnsi"/>
          <w:spacing w:val="45"/>
        </w:rPr>
        <w:t xml:space="preserve"> </w:t>
      </w:r>
      <w:r w:rsidRPr="00893642">
        <w:rPr>
          <w:rFonts w:asciiTheme="majorHAnsi" w:hAnsiTheme="majorHAnsi" w:cstheme="majorHAnsi"/>
        </w:rPr>
        <w:t>and</w:t>
      </w:r>
      <w:r w:rsidRPr="00893642">
        <w:rPr>
          <w:rFonts w:asciiTheme="majorHAnsi" w:hAnsiTheme="majorHAnsi" w:cstheme="majorHAnsi"/>
          <w:spacing w:val="45"/>
        </w:rPr>
        <w:t xml:space="preserve"> </w:t>
      </w:r>
      <w:r w:rsidRPr="00893642">
        <w:rPr>
          <w:rFonts w:asciiTheme="majorHAnsi" w:hAnsiTheme="majorHAnsi" w:cstheme="majorHAnsi"/>
        </w:rPr>
        <w:t>one</w:t>
      </w:r>
      <w:r w:rsidRPr="00893642">
        <w:rPr>
          <w:rFonts w:asciiTheme="majorHAnsi" w:hAnsiTheme="majorHAnsi" w:cstheme="majorHAnsi"/>
          <w:spacing w:val="45"/>
        </w:rPr>
        <w:t xml:space="preserve"> </w:t>
      </w:r>
      <w:r w:rsidRPr="00893642">
        <w:rPr>
          <w:rFonts w:asciiTheme="majorHAnsi" w:hAnsiTheme="majorHAnsi" w:cstheme="majorHAnsi"/>
        </w:rPr>
        <w:t>of</w:t>
      </w:r>
      <w:r w:rsidRPr="00893642">
        <w:rPr>
          <w:rFonts w:asciiTheme="majorHAnsi" w:hAnsiTheme="majorHAnsi" w:cstheme="majorHAnsi"/>
          <w:spacing w:val="45"/>
        </w:rPr>
        <w:t xml:space="preserve"> </w:t>
      </w:r>
      <w:r w:rsidRPr="00893642">
        <w:rPr>
          <w:rFonts w:asciiTheme="majorHAnsi" w:hAnsiTheme="majorHAnsi" w:cstheme="majorHAnsi"/>
        </w:rPr>
        <w:t>the</w:t>
      </w:r>
      <w:r w:rsidRPr="00893642">
        <w:rPr>
          <w:rFonts w:asciiTheme="majorHAnsi" w:hAnsiTheme="majorHAnsi" w:cstheme="majorHAnsi"/>
          <w:spacing w:val="46"/>
        </w:rPr>
        <w:t xml:space="preserve"> </w:t>
      </w:r>
      <w:r w:rsidRPr="00893642">
        <w:rPr>
          <w:rFonts w:asciiTheme="majorHAnsi" w:hAnsiTheme="majorHAnsi" w:cstheme="majorHAnsi"/>
        </w:rPr>
        <w:t>most</w:t>
      </w:r>
      <w:r w:rsidRPr="00893642">
        <w:rPr>
          <w:rFonts w:asciiTheme="majorHAnsi" w:hAnsiTheme="majorHAnsi" w:cstheme="majorHAnsi"/>
          <w:spacing w:val="1"/>
        </w:rPr>
        <w:t xml:space="preserve"> </w:t>
      </w:r>
      <w:r w:rsidRPr="00893642">
        <w:rPr>
          <w:rFonts w:asciiTheme="majorHAnsi" w:hAnsiTheme="majorHAnsi" w:cstheme="majorHAnsi"/>
          <w:spacing w:val="-1"/>
        </w:rPr>
        <w:t>important</w:t>
      </w:r>
      <w:r w:rsidRPr="00893642">
        <w:rPr>
          <w:rFonts w:asciiTheme="majorHAnsi" w:hAnsiTheme="majorHAnsi" w:cstheme="majorHAnsi"/>
          <w:spacing w:val="3"/>
        </w:rPr>
        <w:t xml:space="preserve"> </w:t>
      </w:r>
      <w:r w:rsidRPr="00893642">
        <w:rPr>
          <w:rFonts w:asciiTheme="majorHAnsi" w:hAnsiTheme="majorHAnsi" w:cstheme="majorHAnsi"/>
          <w:spacing w:val="-1"/>
        </w:rPr>
        <w:t>indicators</w:t>
      </w:r>
      <w:r w:rsidRPr="00893642">
        <w:rPr>
          <w:rFonts w:asciiTheme="majorHAnsi" w:hAnsiTheme="majorHAnsi" w:cstheme="majorHAnsi"/>
          <w:spacing w:val="-3"/>
        </w:rPr>
        <w:t xml:space="preserve"> </w:t>
      </w:r>
      <w:r w:rsidRPr="00893642">
        <w:rPr>
          <w:rFonts w:asciiTheme="majorHAnsi" w:hAnsiTheme="majorHAnsi" w:cstheme="majorHAnsi"/>
          <w:spacing w:val="-1"/>
        </w:rPr>
        <w:t>of</w:t>
      </w:r>
      <w:r w:rsidRPr="00893642">
        <w:rPr>
          <w:rFonts w:asciiTheme="majorHAnsi" w:hAnsiTheme="majorHAnsi" w:cstheme="majorHAnsi"/>
          <w:spacing w:val="-10"/>
        </w:rPr>
        <w:t xml:space="preserve"> </w:t>
      </w:r>
      <w:r w:rsidRPr="00893642">
        <w:rPr>
          <w:rFonts w:asciiTheme="majorHAnsi" w:hAnsiTheme="majorHAnsi" w:cstheme="majorHAnsi"/>
          <w:spacing w:val="-1"/>
        </w:rPr>
        <w:t>the</w:t>
      </w:r>
      <w:r w:rsidRPr="00893642">
        <w:rPr>
          <w:rFonts w:asciiTheme="majorHAnsi" w:hAnsiTheme="majorHAnsi" w:cstheme="majorHAnsi"/>
          <w:spacing w:val="-7"/>
        </w:rPr>
        <w:t xml:space="preserve"> </w:t>
      </w:r>
      <w:r w:rsidRPr="00893642">
        <w:rPr>
          <w:rFonts w:asciiTheme="majorHAnsi" w:hAnsiTheme="majorHAnsi" w:cstheme="majorHAnsi"/>
          <w:spacing w:val="-1"/>
        </w:rPr>
        <w:t>city's</w:t>
      </w:r>
      <w:r w:rsidRPr="00893642">
        <w:rPr>
          <w:rFonts w:asciiTheme="majorHAnsi" w:hAnsiTheme="majorHAnsi" w:cstheme="majorHAnsi"/>
          <w:spacing w:val="-5"/>
        </w:rPr>
        <w:t xml:space="preserve"> </w:t>
      </w:r>
      <w:r w:rsidRPr="00893642">
        <w:rPr>
          <w:rFonts w:asciiTheme="majorHAnsi" w:hAnsiTheme="majorHAnsi" w:cstheme="majorHAnsi"/>
          <w:spacing w:val="-1"/>
        </w:rPr>
        <w:t>development</w:t>
      </w:r>
      <w:r w:rsidRPr="00893642">
        <w:rPr>
          <w:rFonts w:asciiTheme="majorHAnsi" w:hAnsiTheme="majorHAnsi" w:cstheme="majorHAnsi"/>
          <w:spacing w:val="-6"/>
        </w:rPr>
        <w:t xml:space="preserve"> </w:t>
      </w:r>
      <w:r w:rsidRPr="00893642">
        <w:rPr>
          <w:rFonts w:asciiTheme="majorHAnsi" w:hAnsiTheme="majorHAnsi" w:cstheme="majorHAnsi"/>
          <w:spacing w:val="-1"/>
        </w:rPr>
        <w:t>and</w:t>
      </w:r>
      <w:r w:rsidRPr="00893642">
        <w:rPr>
          <w:rFonts w:asciiTheme="majorHAnsi" w:hAnsiTheme="majorHAnsi" w:cstheme="majorHAnsi"/>
          <w:spacing w:val="-7"/>
        </w:rPr>
        <w:t xml:space="preserve"> </w:t>
      </w:r>
      <w:r w:rsidRPr="00893642">
        <w:rPr>
          <w:rFonts w:asciiTheme="majorHAnsi" w:hAnsiTheme="majorHAnsi" w:cstheme="majorHAnsi"/>
          <w:spacing w:val="-1"/>
        </w:rPr>
        <w:t>advancement,</w:t>
      </w:r>
      <w:r w:rsidRPr="00893642">
        <w:rPr>
          <w:rFonts w:asciiTheme="majorHAnsi" w:hAnsiTheme="majorHAnsi" w:cstheme="majorHAnsi"/>
          <w:spacing w:val="-4"/>
        </w:rPr>
        <w:t xml:space="preserve"> </w:t>
      </w:r>
      <w:r w:rsidRPr="00893642">
        <w:rPr>
          <w:rFonts w:asciiTheme="majorHAnsi" w:hAnsiTheme="majorHAnsi" w:cstheme="majorHAnsi"/>
          <w:spacing w:val="-1"/>
        </w:rPr>
        <w:t>where</w:t>
      </w:r>
      <w:r w:rsidRPr="00893642">
        <w:rPr>
          <w:rFonts w:asciiTheme="majorHAnsi" w:hAnsiTheme="majorHAnsi" w:cstheme="majorHAnsi"/>
          <w:spacing w:val="-9"/>
        </w:rPr>
        <w:t xml:space="preserve"> </w:t>
      </w:r>
      <w:r w:rsidRPr="00893642">
        <w:rPr>
          <w:rFonts w:asciiTheme="majorHAnsi" w:hAnsiTheme="majorHAnsi" w:cstheme="majorHAnsi"/>
          <w:spacing w:val="-1"/>
        </w:rPr>
        <w:t>social</w:t>
      </w:r>
      <w:r w:rsidRPr="00893642">
        <w:rPr>
          <w:rFonts w:asciiTheme="majorHAnsi" w:hAnsiTheme="majorHAnsi" w:cstheme="majorHAnsi"/>
          <w:spacing w:val="-3"/>
        </w:rPr>
        <w:t xml:space="preserve"> </w:t>
      </w:r>
      <w:r w:rsidRPr="00893642">
        <w:rPr>
          <w:rFonts w:asciiTheme="majorHAnsi" w:hAnsiTheme="majorHAnsi" w:cstheme="majorHAnsi"/>
          <w:spacing w:val="-1"/>
        </w:rPr>
        <w:t>interactions</w:t>
      </w:r>
      <w:r w:rsidRPr="00893642">
        <w:rPr>
          <w:rFonts w:asciiTheme="majorHAnsi" w:hAnsiTheme="majorHAnsi" w:cstheme="majorHAnsi"/>
          <w:spacing w:val="-3"/>
        </w:rPr>
        <w:t xml:space="preserve"> </w:t>
      </w:r>
      <w:r w:rsidRPr="00893642">
        <w:rPr>
          <w:rFonts w:asciiTheme="majorHAnsi" w:hAnsiTheme="majorHAnsi" w:cstheme="majorHAnsi"/>
          <w:spacing w:val="-1"/>
        </w:rPr>
        <w:t>are</w:t>
      </w:r>
      <w:r w:rsidRPr="00893642">
        <w:rPr>
          <w:rFonts w:asciiTheme="majorHAnsi" w:hAnsiTheme="majorHAnsi" w:cstheme="majorHAnsi"/>
          <w:spacing w:val="-10"/>
        </w:rPr>
        <w:t xml:space="preserve"> </w:t>
      </w:r>
      <w:r w:rsidRPr="00893642">
        <w:rPr>
          <w:rFonts w:asciiTheme="majorHAnsi" w:hAnsiTheme="majorHAnsi" w:cstheme="majorHAnsi"/>
        </w:rPr>
        <w:t>clearly</w:t>
      </w:r>
      <w:r w:rsidRPr="00893642">
        <w:rPr>
          <w:rFonts w:asciiTheme="majorHAnsi" w:hAnsiTheme="majorHAnsi" w:cstheme="majorHAnsi"/>
          <w:spacing w:val="-4"/>
        </w:rPr>
        <w:t xml:space="preserve"> </w:t>
      </w:r>
      <w:r w:rsidRPr="00893642">
        <w:rPr>
          <w:rFonts w:asciiTheme="majorHAnsi" w:hAnsiTheme="majorHAnsi" w:cstheme="majorHAnsi"/>
        </w:rPr>
        <w:t>shown.</w:t>
      </w:r>
      <w:r w:rsidRPr="00893642">
        <w:rPr>
          <w:rFonts w:asciiTheme="majorHAnsi" w:hAnsiTheme="majorHAnsi" w:cstheme="majorHAnsi"/>
          <w:spacing w:val="1"/>
        </w:rPr>
        <w:t xml:space="preserve"> </w:t>
      </w:r>
      <w:r w:rsidRPr="00893642">
        <w:rPr>
          <w:rFonts w:asciiTheme="majorHAnsi" w:hAnsiTheme="majorHAnsi" w:cstheme="majorHAnsi"/>
        </w:rPr>
        <w:t>Well-designed</w:t>
      </w:r>
      <w:r w:rsidRPr="00893642">
        <w:rPr>
          <w:rFonts w:asciiTheme="majorHAnsi" w:hAnsiTheme="majorHAnsi" w:cstheme="majorHAnsi"/>
          <w:spacing w:val="7"/>
        </w:rPr>
        <w:t xml:space="preserve"> </w:t>
      </w:r>
      <w:r w:rsidRPr="00893642">
        <w:rPr>
          <w:rFonts w:asciiTheme="majorHAnsi" w:hAnsiTheme="majorHAnsi" w:cstheme="majorHAnsi"/>
        </w:rPr>
        <w:t>POS</w:t>
      </w:r>
      <w:r w:rsidRPr="00893642">
        <w:rPr>
          <w:rFonts w:asciiTheme="majorHAnsi" w:hAnsiTheme="majorHAnsi" w:cstheme="majorHAnsi"/>
          <w:spacing w:val="-1"/>
        </w:rPr>
        <w:t xml:space="preserve"> </w:t>
      </w:r>
      <w:r w:rsidRPr="00893642">
        <w:rPr>
          <w:rFonts w:asciiTheme="majorHAnsi" w:hAnsiTheme="majorHAnsi" w:cstheme="majorHAnsi"/>
        </w:rPr>
        <w:t>benefits</w:t>
      </w:r>
      <w:r w:rsidRPr="00893642">
        <w:rPr>
          <w:rFonts w:asciiTheme="majorHAnsi" w:hAnsiTheme="majorHAnsi" w:cstheme="majorHAnsi"/>
          <w:spacing w:val="3"/>
        </w:rPr>
        <w:t xml:space="preserve"> </w:t>
      </w:r>
      <w:r w:rsidRPr="00893642">
        <w:rPr>
          <w:rFonts w:asciiTheme="majorHAnsi" w:hAnsiTheme="majorHAnsi" w:cstheme="majorHAnsi"/>
        </w:rPr>
        <w:t>society</w:t>
      </w:r>
      <w:r w:rsidRPr="00893642">
        <w:rPr>
          <w:rFonts w:asciiTheme="majorHAnsi" w:hAnsiTheme="majorHAnsi" w:cstheme="majorHAnsi"/>
          <w:spacing w:val="2"/>
        </w:rPr>
        <w:t xml:space="preserve"> </w:t>
      </w:r>
      <w:r w:rsidRPr="00893642">
        <w:rPr>
          <w:rFonts w:asciiTheme="majorHAnsi" w:hAnsiTheme="majorHAnsi" w:cstheme="majorHAnsi"/>
        </w:rPr>
        <w:t>and may</w:t>
      </w:r>
      <w:r w:rsidRPr="00893642">
        <w:rPr>
          <w:rFonts w:asciiTheme="majorHAnsi" w:hAnsiTheme="majorHAnsi" w:cstheme="majorHAnsi"/>
          <w:spacing w:val="-1"/>
        </w:rPr>
        <w:t xml:space="preserve"> </w:t>
      </w:r>
      <w:r w:rsidRPr="00893642">
        <w:rPr>
          <w:rFonts w:asciiTheme="majorHAnsi" w:hAnsiTheme="majorHAnsi" w:cstheme="majorHAnsi"/>
        </w:rPr>
        <w:t>represent cultural</w:t>
      </w:r>
      <w:r w:rsidRPr="00893642">
        <w:rPr>
          <w:rFonts w:asciiTheme="majorHAnsi" w:hAnsiTheme="majorHAnsi" w:cstheme="majorHAnsi"/>
          <w:spacing w:val="3"/>
        </w:rPr>
        <w:t xml:space="preserve"> </w:t>
      </w:r>
      <w:r w:rsidRPr="00893642">
        <w:rPr>
          <w:rFonts w:asciiTheme="majorHAnsi" w:hAnsiTheme="majorHAnsi" w:cstheme="majorHAnsi"/>
        </w:rPr>
        <w:t>and</w:t>
      </w:r>
      <w:r w:rsidRPr="00893642">
        <w:rPr>
          <w:rFonts w:asciiTheme="majorHAnsi" w:hAnsiTheme="majorHAnsi" w:cstheme="majorHAnsi"/>
          <w:spacing w:val="-1"/>
        </w:rPr>
        <w:t xml:space="preserve"> </w:t>
      </w:r>
      <w:r w:rsidRPr="00893642">
        <w:rPr>
          <w:rFonts w:asciiTheme="majorHAnsi" w:hAnsiTheme="majorHAnsi" w:cstheme="majorHAnsi"/>
        </w:rPr>
        <w:t>traditional</w:t>
      </w:r>
      <w:r w:rsidRPr="00893642">
        <w:rPr>
          <w:rFonts w:asciiTheme="majorHAnsi" w:hAnsiTheme="majorHAnsi" w:cstheme="majorHAnsi"/>
          <w:spacing w:val="5"/>
        </w:rPr>
        <w:t xml:space="preserve"> </w:t>
      </w:r>
      <w:r w:rsidRPr="00893642">
        <w:rPr>
          <w:rFonts w:asciiTheme="majorHAnsi" w:hAnsiTheme="majorHAnsi" w:cstheme="majorHAnsi"/>
        </w:rPr>
        <w:t>values.</w:t>
      </w:r>
    </w:p>
    <w:p w14:paraId="0DCAC964" w14:textId="77777777" w:rsidR="00893642" w:rsidRPr="00893642" w:rsidRDefault="00893642" w:rsidP="00893642">
      <w:pPr>
        <w:pStyle w:val="BodyText"/>
        <w:spacing w:before="55"/>
        <w:ind w:left="284" w:firstLine="283"/>
        <w:jc w:val="both"/>
        <w:rPr>
          <w:rFonts w:asciiTheme="majorHAnsi" w:hAnsiTheme="majorHAnsi" w:cstheme="majorHAnsi"/>
        </w:rPr>
      </w:pPr>
      <w:r w:rsidRPr="00893642">
        <w:rPr>
          <w:rFonts w:asciiTheme="majorHAnsi" w:hAnsiTheme="majorHAnsi" w:cstheme="majorHAnsi"/>
        </w:rPr>
        <w:t>The harmony between the design of the POS and its environmental content is the most crucial factor for its</w:t>
      </w:r>
      <w:r w:rsidRPr="00893642">
        <w:rPr>
          <w:rFonts w:asciiTheme="majorHAnsi" w:hAnsiTheme="majorHAnsi" w:cstheme="majorHAnsi"/>
          <w:spacing w:val="1"/>
        </w:rPr>
        <w:t xml:space="preserve"> </w:t>
      </w:r>
      <w:r w:rsidRPr="00893642">
        <w:rPr>
          <w:rFonts w:asciiTheme="majorHAnsi" w:hAnsiTheme="majorHAnsi" w:cstheme="majorHAnsi"/>
        </w:rPr>
        <w:t>success. The environmental content includes the urban setting, vegetation, road network, activities, and the</w:t>
      </w:r>
      <w:r w:rsidRPr="00893642">
        <w:rPr>
          <w:rFonts w:asciiTheme="majorHAnsi" w:hAnsiTheme="majorHAnsi" w:cstheme="majorHAnsi"/>
          <w:spacing w:val="1"/>
        </w:rPr>
        <w:t xml:space="preserve"> </w:t>
      </w:r>
      <w:r w:rsidRPr="00893642">
        <w:rPr>
          <w:rFonts w:asciiTheme="majorHAnsi" w:hAnsiTheme="majorHAnsi" w:cstheme="majorHAnsi"/>
        </w:rPr>
        <w:t>economic/</w:t>
      </w:r>
      <w:r w:rsidRPr="00893642">
        <w:rPr>
          <w:rFonts w:asciiTheme="majorHAnsi" w:hAnsiTheme="majorHAnsi" w:cstheme="majorHAnsi"/>
          <w:spacing w:val="6"/>
        </w:rPr>
        <w:t xml:space="preserve"> </w:t>
      </w:r>
      <w:r w:rsidRPr="00893642">
        <w:rPr>
          <w:rFonts w:asciiTheme="majorHAnsi" w:hAnsiTheme="majorHAnsi" w:cstheme="majorHAnsi"/>
        </w:rPr>
        <w:t>social</w:t>
      </w:r>
      <w:r w:rsidRPr="00893642">
        <w:rPr>
          <w:rFonts w:asciiTheme="majorHAnsi" w:hAnsiTheme="majorHAnsi" w:cstheme="majorHAnsi"/>
          <w:spacing w:val="4"/>
        </w:rPr>
        <w:t xml:space="preserve"> </w:t>
      </w:r>
      <w:r w:rsidRPr="00893642">
        <w:rPr>
          <w:rFonts w:asciiTheme="majorHAnsi" w:hAnsiTheme="majorHAnsi" w:cstheme="majorHAnsi"/>
        </w:rPr>
        <w:t>characteristics</w:t>
      </w:r>
      <w:r w:rsidRPr="00893642">
        <w:rPr>
          <w:rFonts w:asciiTheme="majorHAnsi" w:hAnsiTheme="majorHAnsi" w:cstheme="majorHAnsi"/>
          <w:spacing w:val="6"/>
        </w:rPr>
        <w:t xml:space="preserve"> </w:t>
      </w:r>
      <w:r w:rsidRPr="00893642">
        <w:rPr>
          <w:rFonts w:asciiTheme="majorHAnsi" w:hAnsiTheme="majorHAnsi" w:cstheme="majorHAnsi"/>
        </w:rPr>
        <w:t>of</w:t>
      </w:r>
      <w:r w:rsidRPr="00893642">
        <w:rPr>
          <w:rFonts w:asciiTheme="majorHAnsi" w:hAnsiTheme="majorHAnsi" w:cstheme="majorHAnsi"/>
          <w:spacing w:val="1"/>
        </w:rPr>
        <w:t xml:space="preserve"> </w:t>
      </w:r>
      <w:r w:rsidRPr="00893642">
        <w:rPr>
          <w:rFonts w:asciiTheme="majorHAnsi" w:hAnsiTheme="majorHAnsi" w:cstheme="majorHAnsi"/>
        </w:rPr>
        <w:t>the</w:t>
      </w:r>
      <w:r w:rsidRPr="00893642">
        <w:rPr>
          <w:rFonts w:asciiTheme="majorHAnsi" w:hAnsiTheme="majorHAnsi" w:cstheme="majorHAnsi"/>
          <w:spacing w:val="1"/>
        </w:rPr>
        <w:t xml:space="preserve"> </w:t>
      </w:r>
      <w:r w:rsidRPr="00893642">
        <w:rPr>
          <w:rFonts w:asciiTheme="majorHAnsi" w:hAnsiTheme="majorHAnsi" w:cstheme="majorHAnsi"/>
        </w:rPr>
        <w:t>community.</w:t>
      </w:r>
    </w:p>
    <w:p w14:paraId="379CAB5D" w14:textId="77777777" w:rsidR="00893642" w:rsidRPr="00893642" w:rsidRDefault="00893642" w:rsidP="00893642">
      <w:pPr>
        <w:pStyle w:val="BodyText"/>
        <w:spacing w:before="58"/>
        <w:ind w:left="284" w:firstLine="283"/>
        <w:jc w:val="both"/>
        <w:rPr>
          <w:rFonts w:asciiTheme="majorHAnsi" w:hAnsiTheme="majorHAnsi" w:cstheme="majorHAnsi"/>
        </w:rPr>
      </w:pPr>
      <w:r w:rsidRPr="00893642">
        <w:rPr>
          <w:rFonts w:asciiTheme="majorHAnsi" w:hAnsiTheme="majorHAnsi" w:cstheme="majorHAnsi"/>
        </w:rPr>
        <w:t>An effectively planned public open space (POS) should meet the community's requirements and promote</w:t>
      </w:r>
      <w:r w:rsidRPr="00893642">
        <w:rPr>
          <w:rFonts w:asciiTheme="majorHAnsi" w:hAnsiTheme="majorHAnsi" w:cstheme="majorHAnsi"/>
          <w:spacing w:val="1"/>
        </w:rPr>
        <w:t xml:space="preserve"> </w:t>
      </w:r>
      <w:r w:rsidRPr="00893642">
        <w:rPr>
          <w:rFonts w:asciiTheme="majorHAnsi" w:hAnsiTheme="majorHAnsi" w:cstheme="majorHAnsi"/>
          <w:spacing w:val="-1"/>
        </w:rPr>
        <w:t>spatial</w:t>
      </w:r>
      <w:r w:rsidRPr="00893642">
        <w:rPr>
          <w:rFonts w:asciiTheme="majorHAnsi" w:hAnsiTheme="majorHAnsi" w:cstheme="majorHAnsi"/>
          <w:spacing w:val="-5"/>
        </w:rPr>
        <w:t xml:space="preserve"> </w:t>
      </w:r>
      <w:r w:rsidRPr="00893642">
        <w:rPr>
          <w:rFonts w:asciiTheme="majorHAnsi" w:hAnsiTheme="majorHAnsi" w:cstheme="majorHAnsi"/>
          <w:spacing w:val="-1"/>
        </w:rPr>
        <w:t>justice.</w:t>
      </w:r>
      <w:r w:rsidRPr="00893642">
        <w:rPr>
          <w:rFonts w:asciiTheme="majorHAnsi" w:hAnsiTheme="majorHAnsi" w:cstheme="majorHAnsi"/>
          <w:spacing w:val="-5"/>
        </w:rPr>
        <w:t xml:space="preserve"> </w:t>
      </w:r>
      <w:r w:rsidRPr="00893642">
        <w:rPr>
          <w:rFonts w:asciiTheme="majorHAnsi" w:hAnsiTheme="majorHAnsi" w:cstheme="majorHAnsi"/>
          <w:spacing w:val="-1"/>
        </w:rPr>
        <w:t>The</w:t>
      </w:r>
      <w:r w:rsidRPr="00893642">
        <w:rPr>
          <w:rFonts w:asciiTheme="majorHAnsi" w:hAnsiTheme="majorHAnsi" w:cstheme="majorHAnsi"/>
          <w:spacing w:val="-8"/>
        </w:rPr>
        <w:t xml:space="preserve"> </w:t>
      </w:r>
      <w:r w:rsidRPr="00893642">
        <w:rPr>
          <w:rFonts w:asciiTheme="majorHAnsi" w:hAnsiTheme="majorHAnsi" w:cstheme="majorHAnsi"/>
          <w:spacing w:val="-1"/>
        </w:rPr>
        <w:t>observations</w:t>
      </w:r>
      <w:r w:rsidRPr="00893642">
        <w:rPr>
          <w:rFonts w:asciiTheme="majorHAnsi" w:hAnsiTheme="majorHAnsi" w:cstheme="majorHAnsi"/>
          <w:spacing w:val="-4"/>
        </w:rPr>
        <w:t xml:space="preserve"> </w:t>
      </w:r>
      <w:r w:rsidRPr="00893642">
        <w:rPr>
          <w:rFonts w:asciiTheme="majorHAnsi" w:hAnsiTheme="majorHAnsi" w:cstheme="majorHAnsi"/>
          <w:spacing w:val="-1"/>
        </w:rPr>
        <w:t>and</w:t>
      </w:r>
      <w:r w:rsidRPr="00893642">
        <w:rPr>
          <w:rFonts w:asciiTheme="majorHAnsi" w:hAnsiTheme="majorHAnsi" w:cstheme="majorHAnsi"/>
          <w:spacing w:val="-9"/>
        </w:rPr>
        <w:t xml:space="preserve"> </w:t>
      </w:r>
      <w:r w:rsidRPr="00893642">
        <w:rPr>
          <w:rFonts w:asciiTheme="majorHAnsi" w:hAnsiTheme="majorHAnsi" w:cstheme="majorHAnsi"/>
          <w:spacing w:val="-1"/>
        </w:rPr>
        <w:t>analyses</w:t>
      </w:r>
      <w:r w:rsidRPr="00893642">
        <w:rPr>
          <w:rFonts w:asciiTheme="majorHAnsi" w:hAnsiTheme="majorHAnsi" w:cstheme="majorHAnsi"/>
          <w:spacing w:val="-6"/>
        </w:rPr>
        <w:t xml:space="preserve"> </w:t>
      </w:r>
      <w:r w:rsidRPr="00893642">
        <w:rPr>
          <w:rFonts w:asciiTheme="majorHAnsi" w:hAnsiTheme="majorHAnsi" w:cstheme="majorHAnsi"/>
          <w:spacing w:val="-1"/>
        </w:rPr>
        <w:t>detailed</w:t>
      </w:r>
      <w:r w:rsidRPr="00893642">
        <w:rPr>
          <w:rFonts w:asciiTheme="majorHAnsi" w:hAnsiTheme="majorHAnsi" w:cstheme="majorHAnsi"/>
          <w:spacing w:val="-5"/>
        </w:rPr>
        <w:t xml:space="preserve"> </w:t>
      </w:r>
      <w:r w:rsidRPr="00893642">
        <w:rPr>
          <w:rFonts w:asciiTheme="majorHAnsi" w:hAnsiTheme="majorHAnsi" w:cstheme="majorHAnsi"/>
          <w:spacing w:val="-1"/>
        </w:rPr>
        <w:t>earlier</w:t>
      </w:r>
      <w:r w:rsidRPr="00893642">
        <w:rPr>
          <w:rFonts w:asciiTheme="majorHAnsi" w:hAnsiTheme="majorHAnsi" w:cstheme="majorHAnsi"/>
          <w:spacing w:val="-5"/>
        </w:rPr>
        <w:t xml:space="preserve"> </w:t>
      </w:r>
      <w:r w:rsidRPr="00893642">
        <w:rPr>
          <w:rFonts w:asciiTheme="majorHAnsi" w:hAnsiTheme="majorHAnsi" w:cstheme="majorHAnsi"/>
        </w:rPr>
        <w:t>provide</w:t>
      </w:r>
      <w:r w:rsidRPr="00893642">
        <w:rPr>
          <w:rFonts w:asciiTheme="majorHAnsi" w:hAnsiTheme="majorHAnsi" w:cstheme="majorHAnsi"/>
          <w:spacing w:val="-9"/>
        </w:rPr>
        <w:t xml:space="preserve"> </w:t>
      </w:r>
      <w:r w:rsidRPr="00893642">
        <w:rPr>
          <w:rFonts w:asciiTheme="majorHAnsi" w:hAnsiTheme="majorHAnsi" w:cstheme="majorHAnsi"/>
        </w:rPr>
        <w:t>insights</w:t>
      </w:r>
      <w:r w:rsidRPr="00893642">
        <w:rPr>
          <w:rFonts w:asciiTheme="majorHAnsi" w:hAnsiTheme="majorHAnsi" w:cstheme="majorHAnsi"/>
          <w:spacing w:val="-4"/>
        </w:rPr>
        <w:t xml:space="preserve"> </w:t>
      </w:r>
      <w:r w:rsidRPr="00893642">
        <w:rPr>
          <w:rFonts w:asciiTheme="majorHAnsi" w:hAnsiTheme="majorHAnsi" w:cstheme="majorHAnsi"/>
        </w:rPr>
        <w:t>into</w:t>
      </w:r>
      <w:r w:rsidRPr="00893642">
        <w:rPr>
          <w:rFonts w:asciiTheme="majorHAnsi" w:hAnsiTheme="majorHAnsi" w:cstheme="majorHAnsi"/>
          <w:spacing w:val="-7"/>
        </w:rPr>
        <w:t xml:space="preserve"> </w:t>
      </w:r>
      <w:r w:rsidRPr="00893642">
        <w:rPr>
          <w:rFonts w:asciiTheme="majorHAnsi" w:hAnsiTheme="majorHAnsi" w:cstheme="majorHAnsi"/>
        </w:rPr>
        <w:t>urban</w:t>
      </w:r>
      <w:r w:rsidRPr="00893642">
        <w:rPr>
          <w:rFonts w:asciiTheme="majorHAnsi" w:hAnsiTheme="majorHAnsi" w:cstheme="majorHAnsi"/>
          <w:spacing w:val="-10"/>
        </w:rPr>
        <w:t xml:space="preserve"> </w:t>
      </w:r>
      <w:r w:rsidRPr="00893642">
        <w:rPr>
          <w:rFonts w:asciiTheme="majorHAnsi" w:hAnsiTheme="majorHAnsi" w:cstheme="majorHAnsi"/>
        </w:rPr>
        <w:t>policies</w:t>
      </w:r>
      <w:r w:rsidRPr="00893642">
        <w:rPr>
          <w:rFonts w:asciiTheme="majorHAnsi" w:hAnsiTheme="majorHAnsi" w:cstheme="majorHAnsi"/>
          <w:spacing w:val="-2"/>
        </w:rPr>
        <w:t xml:space="preserve"> </w:t>
      </w:r>
      <w:r w:rsidRPr="00893642">
        <w:rPr>
          <w:rFonts w:asciiTheme="majorHAnsi" w:hAnsiTheme="majorHAnsi" w:cstheme="majorHAnsi"/>
        </w:rPr>
        <w:t>for</w:t>
      </w:r>
      <w:r w:rsidRPr="00893642">
        <w:rPr>
          <w:rFonts w:asciiTheme="majorHAnsi" w:hAnsiTheme="majorHAnsi" w:cstheme="majorHAnsi"/>
          <w:spacing w:val="-12"/>
        </w:rPr>
        <w:t xml:space="preserve"> </w:t>
      </w:r>
      <w:r w:rsidRPr="00893642">
        <w:rPr>
          <w:rFonts w:asciiTheme="majorHAnsi" w:hAnsiTheme="majorHAnsi" w:cstheme="majorHAnsi"/>
        </w:rPr>
        <w:t>designing</w:t>
      </w:r>
      <w:r w:rsidRPr="00893642">
        <w:rPr>
          <w:rFonts w:asciiTheme="majorHAnsi" w:hAnsiTheme="majorHAnsi" w:cstheme="majorHAnsi"/>
          <w:spacing w:val="-42"/>
        </w:rPr>
        <w:t xml:space="preserve"> </w:t>
      </w:r>
      <w:r w:rsidRPr="00893642">
        <w:rPr>
          <w:rFonts w:asciiTheme="majorHAnsi" w:hAnsiTheme="majorHAnsi" w:cstheme="majorHAnsi"/>
        </w:rPr>
        <w:t>public spaces associated</w:t>
      </w:r>
      <w:r w:rsidRPr="00893642">
        <w:rPr>
          <w:rFonts w:asciiTheme="majorHAnsi" w:hAnsiTheme="majorHAnsi" w:cstheme="majorHAnsi"/>
          <w:spacing w:val="1"/>
        </w:rPr>
        <w:t xml:space="preserve"> </w:t>
      </w:r>
      <w:r w:rsidRPr="00893642">
        <w:rPr>
          <w:rFonts w:asciiTheme="majorHAnsi" w:hAnsiTheme="majorHAnsi" w:cstheme="majorHAnsi"/>
        </w:rPr>
        <w:t>with mosques. A residential neighborhood,</w:t>
      </w:r>
      <w:r w:rsidRPr="00893642">
        <w:rPr>
          <w:rFonts w:asciiTheme="majorHAnsi" w:hAnsiTheme="majorHAnsi" w:cstheme="majorHAnsi"/>
          <w:spacing w:val="1"/>
        </w:rPr>
        <w:t xml:space="preserve"> </w:t>
      </w:r>
      <w:r w:rsidRPr="00893642">
        <w:rPr>
          <w:rFonts w:asciiTheme="majorHAnsi" w:hAnsiTheme="majorHAnsi" w:cstheme="majorHAnsi"/>
        </w:rPr>
        <w:t>Jabal Al-Hussein,</w:t>
      </w:r>
      <w:r w:rsidRPr="00893642">
        <w:rPr>
          <w:rFonts w:asciiTheme="majorHAnsi" w:hAnsiTheme="majorHAnsi" w:cstheme="majorHAnsi"/>
          <w:spacing w:val="1"/>
        </w:rPr>
        <w:t xml:space="preserve"> </w:t>
      </w:r>
      <w:r w:rsidRPr="00893642">
        <w:rPr>
          <w:rFonts w:asciiTheme="majorHAnsi" w:hAnsiTheme="majorHAnsi" w:cstheme="majorHAnsi"/>
        </w:rPr>
        <w:t>is separated by</w:t>
      </w:r>
      <w:r w:rsidRPr="00893642">
        <w:rPr>
          <w:rFonts w:asciiTheme="majorHAnsi" w:hAnsiTheme="majorHAnsi" w:cstheme="majorHAnsi"/>
          <w:spacing w:val="1"/>
        </w:rPr>
        <w:t xml:space="preserve"> </w:t>
      </w:r>
      <w:r w:rsidRPr="00893642">
        <w:rPr>
          <w:rFonts w:asciiTheme="majorHAnsi" w:hAnsiTheme="majorHAnsi" w:cstheme="majorHAnsi"/>
        </w:rPr>
        <w:t>commercial streets into smaller districts. The objective behind creating these POS is to cater to the needs of</w:t>
      </w:r>
      <w:r w:rsidRPr="00893642">
        <w:rPr>
          <w:rFonts w:asciiTheme="majorHAnsi" w:hAnsiTheme="majorHAnsi" w:cstheme="majorHAnsi"/>
          <w:spacing w:val="1"/>
        </w:rPr>
        <w:t xml:space="preserve"> </w:t>
      </w:r>
      <w:r w:rsidRPr="00893642">
        <w:rPr>
          <w:rFonts w:asciiTheme="majorHAnsi" w:hAnsiTheme="majorHAnsi" w:cstheme="majorHAnsi"/>
        </w:rPr>
        <w:t>residents</w:t>
      </w:r>
      <w:r w:rsidRPr="00893642">
        <w:rPr>
          <w:rFonts w:asciiTheme="majorHAnsi" w:hAnsiTheme="majorHAnsi" w:cstheme="majorHAnsi"/>
          <w:spacing w:val="3"/>
        </w:rPr>
        <w:t xml:space="preserve"> </w:t>
      </w:r>
      <w:r w:rsidRPr="00893642">
        <w:rPr>
          <w:rFonts w:asciiTheme="majorHAnsi" w:hAnsiTheme="majorHAnsi" w:cstheme="majorHAnsi"/>
        </w:rPr>
        <w:t>and visitors</w:t>
      </w:r>
      <w:r w:rsidRPr="00893642">
        <w:rPr>
          <w:rFonts w:asciiTheme="majorHAnsi" w:hAnsiTheme="majorHAnsi" w:cstheme="majorHAnsi"/>
          <w:spacing w:val="4"/>
        </w:rPr>
        <w:t xml:space="preserve"> </w:t>
      </w:r>
      <w:r w:rsidRPr="00893642">
        <w:rPr>
          <w:rFonts w:asciiTheme="majorHAnsi" w:hAnsiTheme="majorHAnsi" w:cstheme="majorHAnsi"/>
        </w:rPr>
        <w:t>to</w:t>
      </w:r>
      <w:r w:rsidRPr="00893642">
        <w:rPr>
          <w:rFonts w:asciiTheme="majorHAnsi" w:hAnsiTheme="majorHAnsi" w:cstheme="majorHAnsi"/>
          <w:spacing w:val="-2"/>
        </w:rPr>
        <w:t xml:space="preserve"> </w:t>
      </w:r>
      <w:r w:rsidRPr="00893642">
        <w:rPr>
          <w:rFonts w:asciiTheme="majorHAnsi" w:hAnsiTheme="majorHAnsi" w:cstheme="majorHAnsi"/>
        </w:rPr>
        <w:t>the</w:t>
      </w:r>
      <w:r w:rsidRPr="00893642">
        <w:rPr>
          <w:rFonts w:asciiTheme="majorHAnsi" w:hAnsiTheme="majorHAnsi" w:cstheme="majorHAnsi"/>
          <w:spacing w:val="2"/>
        </w:rPr>
        <w:t xml:space="preserve"> </w:t>
      </w:r>
      <w:r w:rsidRPr="00893642">
        <w:rPr>
          <w:rFonts w:asciiTheme="majorHAnsi" w:hAnsiTheme="majorHAnsi" w:cstheme="majorHAnsi"/>
        </w:rPr>
        <w:t>commercial</w:t>
      </w:r>
      <w:r w:rsidRPr="00893642">
        <w:rPr>
          <w:rFonts w:asciiTheme="majorHAnsi" w:hAnsiTheme="majorHAnsi" w:cstheme="majorHAnsi"/>
          <w:spacing w:val="4"/>
        </w:rPr>
        <w:t xml:space="preserve"> </w:t>
      </w:r>
      <w:r w:rsidRPr="00893642">
        <w:rPr>
          <w:rFonts w:asciiTheme="majorHAnsi" w:hAnsiTheme="majorHAnsi" w:cstheme="majorHAnsi"/>
        </w:rPr>
        <w:t>area.</w:t>
      </w:r>
    </w:p>
    <w:p w14:paraId="48481EFF" w14:textId="77777777" w:rsidR="00893642" w:rsidRDefault="00893642" w:rsidP="00893642">
      <w:pPr>
        <w:ind w:left="284"/>
        <w:jc w:val="both"/>
        <w:rPr>
          <w:rFonts w:asciiTheme="majorHAnsi" w:hAnsiTheme="majorHAnsi" w:cstheme="majorHAnsi"/>
          <w:sz w:val="20"/>
          <w:szCs w:val="20"/>
        </w:rPr>
      </w:pPr>
    </w:p>
    <w:p w14:paraId="39F77907" w14:textId="77777777" w:rsidR="00893642" w:rsidRDefault="00893642" w:rsidP="00893642">
      <w:pPr>
        <w:pStyle w:val="Heading2"/>
        <w:ind w:left="272"/>
      </w:pPr>
      <w:r>
        <w:t>D-</w:t>
      </w:r>
      <w:r>
        <w:rPr>
          <w:spacing w:val="-4"/>
        </w:rPr>
        <w:t xml:space="preserve"> </w:t>
      </w:r>
      <w:r>
        <w:t>URBAN</w:t>
      </w:r>
      <w:r>
        <w:rPr>
          <w:spacing w:val="-4"/>
        </w:rPr>
        <w:t xml:space="preserve"> </w:t>
      </w:r>
      <w:r>
        <w:t>POLICY</w:t>
      </w:r>
      <w:r>
        <w:rPr>
          <w:spacing w:val="-2"/>
        </w:rPr>
        <w:t xml:space="preserve"> </w:t>
      </w:r>
      <w:r>
        <w:t>PROPOSAL</w:t>
      </w:r>
    </w:p>
    <w:p w14:paraId="1E0B7E42" w14:textId="3498A151" w:rsidR="00893642" w:rsidRPr="00893642" w:rsidRDefault="00893642" w:rsidP="000318AC">
      <w:pPr>
        <w:ind w:left="284" w:firstLine="283"/>
        <w:jc w:val="both"/>
        <w:rPr>
          <w:sz w:val="20"/>
          <w:szCs w:val="20"/>
        </w:rPr>
      </w:pPr>
      <w:r w:rsidRPr="00893642">
        <w:rPr>
          <w:sz w:val="20"/>
          <w:szCs w:val="20"/>
        </w:rPr>
        <w:t>The</w:t>
      </w:r>
      <w:r w:rsidRPr="00893642">
        <w:rPr>
          <w:spacing w:val="-5"/>
          <w:sz w:val="20"/>
          <w:szCs w:val="20"/>
        </w:rPr>
        <w:t xml:space="preserve"> </w:t>
      </w:r>
      <w:r w:rsidRPr="00893642">
        <w:rPr>
          <w:sz w:val="20"/>
          <w:szCs w:val="20"/>
        </w:rPr>
        <w:t>concept</w:t>
      </w:r>
      <w:r w:rsidRPr="00893642">
        <w:rPr>
          <w:spacing w:val="-2"/>
          <w:sz w:val="20"/>
          <w:szCs w:val="20"/>
        </w:rPr>
        <w:t xml:space="preserve"> </w:t>
      </w:r>
      <w:r w:rsidRPr="00893642">
        <w:rPr>
          <w:sz w:val="20"/>
          <w:szCs w:val="20"/>
        </w:rPr>
        <w:t>of</w:t>
      </w:r>
      <w:r w:rsidRPr="00893642">
        <w:rPr>
          <w:spacing w:val="-7"/>
          <w:sz w:val="20"/>
          <w:szCs w:val="20"/>
        </w:rPr>
        <w:t xml:space="preserve"> </w:t>
      </w:r>
      <w:r w:rsidRPr="00893642">
        <w:rPr>
          <w:sz w:val="20"/>
          <w:szCs w:val="20"/>
        </w:rPr>
        <w:t>linking</w:t>
      </w:r>
      <w:r w:rsidRPr="00893642">
        <w:rPr>
          <w:spacing w:val="-4"/>
          <w:sz w:val="20"/>
          <w:szCs w:val="20"/>
        </w:rPr>
        <w:t xml:space="preserve"> </w:t>
      </w:r>
      <w:r w:rsidRPr="00893642">
        <w:rPr>
          <w:sz w:val="20"/>
          <w:szCs w:val="20"/>
        </w:rPr>
        <w:t>public</w:t>
      </w:r>
      <w:r w:rsidRPr="00893642">
        <w:rPr>
          <w:spacing w:val="-3"/>
          <w:sz w:val="20"/>
          <w:szCs w:val="20"/>
        </w:rPr>
        <w:t xml:space="preserve"> </w:t>
      </w:r>
      <w:r w:rsidRPr="00893642">
        <w:rPr>
          <w:sz w:val="20"/>
          <w:szCs w:val="20"/>
        </w:rPr>
        <w:t>open</w:t>
      </w:r>
      <w:r w:rsidRPr="00893642">
        <w:rPr>
          <w:spacing w:val="-5"/>
          <w:sz w:val="20"/>
          <w:szCs w:val="20"/>
        </w:rPr>
        <w:t xml:space="preserve"> </w:t>
      </w:r>
      <w:r w:rsidRPr="00893642">
        <w:rPr>
          <w:sz w:val="20"/>
          <w:szCs w:val="20"/>
        </w:rPr>
        <w:t>spaces</w:t>
      </w:r>
      <w:r w:rsidRPr="00893642">
        <w:rPr>
          <w:spacing w:val="-5"/>
          <w:sz w:val="20"/>
          <w:szCs w:val="20"/>
        </w:rPr>
        <w:t xml:space="preserve"> </w:t>
      </w:r>
      <w:r w:rsidRPr="00893642">
        <w:rPr>
          <w:sz w:val="20"/>
          <w:szCs w:val="20"/>
        </w:rPr>
        <w:t>(POS)</w:t>
      </w:r>
      <w:r w:rsidRPr="00893642">
        <w:rPr>
          <w:spacing w:val="-5"/>
          <w:sz w:val="20"/>
          <w:szCs w:val="20"/>
        </w:rPr>
        <w:t xml:space="preserve"> </w:t>
      </w:r>
      <w:r w:rsidRPr="00893642">
        <w:rPr>
          <w:sz w:val="20"/>
          <w:szCs w:val="20"/>
        </w:rPr>
        <w:t>with</w:t>
      </w:r>
      <w:r w:rsidRPr="00893642">
        <w:rPr>
          <w:spacing w:val="-4"/>
          <w:sz w:val="20"/>
          <w:szCs w:val="20"/>
        </w:rPr>
        <w:t xml:space="preserve"> </w:t>
      </w:r>
      <w:r w:rsidRPr="00893642">
        <w:rPr>
          <w:sz w:val="20"/>
          <w:szCs w:val="20"/>
        </w:rPr>
        <w:t>mosques</w:t>
      </w:r>
      <w:r w:rsidRPr="00893642">
        <w:rPr>
          <w:spacing w:val="-2"/>
          <w:sz w:val="20"/>
          <w:szCs w:val="20"/>
        </w:rPr>
        <w:t xml:space="preserve"> </w:t>
      </w:r>
      <w:r w:rsidRPr="00893642">
        <w:rPr>
          <w:sz w:val="20"/>
          <w:szCs w:val="20"/>
        </w:rPr>
        <w:t>is</w:t>
      </w:r>
      <w:r w:rsidRPr="00893642">
        <w:rPr>
          <w:spacing w:val="-7"/>
          <w:sz w:val="20"/>
          <w:szCs w:val="20"/>
        </w:rPr>
        <w:t xml:space="preserve"> </w:t>
      </w:r>
      <w:r w:rsidRPr="00893642">
        <w:rPr>
          <w:sz w:val="20"/>
          <w:szCs w:val="20"/>
        </w:rPr>
        <w:t>evident</w:t>
      </w:r>
      <w:r w:rsidRPr="00893642">
        <w:rPr>
          <w:spacing w:val="-5"/>
          <w:sz w:val="20"/>
          <w:szCs w:val="20"/>
        </w:rPr>
        <w:t xml:space="preserve"> </w:t>
      </w:r>
      <w:r w:rsidRPr="00893642">
        <w:rPr>
          <w:sz w:val="20"/>
          <w:szCs w:val="20"/>
        </w:rPr>
        <w:t>in</w:t>
      </w:r>
      <w:r w:rsidRPr="00893642">
        <w:rPr>
          <w:spacing w:val="-5"/>
          <w:sz w:val="20"/>
          <w:szCs w:val="20"/>
        </w:rPr>
        <w:t xml:space="preserve"> </w:t>
      </w:r>
      <w:r w:rsidRPr="00893642">
        <w:rPr>
          <w:sz w:val="20"/>
          <w:szCs w:val="20"/>
        </w:rPr>
        <w:t>Amman.</w:t>
      </w:r>
      <w:r w:rsidRPr="00893642">
        <w:rPr>
          <w:spacing w:val="-6"/>
          <w:sz w:val="20"/>
          <w:szCs w:val="20"/>
        </w:rPr>
        <w:t xml:space="preserve"> </w:t>
      </w:r>
      <w:r w:rsidRPr="00893642">
        <w:rPr>
          <w:sz w:val="20"/>
          <w:szCs w:val="20"/>
        </w:rPr>
        <w:t>One</w:t>
      </w:r>
      <w:r w:rsidRPr="00893642">
        <w:rPr>
          <w:spacing w:val="-4"/>
          <w:sz w:val="20"/>
          <w:szCs w:val="20"/>
        </w:rPr>
        <w:t xml:space="preserve"> </w:t>
      </w:r>
      <w:r w:rsidRPr="00893642">
        <w:rPr>
          <w:sz w:val="20"/>
          <w:szCs w:val="20"/>
        </w:rPr>
        <w:t>significant example</w:t>
      </w:r>
      <w:r w:rsidRPr="00893642">
        <w:rPr>
          <w:spacing w:val="-7"/>
          <w:sz w:val="20"/>
          <w:szCs w:val="20"/>
        </w:rPr>
        <w:t xml:space="preserve"> </w:t>
      </w:r>
      <w:r w:rsidRPr="00893642">
        <w:rPr>
          <w:sz w:val="20"/>
          <w:szCs w:val="20"/>
        </w:rPr>
        <w:t>is</w:t>
      </w:r>
      <w:r w:rsidRPr="00893642">
        <w:rPr>
          <w:spacing w:val="-5"/>
          <w:sz w:val="20"/>
          <w:szCs w:val="20"/>
        </w:rPr>
        <w:t xml:space="preserve"> </w:t>
      </w:r>
      <w:r w:rsidRPr="00893642">
        <w:rPr>
          <w:sz w:val="20"/>
          <w:szCs w:val="20"/>
        </w:rPr>
        <w:t>Al-</w:t>
      </w:r>
      <w:r w:rsidRPr="00893642">
        <w:rPr>
          <w:spacing w:val="-43"/>
          <w:sz w:val="20"/>
          <w:szCs w:val="20"/>
        </w:rPr>
        <w:t xml:space="preserve"> Al-</w:t>
      </w:r>
      <w:r w:rsidRPr="00893642">
        <w:rPr>
          <w:sz w:val="20"/>
          <w:szCs w:val="20"/>
        </w:rPr>
        <w:t xml:space="preserve">Husseini Mosque, located in the city </w:t>
      </w:r>
      <w:proofErr w:type="spellStart"/>
      <w:r w:rsidRPr="00893642">
        <w:rPr>
          <w:sz w:val="20"/>
          <w:szCs w:val="20"/>
        </w:rPr>
        <w:t>center</w:t>
      </w:r>
      <w:proofErr w:type="spellEnd"/>
      <w:r w:rsidRPr="00893642">
        <w:rPr>
          <w:sz w:val="20"/>
          <w:szCs w:val="20"/>
        </w:rPr>
        <w:t>, which serves as a vital POS within Amman. The area around this</w:t>
      </w:r>
      <w:r w:rsidRPr="00893642">
        <w:rPr>
          <w:spacing w:val="1"/>
          <w:sz w:val="20"/>
          <w:szCs w:val="20"/>
        </w:rPr>
        <w:t xml:space="preserve"> </w:t>
      </w:r>
      <w:r w:rsidRPr="00893642">
        <w:rPr>
          <w:sz w:val="20"/>
          <w:szCs w:val="20"/>
        </w:rPr>
        <w:t>mosque</w:t>
      </w:r>
      <w:r w:rsidRPr="00893642">
        <w:rPr>
          <w:spacing w:val="1"/>
          <w:sz w:val="20"/>
          <w:szCs w:val="20"/>
        </w:rPr>
        <w:t xml:space="preserve"> </w:t>
      </w:r>
      <w:r w:rsidRPr="00893642">
        <w:rPr>
          <w:sz w:val="20"/>
          <w:szCs w:val="20"/>
        </w:rPr>
        <w:t>is</w:t>
      </w:r>
      <w:r w:rsidRPr="00893642">
        <w:rPr>
          <w:spacing w:val="1"/>
          <w:sz w:val="20"/>
          <w:szCs w:val="20"/>
        </w:rPr>
        <w:t xml:space="preserve"> </w:t>
      </w:r>
      <w:r w:rsidRPr="00893642">
        <w:rPr>
          <w:sz w:val="20"/>
          <w:szCs w:val="20"/>
        </w:rPr>
        <w:t>usually</w:t>
      </w:r>
      <w:r w:rsidRPr="00893642">
        <w:rPr>
          <w:spacing w:val="1"/>
          <w:sz w:val="20"/>
          <w:szCs w:val="20"/>
        </w:rPr>
        <w:t xml:space="preserve"> </w:t>
      </w:r>
      <w:r w:rsidRPr="00893642">
        <w:rPr>
          <w:sz w:val="20"/>
          <w:szCs w:val="20"/>
        </w:rPr>
        <w:t>bustling</w:t>
      </w:r>
      <w:r w:rsidRPr="00893642">
        <w:rPr>
          <w:spacing w:val="1"/>
          <w:sz w:val="20"/>
          <w:szCs w:val="20"/>
        </w:rPr>
        <w:t xml:space="preserve"> </w:t>
      </w:r>
      <w:r w:rsidRPr="00893642">
        <w:rPr>
          <w:sz w:val="20"/>
          <w:szCs w:val="20"/>
        </w:rPr>
        <w:t>with</w:t>
      </w:r>
      <w:r w:rsidRPr="00893642">
        <w:rPr>
          <w:spacing w:val="1"/>
          <w:sz w:val="20"/>
          <w:szCs w:val="20"/>
        </w:rPr>
        <w:t xml:space="preserve"> </w:t>
      </w:r>
      <w:r w:rsidRPr="00893642">
        <w:rPr>
          <w:sz w:val="20"/>
          <w:szCs w:val="20"/>
        </w:rPr>
        <w:t>pedestrians,</w:t>
      </w:r>
      <w:r w:rsidRPr="00893642">
        <w:rPr>
          <w:spacing w:val="1"/>
          <w:sz w:val="20"/>
          <w:szCs w:val="20"/>
        </w:rPr>
        <w:t xml:space="preserve"> </w:t>
      </w:r>
      <w:r w:rsidRPr="00893642">
        <w:rPr>
          <w:sz w:val="20"/>
          <w:szCs w:val="20"/>
        </w:rPr>
        <w:t>passers-by,</w:t>
      </w:r>
      <w:r w:rsidRPr="00893642">
        <w:rPr>
          <w:spacing w:val="1"/>
          <w:sz w:val="20"/>
          <w:szCs w:val="20"/>
        </w:rPr>
        <w:t xml:space="preserve"> </w:t>
      </w:r>
      <w:r w:rsidRPr="00893642">
        <w:rPr>
          <w:sz w:val="20"/>
          <w:szCs w:val="20"/>
        </w:rPr>
        <w:t>and</w:t>
      </w:r>
      <w:r w:rsidRPr="00893642">
        <w:rPr>
          <w:spacing w:val="1"/>
          <w:sz w:val="20"/>
          <w:szCs w:val="20"/>
        </w:rPr>
        <w:t xml:space="preserve"> </w:t>
      </w:r>
      <w:r w:rsidRPr="00893642">
        <w:rPr>
          <w:sz w:val="20"/>
          <w:szCs w:val="20"/>
        </w:rPr>
        <w:t>street</w:t>
      </w:r>
      <w:r w:rsidRPr="00893642">
        <w:rPr>
          <w:spacing w:val="1"/>
          <w:sz w:val="20"/>
          <w:szCs w:val="20"/>
        </w:rPr>
        <w:t xml:space="preserve"> </w:t>
      </w:r>
      <w:r w:rsidRPr="00893642">
        <w:rPr>
          <w:sz w:val="20"/>
          <w:szCs w:val="20"/>
        </w:rPr>
        <w:t>vendors,</w:t>
      </w:r>
      <w:r w:rsidRPr="00893642">
        <w:rPr>
          <w:spacing w:val="1"/>
          <w:sz w:val="20"/>
          <w:szCs w:val="20"/>
        </w:rPr>
        <w:t xml:space="preserve"> </w:t>
      </w:r>
      <w:r w:rsidRPr="00893642">
        <w:rPr>
          <w:sz w:val="20"/>
          <w:szCs w:val="20"/>
        </w:rPr>
        <w:t>especially</w:t>
      </w:r>
      <w:r w:rsidRPr="00893642">
        <w:rPr>
          <w:spacing w:val="1"/>
          <w:sz w:val="20"/>
          <w:szCs w:val="20"/>
        </w:rPr>
        <w:t xml:space="preserve"> </w:t>
      </w:r>
      <w:r w:rsidRPr="00893642">
        <w:rPr>
          <w:sz w:val="20"/>
          <w:szCs w:val="20"/>
        </w:rPr>
        <w:t>when</w:t>
      </w:r>
      <w:r w:rsidRPr="00893642">
        <w:rPr>
          <w:spacing w:val="1"/>
          <w:sz w:val="20"/>
          <w:szCs w:val="20"/>
        </w:rPr>
        <w:t xml:space="preserve"> </w:t>
      </w:r>
      <w:r w:rsidRPr="00893642">
        <w:rPr>
          <w:sz w:val="20"/>
          <w:szCs w:val="20"/>
        </w:rPr>
        <w:t>the</w:t>
      </w:r>
      <w:r w:rsidRPr="00893642">
        <w:rPr>
          <w:spacing w:val="1"/>
          <w:sz w:val="20"/>
          <w:szCs w:val="20"/>
        </w:rPr>
        <w:t xml:space="preserve"> </w:t>
      </w:r>
      <w:r w:rsidRPr="00893642">
        <w:rPr>
          <w:sz w:val="20"/>
          <w:szCs w:val="20"/>
        </w:rPr>
        <w:t>adjacent</w:t>
      </w:r>
      <w:r w:rsidRPr="00893642">
        <w:rPr>
          <w:spacing w:val="1"/>
          <w:sz w:val="20"/>
          <w:szCs w:val="20"/>
        </w:rPr>
        <w:t xml:space="preserve"> </w:t>
      </w:r>
      <w:r w:rsidRPr="00893642">
        <w:rPr>
          <w:sz w:val="20"/>
          <w:szCs w:val="20"/>
        </w:rPr>
        <w:t>commercial</w:t>
      </w:r>
      <w:r w:rsidRPr="00893642">
        <w:rPr>
          <w:spacing w:val="4"/>
          <w:sz w:val="20"/>
          <w:szCs w:val="20"/>
        </w:rPr>
        <w:t xml:space="preserve"> </w:t>
      </w:r>
      <w:r w:rsidRPr="00893642">
        <w:rPr>
          <w:sz w:val="20"/>
          <w:szCs w:val="20"/>
        </w:rPr>
        <w:t>area is open</w:t>
      </w:r>
      <w:r w:rsidRPr="00893642">
        <w:rPr>
          <w:spacing w:val="2"/>
          <w:sz w:val="20"/>
          <w:szCs w:val="20"/>
        </w:rPr>
        <w:t xml:space="preserve"> </w:t>
      </w:r>
      <w:r w:rsidRPr="00893642">
        <w:rPr>
          <w:sz w:val="20"/>
          <w:szCs w:val="20"/>
        </w:rPr>
        <w:t>for business.</w:t>
      </w:r>
      <w:r w:rsidRPr="00893642">
        <w:rPr>
          <w:spacing w:val="4"/>
          <w:sz w:val="20"/>
          <w:szCs w:val="20"/>
        </w:rPr>
        <w:t xml:space="preserve"> </w:t>
      </w:r>
      <w:r w:rsidRPr="00893642">
        <w:rPr>
          <w:sz w:val="20"/>
          <w:szCs w:val="20"/>
        </w:rPr>
        <w:t>Figures</w:t>
      </w:r>
      <w:r w:rsidRPr="00893642">
        <w:rPr>
          <w:spacing w:val="3"/>
          <w:sz w:val="20"/>
          <w:szCs w:val="20"/>
        </w:rPr>
        <w:t xml:space="preserve"> </w:t>
      </w:r>
      <w:r w:rsidRPr="00893642">
        <w:rPr>
          <w:sz w:val="20"/>
          <w:szCs w:val="20"/>
        </w:rPr>
        <w:t>6, 7,</w:t>
      </w:r>
      <w:r w:rsidRPr="00893642">
        <w:rPr>
          <w:spacing w:val="2"/>
          <w:sz w:val="20"/>
          <w:szCs w:val="20"/>
        </w:rPr>
        <w:t xml:space="preserve"> </w:t>
      </w:r>
      <w:r w:rsidRPr="00893642">
        <w:rPr>
          <w:sz w:val="20"/>
          <w:szCs w:val="20"/>
        </w:rPr>
        <w:t>and</w:t>
      </w:r>
      <w:r w:rsidRPr="00893642">
        <w:rPr>
          <w:spacing w:val="1"/>
          <w:sz w:val="20"/>
          <w:szCs w:val="20"/>
        </w:rPr>
        <w:t xml:space="preserve"> </w:t>
      </w:r>
      <w:r w:rsidRPr="00893642">
        <w:rPr>
          <w:sz w:val="20"/>
          <w:szCs w:val="20"/>
        </w:rPr>
        <w:t>8. showcase</w:t>
      </w:r>
      <w:r w:rsidRPr="00893642">
        <w:rPr>
          <w:spacing w:val="5"/>
          <w:sz w:val="20"/>
          <w:szCs w:val="20"/>
        </w:rPr>
        <w:t xml:space="preserve"> </w:t>
      </w:r>
      <w:r w:rsidRPr="00893642">
        <w:rPr>
          <w:sz w:val="20"/>
          <w:szCs w:val="20"/>
        </w:rPr>
        <w:t>Al-Husseini</w:t>
      </w:r>
      <w:r w:rsidRPr="00893642">
        <w:rPr>
          <w:spacing w:val="7"/>
          <w:sz w:val="20"/>
          <w:szCs w:val="20"/>
        </w:rPr>
        <w:t xml:space="preserve"> </w:t>
      </w:r>
      <w:r w:rsidRPr="00893642">
        <w:rPr>
          <w:sz w:val="20"/>
          <w:szCs w:val="20"/>
        </w:rPr>
        <w:t>Mosque,</w:t>
      </w:r>
      <w:r w:rsidRPr="00893642">
        <w:rPr>
          <w:spacing w:val="4"/>
          <w:sz w:val="20"/>
          <w:szCs w:val="20"/>
        </w:rPr>
        <w:t xml:space="preserve"> </w:t>
      </w:r>
      <w:r w:rsidRPr="00893642">
        <w:rPr>
          <w:sz w:val="20"/>
          <w:szCs w:val="20"/>
        </w:rPr>
        <w:t>Abu Darwish</w:t>
      </w:r>
      <w:r w:rsidRPr="00893642">
        <w:rPr>
          <w:spacing w:val="2"/>
          <w:sz w:val="20"/>
          <w:szCs w:val="20"/>
        </w:rPr>
        <w:t xml:space="preserve"> </w:t>
      </w:r>
      <w:r w:rsidRPr="00893642">
        <w:rPr>
          <w:sz w:val="20"/>
          <w:szCs w:val="20"/>
        </w:rPr>
        <w:t>Mosque,</w:t>
      </w:r>
      <w:r w:rsidRPr="00893642">
        <w:rPr>
          <w:sz w:val="20"/>
          <w:szCs w:val="20"/>
        </w:rPr>
        <w:t xml:space="preserve"> </w:t>
      </w:r>
      <w:r w:rsidRPr="00893642">
        <w:rPr>
          <w:sz w:val="20"/>
          <w:szCs w:val="20"/>
        </w:rPr>
        <w:t>And Al-</w:t>
      </w:r>
      <w:proofErr w:type="spellStart"/>
      <w:r w:rsidRPr="00893642">
        <w:rPr>
          <w:sz w:val="20"/>
          <w:szCs w:val="20"/>
        </w:rPr>
        <w:t>Nnourain</w:t>
      </w:r>
      <w:proofErr w:type="spellEnd"/>
      <w:r w:rsidRPr="00893642">
        <w:rPr>
          <w:sz w:val="20"/>
          <w:szCs w:val="20"/>
        </w:rPr>
        <w:t xml:space="preserve"> Mosque, all of which host a variety of activities. These activities include prayer (when the main</w:t>
      </w:r>
      <w:r w:rsidRPr="00893642">
        <w:rPr>
          <w:spacing w:val="1"/>
          <w:sz w:val="20"/>
          <w:szCs w:val="20"/>
        </w:rPr>
        <w:t xml:space="preserve"> </w:t>
      </w:r>
      <w:r w:rsidRPr="00893642">
        <w:rPr>
          <w:sz w:val="20"/>
          <w:szCs w:val="20"/>
        </w:rPr>
        <w:t>mosque</w:t>
      </w:r>
      <w:r w:rsidRPr="00893642">
        <w:rPr>
          <w:spacing w:val="3"/>
          <w:sz w:val="20"/>
          <w:szCs w:val="20"/>
        </w:rPr>
        <w:t xml:space="preserve"> </w:t>
      </w:r>
      <w:r w:rsidRPr="00893642">
        <w:rPr>
          <w:sz w:val="20"/>
          <w:szCs w:val="20"/>
        </w:rPr>
        <w:t>is</w:t>
      </w:r>
      <w:r w:rsidRPr="00893642">
        <w:rPr>
          <w:spacing w:val="2"/>
          <w:sz w:val="20"/>
          <w:szCs w:val="20"/>
        </w:rPr>
        <w:t xml:space="preserve"> </w:t>
      </w:r>
      <w:r w:rsidRPr="00893642">
        <w:rPr>
          <w:sz w:val="20"/>
          <w:szCs w:val="20"/>
        </w:rPr>
        <w:t>crowded),</w:t>
      </w:r>
      <w:r w:rsidRPr="00893642">
        <w:rPr>
          <w:spacing w:val="4"/>
          <w:sz w:val="20"/>
          <w:szCs w:val="20"/>
        </w:rPr>
        <w:t xml:space="preserve"> </w:t>
      </w:r>
      <w:r w:rsidRPr="00893642">
        <w:rPr>
          <w:sz w:val="20"/>
          <w:szCs w:val="20"/>
        </w:rPr>
        <w:t>vending,</w:t>
      </w:r>
      <w:r w:rsidRPr="00893642">
        <w:rPr>
          <w:spacing w:val="2"/>
          <w:sz w:val="20"/>
          <w:szCs w:val="20"/>
        </w:rPr>
        <w:t xml:space="preserve"> </w:t>
      </w:r>
      <w:r w:rsidRPr="00893642">
        <w:rPr>
          <w:sz w:val="20"/>
          <w:szCs w:val="20"/>
        </w:rPr>
        <w:t>seating,</w:t>
      </w:r>
      <w:r w:rsidRPr="00893642">
        <w:rPr>
          <w:spacing w:val="6"/>
          <w:sz w:val="20"/>
          <w:szCs w:val="20"/>
        </w:rPr>
        <w:t xml:space="preserve"> </w:t>
      </w:r>
      <w:r w:rsidRPr="00893642">
        <w:rPr>
          <w:sz w:val="20"/>
          <w:szCs w:val="20"/>
        </w:rPr>
        <w:t>socializing,</w:t>
      </w:r>
      <w:r w:rsidRPr="00893642">
        <w:rPr>
          <w:spacing w:val="10"/>
          <w:sz w:val="20"/>
          <w:szCs w:val="20"/>
        </w:rPr>
        <w:t xml:space="preserve"> </w:t>
      </w:r>
      <w:r w:rsidRPr="00893642">
        <w:rPr>
          <w:sz w:val="20"/>
          <w:szCs w:val="20"/>
        </w:rPr>
        <w:t>enjoying</w:t>
      </w:r>
      <w:r w:rsidRPr="00893642">
        <w:rPr>
          <w:spacing w:val="4"/>
          <w:sz w:val="20"/>
          <w:szCs w:val="20"/>
        </w:rPr>
        <w:t xml:space="preserve"> </w:t>
      </w:r>
      <w:r w:rsidRPr="00893642">
        <w:rPr>
          <w:sz w:val="20"/>
          <w:szCs w:val="20"/>
        </w:rPr>
        <w:t>snacks,</w:t>
      </w:r>
      <w:r w:rsidRPr="00893642">
        <w:rPr>
          <w:spacing w:val="3"/>
          <w:sz w:val="20"/>
          <w:szCs w:val="20"/>
        </w:rPr>
        <w:t xml:space="preserve"> </w:t>
      </w:r>
      <w:r w:rsidRPr="00893642">
        <w:rPr>
          <w:sz w:val="20"/>
          <w:szCs w:val="20"/>
        </w:rPr>
        <w:t>and</w:t>
      </w:r>
      <w:r w:rsidRPr="00893642">
        <w:rPr>
          <w:spacing w:val="2"/>
          <w:sz w:val="20"/>
          <w:szCs w:val="20"/>
        </w:rPr>
        <w:t xml:space="preserve"> </w:t>
      </w:r>
      <w:r w:rsidRPr="00893642">
        <w:rPr>
          <w:sz w:val="20"/>
          <w:szCs w:val="20"/>
        </w:rPr>
        <w:t>shopping.</w:t>
      </w:r>
      <w:r w:rsidRPr="00893642">
        <w:rPr>
          <w:spacing w:val="6"/>
          <w:sz w:val="20"/>
          <w:szCs w:val="20"/>
        </w:rPr>
        <w:t xml:space="preserve"> </w:t>
      </w:r>
      <w:r w:rsidRPr="00893642">
        <w:rPr>
          <w:sz w:val="20"/>
          <w:szCs w:val="20"/>
        </w:rPr>
        <w:t>These</w:t>
      </w:r>
      <w:r w:rsidRPr="00893642">
        <w:rPr>
          <w:spacing w:val="3"/>
          <w:sz w:val="20"/>
          <w:szCs w:val="20"/>
        </w:rPr>
        <w:t xml:space="preserve"> </w:t>
      </w:r>
      <w:r w:rsidRPr="00893642">
        <w:rPr>
          <w:sz w:val="20"/>
          <w:szCs w:val="20"/>
        </w:rPr>
        <w:t>insights</w:t>
      </w:r>
      <w:r w:rsidRPr="00893642">
        <w:rPr>
          <w:spacing w:val="7"/>
          <w:sz w:val="20"/>
          <w:szCs w:val="20"/>
        </w:rPr>
        <w:t xml:space="preserve"> </w:t>
      </w:r>
      <w:r w:rsidRPr="00893642">
        <w:rPr>
          <w:sz w:val="20"/>
          <w:szCs w:val="20"/>
        </w:rPr>
        <w:t>are</w:t>
      </w:r>
      <w:r w:rsidRPr="00893642">
        <w:rPr>
          <w:spacing w:val="-1"/>
          <w:sz w:val="20"/>
          <w:szCs w:val="20"/>
        </w:rPr>
        <w:t xml:space="preserve"> </w:t>
      </w:r>
      <w:r w:rsidRPr="00893642">
        <w:rPr>
          <w:sz w:val="20"/>
          <w:szCs w:val="20"/>
        </w:rPr>
        <w:t>drawn</w:t>
      </w:r>
      <w:r w:rsidRPr="00893642">
        <w:rPr>
          <w:spacing w:val="3"/>
          <w:sz w:val="20"/>
          <w:szCs w:val="20"/>
        </w:rPr>
        <w:t xml:space="preserve"> </w:t>
      </w:r>
      <w:r w:rsidRPr="00893642">
        <w:rPr>
          <w:sz w:val="20"/>
          <w:szCs w:val="20"/>
        </w:rPr>
        <w:t>from</w:t>
      </w:r>
      <w:r w:rsidRPr="00893642">
        <w:rPr>
          <w:spacing w:val="-42"/>
          <w:sz w:val="20"/>
          <w:szCs w:val="20"/>
        </w:rPr>
        <w:t xml:space="preserve"> </w:t>
      </w:r>
      <w:r w:rsidRPr="00893642">
        <w:rPr>
          <w:sz w:val="20"/>
          <w:szCs w:val="20"/>
        </w:rPr>
        <w:t>a</w:t>
      </w:r>
      <w:r w:rsidRPr="00893642">
        <w:rPr>
          <w:spacing w:val="-2"/>
          <w:sz w:val="20"/>
          <w:szCs w:val="20"/>
        </w:rPr>
        <w:t xml:space="preserve"> </w:t>
      </w:r>
      <w:r w:rsidRPr="00893642">
        <w:rPr>
          <w:sz w:val="20"/>
          <w:szCs w:val="20"/>
        </w:rPr>
        <w:t>study</w:t>
      </w:r>
      <w:r w:rsidRPr="00893642">
        <w:rPr>
          <w:spacing w:val="3"/>
          <w:sz w:val="20"/>
          <w:szCs w:val="20"/>
        </w:rPr>
        <w:t xml:space="preserve"> </w:t>
      </w:r>
      <w:r w:rsidRPr="00893642">
        <w:rPr>
          <w:sz w:val="20"/>
          <w:szCs w:val="20"/>
        </w:rPr>
        <w:t>conducted</w:t>
      </w:r>
      <w:r w:rsidRPr="00893642">
        <w:rPr>
          <w:spacing w:val="6"/>
          <w:sz w:val="20"/>
          <w:szCs w:val="20"/>
        </w:rPr>
        <w:t xml:space="preserve"> </w:t>
      </w:r>
      <w:r w:rsidRPr="00893642">
        <w:rPr>
          <w:sz w:val="20"/>
          <w:szCs w:val="20"/>
        </w:rPr>
        <w:t xml:space="preserve">by </w:t>
      </w:r>
      <w:proofErr w:type="spellStart"/>
      <w:r w:rsidRPr="00893642">
        <w:rPr>
          <w:sz w:val="20"/>
          <w:szCs w:val="20"/>
        </w:rPr>
        <w:t>Aljafari</w:t>
      </w:r>
      <w:proofErr w:type="spellEnd"/>
      <w:r w:rsidRPr="00893642">
        <w:rPr>
          <w:spacing w:val="1"/>
          <w:sz w:val="20"/>
          <w:szCs w:val="20"/>
        </w:rPr>
        <w:t xml:space="preserve"> </w:t>
      </w:r>
      <w:r w:rsidRPr="00893642">
        <w:rPr>
          <w:sz w:val="20"/>
          <w:szCs w:val="20"/>
        </w:rPr>
        <w:t>in</w:t>
      </w:r>
      <w:r w:rsidRPr="00893642">
        <w:rPr>
          <w:spacing w:val="-1"/>
          <w:sz w:val="20"/>
          <w:szCs w:val="20"/>
        </w:rPr>
        <w:t xml:space="preserve"> </w:t>
      </w:r>
      <w:r w:rsidRPr="00893642">
        <w:rPr>
          <w:sz w:val="20"/>
          <w:szCs w:val="20"/>
        </w:rPr>
        <w:t>2014.</w:t>
      </w:r>
    </w:p>
    <w:p w14:paraId="1969CB37" w14:textId="77777777" w:rsidR="00893642" w:rsidRDefault="00893642" w:rsidP="00893642">
      <w:pPr>
        <w:ind w:left="284"/>
        <w:jc w:val="both"/>
        <w:rPr>
          <w:rFonts w:asciiTheme="majorHAnsi" w:hAnsiTheme="majorHAnsi" w:cstheme="majorHAnsi"/>
          <w:sz w:val="20"/>
          <w:szCs w:val="20"/>
        </w:rPr>
      </w:pPr>
    </w:p>
    <w:tbl>
      <w:tblPr>
        <w:tblW w:w="0" w:type="auto"/>
        <w:jc w:val="center"/>
        <w:tblLayout w:type="fixed"/>
        <w:tblCellMar>
          <w:left w:w="0" w:type="dxa"/>
          <w:right w:w="0" w:type="dxa"/>
        </w:tblCellMar>
        <w:tblLook w:val="01E0" w:firstRow="1" w:lastRow="1" w:firstColumn="1" w:lastColumn="1" w:noHBand="0" w:noVBand="0"/>
      </w:tblPr>
      <w:tblGrid>
        <w:gridCol w:w="3289"/>
        <w:gridCol w:w="3157"/>
      </w:tblGrid>
      <w:tr w:rsidR="00893642" w14:paraId="160614BD" w14:textId="77777777" w:rsidTr="00893642">
        <w:trPr>
          <w:trHeight w:val="2337"/>
          <w:jc w:val="center"/>
        </w:trPr>
        <w:tc>
          <w:tcPr>
            <w:tcW w:w="3289" w:type="dxa"/>
          </w:tcPr>
          <w:p w14:paraId="711BDC20" w14:textId="77777777" w:rsidR="00893642" w:rsidRDefault="00893642" w:rsidP="00A15C64">
            <w:pPr>
              <w:pStyle w:val="TableParagraph"/>
              <w:ind w:left="200"/>
              <w:rPr>
                <w:sz w:val="20"/>
              </w:rPr>
            </w:pPr>
            <w:r>
              <w:rPr>
                <w:noProof/>
                <w:sz w:val="20"/>
              </w:rPr>
              <w:lastRenderedPageBreak/>
              <w:drawing>
                <wp:inline distT="0" distB="0" distL="0" distR="0" wp14:anchorId="61B27B6E" wp14:editId="173606E7">
                  <wp:extent cx="1915663" cy="1435607"/>
                  <wp:effectExtent l="0" t="0" r="0" b="0"/>
                  <wp:docPr id="91" name="image49.jpeg" descr="DSC06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49.jpeg"/>
                          <pic:cNvPicPr/>
                        </pic:nvPicPr>
                        <pic:blipFill>
                          <a:blip r:embed="rId58" cstate="print"/>
                          <a:stretch>
                            <a:fillRect/>
                          </a:stretch>
                        </pic:blipFill>
                        <pic:spPr>
                          <a:xfrm>
                            <a:off x="0" y="0"/>
                            <a:ext cx="1915663" cy="1435607"/>
                          </a:xfrm>
                          <a:prstGeom prst="rect">
                            <a:avLst/>
                          </a:prstGeom>
                        </pic:spPr>
                      </pic:pic>
                    </a:graphicData>
                  </a:graphic>
                </wp:inline>
              </w:drawing>
            </w:r>
          </w:p>
        </w:tc>
        <w:tc>
          <w:tcPr>
            <w:tcW w:w="3157" w:type="dxa"/>
          </w:tcPr>
          <w:p w14:paraId="54D8A385" w14:textId="77777777" w:rsidR="00893642" w:rsidRDefault="00893642" w:rsidP="00A15C64">
            <w:pPr>
              <w:pStyle w:val="TableParagraph"/>
              <w:ind w:left="62"/>
              <w:rPr>
                <w:sz w:val="20"/>
              </w:rPr>
            </w:pPr>
            <w:r>
              <w:rPr>
                <w:noProof/>
                <w:sz w:val="20"/>
              </w:rPr>
              <w:drawing>
                <wp:inline distT="0" distB="0" distL="0" distR="0" wp14:anchorId="0EB37A87" wp14:editId="54775DBA">
                  <wp:extent cx="1854517" cy="1236345"/>
                  <wp:effectExtent l="0" t="0" r="0" b="0"/>
                  <wp:docPr id="93" name="image50.jpeg" descr="A group of people walking in a courty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50.jpeg" descr="A group of people walking in a courtyard&#10;&#10;AI-generated content may be incorrect."/>
                          <pic:cNvPicPr/>
                        </pic:nvPicPr>
                        <pic:blipFill>
                          <a:blip r:embed="rId59" cstate="print"/>
                          <a:stretch>
                            <a:fillRect/>
                          </a:stretch>
                        </pic:blipFill>
                        <pic:spPr>
                          <a:xfrm>
                            <a:off x="0" y="0"/>
                            <a:ext cx="1854517" cy="1236345"/>
                          </a:xfrm>
                          <a:prstGeom prst="rect">
                            <a:avLst/>
                          </a:prstGeom>
                        </pic:spPr>
                      </pic:pic>
                    </a:graphicData>
                  </a:graphic>
                </wp:inline>
              </w:drawing>
            </w:r>
          </w:p>
        </w:tc>
      </w:tr>
      <w:tr w:rsidR="00893642" w14:paraId="5774B1C8" w14:textId="77777777" w:rsidTr="00893642">
        <w:trPr>
          <w:trHeight w:val="450"/>
          <w:jc w:val="center"/>
        </w:trPr>
        <w:tc>
          <w:tcPr>
            <w:tcW w:w="3289" w:type="dxa"/>
          </w:tcPr>
          <w:p w14:paraId="295F8CB1" w14:textId="064561C2" w:rsidR="00893642" w:rsidRDefault="00893642" w:rsidP="00A15C64">
            <w:pPr>
              <w:pStyle w:val="TableParagraph"/>
              <w:spacing w:before="37"/>
              <w:ind w:left="450" w:right="302" w:hanging="99"/>
              <w:rPr>
                <w:sz w:val="16"/>
              </w:rPr>
            </w:pPr>
            <w:r>
              <w:rPr>
                <w:spacing w:val="-1"/>
                <w:sz w:val="16"/>
              </w:rPr>
              <w:t>Figure</w:t>
            </w:r>
            <w:r>
              <w:rPr>
                <w:spacing w:val="-5"/>
                <w:sz w:val="16"/>
              </w:rPr>
              <w:t xml:space="preserve"> </w:t>
            </w:r>
            <w:r>
              <w:rPr>
                <w:spacing w:val="-1"/>
                <w:sz w:val="16"/>
              </w:rPr>
              <w:t>6.</w:t>
            </w:r>
            <w:r>
              <w:rPr>
                <w:spacing w:val="-4"/>
                <w:sz w:val="16"/>
              </w:rPr>
              <w:t xml:space="preserve"> </w:t>
            </w:r>
            <w:r>
              <w:rPr>
                <w:spacing w:val="-1"/>
                <w:sz w:val="16"/>
              </w:rPr>
              <w:t>Al-Husseini</w:t>
            </w:r>
            <w:r>
              <w:rPr>
                <w:spacing w:val="-5"/>
                <w:sz w:val="16"/>
              </w:rPr>
              <w:t xml:space="preserve"> </w:t>
            </w:r>
            <w:r>
              <w:rPr>
                <w:spacing w:val="-1"/>
                <w:sz w:val="16"/>
              </w:rPr>
              <w:t>Mosque</w:t>
            </w:r>
            <w:r>
              <w:rPr>
                <w:spacing w:val="-4"/>
                <w:sz w:val="16"/>
              </w:rPr>
              <w:t xml:space="preserve"> </w:t>
            </w:r>
            <w:r>
              <w:rPr>
                <w:spacing w:val="-1"/>
                <w:sz w:val="16"/>
              </w:rPr>
              <w:t>open</w:t>
            </w:r>
            <w:r>
              <w:rPr>
                <w:spacing w:val="-8"/>
                <w:sz w:val="16"/>
              </w:rPr>
              <w:t xml:space="preserve"> </w:t>
            </w:r>
            <w:r>
              <w:rPr>
                <w:spacing w:val="-1"/>
                <w:sz w:val="16"/>
              </w:rPr>
              <w:t>space,</w:t>
            </w:r>
            <w:r>
              <w:rPr>
                <w:spacing w:val="-33"/>
                <w:sz w:val="16"/>
              </w:rPr>
              <w:t xml:space="preserve"> </w:t>
            </w:r>
            <w:r>
              <w:rPr>
                <w:spacing w:val="-1"/>
                <w:sz w:val="16"/>
              </w:rPr>
              <w:t>downtown,</w:t>
            </w:r>
            <w:r>
              <w:rPr>
                <w:spacing w:val="-7"/>
                <w:sz w:val="16"/>
              </w:rPr>
              <w:t xml:space="preserve"> </w:t>
            </w:r>
            <w:r>
              <w:rPr>
                <w:sz w:val="16"/>
              </w:rPr>
              <w:t>Amman</w:t>
            </w:r>
            <w:r w:rsidR="000318AC">
              <w:rPr>
                <w:sz w:val="16"/>
              </w:rPr>
              <w:t xml:space="preserve"> [A</w:t>
            </w:r>
            <w:r>
              <w:rPr>
                <w:sz w:val="16"/>
              </w:rPr>
              <w:t>uthor</w:t>
            </w:r>
            <w:r w:rsidR="000318AC">
              <w:rPr>
                <w:sz w:val="16"/>
              </w:rPr>
              <w:t>]</w:t>
            </w:r>
          </w:p>
          <w:p w14:paraId="02564DF6" w14:textId="77777777" w:rsidR="00893642" w:rsidRDefault="00893642" w:rsidP="00A15C64">
            <w:pPr>
              <w:pStyle w:val="TableParagraph"/>
              <w:spacing w:before="37"/>
              <w:ind w:left="450" w:right="302" w:hanging="99"/>
              <w:rPr>
                <w:sz w:val="16"/>
              </w:rPr>
            </w:pPr>
          </w:p>
        </w:tc>
        <w:tc>
          <w:tcPr>
            <w:tcW w:w="3157" w:type="dxa"/>
          </w:tcPr>
          <w:p w14:paraId="43F98BCB" w14:textId="64D47DF5" w:rsidR="00893642" w:rsidRDefault="00893642" w:rsidP="00A15C64">
            <w:pPr>
              <w:pStyle w:val="TableParagraph"/>
              <w:spacing w:before="37"/>
              <w:ind w:left="870" w:right="251" w:hanging="716"/>
              <w:rPr>
                <w:sz w:val="16"/>
              </w:rPr>
            </w:pPr>
            <w:r>
              <w:rPr>
                <w:spacing w:val="-1"/>
                <w:sz w:val="16"/>
              </w:rPr>
              <w:t>Figure</w:t>
            </w:r>
            <w:r>
              <w:rPr>
                <w:spacing w:val="-5"/>
                <w:sz w:val="16"/>
              </w:rPr>
              <w:t xml:space="preserve"> </w:t>
            </w:r>
            <w:r>
              <w:rPr>
                <w:spacing w:val="-1"/>
                <w:sz w:val="16"/>
              </w:rPr>
              <w:t>7.</w:t>
            </w:r>
            <w:r>
              <w:rPr>
                <w:spacing w:val="-4"/>
                <w:sz w:val="16"/>
              </w:rPr>
              <w:t xml:space="preserve"> </w:t>
            </w:r>
            <w:r>
              <w:rPr>
                <w:spacing w:val="-1"/>
                <w:sz w:val="16"/>
              </w:rPr>
              <w:t>Abu-Darwish</w:t>
            </w:r>
            <w:r>
              <w:rPr>
                <w:spacing w:val="-8"/>
                <w:sz w:val="16"/>
              </w:rPr>
              <w:t xml:space="preserve"> </w:t>
            </w:r>
            <w:r>
              <w:rPr>
                <w:spacing w:val="-1"/>
                <w:sz w:val="16"/>
              </w:rPr>
              <w:t>Mosque</w:t>
            </w:r>
            <w:r>
              <w:rPr>
                <w:spacing w:val="-6"/>
                <w:sz w:val="16"/>
              </w:rPr>
              <w:t xml:space="preserve"> </w:t>
            </w:r>
            <w:r>
              <w:rPr>
                <w:spacing w:val="-1"/>
                <w:sz w:val="16"/>
              </w:rPr>
              <w:t>Square,</w:t>
            </w:r>
            <w:r>
              <w:rPr>
                <w:spacing w:val="-7"/>
                <w:sz w:val="16"/>
              </w:rPr>
              <w:t xml:space="preserve"> </w:t>
            </w:r>
            <w:r>
              <w:rPr>
                <w:spacing w:val="-1"/>
                <w:sz w:val="16"/>
              </w:rPr>
              <w:t>East</w:t>
            </w:r>
            <w:r>
              <w:rPr>
                <w:spacing w:val="-33"/>
                <w:sz w:val="16"/>
              </w:rPr>
              <w:t xml:space="preserve"> </w:t>
            </w:r>
            <w:r>
              <w:rPr>
                <w:sz w:val="16"/>
              </w:rPr>
              <w:t>Amman</w:t>
            </w:r>
            <w:r w:rsidR="000318AC">
              <w:rPr>
                <w:sz w:val="16"/>
              </w:rPr>
              <w:t xml:space="preserve"> </w:t>
            </w:r>
            <w:r>
              <w:rPr>
                <w:sz w:val="16"/>
              </w:rPr>
              <w:t>[40]</w:t>
            </w:r>
          </w:p>
        </w:tc>
      </w:tr>
      <w:tr w:rsidR="00893642" w14:paraId="574A9C11" w14:textId="77777777" w:rsidTr="00893642">
        <w:trPr>
          <w:trHeight w:val="2360"/>
          <w:jc w:val="center"/>
        </w:trPr>
        <w:tc>
          <w:tcPr>
            <w:tcW w:w="6446" w:type="dxa"/>
            <w:gridSpan w:val="2"/>
          </w:tcPr>
          <w:p w14:paraId="32D517A1" w14:textId="77777777" w:rsidR="00893642" w:rsidRDefault="00893642" w:rsidP="00A15C64">
            <w:pPr>
              <w:pStyle w:val="TableParagraph"/>
              <w:rPr>
                <w:sz w:val="2"/>
              </w:rPr>
            </w:pPr>
          </w:p>
          <w:p w14:paraId="33F84A64" w14:textId="77777777" w:rsidR="00893642" w:rsidRDefault="00893642" w:rsidP="00A15C64">
            <w:pPr>
              <w:pStyle w:val="TableParagraph"/>
              <w:ind w:left="1736"/>
              <w:rPr>
                <w:sz w:val="20"/>
              </w:rPr>
            </w:pPr>
            <w:r>
              <w:rPr>
                <w:noProof/>
                <w:sz w:val="20"/>
              </w:rPr>
              <w:drawing>
                <wp:inline distT="0" distB="0" distL="0" distR="0" wp14:anchorId="6B4B4147" wp14:editId="41144365">
                  <wp:extent cx="1838964" cy="1378839"/>
                  <wp:effectExtent l="0" t="0" r="0" b="0"/>
                  <wp:docPr id="95" name="image51.jpeg" descr="DSC06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51.jpeg"/>
                          <pic:cNvPicPr/>
                        </pic:nvPicPr>
                        <pic:blipFill>
                          <a:blip r:embed="rId60" cstate="print"/>
                          <a:stretch>
                            <a:fillRect/>
                          </a:stretch>
                        </pic:blipFill>
                        <pic:spPr>
                          <a:xfrm>
                            <a:off x="0" y="0"/>
                            <a:ext cx="1838964" cy="1378839"/>
                          </a:xfrm>
                          <a:prstGeom prst="rect">
                            <a:avLst/>
                          </a:prstGeom>
                        </pic:spPr>
                      </pic:pic>
                    </a:graphicData>
                  </a:graphic>
                </wp:inline>
              </w:drawing>
            </w:r>
          </w:p>
        </w:tc>
      </w:tr>
      <w:tr w:rsidR="00893642" w14:paraId="652BF067" w14:textId="77777777" w:rsidTr="00893642">
        <w:trPr>
          <w:trHeight w:val="345"/>
          <w:jc w:val="center"/>
        </w:trPr>
        <w:tc>
          <w:tcPr>
            <w:tcW w:w="6446" w:type="dxa"/>
            <w:gridSpan w:val="2"/>
          </w:tcPr>
          <w:p w14:paraId="64522BCA" w14:textId="77777777" w:rsidR="00893642" w:rsidRDefault="00893642" w:rsidP="00A15C64">
            <w:pPr>
              <w:pStyle w:val="TableParagraph"/>
              <w:spacing w:before="6"/>
              <w:rPr>
                <w:sz w:val="12"/>
              </w:rPr>
            </w:pPr>
          </w:p>
          <w:p w14:paraId="3F66C8A3" w14:textId="2EF101D6" w:rsidR="00893642" w:rsidRDefault="00893642" w:rsidP="00A15C64">
            <w:pPr>
              <w:pStyle w:val="TableParagraph"/>
              <w:spacing w:line="173" w:lineRule="exact"/>
              <w:ind w:left="1156" w:right="1116"/>
              <w:jc w:val="center"/>
              <w:rPr>
                <w:sz w:val="16"/>
              </w:rPr>
            </w:pPr>
            <w:r>
              <w:rPr>
                <w:spacing w:val="-1"/>
                <w:sz w:val="16"/>
              </w:rPr>
              <w:t>Figure</w:t>
            </w:r>
            <w:r>
              <w:rPr>
                <w:spacing w:val="-4"/>
                <w:sz w:val="16"/>
              </w:rPr>
              <w:t xml:space="preserve"> </w:t>
            </w:r>
            <w:r>
              <w:rPr>
                <w:spacing w:val="-1"/>
                <w:sz w:val="16"/>
              </w:rPr>
              <w:t>8.</w:t>
            </w:r>
            <w:r>
              <w:rPr>
                <w:spacing w:val="-4"/>
                <w:sz w:val="16"/>
              </w:rPr>
              <w:t xml:space="preserve"> </w:t>
            </w:r>
            <w:r>
              <w:rPr>
                <w:spacing w:val="-1"/>
                <w:sz w:val="16"/>
              </w:rPr>
              <w:t>Al-</w:t>
            </w:r>
            <w:proofErr w:type="spellStart"/>
            <w:r>
              <w:rPr>
                <w:spacing w:val="-1"/>
                <w:sz w:val="16"/>
              </w:rPr>
              <w:t>Nnourain</w:t>
            </w:r>
            <w:proofErr w:type="spellEnd"/>
            <w:r>
              <w:rPr>
                <w:spacing w:val="-8"/>
                <w:sz w:val="16"/>
              </w:rPr>
              <w:t xml:space="preserve"> </w:t>
            </w:r>
            <w:r>
              <w:rPr>
                <w:spacing w:val="-1"/>
                <w:sz w:val="16"/>
              </w:rPr>
              <w:t>Mosque,</w:t>
            </w:r>
            <w:r>
              <w:rPr>
                <w:spacing w:val="-6"/>
                <w:sz w:val="16"/>
              </w:rPr>
              <w:t xml:space="preserve"> </w:t>
            </w:r>
            <w:r>
              <w:rPr>
                <w:spacing w:val="-1"/>
                <w:sz w:val="16"/>
              </w:rPr>
              <w:t>GAM</w:t>
            </w:r>
            <w:r>
              <w:rPr>
                <w:spacing w:val="-7"/>
                <w:sz w:val="16"/>
              </w:rPr>
              <w:t xml:space="preserve"> </w:t>
            </w:r>
            <w:r>
              <w:rPr>
                <w:spacing w:val="-1"/>
                <w:sz w:val="16"/>
              </w:rPr>
              <w:t>–</w:t>
            </w:r>
            <w:r>
              <w:rPr>
                <w:spacing w:val="-7"/>
                <w:sz w:val="16"/>
              </w:rPr>
              <w:t xml:space="preserve"> </w:t>
            </w:r>
            <w:r>
              <w:rPr>
                <w:spacing w:val="-1"/>
                <w:sz w:val="16"/>
              </w:rPr>
              <w:t>Amman</w:t>
            </w:r>
            <w:r w:rsidR="000318AC">
              <w:rPr>
                <w:spacing w:val="-1"/>
                <w:sz w:val="16"/>
              </w:rPr>
              <w:t xml:space="preserve"> [A</w:t>
            </w:r>
            <w:r>
              <w:rPr>
                <w:sz w:val="16"/>
              </w:rPr>
              <w:t>uthor</w:t>
            </w:r>
            <w:r w:rsidR="000318AC">
              <w:rPr>
                <w:sz w:val="16"/>
              </w:rPr>
              <w:t>]</w:t>
            </w:r>
          </w:p>
        </w:tc>
      </w:tr>
    </w:tbl>
    <w:p w14:paraId="11D69B98" w14:textId="77777777" w:rsidR="00893642" w:rsidRDefault="00893642" w:rsidP="00893642">
      <w:pPr>
        <w:ind w:left="284"/>
        <w:jc w:val="both"/>
        <w:rPr>
          <w:rFonts w:asciiTheme="majorHAnsi" w:hAnsiTheme="majorHAnsi" w:cstheme="majorHAnsi"/>
          <w:sz w:val="20"/>
          <w:szCs w:val="20"/>
        </w:rPr>
      </w:pPr>
    </w:p>
    <w:p w14:paraId="360C048C" w14:textId="77777777" w:rsidR="00893642" w:rsidRPr="00893642" w:rsidRDefault="00893642" w:rsidP="00893642">
      <w:pPr>
        <w:pStyle w:val="BodyText"/>
        <w:spacing w:before="59"/>
        <w:ind w:left="284" w:right="341" w:firstLine="283"/>
        <w:jc w:val="both"/>
        <w:rPr>
          <w:rFonts w:asciiTheme="majorHAnsi" w:hAnsiTheme="majorHAnsi" w:cstheme="majorHAnsi"/>
        </w:rPr>
      </w:pPr>
      <w:r w:rsidRPr="00893642">
        <w:rPr>
          <w:rFonts w:asciiTheme="majorHAnsi" w:hAnsiTheme="majorHAnsi" w:cstheme="majorHAnsi"/>
        </w:rPr>
        <w:t xml:space="preserve">Regarding the Al-Husseini Mosque Plaza downtown, it is important to mention that this </w:t>
      </w:r>
      <w:proofErr w:type="gramStart"/>
      <w:r w:rsidRPr="00893642">
        <w:rPr>
          <w:rFonts w:asciiTheme="majorHAnsi" w:hAnsiTheme="majorHAnsi" w:cstheme="majorHAnsi"/>
        </w:rPr>
        <w:t>particular public</w:t>
      </w:r>
      <w:proofErr w:type="gramEnd"/>
      <w:r w:rsidRPr="00893642">
        <w:rPr>
          <w:rFonts w:asciiTheme="majorHAnsi" w:hAnsiTheme="majorHAnsi" w:cstheme="majorHAnsi"/>
        </w:rPr>
        <w:t xml:space="preserve"> area is</w:t>
      </w:r>
      <w:r w:rsidRPr="00893642">
        <w:rPr>
          <w:rFonts w:asciiTheme="majorHAnsi" w:hAnsiTheme="majorHAnsi" w:cstheme="majorHAnsi"/>
          <w:spacing w:val="1"/>
        </w:rPr>
        <w:t xml:space="preserve"> </w:t>
      </w:r>
      <w:r w:rsidRPr="00893642">
        <w:rPr>
          <w:rFonts w:asciiTheme="majorHAnsi" w:hAnsiTheme="majorHAnsi" w:cstheme="majorHAnsi"/>
        </w:rPr>
        <w:t>located</w:t>
      </w:r>
      <w:r w:rsidRPr="00893642">
        <w:rPr>
          <w:rFonts w:asciiTheme="majorHAnsi" w:hAnsiTheme="majorHAnsi" w:cstheme="majorHAnsi"/>
          <w:spacing w:val="-4"/>
        </w:rPr>
        <w:t xml:space="preserve"> </w:t>
      </w:r>
      <w:r w:rsidRPr="00893642">
        <w:rPr>
          <w:rFonts w:asciiTheme="majorHAnsi" w:hAnsiTheme="majorHAnsi" w:cstheme="majorHAnsi"/>
        </w:rPr>
        <w:t>within</w:t>
      </w:r>
      <w:r w:rsidRPr="00893642">
        <w:rPr>
          <w:rFonts w:asciiTheme="majorHAnsi" w:hAnsiTheme="majorHAnsi" w:cstheme="majorHAnsi"/>
          <w:spacing w:val="-2"/>
        </w:rPr>
        <w:t xml:space="preserve"> </w:t>
      </w:r>
      <w:r w:rsidRPr="00893642">
        <w:rPr>
          <w:rFonts w:asciiTheme="majorHAnsi" w:hAnsiTheme="majorHAnsi" w:cstheme="majorHAnsi"/>
        </w:rPr>
        <w:t>a</w:t>
      </w:r>
      <w:r w:rsidRPr="00893642">
        <w:rPr>
          <w:rFonts w:asciiTheme="majorHAnsi" w:hAnsiTheme="majorHAnsi" w:cstheme="majorHAnsi"/>
          <w:spacing w:val="-3"/>
        </w:rPr>
        <w:t xml:space="preserve"> </w:t>
      </w:r>
      <w:r w:rsidRPr="00893642">
        <w:rPr>
          <w:rFonts w:asciiTheme="majorHAnsi" w:hAnsiTheme="majorHAnsi" w:cstheme="majorHAnsi"/>
        </w:rPr>
        <w:t>mixed-use</w:t>
      </w:r>
      <w:r w:rsidRPr="00893642">
        <w:rPr>
          <w:rFonts w:asciiTheme="majorHAnsi" w:hAnsiTheme="majorHAnsi" w:cstheme="majorHAnsi"/>
          <w:spacing w:val="-3"/>
        </w:rPr>
        <w:t xml:space="preserve"> </w:t>
      </w:r>
      <w:r w:rsidRPr="00893642">
        <w:rPr>
          <w:rFonts w:asciiTheme="majorHAnsi" w:hAnsiTheme="majorHAnsi" w:cstheme="majorHAnsi"/>
        </w:rPr>
        <w:t>area</w:t>
      </w:r>
      <w:r w:rsidRPr="00893642">
        <w:rPr>
          <w:rFonts w:asciiTheme="majorHAnsi" w:hAnsiTheme="majorHAnsi" w:cstheme="majorHAnsi"/>
          <w:spacing w:val="-3"/>
        </w:rPr>
        <w:t xml:space="preserve"> </w:t>
      </w:r>
      <w:r w:rsidRPr="00893642">
        <w:rPr>
          <w:rFonts w:asciiTheme="majorHAnsi" w:hAnsiTheme="majorHAnsi" w:cstheme="majorHAnsi"/>
        </w:rPr>
        <w:t>rather</w:t>
      </w:r>
      <w:r w:rsidRPr="00893642">
        <w:rPr>
          <w:rFonts w:asciiTheme="majorHAnsi" w:hAnsiTheme="majorHAnsi" w:cstheme="majorHAnsi"/>
          <w:spacing w:val="-2"/>
        </w:rPr>
        <w:t xml:space="preserve"> </w:t>
      </w:r>
      <w:r w:rsidRPr="00893642">
        <w:rPr>
          <w:rFonts w:asciiTheme="majorHAnsi" w:hAnsiTheme="majorHAnsi" w:cstheme="majorHAnsi"/>
        </w:rPr>
        <w:t>than</w:t>
      </w:r>
      <w:r w:rsidRPr="00893642">
        <w:rPr>
          <w:rFonts w:asciiTheme="majorHAnsi" w:hAnsiTheme="majorHAnsi" w:cstheme="majorHAnsi"/>
          <w:spacing w:val="-4"/>
        </w:rPr>
        <w:t xml:space="preserve"> </w:t>
      </w:r>
      <w:r w:rsidRPr="00893642">
        <w:rPr>
          <w:rFonts w:asciiTheme="majorHAnsi" w:hAnsiTheme="majorHAnsi" w:cstheme="majorHAnsi"/>
        </w:rPr>
        <w:t>a</w:t>
      </w:r>
      <w:r w:rsidRPr="00893642">
        <w:rPr>
          <w:rFonts w:asciiTheme="majorHAnsi" w:hAnsiTheme="majorHAnsi" w:cstheme="majorHAnsi"/>
          <w:spacing w:val="-2"/>
        </w:rPr>
        <w:t xml:space="preserve"> </w:t>
      </w:r>
      <w:r w:rsidRPr="00893642">
        <w:rPr>
          <w:rFonts w:asciiTheme="majorHAnsi" w:hAnsiTheme="majorHAnsi" w:cstheme="majorHAnsi"/>
        </w:rPr>
        <w:t>residential</w:t>
      </w:r>
      <w:r w:rsidRPr="00893642">
        <w:rPr>
          <w:rFonts w:asciiTheme="majorHAnsi" w:hAnsiTheme="majorHAnsi" w:cstheme="majorHAnsi"/>
          <w:spacing w:val="-1"/>
        </w:rPr>
        <w:t xml:space="preserve"> </w:t>
      </w:r>
      <w:r w:rsidRPr="00893642">
        <w:rPr>
          <w:rFonts w:asciiTheme="majorHAnsi" w:hAnsiTheme="majorHAnsi" w:cstheme="majorHAnsi"/>
        </w:rPr>
        <w:t>neighborhood.</w:t>
      </w:r>
      <w:r w:rsidRPr="00893642">
        <w:rPr>
          <w:rFonts w:asciiTheme="majorHAnsi" w:hAnsiTheme="majorHAnsi" w:cstheme="majorHAnsi"/>
          <w:spacing w:val="-4"/>
        </w:rPr>
        <w:t xml:space="preserve"> </w:t>
      </w:r>
      <w:r w:rsidRPr="00893642">
        <w:rPr>
          <w:rFonts w:asciiTheme="majorHAnsi" w:hAnsiTheme="majorHAnsi" w:cstheme="majorHAnsi"/>
        </w:rPr>
        <w:t>As</w:t>
      </w:r>
      <w:r w:rsidRPr="00893642">
        <w:rPr>
          <w:rFonts w:asciiTheme="majorHAnsi" w:hAnsiTheme="majorHAnsi" w:cstheme="majorHAnsi"/>
          <w:spacing w:val="-3"/>
        </w:rPr>
        <w:t xml:space="preserve"> </w:t>
      </w:r>
      <w:r w:rsidRPr="00893642">
        <w:rPr>
          <w:rFonts w:asciiTheme="majorHAnsi" w:hAnsiTheme="majorHAnsi" w:cstheme="majorHAnsi"/>
        </w:rPr>
        <w:t>a</w:t>
      </w:r>
      <w:r w:rsidRPr="00893642">
        <w:rPr>
          <w:rFonts w:asciiTheme="majorHAnsi" w:hAnsiTheme="majorHAnsi" w:cstheme="majorHAnsi"/>
          <w:spacing w:val="-2"/>
        </w:rPr>
        <w:t xml:space="preserve"> </w:t>
      </w:r>
      <w:r w:rsidRPr="00893642">
        <w:rPr>
          <w:rFonts w:asciiTheme="majorHAnsi" w:hAnsiTheme="majorHAnsi" w:cstheme="majorHAnsi"/>
        </w:rPr>
        <w:t>result,</w:t>
      </w:r>
      <w:r w:rsidRPr="00893642">
        <w:rPr>
          <w:rFonts w:asciiTheme="majorHAnsi" w:hAnsiTheme="majorHAnsi" w:cstheme="majorHAnsi"/>
          <w:spacing w:val="-4"/>
        </w:rPr>
        <w:t xml:space="preserve"> </w:t>
      </w:r>
      <w:r w:rsidRPr="00893642">
        <w:rPr>
          <w:rFonts w:asciiTheme="majorHAnsi" w:hAnsiTheme="majorHAnsi" w:cstheme="majorHAnsi"/>
        </w:rPr>
        <w:t>pedestrian</w:t>
      </w:r>
      <w:r w:rsidRPr="00893642">
        <w:rPr>
          <w:rFonts w:asciiTheme="majorHAnsi" w:hAnsiTheme="majorHAnsi" w:cstheme="majorHAnsi"/>
          <w:spacing w:val="-3"/>
        </w:rPr>
        <w:t xml:space="preserve"> </w:t>
      </w:r>
      <w:r w:rsidRPr="00893642">
        <w:rPr>
          <w:rFonts w:asciiTheme="majorHAnsi" w:hAnsiTheme="majorHAnsi" w:cstheme="majorHAnsi"/>
        </w:rPr>
        <w:t>traffic</w:t>
      </w:r>
      <w:r w:rsidRPr="00893642">
        <w:rPr>
          <w:rFonts w:asciiTheme="majorHAnsi" w:hAnsiTheme="majorHAnsi" w:cstheme="majorHAnsi"/>
          <w:spacing w:val="-3"/>
        </w:rPr>
        <w:t xml:space="preserve"> </w:t>
      </w:r>
      <w:r w:rsidRPr="00893642">
        <w:rPr>
          <w:rFonts w:asciiTheme="majorHAnsi" w:hAnsiTheme="majorHAnsi" w:cstheme="majorHAnsi"/>
        </w:rPr>
        <w:t>in this</w:t>
      </w:r>
      <w:r w:rsidRPr="00893642">
        <w:rPr>
          <w:rFonts w:asciiTheme="majorHAnsi" w:hAnsiTheme="majorHAnsi" w:cstheme="majorHAnsi"/>
          <w:spacing w:val="-3"/>
        </w:rPr>
        <w:t xml:space="preserve"> </w:t>
      </w:r>
      <w:r w:rsidRPr="00893642">
        <w:rPr>
          <w:rFonts w:asciiTheme="majorHAnsi" w:hAnsiTheme="majorHAnsi" w:cstheme="majorHAnsi"/>
        </w:rPr>
        <w:t>area</w:t>
      </w:r>
      <w:r w:rsidRPr="00893642">
        <w:rPr>
          <w:rFonts w:asciiTheme="majorHAnsi" w:hAnsiTheme="majorHAnsi" w:cstheme="majorHAnsi"/>
          <w:spacing w:val="1"/>
        </w:rPr>
        <w:t xml:space="preserve"> </w:t>
      </w:r>
      <w:r w:rsidRPr="00893642">
        <w:rPr>
          <w:rFonts w:asciiTheme="majorHAnsi" w:hAnsiTheme="majorHAnsi" w:cstheme="majorHAnsi"/>
        </w:rPr>
        <w:t>is often associated with shopping and economic activities. However, the level of pedestrian activity in this</w:t>
      </w:r>
      <w:r w:rsidRPr="00893642">
        <w:rPr>
          <w:rFonts w:asciiTheme="majorHAnsi" w:hAnsiTheme="majorHAnsi" w:cstheme="majorHAnsi"/>
          <w:spacing w:val="1"/>
        </w:rPr>
        <w:t xml:space="preserve"> l</w:t>
      </w:r>
      <w:r w:rsidRPr="00893642">
        <w:rPr>
          <w:rFonts w:asciiTheme="majorHAnsi" w:hAnsiTheme="majorHAnsi" w:cstheme="majorHAnsi"/>
        </w:rPr>
        <w:t>ocation, even for shopping, has declined over the past few decades due to the city's expansion and new centers</w:t>
      </w:r>
      <w:r w:rsidRPr="00893642">
        <w:rPr>
          <w:rFonts w:asciiTheme="majorHAnsi" w:hAnsiTheme="majorHAnsi" w:cstheme="majorHAnsi"/>
          <w:spacing w:val="1"/>
        </w:rPr>
        <w:t xml:space="preserve"> </w:t>
      </w:r>
      <w:r w:rsidRPr="00893642">
        <w:rPr>
          <w:rFonts w:asciiTheme="majorHAnsi" w:hAnsiTheme="majorHAnsi" w:cstheme="majorHAnsi"/>
        </w:rPr>
        <w:t>in other parts of Amman. Interestingly, the peak of pedestrian activity in the Al-Husseini Mosque Open space is</w:t>
      </w:r>
      <w:r w:rsidRPr="00893642">
        <w:rPr>
          <w:rFonts w:asciiTheme="majorHAnsi" w:hAnsiTheme="majorHAnsi" w:cstheme="majorHAnsi"/>
          <w:spacing w:val="1"/>
        </w:rPr>
        <w:t xml:space="preserve"> </w:t>
      </w:r>
      <w:r w:rsidRPr="00893642">
        <w:rPr>
          <w:rFonts w:asciiTheme="majorHAnsi" w:hAnsiTheme="majorHAnsi" w:cstheme="majorHAnsi"/>
        </w:rPr>
        <w:t>typically</w:t>
      </w:r>
      <w:r w:rsidRPr="00893642">
        <w:rPr>
          <w:rFonts w:asciiTheme="majorHAnsi" w:hAnsiTheme="majorHAnsi" w:cstheme="majorHAnsi"/>
          <w:spacing w:val="-1"/>
        </w:rPr>
        <w:t xml:space="preserve"> </w:t>
      </w:r>
      <w:r w:rsidRPr="00893642">
        <w:rPr>
          <w:rFonts w:asciiTheme="majorHAnsi" w:hAnsiTheme="majorHAnsi" w:cstheme="majorHAnsi"/>
        </w:rPr>
        <w:t>buzzy</w:t>
      </w:r>
      <w:r w:rsidRPr="00893642">
        <w:rPr>
          <w:rFonts w:asciiTheme="majorHAnsi" w:hAnsiTheme="majorHAnsi" w:cstheme="majorHAnsi"/>
          <w:spacing w:val="-1"/>
        </w:rPr>
        <w:t xml:space="preserve"> </w:t>
      </w:r>
      <w:r w:rsidRPr="00893642">
        <w:rPr>
          <w:rFonts w:asciiTheme="majorHAnsi" w:hAnsiTheme="majorHAnsi" w:cstheme="majorHAnsi"/>
        </w:rPr>
        <w:t>during</w:t>
      </w:r>
      <w:r w:rsidRPr="00893642">
        <w:rPr>
          <w:rFonts w:asciiTheme="majorHAnsi" w:hAnsiTheme="majorHAnsi" w:cstheme="majorHAnsi"/>
          <w:spacing w:val="-1"/>
        </w:rPr>
        <w:t xml:space="preserve"> </w:t>
      </w:r>
      <w:r w:rsidRPr="00893642">
        <w:rPr>
          <w:rFonts w:asciiTheme="majorHAnsi" w:hAnsiTheme="majorHAnsi" w:cstheme="majorHAnsi"/>
        </w:rPr>
        <w:t>the</w:t>
      </w:r>
      <w:r w:rsidRPr="00893642">
        <w:rPr>
          <w:rFonts w:asciiTheme="majorHAnsi" w:hAnsiTheme="majorHAnsi" w:cstheme="majorHAnsi"/>
          <w:spacing w:val="1"/>
        </w:rPr>
        <w:t xml:space="preserve"> </w:t>
      </w:r>
      <w:r w:rsidRPr="00893642">
        <w:rPr>
          <w:rFonts w:asciiTheme="majorHAnsi" w:hAnsiTheme="majorHAnsi" w:cstheme="majorHAnsi"/>
        </w:rPr>
        <w:t>afternoon,</w:t>
      </w:r>
      <w:r w:rsidRPr="00893642">
        <w:rPr>
          <w:rFonts w:asciiTheme="majorHAnsi" w:hAnsiTheme="majorHAnsi" w:cstheme="majorHAnsi"/>
          <w:spacing w:val="-2"/>
        </w:rPr>
        <w:t xml:space="preserve"> </w:t>
      </w:r>
      <w:r w:rsidRPr="00893642">
        <w:rPr>
          <w:rFonts w:asciiTheme="majorHAnsi" w:hAnsiTheme="majorHAnsi" w:cstheme="majorHAnsi"/>
        </w:rPr>
        <w:t>with</w:t>
      </w:r>
      <w:r w:rsidRPr="00893642">
        <w:rPr>
          <w:rFonts w:asciiTheme="majorHAnsi" w:hAnsiTheme="majorHAnsi" w:cstheme="majorHAnsi"/>
          <w:spacing w:val="1"/>
        </w:rPr>
        <w:t xml:space="preserve"> </w:t>
      </w:r>
      <w:r w:rsidRPr="00893642">
        <w:rPr>
          <w:rFonts w:asciiTheme="majorHAnsi" w:hAnsiTheme="majorHAnsi" w:cstheme="majorHAnsi"/>
        </w:rPr>
        <w:t>youth</w:t>
      </w:r>
      <w:r w:rsidRPr="00893642">
        <w:rPr>
          <w:rFonts w:asciiTheme="majorHAnsi" w:hAnsiTheme="majorHAnsi" w:cstheme="majorHAnsi"/>
          <w:spacing w:val="-1"/>
        </w:rPr>
        <w:t xml:space="preserve"> </w:t>
      </w:r>
      <w:r w:rsidRPr="00893642">
        <w:rPr>
          <w:rFonts w:asciiTheme="majorHAnsi" w:hAnsiTheme="majorHAnsi" w:cstheme="majorHAnsi"/>
        </w:rPr>
        <w:t>visiting</w:t>
      </w:r>
      <w:r w:rsidRPr="00893642">
        <w:rPr>
          <w:rFonts w:asciiTheme="majorHAnsi" w:hAnsiTheme="majorHAnsi" w:cstheme="majorHAnsi"/>
          <w:spacing w:val="-1"/>
        </w:rPr>
        <w:t xml:space="preserve"> </w:t>
      </w:r>
      <w:r w:rsidRPr="00893642">
        <w:rPr>
          <w:rFonts w:asciiTheme="majorHAnsi" w:hAnsiTheme="majorHAnsi" w:cstheme="majorHAnsi"/>
        </w:rPr>
        <w:t>for</w:t>
      </w:r>
      <w:r w:rsidRPr="00893642">
        <w:rPr>
          <w:rFonts w:asciiTheme="majorHAnsi" w:hAnsiTheme="majorHAnsi" w:cstheme="majorHAnsi"/>
          <w:spacing w:val="-1"/>
        </w:rPr>
        <w:t xml:space="preserve"> </w:t>
      </w:r>
      <w:r w:rsidRPr="00893642">
        <w:rPr>
          <w:rFonts w:asciiTheme="majorHAnsi" w:hAnsiTheme="majorHAnsi" w:cstheme="majorHAnsi"/>
        </w:rPr>
        <w:t>recreational</w:t>
      </w:r>
      <w:r w:rsidRPr="00893642">
        <w:rPr>
          <w:rFonts w:asciiTheme="majorHAnsi" w:hAnsiTheme="majorHAnsi" w:cstheme="majorHAnsi"/>
          <w:spacing w:val="-3"/>
        </w:rPr>
        <w:t xml:space="preserve"> </w:t>
      </w:r>
      <w:r w:rsidRPr="00893642">
        <w:rPr>
          <w:rFonts w:asciiTheme="majorHAnsi" w:hAnsiTheme="majorHAnsi" w:cstheme="majorHAnsi"/>
        </w:rPr>
        <w:t>and</w:t>
      </w:r>
      <w:r w:rsidRPr="00893642">
        <w:rPr>
          <w:rFonts w:asciiTheme="majorHAnsi" w:hAnsiTheme="majorHAnsi" w:cstheme="majorHAnsi"/>
          <w:spacing w:val="-1"/>
        </w:rPr>
        <w:t xml:space="preserve"> </w:t>
      </w:r>
      <w:r w:rsidRPr="00893642">
        <w:rPr>
          <w:rFonts w:asciiTheme="majorHAnsi" w:hAnsiTheme="majorHAnsi" w:cstheme="majorHAnsi"/>
        </w:rPr>
        <w:t>shopping</w:t>
      </w:r>
      <w:r w:rsidRPr="00893642">
        <w:rPr>
          <w:rFonts w:asciiTheme="majorHAnsi" w:hAnsiTheme="majorHAnsi" w:cstheme="majorHAnsi"/>
          <w:spacing w:val="-1"/>
        </w:rPr>
        <w:t xml:space="preserve"> </w:t>
      </w:r>
      <w:r w:rsidRPr="00893642">
        <w:rPr>
          <w:rFonts w:asciiTheme="majorHAnsi" w:hAnsiTheme="majorHAnsi" w:cstheme="majorHAnsi"/>
        </w:rPr>
        <w:t>purposes</w:t>
      </w:r>
      <w:r w:rsidRPr="00893642">
        <w:rPr>
          <w:rFonts w:asciiTheme="majorHAnsi" w:hAnsiTheme="majorHAnsi" w:cstheme="majorHAnsi"/>
          <w:spacing w:val="3"/>
        </w:rPr>
        <w:t xml:space="preserve"> </w:t>
      </w:r>
      <w:r w:rsidRPr="00893642">
        <w:rPr>
          <w:rFonts w:asciiTheme="majorHAnsi" w:hAnsiTheme="majorHAnsi" w:cstheme="majorHAnsi"/>
        </w:rPr>
        <w:t>[39]. Besides the physical layouts and design features that might discourage walking in public spaces in Amman,</w:t>
      </w:r>
      <w:r w:rsidRPr="00893642">
        <w:rPr>
          <w:rFonts w:asciiTheme="majorHAnsi" w:hAnsiTheme="majorHAnsi" w:cstheme="majorHAnsi"/>
          <w:spacing w:val="1"/>
        </w:rPr>
        <w:t xml:space="preserve"> </w:t>
      </w:r>
      <w:r w:rsidRPr="00893642">
        <w:rPr>
          <w:rFonts w:asciiTheme="majorHAnsi" w:hAnsiTheme="majorHAnsi" w:cstheme="majorHAnsi"/>
        </w:rPr>
        <w:t>cultural factors also discourage specific individuals, causing them to feel uneasy or unsafe when traversing</w:t>
      </w:r>
      <w:r w:rsidRPr="00893642">
        <w:rPr>
          <w:rFonts w:asciiTheme="majorHAnsi" w:hAnsiTheme="majorHAnsi" w:cstheme="majorHAnsi"/>
          <w:spacing w:val="1"/>
        </w:rPr>
        <w:t xml:space="preserve"> </w:t>
      </w:r>
      <w:r w:rsidRPr="00893642">
        <w:rPr>
          <w:rFonts w:asciiTheme="majorHAnsi" w:hAnsiTheme="majorHAnsi" w:cstheme="majorHAnsi"/>
        </w:rPr>
        <w:t>specific</w:t>
      </w:r>
      <w:r w:rsidRPr="00893642">
        <w:rPr>
          <w:rFonts w:asciiTheme="majorHAnsi" w:hAnsiTheme="majorHAnsi" w:cstheme="majorHAnsi"/>
          <w:spacing w:val="-4"/>
        </w:rPr>
        <w:t xml:space="preserve"> </w:t>
      </w:r>
      <w:r w:rsidRPr="00893642">
        <w:rPr>
          <w:rFonts w:asciiTheme="majorHAnsi" w:hAnsiTheme="majorHAnsi" w:cstheme="majorHAnsi"/>
        </w:rPr>
        <w:t>public</w:t>
      </w:r>
      <w:r w:rsidRPr="00893642">
        <w:rPr>
          <w:rFonts w:asciiTheme="majorHAnsi" w:hAnsiTheme="majorHAnsi" w:cstheme="majorHAnsi"/>
          <w:spacing w:val="-3"/>
        </w:rPr>
        <w:t xml:space="preserve"> </w:t>
      </w:r>
      <w:r w:rsidRPr="00893642">
        <w:rPr>
          <w:rFonts w:asciiTheme="majorHAnsi" w:hAnsiTheme="majorHAnsi" w:cstheme="majorHAnsi"/>
        </w:rPr>
        <w:t>areas,</w:t>
      </w:r>
      <w:r w:rsidRPr="00893642">
        <w:rPr>
          <w:rFonts w:asciiTheme="majorHAnsi" w:hAnsiTheme="majorHAnsi" w:cstheme="majorHAnsi"/>
          <w:spacing w:val="-3"/>
        </w:rPr>
        <w:t xml:space="preserve"> </w:t>
      </w:r>
      <w:r w:rsidRPr="00893642">
        <w:rPr>
          <w:rFonts w:asciiTheme="majorHAnsi" w:hAnsiTheme="majorHAnsi" w:cstheme="majorHAnsi"/>
        </w:rPr>
        <w:t>as</w:t>
      </w:r>
      <w:r w:rsidRPr="00893642">
        <w:rPr>
          <w:rFonts w:asciiTheme="majorHAnsi" w:hAnsiTheme="majorHAnsi" w:cstheme="majorHAnsi"/>
          <w:spacing w:val="-2"/>
        </w:rPr>
        <w:t xml:space="preserve"> </w:t>
      </w:r>
      <w:r w:rsidRPr="00893642">
        <w:rPr>
          <w:rFonts w:asciiTheme="majorHAnsi" w:hAnsiTheme="majorHAnsi" w:cstheme="majorHAnsi"/>
        </w:rPr>
        <w:t>exemplified</w:t>
      </w:r>
      <w:r w:rsidRPr="00893642">
        <w:rPr>
          <w:rFonts w:asciiTheme="majorHAnsi" w:hAnsiTheme="majorHAnsi" w:cstheme="majorHAnsi"/>
          <w:spacing w:val="-2"/>
        </w:rPr>
        <w:t xml:space="preserve"> </w:t>
      </w:r>
      <w:r w:rsidRPr="00893642">
        <w:rPr>
          <w:rFonts w:asciiTheme="majorHAnsi" w:hAnsiTheme="majorHAnsi" w:cstheme="majorHAnsi"/>
        </w:rPr>
        <w:t>by</w:t>
      </w:r>
      <w:r w:rsidRPr="00893642">
        <w:rPr>
          <w:rFonts w:asciiTheme="majorHAnsi" w:hAnsiTheme="majorHAnsi" w:cstheme="majorHAnsi"/>
          <w:spacing w:val="-2"/>
        </w:rPr>
        <w:t xml:space="preserve"> </w:t>
      </w:r>
      <w:r w:rsidRPr="00893642">
        <w:rPr>
          <w:rFonts w:asciiTheme="majorHAnsi" w:hAnsiTheme="majorHAnsi" w:cstheme="majorHAnsi"/>
        </w:rPr>
        <w:t>the situations</w:t>
      </w:r>
      <w:r w:rsidRPr="00893642">
        <w:rPr>
          <w:rFonts w:asciiTheme="majorHAnsi" w:hAnsiTheme="majorHAnsi" w:cstheme="majorHAnsi"/>
          <w:spacing w:val="-2"/>
        </w:rPr>
        <w:t xml:space="preserve"> </w:t>
      </w:r>
      <w:r w:rsidRPr="00893642">
        <w:rPr>
          <w:rFonts w:asciiTheme="majorHAnsi" w:hAnsiTheme="majorHAnsi" w:cstheme="majorHAnsi"/>
        </w:rPr>
        <w:t>in</w:t>
      </w:r>
      <w:r w:rsidRPr="00893642">
        <w:rPr>
          <w:rFonts w:asciiTheme="majorHAnsi" w:hAnsiTheme="majorHAnsi" w:cstheme="majorHAnsi"/>
          <w:spacing w:val="-4"/>
        </w:rPr>
        <w:t xml:space="preserve"> </w:t>
      </w:r>
      <w:r w:rsidRPr="00893642">
        <w:rPr>
          <w:rFonts w:asciiTheme="majorHAnsi" w:hAnsiTheme="majorHAnsi" w:cstheme="majorHAnsi"/>
        </w:rPr>
        <w:t>Abu</w:t>
      </w:r>
      <w:r w:rsidRPr="00893642">
        <w:rPr>
          <w:rFonts w:asciiTheme="majorHAnsi" w:hAnsiTheme="majorHAnsi" w:cstheme="majorHAnsi"/>
          <w:spacing w:val="-1"/>
        </w:rPr>
        <w:t xml:space="preserve"> </w:t>
      </w:r>
      <w:r w:rsidRPr="00893642">
        <w:rPr>
          <w:rFonts w:asciiTheme="majorHAnsi" w:hAnsiTheme="majorHAnsi" w:cstheme="majorHAnsi"/>
        </w:rPr>
        <w:t>Darwish</w:t>
      </w:r>
      <w:r w:rsidRPr="00893642">
        <w:rPr>
          <w:rFonts w:asciiTheme="majorHAnsi" w:hAnsiTheme="majorHAnsi" w:cstheme="majorHAnsi"/>
          <w:spacing w:val="-1"/>
        </w:rPr>
        <w:t xml:space="preserve"> </w:t>
      </w:r>
      <w:r w:rsidRPr="00893642">
        <w:rPr>
          <w:rFonts w:asciiTheme="majorHAnsi" w:hAnsiTheme="majorHAnsi" w:cstheme="majorHAnsi"/>
        </w:rPr>
        <w:t>Plaza</w:t>
      </w:r>
      <w:r w:rsidRPr="00893642">
        <w:rPr>
          <w:rFonts w:asciiTheme="majorHAnsi" w:hAnsiTheme="majorHAnsi" w:cstheme="majorHAnsi"/>
          <w:spacing w:val="-2"/>
        </w:rPr>
        <w:t xml:space="preserve"> </w:t>
      </w:r>
      <w:r w:rsidRPr="00893642">
        <w:rPr>
          <w:rFonts w:asciiTheme="majorHAnsi" w:hAnsiTheme="majorHAnsi" w:cstheme="majorHAnsi"/>
        </w:rPr>
        <w:t>and</w:t>
      </w:r>
      <w:r w:rsidRPr="00893642">
        <w:rPr>
          <w:rFonts w:asciiTheme="majorHAnsi" w:hAnsiTheme="majorHAnsi" w:cstheme="majorHAnsi"/>
          <w:spacing w:val="-2"/>
        </w:rPr>
        <w:t xml:space="preserve"> </w:t>
      </w:r>
      <w:r w:rsidRPr="00893642">
        <w:rPr>
          <w:rFonts w:asciiTheme="majorHAnsi" w:hAnsiTheme="majorHAnsi" w:cstheme="majorHAnsi"/>
        </w:rPr>
        <w:t>Al-Husseini</w:t>
      </w:r>
      <w:r w:rsidRPr="00893642">
        <w:rPr>
          <w:rFonts w:asciiTheme="majorHAnsi" w:hAnsiTheme="majorHAnsi" w:cstheme="majorHAnsi"/>
          <w:spacing w:val="-2"/>
        </w:rPr>
        <w:t xml:space="preserve"> </w:t>
      </w:r>
      <w:r w:rsidRPr="00893642">
        <w:rPr>
          <w:rFonts w:asciiTheme="majorHAnsi" w:hAnsiTheme="majorHAnsi" w:cstheme="majorHAnsi"/>
        </w:rPr>
        <w:t>Mosque</w:t>
      </w:r>
      <w:r w:rsidRPr="00893642">
        <w:rPr>
          <w:rFonts w:asciiTheme="majorHAnsi" w:hAnsiTheme="majorHAnsi" w:cstheme="majorHAnsi"/>
          <w:spacing w:val="-2"/>
        </w:rPr>
        <w:t xml:space="preserve"> </w:t>
      </w:r>
      <w:r w:rsidRPr="00893642">
        <w:rPr>
          <w:rFonts w:asciiTheme="majorHAnsi" w:hAnsiTheme="majorHAnsi" w:cstheme="majorHAnsi"/>
        </w:rPr>
        <w:t>Plaza</w:t>
      </w:r>
      <w:r w:rsidRPr="00893642">
        <w:rPr>
          <w:rFonts w:asciiTheme="majorHAnsi" w:hAnsiTheme="majorHAnsi" w:cstheme="majorHAnsi"/>
          <w:spacing w:val="-1"/>
        </w:rPr>
        <w:t xml:space="preserve"> </w:t>
      </w:r>
      <w:r w:rsidRPr="00893642">
        <w:rPr>
          <w:rFonts w:asciiTheme="majorHAnsi" w:hAnsiTheme="majorHAnsi" w:cstheme="majorHAnsi"/>
        </w:rPr>
        <w:t>[39].</w:t>
      </w:r>
    </w:p>
    <w:p w14:paraId="54E37BAA" w14:textId="6C4BF5DC" w:rsidR="00893642" w:rsidRDefault="00893642" w:rsidP="00893642">
      <w:pPr>
        <w:ind w:left="284" w:firstLine="283"/>
        <w:jc w:val="both"/>
        <w:rPr>
          <w:rFonts w:asciiTheme="majorHAnsi" w:hAnsiTheme="majorHAnsi" w:cstheme="majorHAnsi"/>
          <w:sz w:val="20"/>
          <w:szCs w:val="20"/>
        </w:rPr>
      </w:pPr>
      <w:r w:rsidRPr="00893642">
        <w:rPr>
          <w:rFonts w:asciiTheme="majorHAnsi" w:hAnsiTheme="majorHAnsi" w:cstheme="majorHAnsi"/>
          <w:sz w:val="20"/>
          <w:szCs w:val="20"/>
        </w:rPr>
        <w:t>In the context of Al-Husseini Mosque open space, management is under the purview of the public sphere,</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primarily</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represented</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by (GAM).</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The</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GAM</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has</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been</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involved</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in</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these</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projects</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from</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the</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conceptual</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stage</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to</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the</w:t>
      </w:r>
      <w:r w:rsidRPr="00893642">
        <w:rPr>
          <w:rFonts w:asciiTheme="majorHAnsi" w:hAnsiTheme="majorHAnsi" w:cstheme="majorHAnsi"/>
          <w:spacing w:val="-42"/>
          <w:sz w:val="20"/>
          <w:szCs w:val="20"/>
        </w:rPr>
        <w:t xml:space="preserve"> </w:t>
      </w:r>
      <w:r w:rsidRPr="00893642">
        <w:rPr>
          <w:rFonts w:asciiTheme="majorHAnsi" w:hAnsiTheme="majorHAnsi" w:cstheme="majorHAnsi"/>
          <w:sz w:val="20"/>
          <w:szCs w:val="20"/>
        </w:rPr>
        <w:t>management</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phase,</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making</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it</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responsible</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for overseeing</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management</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and</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maintenance</w:t>
      </w:r>
      <w:r w:rsidRPr="00893642">
        <w:rPr>
          <w:rFonts w:asciiTheme="majorHAnsi" w:hAnsiTheme="majorHAnsi" w:cstheme="majorHAnsi"/>
          <w:spacing w:val="8"/>
          <w:sz w:val="20"/>
          <w:szCs w:val="20"/>
        </w:rPr>
        <w:t xml:space="preserve"> </w:t>
      </w:r>
      <w:r w:rsidRPr="00893642">
        <w:rPr>
          <w:rFonts w:asciiTheme="majorHAnsi" w:hAnsiTheme="majorHAnsi" w:cstheme="majorHAnsi"/>
          <w:sz w:val="20"/>
          <w:szCs w:val="20"/>
        </w:rPr>
        <w:t>[39]. In the case of Abu Darwish Mosque Plaza, management of the space is lacking across all dimensions. Formal</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regulation is absent, resulting in the use of the space and conflicts between users being governed by the specific</w:t>
      </w:r>
      <w:r w:rsidRPr="00893642">
        <w:rPr>
          <w:rFonts w:asciiTheme="majorHAnsi" w:hAnsiTheme="majorHAnsi" w:cstheme="majorHAnsi"/>
          <w:spacing w:val="-43"/>
          <w:sz w:val="20"/>
          <w:szCs w:val="20"/>
        </w:rPr>
        <w:t xml:space="preserve"> </w:t>
      </w:r>
      <w:r w:rsidRPr="00893642">
        <w:rPr>
          <w:rFonts w:asciiTheme="majorHAnsi" w:hAnsiTheme="majorHAnsi" w:cstheme="majorHAnsi"/>
          <w:sz w:val="20"/>
          <w:szCs w:val="20"/>
        </w:rPr>
        <w:t>cultural norms of the social group that appropriates it. Furthermore, the new investments in this area, such as</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 xml:space="preserve">commercial stores, cultural </w:t>
      </w:r>
      <w:proofErr w:type="spellStart"/>
      <w:r w:rsidRPr="00893642">
        <w:rPr>
          <w:rFonts w:asciiTheme="majorHAnsi" w:hAnsiTheme="majorHAnsi" w:cstheme="majorHAnsi"/>
          <w:sz w:val="20"/>
          <w:szCs w:val="20"/>
        </w:rPr>
        <w:t>centers</w:t>
      </w:r>
      <w:proofErr w:type="spellEnd"/>
      <w:r w:rsidRPr="00893642">
        <w:rPr>
          <w:rFonts w:asciiTheme="majorHAnsi" w:hAnsiTheme="majorHAnsi" w:cstheme="majorHAnsi"/>
          <w:sz w:val="20"/>
          <w:szCs w:val="20"/>
        </w:rPr>
        <w:t>, and libraries, have not been effectively utilized or integrated with the local</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community. The high rental prices imposed by GAM for this traditional area have deterred businesses from</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renting the developed shops. Additionally, many plaza users are unaware of the purposes of the adjacent public</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buildings. Therefore, there is no functional mechanism to coordinate interventions by various actors in the</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public</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space</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to</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ensure</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that</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their</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practices</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and interests</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align effectively [39].</w:t>
      </w:r>
    </w:p>
    <w:p w14:paraId="7187BF13" w14:textId="77777777" w:rsidR="00893642" w:rsidRPr="00893642" w:rsidRDefault="00893642" w:rsidP="00893642">
      <w:pPr>
        <w:ind w:left="284" w:firstLine="283"/>
        <w:jc w:val="both"/>
        <w:rPr>
          <w:rFonts w:asciiTheme="majorHAnsi" w:hAnsiTheme="majorHAnsi" w:cstheme="majorHAnsi"/>
          <w:sz w:val="6"/>
          <w:szCs w:val="6"/>
        </w:rPr>
      </w:pPr>
    </w:p>
    <w:tbl>
      <w:tblPr>
        <w:tblW w:w="0" w:type="auto"/>
        <w:tblInd w:w="1028" w:type="dxa"/>
        <w:tblLayout w:type="fixed"/>
        <w:tblCellMar>
          <w:left w:w="0" w:type="dxa"/>
          <w:right w:w="0" w:type="dxa"/>
        </w:tblCellMar>
        <w:tblLook w:val="01E0" w:firstRow="1" w:lastRow="1" w:firstColumn="1" w:lastColumn="1" w:noHBand="0" w:noVBand="0"/>
      </w:tblPr>
      <w:tblGrid>
        <w:gridCol w:w="3787"/>
        <w:gridCol w:w="3789"/>
      </w:tblGrid>
      <w:tr w:rsidR="00893642" w14:paraId="596356FA" w14:textId="77777777" w:rsidTr="00A15C64">
        <w:trPr>
          <w:trHeight w:val="2519"/>
        </w:trPr>
        <w:tc>
          <w:tcPr>
            <w:tcW w:w="3787" w:type="dxa"/>
          </w:tcPr>
          <w:p w14:paraId="57712C2B" w14:textId="77777777" w:rsidR="00893642" w:rsidRDefault="00893642" w:rsidP="00A15C64">
            <w:pPr>
              <w:pStyle w:val="TableParagraph"/>
              <w:ind w:left="200"/>
              <w:rPr>
                <w:sz w:val="20"/>
              </w:rPr>
            </w:pPr>
            <w:r>
              <w:rPr>
                <w:noProof/>
                <w:sz w:val="20"/>
              </w:rPr>
              <w:drawing>
                <wp:inline distT="0" distB="0" distL="0" distR="0" wp14:anchorId="5801E436" wp14:editId="054CF9B4">
                  <wp:extent cx="2218809" cy="1564957"/>
                  <wp:effectExtent l="0" t="0" r="0" b="0"/>
                  <wp:docPr id="97" name="image52.jpeg" descr="A satellite next to a p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52.jpeg" descr="A satellite next to a pool&#10;&#10;AI-generated content may be incorrect."/>
                          <pic:cNvPicPr/>
                        </pic:nvPicPr>
                        <pic:blipFill>
                          <a:blip r:embed="rId61" cstate="print"/>
                          <a:stretch>
                            <a:fillRect/>
                          </a:stretch>
                        </pic:blipFill>
                        <pic:spPr>
                          <a:xfrm>
                            <a:off x="0" y="0"/>
                            <a:ext cx="2218809" cy="1564957"/>
                          </a:xfrm>
                          <a:prstGeom prst="rect">
                            <a:avLst/>
                          </a:prstGeom>
                        </pic:spPr>
                      </pic:pic>
                    </a:graphicData>
                  </a:graphic>
                </wp:inline>
              </w:drawing>
            </w:r>
          </w:p>
        </w:tc>
        <w:tc>
          <w:tcPr>
            <w:tcW w:w="3789" w:type="dxa"/>
          </w:tcPr>
          <w:p w14:paraId="2BB85360" w14:textId="77777777" w:rsidR="00893642" w:rsidRDefault="00893642" w:rsidP="00A15C64">
            <w:pPr>
              <w:pStyle w:val="TableParagraph"/>
              <w:ind w:left="109"/>
              <w:rPr>
                <w:sz w:val="20"/>
              </w:rPr>
            </w:pPr>
            <w:r>
              <w:rPr>
                <w:noProof/>
                <w:sz w:val="20"/>
              </w:rPr>
              <w:drawing>
                <wp:inline distT="0" distB="0" distL="0" distR="0" wp14:anchorId="291EE1DE" wp14:editId="20CBBEDE">
                  <wp:extent cx="2189258" cy="1543050"/>
                  <wp:effectExtent l="0" t="0" r="0" b="0"/>
                  <wp:docPr id="99" name="image53.jpeg" descr="A satellite on a map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53.jpeg"/>
                          <pic:cNvPicPr/>
                        </pic:nvPicPr>
                        <pic:blipFill>
                          <a:blip r:embed="rId62" cstate="print"/>
                          <a:stretch>
                            <a:fillRect/>
                          </a:stretch>
                        </pic:blipFill>
                        <pic:spPr>
                          <a:xfrm>
                            <a:off x="0" y="0"/>
                            <a:ext cx="2189258" cy="1543050"/>
                          </a:xfrm>
                          <a:prstGeom prst="rect">
                            <a:avLst/>
                          </a:prstGeom>
                        </pic:spPr>
                      </pic:pic>
                    </a:graphicData>
                  </a:graphic>
                </wp:inline>
              </w:drawing>
            </w:r>
          </w:p>
        </w:tc>
      </w:tr>
      <w:tr w:rsidR="00893642" w14:paraId="4E2CE3B4" w14:textId="77777777" w:rsidTr="00A15C64">
        <w:trPr>
          <w:trHeight w:val="277"/>
        </w:trPr>
        <w:tc>
          <w:tcPr>
            <w:tcW w:w="3787" w:type="dxa"/>
          </w:tcPr>
          <w:p w14:paraId="530C8B23" w14:textId="77777777" w:rsidR="00893642" w:rsidRDefault="00893642" w:rsidP="00893642">
            <w:pPr>
              <w:pStyle w:val="TableParagraph"/>
              <w:spacing w:before="35"/>
              <w:ind w:left="200"/>
              <w:jc w:val="center"/>
              <w:rPr>
                <w:sz w:val="16"/>
              </w:rPr>
            </w:pPr>
            <w:r>
              <w:rPr>
                <w:sz w:val="16"/>
              </w:rPr>
              <w:t>a.</w:t>
            </w:r>
            <w:r>
              <w:rPr>
                <w:spacing w:val="-7"/>
                <w:sz w:val="16"/>
              </w:rPr>
              <w:t xml:space="preserve"> </w:t>
            </w:r>
            <w:r>
              <w:rPr>
                <w:sz w:val="16"/>
              </w:rPr>
              <w:t>Alternative</w:t>
            </w:r>
            <w:r>
              <w:rPr>
                <w:spacing w:val="-5"/>
                <w:sz w:val="16"/>
              </w:rPr>
              <w:t xml:space="preserve"> </w:t>
            </w:r>
            <w:r>
              <w:rPr>
                <w:sz w:val="16"/>
              </w:rPr>
              <w:t>1</w:t>
            </w:r>
          </w:p>
        </w:tc>
        <w:tc>
          <w:tcPr>
            <w:tcW w:w="3789" w:type="dxa"/>
          </w:tcPr>
          <w:p w14:paraId="2342A126" w14:textId="77777777" w:rsidR="00893642" w:rsidRDefault="00893642" w:rsidP="00893642">
            <w:pPr>
              <w:pStyle w:val="TableParagraph"/>
              <w:spacing w:before="35"/>
              <w:ind w:left="110"/>
              <w:jc w:val="center"/>
              <w:rPr>
                <w:sz w:val="16"/>
              </w:rPr>
            </w:pPr>
            <w:r>
              <w:rPr>
                <w:sz w:val="16"/>
              </w:rPr>
              <w:t>b.</w:t>
            </w:r>
            <w:r>
              <w:rPr>
                <w:spacing w:val="-8"/>
                <w:sz w:val="16"/>
              </w:rPr>
              <w:t xml:space="preserve"> </w:t>
            </w:r>
            <w:r>
              <w:rPr>
                <w:sz w:val="16"/>
              </w:rPr>
              <w:t>Alternative</w:t>
            </w:r>
            <w:r>
              <w:rPr>
                <w:spacing w:val="-6"/>
                <w:sz w:val="16"/>
              </w:rPr>
              <w:t xml:space="preserve"> </w:t>
            </w:r>
            <w:r>
              <w:rPr>
                <w:sz w:val="16"/>
              </w:rPr>
              <w:t>2</w:t>
            </w:r>
          </w:p>
        </w:tc>
      </w:tr>
      <w:tr w:rsidR="00893642" w14:paraId="0DD7DADD" w14:textId="77777777" w:rsidTr="00A15C64">
        <w:trPr>
          <w:trHeight w:val="2585"/>
        </w:trPr>
        <w:tc>
          <w:tcPr>
            <w:tcW w:w="7576" w:type="dxa"/>
            <w:gridSpan w:val="2"/>
          </w:tcPr>
          <w:p w14:paraId="2B28535F" w14:textId="77777777" w:rsidR="00893642" w:rsidRDefault="00893642" w:rsidP="00A15C64">
            <w:pPr>
              <w:pStyle w:val="TableParagraph"/>
              <w:rPr>
                <w:sz w:val="4"/>
              </w:rPr>
            </w:pPr>
          </w:p>
          <w:p w14:paraId="45133B54" w14:textId="77777777" w:rsidR="00893642" w:rsidRDefault="00893642" w:rsidP="00A15C64">
            <w:pPr>
              <w:pStyle w:val="TableParagraph"/>
              <w:ind w:left="2045"/>
              <w:rPr>
                <w:sz w:val="20"/>
              </w:rPr>
            </w:pPr>
            <w:r>
              <w:rPr>
                <w:noProof/>
                <w:sz w:val="20"/>
              </w:rPr>
              <w:drawing>
                <wp:inline distT="0" distB="0" distL="0" distR="0" wp14:anchorId="43660D7C" wp14:editId="3D2028C9">
                  <wp:extent cx="2196197" cy="1557909"/>
                  <wp:effectExtent l="0" t="0" r="0" b="0"/>
                  <wp:docPr id="101" name="image54.jpeg" descr="A building with solar panels and a pool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54.jpeg"/>
                          <pic:cNvPicPr/>
                        </pic:nvPicPr>
                        <pic:blipFill>
                          <a:blip r:embed="rId63" cstate="print"/>
                          <a:stretch>
                            <a:fillRect/>
                          </a:stretch>
                        </pic:blipFill>
                        <pic:spPr>
                          <a:xfrm>
                            <a:off x="0" y="0"/>
                            <a:ext cx="2196197" cy="1557909"/>
                          </a:xfrm>
                          <a:prstGeom prst="rect">
                            <a:avLst/>
                          </a:prstGeom>
                        </pic:spPr>
                      </pic:pic>
                    </a:graphicData>
                  </a:graphic>
                </wp:inline>
              </w:drawing>
            </w:r>
          </w:p>
        </w:tc>
      </w:tr>
      <w:tr w:rsidR="00893642" w14:paraId="279D48E3" w14:textId="77777777" w:rsidTr="00A15C64">
        <w:trPr>
          <w:trHeight w:val="224"/>
        </w:trPr>
        <w:tc>
          <w:tcPr>
            <w:tcW w:w="7576" w:type="dxa"/>
            <w:gridSpan w:val="2"/>
          </w:tcPr>
          <w:p w14:paraId="2CF3FF7E" w14:textId="77777777" w:rsidR="00893642" w:rsidRDefault="00893642" w:rsidP="00A15C64">
            <w:pPr>
              <w:pStyle w:val="TableParagraph"/>
              <w:spacing w:before="32" w:line="173" w:lineRule="exact"/>
              <w:ind w:left="3313"/>
              <w:rPr>
                <w:sz w:val="16"/>
              </w:rPr>
            </w:pPr>
            <w:r>
              <w:rPr>
                <w:sz w:val="16"/>
              </w:rPr>
              <w:t>c.</w:t>
            </w:r>
            <w:r>
              <w:rPr>
                <w:spacing w:val="-7"/>
                <w:sz w:val="16"/>
              </w:rPr>
              <w:t xml:space="preserve"> </w:t>
            </w:r>
            <w:r>
              <w:rPr>
                <w:sz w:val="16"/>
              </w:rPr>
              <w:t>Alternative</w:t>
            </w:r>
            <w:r>
              <w:rPr>
                <w:spacing w:val="-5"/>
                <w:sz w:val="16"/>
              </w:rPr>
              <w:t xml:space="preserve"> </w:t>
            </w:r>
            <w:r>
              <w:rPr>
                <w:sz w:val="16"/>
              </w:rPr>
              <w:t>3</w:t>
            </w:r>
          </w:p>
        </w:tc>
      </w:tr>
    </w:tbl>
    <w:p w14:paraId="00238D2F" w14:textId="77777777" w:rsidR="000318AC" w:rsidRDefault="000318AC" w:rsidP="000318AC">
      <w:pPr>
        <w:pStyle w:val="BodyText"/>
        <w:ind w:left="284" w:right="921" w:firstLine="283"/>
        <w:jc w:val="both"/>
      </w:pPr>
    </w:p>
    <w:p w14:paraId="41ACBFE8" w14:textId="32C5F87A" w:rsidR="000318AC" w:rsidRDefault="000318AC" w:rsidP="000318AC">
      <w:pPr>
        <w:ind w:left="284" w:right="-2"/>
        <w:jc w:val="center"/>
        <w:rPr>
          <w:sz w:val="16"/>
        </w:rPr>
      </w:pPr>
      <w:r>
        <w:rPr>
          <w:sz w:val="16"/>
        </w:rPr>
        <w:t>Figure</w:t>
      </w:r>
      <w:r>
        <w:rPr>
          <w:spacing w:val="-7"/>
          <w:sz w:val="16"/>
        </w:rPr>
        <w:t xml:space="preserve"> </w:t>
      </w:r>
      <w:r>
        <w:rPr>
          <w:sz w:val="16"/>
        </w:rPr>
        <w:t>9.</w:t>
      </w:r>
      <w:r>
        <w:rPr>
          <w:spacing w:val="-8"/>
          <w:sz w:val="16"/>
        </w:rPr>
        <w:t xml:space="preserve"> </w:t>
      </w:r>
      <w:r>
        <w:rPr>
          <w:sz w:val="16"/>
        </w:rPr>
        <w:t>(a)</w:t>
      </w:r>
      <w:r>
        <w:rPr>
          <w:spacing w:val="-6"/>
          <w:sz w:val="16"/>
        </w:rPr>
        <w:t xml:space="preserve"> </w:t>
      </w:r>
      <w:r>
        <w:rPr>
          <w:sz w:val="16"/>
        </w:rPr>
        <w:t>Alternative</w:t>
      </w:r>
      <w:r>
        <w:rPr>
          <w:spacing w:val="-6"/>
          <w:sz w:val="16"/>
        </w:rPr>
        <w:t xml:space="preserve"> </w:t>
      </w:r>
      <w:r>
        <w:rPr>
          <w:sz w:val="16"/>
        </w:rPr>
        <w:t>1,</w:t>
      </w:r>
      <w:r>
        <w:rPr>
          <w:spacing w:val="-9"/>
          <w:sz w:val="16"/>
        </w:rPr>
        <w:t xml:space="preserve"> </w:t>
      </w:r>
      <w:r>
        <w:rPr>
          <w:sz w:val="16"/>
        </w:rPr>
        <w:t>(b)</w:t>
      </w:r>
      <w:r>
        <w:rPr>
          <w:spacing w:val="-6"/>
          <w:sz w:val="16"/>
        </w:rPr>
        <w:t xml:space="preserve"> </w:t>
      </w:r>
      <w:r>
        <w:rPr>
          <w:sz w:val="16"/>
        </w:rPr>
        <w:t>Alternative</w:t>
      </w:r>
      <w:r>
        <w:rPr>
          <w:spacing w:val="-8"/>
          <w:sz w:val="16"/>
        </w:rPr>
        <w:t xml:space="preserve"> </w:t>
      </w:r>
      <w:r>
        <w:rPr>
          <w:sz w:val="16"/>
        </w:rPr>
        <w:t>2,</w:t>
      </w:r>
      <w:r>
        <w:rPr>
          <w:spacing w:val="-6"/>
          <w:sz w:val="16"/>
        </w:rPr>
        <w:t xml:space="preserve"> </w:t>
      </w:r>
      <w:r>
        <w:rPr>
          <w:sz w:val="16"/>
        </w:rPr>
        <w:t>(c)</w:t>
      </w:r>
      <w:r>
        <w:rPr>
          <w:spacing w:val="-6"/>
          <w:sz w:val="16"/>
        </w:rPr>
        <w:t xml:space="preserve"> </w:t>
      </w:r>
      <w:r>
        <w:rPr>
          <w:sz w:val="16"/>
        </w:rPr>
        <w:t>Alternative</w:t>
      </w:r>
      <w:r>
        <w:rPr>
          <w:spacing w:val="-6"/>
          <w:sz w:val="16"/>
        </w:rPr>
        <w:t xml:space="preserve"> </w:t>
      </w:r>
      <w:r>
        <w:rPr>
          <w:sz w:val="16"/>
        </w:rPr>
        <w:t>3</w:t>
      </w:r>
      <w:r>
        <w:rPr>
          <w:spacing w:val="21"/>
          <w:sz w:val="16"/>
        </w:rPr>
        <w:t xml:space="preserve"> </w:t>
      </w:r>
      <w:r>
        <w:rPr>
          <w:sz w:val="16"/>
        </w:rPr>
        <w:t>[</w:t>
      </w:r>
      <w:proofErr w:type="gramStart"/>
      <w:r>
        <w:rPr>
          <w:sz w:val="16"/>
        </w:rPr>
        <w:t>Author</w:t>
      </w:r>
      <w:r>
        <w:rPr>
          <w:spacing w:val="-8"/>
          <w:sz w:val="16"/>
        </w:rPr>
        <w:t xml:space="preserve"> </w:t>
      </w:r>
      <w:r>
        <w:rPr>
          <w:sz w:val="16"/>
        </w:rPr>
        <w:t>]</w:t>
      </w:r>
      <w:proofErr w:type="gramEnd"/>
    </w:p>
    <w:p w14:paraId="4EDD084E" w14:textId="77777777" w:rsidR="000318AC" w:rsidRDefault="000318AC" w:rsidP="000318AC">
      <w:pPr>
        <w:pStyle w:val="BodyText"/>
        <w:ind w:left="284" w:right="921" w:firstLine="283"/>
        <w:jc w:val="both"/>
      </w:pPr>
    </w:p>
    <w:p w14:paraId="59407646" w14:textId="5794BD00" w:rsidR="00893642" w:rsidRDefault="00893642" w:rsidP="000318AC">
      <w:pPr>
        <w:pStyle w:val="BodyText"/>
        <w:ind w:left="284" w:right="-2" w:firstLine="283"/>
        <w:jc w:val="both"/>
      </w:pPr>
      <w:r>
        <w:t>Three design alternatives were presented, each with its policies. The space will include a track for cycling and</w:t>
      </w:r>
      <w:r>
        <w:rPr>
          <w:spacing w:val="1"/>
        </w:rPr>
        <w:t xml:space="preserve"> </w:t>
      </w:r>
      <w:r>
        <w:t>skating, a multipurpose square for children, Friday and Eid prayers, and temporary tents for cultural or social</w:t>
      </w:r>
      <w:r>
        <w:rPr>
          <w:spacing w:val="1"/>
        </w:rPr>
        <w:t xml:space="preserve"> </w:t>
      </w:r>
      <w:r>
        <w:t>activities.</w:t>
      </w:r>
      <w:r>
        <w:rPr>
          <w:spacing w:val="-4"/>
        </w:rPr>
        <w:t xml:space="preserve"> </w:t>
      </w:r>
      <w:r>
        <w:t>Visitors</w:t>
      </w:r>
      <w:r>
        <w:rPr>
          <w:spacing w:val="-6"/>
        </w:rPr>
        <w:t xml:space="preserve"> </w:t>
      </w:r>
      <w:r>
        <w:t>can</w:t>
      </w:r>
      <w:r>
        <w:rPr>
          <w:spacing w:val="-5"/>
        </w:rPr>
        <w:t xml:space="preserve"> </w:t>
      </w:r>
      <w:r>
        <w:t>sit,</w:t>
      </w:r>
      <w:r>
        <w:rPr>
          <w:spacing w:val="-8"/>
        </w:rPr>
        <w:t xml:space="preserve"> </w:t>
      </w:r>
      <w:r>
        <w:t>snack,</w:t>
      </w:r>
      <w:r>
        <w:rPr>
          <w:spacing w:val="-5"/>
        </w:rPr>
        <w:t xml:space="preserve"> </w:t>
      </w:r>
      <w:r>
        <w:t>and</w:t>
      </w:r>
      <w:r>
        <w:rPr>
          <w:spacing w:val="-8"/>
        </w:rPr>
        <w:t xml:space="preserve"> </w:t>
      </w:r>
      <w:r>
        <w:t>chat</w:t>
      </w:r>
      <w:r>
        <w:rPr>
          <w:spacing w:val="-7"/>
        </w:rPr>
        <w:t xml:space="preserve"> </w:t>
      </w:r>
      <w:r>
        <w:t>while</w:t>
      </w:r>
      <w:r>
        <w:rPr>
          <w:spacing w:val="-6"/>
        </w:rPr>
        <w:t xml:space="preserve"> </w:t>
      </w:r>
      <w:r>
        <w:t>disposing</w:t>
      </w:r>
      <w:r>
        <w:rPr>
          <w:spacing w:val="-2"/>
        </w:rPr>
        <w:t xml:space="preserve"> </w:t>
      </w:r>
      <w:r>
        <w:t>of</w:t>
      </w:r>
      <w:r>
        <w:rPr>
          <w:spacing w:val="-10"/>
        </w:rPr>
        <w:t xml:space="preserve"> </w:t>
      </w:r>
      <w:r>
        <w:t>waste</w:t>
      </w:r>
      <w:r>
        <w:rPr>
          <w:spacing w:val="-7"/>
        </w:rPr>
        <w:t xml:space="preserve"> </w:t>
      </w:r>
      <w:r>
        <w:t>in</w:t>
      </w:r>
      <w:r>
        <w:rPr>
          <w:spacing w:val="-7"/>
        </w:rPr>
        <w:t xml:space="preserve"> </w:t>
      </w:r>
      <w:r>
        <w:t>recycling</w:t>
      </w:r>
      <w:r>
        <w:rPr>
          <w:spacing w:val="-5"/>
        </w:rPr>
        <w:t xml:space="preserve"> </w:t>
      </w:r>
      <w:r>
        <w:t>bins.</w:t>
      </w:r>
      <w:r>
        <w:rPr>
          <w:spacing w:val="-6"/>
        </w:rPr>
        <w:t xml:space="preserve"> </w:t>
      </w:r>
      <w:r>
        <w:t>An</w:t>
      </w:r>
      <w:r>
        <w:rPr>
          <w:spacing w:val="-9"/>
        </w:rPr>
        <w:t xml:space="preserve"> </w:t>
      </w:r>
      <w:r>
        <w:t>announcement</w:t>
      </w:r>
      <w:r>
        <w:rPr>
          <w:spacing w:val="-2"/>
        </w:rPr>
        <w:t xml:space="preserve"> </w:t>
      </w:r>
      <w:r>
        <w:t>board</w:t>
      </w:r>
      <w:r>
        <w:rPr>
          <w:spacing w:val="-7"/>
        </w:rPr>
        <w:t xml:space="preserve"> </w:t>
      </w:r>
      <w:r>
        <w:t>and</w:t>
      </w:r>
      <w:r>
        <w:rPr>
          <w:spacing w:val="-43"/>
        </w:rPr>
        <w:t xml:space="preserve"> </w:t>
      </w:r>
      <w:r>
        <w:t>a small store for renting items such as tents and chairs will be available, with rental income going towards</w:t>
      </w:r>
      <w:r>
        <w:rPr>
          <w:spacing w:val="1"/>
        </w:rPr>
        <w:t xml:space="preserve"> </w:t>
      </w:r>
      <w:r>
        <w:t>maintenance.</w:t>
      </w:r>
      <w:r>
        <w:rPr>
          <w:spacing w:val="3"/>
        </w:rPr>
        <w:t xml:space="preserve"> </w:t>
      </w:r>
      <w:r>
        <w:t>The design</w:t>
      </w:r>
      <w:r>
        <w:rPr>
          <w:spacing w:val="-1"/>
        </w:rPr>
        <w:t xml:space="preserve"> </w:t>
      </w:r>
      <w:r>
        <w:t>alternatives</w:t>
      </w:r>
      <w:r>
        <w:rPr>
          <w:spacing w:val="2"/>
        </w:rPr>
        <w:t xml:space="preserve"> </w:t>
      </w:r>
      <w:r>
        <w:t>involve the official</w:t>
      </w:r>
      <w:r>
        <w:rPr>
          <w:spacing w:val="4"/>
        </w:rPr>
        <w:t xml:space="preserve"> </w:t>
      </w:r>
      <w:r>
        <w:t>authorities,</w:t>
      </w:r>
      <w:r>
        <w:rPr>
          <w:spacing w:val="4"/>
        </w:rPr>
        <w:t xml:space="preserve"> </w:t>
      </w:r>
      <w:r>
        <w:t>local</w:t>
      </w:r>
      <w:r>
        <w:rPr>
          <w:spacing w:val="-2"/>
        </w:rPr>
        <w:t xml:space="preserve"> </w:t>
      </w:r>
      <w:r>
        <w:t>society,</w:t>
      </w:r>
      <w:r>
        <w:rPr>
          <w:spacing w:val="4"/>
        </w:rPr>
        <w:t xml:space="preserve"> </w:t>
      </w:r>
      <w:r>
        <w:t>and</w:t>
      </w:r>
      <w:r>
        <w:rPr>
          <w:spacing w:val="-2"/>
        </w:rPr>
        <w:t xml:space="preserve"> </w:t>
      </w:r>
      <w:r>
        <w:t>landowners.</w:t>
      </w:r>
    </w:p>
    <w:p w14:paraId="19064169" w14:textId="77777777" w:rsidR="00893642" w:rsidRDefault="00893642" w:rsidP="00893642">
      <w:pPr>
        <w:pStyle w:val="BodyText"/>
      </w:pPr>
    </w:p>
    <w:p w14:paraId="200814CA" w14:textId="77777777" w:rsidR="00893642" w:rsidRDefault="00893642" w:rsidP="000318AC">
      <w:pPr>
        <w:pStyle w:val="ListParagraph"/>
        <w:widowControl w:val="0"/>
        <w:numPr>
          <w:ilvl w:val="0"/>
          <w:numId w:val="4"/>
        </w:numPr>
        <w:autoSpaceDE w:val="0"/>
        <w:autoSpaceDN w:val="0"/>
        <w:ind w:left="567" w:hanging="296"/>
        <w:contextualSpacing w:val="0"/>
        <w:jc w:val="both"/>
        <w:rPr>
          <w:sz w:val="20"/>
        </w:rPr>
      </w:pPr>
      <w:r>
        <w:rPr>
          <w:sz w:val="20"/>
        </w:rPr>
        <w:t>The</w:t>
      </w:r>
      <w:r>
        <w:rPr>
          <w:spacing w:val="-2"/>
          <w:sz w:val="20"/>
        </w:rPr>
        <w:t xml:space="preserve"> </w:t>
      </w:r>
      <w:r>
        <w:rPr>
          <w:sz w:val="20"/>
        </w:rPr>
        <w:t>first</w:t>
      </w:r>
      <w:r>
        <w:rPr>
          <w:spacing w:val="-5"/>
          <w:sz w:val="20"/>
        </w:rPr>
        <w:t xml:space="preserve"> </w:t>
      </w:r>
      <w:r>
        <w:rPr>
          <w:sz w:val="20"/>
        </w:rPr>
        <w:t>alternative</w:t>
      </w:r>
      <w:r>
        <w:rPr>
          <w:spacing w:val="1"/>
          <w:sz w:val="20"/>
        </w:rPr>
        <w:t xml:space="preserve"> </w:t>
      </w:r>
      <w:r>
        <w:rPr>
          <w:sz w:val="20"/>
        </w:rPr>
        <w:t>is</w:t>
      </w:r>
      <w:r>
        <w:rPr>
          <w:spacing w:val="-2"/>
          <w:sz w:val="20"/>
        </w:rPr>
        <w:t xml:space="preserve"> </w:t>
      </w:r>
      <w:r>
        <w:rPr>
          <w:sz w:val="20"/>
        </w:rPr>
        <w:t>POS</w:t>
      </w:r>
      <w:r>
        <w:rPr>
          <w:spacing w:val="-4"/>
          <w:sz w:val="20"/>
        </w:rPr>
        <w:t xml:space="preserve"> </w:t>
      </w:r>
      <w:r>
        <w:rPr>
          <w:sz w:val="20"/>
        </w:rPr>
        <w:t>owned</w:t>
      </w:r>
      <w:r>
        <w:rPr>
          <w:spacing w:val="-2"/>
          <w:sz w:val="20"/>
        </w:rPr>
        <w:t xml:space="preserve"> </w:t>
      </w:r>
      <w:r>
        <w:rPr>
          <w:sz w:val="20"/>
        </w:rPr>
        <w:t>and</w:t>
      </w:r>
      <w:r>
        <w:rPr>
          <w:spacing w:val="-2"/>
          <w:sz w:val="20"/>
        </w:rPr>
        <w:t xml:space="preserve"> </w:t>
      </w:r>
      <w:r>
        <w:rPr>
          <w:sz w:val="20"/>
        </w:rPr>
        <w:t>marinated by</w:t>
      </w:r>
      <w:r>
        <w:rPr>
          <w:spacing w:val="-3"/>
          <w:sz w:val="20"/>
        </w:rPr>
        <w:t xml:space="preserve"> </w:t>
      </w:r>
      <w:r>
        <w:rPr>
          <w:sz w:val="20"/>
        </w:rPr>
        <w:t>GAM</w:t>
      </w:r>
      <w:r>
        <w:rPr>
          <w:spacing w:val="-4"/>
          <w:sz w:val="20"/>
        </w:rPr>
        <w:t xml:space="preserve"> </w:t>
      </w:r>
      <w:r>
        <w:rPr>
          <w:sz w:val="20"/>
        </w:rPr>
        <w:t>and</w:t>
      </w:r>
      <w:r>
        <w:rPr>
          <w:spacing w:val="-2"/>
          <w:sz w:val="20"/>
        </w:rPr>
        <w:t xml:space="preserve"> </w:t>
      </w:r>
      <w:r>
        <w:rPr>
          <w:sz w:val="20"/>
        </w:rPr>
        <w:t>maintained</w:t>
      </w:r>
      <w:r>
        <w:rPr>
          <w:spacing w:val="1"/>
          <w:sz w:val="20"/>
        </w:rPr>
        <w:t xml:space="preserve"> </w:t>
      </w:r>
      <w:r>
        <w:rPr>
          <w:sz w:val="20"/>
        </w:rPr>
        <w:t>and</w:t>
      </w:r>
      <w:r>
        <w:rPr>
          <w:spacing w:val="-2"/>
          <w:sz w:val="20"/>
        </w:rPr>
        <w:t xml:space="preserve"> </w:t>
      </w:r>
      <w:r>
        <w:rPr>
          <w:sz w:val="20"/>
        </w:rPr>
        <w:t>taken</w:t>
      </w:r>
      <w:r>
        <w:rPr>
          <w:spacing w:val="-5"/>
          <w:sz w:val="20"/>
        </w:rPr>
        <w:t xml:space="preserve"> </w:t>
      </w:r>
      <w:r>
        <w:rPr>
          <w:sz w:val="20"/>
        </w:rPr>
        <w:t>care</w:t>
      </w:r>
      <w:r>
        <w:rPr>
          <w:spacing w:val="-1"/>
          <w:sz w:val="20"/>
        </w:rPr>
        <w:t xml:space="preserve"> </w:t>
      </w:r>
      <w:r>
        <w:rPr>
          <w:sz w:val="20"/>
        </w:rPr>
        <w:t>of.</w:t>
      </w:r>
    </w:p>
    <w:p w14:paraId="17B15AD2" w14:textId="77777777" w:rsidR="000318AC" w:rsidRDefault="00893642" w:rsidP="000318AC">
      <w:pPr>
        <w:pStyle w:val="ListParagraph"/>
        <w:widowControl w:val="0"/>
        <w:numPr>
          <w:ilvl w:val="0"/>
          <w:numId w:val="4"/>
        </w:numPr>
        <w:autoSpaceDE w:val="0"/>
        <w:autoSpaceDN w:val="0"/>
        <w:ind w:left="567" w:hanging="296"/>
        <w:contextualSpacing w:val="0"/>
        <w:jc w:val="both"/>
        <w:rPr>
          <w:sz w:val="20"/>
        </w:rPr>
      </w:pPr>
      <w:r>
        <w:rPr>
          <w:sz w:val="20"/>
        </w:rPr>
        <w:t>The</w:t>
      </w:r>
      <w:r>
        <w:rPr>
          <w:spacing w:val="-3"/>
          <w:sz w:val="20"/>
        </w:rPr>
        <w:t xml:space="preserve"> </w:t>
      </w:r>
      <w:r>
        <w:rPr>
          <w:sz w:val="20"/>
        </w:rPr>
        <w:t>second</w:t>
      </w:r>
      <w:r>
        <w:rPr>
          <w:spacing w:val="-1"/>
          <w:sz w:val="20"/>
        </w:rPr>
        <w:t xml:space="preserve"> </w:t>
      </w:r>
      <w:r>
        <w:rPr>
          <w:sz w:val="20"/>
        </w:rPr>
        <w:t>alternative,</w:t>
      </w:r>
      <w:r>
        <w:rPr>
          <w:spacing w:val="-1"/>
          <w:sz w:val="20"/>
        </w:rPr>
        <w:t xml:space="preserve"> </w:t>
      </w:r>
      <w:r>
        <w:rPr>
          <w:sz w:val="20"/>
        </w:rPr>
        <w:t>underground</w:t>
      </w:r>
      <w:r>
        <w:rPr>
          <w:spacing w:val="-1"/>
          <w:sz w:val="20"/>
        </w:rPr>
        <w:t xml:space="preserve"> </w:t>
      </w:r>
      <w:r>
        <w:rPr>
          <w:sz w:val="20"/>
        </w:rPr>
        <w:t>parking,</w:t>
      </w:r>
      <w:r>
        <w:rPr>
          <w:spacing w:val="-3"/>
          <w:sz w:val="20"/>
        </w:rPr>
        <w:t xml:space="preserve"> </w:t>
      </w:r>
      <w:r>
        <w:rPr>
          <w:sz w:val="20"/>
        </w:rPr>
        <w:t>is</w:t>
      </w:r>
      <w:r>
        <w:rPr>
          <w:spacing w:val="-6"/>
          <w:sz w:val="20"/>
        </w:rPr>
        <w:t xml:space="preserve"> </w:t>
      </w:r>
      <w:r>
        <w:rPr>
          <w:sz w:val="20"/>
        </w:rPr>
        <w:t>added</w:t>
      </w:r>
      <w:r>
        <w:rPr>
          <w:spacing w:val="-2"/>
          <w:sz w:val="20"/>
        </w:rPr>
        <w:t xml:space="preserve"> </w:t>
      </w:r>
      <w:r>
        <w:rPr>
          <w:sz w:val="20"/>
        </w:rPr>
        <w:t>to</w:t>
      </w:r>
      <w:r>
        <w:rPr>
          <w:spacing w:val="-4"/>
          <w:sz w:val="20"/>
        </w:rPr>
        <w:t xml:space="preserve"> </w:t>
      </w:r>
      <w:r>
        <w:rPr>
          <w:sz w:val="20"/>
        </w:rPr>
        <w:t>the</w:t>
      </w:r>
      <w:r>
        <w:rPr>
          <w:spacing w:val="-3"/>
          <w:sz w:val="20"/>
        </w:rPr>
        <w:t xml:space="preserve"> </w:t>
      </w:r>
      <w:r>
        <w:rPr>
          <w:sz w:val="20"/>
        </w:rPr>
        <w:t>design;</w:t>
      </w:r>
      <w:r>
        <w:rPr>
          <w:spacing w:val="-2"/>
          <w:sz w:val="20"/>
        </w:rPr>
        <w:t xml:space="preserve"> </w:t>
      </w:r>
      <w:r>
        <w:rPr>
          <w:sz w:val="20"/>
        </w:rPr>
        <w:t>POS</w:t>
      </w:r>
      <w:r>
        <w:rPr>
          <w:spacing w:val="-5"/>
          <w:sz w:val="20"/>
        </w:rPr>
        <w:t xml:space="preserve"> </w:t>
      </w:r>
      <w:r>
        <w:rPr>
          <w:sz w:val="20"/>
        </w:rPr>
        <w:t>will</w:t>
      </w:r>
      <w:r>
        <w:rPr>
          <w:spacing w:val="-3"/>
          <w:sz w:val="20"/>
        </w:rPr>
        <w:t xml:space="preserve"> </w:t>
      </w:r>
      <w:r>
        <w:rPr>
          <w:sz w:val="20"/>
        </w:rPr>
        <w:t>increase</w:t>
      </w:r>
      <w:r>
        <w:rPr>
          <w:spacing w:val="-1"/>
          <w:sz w:val="20"/>
        </w:rPr>
        <w:t xml:space="preserve"> </w:t>
      </w:r>
      <w:r>
        <w:rPr>
          <w:sz w:val="20"/>
        </w:rPr>
        <w:t>income.</w:t>
      </w:r>
    </w:p>
    <w:p w14:paraId="27026529" w14:textId="5A916A8C" w:rsidR="00893642" w:rsidRPr="000318AC" w:rsidRDefault="00893642" w:rsidP="000318AC">
      <w:pPr>
        <w:pStyle w:val="ListParagraph"/>
        <w:widowControl w:val="0"/>
        <w:numPr>
          <w:ilvl w:val="0"/>
          <w:numId w:val="4"/>
        </w:numPr>
        <w:autoSpaceDE w:val="0"/>
        <w:autoSpaceDN w:val="0"/>
        <w:ind w:left="567" w:hanging="296"/>
        <w:contextualSpacing w:val="0"/>
        <w:jc w:val="both"/>
        <w:rPr>
          <w:sz w:val="20"/>
        </w:rPr>
      </w:pPr>
      <w:r w:rsidRPr="000318AC">
        <w:rPr>
          <w:sz w:val="20"/>
        </w:rPr>
        <w:t>The</w:t>
      </w:r>
      <w:r w:rsidRPr="000318AC">
        <w:rPr>
          <w:spacing w:val="-6"/>
          <w:sz w:val="20"/>
        </w:rPr>
        <w:t xml:space="preserve"> </w:t>
      </w:r>
      <w:r w:rsidRPr="000318AC">
        <w:rPr>
          <w:sz w:val="20"/>
        </w:rPr>
        <w:t>third</w:t>
      </w:r>
      <w:r w:rsidRPr="000318AC">
        <w:rPr>
          <w:spacing w:val="-4"/>
          <w:sz w:val="20"/>
        </w:rPr>
        <w:t xml:space="preserve"> </w:t>
      </w:r>
      <w:r w:rsidRPr="000318AC">
        <w:rPr>
          <w:sz w:val="20"/>
        </w:rPr>
        <w:t>alternative</w:t>
      </w:r>
      <w:r w:rsidRPr="000318AC">
        <w:rPr>
          <w:spacing w:val="-4"/>
          <w:sz w:val="20"/>
        </w:rPr>
        <w:t xml:space="preserve"> </w:t>
      </w:r>
      <w:r w:rsidRPr="000318AC">
        <w:rPr>
          <w:sz w:val="20"/>
        </w:rPr>
        <w:t>is</w:t>
      </w:r>
      <w:r w:rsidRPr="000318AC">
        <w:rPr>
          <w:spacing w:val="-6"/>
          <w:sz w:val="20"/>
        </w:rPr>
        <w:t xml:space="preserve"> </w:t>
      </w:r>
      <w:r w:rsidRPr="000318AC">
        <w:rPr>
          <w:sz w:val="20"/>
        </w:rPr>
        <w:t>a</w:t>
      </w:r>
      <w:r w:rsidRPr="000318AC">
        <w:rPr>
          <w:spacing w:val="-6"/>
          <w:sz w:val="20"/>
        </w:rPr>
        <w:t xml:space="preserve"> </w:t>
      </w:r>
      <w:r w:rsidRPr="000318AC">
        <w:rPr>
          <w:sz w:val="20"/>
        </w:rPr>
        <w:t>public</w:t>
      </w:r>
      <w:r w:rsidRPr="000318AC">
        <w:rPr>
          <w:spacing w:val="-2"/>
          <w:sz w:val="20"/>
        </w:rPr>
        <w:t xml:space="preserve"> </w:t>
      </w:r>
      <w:r w:rsidRPr="000318AC">
        <w:rPr>
          <w:sz w:val="20"/>
        </w:rPr>
        <w:t>space</w:t>
      </w:r>
      <w:r w:rsidRPr="000318AC">
        <w:rPr>
          <w:spacing w:val="-6"/>
          <w:sz w:val="20"/>
        </w:rPr>
        <w:t xml:space="preserve"> </w:t>
      </w:r>
      <w:r w:rsidRPr="000318AC">
        <w:rPr>
          <w:sz w:val="20"/>
        </w:rPr>
        <w:t>provided</w:t>
      </w:r>
      <w:r w:rsidRPr="000318AC">
        <w:rPr>
          <w:spacing w:val="-4"/>
          <w:sz w:val="20"/>
        </w:rPr>
        <w:t xml:space="preserve"> </w:t>
      </w:r>
      <w:r w:rsidRPr="000318AC">
        <w:rPr>
          <w:sz w:val="20"/>
        </w:rPr>
        <w:t>by</w:t>
      </w:r>
      <w:r w:rsidRPr="000318AC">
        <w:rPr>
          <w:spacing w:val="-4"/>
          <w:sz w:val="20"/>
        </w:rPr>
        <w:t xml:space="preserve"> </w:t>
      </w:r>
      <w:r w:rsidRPr="000318AC">
        <w:rPr>
          <w:sz w:val="20"/>
        </w:rPr>
        <w:t>the</w:t>
      </w:r>
      <w:r w:rsidRPr="000318AC">
        <w:rPr>
          <w:spacing w:val="-6"/>
          <w:sz w:val="20"/>
        </w:rPr>
        <w:t xml:space="preserve"> </w:t>
      </w:r>
      <w:proofErr w:type="gramStart"/>
      <w:r w:rsidRPr="000318AC">
        <w:rPr>
          <w:sz w:val="20"/>
        </w:rPr>
        <w:t>land</w:t>
      </w:r>
      <w:r w:rsidRPr="000318AC">
        <w:rPr>
          <w:spacing w:val="-3"/>
          <w:sz w:val="20"/>
        </w:rPr>
        <w:t xml:space="preserve"> </w:t>
      </w:r>
      <w:r w:rsidRPr="000318AC">
        <w:rPr>
          <w:sz w:val="20"/>
        </w:rPr>
        <w:t>owner</w:t>
      </w:r>
      <w:proofErr w:type="gramEnd"/>
      <w:r w:rsidRPr="000318AC">
        <w:rPr>
          <w:spacing w:val="-5"/>
          <w:sz w:val="20"/>
        </w:rPr>
        <w:t xml:space="preserve"> </w:t>
      </w:r>
      <w:r w:rsidRPr="000318AC">
        <w:rPr>
          <w:sz w:val="20"/>
        </w:rPr>
        <w:t>as</w:t>
      </w:r>
      <w:r w:rsidRPr="000318AC">
        <w:rPr>
          <w:spacing w:val="-6"/>
          <w:sz w:val="20"/>
        </w:rPr>
        <w:t xml:space="preserve"> </w:t>
      </w:r>
      <w:r w:rsidRPr="000318AC">
        <w:rPr>
          <w:sz w:val="20"/>
        </w:rPr>
        <w:t>a</w:t>
      </w:r>
      <w:r w:rsidRPr="000318AC">
        <w:rPr>
          <w:spacing w:val="-6"/>
          <w:sz w:val="20"/>
        </w:rPr>
        <w:t xml:space="preserve"> </w:t>
      </w:r>
      <w:r w:rsidRPr="000318AC">
        <w:rPr>
          <w:sz w:val="20"/>
        </w:rPr>
        <w:t>service</w:t>
      </w:r>
      <w:r w:rsidRPr="000318AC">
        <w:rPr>
          <w:spacing w:val="-6"/>
          <w:sz w:val="20"/>
        </w:rPr>
        <w:t xml:space="preserve"> </w:t>
      </w:r>
      <w:r w:rsidRPr="000318AC">
        <w:rPr>
          <w:sz w:val="20"/>
        </w:rPr>
        <w:t>to</w:t>
      </w:r>
      <w:r w:rsidRPr="000318AC">
        <w:rPr>
          <w:spacing w:val="-6"/>
          <w:sz w:val="20"/>
        </w:rPr>
        <w:t xml:space="preserve"> </w:t>
      </w:r>
      <w:r w:rsidRPr="000318AC">
        <w:rPr>
          <w:sz w:val="20"/>
        </w:rPr>
        <w:t>the</w:t>
      </w:r>
      <w:r w:rsidRPr="000318AC">
        <w:rPr>
          <w:spacing w:val="-4"/>
          <w:sz w:val="20"/>
        </w:rPr>
        <w:t xml:space="preserve"> </w:t>
      </w:r>
      <w:r w:rsidRPr="000318AC">
        <w:rPr>
          <w:sz w:val="20"/>
        </w:rPr>
        <w:t>community</w:t>
      </w:r>
      <w:r w:rsidRPr="000318AC">
        <w:rPr>
          <w:spacing w:val="-3"/>
          <w:sz w:val="20"/>
        </w:rPr>
        <w:t xml:space="preserve"> </w:t>
      </w:r>
      <w:r w:rsidRPr="000318AC">
        <w:rPr>
          <w:sz w:val="20"/>
        </w:rPr>
        <w:t>in</w:t>
      </w:r>
      <w:r w:rsidRPr="000318AC">
        <w:rPr>
          <w:spacing w:val="-6"/>
          <w:sz w:val="20"/>
        </w:rPr>
        <w:t xml:space="preserve"> </w:t>
      </w:r>
      <w:r w:rsidRPr="000318AC">
        <w:rPr>
          <w:sz w:val="20"/>
        </w:rPr>
        <w:t>return</w:t>
      </w:r>
      <w:r w:rsidRPr="000318AC">
        <w:rPr>
          <w:spacing w:val="-5"/>
          <w:sz w:val="20"/>
        </w:rPr>
        <w:t xml:space="preserve"> </w:t>
      </w:r>
      <w:r w:rsidRPr="000318AC">
        <w:rPr>
          <w:sz w:val="20"/>
        </w:rPr>
        <w:t>for</w:t>
      </w:r>
      <w:r w:rsidRPr="000318AC">
        <w:rPr>
          <w:spacing w:val="-5"/>
          <w:sz w:val="20"/>
        </w:rPr>
        <w:t xml:space="preserve"> </w:t>
      </w:r>
      <w:r w:rsidRPr="000318AC">
        <w:rPr>
          <w:sz w:val="20"/>
        </w:rPr>
        <w:t>the</w:t>
      </w:r>
      <w:r w:rsidRPr="000318AC">
        <w:rPr>
          <w:spacing w:val="-43"/>
          <w:sz w:val="20"/>
        </w:rPr>
        <w:t xml:space="preserve"> </w:t>
      </w:r>
      <w:r w:rsidRPr="000318AC">
        <w:rPr>
          <w:sz w:val="20"/>
        </w:rPr>
        <w:t>state giving him financial and tax facilities, for example, or allowing him to build an additional floor instead of the</w:t>
      </w:r>
      <w:r w:rsidRPr="000318AC">
        <w:rPr>
          <w:spacing w:val="-43"/>
          <w:sz w:val="20"/>
        </w:rPr>
        <w:t xml:space="preserve"> </w:t>
      </w:r>
      <w:r w:rsidRPr="000318AC">
        <w:rPr>
          <w:sz w:val="20"/>
        </w:rPr>
        <w:t>donated void. This alternative is based on a partnership between the public and private sectors, and an elected</w:t>
      </w:r>
      <w:r w:rsidRPr="000318AC">
        <w:rPr>
          <w:spacing w:val="1"/>
          <w:sz w:val="20"/>
        </w:rPr>
        <w:t xml:space="preserve"> </w:t>
      </w:r>
      <w:r w:rsidRPr="000318AC">
        <w:rPr>
          <w:sz w:val="20"/>
        </w:rPr>
        <w:t>committee</w:t>
      </w:r>
      <w:r w:rsidRPr="000318AC">
        <w:rPr>
          <w:spacing w:val="3"/>
          <w:sz w:val="20"/>
        </w:rPr>
        <w:t xml:space="preserve"> </w:t>
      </w:r>
      <w:r w:rsidRPr="000318AC">
        <w:rPr>
          <w:sz w:val="20"/>
        </w:rPr>
        <w:t>from the</w:t>
      </w:r>
      <w:r w:rsidRPr="000318AC">
        <w:rPr>
          <w:spacing w:val="3"/>
          <w:sz w:val="20"/>
        </w:rPr>
        <w:t xml:space="preserve"> </w:t>
      </w:r>
      <w:proofErr w:type="spellStart"/>
      <w:r w:rsidRPr="000318AC">
        <w:rPr>
          <w:sz w:val="20"/>
        </w:rPr>
        <w:t>neighborhood</w:t>
      </w:r>
      <w:proofErr w:type="spellEnd"/>
      <w:r w:rsidRPr="000318AC">
        <w:rPr>
          <w:spacing w:val="7"/>
          <w:sz w:val="20"/>
        </w:rPr>
        <w:t xml:space="preserve"> </w:t>
      </w:r>
      <w:r w:rsidRPr="000318AC">
        <w:rPr>
          <w:sz w:val="20"/>
        </w:rPr>
        <w:t>will</w:t>
      </w:r>
      <w:r w:rsidRPr="000318AC">
        <w:rPr>
          <w:spacing w:val="1"/>
          <w:sz w:val="20"/>
        </w:rPr>
        <w:t xml:space="preserve"> </w:t>
      </w:r>
      <w:r w:rsidRPr="000318AC">
        <w:rPr>
          <w:sz w:val="20"/>
        </w:rPr>
        <w:t>sponsor</w:t>
      </w:r>
      <w:r w:rsidRPr="000318AC">
        <w:rPr>
          <w:spacing w:val="4"/>
          <w:sz w:val="20"/>
        </w:rPr>
        <w:t xml:space="preserve"> </w:t>
      </w:r>
      <w:r w:rsidRPr="000318AC">
        <w:rPr>
          <w:sz w:val="20"/>
        </w:rPr>
        <w:t>it.</w:t>
      </w:r>
    </w:p>
    <w:p w14:paraId="5B684357" w14:textId="77777777" w:rsidR="00893642" w:rsidRDefault="00893642" w:rsidP="00893642">
      <w:pPr>
        <w:ind w:left="284" w:firstLine="283"/>
        <w:jc w:val="both"/>
        <w:rPr>
          <w:sz w:val="20"/>
        </w:rPr>
      </w:pPr>
    </w:p>
    <w:p w14:paraId="7F06E750" w14:textId="4BD5B6C1" w:rsidR="00893642" w:rsidRDefault="00893642" w:rsidP="00893642">
      <w:pPr>
        <w:ind w:left="284" w:firstLine="283"/>
        <w:jc w:val="center"/>
        <w:rPr>
          <w:sz w:val="16"/>
        </w:rPr>
      </w:pPr>
      <w:r>
        <w:rPr>
          <w:spacing w:val="-1"/>
          <w:sz w:val="16"/>
        </w:rPr>
        <w:t>Table</w:t>
      </w:r>
      <w:r>
        <w:rPr>
          <w:spacing w:val="-7"/>
          <w:sz w:val="16"/>
        </w:rPr>
        <w:t xml:space="preserve"> </w:t>
      </w:r>
      <w:r>
        <w:rPr>
          <w:spacing w:val="-1"/>
          <w:sz w:val="16"/>
        </w:rPr>
        <w:t>4.</w:t>
      </w:r>
      <w:r>
        <w:rPr>
          <w:spacing w:val="-8"/>
          <w:sz w:val="16"/>
        </w:rPr>
        <w:t xml:space="preserve"> </w:t>
      </w:r>
      <w:r>
        <w:rPr>
          <w:spacing w:val="-1"/>
          <w:sz w:val="16"/>
        </w:rPr>
        <w:t>Alternatives</w:t>
      </w:r>
      <w:r>
        <w:rPr>
          <w:spacing w:val="-6"/>
          <w:sz w:val="16"/>
        </w:rPr>
        <w:t xml:space="preserve"> </w:t>
      </w:r>
      <w:r>
        <w:rPr>
          <w:sz w:val="16"/>
        </w:rPr>
        <w:t>comparison</w:t>
      </w:r>
    </w:p>
    <w:p w14:paraId="47AC25FC" w14:textId="77777777" w:rsidR="00893642" w:rsidRPr="00893642" w:rsidRDefault="00893642" w:rsidP="00893642">
      <w:pPr>
        <w:ind w:left="284" w:firstLine="283"/>
        <w:jc w:val="center"/>
        <w:rPr>
          <w:sz w:val="6"/>
          <w:szCs w:val="12"/>
        </w:rPr>
      </w:pPr>
    </w:p>
    <w:p w14:paraId="09485989" w14:textId="7E3ED747" w:rsidR="00893642" w:rsidRDefault="00893642" w:rsidP="00893642">
      <w:pPr>
        <w:ind w:left="284" w:firstLine="283"/>
        <w:jc w:val="center"/>
        <w:rPr>
          <w:rFonts w:asciiTheme="majorHAnsi" w:hAnsiTheme="majorHAnsi" w:cstheme="majorHAnsi"/>
          <w:sz w:val="20"/>
          <w:szCs w:val="20"/>
        </w:rPr>
      </w:pPr>
      <w:r>
        <w:rPr>
          <w:noProof/>
        </w:rPr>
        <w:drawing>
          <wp:inline distT="0" distB="0" distL="0" distR="0" wp14:anchorId="66FA9940" wp14:editId="1511F701">
            <wp:extent cx="4510454" cy="3160073"/>
            <wp:effectExtent l="0" t="0" r="4445" b="2540"/>
            <wp:docPr id="103" name="image55.jpeg" descr="A table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55.jpeg" descr="A table with text on it&#10;&#10;AI-generated content may be incorrect."/>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522116" cy="3168244"/>
                    </a:xfrm>
                    <a:prstGeom prst="rect">
                      <a:avLst/>
                    </a:prstGeom>
                  </pic:spPr>
                </pic:pic>
              </a:graphicData>
            </a:graphic>
          </wp:inline>
        </w:drawing>
      </w:r>
    </w:p>
    <w:p w14:paraId="48D54F80" w14:textId="77777777" w:rsidR="00893642" w:rsidRDefault="00893642" w:rsidP="00893642">
      <w:pPr>
        <w:ind w:left="284" w:firstLine="283"/>
        <w:jc w:val="center"/>
        <w:rPr>
          <w:rFonts w:asciiTheme="majorHAnsi" w:hAnsiTheme="majorHAnsi" w:cstheme="majorHAnsi"/>
          <w:sz w:val="20"/>
          <w:szCs w:val="20"/>
        </w:rPr>
      </w:pPr>
    </w:p>
    <w:p w14:paraId="559AA92B" w14:textId="3917E20C" w:rsidR="00893642" w:rsidRPr="00893642" w:rsidRDefault="00893642" w:rsidP="00893642">
      <w:pPr>
        <w:ind w:left="284" w:firstLine="283"/>
        <w:jc w:val="both"/>
        <w:rPr>
          <w:sz w:val="20"/>
          <w:szCs w:val="20"/>
        </w:rPr>
      </w:pPr>
      <w:r w:rsidRPr="00893642">
        <w:rPr>
          <w:sz w:val="20"/>
          <w:szCs w:val="20"/>
        </w:rPr>
        <w:t>Design and management are vital in shaping and maintaining the human environment. Design plans and directs</w:t>
      </w:r>
      <w:r w:rsidRPr="00893642">
        <w:rPr>
          <w:spacing w:val="1"/>
          <w:sz w:val="20"/>
          <w:szCs w:val="20"/>
        </w:rPr>
        <w:t xml:space="preserve"> </w:t>
      </w:r>
      <w:r w:rsidRPr="00893642">
        <w:rPr>
          <w:sz w:val="20"/>
          <w:szCs w:val="20"/>
        </w:rPr>
        <w:t>changes,</w:t>
      </w:r>
      <w:r w:rsidRPr="00893642">
        <w:rPr>
          <w:spacing w:val="1"/>
          <w:sz w:val="20"/>
          <w:szCs w:val="20"/>
        </w:rPr>
        <w:t xml:space="preserve"> </w:t>
      </w:r>
      <w:r w:rsidRPr="00893642">
        <w:rPr>
          <w:sz w:val="20"/>
          <w:szCs w:val="20"/>
        </w:rPr>
        <w:t>while management</w:t>
      </w:r>
      <w:r w:rsidRPr="00893642">
        <w:rPr>
          <w:spacing w:val="1"/>
          <w:sz w:val="20"/>
          <w:szCs w:val="20"/>
        </w:rPr>
        <w:t xml:space="preserve"> </w:t>
      </w:r>
      <w:r w:rsidRPr="00893642">
        <w:rPr>
          <w:sz w:val="20"/>
          <w:szCs w:val="20"/>
        </w:rPr>
        <w:t>oversees</w:t>
      </w:r>
      <w:r w:rsidRPr="00893642">
        <w:rPr>
          <w:spacing w:val="-2"/>
          <w:sz w:val="20"/>
          <w:szCs w:val="20"/>
        </w:rPr>
        <w:t xml:space="preserve"> </w:t>
      </w:r>
      <w:r w:rsidRPr="00893642">
        <w:rPr>
          <w:sz w:val="20"/>
          <w:szCs w:val="20"/>
        </w:rPr>
        <w:t>use and</w:t>
      </w:r>
      <w:r w:rsidRPr="00893642">
        <w:rPr>
          <w:spacing w:val="1"/>
          <w:sz w:val="20"/>
          <w:szCs w:val="20"/>
        </w:rPr>
        <w:t xml:space="preserve"> </w:t>
      </w:r>
      <w:r w:rsidRPr="00893642">
        <w:rPr>
          <w:sz w:val="20"/>
          <w:szCs w:val="20"/>
        </w:rPr>
        <w:t>adapts to</w:t>
      </w:r>
      <w:r w:rsidRPr="00893642">
        <w:rPr>
          <w:spacing w:val="-1"/>
          <w:sz w:val="20"/>
          <w:szCs w:val="20"/>
        </w:rPr>
        <w:t xml:space="preserve"> </w:t>
      </w:r>
      <w:r w:rsidRPr="00893642">
        <w:rPr>
          <w:sz w:val="20"/>
          <w:szCs w:val="20"/>
        </w:rPr>
        <w:t>new</w:t>
      </w:r>
      <w:r w:rsidRPr="00893642">
        <w:rPr>
          <w:spacing w:val="-1"/>
          <w:sz w:val="20"/>
          <w:szCs w:val="20"/>
        </w:rPr>
        <w:t xml:space="preserve"> </w:t>
      </w:r>
      <w:r w:rsidRPr="00893642">
        <w:rPr>
          <w:sz w:val="20"/>
          <w:szCs w:val="20"/>
        </w:rPr>
        <w:t>needs.</w:t>
      </w:r>
      <w:r w:rsidRPr="00893642">
        <w:rPr>
          <w:spacing w:val="2"/>
          <w:sz w:val="20"/>
          <w:szCs w:val="20"/>
        </w:rPr>
        <w:t xml:space="preserve"> </w:t>
      </w:r>
      <w:r w:rsidRPr="00893642">
        <w:rPr>
          <w:sz w:val="20"/>
          <w:szCs w:val="20"/>
        </w:rPr>
        <w:t>They</w:t>
      </w:r>
      <w:r w:rsidRPr="00893642">
        <w:rPr>
          <w:spacing w:val="-2"/>
          <w:sz w:val="20"/>
          <w:szCs w:val="20"/>
        </w:rPr>
        <w:t xml:space="preserve"> </w:t>
      </w:r>
      <w:r w:rsidRPr="00893642">
        <w:rPr>
          <w:sz w:val="20"/>
          <w:szCs w:val="20"/>
        </w:rPr>
        <w:t>complement</w:t>
      </w:r>
      <w:r w:rsidRPr="00893642">
        <w:rPr>
          <w:spacing w:val="2"/>
          <w:sz w:val="20"/>
          <w:szCs w:val="20"/>
        </w:rPr>
        <w:t xml:space="preserve"> </w:t>
      </w:r>
      <w:r w:rsidRPr="00893642">
        <w:rPr>
          <w:sz w:val="20"/>
          <w:szCs w:val="20"/>
        </w:rPr>
        <w:t>each other. The design needs resources to make significant changes and provide guidance. Management is ongoing and</w:t>
      </w:r>
      <w:r w:rsidRPr="00893642">
        <w:rPr>
          <w:spacing w:val="1"/>
          <w:sz w:val="20"/>
          <w:szCs w:val="20"/>
        </w:rPr>
        <w:t xml:space="preserve"> </w:t>
      </w:r>
      <w:r w:rsidRPr="00893642">
        <w:rPr>
          <w:sz w:val="20"/>
          <w:szCs w:val="20"/>
        </w:rPr>
        <w:t>adjusts</w:t>
      </w:r>
      <w:r w:rsidRPr="00893642">
        <w:rPr>
          <w:spacing w:val="-2"/>
          <w:sz w:val="20"/>
          <w:szCs w:val="20"/>
        </w:rPr>
        <w:t xml:space="preserve"> </w:t>
      </w:r>
      <w:r w:rsidRPr="00893642">
        <w:rPr>
          <w:sz w:val="20"/>
          <w:szCs w:val="20"/>
        </w:rPr>
        <w:t>the</w:t>
      </w:r>
      <w:r w:rsidRPr="00893642">
        <w:rPr>
          <w:spacing w:val="-1"/>
          <w:sz w:val="20"/>
          <w:szCs w:val="20"/>
        </w:rPr>
        <w:t xml:space="preserve"> </w:t>
      </w:r>
      <w:r w:rsidRPr="00893642">
        <w:rPr>
          <w:sz w:val="20"/>
          <w:szCs w:val="20"/>
        </w:rPr>
        <w:t>space</w:t>
      </w:r>
      <w:r w:rsidRPr="00893642">
        <w:rPr>
          <w:spacing w:val="-1"/>
          <w:sz w:val="20"/>
          <w:szCs w:val="20"/>
        </w:rPr>
        <w:t xml:space="preserve"> </w:t>
      </w:r>
      <w:r w:rsidRPr="00893642">
        <w:rPr>
          <w:sz w:val="20"/>
          <w:szCs w:val="20"/>
        </w:rPr>
        <w:t>to</w:t>
      </w:r>
      <w:r w:rsidRPr="00893642">
        <w:rPr>
          <w:spacing w:val="1"/>
          <w:sz w:val="20"/>
          <w:szCs w:val="20"/>
        </w:rPr>
        <w:t xml:space="preserve"> </w:t>
      </w:r>
      <w:r w:rsidRPr="00893642">
        <w:rPr>
          <w:sz w:val="20"/>
          <w:szCs w:val="20"/>
        </w:rPr>
        <w:t>new requirements. To</w:t>
      </w:r>
      <w:r w:rsidRPr="00893642">
        <w:rPr>
          <w:spacing w:val="-5"/>
          <w:sz w:val="20"/>
          <w:szCs w:val="20"/>
        </w:rPr>
        <w:t xml:space="preserve"> </w:t>
      </w:r>
      <w:r w:rsidRPr="00893642">
        <w:rPr>
          <w:sz w:val="20"/>
          <w:szCs w:val="20"/>
        </w:rPr>
        <w:t>effectively</w:t>
      </w:r>
      <w:r w:rsidRPr="00893642">
        <w:rPr>
          <w:spacing w:val="-3"/>
          <w:sz w:val="20"/>
          <w:szCs w:val="20"/>
        </w:rPr>
        <w:t xml:space="preserve"> </w:t>
      </w:r>
      <w:r w:rsidRPr="00893642">
        <w:rPr>
          <w:sz w:val="20"/>
          <w:szCs w:val="20"/>
        </w:rPr>
        <w:t>manage</w:t>
      </w:r>
      <w:r w:rsidRPr="00893642">
        <w:rPr>
          <w:spacing w:val="-4"/>
          <w:sz w:val="20"/>
          <w:szCs w:val="20"/>
        </w:rPr>
        <w:t xml:space="preserve"> </w:t>
      </w:r>
      <w:r w:rsidRPr="00893642">
        <w:rPr>
          <w:sz w:val="20"/>
          <w:szCs w:val="20"/>
        </w:rPr>
        <w:t>the</w:t>
      </w:r>
      <w:r w:rsidRPr="00893642">
        <w:rPr>
          <w:spacing w:val="-4"/>
          <w:sz w:val="20"/>
          <w:szCs w:val="20"/>
        </w:rPr>
        <w:t xml:space="preserve"> </w:t>
      </w:r>
      <w:r w:rsidRPr="00893642">
        <w:rPr>
          <w:sz w:val="20"/>
          <w:szCs w:val="20"/>
        </w:rPr>
        <w:t>complex</w:t>
      </w:r>
      <w:r w:rsidRPr="00893642">
        <w:rPr>
          <w:spacing w:val="-3"/>
          <w:sz w:val="20"/>
          <w:szCs w:val="20"/>
        </w:rPr>
        <w:t xml:space="preserve"> </w:t>
      </w:r>
      <w:r w:rsidRPr="00893642">
        <w:rPr>
          <w:sz w:val="20"/>
          <w:szCs w:val="20"/>
        </w:rPr>
        <w:t>relationships</w:t>
      </w:r>
      <w:r w:rsidRPr="00893642">
        <w:rPr>
          <w:spacing w:val="-4"/>
          <w:sz w:val="20"/>
          <w:szCs w:val="20"/>
        </w:rPr>
        <w:t xml:space="preserve"> </w:t>
      </w:r>
      <w:r w:rsidRPr="00893642">
        <w:rPr>
          <w:sz w:val="20"/>
          <w:szCs w:val="20"/>
        </w:rPr>
        <w:t>between</w:t>
      </w:r>
      <w:r w:rsidRPr="00893642">
        <w:rPr>
          <w:spacing w:val="-1"/>
          <w:sz w:val="20"/>
          <w:szCs w:val="20"/>
        </w:rPr>
        <w:t xml:space="preserve"> </w:t>
      </w:r>
      <w:r w:rsidRPr="00893642">
        <w:rPr>
          <w:sz w:val="20"/>
          <w:szCs w:val="20"/>
        </w:rPr>
        <w:t>people</w:t>
      </w:r>
      <w:r w:rsidRPr="00893642">
        <w:rPr>
          <w:spacing w:val="-4"/>
          <w:sz w:val="20"/>
          <w:szCs w:val="20"/>
        </w:rPr>
        <w:t xml:space="preserve"> </w:t>
      </w:r>
      <w:r w:rsidRPr="00893642">
        <w:rPr>
          <w:sz w:val="20"/>
          <w:szCs w:val="20"/>
        </w:rPr>
        <w:t>and</w:t>
      </w:r>
      <w:r w:rsidRPr="00893642">
        <w:rPr>
          <w:spacing w:val="-4"/>
          <w:sz w:val="20"/>
          <w:szCs w:val="20"/>
        </w:rPr>
        <w:t xml:space="preserve"> </w:t>
      </w:r>
      <w:r w:rsidRPr="00893642">
        <w:rPr>
          <w:sz w:val="20"/>
          <w:szCs w:val="20"/>
        </w:rPr>
        <w:t>public</w:t>
      </w:r>
      <w:r w:rsidRPr="00893642">
        <w:rPr>
          <w:spacing w:val="-4"/>
          <w:sz w:val="20"/>
          <w:szCs w:val="20"/>
        </w:rPr>
        <w:t xml:space="preserve"> </w:t>
      </w:r>
      <w:r w:rsidRPr="00893642">
        <w:rPr>
          <w:sz w:val="20"/>
          <w:szCs w:val="20"/>
        </w:rPr>
        <w:t>spaces,</w:t>
      </w:r>
      <w:r w:rsidRPr="00893642">
        <w:rPr>
          <w:spacing w:val="-5"/>
          <w:sz w:val="20"/>
          <w:szCs w:val="20"/>
        </w:rPr>
        <w:t xml:space="preserve"> </w:t>
      </w:r>
      <w:r w:rsidRPr="00893642">
        <w:rPr>
          <w:sz w:val="20"/>
          <w:szCs w:val="20"/>
        </w:rPr>
        <w:t>designers</w:t>
      </w:r>
      <w:r w:rsidRPr="00893642">
        <w:rPr>
          <w:spacing w:val="-4"/>
          <w:sz w:val="20"/>
          <w:szCs w:val="20"/>
        </w:rPr>
        <w:t xml:space="preserve"> </w:t>
      </w:r>
      <w:r w:rsidRPr="00893642">
        <w:rPr>
          <w:sz w:val="20"/>
          <w:szCs w:val="20"/>
        </w:rPr>
        <w:t>and</w:t>
      </w:r>
      <w:r w:rsidRPr="00893642">
        <w:rPr>
          <w:spacing w:val="-4"/>
          <w:sz w:val="20"/>
          <w:szCs w:val="20"/>
        </w:rPr>
        <w:t xml:space="preserve"> </w:t>
      </w:r>
      <w:r w:rsidRPr="00893642">
        <w:rPr>
          <w:sz w:val="20"/>
          <w:szCs w:val="20"/>
        </w:rPr>
        <w:t>managers</w:t>
      </w:r>
      <w:r w:rsidRPr="00893642">
        <w:rPr>
          <w:spacing w:val="-4"/>
          <w:sz w:val="20"/>
          <w:szCs w:val="20"/>
        </w:rPr>
        <w:t xml:space="preserve"> </w:t>
      </w:r>
      <w:r w:rsidRPr="00893642">
        <w:rPr>
          <w:sz w:val="20"/>
          <w:szCs w:val="20"/>
        </w:rPr>
        <w:t>rely</w:t>
      </w:r>
      <w:r w:rsidRPr="00893642">
        <w:rPr>
          <w:spacing w:val="-43"/>
          <w:sz w:val="20"/>
          <w:szCs w:val="20"/>
        </w:rPr>
        <w:t xml:space="preserve"> </w:t>
      </w:r>
      <w:r w:rsidRPr="00893642">
        <w:rPr>
          <w:sz w:val="20"/>
          <w:szCs w:val="20"/>
        </w:rPr>
        <w:t>on</w:t>
      </w:r>
      <w:r w:rsidRPr="00893642">
        <w:rPr>
          <w:spacing w:val="-7"/>
          <w:sz w:val="20"/>
          <w:szCs w:val="20"/>
        </w:rPr>
        <w:t xml:space="preserve"> </w:t>
      </w:r>
      <w:r w:rsidRPr="00893642">
        <w:rPr>
          <w:sz w:val="20"/>
          <w:szCs w:val="20"/>
        </w:rPr>
        <w:t>the</w:t>
      </w:r>
      <w:r w:rsidRPr="00893642">
        <w:rPr>
          <w:spacing w:val="-5"/>
          <w:sz w:val="20"/>
          <w:szCs w:val="20"/>
        </w:rPr>
        <w:t xml:space="preserve"> </w:t>
      </w:r>
      <w:r w:rsidRPr="00893642">
        <w:rPr>
          <w:sz w:val="20"/>
          <w:szCs w:val="20"/>
        </w:rPr>
        <w:t>human</w:t>
      </w:r>
      <w:r w:rsidRPr="00893642">
        <w:rPr>
          <w:spacing w:val="-5"/>
          <w:sz w:val="20"/>
          <w:szCs w:val="20"/>
        </w:rPr>
        <w:t xml:space="preserve"> </w:t>
      </w:r>
      <w:r w:rsidRPr="00893642">
        <w:rPr>
          <w:sz w:val="20"/>
          <w:szCs w:val="20"/>
        </w:rPr>
        <w:t>dimensions</w:t>
      </w:r>
      <w:r w:rsidRPr="00893642">
        <w:rPr>
          <w:spacing w:val="-5"/>
          <w:sz w:val="20"/>
          <w:szCs w:val="20"/>
        </w:rPr>
        <w:t xml:space="preserve"> </w:t>
      </w:r>
      <w:r w:rsidRPr="00893642">
        <w:rPr>
          <w:sz w:val="20"/>
          <w:szCs w:val="20"/>
        </w:rPr>
        <w:t>of</w:t>
      </w:r>
      <w:r w:rsidRPr="00893642">
        <w:rPr>
          <w:spacing w:val="-5"/>
          <w:sz w:val="20"/>
          <w:szCs w:val="20"/>
        </w:rPr>
        <w:t xml:space="preserve"> </w:t>
      </w:r>
      <w:r w:rsidRPr="00893642">
        <w:rPr>
          <w:sz w:val="20"/>
          <w:szCs w:val="20"/>
        </w:rPr>
        <w:t>public</w:t>
      </w:r>
      <w:r w:rsidRPr="00893642">
        <w:rPr>
          <w:spacing w:val="-6"/>
          <w:sz w:val="20"/>
          <w:szCs w:val="20"/>
        </w:rPr>
        <w:t xml:space="preserve"> </w:t>
      </w:r>
      <w:r w:rsidRPr="00893642">
        <w:rPr>
          <w:sz w:val="20"/>
          <w:szCs w:val="20"/>
        </w:rPr>
        <w:t>space</w:t>
      </w:r>
      <w:r w:rsidRPr="00893642">
        <w:rPr>
          <w:spacing w:val="-5"/>
          <w:sz w:val="20"/>
          <w:szCs w:val="20"/>
        </w:rPr>
        <w:t xml:space="preserve"> </w:t>
      </w:r>
      <w:r w:rsidRPr="00893642">
        <w:rPr>
          <w:sz w:val="20"/>
          <w:szCs w:val="20"/>
        </w:rPr>
        <w:t>as</w:t>
      </w:r>
      <w:r w:rsidRPr="00893642">
        <w:rPr>
          <w:spacing w:val="-5"/>
          <w:sz w:val="20"/>
          <w:szCs w:val="20"/>
        </w:rPr>
        <w:t xml:space="preserve"> </w:t>
      </w:r>
      <w:r w:rsidRPr="00893642">
        <w:rPr>
          <w:sz w:val="20"/>
          <w:szCs w:val="20"/>
        </w:rPr>
        <w:t>a</w:t>
      </w:r>
      <w:r w:rsidRPr="00893642">
        <w:rPr>
          <w:spacing w:val="-6"/>
          <w:sz w:val="20"/>
          <w:szCs w:val="20"/>
        </w:rPr>
        <w:t xml:space="preserve"> </w:t>
      </w:r>
      <w:r w:rsidRPr="00893642">
        <w:rPr>
          <w:sz w:val="20"/>
          <w:szCs w:val="20"/>
        </w:rPr>
        <w:t>framework.</w:t>
      </w:r>
      <w:r w:rsidRPr="00893642">
        <w:rPr>
          <w:spacing w:val="-5"/>
          <w:sz w:val="20"/>
          <w:szCs w:val="20"/>
        </w:rPr>
        <w:t xml:space="preserve"> </w:t>
      </w:r>
      <w:r w:rsidRPr="00893642">
        <w:rPr>
          <w:sz w:val="20"/>
          <w:szCs w:val="20"/>
        </w:rPr>
        <w:t>However,</w:t>
      </w:r>
      <w:r w:rsidRPr="00893642">
        <w:rPr>
          <w:spacing w:val="-5"/>
          <w:sz w:val="20"/>
          <w:szCs w:val="20"/>
        </w:rPr>
        <w:t xml:space="preserve"> </w:t>
      </w:r>
      <w:r w:rsidRPr="00893642">
        <w:rPr>
          <w:sz w:val="20"/>
          <w:szCs w:val="20"/>
        </w:rPr>
        <w:t>certain</w:t>
      </w:r>
      <w:r w:rsidRPr="00893642">
        <w:rPr>
          <w:spacing w:val="-6"/>
          <w:sz w:val="20"/>
          <w:szCs w:val="20"/>
        </w:rPr>
        <w:t xml:space="preserve"> </w:t>
      </w:r>
      <w:r w:rsidRPr="00893642">
        <w:rPr>
          <w:sz w:val="20"/>
          <w:szCs w:val="20"/>
        </w:rPr>
        <w:t>rights</w:t>
      </w:r>
      <w:r w:rsidRPr="00893642">
        <w:rPr>
          <w:spacing w:val="-5"/>
          <w:sz w:val="20"/>
          <w:szCs w:val="20"/>
        </w:rPr>
        <w:t xml:space="preserve"> </w:t>
      </w:r>
      <w:r w:rsidRPr="00893642">
        <w:rPr>
          <w:sz w:val="20"/>
          <w:szCs w:val="20"/>
        </w:rPr>
        <w:t>related</w:t>
      </w:r>
      <w:r w:rsidRPr="00893642">
        <w:rPr>
          <w:spacing w:val="-4"/>
          <w:sz w:val="20"/>
          <w:szCs w:val="20"/>
        </w:rPr>
        <w:t xml:space="preserve"> </w:t>
      </w:r>
      <w:r w:rsidRPr="00893642">
        <w:rPr>
          <w:sz w:val="20"/>
          <w:szCs w:val="20"/>
        </w:rPr>
        <w:t>to</w:t>
      </w:r>
      <w:r w:rsidRPr="00893642">
        <w:rPr>
          <w:spacing w:val="-6"/>
          <w:sz w:val="20"/>
          <w:szCs w:val="20"/>
        </w:rPr>
        <w:t xml:space="preserve"> </w:t>
      </w:r>
      <w:r w:rsidRPr="00893642">
        <w:rPr>
          <w:sz w:val="20"/>
          <w:szCs w:val="20"/>
        </w:rPr>
        <w:t>land</w:t>
      </w:r>
      <w:r w:rsidRPr="00893642">
        <w:rPr>
          <w:spacing w:val="-5"/>
          <w:sz w:val="20"/>
          <w:szCs w:val="20"/>
        </w:rPr>
        <w:t xml:space="preserve"> </w:t>
      </w:r>
      <w:r w:rsidRPr="00893642">
        <w:rPr>
          <w:sz w:val="20"/>
          <w:szCs w:val="20"/>
        </w:rPr>
        <w:t>control,</w:t>
      </w:r>
      <w:r w:rsidRPr="00893642">
        <w:rPr>
          <w:spacing w:val="-6"/>
          <w:sz w:val="20"/>
          <w:szCs w:val="20"/>
        </w:rPr>
        <w:t xml:space="preserve"> </w:t>
      </w:r>
      <w:r w:rsidRPr="00893642">
        <w:rPr>
          <w:sz w:val="20"/>
          <w:szCs w:val="20"/>
        </w:rPr>
        <w:t>such</w:t>
      </w:r>
      <w:r w:rsidRPr="00893642">
        <w:rPr>
          <w:spacing w:val="-5"/>
          <w:sz w:val="20"/>
          <w:szCs w:val="20"/>
        </w:rPr>
        <w:t xml:space="preserve"> </w:t>
      </w:r>
      <w:r w:rsidRPr="00893642">
        <w:rPr>
          <w:sz w:val="20"/>
          <w:szCs w:val="20"/>
        </w:rPr>
        <w:t>as</w:t>
      </w:r>
      <w:r w:rsidRPr="00893642">
        <w:rPr>
          <w:spacing w:val="1"/>
          <w:sz w:val="20"/>
          <w:szCs w:val="20"/>
        </w:rPr>
        <w:t xml:space="preserve"> </w:t>
      </w:r>
      <w:r w:rsidRPr="00893642">
        <w:rPr>
          <w:sz w:val="20"/>
          <w:szCs w:val="20"/>
        </w:rPr>
        <w:t>permanent</w:t>
      </w:r>
      <w:r w:rsidRPr="00893642">
        <w:rPr>
          <w:spacing w:val="-2"/>
          <w:sz w:val="20"/>
          <w:szCs w:val="20"/>
        </w:rPr>
        <w:t xml:space="preserve"> </w:t>
      </w:r>
      <w:r w:rsidRPr="00893642">
        <w:rPr>
          <w:sz w:val="20"/>
          <w:szCs w:val="20"/>
        </w:rPr>
        <w:t>change, ownership,</w:t>
      </w:r>
      <w:r w:rsidRPr="00893642">
        <w:rPr>
          <w:spacing w:val="-2"/>
          <w:sz w:val="20"/>
          <w:szCs w:val="20"/>
        </w:rPr>
        <w:t xml:space="preserve"> </w:t>
      </w:r>
      <w:r w:rsidRPr="00893642">
        <w:rPr>
          <w:sz w:val="20"/>
          <w:szCs w:val="20"/>
        </w:rPr>
        <w:t>and</w:t>
      </w:r>
      <w:r w:rsidRPr="00893642">
        <w:rPr>
          <w:spacing w:val="-2"/>
          <w:sz w:val="20"/>
          <w:szCs w:val="20"/>
        </w:rPr>
        <w:t xml:space="preserve"> </w:t>
      </w:r>
      <w:r w:rsidRPr="00893642">
        <w:rPr>
          <w:sz w:val="20"/>
          <w:szCs w:val="20"/>
        </w:rPr>
        <w:t>disposition,</w:t>
      </w:r>
      <w:r w:rsidRPr="00893642">
        <w:rPr>
          <w:spacing w:val="3"/>
          <w:sz w:val="20"/>
          <w:szCs w:val="20"/>
        </w:rPr>
        <w:t xml:space="preserve"> </w:t>
      </w:r>
      <w:r w:rsidRPr="00893642">
        <w:rPr>
          <w:sz w:val="20"/>
          <w:szCs w:val="20"/>
        </w:rPr>
        <w:t>often</w:t>
      </w:r>
      <w:r w:rsidRPr="00893642">
        <w:rPr>
          <w:spacing w:val="2"/>
          <w:sz w:val="20"/>
          <w:szCs w:val="20"/>
        </w:rPr>
        <w:t xml:space="preserve"> </w:t>
      </w:r>
      <w:r w:rsidRPr="00893642">
        <w:rPr>
          <w:sz w:val="20"/>
          <w:szCs w:val="20"/>
        </w:rPr>
        <w:t>lie</w:t>
      </w:r>
      <w:r w:rsidRPr="00893642">
        <w:rPr>
          <w:spacing w:val="-2"/>
          <w:sz w:val="20"/>
          <w:szCs w:val="20"/>
        </w:rPr>
        <w:t xml:space="preserve"> </w:t>
      </w:r>
      <w:r w:rsidRPr="00893642">
        <w:rPr>
          <w:sz w:val="20"/>
          <w:szCs w:val="20"/>
        </w:rPr>
        <w:t>beyond</w:t>
      </w:r>
      <w:r w:rsidRPr="00893642">
        <w:rPr>
          <w:spacing w:val="-1"/>
          <w:sz w:val="20"/>
          <w:szCs w:val="20"/>
        </w:rPr>
        <w:t xml:space="preserve"> </w:t>
      </w:r>
      <w:r w:rsidRPr="00893642">
        <w:rPr>
          <w:sz w:val="20"/>
          <w:szCs w:val="20"/>
        </w:rPr>
        <w:t>the</w:t>
      </w:r>
      <w:r w:rsidRPr="00893642">
        <w:rPr>
          <w:spacing w:val="-1"/>
          <w:sz w:val="20"/>
          <w:szCs w:val="20"/>
        </w:rPr>
        <w:t xml:space="preserve"> </w:t>
      </w:r>
      <w:r w:rsidRPr="00893642">
        <w:rPr>
          <w:sz w:val="20"/>
          <w:szCs w:val="20"/>
        </w:rPr>
        <w:t>designer's</w:t>
      </w:r>
      <w:r w:rsidRPr="00893642">
        <w:rPr>
          <w:spacing w:val="-1"/>
          <w:sz w:val="20"/>
          <w:szCs w:val="20"/>
        </w:rPr>
        <w:t xml:space="preserve"> </w:t>
      </w:r>
      <w:r w:rsidRPr="00893642">
        <w:rPr>
          <w:sz w:val="20"/>
          <w:szCs w:val="20"/>
        </w:rPr>
        <w:t xml:space="preserve">influence. The advocated approach emphasizes involving people directly in the design and </w:t>
      </w:r>
      <w:r w:rsidRPr="00893642">
        <w:rPr>
          <w:sz w:val="20"/>
          <w:szCs w:val="20"/>
        </w:rPr>
        <w:lastRenderedPageBreak/>
        <w:t>management of public spaces,</w:t>
      </w:r>
      <w:r w:rsidRPr="00893642">
        <w:rPr>
          <w:spacing w:val="1"/>
          <w:sz w:val="20"/>
          <w:szCs w:val="20"/>
        </w:rPr>
        <w:t xml:space="preserve"> </w:t>
      </w:r>
      <w:r w:rsidRPr="00893642">
        <w:rPr>
          <w:sz w:val="20"/>
          <w:szCs w:val="20"/>
        </w:rPr>
        <w:t>bridging the gap between theory and practice. Engaging users empowers and deepens their understanding of a</w:t>
      </w:r>
      <w:r w:rsidRPr="00893642">
        <w:rPr>
          <w:spacing w:val="1"/>
          <w:sz w:val="20"/>
          <w:szCs w:val="20"/>
        </w:rPr>
        <w:t xml:space="preserve"> </w:t>
      </w:r>
      <w:r w:rsidRPr="00893642">
        <w:rPr>
          <w:sz w:val="20"/>
          <w:szCs w:val="20"/>
        </w:rPr>
        <w:t>specific space's most suitable human dimensions, fostering a user-centric approach to creating vibrant and</w:t>
      </w:r>
      <w:r w:rsidRPr="00893642">
        <w:rPr>
          <w:spacing w:val="1"/>
          <w:sz w:val="20"/>
          <w:szCs w:val="20"/>
        </w:rPr>
        <w:t xml:space="preserve"> </w:t>
      </w:r>
      <w:r w:rsidRPr="00893642">
        <w:rPr>
          <w:sz w:val="20"/>
          <w:szCs w:val="20"/>
        </w:rPr>
        <w:t>enduring</w:t>
      </w:r>
      <w:r w:rsidRPr="00893642">
        <w:rPr>
          <w:spacing w:val="-1"/>
          <w:sz w:val="20"/>
          <w:szCs w:val="20"/>
        </w:rPr>
        <w:t xml:space="preserve"> </w:t>
      </w:r>
      <w:r w:rsidRPr="00893642">
        <w:rPr>
          <w:sz w:val="20"/>
          <w:szCs w:val="20"/>
        </w:rPr>
        <w:t>public</w:t>
      </w:r>
      <w:r w:rsidRPr="00893642">
        <w:rPr>
          <w:spacing w:val="-1"/>
          <w:sz w:val="20"/>
          <w:szCs w:val="20"/>
        </w:rPr>
        <w:t xml:space="preserve"> </w:t>
      </w:r>
      <w:r w:rsidRPr="00893642">
        <w:rPr>
          <w:sz w:val="20"/>
          <w:szCs w:val="20"/>
        </w:rPr>
        <w:t>environments</w:t>
      </w:r>
      <w:r w:rsidRPr="00893642">
        <w:rPr>
          <w:sz w:val="20"/>
          <w:szCs w:val="20"/>
        </w:rPr>
        <w:t>.</w:t>
      </w:r>
    </w:p>
    <w:p w14:paraId="2E0E7876" w14:textId="77777777" w:rsidR="00893642" w:rsidRPr="00893642" w:rsidRDefault="00893642" w:rsidP="00893642">
      <w:pPr>
        <w:ind w:left="284" w:firstLine="283"/>
        <w:jc w:val="both"/>
        <w:rPr>
          <w:rFonts w:asciiTheme="majorHAnsi" w:hAnsiTheme="majorHAnsi" w:cstheme="majorHAnsi"/>
          <w:sz w:val="20"/>
          <w:szCs w:val="20"/>
        </w:rPr>
      </w:pPr>
    </w:p>
    <w:p w14:paraId="4397BC75" w14:textId="2F4EC9D6"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65266F05" w14:textId="77777777" w:rsidR="00893642" w:rsidRDefault="00893642" w:rsidP="00893642">
      <w:pPr>
        <w:pStyle w:val="BodyText"/>
        <w:spacing w:before="70"/>
        <w:ind w:right="-2" w:firstLine="284"/>
        <w:jc w:val="center"/>
      </w:pPr>
      <w:r>
        <w:t>“The lesson here is that a living city is always becoming. It is a process that issues both breathtaking advances</w:t>
      </w:r>
      <w:r>
        <w:rPr>
          <w:spacing w:val="1"/>
        </w:rPr>
        <w:t xml:space="preserve"> </w:t>
      </w:r>
      <w:r>
        <w:t>and deep disappointments. As such, a city cannot be perfect, efficient, or ideal—or preserve able, because you</w:t>
      </w:r>
      <w:r>
        <w:rPr>
          <w:spacing w:val="-43"/>
        </w:rPr>
        <w:t xml:space="preserve"> </w:t>
      </w:r>
      <w:r>
        <w:t>cannot</w:t>
      </w:r>
      <w:r>
        <w:rPr>
          <w:spacing w:val="-3"/>
        </w:rPr>
        <w:t xml:space="preserve"> </w:t>
      </w:r>
      <w:r>
        <w:t>preserve</w:t>
      </w:r>
      <w:r>
        <w:rPr>
          <w:spacing w:val="-1"/>
        </w:rPr>
        <w:t xml:space="preserve"> </w:t>
      </w:r>
      <w:r>
        <w:t>something still</w:t>
      </w:r>
      <w:r>
        <w:rPr>
          <w:spacing w:val="-1"/>
        </w:rPr>
        <w:t xml:space="preserve"> </w:t>
      </w:r>
      <w:r>
        <w:t>alive”</w:t>
      </w:r>
      <w:r>
        <w:rPr>
          <w:spacing w:val="2"/>
        </w:rPr>
        <w:t xml:space="preserve"> </w:t>
      </w:r>
      <w:r>
        <w:t>[40].</w:t>
      </w:r>
    </w:p>
    <w:p w14:paraId="15871A2C" w14:textId="77777777" w:rsidR="00893642" w:rsidRDefault="00893642" w:rsidP="00893642">
      <w:pPr>
        <w:pStyle w:val="BodyText"/>
        <w:spacing w:before="67"/>
        <w:ind w:right="-2" w:firstLine="284"/>
        <w:jc w:val="both"/>
      </w:pPr>
      <w:r>
        <w:t>Understanding</w:t>
      </w:r>
      <w:r>
        <w:rPr>
          <w:spacing w:val="3"/>
        </w:rPr>
        <w:t xml:space="preserve"> </w:t>
      </w:r>
      <w:r>
        <w:t>how</w:t>
      </w:r>
      <w:r>
        <w:rPr>
          <w:spacing w:val="-5"/>
        </w:rPr>
        <w:t xml:space="preserve"> </w:t>
      </w:r>
      <w:r>
        <w:t>daily</w:t>
      </w:r>
      <w:r>
        <w:rPr>
          <w:spacing w:val="-1"/>
        </w:rPr>
        <w:t xml:space="preserve"> </w:t>
      </w:r>
      <w:r>
        <w:t>life may</w:t>
      </w:r>
      <w:r>
        <w:rPr>
          <w:spacing w:val="-4"/>
        </w:rPr>
        <w:t xml:space="preserve"> </w:t>
      </w:r>
      <w:r>
        <w:t>help</w:t>
      </w:r>
      <w:r>
        <w:rPr>
          <w:spacing w:val="-1"/>
        </w:rPr>
        <w:t xml:space="preserve"> </w:t>
      </w:r>
      <w:r>
        <w:t>urban</w:t>
      </w:r>
      <w:r>
        <w:rPr>
          <w:spacing w:val="-4"/>
        </w:rPr>
        <w:t xml:space="preserve"> </w:t>
      </w:r>
      <w:r>
        <w:t>planners</w:t>
      </w:r>
      <w:r>
        <w:rPr>
          <w:spacing w:val="1"/>
        </w:rPr>
        <w:t xml:space="preserve"> </w:t>
      </w:r>
      <w:r>
        <w:t>and</w:t>
      </w:r>
      <w:r>
        <w:rPr>
          <w:spacing w:val="-3"/>
        </w:rPr>
        <w:t xml:space="preserve"> </w:t>
      </w:r>
      <w:r>
        <w:t>designers</w:t>
      </w:r>
      <w:r>
        <w:rPr>
          <w:spacing w:val="1"/>
        </w:rPr>
        <w:t xml:space="preserve"> </w:t>
      </w:r>
      <w:r>
        <w:t>cure</w:t>
      </w:r>
      <w:r>
        <w:rPr>
          <w:spacing w:val="-3"/>
        </w:rPr>
        <w:t xml:space="preserve"> </w:t>
      </w:r>
      <w:r>
        <w:t>errors</w:t>
      </w:r>
      <w:r>
        <w:rPr>
          <w:spacing w:val="-5"/>
        </w:rPr>
        <w:t xml:space="preserve"> </w:t>
      </w:r>
      <w:r>
        <w:t>and</w:t>
      </w:r>
      <w:r>
        <w:rPr>
          <w:spacing w:val="-1"/>
        </w:rPr>
        <w:t xml:space="preserve"> </w:t>
      </w:r>
      <w:r>
        <w:t>write</w:t>
      </w:r>
      <w:r>
        <w:rPr>
          <w:spacing w:val="-2"/>
        </w:rPr>
        <w:t xml:space="preserve"> </w:t>
      </w:r>
      <w:r>
        <w:t>future</w:t>
      </w:r>
      <w:r>
        <w:rPr>
          <w:spacing w:val="-3"/>
        </w:rPr>
        <w:t xml:space="preserve"> </w:t>
      </w:r>
      <w:r>
        <w:t>visions.</w:t>
      </w:r>
    </w:p>
    <w:p w14:paraId="7B03CC38" w14:textId="77777777" w:rsidR="00893642" w:rsidRDefault="00893642" w:rsidP="00893642">
      <w:pPr>
        <w:pStyle w:val="BodyText"/>
        <w:spacing w:before="67"/>
        <w:ind w:right="-2" w:firstLine="284"/>
        <w:jc w:val="both"/>
      </w:pPr>
      <w:r>
        <w:t>Success in public spaces happens when matching the user's needs, comfort, and ambitions. This research tries to</w:t>
      </w:r>
      <w:r>
        <w:rPr>
          <w:spacing w:val="-43"/>
        </w:rPr>
        <w:t xml:space="preserve"> </w:t>
      </w:r>
      <w:r>
        <w:t>find</w:t>
      </w:r>
      <w:r>
        <w:rPr>
          <w:spacing w:val="1"/>
        </w:rPr>
        <w:t xml:space="preserve"> </w:t>
      </w:r>
      <w:r>
        <w:t>out</w:t>
      </w:r>
      <w:r>
        <w:rPr>
          <w:spacing w:val="1"/>
        </w:rPr>
        <w:t xml:space="preserve"> </w:t>
      </w:r>
      <w:r>
        <w:t>these</w:t>
      </w:r>
      <w:r>
        <w:rPr>
          <w:spacing w:val="2"/>
        </w:rPr>
        <w:t xml:space="preserve"> </w:t>
      </w:r>
      <w:r>
        <w:t>needs. Three distinct design proposals were presented for this square, each emphasizing its potential as a</w:t>
      </w:r>
      <w:r>
        <w:rPr>
          <w:spacing w:val="1"/>
        </w:rPr>
        <w:t xml:space="preserve"> </w:t>
      </w:r>
      <w:r>
        <w:t>multifunctional hub. These proposals universally endorse the ability of neighborhood residents to engage in</w:t>
      </w:r>
      <w:r>
        <w:rPr>
          <w:spacing w:val="1"/>
        </w:rPr>
        <w:t xml:space="preserve"> </w:t>
      </w:r>
      <w:r>
        <w:t>diverse</w:t>
      </w:r>
      <w:r>
        <w:rPr>
          <w:spacing w:val="-4"/>
        </w:rPr>
        <w:t xml:space="preserve"> </w:t>
      </w:r>
      <w:r>
        <w:t>activities,</w:t>
      </w:r>
      <w:r>
        <w:rPr>
          <w:spacing w:val="-4"/>
        </w:rPr>
        <w:t xml:space="preserve"> </w:t>
      </w:r>
      <w:r>
        <w:t>including cycling</w:t>
      </w:r>
      <w:r>
        <w:rPr>
          <w:spacing w:val="-3"/>
        </w:rPr>
        <w:t xml:space="preserve"> </w:t>
      </w:r>
      <w:r>
        <w:t>and</w:t>
      </w:r>
      <w:r>
        <w:rPr>
          <w:spacing w:val="-4"/>
        </w:rPr>
        <w:t xml:space="preserve"> </w:t>
      </w:r>
      <w:r>
        <w:t>skating</w:t>
      </w:r>
      <w:r>
        <w:rPr>
          <w:spacing w:val="-1"/>
        </w:rPr>
        <w:t xml:space="preserve"> </w:t>
      </w:r>
      <w:r>
        <w:t>on</w:t>
      </w:r>
      <w:r>
        <w:rPr>
          <w:spacing w:val="-4"/>
        </w:rPr>
        <w:t xml:space="preserve"> </w:t>
      </w:r>
      <w:r>
        <w:t>a</w:t>
      </w:r>
      <w:r>
        <w:rPr>
          <w:spacing w:val="-3"/>
        </w:rPr>
        <w:t xml:space="preserve"> </w:t>
      </w:r>
      <w:r>
        <w:t>dedicated</w:t>
      </w:r>
      <w:r>
        <w:rPr>
          <w:spacing w:val="-3"/>
        </w:rPr>
        <w:t xml:space="preserve"> </w:t>
      </w:r>
      <w:r>
        <w:t>track,</w:t>
      </w:r>
      <w:r>
        <w:rPr>
          <w:spacing w:val="-1"/>
        </w:rPr>
        <w:t xml:space="preserve"> </w:t>
      </w:r>
      <w:r>
        <w:t>children's</w:t>
      </w:r>
      <w:r>
        <w:rPr>
          <w:spacing w:val="-4"/>
        </w:rPr>
        <w:t xml:space="preserve"> </w:t>
      </w:r>
      <w:r>
        <w:t>play</w:t>
      </w:r>
      <w:r>
        <w:rPr>
          <w:spacing w:val="-2"/>
        </w:rPr>
        <w:t xml:space="preserve"> </w:t>
      </w:r>
      <w:r>
        <w:t>area,</w:t>
      </w:r>
      <w:r>
        <w:rPr>
          <w:spacing w:val="-2"/>
        </w:rPr>
        <w:t xml:space="preserve"> </w:t>
      </w:r>
      <w:r>
        <w:t>Friday</w:t>
      </w:r>
      <w:r>
        <w:rPr>
          <w:spacing w:val="-3"/>
        </w:rPr>
        <w:t xml:space="preserve"> </w:t>
      </w:r>
      <w:r>
        <w:t>prayers,</w:t>
      </w:r>
      <w:r>
        <w:rPr>
          <w:spacing w:val="-4"/>
        </w:rPr>
        <w:t xml:space="preserve"> </w:t>
      </w:r>
      <w:r>
        <w:t>Tarawih,</w:t>
      </w:r>
      <w:r>
        <w:rPr>
          <w:spacing w:val="-43"/>
        </w:rPr>
        <w:t xml:space="preserve"> </w:t>
      </w:r>
      <w:r>
        <w:t>and Eid prayers in an arena, and the erection of temporary tents to host cultural or social gatherings such as</w:t>
      </w:r>
      <w:r>
        <w:rPr>
          <w:spacing w:val="1"/>
        </w:rPr>
        <w:t xml:space="preserve"> </w:t>
      </w:r>
      <w:r>
        <w:t>funerals and ceremonies. Furthermore, designated seating areas provide spaces for relaxation, snacking, and</w:t>
      </w:r>
      <w:r>
        <w:rPr>
          <w:spacing w:val="1"/>
        </w:rPr>
        <w:t xml:space="preserve"> </w:t>
      </w:r>
      <w:r>
        <w:t>social</w:t>
      </w:r>
      <w:r>
        <w:rPr>
          <w:spacing w:val="-3"/>
        </w:rPr>
        <w:t xml:space="preserve"> </w:t>
      </w:r>
      <w:r>
        <w:t>interaction.</w:t>
      </w:r>
    </w:p>
    <w:p w14:paraId="65BF88EC" w14:textId="77777777" w:rsidR="00893642" w:rsidRDefault="00893642" w:rsidP="00893642">
      <w:pPr>
        <w:pStyle w:val="BodyText"/>
        <w:spacing w:before="1"/>
        <w:ind w:right="-2" w:firstLine="284"/>
        <w:jc w:val="both"/>
      </w:pPr>
      <w:r>
        <w:t>Institutionalized management and community involvement are indispensable in ensuring these spaces' sustained</w:t>
      </w:r>
      <w:r>
        <w:rPr>
          <w:spacing w:val="-43"/>
        </w:rPr>
        <w:t xml:space="preserve"> </w:t>
      </w:r>
      <w:r>
        <w:t>upkeep, cleanliness, and orderliness, rendering them receptive to many initiatives. The concept of</w:t>
      </w:r>
      <w:r>
        <w:rPr>
          <w:spacing w:val="1"/>
        </w:rPr>
        <w:t xml:space="preserve"> “</w:t>
      </w:r>
      <w:r>
        <w:t>Neighborhood Self-Administration" should be examined in future research, not only in maintaining these areas</w:t>
      </w:r>
      <w:r>
        <w:rPr>
          <w:spacing w:val="1"/>
        </w:rPr>
        <w:t xml:space="preserve"> </w:t>
      </w:r>
      <w:r>
        <w:t>but also in fostering a sense of place, mitigating fear, rebuilding trust, and enhancing social cohesion among</w:t>
      </w:r>
      <w:r>
        <w:rPr>
          <w:spacing w:val="1"/>
        </w:rPr>
        <w:t xml:space="preserve"> </w:t>
      </w:r>
      <w:r>
        <w:t>residents.</w:t>
      </w:r>
    </w:p>
    <w:p w14:paraId="12773348" w14:textId="77777777" w:rsidR="00893642" w:rsidRDefault="00893642" w:rsidP="00893642">
      <w:pPr>
        <w:pStyle w:val="BodyText"/>
        <w:spacing w:before="1"/>
        <w:ind w:right="-2" w:firstLine="284"/>
        <w:jc w:val="both"/>
      </w:pPr>
      <w:r>
        <w:t>In conclusion, this research has emphasized the importance of tracking people's behavior and actions to improve</w:t>
      </w:r>
      <w:r>
        <w:rPr>
          <w:spacing w:val="-43"/>
        </w:rPr>
        <w:t xml:space="preserve"> </w:t>
      </w:r>
      <w:r>
        <w:t>the development of public spaces. It is not the presence of people that brings them together in public areas, nor</w:t>
      </w:r>
      <w:r>
        <w:rPr>
          <w:spacing w:val="1"/>
        </w:rPr>
        <w:t xml:space="preserve"> </w:t>
      </w:r>
      <w:r>
        <w:t>even the provision of physical needs. It is their needs which is the most essential thing for urban planners when</w:t>
      </w:r>
      <w:r>
        <w:rPr>
          <w:spacing w:val="1"/>
        </w:rPr>
        <w:t xml:space="preserve"> </w:t>
      </w:r>
      <w:r>
        <w:t>providing</w:t>
      </w:r>
      <w:r>
        <w:rPr>
          <w:spacing w:val="1"/>
        </w:rPr>
        <w:t xml:space="preserve"> </w:t>
      </w:r>
      <w:r>
        <w:t>these</w:t>
      </w:r>
      <w:r>
        <w:rPr>
          <w:spacing w:val="4"/>
        </w:rPr>
        <w:t xml:space="preserve"> </w:t>
      </w:r>
      <w:r>
        <w:t>spaces.</w:t>
      </w:r>
    </w:p>
    <w:p w14:paraId="653EC130" w14:textId="74F5BD97" w:rsidR="00893642" w:rsidRDefault="00893642" w:rsidP="00893642">
      <w:pPr>
        <w:pStyle w:val="BodyText"/>
        <w:spacing w:before="1"/>
        <w:ind w:right="-2" w:firstLine="284"/>
        <w:jc w:val="both"/>
      </w:pPr>
      <w:r>
        <w:t>Finally, this paper tries to part to many other voices to raise the sound of public participation in urban planning</w:t>
      </w:r>
      <w:r>
        <w:rPr>
          <w:spacing w:val="1"/>
        </w:rPr>
        <w:t xml:space="preserve"> </w:t>
      </w:r>
      <w:r>
        <w:t>decisions. Besides,</w:t>
      </w:r>
      <w:r>
        <w:rPr>
          <w:spacing w:val="-4"/>
        </w:rPr>
        <w:t xml:space="preserve"> </w:t>
      </w:r>
      <w:r>
        <w:t>it</w:t>
      </w:r>
      <w:r>
        <w:rPr>
          <w:spacing w:val="-5"/>
        </w:rPr>
        <w:t xml:space="preserve"> </w:t>
      </w:r>
      <w:r>
        <w:t>shows</w:t>
      </w:r>
      <w:r>
        <w:rPr>
          <w:spacing w:val="-6"/>
        </w:rPr>
        <w:t xml:space="preserve"> </w:t>
      </w:r>
      <w:r>
        <w:t>the</w:t>
      </w:r>
      <w:r>
        <w:rPr>
          <w:spacing w:val="-6"/>
        </w:rPr>
        <w:t xml:space="preserve"> </w:t>
      </w:r>
      <w:r>
        <w:t>varying</w:t>
      </w:r>
      <w:r>
        <w:rPr>
          <w:spacing w:val="-5"/>
        </w:rPr>
        <w:t xml:space="preserve"> </w:t>
      </w:r>
      <w:r>
        <w:t>degrees</w:t>
      </w:r>
      <w:r>
        <w:rPr>
          <w:spacing w:val="-6"/>
        </w:rPr>
        <w:t xml:space="preserve"> </w:t>
      </w:r>
      <w:r>
        <w:t>of</w:t>
      </w:r>
      <w:r>
        <w:rPr>
          <w:spacing w:val="-5"/>
        </w:rPr>
        <w:t xml:space="preserve"> </w:t>
      </w:r>
      <w:r>
        <w:t>official</w:t>
      </w:r>
      <w:r>
        <w:rPr>
          <w:spacing w:val="-4"/>
        </w:rPr>
        <w:t xml:space="preserve"> </w:t>
      </w:r>
      <w:r>
        <w:t>involvement</w:t>
      </w:r>
      <w:r>
        <w:rPr>
          <w:spacing w:val="-4"/>
        </w:rPr>
        <w:t xml:space="preserve"> </w:t>
      </w:r>
      <w:r>
        <w:t>and</w:t>
      </w:r>
      <w:r>
        <w:rPr>
          <w:spacing w:val="-5"/>
        </w:rPr>
        <w:t xml:space="preserve"> </w:t>
      </w:r>
      <w:r>
        <w:t>societal</w:t>
      </w:r>
      <w:r>
        <w:rPr>
          <w:spacing w:val="-2"/>
        </w:rPr>
        <w:t xml:space="preserve"> </w:t>
      </w:r>
      <w:r>
        <w:t>participation</w:t>
      </w:r>
      <w:r>
        <w:rPr>
          <w:spacing w:val="2"/>
        </w:rPr>
        <w:t xml:space="preserve"> </w:t>
      </w:r>
      <w:r>
        <w:t>in</w:t>
      </w:r>
      <w:r>
        <w:rPr>
          <w:spacing w:val="-5"/>
        </w:rPr>
        <w:t xml:space="preserve"> </w:t>
      </w:r>
      <w:r>
        <w:t>the</w:t>
      </w:r>
      <w:r>
        <w:rPr>
          <w:spacing w:val="-6"/>
        </w:rPr>
        <w:t xml:space="preserve"> </w:t>
      </w:r>
      <w:r>
        <w:t>suggested</w:t>
      </w:r>
      <w:r>
        <w:rPr>
          <w:spacing w:val="1"/>
        </w:rPr>
        <w:t xml:space="preserve"> </w:t>
      </w:r>
      <w:r>
        <w:t>design alternatives. So, policies derived from a deep understanding of community needs and behaviors are more</w:t>
      </w:r>
      <w:r>
        <w:rPr>
          <w:spacing w:val="-43"/>
        </w:rPr>
        <w:t xml:space="preserve"> </w:t>
      </w:r>
      <w:r>
        <w:t>likely</w:t>
      </w:r>
      <w:r>
        <w:rPr>
          <w:spacing w:val="-5"/>
        </w:rPr>
        <w:t xml:space="preserve"> </w:t>
      </w:r>
      <w:r>
        <w:t>to</w:t>
      </w:r>
      <w:r>
        <w:rPr>
          <w:spacing w:val="-6"/>
        </w:rPr>
        <w:t xml:space="preserve"> </w:t>
      </w:r>
      <w:r>
        <w:t>promote</w:t>
      </w:r>
      <w:r>
        <w:rPr>
          <w:spacing w:val="-2"/>
        </w:rPr>
        <w:t xml:space="preserve"> </w:t>
      </w:r>
      <w:r>
        <w:t>social</w:t>
      </w:r>
      <w:r>
        <w:rPr>
          <w:spacing w:val="-4"/>
        </w:rPr>
        <w:t xml:space="preserve"> </w:t>
      </w:r>
      <w:r>
        <w:t>cohesion.</w:t>
      </w:r>
      <w:r>
        <w:rPr>
          <w:spacing w:val="1"/>
        </w:rPr>
        <w:t xml:space="preserve"> </w:t>
      </w:r>
      <w:r>
        <w:t>When</w:t>
      </w:r>
      <w:r>
        <w:rPr>
          <w:spacing w:val="-6"/>
        </w:rPr>
        <w:t xml:space="preserve"> </w:t>
      </w:r>
      <w:r>
        <w:t>public</w:t>
      </w:r>
      <w:r>
        <w:rPr>
          <w:spacing w:val="-1"/>
        </w:rPr>
        <w:t xml:space="preserve"> </w:t>
      </w:r>
      <w:r>
        <w:t>spaces</w:t>
      </w:r>
      <w:r>
        <w:rPr>
          <w:spacing w:val="-5"/>
        </w:rPr>
        <w:t xml:space="preserve"> </w:t>
      </w:r>
      <w:r>
        <w:t>are</w:t>
      </w:r>
      <w:r>
        <w:rPr>
          <w:spacing w:val="-6"/>
        </w:rPr>
        <w:t xml:space="preserve"> </w:t>
      </w:r>
      <w:r>
        <w:t>designed</w:t>
      </w:r>
      <w:r>
        <w:rPr>
          <w:spacing w:val="-3"/>
        </w:rPr>
        <w:t xml:space="preserve"> </w:t>
      </w:r>
      <w:r>
        <w:t>for</w:t>
      </w:r>
      <w:r>
        <w:rPr>
          <w:spacing w:val="-6"/>
        </w:rPr>
        <w:t xml:space="preserve"> </w:t>
      </w:r>
      <w:r>
        <w:t>the</w:t>
      </w:r>
      <w:r>
        <w:rPr>
          <w:spacing w:val="-5"/>
        </w:rPr>
        <w:t xml:space="preserve"> </w:t>
      </w:r>
      <w:r>
        <w:t>community's well-being,</w:t>
      </w:r>
      <w:r>
        <w:rPr>
          <w:spacing w:val="-1"/>
        </w:rPr>
        <w:t xml:space="preserve"> </w:t>
      </w:r>
      <w:r>
        <w:t>they</w:t>
      </w:r>
      <w:r>
        <w:rPr>
          <w:spacing w:val="-5"/>
        </w:rPr>
        <w:t xml:space="preserve"> </w:t>
      </w:r>
      <w:r>
        <w:t>become</w:t>
      </w:r>
      <w:r>
        <w:rPr>
          <w:spacing w:val="-42"/>
        </w:rPr>
        <w:t xml:space="preserve"> </w:t>
      </w:r>
      <w:r>
        <w:t>natural</w:t>
      </w:r>
      <w:r>
        <w:rPr>
          <w:spacing w:val="1"/>
        </w:rPr>
        <w:t xml:space="preserve"> </w:t>
      </w:r>
      <w:r>
        <w:t>gathering</w:t>
      </w:r>
      <w:r>
        <w:rPr>
          <w:spacing w:val="5"/>
        </w:rPr>
        <w:t xml:space="preserve"> </w:t>
      </w:r>
      <w:r>
        <w:t>points,</w:t>
      </w:r>
      <w:r>
        <w:rPr>
          <w:spacing w:val="3"/>
        </w:rPr>
        <w:t xml:space="preserve"> </w:t>
      </w:r>
      <w:r>
        <w:t>strengthening</w:t>
      </w:r>
      <w:r>
        <w:rPr>
          <w:spacing w:val="7"/>
        </w:rPr>
        <w:t xml:space="preserve"> </w:t>
      </w:r>
      <w:r>
        <w:t>social</w:t>
      </w:r>
      <w:r>
        <w:rPr>
          <w:spacing w:val="4"/>
        </w:rPr>
        <w:t xml:space="preserve"> </w:t>
      </w:r>
      <w:r>
        <w:t>bonds.</w:t>
      </w:r>
    </w:p>
    <w:p w14:paraId="75FEB80C" w14:textId="77777777" w:rsidR="00554438" w:rsidRDefault="00554438" w:rsidP="00554438">
      <w:pPr>
        <w:jc w:val="both"/>
        <w:rPr>
          <w:rFonts w:asciiTheme="minorHAnsi" w:hAnsiTheme="minorHAnsi" w:cstheme="minorHAnsi"/>
          <w:b/>
          <w:bCs/>
        </w:rPr>
      </w:pPr>
    </w:p>
    <w:p w14:paraId="0DA50621" w14:textId="532C74D0" w:rsidR="00554438" w:rsidRDefault="00554438" w:rsidP="00554438">
      <w:pPr>
        <w:jc w:val="both"/>
        <w:rPr>
          <w:rFonts w:asciiTheme="minorHAnsi" w:hAnsiTheme="minorHAnsi" w:cstheme="minorHAnsi"/>
          <w:b/>
          <w:bCs/>
        </w:rPr>
      </w:pPr>
      <w:r>
        <w:rPr>
          <w:rFonts w:asciiTheme="minorHAnsi" w:hAnsiTheme="minorHAnsi" w:cstheme="minorHAnsi"/>
          <w:b/>
          <w:bCs/>
        </w:rPr>
        <w:t>AUTHORS CONTRIBUTION</w:t>
      </w:r>
    </w:p>
    <w:p w14:paraId="6B8A3D8E" w14:textId="785261DD" w:rsidR="00554438" w:rsidRPr="00745A2A" w:rsidRDefault="00893642" w:rsidP="002D1CEA">
      <w:pPr>
        <w:ind w:firstLine="284"/>
        <w:jc w:val="both"/>
        <w:rPr>
          <w:rFonts w:asciiTheme="majorHAnsi" w:hAnsiTheme="majorHAnsi" w:cstheme="majorHAnsi"/>
          <w:sz w:val="20"/>
          <w:szCs w:val="20"/>
        </w:rPr>
      </w:pPr>
      <w:r w:rsidRPr="00893642">
        <w:rPr>
          <w:rFonts w:asciiTheme="majorHAnsi" w:hAnsiTheme="majorHAnsi" w:cstheme="majorHAnsi"/>
          <w:sz w:val="20"/>
          <w:szCs w:val="20"/>
        </w:rPr>
        <w:t xml:space="preserve">Author1 and Author2 collaborated on the initial concept of this study. Author1, Ayat </w:t>
      </w:r>
      <w:proofErr w:type="spellStart"/>
      <w:r w:rsidRPr="00893642">
        <w:rPr>
          <w:rFonts w:asciiTheme="majorHAnsi" w:hAnsiTheme="majorHAnsi" w:cstheme="majorHAnsi"/>
          <w:sz w:val="20"/>
          <w:szCs w:val="20"/>
        </w:rPr>
        <w:t>Alkhreasat</w:t>
      </w:r>
      <w:proofErr w:type="spellEnd"/>
      <w:r w:rsidRPr="00893642">
        <w:rPr>
          <w:rFonts w:asciiTheme="majorHAnsi" w:hAnsiTheme="majorHAnsi" w:cstheme="majorHAnsi"/>
          <w:sz w:val="20"/>
          <w:szCs w:val="20"/>
        </w:rPr>
        <w:t xml:space="preserve"> was responsible for developing the research methodology and framework. Author2, </w:t>
      </w:r>
      <w:proofErr w:type="spellStart"/>
      <w:r w:rsidRPr="00893642">
        <w:rPr>
          <w:rFonts w:asciiTheme="majorHAnsi" w:hAnsiTheme="majorHAnsi" w:cstheme="majorHAnsi"/>
          <w:sz w:val="20"/>
          <w:szCs w:val="20"/>
        </w:rPr>
        <w:t>Sarinaz</w:t>
      </w:r>
      <w:proofErr w:type="spellEnd"/>
      <w:r w:rsidRPr="00893642">
        <w:rPr>
          <w:rFonts w:asciiTheme="majorHAnsi" w:hAnsiTheme="majorHAnsi" w:cstheme="majorHAnsi"/>
          <w:sz w:val="20"/>
          <w:szCs w:val="20"/>
        </w:rPr>
        <w:t xml:space="preserve"> Suleiman contributed by gathering and organizing the necessary data. Both authors jointly crafted the initial manuscript, with subsequent revisions and refinements made collaboratively.</w:t>
      </w:r>
    </w:p>
    <w:p w14:paraId="44EA9FDE" w14:textId="77777777" w:rsidR="00745A2A" w:rsidRDefault="00745A2A" w:rsidP="00554438">
      <w:pPr>
        <w:jc w:val="both"/>
        <w:rPr>
          <w:rFonts w:asciiTheme="minorHAnsi" w:hAnsiTheme="minorHAnsi" w:cstheme="minorHAnsi"/>
          <w:b/>
          <w:bCs/>
        </w:rPr>
      </w:pPr>
    </w:p>
    <w:p w14:paraId="4272776B" w14:textId="0B815BF1"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 xml:space="preserve">REFERENCES </w:t>
      </w:r>
    </w:p>
    <w:p w14:paraId="1266567E" w14:textId="1DA91CA5" w:rsidR="00883F54" w:rsidRDefault="00883F54" w:rsidP="00C26026">
      <w:pPr>
        <w:rPr>
          <w:rFonts w:asciiTheme="minorHAnsi" w:hAnsiTheme="minorHAnsi" w:cstheme="minorHAnsi"/>
          <w:b/>
          <w:bCs/>
          <w:sz w:val="20"/>
          <w:szCs w:val="20"/>
        </w:rPr>
      </w:pPr>
    </w:p>
    <w:p w14:paraId="3B0489E8" w14:textId="480B4AEB" w:rsidR="00893642" w:rsidRPr="00893642" w:rsidRDefault="00893642" w:rsidP="00893642">
      <w:pPr>
        <w:pStyle w:val="TableParagraph"/>
        <w:numPr>
          <w:ilvl w:val="0"/>
          <w:numId w:val="5"/>
        </w:numPr>
        <w:ind w:left="709" w:hanging="425"/>
        <w:jc w:val="both"/>
        <w:rPr>
          <w:rFonts w:asciiTheme="majorHAnsi" w:hAnsiTheme="majorHAnsi" w:cstheme="majorHAnsi"/>
          <w:color w:val="000000" w:themeColor="text1"/>
          <w:sz w:val="20"/>
          <w:szCs w:val="20"/>
        </w:rPr>
      </w:pPr>
      <w:r w:rsidRPr="00893642">
        <w:rPr>
          <w:rFonts w:asciiTheme="majorHAnsi" w:hAnsiTheme="majorHAnsi" w:cstheme="majorHAnsi"/>
          <w:color w:val="000000" w:themeColor="text1"/>
          <w:sz w:val="20"/>
          <w:szCs w:val="20"/>
        </w:rPr>
        <w:t>E.</w:t>
      </w:r>
      <w:r w:rsidRPr="00893642">
        <w:rPr>
          <w:rFonts w:asciiTheme="majorHAnsi" w:hAnsiTheme="majorHAnsi" w:cstheme="majorHAnsi"/>
          <w:color w:val="000000" w:themeColor="text1"/>
          <w:spacing w:val="-4"/>
          <w:sz w:val="20"/>
          <w:szCs w:val="20"/>
        </w:rPr>
        <w:t xml:space="preserve"> </w:t>
      </w:r>
      <w:r w:rsidRPr="00893642">
        <w:rPr>
          <w:rFonts w:asciiTheme="majorHAnsi" w:hAnsiTheme="majorHAnsi" w:cstheme="majorHAnsi"/>
          <w:color w:val="000000" w:themeColor="text1"/>
          <w:sz w:val="20"/>
          <w:szCs w:val="20"/>
        </w:rPr>
        <w:t>Burton,</w:t>
      </w:r>
      <w:r w:rsidRPr="00893642">
        <w:rPr>
          <w:rFonts w:asciiTheme="majorHAnsi" w:hAnsiTheme="majorHAnsi" w:cstheme="majorHAnsi"/>
          <w:color w:val="000000" w:themeColor="text1"/>
          <w:spacing w:val="-4"/>
          <w:sz w:val="20"/>
          <w:szCs w:val="20"/>
        </w:rPr>
        <w:t xml:space="preserve"> </w:t>
      </w:r>
      <w:r w:rsidRPr="00893642">
        <w:rPr>
          <w:rFonts w:asciiTheme="majorHAnsi" w:hAnsiTheme="majorHAnsi" w:cstheme="majorHAnsi"/>
          <w:color w:val="000000" w:themeColor="text1"/>
          <w:sz w:val="20"/>
          <w:szCs w:val="20"/>
        </w:rPr>
        <w:t>"The compact</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city:</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just</w:t>
      </w:r>
      <w:r w:rsidRPr="00893642">
        <w:rPr>
          <w:rFonts w:asciiTheme="majorHAnsi" w:hAnsiTheme="majorHAnsi" w:cstheme="majorHAnsi"/>
          <w:color w:val="000000" w:themeColor="text1"/>
          <w:spacing w:val="-5"/>
          <w:sz w:val="20"/>
          <w:szCs w:val="20"/>
        </w:rPr>
        <w:t xml:space="preserve"> </w:t>
      </w:r>
      <w:r w:rsidRPr="00893642">
        <w:rPr>
          <w:rFonts w:asciiTheme="majorHAnsi" w:hAnsiTheme="majorHAnsi" w:cstheme="majorHAnsi"/>
          <w:color w:val="000000" w:themeColor="text1"/>
          <w:sz w:val="20"/>
          <w:szCs w:val="20"/>
        </w:rPr>
        <w:t>or</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just</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compact?</w:t>
      </w:r>
      <w:r w:rsidRPr="00893642">
        <w:rPr>
          <w:rFonts w:asciiTheme="majorHAnsi" w:hAnsiTheme="majorHAnsi" w:cstheme="majorHAnsi"/>
          <w:color w:val="000000" w:themeColor="text1"/>
          <w:spacing w:val="-4"/>
          <w:sz w:val="20"/>
          <w:szCs w:val="20"/>
        </w:rPr>
        <w:t xml:space="preserve"> </w:t>
      </w:r>
      <w:r w:rsidRPr="00893642">
        <w:rPr>
          <w:rFonts w:asciiTheme="majorHAnsi" w:hAnsiTheme="majorHAnsi" w:cstheme="majorHAnsi"/>
          <w:color w:val="000000" w:themeColor="text1"/>
          <w:sz w:val="20"/>
          <w:szCs w:val="20"/>
        </w:rPr>
        <w:t>A</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preliminary</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analysis. "</w:t>
      </w:r>
      <w:r w:rsidRPr="00893642">
        <w:rPr>
          <w:rFonts w:asciiTheme="majorHAnsi" w:hAnsiTheme="majorHAnsi" w:cstheme="majorHAnsi"/>
          <w:color w:val="000000" w:themeColor="text1"/>
          <w:spacing w:val="5"/>
          <w:sz w:val="20"/>
          <w:szCs w:val="20"/>
        </w:rPr>
        <w:t xml:space="preserve"> </w:t>
      </w:r>
      <w:r w:rsidRPr="00893642">
        <w:rPr>
          <w:rFonts w:asciiTheme="majorHAnsi" w:hAnsiTheme="majorHAnsi" w:cstheme="majorHAnsi"/>
          <w:i/>
          <w:color w:val="000000" w:themeColor="text1"/>
          <w:sz w:val="20"/>
          <w:szCs w:val="20"/>
        </w:rPr>
        <w:t>Urban</w:t>
      </w:r>
      <w:r w:rsidRPr="00893642">
        <w:rPr>
          <w:rFonts w:asciiTheme="majorHAnsi" w:hAnsiTheme="majorHAnsi" w:cstheme="majorHAnsi"/>
          <w:i/>
          <w:color w:val="000000" w:themeColor="text1"/>
          <w:spacing w:val="-2"/>
          <w:sz w:val="20"/>
          <w:szCs w:val="20"/>
        </w:rPr>
        <w:t xml:space="preserve"> </w:t>
      </w:r>
      <w:r w:rsidRPr="00893642">
        <w:rPr>
          <w:rFonts w:asciiTheme="majorHAnsi" w:hAnsiTheme="majorHAnsi" w:cstheme="majorHAnsi"/>
          <w:i/>
          <w:color w:val="000000" w:themeColor="text1"/>
          <w:sz w:val="20"/>
          <w:szCs w:val="20"/>
        </w:rPr>
        <w:t>studies,</w:t>
      </w:r>
      <w:r w:rsidRPr="00893642">
        <w:rPr>
          <w:rFonts w:asciiTheme="majorHAnsi" w:hAnsiTheme="majorHAnsi" w:cstheme="majorHAnsi"/>
          <w:i/>
          <w:color w:val="000000" w:themeColor="text1"/>
          <w:spacing w:val="1"/>
          <w:sz w:val="20"/>
          <w:szCs w:val="20"/>
        </w:rPr>
        <w:t xml:space="preserve"> </w:t>
      </w:r>
      <w:r w:rsidRPr="00893642">
        <w:rPr>
          <w:rFonts w:asciiTheme="majorHAnsi" w:hAnsiTheme="majorHAnsi" w:cstheme="majorHAnsi"/>
          <w:color w:val="000000" w:themeColor="text1"/>
          <w:sz w:val="20"/>
          <w:szCs w:val="20"/>
        </w:rPr>
        <w:t>vol.</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37,</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no.</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11,</w:t>
      </w:r>
      <w:r>
        <w:rPr>
          <w:rFonts w:asciiTheme="majorHAnsi" w:hAnsiTheme="majorHAnsi" w:cstheme="majorHAnsi"/>
          <w:color w:val="000000" w:themeColor="text1"/>
          <w:sz w:val="20"/>
          <w:szCs w:val="20"/>
        </w:rPr>
        <w:t xml:space="preserve"> </w:t>
      </w:r>
      <w:r w:rsidRPr="00893642">
        <w:rPr>
          <w:rFonts w:asciiTheme="majorHAnsi" w:hAnsiTheme="majorHAnsi" w:cstheme="majorHAnsi"/>
          <w:color w:val="000000" w:themeColor="text1"/>
          <w:sz w:val="20"/>
          <w:szCs w:val="20"/>
        </w:rPr>
        <w:t>pp.</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1969-2006,</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2000. Doi: https://doi.org/10.1080/00420980050162184</w:t>
      </w:r>
    </w:p>
    <w:p w14:paraId="382B66B8" w14:textId="77777777" w:rsidR="00893642" w:rsidRPr="00893642" w:rsidRDefault="00893642" w:rsidP="00893642">
      <w:pPr>
        <w:pStyle w:val="TableParagraph"/>
        <w:numPr>
          <w:ilvl w:val="0"/>
          <w:numId w:val="5"/>
        </w:numPr>
        <w:spacing w:before="11"/>
        <w:ind w:left="709" w:hanging="425"/>
        <w:jc w:val="both"/>
        <w:rPr>
          <w:rFonts w:asciiTheme="majorHAnsi" w:hAnsiTheme="majorHAnsi" w:cstheme="majorHAnsi"/>
          <w:color w:val="000000" w:themeColor="text1"/>
          <w:sz w:val="20"/>
          <w:szCs w:val="20"/>
        </w:rPr>
      </w:pPr>
      <w:r w:rsidRPr="00893642">
        <w:rPr>
          <w:rFonts w:asciiTheme="majorHAnsi" w:hAnsiTheme="majorHAnsi" w:cstheme="majorHAnsi"/>
          <w:color w:val="000000" w:themeColor="text1"/>
          <w:sz w:val="20"/>
          <w:szCs w:val="20"/>
        </w:rPr>
        <w:t>UN.,</w:t>
      </w:r>
      <w:r w:rsidRPr="00893642">
        <w:rPr>
          <w:rFonts w:asciiTheme="majorHAnsi" w:hAnsiTheme="majorHAnsi" w:cstheme="majorHAnsi"/>
          <w:color w:val="000000" w:themeColor="text1"/>
          <w:spacing w:val="-4"/>
          <w:sz w:val="20"/>
          <w:szCs w:val="20"/>
        </w:rPr>
        <w:t xml:space="preserve"> </w:t>
      </w:r>
      <w:r w:rsidRPr="00893642">
        <w:rPr>
          <w:rFonts w:asciiTheme="majorHAnsi" w:hAnsiTheme="majorHAnsi" w:cstheme="majorHAnsi"/>
          <w:color w:val="000000" w:themeColor="text1"/>
          <w:sz w:val="20"/>
          <w:szCs w:val="20"/>
        </w:rPr>
        <w:t>"THE</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17</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GOALS</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Sustainable</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Development/</w:t>
      </w:r>
      <w:r w:rsidRPr="00893642">
        <w:rPr>
          <w:rFonts w:asciiTheme="majorHAnsi" w:hAnsiTheme="majorHAnsi" w:cstheme="majorHAnsi"/>
          <w:color w:val="000000" w:themeColor="text1"/>
          <w:spacing w:val="-4"/>
          <w:sz w:val="20"/>
          <w:szCs w:val="20"/>
        </w:rPr>
        <w:t xml:space="preserve"> </w:t>
      </w:r>
      <w:r w:rsidRPr="00893642">
        <w:rPr>
          <w:rFonts w:asciiTheme="majorHAnsi" w:hAnsiTheme="majorHAnsi" w:cstheme="majorHAnsi"/>
          <w:color w:val="000000" w:themeColor="text1"/>
          <w:sz w:val="20"/>
          <w:szCs w:val="20"/>
        </w:rPr>
        <w:t>SDG</w:t>
      </w:r>
      <w:r w:rsidRPr="00893642">
        <w:rPr>
          <w:rFonts w:asciiTheme="majorHAnsi" w:hAnsiTheme="majorHAnsi" w:cstheme="majorHAnsi"/>
          <w:color w:val="000000" w:themeColor="text1"/>
          <w:spacing w:val="-4"/>
          <w:sz w:val="20"/>
          <w:szCs w:val="20"/>
        </w:rPr>
        <w:t xml:space="preserve"> </w:t>
      </w:r>
      <w:r w:rsidRPr="00893642">
        <w:rPr>
          <w:rFonts w:asciiTheme="majorHAnsi" w:hAnsiTheme="majorHAnsi" w:cstheme="majorHAnsi"/>
          <w:color w:val="000000" w:themeColor="text1"/>
          <w:sz w:val="20"/>
          <w:szCs w:val="20"/>
        </w:rPr>
        <w:t>Good</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Practices-A</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compilation</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of</w:t>
      </w:r>
      <w:r w:rsidRPr="00893642">
        <w:rPr>
          <w:rFonts w:asciiTheme="majorHAnsi" w:hAnsiTheme="majorHAnsi" w:cstheme="majorHAnsi"/>
          <w:color w:val="000000" w:themeColor="text1"/>
          <w:spacing w:val="-4"/>
          <w:sz w:val="20"/>
          <w:szCs w:val="20"/>
        </w:rPr>
        <w:t xml:space="preserve"> </w:t>
      </w:r>
      <w:r w:rsidRPr="00893642">
        <w:rPr>
          <w:rFonts w:asciiTheme="majorHAnsi" w:hAnsiTheme="majorHAnsi" w:cstheme="majorHAnsi"/>
          <w:color w:val="000000" w:themeColor="text1"/>
          <w:sz w:val="20"/>
          <w:szCs w:val="20"/>
        </w:rPr>
        <w:t>success</w:t>
      </w:r>
      <w:r w:rsidRPr="00893642">
        <w:rPr>
          <w:rFonts w:asciiTheme="majorHAnsi" w:hAnsiTheme="majorHAnsi" w:cstheme="majorHAnsi"/>
          <w:color w:val="000000" w:themeColor="text1"/>
          <w:spacing w:val="-4"/>
          <w:sz w:val="20"/>
          <w:szCs w:val="20"/>
        </w:rPr>
        <w:t xml:space="preserve"> </w:t>
      </w:r>
      <w:r w:rsidRPr="00893642">
        <w:rPr>
          <w:rFonts w:asciiTheme="majorHAnsi" w:hAnsiTheme="majorHAnsi" w:cstheme="majorHAnsi"/>
          <w:color w:val="000000" w:themeColor="text1"/>
          <w:sz w:val="20"/>
          <w:szCs w:val="20"/>
        </w:rPr>
        <w:t>stories</w:t>
      </w:r>
      <w:r w:rsidRPr="00893642">
        <w:rPr>
          <w:rFonts w:asciiTheme="majorHAnsi" w:hAnsiTheme="majorHAnsi" w:cstheme="majorHAnsi"/>
          <w:color w:val="000000" w:themeColor="text1"/>
          <w:spacing w:val="-4"/>
          <w:sz w:val="20"/>
          <w:szCs w:val="20"/>
        </w:rPr>
        <w:t xml:space="preserve"> </w:t>
      </w:r>
      <w:r w:rsidRPr="00893642">
        <w:rPr>
          <w:rFonts w:asciiTheme="majorHAnsi" w:hAnsiTheme="majorHAnsi" w:cstheme="majorHAnsi"/>
          <w:color w:val="000000" w:themeColor="text1"/>
          <w:sz w:val="20"/>
          <w:szCs w:val="20"/>
        </w:rPr>
        <w:t>and</w:t>
      </w:r>
      <w:r w:rsidRPr="00893642">
        <w:rPr>
          <w:rFonts w:asciiTheme="majorHAnsi" w:hAnsiTheme="majorHAnsi" w:cstheme="majorHAnsi"/>
          <w:color w:val="000000" w:themeColor="text1"/>
          <w:spacing w:val="-42"/>
          <w:sz w:val="20"/>
          <w:szCs w:val="20"/>
        </w:rPr>
        <w:t xml:space="preserve"> </w:t>
      </w:r>
      <w:r w:rsidRPr="00893642">
        <w:rPr>
          <w:rFonts w:asciiTheme="majorHAnsi" w:hAnsiTheme="majorHAnsi" w:cstheme="majorHAnsi"/>
          <w:color w:val="000000" w:themeColor="text1"/>
          <w:sz w:val="20"/>
          <w:szCs w:val="20"/>
        </w:rPr>
        <w:t>lessons</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learned</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in SDG</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implementation (First</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Edition),"</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UNDESA,</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2020.</w:t>
      </w:r>
    </w:p>
    <w:p w14:paraId="741067B9" w14:textId="77777777" w:rsidR="00893642" w:rsidRPr="00893642" w:rsidRDefault="00893642" w:rsidP="00893642">
      <w:pPr>
        <w:pStyle w:val="TableParagraph"/>
        <w:numPr>
          <w:ilvl w:val="0"/>
          <w:numId w:val="5"/>
        </w:numPr>
        <w:spacing w:before="10"/>
        <w:ind w:left="709" w:hanging="425"/>
        <w:jc w:val="both"/>
        <w:rPr>
          <w:rFonts w:asciiTheme="majorHAnsi" w:hAnsiTheme="majorHAnsi" w:cstheme="majorHAnsi"/>
          <w:color w:val="000000" w:themeColor="text1"/>
          <w:sz w:val="20"/>
          <w:szCs w:val="20"/>
        </w:rPr>
      </w:pPr>
      <w:r w:rsidRPr="00893642">
        <w:rPr>
          <w:rFonts w:asciiTheme="majorHAnsi" w:hAnsiTheme="majorHAnsi" w:cstheme="majorHAnsi"/>
          <w:color w:val="000000" w:themeColor="text1"/>
          <w:sz w:val="20"/>
          <w:szCs w:val="20"/>
        </w:rPr>
        <w:t>K.</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Lynch,</w:t>
      </w:r>
      <w:r w:rsidRPr="00893642">
        <w:rPr>
          <w:rFonts w:asciiTheme="majorHAnsi" w:hAnsiTheme="majorHAnsi" w:cstheme="majorHAnsi"/>
          <w:color w:val="000000" w:themeColor="text1"/>
          <w:spacing w:val="-4"/>
          <w:sz w:val="20"/>
          <w:szCs w:val="20"/>
        </w:rPr>
        <w:t xml:space="preserve"> </w:t>
      </w:r>
      <w:r w:rsidRPr="00893642">
        <w:rPr>
          <w:rFonts w:asciiTheme="majorHAnsi" w:hAnsiTheme="majorHAnsi" w:cstheme="majorHAnsi"/>
          <w:i/>
          <w:iCs/>
          <w:color w:val="000000" w:themeColor="text1"/>
          <w:sz w:val="20"/>
          <w:szCs w:val="20"/>
        </w:rPr>
        <w:t>Good</w:t>
      </w:r>
      <w:r w:rsidRPr="00893642">
        <w:rPr>
          <w:rFonts w:asciiTheme="majorHAnsi" w:hAnsiTheme="majorHAnsi" w:cstheme="majorHAnsi"/>
          <w:i/>
          <w:iCs/>
          <w:color w:val="000000" w:themeColor="text1"/>
          <w:spacing w:val="-1"/>
          <w:sz w:val="20"/>
          <w:szCs w:val="20"/>
        </w:rPr>
        <w:t xml:space="preserve"> </w:t>
      </w:r>
      <w:r w:rsidRPr="00893642">
        <w:rPr>
          <w:rFonts w:asciiTheme="majorHAnsi" w:hAnsiTheme="majorHAnsi" w:cstheme="majorHAnsi"/>
          <w:i/>
          <w:iCs/>
          <w:color w:val="000000" w:themeColor="text1"/>
          <w:sz w:val="20"/>
          <w:szCs w:val="20"/>
        </w:rPr>
        <w:t>city</w:t>
      </w:r>
      <w:r w:rsidRPr="00893642">
        <w:rPr>
          <w:rFonts w:asciiTheme="majorHAnsi" w:hAnsiTheme="majorHAnsi" w:cstheme="majorHAnsi"/>
          <w:i/>
          <w:iCs/>
          <w:color w:val="000000" w:themeColor="text1"/>
          <w:spacing w:val="-2"/>
          <w:sz w:val="20"/>
          <w:szCs w:val="20"/>
        </w:rPr>
        <w:t xml:space="preserve"> </w:t>
      </w:r>
      <w:r w:rsidRPr="00893642">
        <w:rPr>
          <w:rFonts w:asciiTheme="majorHAnsi" w:hAnsiTheme="majorHAnsi" w:cstheme="majorHAnsi"/>
          <w:i/>
          <w:iCs/>
          <w:color w:val="000000" w:themeColor="text1"/>
          <w:sz w:val="20"/>
          <w:szCs w:val="20"/>
        </w:rPr>
        <w:t>form</w:t>
      </w:r>
      <w:r w:rsidRPr="00893642">
        <w:rPr>
          <w:rFonts w:asciiTheme="majorHAnsi" w:hAnsiTheme="majorHAnsi" w:cstheme="majorHAnsi"/>
          <w:color w:val="000000" w:themeColor="text1"/>
          <w:sz w:val="20"/>
          <w:szCs w:val="20"/>
        </w:rPr>
        <w:t>,</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MIT</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Press,</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1984.</w:t>
      </w:r>
    </w:p>
    <w:p w14:paraId="34681DF7" w14:textId="072D2B68" w:rsidR="00893642" w:rsidRPr="00893642" w:rsidRDefault="00893642" w:rsidP="00893642">
      <w:pPr>
        <w:pStyle w:val="TableParagraph"/>
        <w:numPr>
          <w:ilvl w:val="0"/>
          <w:numId w:val="5"/>
        </w:numPr>
        <w:spacing w:before="11"/>
        <w:ind w:left="709" w:right="197" w:hanging="425"/>
        <w:jc w:val="both"/>
        <w:rPr>
          <w:rFonts w:asciiTheme="majorHAnsi" w:hAnsiTheme="majorHAnsi" w:cstheme="majorHAnsi"/>
          <w:color w:val="000000" w:themeColor="text1"/>
          <w:sz w:val="20"/>
          <w:szCs w:val="20"/>
        </w:rPr>
      </w:pPr>
      <w:r w:rsidRPr="00893642">
        <w:rPr>
          <w:rFonts w:asciiTheme="majorHAnsi" w:hAnsiTheme="majorHAnsi" w:cstheme="majorHAnsi"/>
          <w:color w:val="000000" w:themeColor="text1"/>
          <w:sz w:val="20"/>
          <w:szCs w:val="20"/>
        </w:rPr>
        <w:t>Y.</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Jian,</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J.</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Luo,</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and</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E. H.</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Chan,</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"Spatial</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justice</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in</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public open</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space</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planning:</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Accessibility</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and</w:t>
      </w:r>
      <w:r w:rsidRPr="00893642">
        <w:rPr>
          <w:rFonts w:asciiTheme="majorHAnsi" w:hAnsiTheme="majorHAnsi" w:cstheme="majorHAnsi"/>
          <w:color w:val="000000" w:themeColor="text1"/>
          <w:spacing w:val="-42"/>
          <w:sz w:val="20"/>
          <w:szCs w:val="20"/>
        </w:rPr>
        <w:t xml:space="preserve"> </w:t>
      </w:r>
      <w:r w:rsidRPr="00893642">
        <w:rPr>
          <w:rFonts w:asciiTheme="majorHAnsi" w:hAnsiTheme="majorHAnsi" w:cstheme="majorHAnsi"/>
          <w:color w:val="000000" w:themeColor="text1"/>
          <w:sz w:val="20"/>
          <w:szCs w:val="20"/>
        </w:rPr>
        <w:t xml:space="preserve">inclusivity," </w:t>
      </w:r>
      <w:r w:rsidRPr="00893642">
        <w:rPr>
          <w:rFonts w:asciiTheme="majorHAnsi" w:hAnsiTheme="majorHAnsi" w:cstheme="majorHAnsi"/>
          <w:i/>
          <w:color w:val="000000" w:themeColor="text1"/>
          <w:sz w:val="20"/>
          <w:szCs w:val="20"/>
        </w:rPr>
        <w:t>Habitat</w:t>
      </w:r>
      <w:r w:rsidRPr="00893642">
        <w:rPr>
          <w:rFonts w:asciiTheme="majorHAnsi" w:hAnsiTheme="majorHAnsi" w:cstheme="majorHAnsi"/>
          <w:i/>
          <w:color w:val="000000" w:themeColor="text1"/>
          <w:spacing w:val="-1"/>
          <w:sz w:val="20"/>
          <w:szCs w:val="20"/>
        </w:rPr>
        <w:t xml:space="preserve"> </w:t>
      </w:r>
      <w:r w:rsidRPr="00893642">
        <w:rPr>
          <w:rFonts w:asciiTheme="majorHAnsi" w:hAnsiTheme="majorHAnsi" w:cstheme="majorHAnsi"/>
          <w:i/>
          <w:color w:val="000000" w:themeColor="text1"/>
          <w:sz w:val="20"/>
          <w:szCs w:val="20"/>
        </w:rPr>
        <w:t>International,</w:t>
      </w:r>
      <w:r w:rsidRPr="00893642">
        <w:rPr>
          <w:rFonts w:asciiTheme="majorHAnsi" w:hAnsiTheme="majorHAnsi" w:cstheme="majorHAnsi"/>
          <w:i/>
          <w:color w:val="000000" w:themeColor="text1"/>
          <w:spacing w:val="2"/>
          <w:sz w:val="20"/>
          <w:szCs w:val="20"/>
        </w:rPr>
        <w:t xml:space="preserve"> </w:t>
      </w:r>
      <w:r w:rsidRPr="00893642">
        <w:rPr>
          <w:rFonts w:asciiTheme="majorHAnsi" w:hAnsiTheme="majorHAnsi" w:cstheme="majorHAnsi"/>
          <w:color w:val="000000" w:themeColor="text1"/>
          <w:sz w:val="20"/>
          <w:szCs w:val="20"/>
        </w:rPr>
        <w:t>vol.</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97,</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2020. Doi: https://doi.org/10.1016/j.habitatint.2020.102122</w:t>
      </w:r>
    </w:p>
    <w:p w14:paraId="19526D04" w14:textId="77777777" w:rsidR="00893642" w:rsidRPr="00893642" w:rsidRDefault="00893642" w:rsidP="00893642">
      <w:pPr>
        <w:pStyle w:val="TableParagraph"/>
        <w:numPr>
          <w:ilvl w:val="0"/>
          <w:numId w:val="5"/>
        </w:numPr>
        <w:spacing w:before="11"/>
        <w:ind w:left="709" w:hanging="425"/>
        <w:jc w:val="both"/>
        <w:rPr>
          <w:rFonts w:asciiTheme="majorHAnsi" w:hAnsiTheme="majorHAnsi" w:cstheme="majorHAnsi"/>
          <w:color w:val="000000" w:themeColor="text1"/>
          <w:sz w:val="20"/>
          <w:szCs w:val="20"/>
        </w:rPr>
      </w:pPr>
      <w:r w:rsidRPr="00893642">
        <w:rPr>
          <w:rFonts w:asciiTheme="majorHAnsi" w:hAnsiTheme="majorHAnsi" w:cstheme="majorHAnsi"/>
          <w:color w:val="000000" w:themeColor="text1"/>
          <w:sz w:val="20"/>
          <w:szCs w:val="20"/>
        </w:rPr>
        <w:t>E.</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Skinner</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and</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J.</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R.</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Masuda,</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"Right to</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a</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healthy</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city?</w:t>
      </w:r>
      <w:r w:rsidRPr="00893642">
        <w:rPr>
          <w:rFonts w:asciiTheme="majorHAnsi" w:hAnsiTheme="majorHAnsi" w:cstheme="majorHAnsi"/>
          <w:color w:val="000000" w:themeColor="text1"/>
          <w:spacing w:val="-4"/>
          <w:sz w:val="20"/>
          <w:szCs w:val="20"/>
        </w:rPr>
        <w:t xml:space="preserve"> </w:t>
      </w:r>
      <w:r w:rsidRPr="00893642">
        <w:rPr>
          <w:rFonts w:asciiTheme="majorHAnsi" w:hAnsiTheme="majorHAnsi" w:cstheme="majorHAnsi"/>
          <w:color w:val="000000" w:themeColor="text1"/>
          <w:sz w:val="20"/>
          <w:szCs w:val="20"/>
        </w:rPr>
        <w:t>Examining</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the</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relationship</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between</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urban</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space</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and</w:t>
      </w:r>
      <w:r w:rsidRPr="00893642">
        <w:rPr>
          <w:rFonts w:asciiTheme="majorHAnsi" w:hAnsiTheme="majorHAnsi" w:cstheme="majorHAnsi"/>
          <w:color w:val="000000" w:themeColor="text1"/>
          <w:spacing w:val="-42"/>
          <w:sz w:val="20"/>
          <w:szCs w:val="20"/>
        </w:rPr>
        <w:t xml:space="preserve"> </w:t>
      </w:r>
      <w:r w:rsidRPr="00893642">
        <w:rPr>
          <w:rFonts w:asciiTheme="majorHAnsi" w:hAnsiTheme="majorHAnsi" w:cstheme="majorHAnsi"/>
          <w:color w:val="000000" w:themeColor="text1"/>
          <w:sz w:val="20"/>
          <w:szCs w:val="20"/>
        </w:rPr>
        <w:t>health</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inequity</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by</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Aboriginal</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youth artist-activists</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in</w:t>
      </w:r>
      <w:r w:rsidRPr="00893642">
        <w:rPr>
          <w:rFonts w:asciiTheme="majorHAnsi" w:hAnsiTheme="majorHAnsi" w:cstheme="majorHAnsi"/>
          <w:color w:val="000000" w:themeColor="text1"/>
          <w:spacing w:val="-4"/>
          <w:sz w:val="20"/>
          <w:szCs w:val="20"/>
        </w:rPr>
        <w:t xml:space="preserve"> </w:t>
      </w:r>
      <w:r w:rsidRPr="00893642">
        <w:rPr>
          <w:rFonts w:asciiTheme="majorHAnsi" w:hAnsiTheme="majorHAnsi" w:cstheme="majorHAnsi"/>
          <w:color w:val="000000" w:themeColor="text1"/>
          <w:sz w:val="20"/>
          <w:szCs w:val="20"/>
        </w:rPr>
        <w:t>Winnipeg,"</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i/>
          <w:color w:val="000000" w:themeColor="text1"/>
          <w:sz w:val="20"/>
          <w:szCs w:val="20"/>
        </w:rPr>
        <w:t>Soc</w:t>
      </w:r>
      <w:r w:rsidRPr="00893642">
        <w:rPr>
          <w:rFonts w:asciiTheme="majorHAnsi" w:hAnsiTheme="majorHAnsi" w:cstheme="majorHAnsi"/>
          <w:i/>
          <w:color w:val="000000" w:themeColor="text1"/>
          <w:spacing w:val="-3"/>
          <w:sz w:val="20"/>
          <w:szCs w:val="20"/>
        </w:rPr>
        <w:t xml:space="preserve"> </w:t>
      </w:r>
      <w:r w:rsidRPr="00893642">
        <w:rPr>
          <w:rFonts w:asciiTheme="majorHAnsi" w:hAnsiTheme="majorHAnsi" w:cstheme="majorHAnsi"/>
          <w:i/>
          <w:color w:val="000000" w:themeColor="text1"/>
          <w:sz w:val="20"/>
          <w:szCs w:val="20"/>
        </w:rPr>
        <w:t>Sci</w:t>
      </w:r>
      <w:r w:rsidRPr="00893642">
        <w:rPr>
          <w:rFonts w:asciiTheme="majorHAnsi" w:hAnsiTheme="majorHAnsi" w:cstheme="majorHAnsi"/>
          <w:i/>
          <w:color w:val="000000" w:themeColor="text1"/>
          <w:spacing w:val="-3"/>
          <w:sz w:val="20"/>
          <w:szCs w:val="20"/>
        </w:rPr>
        <w:t xml:space="preserve"> </w:t>
      </w:r>
      <w:r w:rsidRPr="00893642">
        <w:rPr>
          <w:rFonts w:asciiTheme="majorHAnsi" w:hAnsiTheme="majorHAnsi" w:cstheme="majorHAnsi"/>
          <w:i/>
          <w:color w:val="000000" w:themeColor="text1"/>
          <w:sz w:val="20"/>
          <w:szCs w:val="20"/>
        </w:rPr>
        <w:t xml:space="preserve">Med., </w:t>
      </w:r>
      <w:r w:rsidRPr="00893642">
        <w:rPr>
          <w:rFonts w:asciiTheme="majorHAnsi" w:hAnsiTheme="majorHAnsi" w:cstheme="majorHAnsi"/>
          <w:color w:val="000000" w:themeColor="text1"/>
          <w:sz w:val="20"/>
          <w:szCs w:val="20"/>
        </w:rPr>
        <w:t>vol.</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91,</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pp.</w:t>
      </w:r>
      <w:r w:rsidRPr="00893642">
        <w:rPr>
          <w:rFonts w:asciiTheme="majorHAnsi" w:hAnsiTheme="majorHAnsi" w:cstheme="majorHAnsi"/>
          <w:color w:val="000000" w:themeColor="text1"/>
          <w:spacing w:val="-4"/>
          <w:sz w:val="20"/>
          <w:szCs w:val="20"/>
        </w:rPr>
        <w:t xml:space="preserve"> </w:t>
      </w:r>
      <w:r w:rsidRPr="00893642">
        <w:rPr>
          <w:rFonts w:asciiTheme="majorHAnsi" w:hAnsiTheme="majorHAnsi" w:cstheme="majorHAnsi"/>
          <w:color w:val="000000" w:themeColor="text1"/>
          <w:sz w:val="20"/>
          <w:szCs w:val="20"/>
        </w:rPr>
        <w:t>210-218.,</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2013. Doi: https://doi.org/10.1016/j.socscimed.2013.02.020</w:t>
      </w:r>
    </w:p>
    <w:p w14:paraId="0A2CF598" w14:textId="77777777" w:rsidR="00893642" w:rsidRPr="00893642" w:rsidRDefault="00893642" w:rsidP="00893642">
      <w:pPr>
        <w:pStyle w:val="TableParagraph"/>
        <w:numPr>
          <w:ilvl w:val="0"/>
          <w:numId w:val="5"/>
        </w:numPr>
        <w:spacing w:before="11"/>
        <w:ind w:left="709" w:hanging="425"/>
        <w:jc w:val="both"/>
        <w:rPr>
          <w:rFonts w:asciiTheme="majorHAnsi" w:hAnsiTheme="majorHAnsi" w:cstheme="majorHAnsi"/>
          <w:color w:val="000000" w:themeColor="text1"/>
          <w:sz w:val="20"/>
          <w:szCs w:val="20"/>
        </w:rPr>
      </w:pPr>
      <w:r w:rsidRPr="00893642">
        <w:rPr>
          <w:rFonts w:asciiTheme="majorHAnsi" w:hAnsiTheme="majorHAnsi" w:cstheme="majorHAnsi"/>
          <w:color w:val="000000" w:themeColor="text1"/>
          <w:sz w:val="20"/>
          <w:szCs w:val="20"/>
        </w:rPr>
        <w:t>R.</w:t>
      </w:r>
      <w:r w:rsidRPr="00893642">
        <w:rPr>
          <w:rFonts w:asciiTheme="majorHAnsi" w:hAnsiTheme="majorHAnsi" w:cstheme="majorHAnsi"/>
          <w:color w:val="000000" w:themeColor="text1"/>
          <w:spacing w:val="-5"/>
          <w:sz w:val="20"/>
          <w:szCs w:val="20"/>
        </w:rPr>
        <w:t xml:space="preserve"> </w:t>
      </w:r>
      <w:r w:rsidRPr="00893642">
        <w:rPr>
          <w:rFonts w:asciiTheme="majorHAnsi" w:hAnsiTheme="majorHAnsi" w:cstheme="majorHAnsi"/>
          <w:color w:val="000000" w:themeColor="text1"/>
          <w:sz w:val="20"/>
          <w:szCs w:val="20"/>
        </w:rPr>
        <w:t>Kyus,</w:t>
      </w:r>
      <w:r w:rsidRPr="00893642">
        <w:rPr>
          <w:rFonts w:asciiTheme="majorHAnsi" w:hAnsiTheme="majorHAnsi" w:cstheme="majorHAnsi"/>
          <w:color w:val="000000" w:themeColor="text1"/>
          <w:spacing w:val="-4"/>
          <w:sz w:val="20"/>
          <w:szCs w:val="20"/>
        </w:rPr>
        <w:t xml:space="preserve"> </w:t>
      </w:r>
      <w:r w:rsidRPr="00893642">
        <w:rPr>
          <w:rFonts w:asciiTheme="majorHAnsi" w:hAnsiTheme="majorHAnsi" w:cstheme="majorHAnsi"/>
          <w:i/>
          <w:iCs/>
          <w:color w:val="000000" w:themeColor="text1"/>
          <w:sz w:val="20"/>
          <w:szCs w:val="20"/>
        </w:rPr>
        <w:t>Public</w:t>
      </w:r>
      <w:r w:rsidRPr="00893642">
        <w:rPr>
          <w:rFonts w:asciiTheme="majorHAnsi" w:hAnsiTheme="majorHAnsi" w:cstheme="majorHAnsi"/>
          <w:i/>
          <w:iCs/>
          <w:color w:val="000000" w:themeColor="text1"/>
          <w:spacing w:val="-4"/>
          <w:sz w:val="20"/>
          <w:szCs w:val="20"/>
        </w:rPr>
        <w:t xml:space="preserve"> </w:t>
      </w:r>
      <w:r w:rsidRPr="00893642">
        <w:rPr>
          <w:rFonts w:asciiTheme="majorHAnsi" w:hAnsiTheme="majorHAnsi" w:cstheme="majorHAnsi"/>
          <w:i/>
          <w:iCs/>
          <w:color w:val="000000" w:themeColor="text1"/>
          <w:sz w:val="20"/>
          <w:szCs w:val="20"/>
        </w:rPr>
        <w:t>Spaces</w:t>
      </w:r>
      <w:r w:rsidRPr="00893642">
        <w:rPr>
          <w:rFonts w:asciiTheme="majorHAnsi" w:hAnsiTheme="majorHAnsi" w:cstheme="majorHAnsi"/>
          <w:i/>
          <w:iCs/>
          <w:color w:val="000000" w:themeColor="text1"/>
          <w:spacing w:val="-4"/>
          <w:sz w:val="20"/>
          <w:szCs w:val="20"/>
        </w:rPr>
        <w:t xml:space="preserve"> </w:t>
      </w:r>
      <w:r w:rsidRPr="00893642">
        <w:rPr>
          <w:rFonts w:asciiTheme="majorHAnsi" w:hAnsiTheme="majorHAnsi" w:cstheme="majorHAnsi"/>
          <w:i/>
          <w:iCs/>
          <w:color w:val="000000" w:themeColor="text1"/>
          <w:sz w:val="20"/>
          <w:szCs w:val="20"/>
        </w:rPr>
        <w:t>and</w:t>
      </w:r>
      <w:r w:rsidRPr="00893642">
        <w:rPr>
          <w:rFonts w:asciiTheme="majorHAnsi" w:hAnsiTheme="majorHAnsi" w:cstheme="majorHAnsi"/>
          <w:i/>
          <w:iCs/>
          <w:color w:val="000000" w:themeColor="text1"/>
          <w:spacing w:val="-3"/>
          <w:sz w:val="20"/>
          <w:szCs w:val="20"/>
        </w:rPr>
        <w:t xml:space="preserve"> </w:t>
      </w:r>
      <w:r w:rsidRPr="00893642">
        <w:rPr>
          <w:rFonts w:asciiTheme="majorHAnsi" w:hAnsiTheme="majorHAnsi" w:cstheme="majorHAnsi"/>
          <w:i/>
          <w:iCs/>
          <w:color w:val="000000" w:themeColor="text1"/>
          <w:sz w:val="20"/>
          <w:szCs w:val="20"/>
        </w:rPr>
        <w:t>Gender</w:t>
      </w:r>
      <w:r w:rsidRPr="00893642">
        <w:rPr>
          <w:rFonts w:asciiTheme="majorHAnsi" w:hAnsiTheme="majorHAnsi" w:cstheme="majorHAnsi"/>
          <w:i/>
          <w:iCs/>
          <w:color w:val="000000" w:themeColor="text1"/>
          <w:spacing w:val="-3"/>
          <w:sz w:val="20"/>
          <w:szCs w:val="20"/>
        </w:rPr>
        <w:t xml:space="preserve"> </w:t>
      </w:r>
      <w:r w:rsidRPr="00893642">
        <w:rPr>
          <w:rFonts w:asciiTheme="majorHAnsi" w:hAnsiTheme="majorHAnsi" w:cstheme="majorHAnsi"/>
          <w:i/>
          <w:iCs/>
          <w:color w:val="000000" w:themeColor="text1"/>
          <w:sz w:val="20"/>
          <w:szCs w:val="20"/>
        </w:rPr>
        <w:t>in</w:t>
      </w:r>
      <w:r w:rsidRPr="00893642">
        <w:rPr>
          <w:rFonts w:asciiTheme="majorHAnsi" w:hAnsiTheme="majorHAnsi" w:cstheme="majorHAnsi"/>
          <w:i/>
          <w:iCs/>
          <w:color w:val="000000" w:themeColor="text1"/>
          <w:spacing w:val="-3"/>
          <w:sz w:val="20"/>
          <w:szCs w:val="20"/>
        </w:rPr>
        <w:t xml:space="preserve"> </w:t>
      </w:r>
      <w:r w:rsidRPr="00893642">
        <w:rPr>
          <w:rFonts w:asciiTheme="majorHAnsi" w:hAnsiTheme="majorHAnsi" w:cstheme="majorHAnsi"/>
          <w:i/>
          <w:iCs/>
          <w:color w:val="000000" w:themeColor="text1"/>
          <w:sz w:val="20"/>
          <w:szCs w:val="20"/>
        </w:rPr>
        <w:t>Amman</w:t>
      </w:r>
      <w:r w:rsidRPr="00893642">
        <w:rPr>
          <w:rFonts w:asciiTheme="majorHAnsi" w:hAnsiTheme="majorHAnsi" w:cstheme="majorHAnsi"/>
          <w:color w:val="000000" w:themeColor="text1"/>
          <w:sz w:val="20"/>
          <w:szCs w:val="20"/>
        </w:rPr>
        <w:t>,</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Amman</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Jordan: Deutsche</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Gesellschaft</w:t>
      </w:r>
      <w:r w:rsidRPr="00893642">
        <w:rPr>
          <w:rFonts w:asciiTheme="majorHAnsi" w:hAnsiTheme="majorHAnsi" w:cstheme="majorHAnsi"/>
          <w:color w:val="000000" w:themeColor="text1"/>
          <w:spacing w:val="-4"/>
          <w:sz w:val="20"/>
          <w:szCs w:val="20"/>
        </w:rPr>
        <w:t xml:space="preserve"> </w:t>
      </w:r>
      <w:r w:rsidRPr="00893642">
        <w:rPr>
          <w:rFonts w:asciiTheme="majorHAnsi" w:hAnsiTheme="majorHAnsi" w:cstheme="majorHAnsi"/>
          <w:color w:val="000000" w:themeColor="text1"/>
          <w:sz w:val="20"/>
          <w:szCs w:val="20"/>
        </w:rPr>
        <w:t>für</w:t>
      </w:r>
      <w:r w:rsidRPr="00893642">
        <w:rPr>
          <w:rFonts w:asciiTheme="majorHAnsi" w:hAnsiTheme="majorHAnsi" w:cstheme="majorHAnsi"/>
          <w:color w:val="000000" w:themeColor="text1"/>
          <w:spacing w:val="-3"/>
          <w:sz w:val="20"/>
          <w:szCs w:val="20"/>
        </w:rPr>
        <w:t xml:space="preserve"> </w:t>
      </w:r>
      <w:proofErr w:type="spellStart"/>
      <w:r w:rsidRPr="00893642">
        <w:rPr>
          <w:rFonts w:asciiTheme="majorHAnsi" w:hAnsiTheme="majorHAnsi" w:cstheme="majorHAnsi"/>
          <w:color w:val="000000" w:themeColor="text1"/>
          <w:sz w:val="20"/>
          <w:szCs w:val="20"/>
        </w:rPr>
        <w:t>Internationale</w:t>
      </w:r>
      <w:proofErr w:type="spellEnd"/>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Zusammenarbeit</w:t>
      </w:r>
      <w:r w:rsidRPr="00893642">
        <w:rPr>
          <w:rFonts w:asciiTheme="majorHAnsi" w:hAnsiTheme="majorHAnsi" w:cstheme="majorHAnsi"/>
          <w:color w:val="000000" w:themeColor="text1"/>
          <w:spacing w:val="-42"/>
          <w:sz w:val="20"/>
          <w:szCs w:val="20"/>
        </w:rPr>
        <w:t xml:space="preserve"> </w:t>
      </w:r>
      <w:r w:rsidRPr="00893642">
        <w:rPr>
          <w:rFonts w:asciiTheme="majorHAnsi" w:hAnsiTheme="majorHAnsi" w:cstheme="majorHAnsi"/>
          <w:color w:val="000000" w:themeColor="text1"/>
          <w:sz w:val="20"/>
          <w:szCs w:val="20"/>
        </w:rPr>
        <w:t>(GIZ)</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GmbH,</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and</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Greater Amman</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Municipality (GAM),</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2020.</w:t>
      </w:r>
    </w:p>
    <w:p w14:paraId="79D6721A" w14:textId="37C74E73" w:rsidR="00893642" w:rsidRPr="000318AC" w:rsidRDefault="00893642" w:rsidP="00893642">
      <w:pPr>
        <w:pStyle w:val="TableParagraph"/>
        <w:numPr>
          <w:ilvl w:val="0"/>
          <w:numId w:val="5"/>
        </w:numPr>
        <w:spacing w:before="11"/>
        <w:ind w:left="709" w:hanging="425"/>
        <w:jc w:val="both"/>
        <w:rPr>
          <w:rFonts w:asciiTheme="majorHAnsi" w:hAnsiTheme="majorHAnsi" w:cstheme="majorHAnsi"/>
          <w:color w:val="000000" w:themeColor="text1"/>
          <w:sz w:val="20"/>
          <w:szCs w:val="20"/>
        </w:rPr>
      </w:pPr>
      <w:r w:rsidRPr="00893642">
        <w:rPr>
          <w:rFonts w:asciiTheme="majorHAnsi" w:hAnsiTheme="majorHAnsi" w:cstheme="majorHAnsi"/>
          <w:color w:val="000000" w:themeColor="text1"/>
          <w:sz w:val="20"/>
          <w:szCs w:val="20"/>
        </w:rPr>
        <w:t>Y.</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Chen,</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T.</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Liu,</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and</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W.</w:t>
      </w:r>
      <w:r w:rsidRPr="00893642">
        <w:rPr>
          <w:rFonts w:asciiTheme="majorHAnsi" w:hAnsiTheme="majorHAnsi" w:cstheme="majorHAnsi"/>
          <w:color w:val="000000" w:themeColor="text1"/>
          <w:spacing w:val="-4"/>
          <w:sz w:val="20"/>
          <w:szCs w:val="20"/>
        </w:rPr>
        <w:t xml:space="preserve"> </w:t>
      </w:r>
      <w:r w:rsidRPr="00893642">
        <w:rPr>
          <w:rFonts w:asciiTheme="majorHAnsi" w:hAnsiTheme="majorHAnsi" w:cstheme="majorHAnsi"/>
          <w:color w:val="000000" w:themeColor="text1"/>
          <w:sz w:val="20"/>
          <w:szCs w:val="20"/>
        </w:rPr>
        <w:t>Liu,</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"Increasing</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the</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use</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of</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large-scale public</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open</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spaces:</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A</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case</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study</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of</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the</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North</w:t>
      </w:r>
      <w:r w:rsidRPr="00893642">
        <w:rPr>
          <w:rFonts w:asciiTheme="majorHAnsi" w:hAnsiTheme="majorHAnsi" w:cstheme="majorHAnsi"/>
          <w:color w:val="000000" w:themeColor="text1"/>
          <w:spacing w:val="-42"/>
          <w:sz w:val="20"/>
          <w:szCs w:val="20"/>
        </w:rPr>
        <w:t xml:space="preserve"> </w:t>
      </w:r>
      <w:r w:rsidRPr="00893642">
        <w:rPr>
          <w:rFonts w:asciiTheme="majorHAnsi" w:hAnsiTheme="majorHAnsi" w:cstheme="majorHAnsi"/>
          <w:color w:val="000000" w:themeColor="text1"/>
          <w:sz w:val="20"/>
          <w:szCs w:val="20"/>
        </w:rPr>
        <w:t>Central</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Axis</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Square</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in</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Shenzhen,</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China,"</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i/>
          <w:color w:val="000000" w:themeColor="text1"/>
          <w:sz w:val="20"/>
          <w:szCs w:val="20"/>
        </w:rPr>
        <w:t>Habitat</w:t>
      </w:r>
      <w:r w:rsidRPr="00893642">
        <w:rPr>
          <w:rFonts w:asciiTheme="majorHAnsi" w:hAnsiTheme="majorHAnsi" w:cstheme="majorHAnsi"/>
          <w:i/>
          <w:color w:val="000000" w:themeColor="text1"/>
          <w:spacing w:val="-2"/>
          <w:sz w:val="20"/>
          <w:szCs w:val="20"/>
        </w:rPr>
        <w:t xml:space="preserve"> </w:t>
      </w:r>
      <w:r w:rsidRPr="00893642">
        <w:rPr>
          <w:rFonts w:asciiTheme="majorHAnsi" w:hAnsiTheme="majorHAnsi" w:cstheme="majorHAnsi"/>
          <w:i/>
          <w:color w:val="000000" w:themeColor="text1"/>
          <w:sz w:val="20"/>
          <w:szCs w:val="20"/>
        </w:rPr>
        <w:t>International,</w:t>
      </w:r>
      <w:r w:rsidRPr="00893642">
        <w:rPr>
          <w:rFonts w:asciiTheme="majorHAnsi" w:hAnsiTheme="majorHAnsi" w:cstheme="majorHAnsi"/>
          <w:i/>
          <w:color w:val="000000" w:themeColor="text1"/>
          <w:spacing w:val="1"/>
          <w:sz w:val="20"/>
          <w:szCs w:val="20"/>
        </w:rPr>
        <w:t xml:space="preserve"> </w:t>
      </w:r>
      <w:r w:rsidRPr="00893642">
        <w:rPr>
          <w:rFonts w:asciiTheme="majorHAnsi" w:hAnsiTheme="majorHAnsi" w:cstheme="majorHAnsi"/>
          <w:color w:val="000000" w:themeColor="text1"/>
          <w:sz w:val="20"/>
          <w:szCs w:val="20"/>
        </w:rPr>
        <w:t>vol.</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53,</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pp.</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66-77,</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 xml:space="preserve">2016. Doi: </w:t>
      </w:r>
      <w:hyperlink r:id="rId65" w:history="1">
        <w:r w:rsidRPr="000318AC">
          <w:rPr>
            <w:rStyle w:val="Hyperlink"/>
            <w:rFonts w:asciiTheme="majorHAnsi" w:hAnsiTheme="majorHAnsi" w:cstheme="majorHAnsi"/>
            <w:color w:val="000000" w:themeColor="text1"/>
            <w:sz w:val="20"/>
            <w:szCs w:val="20"/>
            <w:u w:val="none"/>
          </w:rPr>
          <w:t>https://doi.org/10.1016/j.habitatint.2015.10.027</w:t>
        </w:r>
      </w:hyperlink>
    </w:p>
    <w:p w14:paraId="032F68A7" w14:textId="77777777" w:rsidR="00893642" w:rsidRPr="00893642" w:rsidRDefault="00893642" w:rsidP="00893642">
      <w:pPr>
        <w:pStyle w:val="TableParagraph"/>
        <w:spacing w:before="11"/>
        <w:ind w:left="709"/>
        <w:jc w:val="both"/>
        <w:rPr>
          <w:rFonts w:asciiTheme="majorHAnsi" w:hAnsiTheme="majorHAnsi" w:cstheme="majorHAnsi"/>
          <w:color w:val="000000" w:themeColor="text1"/>
          <w:sz w:val="20"/>
          <w:szCs w:val="20"/>
        </w:rPr>
      </w:pPr>
    </w:p>
    <w:p w14:paraId="32E43DE4" w14:textId="77777777" w:rsidR="00893642" w:rsidRPr="00893642" w:rsidRDefault="00893642" w:rsidP="00893642">
      <w:pPr>
        <w:pStyle w:val="TableParagraph"/>
        <w:numPr>
          <w:ilvl w:val="0"/>
          <w:numId w:val="5"/>
        </w:numPr>
        <w:spacing w:before="11"/>
        <w:ind w:left="709" w:right="197" w:hanging="425"/>
        <w:jc w:val="both"/>
        <w:rPr>
          <w:rFonts w:asciiTheme="majorHAnsi" w:hAnsiTheme="majorHAnsi" w:cstheme="majorHAnsi"/>
          <w:color w:val="000000" w:themeColor="text1"/>
          <w:sz w:val="20"/>
          <w:szCs w:val="20"/>
        </w:rPr>
      </w:pPr>
      <w:r w:rsidRPr="00893642">
        <w:rPr>
          <w:rFonts w:asciiTheme="majorHAnsi" w:hAnsiTheme="majorHAnsi" w:cstheme="majorHAnsi"/>
          <w:color w:val="000000" w:themeColor="text1"/>
          <w:sz w:val="20"/>
          <w:szCs w:val="20"/>
        </w:rPr>
        <w:lastRenderedPageBreak/>
        <w:t>V. Jennings, L. Larson, and J. Yun., "Advancing Sustainability through Urban Green Space: Cultural</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 xml:space="preserve">Ecosystem Services, Equity, and Social Determinants of Health," </w:t>
      </w:r>
      <w:r w:rsidRPr="00893642">
        <w:rPr>
          <w:rFonts w:asciiTheme="majorHAnsi" w:hAnsiTheme="majorHAnsi" w:cstheme="majorHAnsi"/>
          <w:i/>
          <w:color w:val="000000" w:themeColor="text1"/>
          <w:sz w:val="20"/>
          <w:szCs w:val="20"/>
        </w:rPr>
        <w:t>International Journal of Environmental</w:t>
      </w:r>
      <w:r w:rsidRPr="00893642">
        <w:rPr>
          <w:rFonts w:asciiTheme="majorHAnsi" w:hAnsiTheme="majorHAnsi" w:cstheme="majorHAnsi"/>
          <w:i/>
          <w:color w:val="000000" w:themeColor="text1"/>
          <w:spacing w:val="1"/>
          <w:sz w:val="20"/>
          <w:szCs w:val="20"/>
        </w:rPr>
        <w:t xml:space="preserve"> </w:t>
      </w:r>
      <w:r w:rsidRPr="00893642">
        <w:rPr>
          <w:rFonts w:asciiTheme="majorHAnsi" w:hAnsiTheme="majorHAnsi" w:cstheme="majorHAnsi"/>
          <w:i/>
          <w:color w:val="000000" w:themeColor="text1"/>
          <w:sz w:val="20"/>
          <w:szCs w:val="20"/>
        </w:rPr>
        <w:t>Research</w:t>
      </w:r>
      <w:r w:rsidRPr="00893642">
        <w:rPr>
          <w:rFonts w:asciiTheme="majorHAnsi" w:hAnsiTheme="majorHAnsi" w:cstheme="majorHAnsi"/>
          <w:i/>
          <w:color w:val="000000" w:themeColor="text1"/>
          <w:spacing w:val="-1"/>
          <w:sz w:val="20"/>
          <w:szCs w:val="20"/>
        </w:rPr>
        <w:t xml:space="preserve"> </w:t>
      </w:r>
      <w:r w:rsidRPr="00893642">
        <w:rPr>
          <w:rFonts w:asciiTheme="majorHAnsi" w:hAnsiTheme="majorHAnsi" w:cstheme="majorHAnsi"/>
          <w:i/>
          <w:color w:val="000000" w:themeColor="text1"/>
          <w:sz w:val="20"/>
          <w:szCs w:val="20"/>
        </w:rPr>
        <w:t>and Public</w:t>
      </w:r>
      <w:r w:rsidRPr="00893642">
        <w:rPr>
          <w:rFonts w:asciiTheme="majorHAnsi" w:hAnsiTheme="majorHAnsi" w:cstheme="majorHAnsi"/>
          <w:i/>
          <w:color w:val="000000" w:themeColor="text1"/>
          <w:spacing w:val="2"/>
          <w:sz w:val="20"/>
          <w:szCs w:val="20"/>
        </w:rPr>
        <w:t xml:space="preserve"> </w:t>
      </w:r>
      <w:r w:rsidRPr="00893642">
        <w:rPr>
          <w:rFonts w:asciiTheme="majorHAnsi" w:hAnsiTheme="majorHAnsi" w:cstheme="majorHAnsi"/>
          <w:i/>
          <w:color w:val="000000" w:themeColor="text1"/>
          <w:sz w:val="20"/>
          <w:szCs w:val="20"/>
        </w:rPr>
        <w:t>Health,</w:t>
      </w:r>
      <w:r w:rsidRPr="00893642">
        <w:rPr>
          <w:rFonts w:asciiTheme="majorHAnsi" w:hAnsiTheme="majorHAnsi" w:cstheme="majorHAnsi"/>
          <w:i/>
          <w:color w:val="000000" w:themeColor="text1"/>
          <w:spacing w:val="1"/>
          <w:sz w:val="20"/>
          <w:szCs w:val="20"/>
        </w:rPr>
        <w:t xml:space="preserve"> </w:t>
      </w:r>
      <w:r w:rsidRPr="00893642">
        <w:rPr>
          <w:rFonts w:asciiTheme="majorHAnsi" w:hAnsiTheme="majorHAnsi" w:cstheme="majorHAnsi"/>
          <w:color w:val="000000" w:themeColor="text1"/>
          <w:sz w:val="20"/>
          <w:szCs w:val="20"/>
        </w:rPr>
        <w:t>vol.</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13,</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no.</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2,</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p.</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196,</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2016. Doi: https://doi.org/10.3390/ijerph13020196</w:t>
      </w:r>
    </w:p>
    <w:p w14:paraId="792723C6" w14:textId="77777777" w:rsidR="00893642" w:rsidRPr="00893642" w:rsidRDefault="00893642" w:rsidP="00893642">
      <w:pPr>
        <w:pStyle w:val="TableParagraph"/>
        <w:numPr>
          <w:ilvl w:val="0"/>
          <w:numId w:val="5"/>
        </w:numPr>
        <w:spacing w:before="11"/>
        <w:ind w:left="709" w:right="111" w:hanging="425"/>
        <w:jc w:val="both"/>
        <w:rPr>
          <w:rFonts w:asciiTheme="majorHAnsi" w:hAnsiTheme="majorHAnsi" w:cstheme="majorHAnsi"/>
          <w:color w:val="000000" w:themeColor="text1"/>
          <w:sz w:val="20"/>
          <w:szCs w:val="20"/>
        </w:rPr>
      </w:pPr>
      <w:r w:rsidRPr="00893642">
        <w:rPr>
          <w:rFonts w:asciiTheme="majorHAnsi" w:hAnsiTheme="majorHAnsi" w:cstheme="majorHAnsi"/>
          <w:color w:val="000000" w:themeColor="text1"/>
          <w:sz w:val="20"/>
          <w:szCs w:val="20"/>
        </w:rPr>
        <w:t>K. Krellenberg, J. Welz and S. Reyes-</w:t>
      </w:r>
      <w:proofErr w:type="spellStart"/>
      <w:r w:rsidRPr="00893642">
        <w:rPr>
          <w:rFonts w:asciiTheme="majorHAnsi" w:hAnsiTheme="majorHAnsi" w:cstheme="majorHAnsi"/>
          <w:color w:val="000000" w:themeColor="text1"/>
          <w:sz w:val="20"/>
          <w:szCs w:val="20"/>
        </w:rPr>
        <w:t>Päcke</w:t>
      </w:r>
      <w:proofErr w:type="spellEnd"/>
      <w:r w:rsidRPr="00893642">
        <w:rPr>
          <w:rFonts w:asciiTheme="majorHAnsi" w:hAnsiTheme="majorHAnsi" w:cstheme="majorHAnsi"/>
          <w:color w:val="000000" w:themeColor="text1"/>
          <w:sz w:val="20"/>
          <w:szCs w:val="20"/>
        </w:rPr>
        <w:t>, "Urban green areas and their potential for social interaction – A</w:t>
      </w:r>
      <w:r w:rsidRPr="00893642">
        <w:rPr>
          <w:rFonts w:asciiTheme="majorHAnsi" w:hAnsiTheme="majorHAnsi" w:cstheme="majorHAnsi"/>
          <w:color w:val="000000" w:themeColor="text1"/>
          <w:spacing w:val="-43"/>
          <w:sz w:val="20"/>
          <w:szCs w:val="20"/>
        </w:rPr>
        <w:t xml:space="preserve"> </w:t>
      </w:r>
      <w:r w:rsidRPr="00893642">
        <w:rPr>
          <w:rFonts w:asciiTheme="majorHAnsi" w:hAnsiTheme="majorHAnsi" w:cstheme="majorHAnsi"/>
          <w:color w:val="000000" w:themeColor="text1"/>
          <w:sz w:val="20"/>
          <w:szCs w:val="20"/>
        </w:rPr>
        <w:t xml:space="preserve">case study of a socio-economically mixed </w:t>
      </w:r>
      <w:proofErr w:type="spellStart"/>
      <w:r w:rsidRPr="00893642">
        <w:rPr>
          <w:rFonts w:asciiTheme="majorHAnsi" w:hAnsiTheme="majorHAnsi" w:cstheme="majorHAnsi"/>
          <w:color w:val="000000" w:themeColor="text1"/>
          <w:sz w:val="20"/>
          <w:szCs w:val="20"/>
        </w:rPr>
        <w:t>neighbourhood</w:t>
      </w:r>
      <w:proofErr w:type="spellEnd"/>
      <w:r w:rsidRPr="00893642">
        <w:rPr>
          <w:rFonts w:asciiTheme="majorHAnsi" w:hAnsiTheme="majorHAnsi" w:cstheme="majorHAnsi"/>
          <w:color w:val="000000" w:themeColor="text1"/>
          <w:sz w:val="20"/>
          <w:szCs w:val="20"/>
        </w:rPr>
        <w:t xml:space="preserve"> in Santiago de Chile," </w:t>
      </w:r>
      <w:r w:rsidRPr="00893642">
        <w:rPr>
          <w:rFonts w:asciiTheme="majorHAnsi" w:hAnsiTheme="majorHAnsi" w:cstheme="majorHAnsi"/>
          <w:i/>
          <w:color w:val="000000" w:themeColor="text1"/>
          <w:sz w:val="20"/>
          <w:szCs w:val="20"/>
        </w:rPr>
        <w:t xml:space="preserve">Habitat International, </w:t>
      </w:r>
      <w:r w:rsidRPr="00893642">
        <w:rPr>
          <w:rFonts w:asciiTheme="majorHAnsi" w:hAnsiTheme="majorHAnsi" w:cstheme="majorHAnsi"/>
          <w:color w:val="000000" w:themeColor="text1"/>
          <w:sz w:val="20"/>
          <w:szCs w:val="20"/>
        </w:rPr>
        <w:t>vol.</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44,</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pp.</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11-21,</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2014. Doi: https://doi.org/10.1016/j.habitatint.2014.04.004</w:t>
      </w:r>
    </w:p>
    <w:p w14:paraId="6D945BDD" w14:textId="77777777" w:rsidR="00893642" w:rsidRPr="00893642" w:rsidRDefault="00893642" w:rsidP="00893642">
      <w:pPr>
        <w:pStyle w:val="TableParagraph"/>
        <w:numPr>
          <w:ilvl w:val="0"/>
          <w:numId w:val="5"/>
        </w:numPr>
        <w:spacing w:before="11"/>
        <w:ind w:left="709" w:right="197" w:hanging="425"/>
        <w:jc w:val="both"/>
        <w:rPr>
          <w:rFonts w:asciiTheme="majorHAnsi" w:hAnsiTheme="majorHAnsi" w:cstheme="majorHAnsi"/>
          <w:color w:val="000000" w:themeColor="text1"/>
          <w:sz w:val="20"/>
          <w:szCs w:val="20"/>
        </w:rPr>
      </w:pPr>
      <w:r w:rsidRPr="00893642">
        <w:rPr>
          <w:rFonts w:asciiTheme="majorHAnsi" w:hAnsiTheme="majorHAnsi" w:cstheme="majorHAnsi"/>
          <w:color w:val="000000" w:themeColor="text1"/>
          <w:sz w:val="20"/>
          <w:szCs w:val="20"/>
        </w:rPr>
        <w:t>E.</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H.</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Yung,</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S.</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Conejos</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and</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E.</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H.</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Chan,</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"Public</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open</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spaces</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planning</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for</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the</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elderly:</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The case</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of</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dense</w:t>
      </w:r>
      <w:r w:rsidRPr="00893642">
        <w:rPr>
          <w:rFonts w:asciiTheme="majorHAnsi" w:hAnsiTheme="majorHAnsi" w:cstheme="majorHAnsi"/>
          <w:color w:val="000000" w:themeColor="text1"/>
          <w:spacing w:val="-43"/>
          <w:sz w:val="20"/>
          <w:szCs w:val="20"/>
        </w:rPr>
        <w:t xml:space="preserve"> </w:t>
      </w:r>
      <w:r w:rsidRPr="00893642">
        <w:rPr>
          <w:rFonts w:asciiTheme="majorHAnsi" w:hAnsiTheme="majorHAnsi" w:cstheme="majorHAnsi"/>
          <w:color w:val="000000" w:themeColor="text1"/>
          <w:sz w:val="20"/>
          <w:szCs w:val="20"/>
        </w:rPr>
        <w:t>urban</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renewal</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districts</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in Hong</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Kong,"</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i/>
          <w:color w:val="000000" w:themeColor="text1"/>
          <w:sz w:val="20"/>
          <w:szCs w:val="20"/>
        </w:rPr>
        <w:t>Land</w:t>
      </w:r>
      <w:r w:rsidRPr="00893642">
        <w:rPr>
          <w:rFonts w:asciiTheme="majorHAnsi" w:hAnsiTheme="majorHAnsi" w:cstheme="majorHAnsi"/>
          <w:i/>
          <w:color w:val="000000" w:themeColor="text1"/>
          <w:spacing w:val="-1"/>
          <w:sz w:val="20"/>
          <w:szCs w:val="20"/>
        </w:rPr>
        <w:t xml:space="preserve"> </w:t>
      </w:r>
      <w:r w:rsidRPr="00893642">
        <w:rPr>
          <w:rFonts w:asciiTheme="majorHAnsi" w:hAnsiTheme="majorHAnsi" w:cstheme="majorHAnsi"/>
          <w:i/>
          <w:color w:val="000000" w:themeColor="text1"/>
          <w:sz w:val="20"/>
          <w:szCs w:val="20"/>
        </w:rPr>
        <w:t>and</w:t>
      </w:r>
      <w:r w:rsidRPr="00893642">
        <w:rPr>
          <w:rFonts w:asciiTheme="majorHAnsi" w:hAnsiTheme="majorHAnsi" w:cstheme="majorHAnsi"/>
          <w:i/>
          <w:color w:val="000000" w:themeColor="text1"/>
          <w:spacing w:val="-1"/>
          <w:sz w:val="20"/>
          <w:szCs w:val="20"/>
        </w:rPr>
        <w:t xml:space="preserve"> </w:t>
      </w:r>
      <w:r w:rsidRPr="00893642">
        <w:rPr>
          <w:rFonts w:asciiTheme="majorHAnsi" w:hAnsiTheme="majorHAnsi" w:cstheme="majorHAnsi"/>
          <w:i/>
          <w:color w:val="000000" w:themeColor="text1"/>
          <w:sz w:val="20"/>
          <w:szCs w:val="20"/>
        </w:rPr>
        <w:t xml:space="preserve">Policy, </w:t>
      </w:r>
      <w:r w:rsidRPr="00893642">
        <w:rPr>
          <w:rFonts w:asciiTheme="majorHAnsi" w:hAnsiTheme="majorHAnsi" w:cstheme="majorHAnsi"/>
          <w:color w:val="000000" w:themeColor="text1"/>
          <w:sz w:val="20"/>
          <w:szCs w:val="20"/>
        </w:rPr>
        <w:t>vol. 59,</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pp.</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1-11,</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2016. Doi: https://doi.org/10.1016/j.landusepol.2016.08.022</w:t>
      </w:r>
    </w:p>
    <w:p w14:paraId="6F950DB7" w14:textId="77777777" w:rsidR="00893642" w:rsidRPr="00893642" w:rsidRDefault="00893642" w:rsidP="00893642">
      <w:pPr>
        <w:pStyle w:val="TableParagraph"/>
        <w:numPr>
          <w:ilvl w:val="0"/>
          <w:numId w:val="5"/>
        </w:numPr>
        <w:spacing w:before="11"/>
        <w:ind w:left="709" w:hanging="425"/>
        <w:jc w:val="both"/>
        <w:rPr>
          <w:rFonts w:asciiTheme="majorHAnsi" w:hAnsiTheme="majorHAnsi" w:cstheme="majorHAnsi"/>
          <w:color w:val="000000" w:themeColor="text1"/>
          <w:sz w:val="20"/>
          <w:szCs w:val="20"/>
        </w:rPr>
      </w:pPr>
      <w:r w:rsidRPr="00893642">
        <w:rPr>
          <w:rFonts w:asciiTheme="majorHAnsi" w:hAnsiTheme="majorHAnsi" w:cstheme="majorHAnsi"/>
          <w:color w:val="000000" w:themeColor="text1"/>
          <w:sz w:val="20"/>
          <w:szCs w:val="20"/>
        </w:rPr>
        <w:t>E.</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 xml:space="preserve">Talen, “Sense of Community and </w:t>
      </w:r>
      <w:proofErr w:type="spellStart"/>
      <w:r w:rsidRPr="00893642">
        <w:rPr>
          <w:rFonts w:asciiTheme="majorHAnsi" w:hAnsiTheme="majorHAnsi" w:cstheme="majorHAnsi"/>
          <w:color w:val="000000" w:themeColor="text1"/>
          <w:sz w:val="20"/>
          <w:szCs w:val="20"/>
        </w:rPr>
        <w:t>Neighbourhood</w:t>
      </w:r>
      <w:proofErr w:type="spellEnd"/>
      <w:r w:rsidRPr="00893642">
        <w:rPr>
          <w:rFonts w:asciiTheme="majorHAnsi" w:hAnsiTheme="majorHAnsi" w:cstheme="majorHAnsi"/>
          <w:color w:val="000000" w:themeColor="text1"/>
          <w:sz w:val="20"/>
          <w:szCs w:val="20"/>
        </w:rPr>
        <w:t xml:space="preserve"> Form: An Assessment of the Social Doctrine of New Urbanism”,</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i/>
          <w:color w:val="000000" w:themeColor="text1"/>
          <w:sz w:val="20"/>
          <w:szCs w:val="20"/>
        </w:rPr>
        <w:t>Urban</w:t>
      </w:r>
      <w:r w:rsidRPr="00893642">
        <w:rPr>
          <w:rFonts w:asciiTheme="majorHAnsi" w:hAnsiTheme="majorHAnsi" w:cstheme="majorHAnsi"/>
          <w:i/>
          <w:color w:val="000000" w:themeColor="text1"/>
          <w:spacing w:val="-1"/>
          <w:sz w:val="20"/>
          <w:szCs w:val="20"/>
        </w:rPr>
        <w:t xml:space="preserve"> </w:t>
      </w:r>
      <w:r w:rsidRPr="00893642">
        <w:rPr>
          <w:rFonts w:asciiTheme="majorHAnsi" w:hAnsiTheme="majorHAnsi" w:cstheme="majorHAnsi"/>
          <w:i/>
          <w:color w:val="000000" w:themeColor="text1"/>
          <w:sz w:val="20"/>
          <w:szCs w:val="20"/>
        </w:rPr>
        <w:t>Studies,</w:t>
      </w:r>
      <w:r w:rsidRPr="00893642">
        <w:rPr>
          <w:rFonts w:asciiTheme="majorHAnsi" w:hAnsiTheme="majorHAnsi" w:cstheme="majorHAnsi"/>
          <w:i/>
          <w:color w:val="000000" w:themeColor="text1"/>
          <w:spacing w:val="-1"/>
          <w:sz w:val="20"/>
          <w:szCs w:val="20"/>
        </w:rPr>
        <w:t xml:space="preserve"> </w:t>
      </w:r>
      <w:r w:rsidRPr="00893642">
        <w:rPr>
          <w:rFonts w:asciiTheme="majorHAnsi" w:hAnsiTheme="majorHAnsi" w:cstheme="majorHAnsi"/>
          <w:color w:val="000000" w:themeColor="text1"/>
          <w:sz w:val="20"/>
          <w:szCs w:val="20"/>
        </w:rPr>
        <w:t>vol.</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36,</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no.</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8,</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p.</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1361–1379,</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1999. Doi: https://doi.org/10.1080/0042098993033</w:t>
      </w:r>
    </w:p>
    <w:p w14:paraId="443C1CFE" w14:textId="77777777" w:rsidR="00893642" w:rsidRPr="00893642" w:rsidRDefault="00893642" w:rsidP="00893642">
      <w:pPr>
        <w:pStyle w:val="TableParagraph"/>
        <w:numPr>
          <w:ilvl w:val="0"/>
          <w:numId w:val="5"/>
        </w:numPr>
        <w:spacing w:before="11"/>
        <w:ind w:left="709" w:right="80" w:hanging="425"/>
        <w:jc w:val="both"/>
        <w:rPr>
          <w:rFonts w:asciiTheme="majorHAnsi" w:hAnsiTheme="majorHAnsi" w:cstheme="majorHAnsi"/>
          <w:color w:val="000000" w:themeColor="text1"/>
          <w:sz w:val="20"/>
          <w:szCs w:val="20"/>
        </w:rPr>
      </w:pPr>
      <w:r w:rsidRPr="00893642">
        <w:rPr>
          <w:rFonts w:asciiTheme="majorHAnsi" w:hAnsiTheme="majorHAnsi" w:cstheme="majorHAnsi"/>
          <w:color w:val="000000" w:themeColor="text1"/>
          <w:sz w:val="20"/>
          <w:szCs w:val="20"/>
        </w:rPr>
        <w:t xml:space="preserve">J. Middleton, "The </w:t>
      </w:r>
      <w:proofErr w:type="spellStart"/>
      <w:r w:rsidRPr="00893642">
        <w:rPr>
          <w:rFonts w:asciiTheme="majorHAnsi" w:hAnsiTheme="majorHAnsi" w:cstheme="majorHAnsi"/>
          <w:color w:val="000000" w:themeColor="text1"/>
          <w:sz w:val="20"/>
          <w:szCs w:val="20"/>
        </w:rPr>
        <w:t>socialities</w:t>
      </w:r>
      <w:proofErr w:type="spellEnd"/>
      <w:r w:rsidRPr="00893642">
        <w:rPr>
          <w:rFonts w:asciiTheme="majorHAnsi" w:hAnsiTheme="majorHAnsi" w:cstheme="majorHAnsi"/>
          <w:color w:val="000000" w:themeColor="text1"/>
          <w:sz w:val="20"/>
          <w:szCs w:val="20"/>
        </w:rPr>
        <w:t xml:space="preserve"> of everyday urban walking and the 'right to city," </w:t>
      </w:r>
      <w:r w:rsidRPr="00893642">
        <w:rPr>
          <w:rFonts w:asciiTheme="majorHAnsi" w:hAnsiTheme="majorHAnsi" w:cstheme="majorHAnsi"/>
          <w:i/>
          <w:color w:val="000000" w:themeColor="text1"/>
          <w:sz w:val="20"/>
          <w:szCs w:val="20"/>
        </w:rPr>
        <w:t xml:space="preserve">Urban Studies, </w:t>
      </w:r>
      <w:r w:rsidRPr="00893642">
        <w:rPr>
          <w:rFonts w:asciiTheme="majorHAnsi" w:hAnsiTheme="majorHAnsi" w:cstheme="majorHAnsi"/>
          <w:color w:val="000000" w:themeColor="text1"/>
          <w:sz w:val="20"/>
          <w:szCs w:val="20"/>
        </w:rPr>
        <w:t>vol. 55, no. 2,</w:t>
      </w:r>
      <w:r w:rsidRPr="00893642">
        <w:rPr>
          <w:rFonts w:asciiTheme="majorHAnsi" w:hAnsiTheme="majorHAnsi" w:cstheme="majorHAnsi"/>
          <w:color w:val="000000" w:themeColor="text1"/>
          <w:spacing w:val="-43"/>
          <w:sz w:val="20"/>
          <w:szCs w:val="20"/>
        </w:rPr>
        <w:t xml:space="preserve"> </w:t>
      </w:r>
      <w:r w:rsidRPr="00893642">
        <w:rPr>
          <w:rFonts w:asciiTheme="majorHAnsi" w:hAnsiTheme="majorHAnsi" w:cstheme="majorHAnsi"/>
          <w:color w:val="000000" w:themeColor="text1"/>
          <w:sz w:val="20"/>
          <w:szCs w:val="20"/>
        </w:rPr>
        <w:t>pp.</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296-315,</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2018. Doi: https://doi.org/10.1177/0042098016649325</w:t>
      </w:r>
    </w:p>
    <w:p w14:paraId="006334F9" w14:textId="77777777" w:rsidR="00893642" w:rsidRPr="00893642" w:rsidRDefault="00893642" w:rsidP="00893642">
      <w:pPr>
        <w:pStyle w:val="ListParagraph"/>
        <w:widowControl w:val="0"/>
        <w:numPr>
          <w:ilvl w:val="0"/>
          <w:numId w:val="5"/>
        </w:numPr>
        <w:autoSpaceDE w:val="0"/>
        <w:autoSpaceDN w:val="0"/>
        <w:adjustRightInd w:val="0"/>
        <w:spacing w:before="20" w:after="20"/>
        <w:ind w:left="709" w:hanging="425"/>
        <w:jc w:val="both"/>
        <w:rPr>
          <w:rFonts w:asciiTheme="majorHAnsi" w:hAnsiTheme="majorHAnsi" w:cstheme="majorHAnsi"/>
          <w:color w:val="000000" w:themeColor="text1"/>
          <w:sz w:val="20"/>
          <w:szCs w:val="20"/>
        </w:rPr>
      </w:pPr>
      <w:r w:rsidRPr="00893642">
        <w:rPr>
          <w:rFonts w:asciiTheme="majorHAnsi" w:hAnsiTheme="majorHAnsi" w:cstheme="majorHAnsi"/>
          <w:color w:val="000000" w:themeColor="text1"/>
          <w:sz w:val="20"/>
          <w:szCs w:val="20"/>
        </w:rPr>
        <w:t xml:space="preserve">U. </w:t>
      </w:r>
      <w:proofErr w:type="gramStart"/>
      <w:r w:rsidRPr="00893642">
        <w:rPr>
          <w:rFonts w:asciiTheme="majorHAnsi" w:hAnsiTheme="majorHAnsi" w:cstheme="majorHAnsi"/>
          <w:color w:val="000000" w:themeColor="text1"/>
          <w:sz w:val="20"/>
          <w:szCs w:val="20"/>
        </w:rPr>
        <w:t>Knut ,</w:t>
      </w:r>
      <w:proofErr w:type="gramEnd"/>
      <w:r w:rsidRPr="00893642">
        <w:rPr>
          <w:rFonts w:asciiTheme="majorHAnsi" w:hAnsiTheme="majorHAnsi" w:cstheme="majorHAnsi"/>
          <w:color w:val="000000" w:themeColor="text1"/>
          <w:sz w:val="20"/>
          <w:szCs w:val="20"/>
        </w:rPr>
        <w:t xml:space="preserve"> "Right to the City” as a response to the crisis: “Convergence” or divergence of urban social</w:t>
      </w:r>
      <w:r w:rsidRPr="00893642">
        <w:rPr>
          <w:rFonts w:asciiTheme="majorHAnsi" w:hAnsiTheme="majorHAnsi" w:cstheme="majorHAnsi"/>
          <w:color w:val="000000" w:themeColor="text1"/>
          <w:spacing w:val="1"/>
          <w:sz w:val="20"/>
          <w:szCs w:val="20"/>
        </w:rPr>
        <w:t xml:space="preserve"> </w:t>
      </w:r>
      <w:proofErr w:type="gramStart"/>
      <w:r w:rsidRPr="00893642">
        <w:rPr>
          <w:rFonts w:asciiTheme="majorHAnsi" w:hAnsiTheme="majorHAnsi" w:cstheme="majorHAnsi"/>
          <w:color w:val="000000" w:themeColor="text1"/>
          <w:sz w:val="20"/>
          <w:szCs w:val="20"/>
        </w:rPr>
        <w:t>movements?,</w:t>
      </w:r>
      <w:proofErr w:type="gramEnd"/>
      <w:r w:rsidRPr="00893642">
        <w:rPr>
          <w:rFonts w:asciiTheme="majorHAnsi" w:hAnsiTheme="majorHAnsi" w:cstheme="majorHAnsi"/>
          <w:color w:val="000000" w:themeColor="text1"/>
          <w:sz w:val="20"/>
          <w:szCs w:val="20"/>
        </w:rPr>
        <w:t xml:space="preserve">" </w:t>
      </w:r>
      <w:r w:rsidRPr="00893642">
        <w:rPr>
          <w:rFonts w:asciiTheme="majorHAnsi" w:hAnsiTheme="majorHAnsi" w:cstheme="majorHAnsi"/>
          <w:i/>
          <w:iCs/>
          <w:color w:val="000000" w:themeColor="text1"/>
          <w:sz w:val="20"/>
          <w:szCs w:val="20"/>
        </w:rPr>
        <w:t>The Struggle for the City</w:t>
      </w:r>
      <w:r w:rsidRPr="00893642">
        <w:rPr>
          <w:rFonts w:asciiTheme="majorHAnsi" w:hAnsiTheme="majorHAnsi" w:cstheme="majorHAnsi"/>
          <w:color w:val="000000" w:themeColor="text1"/>
          <w:sz w:val="20"/>
          <w:szCs w:val="20"/>
        </w:rPr>
        <w:t>, 2009. Accessed</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25</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Sep.</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2023, [Online]. Available:</w:t>
      </w:r>
      <w:r w:rsidRPr="00893642">
        <w:rPr>
          <w:rFonts w:asciiTheme="majorHAnsi" w:hAnsiTheme="majorHAnsi" w:cstheme="majorHAnsi"/>
          <w:color w:val="000000" w:themeColor="text1"/>
          <w:spacing w:val="1"/>
          <w:sz w:val="20"/>
          <w:szCs w:val="20"/>
        </w:rPr>
        <w:t xml:space="preserve"> </w:t>
      </w:r>
      <w:hyperlink r:id="rId66" w:history="1">
        <w:r w:rsidRPr="00893642">
          <w:rPr>
            <w:rStyle w:val="Hyperlink"/>
            <w:rFonts w:asciiTheme="majorHAnsi" w:hAnsiTheme="majorHAnsi" w:cstheme="majorHAnsi"/>
            <w:color w:val="000000" w:themeColor="text1"/>
            <w:sz w:val="20"/>
            <w:szCs w:val="20"/>
            <w:u w:val="none"/>
          </w:rPr>
          <w:t>https://housingstruggles.wordpress.com/2009/02/18/%e2%80%9cright-to-the-city%e2%80%9d-as-a-response-to-the-crisis-%e2%80%9cconvergence%e2%80%9d-or-divergence-of-urban-social-movements/</w:t>
        </w:r>
      </w:hyperlink>
    </w:p>
    <w:p w14:paraId="535E54BD" w14:textId="73AB90F4" w:rsidR="00893642" w:rsidRPr="00893642" w:rsidRDefault="00893642" w:rsidP="00893642">
      <w:pPr>
        <w:pStyle w:val="ListParagraph"/>
        <w:widowControl w:val="0"/>
        <w:numPr>
          <w:ilvl w:val="0"/>
          <w:numId w:val="5"/>
        </w:numPr>
        <w:autoSpaceDE w:val="0"/>
        <w:autoSpaceDN w:val="0"/>
        <w:adjustRightInd w:val="0"/>
        <w:spacing w:before="20" w:after="20"/>
        <w:ind w:left="709" w:hanging="425"/>
        <w:jc w:val="both"/>
        <w:rPr>
          <w:rFonts w:asciiTheme="majorHAnsi" w:hAnsiTheme="majorHAnsi" w:cstheme="majorHAnsi"/>
          <w:color w:val="000000" w:themeColor="text1"/>
          <w:sz w:val="20"/>
          <w:szCs w:val="20"/>
        </w:rPr>
      </w:pPr>
      <w:r w:rsidRPr="00893642">
        <w:rPr>
          <w:rFonts w:asciiTheme="majorHAnsi" w:hAnsiTheme="majorHAnsi" w:cstheme="majorHAnsi"/>
          <w:color w:val="000000" w:themeColor="text1"/>
          <w:sz w:val="20"/>
          <w:szCs w:val="20"/>
        </w:rPr>
        <w:t>D. Harvey, "The Right to the City," International Journal for Urban and Regional Research, vol. 27, pp. 939-941, 2003.</w:t>
      </w:r>
    </w:p>
    <w:p w14:paraId="5162F637" w14:textId="77777777" w:rsidR="00893642" w:rsidRPr="00893642" w:rsidRDefault="00893642" w:rsidP="00893642">
      <w:pPr>
        <w:pStyle w:val="TableParagraph"/>
        <w:numPr>
          <w:ilvl w:val="0"/>
          <w:numId w:val="5"/>
        </w:numPr>
        <w:spacing w:before="11"/>
        <w:ind w:left="709" w:right="330" w:hanging="425"/>
        <w:jc w:val="both"/>
        <w:rPr>
          <w:rFonts w:asciiTheme="majorHAnsi" w:hAnsiTheme="majorHAnsi" w:cstheme="majorHAnsi"/>
          <w:sz w:val="20"/>
          <w:szCs w:val="20"/>
        </w:rPr>
      </w:pPr>
      <w:r w:rsidRPr="00893642">
        <w:rPr>
          <w:rFonts w:asciiTheme="majorHAnsi" w:hAnsiTheme="majorHAnsi" w:cstheme="majorHAnsi"/>
          <w:sz w:val="20"/>
          <w:szCs w:val="20"/>
        </w:rPr>
        <w:t xml:space="preserve">M. De Souza, "Which right to which </w:t>
      </w:r>
      <w:proofErr w:type="spellStart"/>
      <w:proofErr w:type="gramStart"/>
      <w:r w:rsidRPr="00893642">
        <w:rPr>
          <w:rFonts w:asciiTheme="majorHAnsi" w:hAnsiTheme="majorHAnsi" w:cstheme="majorHAnsi"/>
          <w:sz w:val="20"/>
          <w:szCs w:val="20"/>
        </w:rPr>
        <w:t>city?In</w:t>
      </w:r>
      <w:proofErr w:type="spellEnd"/>
      <w:proofErr w:type="gramEnd"/>
      <w:r w:rsidRPr="00893642">
        <w:rPr>
          <w:rFonts w:asciiTheme="majorHAnsi" w:hAnsiTheme="majorHAnsi" w:cstheme="majorHAnsi"/>
          <w:sz w:val="20"/>
          <w:szCs w:val="20"/>
        </w:rPr>
        <w:t xml:space="preserve"> </w:t>
      </w:r>
      <w:proofErr w:type="spellStart"/>
      <w:r w:rsidRPr="00893642">
        <w:rPr>
          <w:rFonts w:asciiTheme="majorHAnsi" w:hAnsiTheme="majorHAnsi" w:cstheme="majorHAnsi"/>
          <w:sz w:val="20"/>
          <w:szCs w:val="20"/>
        </w:rPr>
        <w:t>defence</w:t>
      </w:r>
      <w:proofErr w:type="spellEnd"/>
      <w:r w:rsidRPr="00893642">
        <w:rPr>
          <w:rFonts w:asciiTheme="majorHAnsi" w:hAnsiTheme="majorHAnsi" w:cstheme="majorHAnsi"/>
          <w:sz w:val="20"/>
          <w:szCs w:val="20"/>
        </w:rPr>
        <w:t xml:space="preserve"> of political-strategic clarity," </w:t>
      </w:r>
      <w:r w:rsidRPr="00893642">
        <w:rPr>
          <w:rFonts w:asciiTheme="majorHAnsi" w:hAnsiTheme="majorHAnsi" w:cstheme="majorHAnsi"/>
          <w:i/>
          <w:sz w:val="20"/>
          <w:szCs w:val="20"/>
        </w:rPr>
        <w:t xml:space="preserve">Interface, </w:t>
      </w:r>
      <w:r w:rsidRPr="00893642">
        <w:rPr>
          <w:rFonts w:asciiTheme="majorHAnsi" w:hAnsiTheme="majorHAnsi" w:cstheme="majorHAnsi"/>
          <w:sz w:val="20"/>
          <w:szCs w:val="20"/>
        </w:rPr>
        <w:t>vol. 2, no. 1, p.</w:t>
      </w:r>
      <w:r w:rsidRPr="00893642">
        <w:rPr>
          <w:rFonts w:asciiTheme="majorHAnsi" w:hAnsiTheme="majorHAnsi" w:cstheme="majorHAnsi"/>
          <w:spacing w:val="-44"/>
          <w:sz w:val="20"/>
          <w:szCs w:val="20"/>
        </w:rPr>
        <w:t xml:space="preserve"> </w:t>
      </w:r>
      <w:r w:rsidRPr="00893642">
        <w:rPr>
          <w:rFonts w:asciiTheme="majorHAnsi" w:hAnsiTheme="majorHAnsi" w:cstheme="majorHAnsi"/>
          <w:sz w:val="20"/>
          <w:szCs w:val="20"/>
        </w:rPr>
        <w:t>315–333,</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2010.</w:t>
      </w:r>
    </w:p>
    <w:p w14:paraId="5C8C7EF6" w14:textId="77777777" w:rsidR="00893642" w:rsidRPr="00893642" w:rsidRDefault="00893642" w:rsidP="00893642">
      <w:pPr>
        <w:pStyle w:val="TableParagraph"/>
        <w:numPr>
          <w:ilvl w:val="0"/>
          <w:numId w:val="5"/>
        </w:numPr>
        <w:spacing w:before="10"/>
        <w:ind w:left="709" w:right="330" w:hanging="425"/>
        <w:jc w:val="both"/>
        <w:rPr>
          <w:rFonts w:asciiTheme="majorHAnsi" w:hAnsiTheme="majorHAnsi" w:cstheme="majorHAnsi"/>
          <w:sz w:val="20"/>
          <w:szCs w:val="20"/>
        </w:rPr>
      </w:pPr>
      <w:r w:rsidRPr="00893642">
        <w:rPr>
          <w:rFonts w:asciiTheme="majorHAnsi" w:hAnsiTheme="majorHAnsi" w:cstheme="majorHAnsi"/>
          <w:sz w:val="20"/>
          <w:szCs w:val="20"/>
        </w:rPr>
        <w:t>N.</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Smith,</w:t>
      </w:r>
      <w:r w:rsidRPr="00893642">
        <w:rPr>
          <w:rFonts w:asciiTheme="majorHAnsi" w:hAnsiTheme="majorHAnsi" w:cstheme="majorHAnsi"/>
          <w:spacing w:val="-3"/>
          <w:sz w:val="20"/>
          <w:szCs w:val="20"/>
        </w:rPr>
        <w:t xml:space="preserve"> </w:t>
      </w:r>
      <w:r w:rsidRPr="00893642">
        <w:rPr>
          <w:rFonts w:asciiTheme="majorHAnsi" w:hAnsiTheme="majorHAnsi" w:cstheme="majorHAnsi"/>
          <w:i/>
          <w:iCs/>
          <w:sz w:val="20"/>
          <w:szCs w:val="20"/>
        </w:rPr>
        <w:t>The</w:t>
      </w:r>
      <w:r w:rsidRPr="00893642">
        <w:rPr>
          <w:rFonts w:asciiTheme="majorHAnsi" w:hAnsiTheme="majorHAnsi" w:cstheme="majorHAnsi"/>
          <w:i/>
          <w:iCs/>
          <w:spacing w:val="-4"/>
          <w:sz w:val="20"/>
          <w:szCs w:val="20"/>
        </w:rPr>
        <w:t xml:space="preserve"> </w:t>
      </w:r>
      <w:r w:rsidRPr="00893642">
        <w:rPr>
          <w:rFonts w:asciiTheme="majorHAnsi" w:hAnsiTheme="majorHAnsi" w:cstheme="majorHAnsi"/>
          <w:i/>
          <w:iCs/>
          <w:sz w:val="20"/>
          <w:szCs w:val="20"/>
        </w:rPr>
        <w:t>New</w:t>
      </w:r>
      <w:r w:rsidRPr="00893642">
        <w:rPr>
          <w:rFonts w:asciiTheme="majorHAnsi" w:hAnsiTheme="majorHAnsi" w:cstheme="majorHAnsi"/>
          <w:i/>
          <w:iCs/>
          <w:spacing w:val="-3"/>
          <w:sz w:val="20"/>
          <w:szCs w:val="20"/>
        </w:rPr>
        <w:t xml:space="preserve"> </w:t>
      </w:r>
      <w:r w:rsidRPr="00893642">
        <w:rPr>
          <w:rFonts w:asciiTheme="majorHAnsi" w:hAnsiTheme="majorHAnsi" w:cstheme="majorHAnsi"/>
          <w:i/>
          <w:iCs/>
          <w:sz w:val="20"/>
          <w:szCs w:val="20"/>
        </w:rPr>
        <w:t>Urban</w:t>
      </w:r>
      <w:r w:rsidRPr="00893642">
        <w:rPr>
          <w:rFonts w:asciiTheme="majorHAnsi" w:hAnsiTheme="majorHAnsi" w:cstheme="majorHAnsi"/>
          <w:i/>
          <w:iCs/>
          <w:spacing w:val="-3"/>
          <w:sz w:val="20"/>
          <w:szCs w:val="20"/>
        </w:rPr>
        <w:t xml:space="preserve"> </w:t>
      </w:r>
      <w:r w:rsidRPr="00893642">
        <w:rPr>
          <w:rFonts w:asciiTheme="majorHAnsi" w:hAnsiTheme="majorHAnsi" w:cstheme="majorHAnsi"/>
          <w:i/>
          <w:iCs/>
          <w:sz w:val="20"/>
          <w:szCs w:val="20"/>
        </w:rPr>
        <w:t>Frontier:</w:t>
      </w:r>
      <w:r w:rsidRPr="00893642">
        <w:rPr>
          <w:rFonts w:asciiTheme="majorHAnsi" w:hAnsiTheme="majorHAnsi" w:cstheme="majorHAnsi"/>
          <w:i/>
          <w:iCs/>
          <w:spacing w:val="-2"/>
          <w:sz w:val="20"/>
          <w:szCs w:val="20"/>
        </w:rPr>
        <w:t xml:space="preserve"> </w:t>
      </w:r>
      <w:r w:rsidRPr="00893642">
        <w:rPr>
          <w:rFonts w:asciiTheme="majorHAnsi" w:hAnsiTheme="majorHAnsi" w:cstheme="majorHAnsi"/>
          <w:i/>
          <w:iCs/>
          <w:sz w:val="20"/>
          <w:szCs w:val="20"/>
        </w:rPr>
        <w:t>Gentrification</w:t>
      </w:r>
      <w:r w:rsidRPr="00893642">
        <w:rPr>
          <w:rFonts w:asciiTheme="majorHAnsi" w:hAnsiTheme="majorHAnsi" w:cstheme="majorHAnsi"/>
          <w:i/>
          <w:iCs/>
          <w:spacing w:val="-5"/>
          <w:sz w:val="20"/>
          <w:szCs w:val="20"/>
        </w:rPr>
        <w:t xml:space="preserve"> </w:t>
      </w:r>
      <w:r w:rsidRPr="00893642">
        <w:rPr>
          <w:rFonts w:asciiTheme="majorHAnsi" w:hAnsiTheme="majorHAnsi" w:cstheme="majorHAnsi"/>
          <w:i/>
          <w:iCs/>
          <w:sz w:val="20"/>
          <w:szCs w:val="20"/>
        </w:rPr>
        <w:t>and</w:t>
      </w:r>
      <w:r w:rsidRPr="00893642">
        <w:rPr>
          <w:rFonts w:asciiTheme="majorHAnsi" w:hAnsiTheme="majorHAnsi" w:cstheme="majorHAnsi"/>
          <w:i/>
          <w:iCs/>
          <w:spacing w:val="-3"/>
          <w:sz w:val="20"/>
          <w:szCs w:val="20"/>
        </w:rPr>
        <w:t xml:space="preserve"> </w:t>
      </w:r>
      <w:r w:rsidRPr="00893642">
        <w:rPr>
          <w:rFonts w:asciiTheme="majorHAnsi" w:hAnsiTheme="majorHAnsi" w:cstheme="majorHAnsi"/>
          <w:i/>
          <w:iCs/>
          <w:sz w:val="20"/>
          <w:szCs w:val="20"/>
        </w:rPr>
        <w:t>the</w:t>
      </w:r>
      <w:r w:rsidRPr="00893642">
        <w:rPr>
          <w:rFonts w:asciiTheme="majorHAnsi" w:hAnsiTheme="majorHAnsi" w:cstheme="majorHAnsi"/>
          <w:i/>
          <w:iCs/>
          <w:spacing w:val="-3"/>
          <w:sz w:val="20"/>
          <w:szCs w:val="20"/>
        </w:rPr>
        <w:t xml:space="preserve"> </w:t>
      </w:r>
      <w:r w:rsidRPr="00893642">
        <w:rPr>
          <w:rFonts w:asciiTheme="majorHAnsi" w:hAnsiTheme="majorHAnsi" w:cstheme="majorHAnsi"/>
          <w:i/>
          <w:iCs/>
          <w:sz w:val="20"/>
          <w:szCs w:val="20"/>
        </w:rPr>
        <w:t>Revanchist</w:t>
      </w:r>
      <w:r w:rsidRPr="00893642">
        <w:rPr>
          <w:rFonts w:asciiTheme="majorHAnsi" w:hAnsiTheme="majorHAnsi" w:cstheme="majorHAnsi"/>
          <w:i/>
          <w:iCs/>
          <w:spacing w:val="-5"/>
          <w:sz w:val="20"/>
          <w:szCs w:val="20"/>
        </w:rPr>
        <w:t xml:space="preserve"> </w:t>
      </w:r>
      <w:r w:rsidRPr="00893642">
        <w:rPr>
          <w:rFonts w:asciiTheme="majorHAnsi" w:hAnsiTheme="majorHAnsi" w:cstheme="majorHAnsi"/>
          <w:i/>
          <w:iCs/>
          <w:sz w:val="20"/>
          <w:szCs w:val="20"/>
        </w:rPr>
        <w:t>City</w:t>
      </w:r>
      <w:r w:rsidRPr="00893642">
        <w:rPr>
          <w:rFonts w:asciiTheme="majorHAnsi" w:hAnsiTheme="majorHAnsi" w:cstheme="majorHAnsi"/>
          <w:sz w:val="20"/>
          <w:szCs w:val="20"/>
        </w:rPr>
        <w:t>,</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London/</w:t>
      </w:r>
      <w:r w:rsidRPr="00893642">
        <w:rPr>
          <w:rFonts w:asciiTheme="majorHAnsi" w:hAnsiTheme="majorHAnsi" w:cstheme="majorHAnsi"/>
          <w:spacing w:val="-4"/>
          <w:sz w:val="20"/>
          <w:szCs w:val="20"/>
        </w:rPr>
        <w:t xml:space="preserve"> </w:t>
      </w:r>
      <w:proofErr w:type="spellStart"/>
      <w:r w:rsidRPr="00893642">
        <w:rPr>
          <w:rFonts w:asciiTheme="majorHAnsi" w:hAnsiTheme="majorHAnsi" w:cstheme="majorHAnsi"/>
          <w:sz w:val="20"/>
          <w:szCs w:val="20"/>
        </w:rPr>
        <w:t>NewYork</w:t>
      </w:r>
      <w:proofErr w:type="spellEnd"/>
      <w:r w:rsidRPr="00893642">
        <w:rPr>
          <w:rFonts w:asciiTheme="majorHAnsi" w:hAnsiTheme="majorHAnsi" w:cstheme="majorHAnsi"/>
          <w:sz w:val="20"/>
          <w:szCs w:val="20"/>
        </w:rPr>
        <w:t>:</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Routledge,</w:t>
      </w:r>
      <w:r w:rsidRPr="00893642">
        <w:rPr>
          <w:rFonts w:asciiTheme="majorHAnsi" w:hAnsiTheme="majorHAnsi" w:cstheme="majorHAnsi"/>
          <w:spacing w:val="-42"/>
          <w:sz w:val="20"/>
          <w:szCs w:val="20"/>
        </w:rPr>
        <w:t xml:space="preserve"> </w:t>
      </w:r>
      <w:r w:rsidRPr="00893642">
        <w:rPr>
          <w:rFonts w:asciiTheme="majorHAnsi" w:hAnsiTheme="majorHAnsi" w:cstheme="majorHAnsi"/>
          <w:sz w:val="20"/>
          <w:szCs w:val="20"/>
        </w:rPr>
        <w:t>1996.</w:t>
      </w:r>
    </w:p>
    <w:p w14:paraId="14EF7B30" w14:textId="77777777" w:rsidR="00893642" w:rsidRPr="00893642" w:rsidRDefault="00893642" w:rsidP="00893642">
      <w:pPr>
        <w:pStyle w:val="TableParagraph"/>
        <w:numPr>
          <w:ilvl w:val="0"/>
          <w:numId w:val="5"/>
        </w:numPr>
        <w:spacing w:before="11"/>
        <w:ind w:left="709" w:right="182" w:hanging="425"/>
        <w:jc w:val="both"/>
        <w:rPr>
          <w:rFonts w:asciiTheme="majorHAnsi" w:hAnsiTheme="majorHAnsi" w:cstheme="majorHAnsi"/>
          <w:sz w:val="20"/>
          <w:szCs w:val="20"/>
        </w:rPr>
      </w:pPr>
      <w:r w:rsidRPr="00893642">
        <w:rPr>
          <w:rFonts w:asciiTheme="majorHAnsi" w:hAnsiTheme="majorHAnsi" w:cstheme="majorHAnsi"/>
          <w:sz w:val="20"/>
          <w:szCs w:val="20"/>
        </w:rPr>
        <w:t xml:space="preserve">E. McCann, "Race, protest, and public space: Contextualizing Lefebvre in the US City," </w:t>
      </w:r>
      <w:r w:rsidRPr="00893642">
        <w:rPr>
          <w:rFonts w:asciiTheme="majorHAnsi" w:hAnsiTheme="majorHAnsi" w:cstheme="majorHAnsi"/>
          <w:i/>
          <w:sz w:val="20"/>
          <w:szCs w:val="20"/>
        </w:rPr>
        <w:t xml:space="preserve">Antipode, </w:t>
      </w:r>
      <w:r w:rsidRPr="00893642">
        <w:rPr>
          <w:rFonts w:asciiTheme="majorHAnsi" w:hAnsiTheme="majorHAnsi" w:cstheme="majorHAnsi"/>
          <w:sz w:val="20"/>
          <w:szCs w:val="20"/>
        </w:rPr>
        <w:t>vol. 31, no.</w:t>
      </w:r>
      <w:r w:rsidRPr="00893642">
        <w:rPr>
          <w:rFonts w:asciiTheme="majorHAnsi" w:hAnsiTheme="majorHAnsi" w:cstheme="majorHAnsi"/>
          <w:spacing w:val="-43"/>
          <w:sz w:val="20"/>
          <w:szCs w:val="20"/>
        </w:rPr>
        <w:t xml:space="preserve"> </w:t>
      </w:r>
      <w:r w:rsidRPr="00893642">
        <w:rPr>
          <w:rFonts w:asciiTheme="majorHAnsi" w:hAnsiTheme="majorHAnsi" w:cstheme="majorHAnsi"/>
          <w:sz w:val="20"/>
          <w:szCs w:val="20"/>
        </w:rPr>
        <w:t>2,</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p.</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163–184,</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1999. Doi</w:t>
      </w:r>
      <w:proofErr w:type="gramStart"/>
      <w:r w:rsidRPr="00893642">
        <w:rPr>
          <w:rFonts w:asciiTheme="majorHAnsi" w:hAnsiTheme="majorHAnsi" w:cstheme="majorHAnsi"/>
          <w:sz w:val="20"/>
          <w:szCs w:val="20"/>
        </w:rPr>
        <w:t>:  https://doi.org/10.1111/1467-8330.00098</w:t>
      </w:r>
      <w:proofErr w:type="gramEnd"/>
    </w:p>
    <w:p w14:paraId="3296226D" w14:textId="77777777" w:rsidR="00893642" w:rsidRPr="00893642" w:rsidRDefault="00893642" w:rsidP="00893642">
      <w:pPr>
        <w:pStyle w:val="TableParagraph"/>
        <w:framePr w:hSpace="180" w:wrap="around" w:vAnchor="text" w:hAnchor="margin" w:y="1"/>
        <w:numPr>
          <w:ilvl w:val="0"/>
          <w:numId w:val="5"/>
        </w:numPr>
        <w:spacing w:before="11"/>
        <w:ind w:left="709" w:hanging="425"/>
        <w:jc w:val="both"/>
        <w:rPr>
          <w:rFonts w:asciiTheme="majorHAnsi" w:hAnsiTheme="majorHAnsi" w:cstheme="majorHAnsi"/>
          <w:sz w:val="20"/>
          <w:szCs w:val="20"/>
        </w:rPr>
      </w:pPr>
      <w:r w:rsidRPr="00893642">
        <w:rPr>
          <w:rFonts w:asciiTheme="majorHAnsi" w:hAnsiTheme="majorHAnsi" w:cstheme="majorHAnsi"/>
          <w:color w:val="000000" w:themeColor="text1"/>
          <w:sz w:val="20"/>
          <w:szCs w:val="20"/>
        </w:rPr>
        <w:t xml:space="preserve"> </w:t>
      </w:r>
      <w:r w:rsidRPr="00893642">
        <w:rPr>
          <w:rFonts w:asciiTheme="majorHAnsi" w:hAnsiTheme="majorHAnsi" w:cstheme="majorHAnsi"/>
          <w:sz w:val="20"/>
          <w:szCs w:val="20"/>
        </w:rPr>
        <w:t xml:space="preserve">T. Fenster, "The right to the gendered city: Different formations of belonging in everyday life," </w:t>
      </w:r>
      <w:r w:rsidRPr="00893642">
        <w:rPr>
          <w:rFonts w:asciiTheme="majorHAnsi" w:hAnsiTheme="majorHAnsi" w:cstheme="majorHAnsi"/>
          <w:i/>
          <w:sz w:val="20"/>
          <w:szCs w:val="20"/>
        </w:rPr>
        <w:t>Journal of</w:t>
      </w:r>
      <w:r w:rsidRPr="00893642">
        <w:rPr>
          <w:rFonts w:asciiTheme="majorHAnsi" w:hAnsiTheme="majorHAnsi" w:cstheme="majorHAnsi"/>
          <w:i/>
          <w:spacing w:val="1"/>
          <w:sz w:val="20"/>
          <w:szCs w:val="20"/>
        </w:rPr>
        <w:t xml:space="preserve"> </w:t>
      </w:r>
      <w:r w:rsidRPr="00893642">
        <w:rPr>
          <w:rFonts w:asciiTheme="majorHAnsi" w:hAnsiTheme="majorHAnsi" w:cstheme="majorHAnsi"/>
          <w:i/>
          <w:sz w:val="20"/>
          <w:szCs w:val="20"/>
        </w:rPr>
        <w:t>Gender</w:t>
      </w:r>
      <w:r w:rsidRPr="00893642">
        <w:rPr>
          <w:rFonts w:asciiTheme="majorHAnsi" w:hAnsiTheme="majorHAnsi" w:cstheme="majorHAnsi"/>
          <w:i/>
          <w:spacing w:val="-2"/>
          <w:sz w:val="20"/>
          <w:szCs w:val="20"/>
        </w:rPr>
        <w:t xml:space="preserve"> </w:t>
      </w:r>
      <w:r w:rsidRPr="00893642">
        <w:rPr>
          <w:rFonts w:asciiTheme="majorHAnsi" w:hAnsiTheme="majorHAnsi" w:cstheme="majorHAnsi"/>
          <w:i/>
          <w:sz w:val="20"/>
          <w:szCs w:val="20"/>
        </w:rPr>
        <w:t>Studies,</w:t>
      </w:r>
      <w:r w:rsidRPr="00893642">
        <w:rPr>
          <w:rFonts w:asciiTheme="majorHAnsi" w:hAnsiTheme="majorHAnsi" w:cstheme="majorHAnsi"/>
          <w:i/>
          <w:spacing w:val="1"/>
          <w:sz w:val="20"/>
          <w:szCs w:val="20"/>
        </w:rPr>
        <w:t xml:space="preserve"> </w:t>
      </w:r>
      <w:r w:rsidRPr="00893642">
        <w:rPr>
          <w:rFonts w:asciiTheme="majorHAnsi" w:hAnsiTheme="majorHAnsi" w:cstheme="majorHAnsi"/>
          <w:sz w:val="20"/>
          <w:szCs w:val="20"/>
        </w:rPr>
        <w:t>vol.</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14,</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no.</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3,</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p.</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217–231,</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2005. Doi</w:t>
      </w:r>
      <w:proofErr w:type="gramStart"/>
      <w:r w:rsidRPr="00893642">
        <w:rPr>
          <w:rFonts w:asciiTheme="majorHAnsi" w:hAnsiTheme="majorHAnsi" w:cstheme="majorHAnsi"/>
          <w:sz w:val="20"/>
          <w:szCs w:val="20"/>
        </w:rPr>
        <w:t>:  https://doi.org/10.1080/09589230500264109</w:t>
      </w:r>
      <w:proofErr w:type="gramEnd"/>
    </w:p>
    <w:p w14:paraId="44B3797A" w14:textId="77777777" w:rsidR="00893642" w:rsidRPr="00893642" w:rsidRDefault="00893642" w:rsidP="00893642">
      <w:pPr>
        <w:pStyle w:val="TableParagraph"/>
        <w:framePr w:hSpace="180" w:wrap="around" w:vAnchor="text" w:hAnchor="margin" w:y="1"/>
        <w:numPr>
          <w:ilvl w:val="0"/>
          <w:numId w:val="5"/>
        </w:numPr>
        <w:spacing w:before="11"/>
        <w:ind w:left="709" w:hanging="425"/>
        <w:jc w:val="both"/>
        <w:rPr>
          <w:rFonts w:asciiTheme="majorHAnsi" w:hAnsiTheme="majorHAnsi" w:cstheme="majorHAnsi"/>
          <w:sz w:val="20"/>
          <w:szCs w:val="20"/>
        </w:rPr>
      </w:pPr>
      <w:r w:rsidRPr="00893642">
        <w:rPr>
          <w:rFonts w:asciiTheme="majorHAnsi" w:hAnsiTheme="majorHAnsi" w:cstheme="majorHAnsi"/>
          <w:sz w:val="20"/>
          <w:szCs w:val="20"/>
        </w:rPr>
        <w:t>G.</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B.</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Watson,</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"Young</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people</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and</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the</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built</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environment,"</w:t>
      </w:r>
      <w:r w:rsidRPr="00893642">
        <w:rPr>
          <w:rFonts w:asciiTheme="majorHAnsi" w:hAnsiTheme="majorHAnsi" w:cstheme="majorHAnsi"/>
          <w:spacing w:val="3"/>
          <w:sz w:val="20"/>
          <w:szCs w:val="20"/>
        </w:rPr>
        <w:t xml:space="preserve"> </w:t>
      </w:r>
      <w:r w:rsidRPr="00893642">
        <w:rPr>
          <w:rFonts w:asciiTheme="majorHAnsi" w:hAnsiTheme="majorHAnsi" w:cstheme="majorHAnsi"/>
          <w:i/>
          <w:sz w:val="20"/>
          <w:szCs w:val="20"/>
        </w:rPr>
        <w:t>Town</w:t>
      </w:r>
      <w:r w:rsidRPr="00893642">
        <w:rPr>
          <w:rFonts w:asciiTheme="majorHAnsi" w:hAnsiTheme="majorHAnsi" w:cstheme="majorHAnsi"/>
          <w:i/>
          <w:spacing w:val="-2"/>
          <w:sz w:val="20"/>
          <w:szCs w:val="20"/>
        </w:rPr>
        <w:t xml:space="preserve"> </w:t>
      </w:r>
      <w:r w:rsidRPr="00893642">
        <w:rPr>
          <w:rFonts w:asciiTheme="majorHAnsi" w:hAnsiTheme="majorHAnsi" w:cstheme="majorHAnsi"/>
          <w:i/>
          <w:sz w:val="20"/>
          <w:szCs w:val="20"/>
        </w:rPr>
        <w:t>planning</w:t>
      </w:r>
      <w:r w:rsidRPr="00893642">
        <w:rPr>
          <w:rFonts w:asciiTheme="majorHAnsi" w:hAnsiTheme="majorHAnsi" w:cstheme="majorHAnsi"/>
          <w:i/>
          <w:spacing w:val="-1"/>
          <w:sz w:val="20"/>
          <w:szCs w:val="20"/>
        </w:rPr>
        <w:t xml:space="preserve"> </w:t>
      </w:r>
      <w:r w:rsidRPr="00893642">
        <w:rPr>
          <w:rFonts w:asciiTheme="majorHAnsi" w:hAnsiTheme="majorHAnsi" w:cstheme="majorHAnsi"/>
          <w:i/>
          <w:sz w:val="20"/>
          <w:szCs w:val="20"/>
        </w:rPr>
        <w:t xml:space="preserve">Review, </w:t>
      </w:r>
      <w:r w:rsidRPr="00893642">
        <w:rPr>
          <w:rFonts w:asciiTheme="majorHAnsi" w:hAnsiTheme="majorHAnsi" w:cstheme="majorHAnsi"/>
          <w:sz w:val="20"/>
          <w:szCs w:val="20"/>
        </w:rPr>
        <w:t>vol.</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80,</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no.</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3,</w:t>
      </w:r>
      <w:r w:rsidRPr="00893642">
        <w:rPr>
          <w:rFonts w:asciiTheme="majorHAnsi" w:hAnsiTheme="majorHAnsi" w:cstheme="majorHAnsi"/>
          <w:spacing w:val="-2"/>
          <w:sz w:val="20"/>
          <w:szCs w:val="20"/>
        </w:rPr>
        <w:t xml:space="preserve"> pp. 1-5, </w:t>
      </w:r>
      <w:r w:rsidRPr="00893642">
        <w:rPr>
          <w:rFonts w:asciiTheme="majorHAnsi" w:hAnsiTheme="majorHAnsi" w:cstheme="majorHAnsi"/>
          <w:sz w:val="20"/>
          <w:szCs w:val="20"/>
        </w:rPr>
        <w:t>2009.</w:t>
      </w:r>
    </w:p>
    <w:p w14:paraId="7EF67E94" w14:textId="46D7D806" w:rsidR="00893642" w:rsidRPr="00893642" w:rsidRDefault="00893642" w:rsidP="00893642">
      <w:pPr>
        <w:pStyle w:val="ListParagraph"/>
        <w:widowControl w:val="0"/>
        <w:numPr>
          <w:ilvl w:val="0"/>
          <w:numId w:val="5"/>
        </w:numPr>
        <w:autoSpaceDE w:val="0"/>
        <w:autoSpaceDN w:val="0"/>
        <w:adjustRightInd w:val="0"/>
        <w:spacing w:before="20" w:after="20"/>
        <w:ind w:left="709" w:hanging="425"/>
        <w:jc w:val="both"/>
        <w:rPr>
          <w:rFonts w:asciiTheme="majorHAnsi" w:hAnsiTheme="majorHAnsi" w:cstheme="majorHAnsi"/>
          <w:color w:val="000000" w:themeColor="text1"/>
          <w:sz w:val="20"/>
          <w:szCs w:val="20"/>
        </w:rPr>
      </w:pPr>
      <w:r w:rsidRPr="00893642">
        <w:rPr>
          <w:rFonts w:asciiTheme="majorHAnsi" w:hAnsiTheme="majorHAnsi" w:cstheme="majorHAnsi"/>
          <w:sz w:val="20"/>
          <w:szCs w:val="20"/>
        </w:rPr>
        <w:t xml:space="preserve"> </w:t>
      </w:r>
      <w:r w:rsidRPr="00893642">
        <w:rPr>
          <w:rFonts w:asciiTheme="majorHAnsi" w:hAnsiTheme="majorHAnsi" w:cstheme="majorHAnsi"/>
          <w:sz w:val="20"/>
          <w:szCs w:val="20"/>
        </w:rPr>
        <w:t>A.</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J.</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Heinrich</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and</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A.</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Million,</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"Young</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People</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as</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City Builders,</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Youth</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Participation</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in</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German Municipalities,"</w:t>
      </w:r>
      <w:r w:rsidRPr="00893642">
        <w:rPr>
          <w:rFonts w:asciiTheme="majorHAnsi" w:hAnsiTheme="majorHAnsi" w:cstheme="majorHAnsi"/>
          <w:sz w:val="20"/>
          <w:szCs w:val="20"/>
        </w:rPr>
        <w:t xml:space="preserve"> </w:t>
      </w:r>
      <w:r w:rsidRPr="00893642">
        <w:rPr>
          <w:rFonts w:asciiTheme="majorHAnsi" w:hAnsiTheme="majorHAnsi" w:cstheme="majorHAnsi"/>
          <w:i/>
          <w:sz w:val="20"/>
          <w:szCs w:val="20"/>
        </w:rPr>
        <w:t>The</w:t>
      </w:r>
      <w:r w:rsidRPr="00893642">
        <w:rPr>
          <w:rFonts w:asciiTheme="majorHAnsi" w:hAnsiTheme="majorHAnsi" w:cstheme="majorHAnsi"/>
          <w:i/>
          <w:spacing w:val="-3"/>
          <w:sz w:val="20"/>
          <w:szCs w:val="20"/>
        </w:rPr>
        <w:t xml:space="preserve"> </w:t>
      </w:r>
      <w:r w:rsidRPr="00893642">
        <w:rPr>
          <w:rFonts w:asciiTheme="majorHAnsi" w:hAnsiTheme="majorHAnsi" w:cstheme="majorHAnsi"/>
          <w:i/>
          <w:sz w:val="20"/>
          <w:szCs w:val="20"/>
        </w:rPr>
        <w:t>Planning</w:t>
      </w:r>
      <w:r w:rsidRPr="00893642">
        <w:rPr>
          <w:rFonts w:asciiTheme="majorHAnsi" w:hAnsiTheme="majorHAnsi" w:cstheme="majorHAnsi"/>
          <w:i/>
          <w:spacing w:val="-1"/>
          <w:sz w:val="20"/>
          <w:szCs w:val="20"/>
        </w:rPr>
        <w:t xml:space="preserve"> </w:t>
      </w:r>
      <w:r w:rsidRPr="00893642">
        <w:rPr>
          <w:rFonts w:asciiTheme="majorHAnsi" w:hAnsiTheme="majorHAnsi" w:cstheme="majorHAnsi"/>
          <w:i/>
          <w:sz w:val="20"/>
          <w:szCs w:val="20"/>
        </w:rPr>
        <w:t>Review,</w:t>
      </w:r>
      <w:r w:rsidRPr="00893642">
        <w:rPr>
          <w:rFonts w:asciiTheme="majorHAnsi" w:hAnsiTheme="majorHAnsi" w:cstheme="majorHAnsi"/>
          <w:i/>
          <w:spacing w:val="1"/>
          <w:sz w:val="20"/>
          <w:szCs w:val="20"/>
        </w:rPr>
        <w:t xml:space="preserve"> </w:t>
      </w:r>
      <w:r w:rsidRPr="00893642">
        <w:rPr>
          <w:rFonts w:asciiTheme="majorHAnsi" w:hAnsiTheme="majorHAnsi" w:cstheme="majorHAnsi"/>
          <w:sz w:val="20"/>
          <w:szCs w:val="20"/>
        </w:rPr>
        <w:t>vol.</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52, no.</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1,</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pp.</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56-71,</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2016. Doi: https://doi.org/10.1080/02513625.2016.1171049</w:t>
      </w:r>
    </w:p>
    <w:p w14:paraId="0094E083" w14:textId="6A7BB5BC" w:rsidR="00893642" w:rsidRPr="00893642" w:rsidRDefault="00893642" w:rsidP="00893642">
      <w:pPr>
        <w:pStyle w:val="TableParagraph"/>
        <w:framePr w:hSpace="180" w:wrap="around" w:vAnchor="text" w:hAnchor="margin" w:y="1"/>
        <w:numPr>
          <w:ilvl w:val="0"/>
          <w:numId w:val="5"/>
        </w:numPr>
        <w:spacing w:before="11"/>
        <w:ind w:left="709" w:right="445" w:hanging="425"/>
        <w:jc w:val="both"/>
        <w:rPr>
          <w:rFonts w:asciiTheme="majorHAnsi" w:hAnsiTheme="majorHAnsi" w:cstheme="majorHAnsi"/>
          <w:sz w:val="20"/>
          <w:szCs w:val="20"/>
        </w:rPr>
      </w:pPr>
      <w:r w:rsidRPr="00893642">
        <w:rPr>
          <w:rFonts w:asciiTheme="majorHAnsi" w:hAnsiTheme="majorHAnsi" w:cstheme="majorHAnsi"/>
          <w:sz w:val="20"/>
          <w:szCs w:val="20"/>
        </w:rPr>
        <w:t xml:space="preserve"> </w:t>
      </w:r>
      <w:r w:rsidRPr="00893642">
        <w:rPr>
          <w:rFonts w:asciiTheme="majorHAnsi" w:hAnsiTheme="majorHAnsi" w:cstheme="majorHAnsi"/>
          <w:sz w:val="20"/>
          <w:szCs w:val="20"/>
        </w:rPr>
        <w:t xml:space="preserve">P. Hubbard, "Cleansing the Metropolis: Sex Work and the Politics of Zero Tolerance," </w:t>
      </w:r>
      <w:r w:rsidRPr="00893642">
        <w:rPr>
          <w:rFonts w:asciiTheme="majorHAnsi" w:hAnsiTheme="majorHAnsi" w:cstheme="majorHAnsi"/>
          <w:i/>
          <w:sz w:val="20"/>
          <w:szCs w:val="20"/>
        </w:rPr>
        <w:t xml:space="preserve">Urban Studies, </w:t>
      </w:r>
      <w:r w:rsidRPr="00893642">
        <w:rPr>
          <w:rFonts w:asciiTheme="majorHAnsi" w:hAnsiTheme="majorHAnsi" w:cstheme="majorHAnsi"/>
          <w:sz w:val="20"/>
          <w:szCs w:val="20"/>
        </w:rPr>
        <w:t>vol.</w:t>
      </w:r>
      <w:r w:rsidRPr="00893642">
        <w:rPr>
          <w:rFonts w:asciiTheme="majorHAnsi" w:hAnsiTheme="majorHAnsi" w:cstheme="majorHAnsi"/>
          <w:spacing w:val="-43"/>
          <w:sz w:val="20"/>
          <w:szCs w:val="20"/>
        </w:rPr>
        <w:t xml:space="preserve"> </w:t>
      </w:r>
      <w:r w:rsidRPr="00893642">
        <w:rPr>
          <w:rFonts w:asciiTheme="majorHAnsi" w:hAnsiTheme="majorHAnsi" w:cstheme="majorHAnsi"/>
          <w:sz w:val="20"/>
          <w:szCs w:val="20"/>
        </w:rPr>
        <w:t>41,</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no.</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9,</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pp.</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1687-1702,</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2004.</w:t>
      </w:r>
    </w:p>
    <w:p w14:paraId="6A75BF8E" w14:textId="77777777" w:rsidR="00893642" w:rsidRPr="00893642" w:rsidRDefault="00893642" w:rsidP="00893642">
      <w:pPr>
        <w:pStyle w:val="TableParagraph"/>
        <w:framePr w:hSpace="180" w:wrap="around" w:vAnchor="text" w:hAnchor="margin" w:y="1"/>
        <w:numPr>
          <w:ilvl w:val="0"/>
          <w:numId w:val="5"/>
        </w:numPr>
        <w:spacing w:before="11"/>
        <w:ind w:left="709" w:hanging="425"/>
        <w:jc w:val="both"/>
        <w:rPr>
          <w:rFonts w:asciiTheme="majorHAnsi" w:hAnsiTheme="majorHAnsi" w:cstheme="majorHAnsi"/>
          <w:sz w:val="20"/>
          <w:szCs w:val="20"/>
        </w:rPr>
      </w:pPr>
      <w:r w:rsidRPr="00893642">
        <w:rPr>
          <w:rFonts w:asciiTheme="majorHAnsi" w:hAnsiTheme="majorHAnsi" w:cstheme="majorHAnsi"/>
          <w:sz w:val="20"/>
          <w:szCs w:val="20"/>
        </w:rPr>
        <w:t xml:space="preserve">P. Hubbard and D. Lyon, "Introduction: </w:t>
      </w:r>
      <w:proofErr w:type="spellStart"/>
      <w:r w:rsidRPr="00893642">
        <w:rPr>
          <w:rFonts w:asciiTheme="majorHAnsi" w:hAnsiTheme="majorHAnsi" w:cstheme="majorHAnsi"/>
          <w:sz w:val="20"/>
          <w:szCs w:val="20"/>
        </w:rPr>
        <w:t>Streetlife</w:t>
      </w:r>
      <w:proofErr w:type="spellEnd"/>
      <w:r w:rsidRPr="00893642">
        <w:rPr>
          <w:rFonts w:asciiTheme="majorHAnsi" w:hAnsiTheme="majorHAnsi" w:cstheme="majorHAnsi"/>
          <w:sz w:val="20"/>
          <w:szCs w:val="20"/>
        </w:rPr>
        <w:t xml:space="preserve"> – the shifting sociologies of the street," </w:t>
      </w:r>
      <w:r w:rsidRPr="00893642">
        <w:rPr>
          <w:rFonts w:asciiTheme="majorHAnsi" w:hAnsiTheme="majorHAnsi" w:cstheme="majorHAnsi"/>
          <w:i/>
          <w:sz w:val="20"/>
          <w:szCs w:val="20"/>
        </w:rPr>
        <w:t>The Sociological</w:t>
      </w:r>
      <w:r w:rsidRPr="00893642">
        <w:rPr>
          <w:rFonts w:asciiTheme="majorHAnsi" w:hAnsiTheme="majorHAnsi" w:cstheme="majorHAnsi"/>
          <w:i/>
          <w:spacing w:val="1"/>
          <w:sz w:val="20"/>
          <w:szCs w:val="20"/>
        </w:rPr>
        <w:t xml:space="preserve"> </w:t>
      </w:r>
      <w:r w:rsidRPr="00893642">
        <w:rPr>
          <w:rFonts w:asciiTheme="majorHAnsi" w:hAnsiTheme="majorHAnsi" w:cstheme="majorHAnsi"/>
          <w:i/>
          <w:sz w:val="20"/>
          <w:szCs w:val="20"/>
        </w:rPr>
        <w:t>Review,</w:t>
      </w:r>
      <w:r w:rsidRPr="00893642">
        <w:rPr>
          <w:rFonts w:asciiTheme="majorHAnsi" w:hAnsiTheme="majorHAnsi" w:cstheme="majorHAnsi"/>
          <w:i/>
          <w:spacing w:val="-1"/>
          <w:sz w:val="20"/>
          <w:szCs w:val="20"/>
        </w:rPr>
        <w:t xml:space="preserve"> </w:t>
      </w:r>
      <w:r w:rsidRPr="00893642">
        <w:rPr>
          <w:rFonts w:asciiTheme="majorHAnsi" w:hAnsiTheme="majorHAnsi" w:cstheme="majorHAnsi"/>
          <w:sz w:val="20"/>
          <w:szCs w:val="20"/>
        </w:rPr>
        <w:t>vol.</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66,</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pp.</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937</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951,</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2018. Doi:  https://doi.org/10.1177/0038026118771281</w:t>
      </w:r>
    </w:p>
    <w:p w14:paraId="6954AEF8" w14:textId="30F20982" w:rsidR="00893642" w:rsidRPr="00893642" w:rsidRDefault="00893642" w:rsidP="00893642">
      <w:pPr>
        <w:pStyle w:val="ListParagraph"/>
        <w:widowControl w:val="0"/>
        <w:numPr>
          <w:ilvl w:val="0"/>
          <w:numId w:val="5"/>
        </w:numPr>
        <w:autoSpaceDE w:val="0"/>
        <w:autoSpaceDN w:val="0"/>
        <w:adjustRightInd w:val="0"/>
        <w:spacing w:before="20" w:after="20"/>
        <w:ind w:left="709" w:hanging="425"/>
        <w:jc w:val="both"/>
        <w:rPr>
          <w:rFonts w:asciiTheme="majorHAnsi" w:hAnsiTheme="majorHAnsi" w:cstheme="majorHAnsi"/>
          <w:color w:val="000000" w:themeColor="text1"/>
          <w:sz w:val="20"/>
          <w:szCs w:val="20"/>
        </w:rPr>
      </w:pPr>
      <w:r w:rsidRPr="00893642">
        <w:rPr>
          <w:rFonts w:asciiTheme="majorHAnsi" w:hAnsiTheme="majorHAnsi" w:cstheme="majorHAnsi"/>
          <w:sz w:val="20"/>
          <w:szCs w:val="20"/>
        </w:rPr>
        <w:t xml:space="preserve"> </w:t>
      </w:r>
      <w:r w:rsidRPr="00893642">
        <w:rPr>
          <w:rFonts w:asciiTheme="majorHAnsi" w:hAnsiTheme="majorHAnsi" w:cstheme="majorHAnsi"/>
          <w:sz w:val="20"/>
          <w:szCs w:val="20"/>
        </w:rPr>
        <w:t>D.</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HARVEY,</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"The</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right</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to</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the</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city,"</w:t>
      </w:r>
      <w:r w:rsidRPr="00893642">
        <w:rPr>
          <w:rFonts w:asciiTheme="majorHAnsi" w:hAnsiTheme="majorHAnsi" w:cstheme="majorHAnsi"/>
          <w:spacing w:val="3"/>
          <w:sz w:val="20"/>
          <w:szCs w:val="20"/>
        </w:rPr>
        <w:t xml:space="preserve"> </w:t>
      </w:r>
      <w:r w:rsidRPr="00893642">
        <w:rPr>
          <w:rFonts w:asciiTheme="majorHAnsi" w:hAnsiTheme="majorHAnsi" w:cstheme="majorHAnsi"/>
          <w:i/>
          <w:sz w:val="20"/>
          <w:szCs w:val="20"/>
        </w:rPr>
        <w:t>New</w:t>
      </w:r>
      <w:r w:rsidRPr="00893642">
        <w:rPr>
          <w:rFonts w:asciiTheme="majorHAnsi" w:hAnsiTheme="majorHAnsi" w:cstheme="majorHAnsi"/>
          <w:i/>
          <w:spacing w:val="-2"/>
          <w:sz w:val="20"/>
          <w:szCs w:val="20"/>
        </w:rPr>
        <w:t xml:space="preserve"> </w:t>
      </w:r>
      <w:r w:rsidRPr="00893642">
        <w:rPr>
          <w:rFonts w:asciiTheme="majorHAnsi" w:hAnsiTheme="majorHAnsi" w:cstheme="majorHAnsi"/>
          <w:i/>
          <w:sz w:val="20"/>
          <w:szCs w:val="20"/>
        </w:rPr>
        <w:t>Left</w:t>
      </w:r>
      <w:r w:rsidRPr="00893642">
        <w:rPr>
          <w:rFonts w:asciiTheme="majorHAnsi" w:hAnsiTheme="majorHAnsi" w:cstheme="majorHAnsi"/>
          <w:i/>
          <w:spacing w:val="-3"/>
          <w:sz w:val="20"/>
          <w:szCs w:val="20"/>
        </w:rPr>
        <w:t xml:space="preserve"> </w:t>
      </w:r>
      <w:r w:rsidRPr="00893642">
        <w:rPr>
          <w:rFonts w:asciiTheme="majorHAnsi" w:hAnsiTheme="majorHAnsi" w:cstheme="majorHAnsi"/>
          <w:i/>
          <w:sz w:val="20"/>
          <w:szCs w:val="20"/>
        </w:rPr>
        <w:t xml:space="preserve">Review, </w:t>
      </w:r>
      <w:r w:rsidRPr="00893642">
        <w:rPr>
          <w:rFonts w:asciiTheme="majorHAnsi" w:hAnsiTheme="majorHAnsi" w:cstheme="majorHAnsi"/>
          <w:sz w:val="20"/>
          <w:szCs w:val="20"/>
        </w:rPr>
        <w:t>vol.</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53, p.</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23–40,</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2008.</w:t>
      </w:r>
    </w:p>
    <w:p w14:paraId="08C79BC9" w14:textId="77777777" w:rsidR="00893642" w:rsidRPr="00893642" w:rsidRDefault="00893642" w:rsidP="00893642">
      <w:pPr>
        <w:pStyle w:val="TableParagraph"/>
        <w:framePr w:hSpace="180" w:wrap="around" w:vAnchor="text" w:hAnchor="margin" w:y="1"/>
        <w:numPr>
          <w:ilvl w:val="0"/>
          <w:numId w:val="5"/>
        </w:numPr>
        <w:spacing w:before="10"/>
        <w:ind w:left="709" w:hanging="425"/>
        <w:jc w:val="both"/>
        <w:rPr>
          <w:rFonts w:asciiTheme="majorHAnsi" w:hAnsiTheme="majorHAnsi" w:cstheme="majorHAnsi"/>
          <w:sz w:val="20"/>
          <w:szCs w:val="20"/>
        </w:rPr>
      </w:pPr>
      <w:r w:rsidRPr="00893642">
        <w:rPr>
          <w:rFonts w:asciiTheme="majorHAnsi" w:hAnsiTheme="majorHAnsi" w:cstheme="majorHAnsi"/>
          <w:sz w:val="20"/>
          <w:szCs w:val="20"/>
        </w:rPr>
        <w:t xml:space="preserve">A. </w:t>
      </w:r>
      <w:proofErr w:type="spellStart"/>
      <w:r w:rsidRPr="00893642">
        <w:rPr>
          <w:rFonts w:asciiTheme="majorHAnsi" w:hAnsiTheme="majorHAnsi" w:cstheme="majorHAnsi"/>
          <w:sz w:val="20"/>
          <w:szCs w:val="20"/>
        </w:rPr>
        <w:t>Rigolon</w:t>
      </w:r>
      <w:proofErr w:type="spellEnd"/>
      <w:r w:rsidRPr="00893642">
        <w:rPr>
          <w:rFonts w:asciiTheme="majorHAnsi" w:hAnsiTheme="majorHAnsi" w:cstheme="majorHAnsi"/>
          <w:sz w:val="20"/>
          <w:szCs w:val="20"/>
        </w:rPr>
        <w:t xml:space="preserve">, "A complex landscape of inequity in access to urban parks: A literature review," </w:t>
      </w:r>
      <w:r w:rsidRPr="00893642">
        <w:rPr>
          <w:rFonts w:asciiTheme="majorHAnsi" w:hAnsiTheme="majorHAnsi" w:cstheme="majorHAnsi"/>
          <w:i/>
          <w:sz w:val="20"/>
          <w:szCs w:val="20"/>
        </w:rPr>
        <w:t>Landscape and</w:t>
      </w:r>
      <w:r w:rsidRPr="00893642">
        <w:rPr>
          <w:rFonts w:asciiTheme="majorHAnsi" w:hAnsiTheme="majorHAnsi" w:cstheme="majorHAnsi"/>
          <w:i/>
          <w:spacing w:val="1"/>
          <w:sz w:val="20"/>
          <w:szCs w:val="20"/>
        </w:rPr>
        <w:t xml:space="preserve"> </w:t>
      </w:r>
      <w:r w:rsidRPr="00893642">
        <w:rPr>
          <w:rFonts w:asciiTheme="majorHAnsi" w:hAnsiTheme="majorHAnsi" w:cstheme="majorHAnsi"/>
          <w:i/>
          <w:sz w:val="20"/>
          <w:szCs w:val="20"/>
        </w:rPr>
        <w:t>Urban</w:t>
      </w:r>
      <w:r w:rsidRPr="00893642">
        <w:rPr>
          <w:rFonts w:asciiTheme="majorHAnsi" w:hAnsiTheme="majorHAnsi" w:cstheme="majorHAnsi"/>
          <w:i/>
          <w:spacing w:val="-1"/>
          <w:sz w:val="20"/>
          <w:szCs w:val="20"/>
        </w:rPr>
        <w:t xml:space="preserve"> </w:t>
      </w:r>
      <w:r w:rsidRPr="00893642">
        <w:rPr>
          <w:rFonts w:asciiTheme="majorHAnsi" w:hAnsiTheme="majorHAnsi" w:cstheme="majorHAnsi"/>
          <w:i/>
          <w:sz w:val="20"/>
          <w:szCs w:val="20"/>
        </w:rPr>
        <w:t>Planning,</w:t>
      </w:r>
      <w:r w:rsidRPr="00893642">
        <w:rPr>
          <w:rFonts w:asciiTheme="majorHAnsi" w:hAnsiTheme="majorHAnsi" w:cstheme="majorHAnsi"/>
          <w:i/>
          <w:spacing w:val="1"/>
          <w:sz w:val="20"/>
          <w:szCs w:val="20"/>
        </w:rPr>
        <w:t xml:space="preserve"> </w:t>
      </w:r>
      <w:r w:rsidRPr="00893642">
        <w:rPr>
          <w:rFonts w:asciiTheme="majorHAnsi" w:hAnsiTheme="majorHAnsi" w:cstheme="majorHAnsi"/>
          <w:sz w:val="20"/>
          <w:szCs w:val="20"/>
        </w:rPr>
        <w:t>vol.</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153,</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pp.</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160-169,</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2016. Doi:  https://doi.org/10.1016/j.landurbplan.2016.05.017</w:t>
      </w:r>
    </w:p>
    <w:p w14:paraId="6CB01DD2" w14:textId="77777777" w:rsidR="00893642" w:rsidRPr="00893642" w:rsidRDefault="00893642" w:rsidP="00893642">
      <w:pPr>
        <w:pStyle w:val="TableParagraph"/>
        <w:framePr w:hSpace="180" w:wrap="around" w:vAnchor="text" w:hAnchor="margin" w:y="1"/>
        <w:numPr>
          <w:ilvl w:val="0"/>
          <w:numId w:val="5"/>
        </w:numPr>
        <w:spacing w:before="11"/>
        <w:ind w:left="709" w:right="270" w:hanging="425"/>
        <w:jc w:val="both"/>
        <w:rPr>
          <w:rFonts w:asciiTheme="majorHAnsi" w:hAnsiTheme="majorHAnsi" w:cstheme="majorHAnsi"/>
          <w:sz w:val="20"/>
          <w:szCs w:val="20"/>
        </w:rPr>
      </w:pPr>
      <w:r w:rsidRPr="00893642">
        <w:rPr>
          <w:rFonts w:asciiTheme="majorHAnsi" w:hAnsiTheme="majorHAnsi" w:cstheme="majorHAnsi"/>
          <w:sz w:val="20"/>
          <w:szCs w:val="20"/>
        </w:rPr>
        <w:t>J. Macedo and M. A. Haddad, "Equitable distribution of open space: Using spatial analysis to evaluate</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 xml:space="preserve">urban parks in Curitiba, Brazil," </w:t>
      </w:r>
      <w:r w:rsidRPr="00893642">
        <w:rPr>
          <w:rFonts w:asciiTheme="majorHAnsi" w:hAnsiTheme="majorHAnsi" w:cstheme="majorHAnsi"/>
          <w:i/>
          <w:sz w:val="20"/>
          <w:szCs w:val="20"/>
        </w:rPr>
        <w:t xml:space="preserve">Environment and Planning B: Planning and Design, </w:t>
      </w:r>
      <w:r w:rsidRPr="00893642">
        <w:rPr>
          <w:rFonts w:asciiTheme="majorHAnsi" w:hAnsiTheme="majorHAnsi" w:cstheme="majorHAnsi"/>
          <w:sz w:val="20"/>
          <w:szCs w:val="20"/>
        </w:rPr>
        <w:t>vol. 43, no. 6, pp. 1096-</w:t>
      </w:r>
      <w:r w:rsidRPr="00893642">
        <w:rPr>
          <w:rFonts w:asciiTheme="majorHAnsi" w:hAnsiTheme="majorHAnsi" w:cstheme="majorHAnsi"/>
          <w:spacing w:val="-43"/>
          <w:sz w:val="20"/>
          <w:szCs w:val="20"/>
        </w:rPr>
        <w:t xml:space="preserve"> </w:t>
      </w:r>
      <w:r w:rsidRPr="00893642">
        <w:rPr>
          <w:rFonts w:asciiTheme="majorHAnsi" w:hAnsiTheme="majorHAnsi" w:cstheme="majorHAnsi"/>
          <w:sz w:val="20"/>
          <w:szCs w:val="20"/>
        </w:rPr>
        <w:t>1117,</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2016. Doi</w:t>
      </w:r>
      <w:proofErr w:type="gramStart"/>
      <w:r w:rsidRPr="00893642">
        <w:rPr>
          <w:rFonts w:asciiTheme="majorHAnsi" w:hAnsiTheme="majorHAnsi" w:cstheme="majorHAnsi"/>
          <w:sz w:val="20"/>
          <w:szCs w:val="20"/>
        </w:rPr>
        <w:t>:  https://doi.org/10.1177/0265813515603369</w:t>
      </w:r>
      <w:proofErr w:type="gramEnd"/>
    </w:p>
    <w:p w14:paraId="3B74FD25" w14:textId="77777777" w:rsidR="00893642" w:rsidRPr="00893642" w:rsidRDefault="00893642" w:rsidP="00893642">
      <w:pPr>
        <w:pStyle w:val="TableParagraph"/>
        <w:framePr w:hSpace="180" w:wrap="around" w:vAnchor="text" w:hAnchor="margin" w:y="1"/>
        <w:numPr>
          <w:ilvl w:val="0"/>
          <w:numId w:val="5"/>
        </w:numPr>
        <w:spacing w:before="11"/>
        <w:ind w:left="709" w:hanging="425"/>
        <w:jc w:val="both"/>
        <w:rPr>
          <w:rFonts w:asciiTheme="majorHAnsi" w:hAnsiTheme="majorHAnsi" w:cstheme="majorHAnsi"/>
          <w:sz w:val="20"/>
          <w:szCs w:val="20"/>
        </w:rPr>
      </w:pPr>
      <w:r w:rsidRPr="00893642">
        <w:rPr>
          <w:rFonts w:asciiTheme="majorHAnsi" w:hAnsiTheme="majorHAnsi" w:cstheme="majorHAnsi"/>
          <w:sz w:val="20"/>
          <w:szCs w:val="20"/>
        </w:rPr>
        <w:t>C.</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Sister</w:t>
      </w:r>
      <w:r w:rsidRPr="00893642">
        <w:rPr>
          <w:rFonts w:asciiTheme="majorHAnsi" w:hAnsiTheme="majorHAnsi" w:cstheme="majorHAnsi"/>
          <w:spacing w:val="-3"/>
          <w:sz w:val="20"/>
          <w:szCs w:val="20"/>
        </w:rPr>
        <w:t xml:space="preserve">, J. </w:t>
      </w:r>
      <w:proofErr w:type="spellStart"/>
      <w:r w:rsidRPr="00893642">
        <w:rPr>
          <w:rFonts w:asciiTheme="majorHAnsi" w:hAnsiTheme="majorHAnsi" w:cstheme="majorHAnsi"/>
          <w:sz w:val="20"/>
          <w:szCs w:val="20"/>
        </w:rPr>
        <w:t>Wolch</w:t>
      </w:r>
      <w:proofErr w:type="spellEnd"/>
      <w:r w:rsidRPr="00893642">
        <w:rPr>
          <w:rFonts w:asciiTheme="majorHAnsi" w:hAnsiTheme="majorHAnsi" w:cstheme="majorHAnsi"/>
          <w:sz w:val="20"/>
          <w:szCs w:val="20"/>
        </w:rPr>
        <w:t>,</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and</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J.</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Wilson,</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"Get green?</w:t>
      </w:r>
      <w:r w:rsidRPr="00893642">
        <w:rPr>
          <w:rFonts w:asciiTheme="majorHAnsi" w:hAnsiTheme="majorHAnsi" w:cstheme="majorHAnsi"/>
          <w:spacing w:val="-5"/>
          <w:sz w:val="20"/>
          <w:szCs w:val="20"/>
        </w:rPr>
        <w:t xml:space="preserve"> </w:t>
      </w:r>
      <w:r w:rsidRPr="00893642">
        <w:rPr>
          <w:rFonts w:asciiTheme="majorHAnsi" w:hAnsiTheme="majorHAnsi" w:cstheme="majorHAnsi"/>
          <w:sz w:val="20"/>
          <w:szCs w:val="20"/>
        </w:rPr>
        <w:t>addressing</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environmental</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justice</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in</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park</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provision.,"</w:t>
      </w:r>
      <w:r w:rsidRPr="00893642">
        <w:rPr>
          <w:rFonts w:asciiTheme="majorHAnsi" w:hAnsiTheme="majorHAnsi" w:cstheme="majorHAnsi"/>
          <w:spacing w:val="5"/>
          <w:sz w:val="20"/>
          <w:szCs w:val="20"/>
        </w:rPr>
        <w:t xml:space="preserve"> </w:t>
      </w:r>
      <w:proofErr w:type="spellStart"/>
      <w:r w:rsidRPr="00893642">
        <w:rPr>
          <w:rFonts w:asciiTheme="majorHAnsi" w:hAnsiTheme="majorHAnsi" w:cstheme="majorHAnsi"/>
          <w:i/>
          <w:sz w:val="20"/>
          <w:szCs w:val="20"/>
        </w:rPr>
        <w:t>GeoJournal</w:t>
      </w:r>
      <w:proofErr w:type="spellEnd"/>
      <w:r w:rsidRPr="00893642">
        <w:rPr>
          <w:rFonts w:asciiTheme="majorHAnsi" w:hAnsiTheme="majorHAnsi" w:cstheme="majorHAnsi"/>
          <w:i/>
          <w:sz w:val="20"/>
          <w:szCs w:val="20"/>
        </w:rPr>
        <w:t xml:space="preserve">, </w:t>
      </w:r>
      <w:r w:rsidRPr="00893642">
        <w:rPr>
          <w:rFonts w:asciiTheme="majorHAnsi" w:hAnsiTheme="majorHAnsi" w:cstheme="majorHAnsi"/>
          <w:sz w:val="20"/>
          <w:szCs w:val="20"/>
        </w:rPr>
        <w:t>vol.</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75,</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p.</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229–248,</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2010. Doi</w:t>
      </w:r>
      <w:proofErr w:type="gramStart"/>
      <w:r w:rsidRPr="00893642">
        <w:rPr>
          <w:rFonts w:asciiTheme="majorHAnsi" w:hAnsiTheme="majorHAnsi" w:cstheme="majorHAnsi"/>
          <w:sz w:val="20"/>
          <w:szCs w:val="20"/>
        </w:rPr>
        <w:t>:  https://doi.org/10.1007/s10708-009-9303-8</w:t>
      </w:r>
      <w:proofErr w:type="gramEnd"/>
    </w:p>
    <w:p w14:paraId="3865B589" w14:textId="12205806" w:rsidR="00893642" w:rsidRPr="00893642" w:rsidRDefault="00893642" w:rsidP="00893642">
      <w:pPr>
        <w:pStyle w:val="ListParagraph"/>
        <w:widowControl w:val="0"/>
        <w:numPr>
          <w:ilvl w:val="0"/>
          <w:numId w:val="5"/>
        </w:numPr>
        <w:autoSpaceDE w:val="0"/>
        <w:autoSpaceDN w:val="0"/>
        <w:adjustRightInd w:val="0"/>
        <w:spacing w:before="20" w:after="20"/>
        <w:ind w:left="709" w:hanging="425"/>
        <w:jc w:val="both"/>
        <w:rPr>
          <w:rFonts w:asciiTheme="majorHAnsi" w:hAnsiTheme="majorHAnsi" w:cstheme="majorHAnsi"/>
          <w:color w:val="000000" w:themeColor="text1"/>
          <w:sz w:val="20"/>
          <w:szCs w:val="20"/>
        </w:rPr>
      </w:pPr>
      <w:r w:rsidRPr="00893642">
        <w:rPr>
          <w:rFonts w:asciiTheme="majorHAnsi" w:hAnsiTheme="majorHAnsi" w:cstheme="majorHAnsi"/>
          <w:sz w:val="20"/>
          <w:szCs w:val="20"/>
        </w:rPr>
        <w:t>F.</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Wei,</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"Greener</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urbanization?</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Changing</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accessibility</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to</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parks</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in</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China,"</w:t>
      </w:r>
      <w:r w:rsidRPr="00893642">
        <w:rPr>
          <w:rFonts w:asciiTheme="majorHAnsi" w:hAnsiTheme="majorHAnsi" w:cstheme="majorHAnsi"/>
          <w:spacing w:val="3"/>
          <w:sz w:val="20"/>
          <w:szCs w:val="20"/>
        </w:rPr>
        <w:t xml:space="preserve"> </w:t>
      </w:r>
      <w:r w:rsidRPr="00893642">
        <w:rPr>
          <w:rFonts w:asciiTheme="majorHAnsi" w:hAnsiTheme="majorHAnsi" w:cstheme="majorHAnsi"/>
          <w:i/>
          <w:sz w:val="20"/>
          <w:szCs w:val="20"/>
        </w:rPr>
        <w:t>Landscape</w:t>
      </w:r>
      <w:r w:rsidRPr="00893642">
        <w:rPr>
          <w:rFonts w:asciiTheme="majorHAnsi" w:hAnsiTheme="majorHAnsi" w:cstheme="majorHAnsi"/>
          <w:i/>
          <w:spacing w:val="-2"/>
          <w:sz w:val="20"/>
          <w:szCs w:val="20"/>
        </w:rPr>
        <w:t xml:space="preserve"> </w:t>
      </w:r>
      <w:r w:rsidRPr="00893642">
        <w:rPr>
          <w:rFonts w:asciiTheme="majorHAnsi" w:hAnsiTheme="majorHAnsi" w:cstheme="majorHAnsi"/>
          <w:i/>
          <w:sz w:val="20"/>
          <w:szCs w:val="20"/>
        </w:rPr>
        <w:t>and</w:t>
      </w:r>
      <w:r w:rsidRPr="00893642">
        <w:rPr>
          <w:rFonts w:asciiTheme="majorHAnsi" w:hAnsiTheme="majorHAnsi" w:cstheme="majorHAnsi"/>
          <w:i/>
          <w:spacing w:val="-2"/>
          <w:sz w:val="20"/>
          <w:szCs w:val="20"/>
        </w:rPr>
        <w:t xml:space="preserve"> </w:t>
      </w:r>
      <w:r w:rsidRPr="00893642">
        <w:rPr>
          <w:rFonts w:asciiTheme="majorHAnsi" w:hAnsiTheme="majorHAnsi" w:cstheme="majorHAnsi"/>
          <w:i/>
          <w:sz w:val="20"/>
          <w:szCs w:val="20"/>
        </w:rPr>
        <w:t>Urban</w:t>
      </w:r>
      <w:r w:rsidRPr="00893642">
        <w:rPr>
          <w:rFonts w:asciiTheme="majorHAnsi" w:hAnsiTheme="majorHAnsi" w:cstheme="majorHAnsi"/>
          <w:i/>
          <w:spacing w:val="-3"/>
          <w:sz w:val="20"/>
          <w:szCs w:val="20"/>
        </w:rPr>
        <w:t xml:space="preserve"> </w:t>
      </w:r>
      <w:r w:rsidRPr="00893642">
        <w:rPr>
          <w:rFonts w:asciiTheme="majorHAnsi" w:hAnsiTheme="majorHAnsi" w:cstheme="majorHAnsi"/>
          <w:i/>
          <w:sz w:val="20"/>
          <w:szCs w:val="20"/>
        </w:rPr>
        <w:t>Planning</w:t>
      </w:r>
    </w:p>
    <w:p w14:paraId="590E929E" w14:textId="77777777" w:rsidR="00893642" w:rsidRPr="00893642" w:rsidRDefault="00893642" w:rsidP="00893642">
      <w:pPr>
        <w:pStyle w:val="ListParagraph"/>
        <w:framePr w:hSpace="180" w:wrap="around" w:vAnchor="text" w:hAnchor="margin" w:y="1"/>
        <w:widowControl w:val="0"/>
        <w:autoSpaceDE w:val="0"/>
        <w:autoSpaceDN w:val="0"/>
        <w:adjustRightInd w:val="0"/>
        <w:spacing w:before="1" w:after="20"/>
        <w:ind w:left="709"/>
        <w:jc w:val="both"/>
        <w:rPr>
          <w:rFonts w:asciiTheme="majorHAnsi" w:hAnsiTheme="majorHAnsi" w:cstheme="majorHAnsi"/>
          <w:sz w:val="20"/>
          <w:szCs w:val="20"/>
        </w:rPr>
      </w:pPr>
      <w:r w:rsidRPr="00893642">
        <w:rPr>
          <w:rFonts w:asciiTheme="majorHAnsi" w:hAnsiTheme="majorHAnsi" w:cstheme="majorHAnsi"/>
          <w:sz w:val="20"/>
          <w:szCs w:val="20"/>
        </w:rPr>
        <w:t>vol.</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157,</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pp.</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542-552,</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2017. Doi:  https://doi.org/10.1016/j.landurbplan.2016.09.004</w:t>
      </w:r>
    </w:p>
    <w:p w14:paraId="1F1B8C25" w14:textId="77777777" w:rsidR="00893642" w:rsidRPr="00893642" w:rsidRDefault="00893642" w:rsidP="00893642">
      <w:pPr>
        <w:pStyle w:val="TableParagraph"/>
        <w:framePr w:hSpace="180" w:wrap="around" w:vAnchor="text" w:hAnchor="margin" w:y="1"/>
        <w:numPr>
          <w:ilvl w:val="0"/>
          <w:numId w:val="5"/>
        </w:numPr>
        <w:spacing w:before="12"/>
        <w:ind w:left="709" w:hanging="425"/>
        <w:jc w:val="both"/>
        <w:rPr>
          <w:rFonts w:asciiTheme="majorHAnsi" w:hAnsiTheme="majorHAnsi" w:cstheme="majorHAnsi"/>
          <w:sz w:val="20"/>
          <w:szCs w:val="20"/>
        </w:rPr>
      </w:pPr>
      <w:r w:rsidRPr="00893642">
        <w:rPr>
          <w:rFonts w:asciiTheme="majorHAnsi" w:hAnsiTheme="majorHAnsi" w:cstheme="majorHAnsi"/>
          <w:sz w:val="20"/>
          <w:szCs w:val="20"/>
        </w:rPr>
        <w:t>G.</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Lee</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and I.</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Hong, "Measuring</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spatial</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accessibility</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in</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the</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context</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of</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spatial</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disparity</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between</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demand</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and</w:t>
      </w:r>
      <w:r w:rsidRPr="00893642">
        <w:rPr>
          <w:rFonts w:asciiTheme="majorHAnsi" w:hAnsiTheme="majorHAnsi" w:cstheme="majorHAnsi"/>
          <w:spacing w:val="-43"/>
          <w:sz w:val="20"/>
          <w:szCs w:val="20"/>
        </w:rPr>
        <w:t xml:space="preserve"> </w:t>
      </w:r>
      <w:r w:rsidRPr="00893642">
        <w:rPr>
          <w:rFonts w:asciiTheme="majorHAnsi" w:hAnsiTheme="majorHAnsi" w:cstheme="majorHAnsi"/>
          <w:sz w:val="20"/>
          <w:szCs w:val="20"/>
        </w:rPr>
        <w:t>supply</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of urban park</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service,"</w:t>
      </w:r>
      <w:r w:rsidRPr="00893642">
        <w:rPr>
          <w:rFonts w:asciiTheme="majorHAnsi" w:hAnsiTheme="majorHAnsi" w:cstheme="majorHAnsi"/>
          <w:spacing w:val="5"/>
          <w:sz w:val="20"/>
          <w:szCs w:val="20"/>
        </w:rPr>
        <w:t xml:space="preserve"> </w:t>
      </w:r>
      <w:r w:rsidRPr="00893642">
        <w:rPr>
          <w:rFonts w:asciiTheme="majorHAnsi" w:hAnsiTheme="majorHAnsi" w:cstheme="majorHAnsi"/>
          <w:i/>
          <w:sz w:val="20"/>
          <w:szCs w:val="20"/>
        </w:rPr>
        <w:t>Landscape</w:t>
      </w:r>
      <w:r w:rsidRPr="00893642">
        <w:rPr>
          <w:rFonts w:asciiTheme="majorHAnsi" w:hAnsiTheme="majorHAnsi" w:cstheme="majorHAnsi"/>
          <w:i/>
          <w:spacing w:val="-1"/>
          <w:sz w:val="20"/>
          <w:szCs w:val="20"/>
        </w:rPr>
        <w:t xml:space="preserve"> </w:t>
      </w:r>
      <w:r w:rsidRPr="00893642">
        <w:rPr>
          <w:rFonts w:asciiTheme="majorHAnsi" w:hAnsiTheme="majorHAnsi" w:cstheme="majorHAnsi"/>
          <w:i/>
          <w:sz w:val="20"/>
          <w:szCs w:val="20"/>
        </w:rPr>
        <w:t>and Urban</w:t>
      </w:r>
      <w:r w:rsidRPr="00893642">
        <w:rPr>
          <w:rFonts w:asciiTheme="majorHAnsi" w:hAnsiTheme="majorHAnsi" w:cstheme="majorHAnsi"/>
          <w:i/>
          <w:spacing w:val="-1"/>
          <w:sz w:val="20"/>
          <w:szCs w:val="20"/>
        </w:rPr>
        <w:t xml:space="preserve"> </w:t>
      </w:r>
      <w:r w:rsidRPr="00893642">
        <w:rPr>
          <w:rFonts w:asciiTheme="majorHAnsi" w:hAnsiTheme="majorHAnsi" w:cstheme="majorHAnsi"/>
          <w:i/>
          <w:sz w:val="20"/>
          <w:szCs w:val="20"/>
        </w:rPr>
        <w:t>Planning,</w:t>
      </w:r>
      <w:r w:rsidRPr="00893642">
        <w:rPr>
          <w:rFonts w:asciiTheme="majorHAnsi" w:hAnsiTheme="majorHAnsi" w:cstheme="majorHAnsi"/>
          <w:i/>
          <w:spacing w:val="2"/>
          <w:sz w:val="20"/>
          <w:szCs w:val="20"/>
        </w:rPr>
        <w:t xml:space="preserve"> </w:t>
      </w:r>
      <w:r w:rsidRPr="00893642">
        <w:rPr>
          <w:rFonts w:asciiTheme="majorHAnsi" w:hAnsiTheme="majorHAnsi" w:cstheme="majorHAnsi"/>
          <w:sz w:val="20"/>
          <w:szCs w:val="20"/>
        </w:rPr>
        <w:t>vol.</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119,</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pp.</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85-90,</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2013. Doi</w:t>
      </w:r>
      <w:proofErr w:type="gramStart"/>
      <w:r w:rsidRPr="00893642">
        <w:rPr>
          <w:rFonts w:asciiTheme="majorHAnsi" w:hAnsiTheme="majorHAnsi" w:cstheme="majorHAnsi"/>
          <w:sz w:val="20"/>
          <w:szCs w:val="20"/>
        </w:rPr>
        <w:t>:  https://doi.org/10.1016/j.landurbplan.2013.07.001</w:t>
      </w:r>
      <w:proofErr w:type="gramEnd"/>
    </w:p>
    <w:p w14:paraId="7EDC2B9F" w14:textId="77777777" w:rsidR="00893642" w:rsidRPr="00893642" w:rsidRDefault="00893642" w:rsidP="00893642">
      <w:pPr>
        <w:pStyle w:val="TableParagraph"/>
        <w:framePr w:hSpace="180" w:wrap="around" w:vAnchor="text" w:hAnchor="margin" w:y="1"/>
        <w:numPr>
          <w:ilvl w:val="0"/>
          <w:numId w:val="5"/>
        </w:numPr>
        <w:spacing w:before="10"/>
        <w:ind w:left="709" w:hanging="425"/>
        <w:jc w:val="both"/>
        <w:rPr>
          <w:rFonts w:asciiTheme="majorHAnsi" w:hAnsiTheme="majorHAnsi" w:cstheme="majorHAnsi"/>
          <w:sz w:val="20"/>
          <w:szCs w:val="20"/>
        </w:rPr>
      </w:pPr>
      <w:r w:rsidRPr="00893642">
        <w:rPr>
          <w:rFonts w:asciiTheme="majorHAnsi" w:hAnsiTheme="majorHAnsi" w:cstheme="majorHAnsi"/>
          <w:sz w:val="20"/>
          <w:szCs w:val="20"/>
        </w:rPr>
        <w:t>S.</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Carr,</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M.</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Francis,</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l.</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G.</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Rivlin</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and</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A.</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M.</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Stone,</w:t>
      </w:r>
      <w:r w:rsidRPr="00893642">
        <w:rPr>
          <w:rFonts w:asciiTheme="majorHAnsi" w:hAnsiTheme="majorHAnsi" w:cstheme="majorHAnsi"/>
          <w:spacing w:val="-3"/>
          <w:sz w:val="20"/>
          <w:szCs w:val="20"/>
        </w:rPr>
        <w:t xml:space="preserve"> </w:t>
      </w:r>
      <w:r w:rsidRPr="00893642">
        <w:rPr>
          <w:rFonts w:asciiTheme="majorHAnsi" w:hAnsiTheme="majorHAnsi" w:cstheme="majorHAnsi"/>
          <w:i/>
          <w:iCs/>
          <w:sz w:val="20"/>
          <w:szCs w:val="20"/>
        </w:rPr>
        <w:t>Public</w:t>
      </w:r>
      <w:r w:rsidRPr="00893642">
        <w:rPr>
          <w:rFonts w:asciiTheme="majorHAnsi" w:hAnsiTheme="majorHAnsi" w:cstheme="majorHAnsi"/>
          <w:i/>
          <w:iCs/>
          <w:spacing w:val="-2"/>
          <w:sz w:val="20"/>
          <w:szCs w:val="20"/>
        </w:rPr>
        <w:t xml:space="preserve"> </w:t>
      </w:r>
      <w:r w:rsidRPr="00893642">
        <w:rPr>
          <w:rFonts w:asciiTheme="majorHAnsi" w:hAnsiTheme="majorHAnsi" w:cstheme="majorHAnsi"/>
          <w:i/>
          <w:iCs/>
          <w:sz w:val="20"/>
          <w:szCs w:val="20"/>
        </w:rPr>
        <w:t>Space</w:t>
      </w:r>
      <w:r w:rsidRPr="00893642">
        <w:rPr>
          <w:rFonts w:asciiTheme="majorHAnsi" w:hAnsiTheme="majorHAnsi" w:cstheme="majorHAnsi"/>
          <w:sz w:val="20"/>
          <w:szCs w:val="20"/>
        </w:rPr>
        <w:t>,</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London,</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New</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York:</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Cambridge,</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1992.</w:t>
      </w:r>
    </w:p>
    <w:p w14:paraId="5F827E34" w14:textId="77777777" w:rsidR="00893642" w:rsidRDefault="00893642" w:rsidP="00893642">
      <w:pPr>
        <w:pStyle w:val="TableParagraph"/>
        <w:framePr w:hSpace="180" w:wrap="around" w:vAnchor="text" w:hAnchor="margin" w:y="1"/>
        <w:numPr>
          <w:ilvl w:val="0"/>
          <w:numId w:val="5"/>
        </w:numPr>
        <w:spacing w:before="11"/>
        <w:ind w:left="709" w:hanging="425"/>
        <w:jc w:val="both"/>
        <w:rPr>
          <w:rFonts w:asciiTheme="majorHAnsi" w:hAnsiTheme="majorHAnsi" w:cstheme="majorHAnsi"/>
          <w:sz w:val="20"/>
          <w:szCs w:val="20"/>
        </w:rPr>
      </w:pPr>
      <w:r w:rsidRPr="00893642">
        <w:rPr>
          <w:rFonts w:asciiTheme="majorHAnsi" w:hAnsiTheme="majorHAnsi" w:cstheme="majorHAnsi"/>
          <w:sz w:val="20"/>
          <w:szCs w:val="20"/>
        </w:rPr>
        <w:t xml:space="preserve">S. Low, "Public space and diversity: Distributive, procedural and interactional justice for parks," </w:t>
      </w:r>
      <w:r w:rsidRPr="00893642">
        <w:rPr>
          <w:rFonts w:asciiTheme="majorHAnsi" w:hAnsiTheme="majorHAnsi" w:cstheme="majorHAnsi"/>
          <w:i/>
          <w:sz w:val="20"/>
          <w:szCs w:val="20"/>
        </w:rPr>
        <w:t>The</w:t>
      </w:r>
      <w:r w:rsidRPr="00893642">
        <w:rPr>
          <w:rFonts w:asciiTheme="majorHAnsi" w:hAnsiTheme="majorHAnsi" w:cstheme="majorHAnsi"/>
          <w:i/>
          <w:spacing w:val="1"/>
          <w:sz w:val="20"/>
          <w:szCs w:val="20"/>
        </w:rPr>
        <w:t xml:space="preserve"> </w:t>
      </w:r>
      <w:r w:rsidRPr="00893642">
        <w:rPr>
          <w:rFonts w:asciiTheme="majorHAnsi" w:hAnsiTheme="majorHAnsi" w:cstheme="majorHAnsi"/>
          <w:i/>
          <w:sz w:val="20"/>
          <w:szCs w:val="20"/>
        </w:rPr>
        <w:t>Routledge</w:t>
      </w:r>
      <w:r w:rsidRPr="00893642">
        <w:rPr>
          <w:rFonts w:asciiTheme="majorHAnsi" w:hAnsiTheme="majorHAnsi" w:cstheme="majorHAnsi"/>
          <w:i/>
          <w:spacing w:val="1"/>
          <w:sz w:val="20"/>
          <w:szCs w:val="20"/>
        </w:rPr>
        <w:t xml:space="preserve"> </w:t>
      </w:r>
      <w:r w:rsidRPr="00893642">
        <w:rPr>
          <w:rFonts w:asciiTheme="majorHAnsi" w:hAnsiTheme="majorHAnsi" w:cstheme="majorHAnsi"/>
          <w:i/>
          <w:sz w:val="20"/>
          <w:szCs w:val="20"/>
        </w:rPr>
        <w:t>Research</w:t>
      </w:r>
      <w:r w:rsidRPr="00893642">
        <w:rPr>
          <w:rFonts w:asciiTheme="majorHAnsi" w:hAnsiTheme="majorHAnsi" w:cstheme="majorHAnsi"/>
          <w:i/>
          <w:spacing w:val="-1"/>
          <w:sz w:val="20"/>
          <w:szCs w:val="20"/>
        </w:rPr>
        <w:t xml:space="preserve"> </w:t>
      </w:r>
      <w:r w:rsidRPr="00893642">
        <w:rPr>
          <w:rFonts w:asciiTheme="majorHAnsi" w:hAnsiTheme="majorHAnsi" w:cstheme="majorHAnsi"/>
          <w:i/>
          <w:sz w:val="20"/>
          <w:szCs w:val="20"/>
        </w:rPr>
        <w:t>Companion to</w:t>
      </w:r>
      <w:r w:rsidRPr="00893642">
        <w:rPr>
          <w:rFonts w:asciiTheme="majorHAnsi" w:hAnsiTheme="majorHAnsi" w:cstheme="majorHAnsi"/>
          <w:i/>
          <w:spacing w:val="-1"/>
          <w:sz w:val="20"/>
          <w:szCs w:val="20"/>
        </w:rPr>
        <w:t xml:space="preserve"> </w:t>
      </w:r>
      <w:r w:rsidRPr="00893642">
        <w:rPr>
          <w:rFonts w:asciiTheme="majorHAnsi" w:hAnsiTheme="majorHAnsi" w:cstheme="majorHAnsi"/>
          <w:i/>
          <w:sz w:val="20"/>
          <w:szCs w:val="20"/>
        </w:rPr>
        <w:t>Planning and</w:t>
      </w:r>
      <w:r w:rsidRPr="00893642">
        <w:rPr>
          <w:rFonts w:asciiTheme="majorHAnsi" w:hAnsiTheme="majorHAnsi" w:cstheme="majorHAnsi"/>
          <w:i/>
          <w:spacing w:val="-1"/>
          <w:sz w:val="20"/>
          <w:szCs w:val="20"/>
        </w:rPr>
        <w:t xml:space="preserve"> </w:t>
      </w:r>
      <w:r w:rsidRPr="00893642">
        <w:rPr>
          <w:rFonts w:asciiTheme="majorHAnsi" w:hAnsiTheme="majorHAnsi" w:cstheme="majorHAnsi"/>
          <w:i/>
          <w:sz w:val="20"/>
          <w:szCs w:val="20"/>
        </w:rPr>
        <w:t>Culture,</w:t>
      </w:r>
      <w:r w:rsidRPr="00893642">
        <w:rPr>
          <w:rFonts w:asciiTheme="majorHAnsi" w:hAnsiTheme="majorHAnsi" w:cstheme="majorHAnsi"/>
          <w:i/>
          <w:spacing w:val="3"/>
          <w:sz w:val="20"/>
          <w:szCs w:val="20"/>
        </w:rPr>
        <w:t xml:space="preserve"> </w:t>
      </w:r>
      <w:r w:rsidRPr="00893642">
        <w:rPr>
          <w:rFonts w:asciiTheme="majorHAnsi" w:hAnsiTheme="majorHAnsi" w:cstheme="majorHAnsi"/>
          <w:sz w:val="20"/>
          <w:szCs w:val="20"/>
        </w:rPr>
        <w:t>pp.</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295-309,</w:t>
      </w:r>
      <w:r w:rsidRPr="00893642">
        <w:rPr>
          <w:rFonts w:asciiTheme="majorHAnsi" w:hAnsiTheme="majorHAnsi" w:cstheme="majorHAnsi"/>
          <w:spacing w:val="-3"/>
          <w:sz w:val="20"/>
          <w:szCs w:val="20"/>
        </w:rPr>
        <w:t xml:space="preserve"> Routledge: </w:t>
      </w:r>
      <w:r w:rsidRPr="00893642">
        <w:rPr>
          <w:rFonts w:asciiTheme="majorHAnsi" w:hAnsiTheme="majorHAnsi" w:cstheme="majorHAnsi"/>
          <w:sz w:val="20"/>
          <w:szCs w:val="20"/>
        </w:rPr>
        <w:t>2016.</w:t>
      </w:r>
    </w:p>
    <w:p w14:paraId="45EE4C78" w14:textId="77777777" w:rsidR="00893642" w:rsidRPr="00893642" w:rsidRDefault="00893642" w:rsidP="00893642">
      <w:pPr>
        <w:pStyle w:val="TableParagraph"/>
        <w:framePr w:hSpace="180" w:wrap="around" w:vAnchor="text" w:hAnchor="margin" w:y="1"/>
        <w:spacing w:before="11"/>
        <w:ind w:left="709"/>
        <w:jc w:val="both"/>
        <w:rPr>
          <w:rFonts w:asciiTheme="majorHAnsi" w:hAnsiTheme="majorHAnsi" w:cstheme="majorHAnsi"/>
          <w:sz w:val="20"/>
          <w:szCs w:val="20"/>
        </w:rPr>
      </w:pPr>
    </w:p>
    <w:p w14:paraId="3A76F131" w14:textId="26E47C07" w:rsidR="00893642" w:rsidRPr="00893642" w:rsidRDefault="00893642" w:rsidP="00893642">
      <w:pPr>
        <w:pStyle w:val="ListParagraph"/>
        <w:widowControl w:val="0"/>
        <w:numPr>
          <w:ilvl w:val="0"/>
          <w:numId w:val="5"/>
        </w:numPr>
        <w:autoSpaceDE w:val="0"/>
        <w:autoSpaceDN w:val="0"/>
        <w:adjustRightInd w:val="0"/>
        <w:spacing w:before="20" w:after="20"/>
        <w:ind w:left="709" w:hanging="425"/>
        <w:jc w:val="both"/>
        <w:rPr>
          <w:rFonts w:asciiTheme="majorHAnsi" w:hAnsiTheme="majorHAnsi" w:cstheme="majorHAnsi"/>
          <w:color w:val="000000" w:themeColor="text1"/>
          <w:sz w:val="20"/>
          <w:szCs w:val="20"/>
        </w:rPr>
      </w:pPr>
      <w:r w:rsidRPr="00893642">
        <w:rPr>
          <w:rFonts w:asciiTheme="majorHAnsi" w:hAnsiTheme="majorHAnsi" w:cstheme="majorHAnsi"/>
          <w:color w:val="000000" w:themeColor="text1"/>
          <w:sz w:val="20"/>
          <w:szCs w:val="20"/>
        </w:rPr>
        <w:lastRenderedPageBreak/>
        <w:t>A.</w:t>
      </w:r>
      <w:r w:rsidRPr="00893642">
        <w:rPr>
          <w:rFonts w:asciiTheme="majorHAnsi" w:hAnsiTheme="majorHAnsi" w:cstheme="majorHAnsi"/>
          <w:color w:val="000000" w:themeColor="text1"/>
          <w:spacing w:val="-4"/>
          <w:sz w:val="20"/>
          <w:szCs w:val="20"/>
        </w:rPr>
        <w:t xml:space="preserve"> </w:t>
      </w:r>
      <w:proofErr w:type="spellStart"/>
      <w:r w:rsidRPr="00893642">
        <w:rPr>
          <w:rFonts w:asciiTheme="majorHAnsi" w:hAnsiTheme="majorHAnsi" w:cstheme="majorHAnsi"/>
          <w:color w:val="000000" w:themeColor="text1"/>
          <w:sz w:val="20"/>
          <w:szCs w:val="20"/>
        </w:rPr>
        <w:t>Rigolon</w:t>
      </w:r>
      <w:proofErr w:type="spellEnd"/>
      <w:r w:rsidRPr="00893642">
        <w:rPr>
          <w:rFonts w:asciiTheme="majorHAnsi" w:hAnsiTheme="majorHAnsi" w:cstheme="majorHAnsi"/>
          <w:color w:val="000000" w:themeColor="text1"/>
          <w:sz w:val="20"/>
          <w:szCs w:val="20"/>
        </w:rPr>
        <w:t>,</w:t>
      </w:r>
      <w:r w:rsidRPr="00893642">
        <w:rPr>
          <w:rFonts w:asciiTheme="majorHAnsi" w:hAnsiTheme="majorHAnsi" w:cstheme="majorHAnsi"/>
          <w:color w:val="000000" w:themeColor="text1"/>
          <w:spacing w:val="-4"/>
          <w:sz w:val="20"/>
          <w:szCs w:val="20"/>
        </w:rPr>
        <w:t xml:space="preserve"> </w:t>
      </w:r>
      <w:r w:rsidRPr="00893642">
        <w:rPr>
          <w:rFonts w:asciiTheme="majorHAnsi" w:hAnsiTheme="majorHAnsi" w:cstheme="majorHAnsi"/>
          <w:color w:val="000000" w:themeColor="text1"/>
          <w:sz w:val="20"/>
          <w:szCs w:val="20"/>
        </w:rPr>
        <w:t>M.</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Fernandez,</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B.</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Harris,</w:t>
      </w:r>
      <w:r w:rsidRPr="00893642">
        <w:rPr>
          <w:rFonts w:asciiTheme="majorHAnsi" w:hAnsiTheme="majorHAnsi" w:cstheme="majorHAnsi"/>
          <w:color w:val="000000" w:themeColor="text1"/>
          <w:spacing w:val="-4"/>
          <w:sz w:val="20"/>
          <w:szCs w:val="20"/>
        </w:rPr>
        <w:t xml:space="preserve"> </w:t>
      </w:r>
      <w:r w:rsidRPr="00893642">
        <w:rPr>
          <w:rFonts w:asciiTheme="majorHAnsi" w:hAnsiTheme="majorHAnsi" w:cstheme="majorHAnsi"/>
          <w:color w:val="000000" w:themeColor="text1"/>
          <w:sz w:val="20"/>
          <w:szCs w:val="20"/>
        </w:rPr>
        <w:t>and</w:t>
      </w:r>
      <w:r w:rsidRPr="00893642">
        <w:rPr>
          <w:rFonts w:asciiTheme="majorHAnsi" w:hAnsiTheme="majorHAnsi" w:cstheme="majorHAnsi"/>
          <w:color w:val="000000" w:themeColor="text1"/>
          <w:spacing w:val="-4"/>
          <w:sz w:val="20"/>
          <w:szCs w:val="20"/>
        </w:rPr>
        <w:t xml:space="preserve"> </w:t>
      </w:r>
      <w:r w:rsidRPr="00893642">
        <w:rPr>
          <w:rFonts w:asciiTheme="majorHAnsi" w:hAnsiTheme="majorHAnsi" w:cstheme="majorHAnsi"/>
          <w:color w:val="000000" w:themeColor="text1"/>
          <w:sz w:val="20"/>
          <w:szCs w:val="20"/>
        </w:rPr>
        <w:t>W.</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Stewart,</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"An</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ecological</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model</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of</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environmental</w:t>
      </w:r>
      <w:r w:rsidRPr="00893642">
        <w:rPr>
          <w:rFonts w:asciiTheme="majorHAnsi" w:hAnsiTheme="majorHAnsi" w:cstheme="majorHAnsi"/>
          <w:color w:val="000000" w:themeColor="text1"/>
          <w:spacing w:val="-5"/>
          <w:sz w:val="20"/>
          <w:szCs w:val="20"/>
        </w:rPr>
        <w:t xml:space="preserve"> </w:t>
      </w:r>
      <w:r w:rsidRPr="00893642">
        <w:rPr>
          <w:rFonts w:asciiTheme="majorHAnsi" w:hAnsiTheme="majorHAnsi" w:cstheme="majorHAnsi"/>
          <w:color w:val="000000" w:themeColor="text1"/>
          <w:sz w:val="20"/>
          <w:szCs w:val="20"/>
        </w:rPr>
        <w:t>justice</w:t>
      </w:r>
      <w:r w:rsidRPr="00893642">
        <w:rPr>
          <w:rFonts w:asciiTheme="majorHAnsi" w:hAnsiTheme="majorHAnsi" w:cstheme="majorHAnsi"/>
          <w:color w:val="000000" w:themeColor="text1"/>
          <w:spacing w:val="-3"/>
          <w:sz w:val="20"/>
          <w:szCs w:val="20"/>
        </w:rPr>
        <w:t xml:space="preserve"> </w:t>
      </w:r>
      <w:r w:rsidRPr="00893642">
        <w:rPr>
          <w:rFonts w:asciiTheme="majorHAnsi" w:hAnsiTheme="majorHAnsi" w:cstheme="majorHAnsi"/>
          <w:color w:val="000000" w:themeColor="text1"/>
          <w:sz w:val="20"/>
          <w:szCs w:val="20"/>
        </w:rPr>
        <w:t>for</w:t>
      </w:r>
      <w:r w:rsidRPr="00893642">
        <w:rPr>
          <w:rFonts w:asciiTheme="majorHAnsi" w:hAnsiTheme="majorHAnsi" w:cstheme="majorHAnsi"/>
          <w:color w:val="000000" w:themeColor="text1"/>
          <w:spacing w:val="-42"/>
          <w:sz w:val="20"/>
          <w:szCs w:val="20"/>
        </w:rPr>
        <w:t xml:space="preserve"> </w:t>
      </w:r>
      <w:r w:rsidRPr="00893642">
        <w:rPr>
          <w:rFonts w:asciiTheme="majorHAnsi" w:hAnsiTheme="majorHAnsi" w:cstheme="majorHAnsi"/>
          <w:color w:val="000000" w:themeColor="text1"/>
          <w:sz w:val="20"/>
          <w:szCs w:val="20"/>
        </w:rPr>
        <w:t>recreation,"</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i/>
          <w:color w:val="000000" w:themeColor="text1"/>
          <w:sz w:val="20"/>
          <w:szCs w:val="20"/>
        </w:rPr>
        <w:t>Leisure Sciences,</w:t>
      </w:r>
      <w:r w:rsidRPr="00893642">
        <w:rPr>
          <w:rFonts w:asciiTheme="majorHAnsi" w:hAnsiTheme="majorHAnsi" w:cstheme="majorHAnsi"/>
          <w:i/>
          <w:color w:val="000000" w:themeColor="text1"/>
          <w:spacing w:val="3"/>
          <w:sz w:val="20"/>
          <w:szCs w:val="20"/>
        </w:rPr>
        <w:t xml:space="preserve"> </w:t>
      </w:r>
      <w:r w:rsidRPr="00893642">
        <w:rPr>
          <w:rFonts w:asciiTheme="majorHAnsi" w:hAnsiTheme="majorHAnsi" w:cstheme="majorHAnsi"/>
          <w:color w:val="000000" w:themeColor="text1"/>
          <w:sz w:val="20"/>
          <w:szCs w:val="20"/>
        </w:rPr>
        <w:t>vol.</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44,</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pp.</w:t>
      </w:r>
      <w:r w:rsidRPr="00893642">
        <w:rPr>
          <w:rFonts w:asciiTheme="majorHAnsi" w:hAnsiTheme="majorHAnsi" w:cstheme="majorHAnsi"/>
          <w:color w:val="000000" w:themeColor="text1"/>
          <w:spacing w:val="1"/>
          <w:sz w:val="20"/>
          <w:szCs w:val="20"/>
        </w:rPr>
        <w:t xml:space="preserve"> </w:t>
      </w:r>
      <w:r w:rsidRPr="00893642">
        <w:rPr>
          <w:rFonts w:asciiTheme="majorHAnsi" w:hAnsiTheme="majorHAnsi" w:cstheme="majorHAnsi"/>
          <w:color w:val="000000" w:themeColor="text1"/>
          <w:sz w:val="20"/>
          <w:szCs w:val="20"/>
        </w:rPr>
        <w:t>655-676,</w:t>
      </w:r>
      <w:r w:rsidRPr="00893642">
        <w:rPr>
          <w:rFonts w:asciiTheme="majorHAnsi" w:hAnsiTheme="majorHAnsi" w:cstheme="majorHAnsi"/>
          <w:color w:val="000000" w:themeColor="text1"/>
          <w:spacing w:val="-2"/>
          <w:sz w:val="20"/>
          <w:szCs w:val="20"/>
        </w:rPr>
        <w:t xml:space="preserve"> </w:t>
      </w:r>
      <w:r w:rsidRPr="00893642">
        <w:rPr>
          <w:rFonts w:asciiTheme="majorHAnsi" w:hAnsiTheme="majorHAnsi" w:cstheme="majorHAnsi"/>
          <w:color w:val="000000" w:themeColor="text1"/>
          <w:sz w:val="20"/>
          <w:szCs w:val="20"/>
        </w:rPr>
        <w:t xml:space="preserve">2022. Doi:  </w:t>
      </w:r>
      <w:hyperlink r:id="rId67" w:history="1">
        <w:r w:rsidRPr="00893642">
          <w:rPr>
            <w:rStyle w:val="Hyperlink"/>
            <w:rFonts w:asciiTheme="majorHAnsi" w:hAnsiTheme="majorHAnsi" w:cstheme="majorHAnsi"/>
            <w:color w:val="000000" w:themeColor="text1"/>
            <w:sz w:val="20"/>
            <w:szCs w:val="20"/>
            <w:u w:val="none"/>
          </w:rPr>
          <w:t>https://doi.org/10.1080/01490400.2019.1655686</w:t>
        </w:r>
      </w:hyperlink>
    </w:p>
    <w:p w14:paraId="5541B11A" w14:textId="77777777" w:rsidR="00893642" w:rsidRPr="00893642" w:rsidRDefault="00893642" w:rsidP="00893642">
      <w:pPr>
        <w:pStyle w:val="TableParagraph"/>
        <w:framePr w:hSpace="180" w:wrap="around" w:vAnchor="text" w:hAnchor="margin" w:y="1"/>
        <w:numPr>
          <w:ilvl w:val="0"/>
          <w:numId w:val="5"/>
        </w:numPr>
        <w:spacing w:before="11"/>
        <w:ind w:left="709" w:hanging="425"/>
        <w:jc w:val="both"/>
        <w:rPr>
          <w:rFonts w:asciiTheme="majorHAnsi" w:hAnsiTheme="majorHAnsi" w:cstheme="majorHAnsi"/>
          <w:sz w:val="20"/>
          <w:szCs w:val="20"/>
        </w:rPr>
      </w:pPr>
      <w:r w:rsidRPr="00893642">
        <w:rPr>
          <w:rFonts w:asciiTheme="majorHAnsi" w:hAnsiTheme="majorHAnsi" w:cstheme="majorHAnsi"/>
          <w:sz w:val="20"/>
          <w:szCs w:val="20"/>
        </w:rPr>
        <w:t>C.</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R.</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Wolfe,</w:t>
      </w:r>
      <w:r w:rsidRPr="00893642">
        <w:rPr>
          <w:rFonts w:asciiTheme="majorHAnsi" w:hAnsiTheme="majorHAnsi" w:cstheme="majorHAnsi"/>
          <w:spacing w:val="-4"/>
          <w:sz w:val="20"/>
          <w:szCs w:val="20"/>
        </w:rPr>
        <w:t xml:space="preserve"> </w:t>
      </w:r>
      <w:r w:rsidRPr="00893642">
        <w:rPr>
          <w:rFonts w:asciiTheme="majorHAnsi" w:hAnsiTheme="majorHAnsi" w:cstheme="majorHAnsi"/>
          <w:i/>
          <w:iCs/>
          <w:sz w:val="20"/>
          <w:szCs w:val="20"/>
        </w:rPr>
        <w:t>Seeing</w:t>
      </w:r>
      <w:r w:rsidRPr="00893642">
        <w:rPr>
          <w:rFonts w:asciiTheme="majorHAnsi" w:hAnsiTheme="majorHAnsi" w:cstheme="majorHAnsi"/>
          <w:i/>
          <w:iCs/>
          <w:spacing w:val="-2"/>
          <w:sz w:val="20"/>
          <w:szCs w:val="20"/>
        </w:rPr>
        <w:t xml:space="preserve"> </w:t>
      </w:r>
      <w:r w:rsidRPr="00893642">
        <w:rPr>
          <w:rFonts w:asciiTheme="majorHAnsi" w:hAnsiTheme="majorHAnsi" w:cstheme="majorHAnsi"/>
          <w:i/>
          <w:iCs/>
          <w:sz w:val="20"/>
          <w:szCs w:val="20"/>
        </w:rPr>
        <w:t>the</w:t>
      </w:r>
      <w:r w:rsidRPr="00893642">
        <w:rPr>
          <w:rFonts w:asciiTheme="majorHAnsi" w:hAnsiTheme="majorHAnsi" w:cstheme="majorHAnsi"/>
          <w:i/>
          <w:iCs/>
          <w:spacing w:val="-1"/>
          <w:sz w:val="20"/>
          <w:szCs w:val="20"/>
        </w:rPr>
        <w:t xml:space="preserve"> </w:t>
      </w:r>
      <w:r w:rsidRPr="00893642">
        <w:rPr>
          <w:rFonts w:asciiTheme="majorHAnsi" w:hAnsiTheme="majorHAnsi" w:cstheme="majorHAnsi"/>
          <w:i/>
          <w:iCs/>
          <w:sz w:val="20"/>
          <w:szCs w:val="20"/>
        </w:rPr>
        <w:t>Better City:</w:t>
      </w:r>
      <w:r w:rsidRPr="00893642">
        <w:rPr>
          <w:rFonts w:asciiTheme="majorHAnsi" w:hAnsiTheme="majorHAnsi" w:cstheme="majorHAnsi"/>
          <w:i/>
          <w:iCs/>
          <w:spacing w:val="-3"/>
          <w:sz w:val="20"/>
          <w:szCs w:val="20"/>
        </w:rPr>
        <w:t xml:space="preserve"> </w:t>
      </w:r>
      <w:r w:rsidRPr="00893642">
        <w:rPr>
          <w:rFonts w:asciiTheme="majorHAnsi" w:hAnsiTheme="majorHAnsi" w:cstheme="majorHAnsi"/>
          <w:i/>
          <w:iCs/>
          <w:sz w:val="20"/>
          <w:szCs w:val="20"/>
        </w:rPr>
        <w:t>How</w:t>
      </w:r>
      <w:r w:rsidRPr="00893642">
        <w:rPr>
          <w:rFonts w:asciiTheme="majorHAnsi" w:hAnsiTheme="majorHAnsi" w:cstheme="majorHAnsi"/>
          <w:i/>
          <w:iCs/>
          <w:spacing w:val="-3"/>
          <w:sz w:val="20"/>
          <w:szCs w:val="20"/>
        </w:rPr>
        <w:t xml:space="preserve"> </w:t>
      </w:r>
      <w:r w:rsidRPr="00893642">
        <w:rPr>
          <w:rFonts w:asciiTheme="majorHAnsi" w:hAnsiTheme="majorHAnsi" w:cstheme="majorHAnsi"/>
          <w:i/>
          <w:iCs/>
          <w:sz w:val="20"/>
          <w:szCs w:val="20"/>
        </w:rPr>
        <w:t>to</w:t>
      </w:r>
      <w:r w:rsidRPr="00893642">
        <w:rPr>
          <w:rFonts w:asciiTheme="majorHAnsi" w:hAnsiTheme="majorHAnsi" w:cstheme="majorHAnsi"/>
          <w:i/>
          <w:iCs/>
          <w:spacing w:val="-3"/>
          <w:sz w:val="20"/>
          <w:szCs w:val="20"/>
        </w:rPr>
        <w:t xml:space="preserve"> </w:t>
      </w:r>
      <w:r w:rsidRPr="00893642">
        <w:rPr>
          <w:rFonts w:asciiTheme="majorHAnsi" w:hAnsiTheme="majorHAnsi" w:cstheme="majorHAnsi"/>
          <w:i/>
          <w:iCs/>
          <w:sz w:val="20"/>
          <w:szCs w:val="20"/>
        </w:rPr>
        <w:t>Explore,</w:t>
      </w:r>
      <w:r w:rsidRPr="00893642">
        <w:rPr>
          <w:rFonts w:asciiTheme="majorHAnsi" w:hAnsiTheme="majorHAnsi" w:cstheme="majorHAnsi"/>
          <w:i/>
          <w:iCs/>
          <w:spacing w:val="-2"/>
          <w:sz w:val="20"/>
          <w:szCs w:val="20"/>
        </w:rPr>
        <w:t xml:space="preserve"> </w:t>
      </w:r>
      <w:r w:rsidRPr="00893642">
        <w:rPr>
          <w:rFonts w:asciiTheme="majorHAnsi" w:hAnsiTheme="majorHAnsi" w:cstheme="majorHAnsi"/>
          <w:i/>
          <w:iCs/>
          <w:sz w:val="20"/>
          <w:szCs w:val="20"/>
        </w:rPr>
        <w:t>Observe,</w:t>
      </w:r>
      <w:r w:rsidRPr="00893642">
        <w:rPr>
          <w:rFonts w:asciiTheme="majorHAnsi" w:hAnsiTheme="majorHAnsi" w:cstheme="majorHAnsi"/>
          <w:i/>
          <w:iCs/>
          <w:spacing w:val="-4"/>
          <w:sz w:val="20"/>
          <w:szCs w:val="20"/>
        </w:rPr>
        <w:t xml:space="preserve"> </w:t>
      </w:r>
      <w:r w:rsidRPr="00893642">
        <w:rPr>
          <w:rFonts w:asciiTheme="majorHAnsi" w:hAnsiTheme="majorHAnsi" w:cstheme="majorHAnsi"/>
          <w:i/>
          <w:iCs/>
          <w:sz w:val="20"/>
          <w:szCs w:val="20"/>
        </w:rPr>
        <w:t>and</w:t>
      </w:r>
      <w:r w:rsidRPr="00893642">
        <w:rPr>
          <w:rFonts w:asciiTheme="majorHAnsi" w:hAnsiTheme="majorHAnsi" w:cstheme="majorHAnsi"/>
          <w:i/>
          <w:iCs/>
          <w:spacing w:val="-3"/>
          <w:sz w:val="20"/>
          <w:szCs w:val="20"/>
        </w:rPr>
        <w:t xml:space="preserve"> </w:t>
      </w:r>
      <w:r w:rsidRPr="00893642">
        <w:rPr>
          <w:rFonts w:asciiTheme="majorHAnsi" w:hAnsiTheme="majorHAnsi" w:cstheme="majorHAnsi"/>
          <w:i/>
          <w:iCs/>
          <w:sz w:val="20"/>
          <w:szCs w:val="20"/>
        </w:rPr>
        <w:t>Improve</w:t>
      </w:r>
      <w:r w:rsidRPr="00893642">
        <w:rPr>
          <w:rFonts w:asciiTheme="majorHAnsi" w:hAnsiTheme="majorHAnsi" w:cstheme="majorHAnsi"/>
          <w:i/>
          <w:iCs/>
          <w:spacing w:val="-4"/>
          <w:sz w:val="20"/>
          <w:szCs w:val="20"/>
        </w:rPr>
        <w:t xml:space="preserve"> </w:t>
      </w:r>
      <w:r w:rsidRPr="00893642">
        <w:rPr>
          <w:rFonts w:asciiTheme="majorHAnsi" w:hAnsiTheme="majorHAnsi" w:cstheme="majorHAnsi"/>
          <w:i/>
          <w:iCs/>
          <w:sz w:val="20"/>
          <w:szCs w:val="20"/>
        </w:rPr>
        <w:t>Urban</w:t>
      </w:r>
      <w:r w:rsidRPr="00893642">
        <w:rPr>
          <w:rFonts w:asciiTheme="majorHAnsi" w:hAnsiTheme="majorHAnsi" w:cstheme="majorHAnsi"/>
          <w:i/>
          <w:iCs/>
          <w:spacing w:val="-2"/>
          <w:sz w:val="20"/>
          <w:szCs w:val="20"/>
        </w:rPr>
        <w:t xml:space="preserve"> </w:t>
      </w:r>
      <w:r w:rsidRPr="00893642">
        <w:rPr>
          <w:rFonts w:asciiTheme="majorHAnsi" w:hAnsiTheme="majorHAnsi" w:cstheme="majorHAnsi"/>
          <w:i/>
          <w:iCs/>
          <w:sz w:val="20"/>
          <w:szCs w:val="20"/>
        </w:rPr>
        <w:t>Space</w:t>
      </w:r>
      <w:r w:rsidRPr="00893642">
        <w:rPr>
          <w:rFonts w:asciiTheme="majorHAnsi" w:hAnsiTheme="majorHAnsi" w:cstheme="majorHAnsi"/>
          <w:sz w:val="20"/>
          <w:szCs w:val="20"/>
        </w:rPr>
        <w:t>,</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Washington</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DC:</w:t>
      </w:r>
      <w:r w:rsidRPr="00893642">
        <w:rPr>
          <w:rFonts w:asciiTheme="majorHAnsi" w:hAnsiTheme="majorHAnsi" w:cstheme="majorHAnsi"/>
          <w:spacing w:val="-42"/>
          <w:sz w:val="20"/>
          <w:szCs w:val="20"/>
        </w:rPr>
        <w:t xml:space="preserve"> </w:t>
      </w:r>
      <w:r w:rsidRPr="00893642">
        <w:rPr>
          <w:rFonts w:asciiTheme="majorHAnsi" w:hAnsiTheme="majorHAnsi" w:cstheme="majorHAnsi"/>
          <w:sz w:val="20"/>
          <w:szCs w:val="20"/>
        </w:rPr>
        <w:t>Island</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Press,</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2017.</w:t>
      </w:r>
    </w:p>
    <w:p w14:paraId="54340504" w14:textId="77777777" w:rsidR="00893642" w:rsidRPr="00893642" w:rsidRDefault="00893642" w:rsidP="00893642">
      <w:pPr>
        <w:pStyle w:val="TableParagraph"/>
        <w:framePr w:hSpace="180" w:wrap="around" w:vAnchor="text" w:hAnchor="margin" w:y="1"/>
        <w:numPr>
          <w:ilvl w:val="0"/>
          <w:numId w:val="5"/>
        </w:numPr>
        <w:spacing w:before="10"/>
        <w:ind w:left="709" w:hanging="425"/>
        <w:jc w:val="both"/>
        <w:rPr>
          <w:rFonts w:asciiTheme="majorHAnsi" w:hAnsiTheme="majorHAnsi" w:cstheme="majorHAnsi"/>
          <w:sz w:val="20"/>
          <w:szCs w:val="20"/>
        </w:rPr>
      </w:pPr>
      <w:r w:rsidRPr="00893642">
        <w:rPr>
          <w:rFonts w:asciiTheme="majorHAnsi" w:hAnsiTheme="majorHAnsi" w:cstheme="majorHAnsi"/>
          <w:sz w:val="20"/>
          <w:szCs w:val="20"/>
        </w:rPr>
        <w:t>J.</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Gehl</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and</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B.</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Svarre,</w:t>
      </w:r>
      <w:r w:rsidRPr="00893642">
        <w:rPr>
          <w:rFonts w:asciiTheme="majorHAnsi" w:hAnsiTheme="majorHAnsi" w:cstheme="majorHAnsi"/>
          <w:spacing w:val="-3"/>
          <w:sz w:val="20"/>
          <w:szCs w:val="20"/>
        </w:rPr>
        <w:t xml:space="preserve"> </w:t>
      </w:r>
      <w:r w:rsidRPr="00893642">
        <w:rPr>
          <w:rFonts w:asciiTheme="majorHAnsi" w:hAnsiTheme="majorHAnsi" w:cstheme="majorHAnsi"/>
          <w:i/>
          <w:iCs/>
          <w:sz w:val="20"/>
          <w:szCs w:val="20"/>
        </w:rPr>
        <w:t>How to</w:t>
      </w:r>
      <w:r w:rsidRPr="00893642">
        <w:rPr>
          <w:rFonts w:asciiTheme="majorHAnsi" w:hAnsiTheme="majorHAnsi" w:cstheme="majorHAnsi"/>
          <w:i/>
          <w:iCs/>
          <w:spacing w:val="-2"/>
          <w:sz w:val="20"/>
          <w:szCs w:val="20"/>
        </w:rPr>
        <w:t xml:space="preserve"> </w:t>
      </w:r>
      <w:r w:rsidRPr="00893642">
        <w:rPr>
          <w:rFonts w:asciiTheme="majorHAnsi" w:hAnsiTheme="majorHAnsi" w:cstheme="majorHAnsi"/>
          <w:i/>
          <w:iCs/>
          <w:sz w:val="20"/>
          <w:szCs w:val="20"/>
        </w:rPr>
        <w:t>Study</w:t>
      </w:r>
      <w:r w:rsidRPr="00893642">
        <w:rPr>
          <w:rFonts w:asciiTheme="majorHAnsi" w:hAnsiTheme="majorHAnsi" w:cstheme="majorHAnsi"/>
          <w:i/>
          <w:iCs/>
          <w:spacing w:val="-2"/>
          <w:sz w:val="20"/>
          <w:szCs w:val="20"/>
        </w:rPr>
        <w:t xml:space="preserve"> </w:t>
      </w:r>
      <w:r w:rsidRPr="00893642">
        <w:rPr>
          <w:rFonts w:asciiTheme="majorHAnsi" w:hAnsiTheme="majorHAnsi" w:cstheme="majorHAnsi"/>
          <w:i/>
          <w:iCs/>
          <w:sz w:val="20"/>
          <w:szCs w:val="20"/>
        </w:rPr>
        <w:t>Public</w:t>
      </w:r>
      <w:r w:rsidRPr="00893642">
        <w:rPr>
          <w:rFonts w:asciiTheme="majorHAnsi" w:hAnsiTheme="majorHAnsi" w:cstheme="majorHAnsi"/>
          <w:i/>
          <w:iCs/>
          <w:spacing w:val="-2"/>
          <w:sz w:val="20"/>
          <w:szCs w:val="20"/>
        </w:rPr>
        <w:t xml:space="preserve"> </w:t>
      </w:r>
      <w:r w:rsidRPr="00893642">
        <w:rPr>
          <w:rFonts w:asciiTheme="majorHAnsi" w:hAnsiTheme="majorHAnsi" w:cstheme="majorHAnsi"/>
          <w:i/>
          <w:iCs/>
          <w:sz w:val="20"/>
          <w:szCs w:val="20"/>
        </w:rPr>
        <w:t>Life</w:t>
      </w:r>
      <w:r w:rsidRPr="00893642">
        <w:rPr>
          <w:rFonts w:asciiTheme="majorHAnsi" w:hAnsiTheme="majorHAnsi" w:cstheme="majorHAnsi"/>
          <w:sz w:val="20"/>
          <w:szCs w:val="20"/>
        </w:rPr>
        <w:t>,</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Washington,</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DC:</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Island</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Press,</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2013.</w:t>
      </w:r>
    </w:p>
    <w:p w14:paraId="501CDABB" w14:textId="2E8CF7CC" w:rsidR="00893642" w:rsidRPr="00893642" w:rsidRDefault="00893642" w:rsidP="00893642">
      <w:pPr>
        <w:pStyle w:val="ListParagraph"/>
        <w:widowControl w:val="0"/>
        <w:numPr>
          <w:ilvl w:val="0"/>
          <w:numId w:val="5"/>
        </w:numPr>
        <w:autoSpaceDE w:val="0"/>
        <w:autoSpaceDN w:val="0"/>
        <w:adjustRightInd w:val="0"/>
        <w:spacing w:before="20" w:after="20"/>
        <w:ind w:left="709" w:hanging="425"/>
        <w:jc w:val="both"/>
        <w:rPr>
          <w:rFonts w:asciiTheme="majorHAnsi" w:hAnsiTheme="majorHAnsi" w:cstheme="majorHAnsi"/>
          <w:color w:val="000000" w:themeColor="text1"/>
          <w:sz w:val="20"/>
          <w:szCs w:val="20"/>
        </w:rPr>
      </w:pPr>
      <w:r w:rsidRPr="00893642">
        <w:rPr>
          <w:rFonts w:asciiTheme="majorHAnsi" w:hAnsiTheme="majorHAnsi" w:cstheme="majorHAnsi"/>
          <w:sz w:val="20"/>
          <w:szCs w:val="20"/>
        </w:rPr>
        <w:t>J.</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Saldana,</w:t>
      </w:r>
      <w:r w:rsidRPr="00893642">
        <w:rPr>
          <w:rFonts w:asciiTheme="majorHAnsi" w:hAnsiTheme="majorHAnsi" w:cstheme="majorHAnsi"/>
          <w:spacing w:val="-4"/>
          <w:sz w:val="20"/>
          <w:szCs w:val="20"/>
        </w:rPr>
        <w:t xml:space="preserve"> </w:t>
      </w:r>
      <w:r w:rsidRPr="00893642">
        <w:rPr>
          <w:rFonts w:asciiTheme="majorHAnsi" w:hAnsiTheme="majorHAnsi" w:cstheme="majorHAnsi"/>
          <w:i/>
          <w:iCs/>
          <w:sz w:val="20"/>
          <w:szCs w:val="20"/>
        </w:rPr>
        <w:t>The</w:t>
      </w:r>
      <w:r w:rsidRPr="00893642">
        <w:rPr>
          <w:rFonts w:asciiTheme="majorHAnsi" w:hAnsiTheme="majorHAnsi" w:cstheme="majorHAnsi"/>
          <w:i/>
          <w:iCs/>
          <w:spacing w:val="-4"/>
          <w:sz w:val="20"/>
          <w:szCs w:val="20"/>
        </w:rPr>
        <w:t xml:space="preserve"> </w:t>
      </w:r>
      <w:r w:rsidRPr="00893642">
        <w:rPr>
          <w:rFonts w:asciiTheme="majorHAnsi" w:hAnsiTheme="majorHAnsi" w:cstheme="majorHAnsi"/>
          <w:i/>
          <w:iCs/>
          <w:sz w:val="20"/>
          <w:szCs w:val="20"/>
        </w:rPr>
        <w:t>Coding</w:t>
      </w:r>
      <w:r w:rsidRPr="00893642">
        <w:rPr>
          <w:rFonts w:asciiTheme="majorHAnsi" w:hAnsiTheme="majorHAnsi" w:cstheme="majorHAnsi"/>
          <w:i/>
          <w:iCs/>
          <w:spacing w:val="-2"/>
          <w:sz w:val="20"/>
          <w:szCs w:val="20"/>
        </w:rPr>
        <w:t xml:space="preserve"> </w:t>
      </w:r>
      <w:r w:rsidRPr="00893642">
        <w:rPr>
          <w:rFonts w:asciiTheme="majorHAnsi" w:hAnsiTheme="majorHAnsi" w:cstheme="majorHAnsi"/>
          <w:i/>
          <w:iCs/>
          <w:sz w:val="20"/>
          <w:szCs w:val="20"/>
        </w:rPr>
        <w:t>Manual</w:t>
      </w:r>
      <w:r w:rsidRPr="00893642">
        <w:rPr>
          <w:rFonts w:asciiTheme="majorHAnsi" w:hAnsiTheme="majorHAnsi" w:cstheme="majorHAnsi"/>
          <w:i/>
          <w:iCs/>
          <w:spacing w:val="-2"/>
          <w:sz w:val="20"/>
          <w:szCs w:val="20"/>
        </w:rPr>
        <w:t xml:space="preserve"> </w:t>
      </w:r>
      <w:r w:rsidRPr="00893642">
        <w:rPr>
          <w:rFonts w:asciiTheme="majorHAnsi" w:hAnsiTheme="majorHAnsi" w:cstheme="majorHAnsi"/>
          <w:i/>
          <w:iCs/>
          <w:sz w:val="20"/>
          <w:szCs w:val="20"/>
        </w:rPr>
        <w:t>for</w:t>
      </w:r>
      <w:r w:rsidRPr="00893642">
        <w:rPr>
          <w:rFonts w:asciiTheme="majorHAnsi" w:hAnsiTheme="majorHAnsi" w:cstheme="majorHAnsi"/>
          <w:i/>
          <w:iCs/>
          <w:spacing w:val="-2"/>
          <w:sz w:val="20"/>
          <w:szCs w:val="20"/>
        </w:rPr>
        <w:t xml:space="preserve"> </w:t>
      </w:r>
      <w:r w:rsidRPr="00893642">
        <w:rPr>
          <w:rFonts w:asciiTheme="majorHAnsi" w:hAnsiTheme="majorHAnsi" w:cstheme="majorHAnsi"/>
          <w:i/>
          <w:iCs/>
          <w:sz w:val="20"/>
          <w:szCs w:val="20"/>
        </w:rPr>
        <w:t>Qualitative</w:t>
      </w:r>
      <w:r w:rsidRPr="00893642">
        <w:rPr>
          <w:rFonts w:asciiTheme="majorHAnsi" w:hAnsiTheme="majorHAnsi" w:cstheme="majorHAnsi"/>
          <w:i/>
          <w:iCs/>
          <w:spacing w:val="-4"/>
          <w:sz w:val="20"/>
          <w:szCs w:val="20"/>
        </w:rPr>
        <w:t xml:space="preserve"> </w:t>
      </w:r>
      <w:r w:rsidRPr="00893642">
        <w:rPr>
          <w:rFonts w:asciiTheme="majorHAnsi" w:hAnsiTheme="majorHAnsi" w:cstheme="majorHAnsi"/>
          <w:i/>
          <w:iCs/>
          <w:sz w:val="20"/>
          <w:szCs w:val="20"/>
        </w:rPr>
        <w:t>Researchers</w:t>
      </w:r>
      <w:r w:rsidRPr="00893642">
        <w:rPr>
          <w:rFonts w:asciiTheme="majorHAnsi" w:hAnsiTheme="majorHAnsi" w:cstheme="majorHAnsi"/>
          <w:sz w:val="20"/>
          <w:szCs w:val="20"/>
        </w:rPr>
        <w:t>,</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London:</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Sage,</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2016</w:t>
      </w:r>
      <w:r w:rsidRPr="00893642">
        <w:rPr>
          <w:rFonts w:asciiTheme="majorHAnsi" w:hAnsiTheme="majorHAnsi" w:cstheme="majorHAnsi"/>
          <w:sz w:val="20"/>
          <w:szCs w:val="20"/>
        </w:rPr>
        <w:t>.</w:t>
      </w:r>
    </w:p>
    <w:p w14:paraId="57082410" w14:textId="77777777" w:rsidR="00893642" w:rsidRPr="00893642" w:rsidRDefault="00893642" w:rsidP="00893642">
      <w:pPr>
        <w:pStyle w:val="ListParagraph"/>
        <w:framePr w:hSpace="180" w:wrap="around" w:vAnchor="text" w:hAnchor="margin" w:y="1"/>
        <w:widowControl w:val="0"/>
        <w:numPr>
          <w:ilvl w:val="0"/>
          <w:numId w:val="5"/>
        </w:numPr>
        <w:autoSpaceDE w:val="0"/>
        <w:autoSpaceDN w:val="0"/>
        <w:adjustRightInd w:val="0"/>
        <w:spacing w:before="11" w:after="20"/>
        <w:ind w:left="709" w:hanging="425"/>
        <w:jc w:val="both"/>
        <w:rPr>
          <w:rFonts w:asciiTheme="majorHAnsi" w:hAnsiTheme="majorHAnsi" w:cstheme="majorHAnsi"/>
          <w:sz w:val="20"/>
          <w:szCs w:val="20"/>
        </w:rPr>
      </w:pPr>
      <w:r w:rsidRPr="00893642">
        <w:rPr>
          <w:rFonts w:asciiTheme="majorHAnsi" w:hAnsiTheme="majorHAnsi" w:cstheme="majorHAnsi"/>
          <w:sz w:val="20"/>
          <w:szCs w:val="20"/>
        </w:rPr>
        <w:t xml:space="preserve">M. Ababsa, "The Evolution of Upgrading Policies in Amman," in </w:t>
      </w:r>
      <w:r w:rsidRPr="00893642">
        <w:rPr>
          <w:rFonts w:asciiTheme="majorHAnsi" w:hAnsiTheme="majorHAnsi" w:cstheme="majorHAnsi"/>
          <w:i/>
          <w:sz w:val="20"/>
          <w:szCs w:val="20"/>
        </w:rPr>
        <w:t>The Second International Conference on</w:t>
      </w:r>
      <w:r w:rsidRPr="00893642">
        <w:rPr>
          <w:rFonts w:asciiTheme="majorHAnsi" w:hAnsiTheme="majorHAnsi" w:cstheme="majorHAnsi"/>
          <w:i/>
          <w:spacing w:val="1"/>
          <w:sz w:val="20"/>
          <w:szCs w:val="20"/>
        </w:rPr>
        <w:t xml:space="preserve"> </w:t>
      </w:r>
      <w:r w:rsidRPr="00893642">
        <w:rPr>
          <w:rFonts w:asciiTheme="majorHAnsi" w:hAnsiTheme="majorHAnsi" w:cstheme="majorHAnsi"/>
          <w:i/>
          <w:sz w:val="20"/>
          <w:szCs w:val="20"/>
        </w:rPr>
        <w:t>Sustainable</w:t>
      </w:r>
      <w:r w:rsidRPr="00893642">
        <w:rPr>
          <w:rFonts w:asciiTheme="majorHAnsi" w:hAnsiTheme="majorHAnsi" w:cstheme="majorHAnsi"/>
          <w:i/>
          <w:spacing w:val="-1"/>
          <w:sz w:val="20"/>
          <w:szCs w:val="20"/>
        </w:rPr>
        <w:t xml:space="preserve"> </w:t>
      </w:r>
      <w:r w:rsidRPr="00893642">
        <w:rPr>
          <w:rFonts w:asciiTheme="majorHAnsi" w:hAnsiTheme="majorHAnsi" w:cstheme="majorHAnsi"/>
          <w:i/>
          <w:sz w:val="20"/>
          <w:szCs w:val="20"/>
        </w:rPr>
        <w:t>Architecture</w:t>
      </w:r>
      <w:r w:rsidRPr="00893642">
        <w:rPr>
          <w:rFonts w:asciiTheme="majorHAnsi" w:hAnsiTheme="majorHAnsi" w:cstheme="majorHAnsi"/>
          <w:i/>
          <w:spacing w:val="-1"/>
          <w:sz w:val="20"/>
          <w:szCs w:val="20"/>
        </w:rPr>
        <w:t xml:space="preserve"> </w:t>
      </w:r>
      <w:r w:rsidRPr="00893642">
        <w:rPr>
          <w:rFonts w:asciiTheme="majorHAnsi" w:hAnsiTheme="majorHAnsi" w:cstheme="majorHAnsi"/>
          <w:i/>
          <w:sz w:val="20"/>
          <w:szCs w:val="20"/>
        </w:rPr>
        <w:t>and</w:t>
      </w:r>
      <w:r w:rsidRPr="00893642">
        <w:rPr>
          <w:rFonts w:asciiTheme="majorHAnsi" w:hAnsiTheme="majorHAnsi" w:cstheme="majorHAnsi"/>
          <w:i/>
          <w:spacing w:val="1"/>
          <w:sz w:val="20"/>
          <w:szCs w:val="20"/>
        </w:rPr>
        <w:t xml:space="preserve"> </w:t>
      </w:r>
      <w:r w:rsidRPr="00893642">
        <w:rPr>
          <w:rFonts w:asciiTheme="majorHAnsi" w:hAnsiTheme="majorHAnsi" w:cstheme="majorHAnsi"/>
          <w:i/>
          <w:sz w:val="20"/>
          <w:szCs w:val="20"/>
        </w:rPr>
        <w:t>Urban Development,</w:t>
      </w:r>
      <w:r w:rsidRPr="00893642">
        <w:rPr>
          <w:rFonts w:asciiTheme="majorHAnsi" w:hAnsiTheme="majorHAnsi" w:cstheme="majorHAnsi"/>
          <w:i/>
          <w:spacing w:val="-2"/>
          <w:sz w:val="20"/>
          <w:szCs w:val="20"/>
        </w:rPr>
        <w:t xml:space="preserve"> </w:t>
      </w:r>
      <w:r w:rsidRPr="00893642">
        <w:rPr>
          <w:rFonts w:asciiTheme="majorHAnsi" w:hAnsiTheme="majorHAnsi" w:cstheme="majorHAnsi"/>
          <w:i/>
          <w:sz w:val="20"/>
          <w:szCs w:val="20"/>
        </w:rPr>
        <w:t>CSAAR,</w:t>
      </w:r>
      <w:r w:rsidRPr="00893642">
        <w:rPr>
          <w:rFonts w:asciiTheme="majorHAnsi" w:hAnsiTheme="majorHAnsi" w:cstheme="majorHAnsi"/>
          <w:i/>
          <w:spacing w:val="1"/>
          <w:sz w:val="20"/>
          <w:szCs w:val="20"/>
        </w:rPr>
        <w:t xml:space="preserve"> </w:t>
      </w:r>
      <w:r w:rsidRPr="00893642">
        <w:rPr>
          <w:rFonts w:asciiTheme="majorHAnsi" w:hAnsiTheme="majorHAnsi" w:cstheme="majorHAnsi"/>
          <w:i/>
          <w:sz w:val="20"/>
          <w:szCs w:val="20"/>
        </w:rPr>
        <w:t>MPWH</w:t>
      </w:r>
      <w:r w:rsidRPr="00893642">
        <w:rPr>
          <w:rFonts w:asciiTheme="majorHAnsi" w:hAnsiTheme="majorHAnsi" w:cstheme="majorHAnsi"/>
          <w:sz w:val="20"/>
          <w:szCs w:val="20"/>
        </w:rPr>
        <w:t>,</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Scotland,</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2010.</w:t>
      </w:r>
    </w:p>
    <w:p w14:paraId="5884D082" w14:textId="77777777" w:rsidR="00893642" w:rsidRPr="00893642" w:rsidRDefault="00893642" w:rsidP="00893642">
      <w:pPr>
        <w:pStyle w:val="ListParagraph"/>
        <w:framePr w:hSpace="180" w:wrap="around" w:vAnchor="text" w:hAnchor="margin" w:y="1"/>
        <w:widowControl w:val="0"/>
        <w:numPr>
          <w:ilvl w:val="0"/>
          <w:numId w:val="5"/>
        </w:numPr>
        <w:autoSpaceDE w:val="0"/>
        <w:autoSpaceDN w:val="0"/>
        <w:adjustRightInd w:val="0"/>
        <w:spacing w:before="11" w:after="20"/>
        <w:ind w:left="709" w:hanging="425"/>
        <w:jc w:val="both"/>
        <w:rPr>
          <w:rFonts w:asciiTheme="majorHAnsi" w:hAnsiTheme="majorHAnsi" w:cstheme="majorHAnsi"/>
          <w:sz w:val="20"/>
          <w:szCs w:val="20"/>
        </w:rPr>
      </w:pPr>
      <w:r w:rsidRPr="00893642">
        <w:rPr>
          <w:rFonts w:asciiTheme="majorHAnsi" w:hAnsiTheme="majorHAnsi" w:cstheme="majorHAnsi"/>
          <w:sz w:val="20"/>
          <w:szCs w:val="20"/>
        </w:rPr>
        <w:t>D.</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Abu</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Thiab,</w:t>
      </w:r>
      <w:r w:rsidRPr="00893642">
        <w:rPr>
          <w:rFonts w:asciiTheme="majorHAnsi" w:hAnsiTheme="majorHAnsi" w:cstheme="majorHAnsi"/>
          <w:spacing w:val="-3"/>
          <w:sz w:val="20"/>
          <w:szCs w:val="20"/>
        </w:rPr>
        <w:t xml:space="preserve"> </w:t>
      </w:r>
      <w:r w:rsidRPr="00893642">
        <w:rPr>
          <w:rFonts w:asciiTheme="majorHAnsi" w:hAnsiTheme="majorHAnsi" w:cstheme="majorHAnsi"/>
          <w:i/>
          <w:sz w:val="20"/>
          <w:szCs w:val="20"/>
        </w:rPr>
        <w:t>Mind</w:t>
      </w:r>
      <w:r w:rsidRPr="00893642">
        <w:rPr>
          <w:rFonts w:asciiTheme="majorHAnsi" w:hAnsiTheme="majorHAnsi" w:cstheme="majorHAnsi"/>
          <w:i/>
          <w:spacing w:val="-2"/>
          <w:sz w:val="20"/>
          <w:szCs w:val="20"/>
        </w:rPr>
        <w:t xml:space="preserve"> </w:t>
      </w:r>
      <w:r w:rsidRPr="00893642">
        <w:rPr>
          <w:rFonts w:asciiTheme="majorHAnsi" w:hAnsiTheme="majorHAnsi" w:cstheme="majorHAnsi"/>
          <w:i/>
          <w:sz w:val="20"/>
          <w:szCs w:val="20"/>
        </w:rPr>
        <w:t>the</w:t>
      </w:r>
      <w:r w:rsidRPr="00893642">
        <w:rPr>
          <w:rFonts w:asciiTheme="majorHAnsi" w:hAnsiTheme="majorHAnsi" w:cstheme="majorHAnsi"/>
          <w:i/>
          <w:spacing w:val="-3"/>
          <w:sz w:val="20"/>
          <w:szCs w:val="20"/>
        </w:rPr>
        <w:t xml:space="preserve"> </w:t>
      </w:r>
      <w:r w:rsidRPr="00893642">
        <w:rPr>
          <w:rFonts w:asciiTheme="majorHAnsi" w:hAnsiTheme="majorHAnsi" w:cstheme="majorHAnsi"/>
          <w:i/>
          <w:sz w:val="20"/>
          <w:szCs w:val="20"/>
        </w:rPr>
        <w:t>Gap:</w:t>
      </w:r>
      <w:r w:rsidRPr="00893642">
        <w:rPr>
          <w:rFonts w:asciiTheme="majorHAnsi" w:hAnsiTheme="majorHAnsi" w:cstheme="majorHAnsi"/>
          <w:i/>
          <w:spacing w:val="1"/>
          <w:sz w:val="20"/>
          <w:szCs w:val="20"/>
        </w:rPr>
        <w:t xml:space="preserve"> </w:t>
      </w:r>
      <w:r w:rsidRPr="00893642">
        <w:rPr>
          <w:rFonts w:asciiTheme="majorHAnsi" w:hAnsiTheme="majorHAnsi" w:cstheme="majorHAnsi"/>
          <w:i/>
          <w:sz w:val="20"/>
          <w:szCs w:val="20"/>
        </w:rPr>
        <w:t>Mapping</w:t>
      </w:r>
      <w:r w:rsidRPr="00893642">
        <w:rPr>
          <w:rFonts w:asciiTheme="majorHAnsi" w:hAnsiTheme="majorHAnsi" w:cstheme="majorHAnsi"/>
          <w:i/>
          <w:spacing w:val="-2"/>
          <w:sz w:val="20"/>
          <w:szCs w:val="20"/>
        </w:rPr>
        <w:t xml:space="preserve"> </w:t>
      </w:r>
      <w:r w:rsidRPr="00893642">
        <w:rPr>
          <w:rFonts w:asciiTheme="majorHAnsi" w:hAnsiTheme="majorHAnsi" w:cstheme="majorHAnsi"/>
          <w:i/>
          <w:sz w:val="20"/>
          <w:szCs w:val="20"/>
        </w:rPr>
        <w:t>the</w:t>
      </w:r>
      <w:r w:rsidRPr="00893642">
        <w:rPr>
          <w:rFonts w:asciiTheme="majorHAnsi" w:hAnsiTheme="majorHAnsi" w:cstheme="majorHAnsi"/>
          <w:i/>
          <w:spacing w:val="-2"/>
          <w:sz w:val="20"/>
          <w:szCs w:val="20"/>
        </w:rPr>
        <w:t xml:space="preserve"> </w:t>
      </w:r>
      <w:r w:rsidRPr="00893642">
        <w:rPr>
          <w:rFonts w:asciiTheme="majorHAnsi" w:hAnsiTheme="majorHAnsi" w:cstheme="majorHAnsi"/>
          <w:i/>
          <w:sz w:val="20"/>
          <w:szCs w:val="20"/>
        </w:rPr>
        <w:t>Urban Divide</w:t>
      </w:r>
      <w:r w:rsidRPr="00893642">
        <w:rPr>
          <w:rFonts w:asciiTheme="majorHAnsi" w:hAnsiTheme="majorHAnsi" w:cstheme="majorHAnsi"/>
          <w:i/>
          <w:spacing w:val="-2"/>
          <w:sz w:val="20"/>
          <w:szCs w:val="20"/>
        </w:rPr>
        <w:t xml:space="preserve"> </w:t>
      </w:r>
      <w:r w:rsidRPr="00893642">
        <w:rPr>
          <w:rFonts w:asciiTheme="majorHAnsi" w:hAnsiTheme="majorHAnsi" w:cstheme="majorHAnsi"/>
          <w:i/>
          <w:sz w:val="20"/>
          <w:szCs w:val="20"/>
        </w:rPr>
        <w:t>in</w:t>
      </w:r>
      <w:r w:rsidRPr="00893642">
        <w:rPr>
          <w:rFonts w:asciiTheme="majorHAnsi" w:hAnsiTheme="majorHAnsi" w:cstheme="majorHAnsi"/>
          <w:i/>
          <w:spacing w:val="-4"/>
          <w:sz w:val="20"/>
          <w:szCs w:val="20"/>
        </w:rPr>
        <w:t xml:space="preserve"> </w:t>
      </w:r>
      <w:r w:rsidRPr="00893642">
        <w:rPr>
          <w:rFonts w:asciiTheme="majorHAnsi" w:hAnsiTheme="majorHAnsi" w:cstheme="majorHAnsi"/>
          <w:i/>
          <w:sz w:val="20"/>
          <w:szCs w:val="20"/>
        </w:rPr>
        <w:t>Amman</w:t>
      </w:r>
      <w:r w:rsidRPr="00893642">
        <w:rPr>
          <w:rFonts w:asciiTheme="majorHAnsi" w:hAnsiTheme="majorHAnsi" w:cstheme="majorHAnsi"/>
          <w:i/>
          <w:spacing w:val="-3"/>
          <w:sz w:val="20"/>
          <w:szCs w:val="20"/>
        </w:rPr>
        <w:t xml:space="preserve"> </w:t>
      </w:r>
      <w:r w:rsidRPr="00893642">
        <w:rPr>
          <w:rFonts w:asciiTheme="majorHAnsi" w:hAnsiTheme="majorHAnsi" w:cstheme="majorHAnsi"/>
          <w:i/>
          <w:sz w:val="20"/>
          <w:szCs w:val="20"/>
        </w:rPr>
        <w:t>(MSc.),</w:t>
      </w:r>
      <w:r w:rsidRPr="00893642">
        <w:rPr>
          <w:rFonts w:asciiTheme="majorHAnsi" w:hAnsiTheme="majorHAnsi" w:cstheme="majorHAnsi"/>
          <w:i/>
          <w:spacing w:val="1"/>
          <w:sz w:val="20"/>
          <w:szCs w:val="20"/>
        </w:rPr>
        <w:t xml:space="preserve"> </w:t>
      </w:r>
      <w:r w:rsidRPr="00893642">
        <w:rPr>
          <w:rFonts w:asciiTheme="majorHAnsi" w:hAnsiTheme="majorHAnsi" w:cstheme="majorHAnsi"/>
          <w:sz w:val="20"/>
          <w:szCs w:val="20"/>
        </w:rPr>
        <w:t>Amman:</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German</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Jordanian</w:t>
      </w:r>
      <w:r w:rsidRPr="00893642">
        <w:rPr>
          <w:rFonts w:asciiTheme="majorHAnsi" w:hAnsiTheme="majorHAnsi" w:cstheme="majorHAnsi"/>
          <w:spacing w:val="-42"/>
          <w:sz w:val="20"/>
          <w:szCs w:val="20"/>
        </w:rPr>
        <w:t xml:space="preserve"> </w:t>
      </w:r>
      <w:r w:rsidRPr="00893642">
        <w:rPr>
          <w:rFonts w:asciiTheme="majorHAnsi" w:hAnsiTheme="majorHAnsi" w:cstheme="majorHAnsi"/>
          <w:sz w:val="20"/>
          <w:szCs w:val="20"/>
        </w:rPr>
        <w:t>University,</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2012.</w:t>
      </w:r>
    </w:p>
    <w:p w14:paraId="52721A81" w14:textId="5AA073BC" w:rsidR="00893642" w:rsidRPr="00893642" w:rsidRDefault="00893642" w:rsidP="00893642">
      <w:pPr>
        <w:pStyle w:val="ListParagraph"/>
        <w:framePr w:hSpace="180" w:wrap="around" w:vAnchor="text" w:hAnchor="margin" w:y="1"/>
        <w:widowControl w:val="0"/>
        <w:numPr>
          <w:ilvl w:val="0"/>
          <w:numId w:val="5"/>
        </w:numPr>
        <w:autoSpaceDE w:val="0"/>
        <w:autoSpaceDN w:val="0"/>
        <w:adjustRightInd w:val="0"/>
        <w:spacing w:before="11" w:after="20"/>
        <w:ind w:left="709" w:hanging="425"/>
        <w:jc w:val="both"/>
        <w:rPr>
          <w:rFonts w:asciiTheme="majorHAnsi" w:hAnsiTheme="majorHAnsi" w:cstheme="majorHAnsi"/>
          <w:sz w:val="20"/>
          <w:szCs w:val="20"/>
        </w:rPr>
      </w:pPr>
      <w:r w:rsidRPr="00893642">
        <w:rPr>
          <w:rFonts w:asciiTheme="majorHAnsi" w:hAnsiTheme="majorHAnsi" w:cstheme="majorHAnsi"/>
          <w:sz w:val="20"/>
          <w:szCs w:val="20"/>
        </w:rPr>
        <w:t>(CSBE), "The Khalid bin al-Walid Street Rehabilitation Project in Jabal al-Hussein," 15 Sep. 2023. [Online].</w:t>
      </w:r>
      <w:r w:rsidRPr="00893642">
        <w:rPr>
          <w:rFonts w:asciiTheme="majorHAnsi" w:hAnsiTheme="majorHAnsi" w:cstheme="majorHAnsi"/>
          <w:spacing w:val="-44"/>
          <w:sz w:val="20"/>
          <w:szCs w:val="20"/>
        </w:rPr>
        <w:t xml:space="preserve"> </w:t>
      </w:r>
      <w:r w:rsidRPr="00893642">
        <w:rPr>
          <w:rFonts w:asciiTheme="majorHAnsi" w:hAnsiTheme="majorHAnsi" w:cstheme="majorHAnsi"/>
          <w:sz w:val="20"/>
          <w:szCs w:val="20"/>
        </w:rPr>
        <w:t>Available:</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https://</w:t>
      </w:r>
      <w:hyperlink r:id="rId68">
        <w:r w:rsidRPr="00893642">
          <w:rPr>
            <w:rFonts w:asciiTheme="majorHAnsi" w:hAnsiTheme="majorHAnsi" w:cstheme="majorHAnsi"/>
            <w:sz w:val="20"/>
            <w:szCs w:val="20"/>
          </w:rPr>
          <w:t>www.csbe.org/jabal-al-hussein.</w:t>
        </w:r>
      </w:hyperlink>
    </w:p>
    <w:p w14:paraId="7B74789E" w14:textId="3E44369E" w:rsidR="00893642" w:rsidRPr="00893642" w:rsidRDefault="00893642" w:rsidP="00893642">
      <w:pPr>
        <w:pStyle w:val="ListParagraph"/>
        <w:framePr w:hSpace="180" w:wrap="around" w:vAnchor="text" w:hAnchor="margin" w:y="1"/>
        <w:widowControl w:val="0"/>
        <w:numPr>
          <w:ilvl w:val="0"/>
          <w:numId w:val="5"/>
        </w:numPr>
        <w:autoSpaceDE w:val="0"/>
        <w:autoSpaceDN w:val="0"/>
        <w:adjustRightInd w:val="0"/>
        <w:spacing w:before="11" w:after="20"/>
        <w:ind w:left="709" w:hanging="425"/>
        <w:jc w:val="both"/>
        <w:rPr>
          <w:rFonts w:asciiTheme="majorHAnsi" w:hAnsiTheme="majorHAnsi" w:cstheme="majorHAnsi"/>
          <w:sz w:val="20"/>
          <w:szCs w:val="20"/>
        </w:rPr>
      </w:pPr>
      <w:r w:rsidRPr="00893642">
        <w:rPr>
          <w:rFonts w:asciiTheme="majorHAnsi" w:hAnsiTheme="majorHAnsi" w:cstheme="majorHAnsi"/>
          <w:sz w:val="20"/>
          <w:szCs w:val="20"/>
        </w:rPr>
        <w:t>G. A. Municipality, "GIS Department," 2023.  Accessed</w:t>
      </w:r>
      <w:r w:rsidRPr="00893642">
        <w:rPr>
          <w:rFonts w:asciiTheme="majorHAnsi" w:hAnsiTheme="majorHAnsi" w:cstheme="majorHAnsi"/>
          <w:spacing w:val="-9"/>
          <w:sz w:val="20"/>
          <w:szCs w:val="20"/>
        </w:rPr>
        <w:t xml:space="preserve"> </w:t>
      </w:r>
      <w:r w:rsidRPr="00893642">
        <w:rPr>
          <w:rFonts w:asciiTheme="majorHAnsi" w:hAnsiTheme="majorHAnsi" w:cstheme="majorHAnsi"/>
          <w:sz w:val="20"/>
          <w:szCs w:val="20"/>
        </w:rPr>
        <w:t>2023</w:t>
      </w:r>
      <w:r w:rsidRPr="00893642">
        <w:rPr>
          <w:rFonts w:asciiTheme="majorHAnsi" w:hAnsiTheme="majorHAnsi" w:cstheme="majorHAnsi"/>
          <w:spacing w:val="-7"/>
          <w:sz w:val="20"/>
          <w:szCs w:val="20"/>
        </w:rPr>
        <w:t xml:space="preserve"> </w:t>
      </w:r>
      <w:r w:rsidRPr="00893642">
        <w:rPr>
          <w:rFonts w:asciiTheme="majorHAnsi" w:hAnsiTheme="majorHAnsi" w:cstheme="majorHAnsi"/>
          <w:sz w:val="20"/>
          <w:szCs w:val="20"/>
        </w:rPr>
        <w:t>OCT</w:t>
      </w:r>
      <w:r w:rsidRPr="00893642">
        <w:rPr>
          <w:rFonts w:asciiTheme="majorHAnsi" w:hAnsiTheme="majorHAnsi" w:cstheme="majorHAnsi"/>
          <w:spacing w:val="-9"/>
          <w:sz w:val="20"/>
          <w:szCs w:val="20"/>
        </w:rPr>
        <w:t xml:space="preserve"> </w:t>
      </w:r>
      <w:r w:rsidRPr="00893642">
        <w:rPr>
          <w:rFonts w:asciiTheme="majorHAnsi" w:hAnsiTheme="majorHAnsi" w:cstheme="majorHAnsi"/>
          <w:sz w:val="20"/>
          <w:szCs w:val="20"/>
        </w:rPr>
        <w:t>2023. [Online]. Available:</w:t>
      </w:r>
      <w:r w:rsidRPr="00893642">
        <w:rPr>
          <w:rFonts w:asciiTheme="majorHAnsi" w:hAnsiTheme="majorHAnsi" w:cstheme="majorHAnsi"/>
          <w:spacing w:val="1"/>
          <w:sz w:val="20"/>
          <w:szCs w:val="20"/>
        </w:rPr>
        <w:t xml:space="preserve"> </w:t>
      </w:r>
      <w:hyperlink r:id="rId69">
        <w:r w:rsidRPr="00893642">
          <w:rPr>
            <w:rFonts w:asciiTheme="majorHAnsi" w:hAnsiTheme="majorHAnsi" w:cstheme="majorHAnsi"/>
            <w:sz w:val="20"/>
            <w:szCs w:val="20"/>
          </w:rPr>
          <w:t>http://www.ammancitygis.gov.jo/ammancitygis/Pages/Default.aspx?ok=1.</w:t>
        </w:r>
        <w:r w:rsidRPr="00893642">
          <w:rPr>
            <w:rFonts w:asciiTheme="majorHAnsi" w:hAnsiTheme="majorHAnsi" w:cstheme="majorHAnsi"/>
            <w:spacing w:val="-9"/>
            <w:sz w:val="20"/>
            <w:szCs w:val="20"/>
          </w:rPr>
          <w:t xml:space="preserve"> </w:t>
        </w:r>
      </w:hyperlink>
    </w:p>
    <w:p w14:paraId="0497C80D" w14:textId="77777777" w:rsidR="00893642" w:rsidRPr="00893642" w:rsidRDefault="00893642" w:rsidP="00893642">
      <w:pPr>
        <w:pStyle w:val="TableParagraph"/>
        <w:framePr w:hSpace="180" w:wrap="around" w:vAnchor="text" w:hAnchor="margin" w:y="1"/>
        <w:numPr>
          <w:ilvl w:val="0"/>
          <w:numId w:val="5"/>
        </w:numPr>
        <w:ind w:left="709" w:hanging="425"/>
        <w:jc w:val="both"/>
        <w:rPr>
          <w:rFonts w:asciiTheme="majorHAnsi" w:hAnsiTheme="majorHAnsi" w:cstheme="majorHAnsi"/>
          <w:sz w:val="20"/>
          <w:szCs w:val="20"/>
        </w:rPr>
      </w:pPr>
      <w:r w:rsidRPr="00893642">
        <w:rPr>
          <w:rFonts w:asciiTheme="majorHAnsi" w:hAnsiTheme="majorHAnsi" w:cstheme="majorHAnsi"/>
          <w:sz w:val="20"/>
          <w:szCs w:val="20"/>
        </w:rPr>
        <w:t>M.</w:t>
      </w:r>
      <w:r w:rsidRPr="00893642">
        <w:rPr>
          <w:rFonts w:asciiTheme="majorHAnsi" w:hAnsiTheme="majorHAnsi" w:cstheme="majorHAnsi"/>
          <w:spacing w:val="-5"/>
          <w:sz w:val="20"/>
          <w:szCs w:val="20"/>
        </w:rPr>
        <w:t xml:space="preserve"> </w:t>
      </w:r>
      <w:proofErr w:type="spellStart"/>
      <w:proofErr w:type="gramStart"/>
      <w:r w:rsidRPr="00893642">
        <w:rPr>
          <w:rFonts w:asciiTheme="majorHAnsi" w:hAnsiTheme="majorHAnsi" w:cstheme="majorHAnsi"/>
          <w:sz w:val="20"/>
          <w:szCs w:val="20"/>
        </w:rPr>
        <w:t>Aljafari</w:t>
      </w:r>
      <w:proofErr w:type="spellEnd"/>
      <w:r w:rsidRPr="00893642">
        <w:rPr>
          <w:rFonts w:asciiTheme="majorHAnsi" w:hAnsiTheme="majorHAnsi" w:cstheme="majorHAnsi"/>
          <w:sz w:val="20"/>
          <w:szCs w:val="20"/>
        </w:rPr>
        <w:t>,</w:t>
      </w:r>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 xml:space="preserve"> “</w:t>
      </w:r>
      <w:proofErr w:type="gramEnd"/>
      <w:r w:rsidRPr="00893642">
        <w:rPr>
          <w:rFonts w:asciiTheme="majorHAnsi" w:hAnsiTheme="majorHAnsi" w:cstheme="majorHAnsi"/>
          <w:spacing w:val="-3"/>
          <w:sz w:val="20"/>
          <w:szCs w:val="20"/>
        </w:rPr>
        <w:t>Emerging public spaces in the City of Amman, Jordan: An analysis of everyday life practices</w:t>
      </w:r>
      <w:proofErr w:type="gramStart"/>
      <w:r w:rsidRPr="00893642">
        <w:rPr>
          <w:rFonts w:asciiTheme="majorHAnsi" w:hAnsiTheme="majorHAnsi" w:cstheme="majorHAnsi"/>
          <w:spacing w:val="-3"/>
          <w:sz w:val="20"/>
          <w:szCs w:val="20"/>
        </w:rPr>
        <w:t xml:space="preserve">”,  </w:t>
      </w:r>
      <w:r w:rsidRPr="00893642">
        <w:rPr>
          <w:rFonts w:asciiTheme="majorHAnsi" w:hAnsiTheme="majorHAnsi" w:cstheme="majorHAnsi"/>
          <w:sz w:val="20"/>
          <w:szCs w:val="20"/>
        </w:rPr>
        <w:t>Dortmund</w:t>
      </w:r>
      <w:proofErr w:type="gramEnd"/>
      <w:r w:rsidRPr="00893642">
        <w:rPr>
          <w:rFonts w:asciiTheme="majorHAnsi" w:hAnsiTheme="majorHAnsi" w:cstheme="majorHAnsi"/>
          <w:sz w:val="20"/>
          <w:szCs w:val="20"/>
        </w:rPr>
        <w:t>:</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Dortmund</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University,</w:t>
      </w:r>
      <w:r w:rsidRPr="00893642">
        <w:rPr>
          <w:rFonts w:asciiTheme="majorHAnsi" w:hAnsiTheme="majorHAnsi" w:cstheme="majorHAnsi"/>
          <w:spacing w:val="-4"/>
          <w:sz w:val="20"/>
          <w:szCs w:val="20"/>
        </w:rPr>
        <w:t xml:space="preserve"> </w:t>
      </w:r>
      <w:r w:rsidRPr="00893642">
        <w:rPr>
          <w:rFonts w:asciiTheme="majorHAnsi" w:hAnsiTheme="majorHAnsi" w:cstheme="majorHAnsi"/>
          <w:sz w:val="20"/>
          <w:szCs w:val="20"/>
        </w:rPr>
        <w:t>2014.</w:t>
      </w:r>
    </w:p>
    <w:p w14:paraId="34D0241F" w14:textId="55A9E82B" w:rsidR="00605B4D" w:rsidRPr="00893642" w:rsidRDefault="00893642" w:rsidP="00893642">
      <w:pPr>
        <w:pStyle w:val="TableParagraph"/>
        <w:framePr w:hSpace="180" w:wrap="around" w:vAnchor="text" w:hAnchor="margin" w:y="1"/>
        <w:numPr>
          <w:ilvl w:val="0"/>
          <w:numId w:val="5"/>
        </w:numPr>
        <w:spacing w:before="10"/>
        <w:ind w:left="709" w:hanging="425"/>
        <w:jc w:val="both"/>
        <w:rPr>
          <w:rFonts w:asciiTheme="majorHAnsi" w:hAnsiTheme="majorHAnsi" w:cstheme="majorHAnsi"/>
          <w:sz w:val="20"/>
          <w:szCs w:val="20"/>
        </w:rPr>
      </w:pPr>
      <w:r w:rsidRPr="00893642">
        <w:rPr>
          <w:rFonts w:asciiTheme="majorHAnsi" w:hAnsiTheme="majorHAnsi" w:cstheme="majorHAnsi"/>
          <w:sz w:val="20"/>
          <w:szCs w:val="20"/>
        </w:rPr>
        <w:t xml:space="preserve">S. Ikeda, "The Mirage of The Efficient City," in </w:t>
      </w:r>
      <w:r w:rsidRPr="00893642">
        <w:rPr>
          <w:rFonts w:asciiTheme="majorHAnsi" w:hAnsiTheme="majorHAnsi" w:cstheme="majorHAnsi"/>
          <w:i/>
          <w:sz w:val="20"/>
          <w:szCs w:val="20"/>
        </w:rPr>
        <w:t xml:space="preserve">What We </w:t>
      </w:r>
      <w:proofErr w:type="gramStart"/>
      <w:r w:rsidRPr="00893642">
        <w:rPr>
          <w:rFonts w:asciiTheme="majorHAnsi" w:hAnsiTheme="majorHAnsi" w:cstheme="majorHAnsi"/>
          <w:i/>
          <w:sz w:val="20"/>
          <w:szCs w:val="20"/>
        </w:rPr>
        <w:t>See :</w:t>
      </w:r>
      <w:proofErr w:type="gramEnd"/>
      <w:r w:rsidRPr="00893642">
        <w:rPr>
          <w:rFonts w:asciiTheme="majorHAnsi" w:hAnsiTheme="majorHAnsi" w:cstheme="majorHAnsi"/>
          <w:i/>
          <w:sz w:val="20"/>
          <w:szCs w:val="20"/>
        </w:rPr>
        <w:t xml:space="preserve"> Advancing the Observations of Jane Jacobs</w:t>
      </w:r>
      <w:r w:rsidRPr="00893642">
        <w:rPr>
          <w:rFonts w:asciiTheme="majorHAnsi" w:hAnsiTheme="majorHAnsi" w:cstheme="majorHAnsi"/>
          <w:sz w:val="20"/>
          <w:szCs w:val="20"/>
        </w:rPr>
        <w:t>,</w:t>
      </w:r>
      <w:r w:rsidRPr="00893642">
        <w:rPr>
          <w:rFonts w:asciiTheme="majorHAnsi" w:hAnsiTheme="majorHAnsi" w:cstheme="majorHAnsi"/>
          <w:spacing w:val="-44"/>
          <w:sz w:val="20"/>
          <w:szCs w:val="20"/>
        </w:rPr>
        <w:t xml:space="preserve"> </w:t>
      </w:r>
      <w:r w:rsidRPr="00893642">
        <w:rPr>
          <w:rFonts w:asciiTheme="majorHAnsi" w:hAnsiTheme="majorHAnsi" w:cstheme="majorHAnsi"/>
          <w:sz w:val="20"/>
          <w:szCs w:val="20"/>
        </w:rPr>
        <w:t>New</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Village</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Press,</w:t>
      </w:r>
      <w:r w:rsidRPr="00893642">
        <w:rPr>
          <w:rFonts w:asciiTheme="majorHAnsi" w:hAnsiTheme="majorHAnsi" w:cstheme="majorHAnsi"/>
          <w:spacing w:val="-2"/>
          <w:sz w:val="20"/>
          <w:szCs w:val="20"/>
        </w:rPr>
        <w:t xml:space="preserve"> </w:t>
      </w:r>
      <w:r w:rsidRPr="00893642">
        <w:rPr>
          <w:rFonts w:asciiTheme="majorHAnsi" w:hAnsiTheme="majorHAnsi" w:cstheme="majorHAnsi"/>
          <w:sz w:val="20"/>
          <w:szCs w:val="20"/>
        </w:rPr>
        <w:t>2010,</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pp.</w:t>
      </w:r>
      <w:r w:rsidRPr="00893642">
        <w:rPr>
          <w:rFonts w:asciiTheme="majorHAnsi" w:hAnsiTheme="majorHAnsi" w:cstheme="majorHAnsi"/>
          <w:spacing w:val="-1"/>
          <w:sz w:val="20"/>
          <w:szCs w:val="20"/>
        </w:rPr>
        <w:t xml:space="preserve"> </w:t>
      </w:r>
      <w:r w:rsidRPr="00893642">
        <w:rPr>
          <w:rFonts w:asciiTheme="majorHAnsi" w:hAnsiTheme="majorHAnsi" w:cstheme="majorHAnsi"/>
          <w:sz w:val="20"/>
          <w:szCs w:val="20"/>
        </w:rPr>
        <w:t>24-33.</w:t>
      </w:r>
    </w:p>
    <w:sectPr w:rsidR="00605B4D" w:rsidRPr="00893642" w:rsidSect="0000785B">
      <w:headerReference w:type="even" r:id="rId70"/>
      <w:headerReference w:type="default" r:id="rId71"/>
      <w:footerReference w:type="even" r:id="rId72"/>
      <w:footerReference w:type="default" r:id="rId73"/>
      <w:footerReference w:type="first" r:id="rId74"/>
      <w:pgSz w:w="11906" w:h="16838" w:code="9"/>
      <w:pgMar w:top="1418" w:right="1418" w:bottom="1418" w:left="1418" w:header="709" w:footer="709" w:gutter="0"/>
      <w:pgNumType w:start="83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F3F8A" w14:textId="77777777" w:rsidR="00AE1356" w:rsidRDefault="00AE1356" w:rsidP="001101DA">
      <w:r>
        <w:separator/>
      </w:r>
    </w:p>
  </w:endnote>
  <w:endnote w:type="continuationSeparator" w:id="0">
    <w:p w14:paraId="12CCA319" w14:textId="77777777" w:rsidR="00AE1356" w:rsidRDefault="00AE1356"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01510B30"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893642">
          <w:rPr>
            <w:sz w:val="16"/>
            <w:szCs w:val="16"/>
          </w:rPr>
          <w:t>8</w:t>
        </w:r>
        <w:r w:rsidRPr="00920627">
          <w:rPr>
            <w:sz w:val="16"/>
            <w:szCs w:val="16"/>
          </w:rPr>
          <w:t>(</w:t>
        </w:r>
        <w:r w:rsidR="00893642">
          <w:rPr>
            <w:sz w:val="16"/>
            <w:szCs w:val="16"/>
          </w:rPr>
          <w:t>3</w:t>
        </w:r>
        <w:r w:rsidRPr="00920627">
          <w:rPr>
            <w:sz w:val="16"/>
            <w:szCs w:val="16"/>
          </w:rPr>
          <w:t xml:space="preserve">), </w:t>
        </w:r>
        <w:r w:rsidR="00893642">
          <w:rPr>
            <w:sz w:val="16"/>
            <w:szCs w:val="16"/>
          </w:rPr>
          <w:t>June 2025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1B069755" w:rsidR="001101DA" w:rsidRPr="00920627" w:rsidRDefault="00920627" w:rsidP="00920627">
        <w:pPr>
          <w:pStyle w:val="Footer"/>
          <w:jc w:val="right"/>
          <w:rPr>
            <w:sz w:val="16"/>
            <w:szCs w:val="16"/>
          </w:rPr>
        </w:pPr>
        <w:r w:rsidRPr="00920627">
          <w:rPr>
            <w:sz w:val="16"/>
            <w:szCs w:val="16"/>
          </w:rPr>
          <w:t xml:space="preserve">Journal of Islamic Architecture </w:t>
        </w:r>
        <w:r w:rsidR="00893642">
          <w:rPr>
            <w:sz w:val="16"/>
            <w:szCs w:val="16"/>
          </w:rPr>
          <w:t>8</w:t>
        </w:r>
        <w:r w:rsidRPr="00920627">
          <w:rPr>
            <w:sz w:val="16"/>
            <w:szCs w:val="16"/>
          </w:rPr>
          <w:t>(</w:t>
        </w:r>
        <w:r w:rsidR="00893642">
          <w:rPr>
            <w:sz w:val="16"/>
            <w:szCs w:val="16"/>
          </w:rPr>
          <w:t>3</w:t>
        </w:r>
        <w:r w:rsidRPr="00920627">
          <w:rPr>
            <w:sz w:val="16"/>
            <w:szCs w:val="16"/>
          </w:rPr>
          <w:t xml:space="preserve">), </w:t>
        </w:r>
        <w:r w:rsidR="00893642">
          <w:rPr>
            <w:sz w:val="16"/>
            <w:szCs w:val="16"/>
          </w:rPr>
          <w:t>June 2025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577D3" w14:textId="77777777" w:rsidR="00AE1356" w:rsidRDefault="00AE1356" w:rsidP="001101DA">
      <w:r>
        <w:separator/>
      </w:r>
    </w:p>
  </w:footnote>
  <w:footnote w:type="continuationSeparator" w:id="0">
    <w:p w14:paraId="54B66985" w14:textId="77777777" w:rsidR="00AE1356" w:rsidRDefault="00AE1356"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75FAD942" w:rsidR="001101DA" w:rsidRPr="001101DA" w:rsidRDefault="00893642" w:rsidP="001101DA">
    <w:pPr>
      <w:pStyle w:val="Header"/>
      <w:rPr>
        <w:sz w:val="16"/>
        <w:szCs w:val="16"/>
      </w:rPr>
    </w:pPr>
    <w:r w:rsidRPr="00893642">
      <w:rPr>
        <w:sz w:val="16"/>
        <w:szCs w:val="16"/>
      </w:rPr>
      <w:t>Reimagining Urban Public Spaces: A Study of Spatial Rights and Community Interaction in Jabal Al-Hussein, Jordan</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50D8A952" w:rsidR="001101DA" w:rsidRPr="001101DA" w:rsidRDefault="00893642" w:rsidP="001101DA">
    <w:pPr>
      <w:pStyle w:val="Header"/>
      <w:jc w:val="right"/>
      <w:rPr>
        <w:sz w:val="16"/>
        <w:szCs w:val="16"/>
      </w:rPr>
    </w:pPr>
    <w:r w:rsidRPr="00893642">
      <w:rPr>
        <w:sz w:val="16"/>
        <w:szCs w:val="16"/>
      </w:rPr>
      <w:t xml:space="preserve">Ayat </w:t>
    </w:r>
    <w:proofErr w:type="spellStart"/>
    <w:r w:rsidRPr="00893642">
      <w:rPr>
        <w:sz w:val="16"/>
        <w:szCs w:val="16"/>
      </w:rPr>
      <w:t>Alkhreasat</w:t>
    </w:r>
    <w:proofErr w:type="spellEnd"/>
    <w:r w:rsidRPr="00893642">
      <w:rPr>
        <w:sz w:val="16"/>
        <w:szCs w:val="16"/>
      </w:rPr>
      <w:t xml:space="preserve">, </w:t>
    </w:r>
    <w:proofErr w:type="spellStart"/>
    <w:r w:rsidRPr="00893642">
      <w:rPr>
        <w:sz w:val="16"/>
        <w:szCs w:val="16"/>
      </w:rPr>
      <w:t>Sarinaz</w:t>
    </w:r>
    <w:proofErr w:type="spellEnd"/>
    <w:r w:rsidRPr="00893642">
      <w:rPr>
        <w:sz w:val="16"/>
        <w:szCs w:val="16"/>
      </w:rPr>
      <w:t xml:space="preserve"> Suleiman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38BA"/>
    <w:multiLevelType w:val="hybridMultilevel"/>
    <w:tmpl w:val="FB56A696"/>
    <w:lvl w:ilvl="0" w:tplc="FFFFFFFF">
      <w:numFmt w:val="bullet"/>
      <w:lvlText w:val="-"/>
      <w:lvlJc w:val="left"/>
      <w:pPr>
        <w:ind w:left="272" w:hanging="106"/>
      </w:pPr>
      <w:rPr>
        <w:rFonts w:ascii="Calibri Light" w:eastAsia="Calibri Light" w:hAnsi="Calibri Light" w:cs="Calibri Light" w:hint="default"/>
        <w:w w:val="99"/>
        <w:sz w:val="20"/>
        <w:szCs w:val="20"/>
        <w:lang w:val="en-US" w:eastAsia="en-US" w:bidi="ar-SA"/>
      </w:rPr>
    </w:lvl>
    <w:lvl w:ilvl="1" w:tplc="FFFFFFFF">
      <w:numFmt w:val="bullet"/>
      <w:lvlText w:val="•"/>
      <w:lvlJc w:val="left"/>
      <w:pPr>
        <w:ind w:left="1278" w:hanging="106"/>
      </w:pPr>
      <w:rPr>
        <w:rFonts w:hint="default"/>
        <w:lang w:val="en-US" w:eastAsia="en-US" w:bidi="ar-SA"/>
      </w:rPr>
    </w:lvl>
    <w:lvl w:ilvl="2" w:tplc="FFFFFFFF">
      <w:numFmt w:val="bullet"/>
      <w:lvlText w:val="•"/>
      <w:lvlJc w:val="left"/>
      <w:pPr>
        <w:ind w:left="2277" w:hanging="106"/>
      </w:pPr>
      <w:rPr>
        <w:rFonts w:hint="default"/>
        <w:lang w:val="en-US" w:eastAsia="en-US" w:bidi="ar-SA"/>
      </w:rPr>
    </w:lvl>
    <w:lvl w:ilvl="3" w:tplc="FFFFFFFF">
      <w:numFmt w:val="bullet"/>
      <w:lvlText w:val="•"/>
      <w:lvlJc w:val="left"/>
      <w:pPr>
        <w:ind w:left="3275" w:hanging="106"/>
      </w:pPr>
      <w:rPr>
        <w:rFonts w:hint="default"/>
        <w:lang w:val="en-US" w:eastAsia="en-US" w:bidi="ar-SA"/>
      </w:rPr>
    </w:lvl>
    <w:lvl w:ilvl="4" w:tplc="FFFFFFFF">
      <w:numFmt w:val="bullet"/>
      <w:lvlText w:val="•"/>
      <w:lvlJc w:val="left"/>
      <w:pPr>
        <w:ind w:left="4274" w:hanging="106"/>
      </w:pPr>
      <w:rPr>
        <w:rFonts w:hint="default"/>
        <w:lang w:val="en-US" w:eastAsia="en-US" w:bidi="ar-SA"/>
      </w:rPr>
    </w:lvl>
    <w:lvl w:ilvl="5" w:tplc="FFFFFFFF">
      <w:numFmt w:val="bullet"/>
      <w:lvlText w:val="•"/>
      <w:lvlJc w:val="left"/>
      <w:pPr>
        <w:ind w:left="5273" w:hanging="106"/>
      </w:pPr>
      <w:rPr>
        <w:rFonts w:hint="default"/>
        <w:lang w:val="en-US" w:eastAsia="en-US" w:bidi="ar-SA"/>
      </w:rPr>
    </w:lvl>
    <w:lvl w:ilvl="6" w:tplc="FFFFFFFF">
      <w:numFmt w:val="bullet"/>
      <w:lvlText w:val="•"/>
      <w:lvlJc w:val="left"/>
      <w:pPr>
        <w:ind w:left="6271" w:hanging="106"/>
      </w:pPr>
      <w:rPr>
        <w:rFonts w:hint="default"/>
        <w:lang w:val="en-US" w:eastAsia="en-US" w:bidi="ar-SA"/>
      </w:rPr>
    </w:lvl>
    <w:lvl w:ilvl="7" w:tplc="FFFFFFFF">
      <w:numFmt w:val="bullet"/>
      <w:lvlText w:val="•"/>
      <w:lvlJc w:val="left"/>
      <w:pPr>
        <w:ind w:left="7270" w:hanging="106"/>
      </w:pPr>
      <w:rPr>
        <w:rFonts w:hint="default"/>
        <w:lang w:val="en-US" w:eastAsia="en-US" w:bidi="ar-SA"/>
      </w:rPr>
    </w:lvl>
    <w:lvl w:ilvl="8" w:tplc="FFFFFFFF">
      <w:numFmt w:val="bullet"/>
      <w:lvlText w:val="•"/>
      <w:lvlJc w:val="left"/>
      <w:pPr>
        <w:ind w:left="8269" w:hanging="106"/>
      </w:pPr>
      <w:rPr>
        <w:rFonts w:hint="default"/>
        <w:lang w:val="en-US" w:eastAsia="en-US" w:bidi="ar-SA"/>
      </w:rPr>
    </w:lvl>
  </w:abstractNum>
  <w:abstractNum w:abstractNumId="1" w15:restartNumberingAfterBreak="0">
    <w:nsid w:val="07421B79"/>
    <w:multiLevelType w:val="hybridMultilevel"/>
    <w:tmpl w:val="621E8566"/>
    <w:lvl w:ilvl="0" w:tplc="B65A275C">
      <w:start w:val="1"/>
      <w:numFmt w:val="upperRoman"/>
      <w:lvlText w:val="%1."/>
      <w:lvlJc w:val="left"/>
      <w:pPr>
        <w:ind w:left="750" w:hanging="720"/>
      </w:pPr>
      <w:rPr>
        <w:rFonts w:hint="default"/>
      </w:rPr>
    </w:lvl>
    <w:lvl w:ilvl="1" w:tplc="38090019" w:tentative="1">
      <w:start w:val="1"/>
      <w:numFmt w:val="lowerLetter"/>
      <w:lvlText w:val="%2."/>
      <w:lvlJc w:val="left"/>
      <w:pPr>
        <w:ind w:left="1110" w:hanging="360"/>
      </w:pPr>
    </w:lvl>
    <w:lvl w:ilvl="2" w:tplc="3809001B" w:tentative="1">
      <w:start w:val="1"/>
      <w:numFmt w:val="lowerRoman"/>
      <w:lvlText w:val="%3."/>
      <w:lvlJc w:val="right"/>
      <w:pPr>
        <w:ind w:left="1830" w:hanging="180"/>
      </w:pPr>
    </w:lvl>
    <w:lvl w:ilvl="3" w:tplc="3809000F" w:tentative="1">
      <w:start w:val="1"/>
      <w:numFmt w:val="decimal"/>
      <w:lvlText w:val="%4."/>
      <w:lvlJc w:val="left"/>
      <w:pPr>
        <w:ind w:left="2550" w:hanging="360"/>
      </w:pPr>
    </w:lvl>
    <w:lvl w:ilvl="4" w:tplc="38090019" w:tentative="1">
      <w:start w:val="1"/>
      <w:numFmt w:val="lowerLetter"/>
      <w:lvlText w:val="%5."/>
      <w:lvlJc w:val="left"/>
      <w:pPr>
        <w:ind w:left="3270" w:hanging="360"/>
      </w:pPr>
    </w:lvl>
    <w:lvl w:ilvl="5" w:tplc="3809001B" w:tentative="1">
      <w:start w:val="1"/>
      <w:numFmt w:val="lowerRoman"/>
      <w:lvlText w:val="%6."/>
      <w:lvlJc w:val="right"/>
      <w:pPr>
        <w:ind w:left="3990" w:hanging="180"/>
      </w:pPr>
    </w:lvl>
    <w:lvl w:ilvl="6" w:tplc="3809000F" w:tentative="1">
      <w:start w:val="1"/>
      <w:numFmt w:val="decimal"/>
      <w:lvlText w:val="%7."/>
      <w:lvlJc w:val="left"/>
      <w:pPr>
        <w:ind w:left="4710" w:hanging="360"/>
      </w:pPr>
    </w:lvl>
    <w:lvl w:ilvl="7" w:tplc="38090019" w:tentative="1">
      <w:start w:val="1"/>
      <w:numFmt w:val="lowerLetter"/>
      <w:lvlText w:val="%8."/>
      <w:lvlJc w:val="left"/>
      <w:pPr>
        <w:ind w:left="5430" w:hanging="360"/>
      </w:pPr>
    </w:lvl>
    <w:lvl w:ilvl="8" w:tplc="3809001B" w:tentative="1">
      <w:start w:val="1"/>
      <w:numFmt w:val="lowerRoman"/>
      <w:lvlText w:val="%9."/>
      <w:lvlJc w:val="right"/>
      <w:pPr>
        <w:ind w:left="6150" w:hanging="180"/>
      </w:pPr>
    </w:lvl>
  </w:abstractNum>
  <w:abstractNum w:abstractNumId="2"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07307B5"/>
    <w:multiLevelType w:val="hybridMultilevel"/>
    <w:tmpl w:val="CB5E6D46"/>
    <w:lvl w:ilvl="0" w:tplc="FFFFFFFF">
      <w:numFmt w:val="bullet"/>
      <w:lvlText w:val=""/>
      <w:lvlJc w:val="left"/>
      <w:pPr>
        <w:ind w:left="993" w:hanging="360"/>
      </w:pPr>
      <w:rPr>
        <w:rFonts w:ascii="Symbol" w:eastAsia="Symbol" w:hAnsi="Symbol" w:cs="Symbol" w:hint="default"/>
        <w:w w:val="99"/>
        <w:sz w:val="20"/>
        <w:szCs w:val="20"/>
        <w:lang w:val="en-US" w:eastAsia="en-US" w:bidi="ar-SA"/>
      </w:rPr>
    </w:lvl>
    <w:lvl w:ilvl="1" w:tplc="FFFFFFFF">
      <w:numFmt w:val="bullet"/>
      <w:lvlText w:val="•"/>
      <w:lvlJc w:val="left"/>
      <w:pPr>
        <w:ind w:left="1926" w:hanging="360"/>
      </w:pPr>
      <w:rPr>
        <w:rFonts w:hint="default"/>
        <w:lang w:val="en-US" w:eastAsia="en-US" w:bidi="ar-SA"/>
      </w:rPr>
    </w:lvl>
    <w:lvl w:ilvl="2" w:tplc="FFFFFFFF">
      <w:numFmt w:val="bullet"/>
      <w:lvlText w:val="•"/>
      <w:lvlJc w:val="left"/>
      <w:pPr>
        <w:ind w:left="2853" w:hanging="360"/>
      </w:pPr>
      <w:rPr>
        <w:rFonts w:hint="default"/>
        <w:lang w:val="en-US" w:eastAsia="en-US" w:bidi="ar-SA"/>
      </w:rPr>
    </w:lvl>
    <w:lvl w:ilvl="3" w:tplc="FFFFFFFF">
      <w:numFmt w:val="bullet"/>
      <w:lvlText w:val="•"/>
      <w:lvlJc w:val="left"/>
      <w:pPr>
        <w:ind w:left="3779" w:hanging="360"/>
      </w:pPr>
      <w:rPr>
        <w:rFonts w:hint="default"/>
        <w:lang w:val="en-US" w:eastAsia="en-US" w:bidi="ar-SA"/>
      </w:rPr>
    </w:lvl>
    <w:lvl w:ilvl="4" w:tplc="FFFFFFFF">
      <w:numFmt w:val="bullet"/>
      <w:lvlText w:val="•"/>
      <w:lvlJc w:val="left"/>
      <w:pPr>
        <w:ind w:left="4706" w:hanging="360"/>
      </w:pPr>
      <w:rPr>
        <w:rFonts w:hint="default"/>
        <w:lang w:val="en-US" w:eastAsia="en-US" w:bidi="ar-SA"/>
      </w:rPr>
    </w:lvl>
    <w:lvl w:ilvl="5" w:tplc="FFFFFFFF">
      <w:numFmt w:val="bullet"/>
      <w:lvlText w:val="•"/>
      <w:lvlJc w:val="left"/>
      <w:pPr>
        <w:ind w:left="5633" w:hanging="360"/>
      </w:pPr>
      <w:rPr>
        <w:rFonts w:hint="default"/>
        <w:lang w:val="en-US" w:eastAsia="en-US" w:bidi="ar-SA"/>
      </w:rPr>
    </w:lvl>
    <w:lvl w:ilvl="6" w:tplc="FFFFFFFF">
      <w:numFmt w:val="bullet"/>
      <w:lvlText w:val="•"/>
      <w:lvlJc w:val="left"/>
      <w:pPr>
        <w:ind w:left="6559" w:hanging="360"/>
      </w:pPr>
      <w:rPr>
        <w:rFonts w:hint="default"/>
        <w:lang w:val="en-US" w:eastAsia="en-US" w:bidi="ar-SA"/>
      </w:rPr>
    </w:lvl>
    <w:lvl w:ilvl="7" w:tplc="FFFFFFFF">
      <w:numFmt w:val="bullet"/>
      <w:lvlText w:val="•"/>
      <w:lvlJc w:val="left"/>
      <w:pPr>
        <w:ind w:left="7486" w:hanging="360"/>
      </w:pPr>
      <w:rPr>
        <w:rFonts w:hint="default"/>
        <w:lang w:val="en-US" w:eastAsia="en-US" w:bidi="ar-SA"/>
      </w:rPr>
    </w:lvl>
    <w:lvl w:ilvl="8" w:tplc="FFFFFFFF">
      <w:numFmt w:val="bullet"/>
      <w:lvlText w:val="•"/>
      <w:lvlJc w:val="left"/>
      <w:pPr>
        <w:ind w:left="8413" w:hanging="360"/>
      </w:pPr>
      <w:rPr>
        <w:rFonts w:hint="default"/>
        <w:lang w:val="en-US" w:eastAsia="en-US" w:bidi="ar-SA"/>
      </w:rPr>
    </w:lvl>
  </w:abstractNum>
  <w:abstractNum w:abstractNumId="4" w15:restartNumberingAfterBreak="0">
    <w:nsid w:val="2FD6524F"/>
    <w:multiLevelType w:val="hybridMultilevel"/>
    <w:tmpl w:val="4CB658B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684EF496">
      <w:numFmt w:val="bullet"/>
      <w:lvlText w:val="-"/>
      <w:lvlJc w:val="left"/>
      <w:pPr>
        <w:ind w:left="2340" w:hanging="360"/>
      </w:pPr>
      <w:rPr>
        <w:rFonts w:ascii="Calibri Light" w:eastAsiaTheme="minorHAnsi" w:hAnsi="Calibri Light" w:cs="Calibri Light" w:hint="default"/>
        <w:sz w:val="22"/>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39EE1F7B"/>
    <w:multiLevelType w:val="hybridMultilevel"/>
    <w:tmpl w:val="41B04E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9993425"/>
    <w:multiLevelType w:val="hybridMultilevel"/>
    <w:tmpl w:val="4734EF62"/>
    <w:lvl w:ilvl="0" w:tplc="5874BEB8">
      <w:start w:val="1"/>
      <w:numFmt w:val="decimal"/>
      <w:lvlText w:val="%1."/>
      <w:lvlJc w:val="left"/>
      <w:pPr>
        <w:ind w:left="1202" w:hanging="360"/>
      </w:pPr>
      <w:rPr>
        <w:rFonts w:hint="default"/>
      </w:rPr>
    </w:lvl>
    <w:lvl w:ilvl="1" w:tplc="38090019" w:tentative="1">
      <w:start w:val="1"/>
      <w:numFmt w:val="lowerLetter"/>
      <w:lvlText w:val="%2."/>
      <w:lvlJc w:val="left"/>
      <w:pPr>
        <w:ind w:left="1922" w:hanging="360"/>
      </w:pPr>
    </w:lvl>
    <w:lvl w:ilvl="2" w:tplc="3809001B" w:tentative="1">
      <w:start w:val="1"/>
      <w:numFmt w:val="lowerRoman"/>
      <w:lvlText w:val="%3."/>
      <w:lvlJc w:val="right"/>
      <w:pPr>
        <w:ind w:left="2642" w:hanging="180"/>
      </w:pPr>
    </w:lvl>
    <w:lvl w:ilvl="3" w:tplc="3809000F" w:tentative="1">
      <w:start w:val="1"/>
      <w:numFmt w:val="decimal"/>
      <w:lvlText w:val="%4."/>
      <w:lvlJc w:val="left"/>
      <w:pPr>
        <w:ind w:left="3362" w:hanging="360"/>
      </w:pPr>
    </w:lvl>
    <w:lvl w:ilvl="4" w:tplc="38090019" w:tentative="1">
      <w:start w:val="1"/>
      <w:numFmt w:val="lowerLetter"/>
      <w:lvlText w:val="%5."/>
      <w:lvlJc w:val="left"/>
      <w:pPr>
        <w:ind w:left="4082" w:hanging="360"/>
      </w:pPr>
    </w:lvl>
    <w:lvl w:ilvl="5" w:tplc="3809001B" w:tentative="1">
      <w:start w:val="1"/>
      <w:numFmt w:val="lowerRoman"/>
      <w:lvlText w:val="%6."/>
      <w:lvlJc w:val="right"/>
      <w:pPr>
        <w:ind w:left="4802" w:hanging="180"/>
      </w:pPr>
    </w:lvl>
    <w:lvl w:ilvl="6" w:tplc="3809000F" w:tentative="1">
      <w:start w:val="1"/>
      <w:numFmt w:val="decimal"/>
      <w:lvlText w:val="%7."/>
      <w:lvlJc w:val="left"/>
      <w:pPr>
        <w:ind w:left="5522" w:hanging="360"/>
      </w:pPr>
    </w:lvl>
    <w:lvl w:ilvl="7" w:tplc="38090019" w:tentative="1">
      <w:start w:val="1"/>
      <w:numFmt w:val="lowerLetter"/>
      <w:lvlText w:val="%8."/>
      <w:lvlJc w:val="left"/>
      <w:pPr>
        <w:ind w:left="6242" w:hanging="360"/>
      </w:pPr>
    </w:lvl>
    <w:lvl w:ilvl="8" w:tplc="3809001B" w:tentative="1">
      <w:start w:val="1"/>
      <w:numFmt w:val="lowerRoman"/>
      <w:lvlText w:val="%9."/>
      <w:lvlJc w:val="right"/>
      <w:pPr>
        <w:ind w:left="6962" w:hanging="180"/>
      </w:pPr>
    </w:lvl>
  </w:abstractNum>
  <w:abstractNum w:abstractNumId="7" w15:restartNumberingAfterBreak="0">
    <w:nsid w:val="4CEB1CD4"/>
    <w:multiLevelType w:val="hybridMultilevel"/>
    <w:tmpl w:val="41B04E2C"/>
    <w:lvl w:ilvl="0" w:tplc="39944E3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434327645">
    <w:abstractNumId w:val="4"/>
  </w:num>
  <w:num w:numId="2" w16cid:durableId="1201091958">
    <w:abstractNumId w:val="2"/>
  </w:num>
  <w:num w:numId="3" w16cid:durableId="2080401965">
    <w:abstractNumId w:val="3"/>
  </w:num>
  <w:num w:numId="4" w16cid:durableId="1569262015">
    <w:abstractNumId w:val="0"/>
  </w:num>
  <w:num w:numId="5" w16cid:durableId="886993672">
    <w:abstractNumId w:val="7"/>
  </w:num>
  <w:num w:numId="6" w16cid:durableId="123885962">
    <w:abstractNumId w:val="1"/>
  </w:num>
  <w:num w:numId="7" w16cid:durableId="1061558464">
    <w:abstractNumId w:val="6"/>
  </w:num>
  <w:num w:numId="8" w16cid:durableId="19432924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0785B"/>
    <w:rsid w:val="00012111"/>
    <w:rsid w:val="00025534"/>
    <w:rsid w:val="000318AC"/>
    <w:rsid w:val="000C509F"/>
    <w:rsid w:val="000F5DA8"/>
    <w:rsid w:val="001036A8"/>
    <w:rsid w:val="001101DA"/>
    <w:rsid w:val="001179F0"/>
    <w:rsid w:val="001D1905"/>
    <w:rsid w:val="001D517C"/>
    <w:rsid w:val="001E33E6"/>
    <w:rsid w:val="002042A5"/>
    <w:rsid w:val="00221499"/>
    <w:rsid w:val="002676BA"/>
    <w:rsid w:val="00283372"/>
    <w:rsid w:val="002D1CEA"/>
    <w:rsid w:val="00330A7A"/>
    <w:rsid w:val="003A13E3"/>
    <w:rsid w:val="003C0164"/>
    <w:rsid w:val="00415ADC"/>
    <w:rsid w:val="00417EF0"/>
    <w:rsid w:val="00464461"/>
    <w:rsid w:val="00477FC8"/>
    <w:rsid w:val="004C7CB9"/>
    <w:rsid w:val="00502594"/>
    <w:rsid w:val="00536D0C"/>
    <w:rsid w:val="00554438"/>
    <w:rsid w:val="005E66A5"/>
    <w:rsid w:val="00605B4D"/>
    <w:rsid w:val="006755CD"/>
    <w:rsid w:val="006C55A1"/>
    <w:rsid w:val="00727ABB"/>
    <w:rsid w:val="00745A2A"/>
    <w:rsid w:val="007771EC"/>
    <w:rsid w:val="0079305C"/>
    <w:rsid w:val="007B2C0D"/>
    <w:rsid w:val="007C62F4"/>
    <w:rsid w:val="007F5249"/>
    <w:rsid w:val="008535AE"/>
    <w:rsid w:val="00883F54"/>
    <w:rsid w:val="00893642"/>
    <w:rsid w:val="008D73E0"/>
    <w:rsid w:val="00920392"/>
    <w:rsid w:val="00920627"/>
    <w:rsid w:val="00926CF7"/>
    <w:rsid w:val="00944AD0"/>
    <w:rsid w:val="009E6DE8"/>
    <w:rsid w:val="00A055B3"/>
    <w:rsid w:val="00AC1C31"/>
    <w:rsid w:val="00AC4F01"/>
    <w:rsid w:val="00AE1356"/>
    <w:rsid w:val="00B45E75"/>
    <w:rsid w:val="00BE2239"/>
    <w:rsid w:val="00C26026"/>
    <w:rsid w:val="00CB6F5A"/>
    <w:rsid w:val="00CE135F"/>
    <w:rsid w:val="00D132AE"/>
    <w:rsid w:val="00D57761"/>
    <w:rsid w:val="00D869DB"/>
    <w:rsid w:val="00E4204D"/>
    <w:rsid w:val="00E837BE"/>
    <w:rsid w:val="00F05537"/>
    <w:rsid w:val="00F3396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0F5DA8"/>
    <w:pPr>
      <w:widowControl w:val="0"/>
      <w:autoSpaceDE w:val="0"/>
      <w:autoSpaceDN w:val="0"/>
      <w:ind w:left="842"/>
      <w:jc w:val="both"/>
      <w:outlineLvl w:val="1"/>
    </w:pPr>
    <w:rPr>
      <w:rFonts w:ascii="Calibri" w:eastAsia="Calibri" w:hAnsi="Calibri" w:cs="Calibri"/>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link w:val="ListParagraphChar"/>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paragraph" w:styleId="BodyText">
    <w:name w:val="Body Text"/>
    <w:basedOn w:val="Normal"/>
    <w:link w:val="BodyTextChar"/>
    <w:uiPriority w:val="1"/>
    <w:qFormat/>
    <w:rsid w:val="0000785B"/>
    <w:pPr>
      <w:widowControl w:val="0"/>
      <w:autoSpaceDE w:val="0"/>
      <w:autoSpaceDN w:val="0"/>
    </w:pPr>
    <w:rPr>
      <w:rFonts w:eastAsia="Calibri Light" w:cs="Calibri Light"/>
      <w:sz w:val="20"/>
      <w:szCs w:val="20"/>
      <w:lang w:val="en-US"/>
    </w:rPr>
  </w:style>
  <w:style w:type="character" w:customStyle="1" w:styleId="BodyTextChar">
    <w:name w:val="Body Text Char"/>
    <w:basedOn w:val="DefaultParagraphFont"/>
    <w:link w:val="BodyText"/>
    <w:uiPriority w:val="1"/>
    <w:rsid w:val="0000785B"/>
    <w:rPr>
      <w:rFonts w:eastAsia="Calibri Light" w:cs="Calibri Light"/>
      <w:sz w:val="20"/>
      <w:szCs w:val="20"/>
      <w:lang w:val="en-US"/>
    </w:rPr>
  </w:style>
  <w:style w:type="paragraph" w:customStyle="1" w:styleId="TableParagraph">
    <w:name w:val="Table Paragraph"/>
    <w:basedOn w:val="Normal"/>
    <w:uiPriority w:val="1"/>
    <w:qFormat/>
    <w:rsid w:val="006755CD"/>
    <w:pPr>
      <w:widowControl w:val="0"/>
      <w:autoSpaceDE w:val="0"/>
      <w:autoSpaceDN w:val="0"/>
    </w:pPr>
    <w:rPr>
      <w:rFonts w:eastAsia="Calibri Light" w:cs="Calibri Light"/>
      <w:lang w:val="en-US"/>
    </w:rPr>
  </w:style>
  <w:style w:type="character" w:customStyle="1" w:styleId="Heading2Char">
    <w:name w:val="Heading 2 Char"/>
    <w:basedOn w:val="DefaultParagraphFont"/>
    <w:link w:val="Heading2"/>
    <w:uiPriority w:val="9"/>
    <w:rsid w:val="000F5DA8"/>
    <w:rPr>
      <w:rFonts w:ascii="Calibri" w:eastAsia="Calibri" w:hAnsi="Calibri" w:cs="Calibri"/>
      <w:b/>
      <w:bCs/>
      <w:sz w:val="20"/>
      <w:szCs w:val="20"/>
      <w:lang w:val="en-US"/>
    </w:rPr>
  </w:style>
  <w:style w:type="character" w:customStyle="1" w:styleId="ListParagraphChar">
    <w:name w:val="List Paragraph Char"/>
    <w:basedOn w:val="DefaultParagraphFont"/>
    <w:link w:val="ListParagraph"/>
    <w:uiPriority w:val="34"/>
    <w:rsid w:val="000F5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png"/><Relationship Id="rId63" Type="http://schemas.openxmlformats.org/officeDocument/2006/relationships/image" Target="media/image55.jpeg"/><Relationship Id="rId68" Type="http://schemas.openxmlformats.org/officeDocument/2006/relationships/hyperlink" Target="http://www.csbe.org/jabal-al-hussein" TargetMode="External"/><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5.png"/><Relationship Id="rId58" Type="http://schemas.openxmlformats.org/officeDocument/2006/relationships/image" Target="media/image50.jpeg"/><Relationship Id="rId66" Type="http://schemas.openxmlformats.org/officeDocument/2006/relationships/hyperlink" Target="https://housingstruggles.wordpress.com/2009/02/18/%e2%80%9cright-to-the-city%e2%80%9d-as-a-response-to-the-crisis-%e2%80%9cconvergence%e2%80%9d-or-divergence-of-urban-social-movements/" TargetMode="External"/><Relationship Id="rId74" Type="http://schemas.openxmlformats.org/officeDocument/2006/relationships/footer" Target="footer3.xml"/><Relationship Id="rId5" Type="http://schemas.openxmlformats.org/officeDocument/2006/relationships/footnotes" Target="footnotes.xml"/><Relationship Id="rId61" Type="http://schemas.openxmlformats.org/officeDocument/2006/relationships/image" Target="media/image53.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pn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hyperlink" Target="http://www.ammancitygis.gov.jo/ammancitygis/Pages/Default.aspx?ok=1" TargetMode="External"/><Relationship Id="rId8" Type="http://schemas.openxmlformats.org/officeDocument/2006/relationships/image" Target="media/image2.jpeg"/><Relationship Id="rId51" Type="http://schemas.openxmlformats.org/officeDocument/2006/relationships/image" Target="media/image43.jpeg"/><Relationship Id="rId72"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png"/><Relationship Id="rId59" Type="http://schemas.openxmlformats.org/officeDocument/2006/relationships/image" Target="media/image51.jpeg"/><Relationship Id="rId67" Type="http://schemas.openxmlformats.org/officeDocument/2006/relationships/hyperlink" Target="https://doi.org/10.1080/01490400.2019.1655686" TargetMode="External"/><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header" Target="header1.xm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1.jpeg"/><Relationship Id="rId57" Type="http://schemas.openxmlformats.org/officeDocument/2006/relationships/image" Target="media/image49.png"/><Relationship Id="rId10" Type="http://schemas.openxmlformats.org/officeDocument/2006/relationships/image" Target="media/image4.jpe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4.png"/><Relationship Id="rId60" Type="http://schemas.openxmlformats.org/officeDocument/2006/relationships/image" Target="media/image52.jpeg"/><Relationship Id="rId65" Type="http://schemas.openxmlformats.org/officeDocument/2006/relationships/hyperlink" Target="https://doi.org/10.1016/j.habitatint.2015.10.027" TargetMode="External"/><Relationship Id="rId73"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png"/><Relationship Id="rId39" Type="http://schemas.openxmlformats.org/officeDocument/2006/relationships/image" Target="media/image33.jpeg"/><Relationship Id="rId34" Type="http://schemas.openxmlformats.org/officeDocument/2006/relationships/image" Target="media/image28.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722</TotalTime>
  <Pages>17</Pages>
  <Words>8169</Words>
  <Characters>45502</Characters>
  <Application>Microsoft Office Word</Application>
  <DocSecurity>0</DocSecurity>
  <Lines>1100</Lines>
  <Paragraphs>425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5</cp:revision>
  <dcterms:created xsi:type="dcterms:W3CDTF">2025-06-27T04:59:00Z</dcterms:created>
  <dcterms:modified xsi:type="dcterms:W3CDTF">2025-06-28T01:30:00Z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