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9BB58E" w14:textId="77777777" w:rsidR="00D16F6A" w:rsidRDefault="00D16F6A" w:rsidP="00D16F6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7C16F5">
        <w:rPr>
          <w:rFonts w:ascii="Times New Roman" w:eastAsia="Times New Roman" w:hAnsi="Times New Roman" w:cs="Times New Roman"/>
          <w:b/>
          <w:bCs/>
          <w:sz w:val="24"/>
          <w:szCs w:val="24"/>
          <w:lang w:val="en"/>
        </w:rPr>
        <w:t>Textual criteria in Ghazi Al-</w:t>
      </w:r>
      <w:proofErr w:type="spellStart"/>
      <w:r w:rsidRPr="007C16F5">
        <w:rPr>
          <w:rFonts w:ascii="Times New Roman" w:eastAsia="Times New Roman" w:hAnsi="Times New Roman" w:cs="Times New Roman"/>
          <w:b/>
          <w:bCs/>
          <w:sz w:val="24"/>
          <w:szCs w:val="24"/>
          <w:lang w:val="en"/>
        </w:rPr>
        <w:t>Gosaibi's</w:t>
      </w:r>
      <w:proofErr w:type="spellEnd"/>
      <w:r w:rsidRPr="007C16F5">
        <w:rPr>
          <w:rFonts w:ascii="Times New Roman" w:eastAsia="Times New Roman" w:hAnsi="Times New Roman" w:cs="Times New Roman"/>
          <w:b/>
          <w:bCs/>
          <w:sz w:val="24"/>
          <w:szCs w:val="24"/>
          <w:lang w:val="en"/>
        </w:rPr>
        <w:t xml:space="preserve"> poem </w:t>
      </w:r>
      <w:proofErr w:type="gramStart"/>
      <w:r w:rsidRPr="007C16F5">
        <w:rPr>
          <w:rFonts w:ascii="Times New Roman" w:eastAsia="Times New Roman" w:hAnsi="Times New Roman" w:cs="Times New Roman"/>
          <w:b/>
          <w:bCs/>
          <w:sz w:val="24"/>
          <w:szCs w:val="24"/>
          <w:lang w:val="en"/>
        </w:rPr>
        <w:t>"</w:t>
      </w:r>
      <w:r w:rsidRPr="007C16F5">
        <w:rPr>
          <w:rFonts w:ascii="Times New Roman" w:eastAsia="Times New Roman" w:hAnsi="Times New Roman" w:cs="Times New Roman"/>
          <w:b/>
          <w:bCs/>
          <w:sz w:val="24"/>
          <w:szCs w:val="24"/>
        </w:rPr>
        <w:t xml:space="preserve"> </w:t>
      </w:r>
      <w:proofErr w:type="spellStart"/>
      <w:r w:rsidRPr="007C16F5">
        <w:rPr>
          <w:rFonts w:ascii="Times New Roman" w:eastAsia="Times New Roman" w:hAnsi="Times New Roman" w:cs="Times New Roman"/>
          <w:b/>
          <w:bCs/>
          <w:sz w:val="24"/>
          <w:szCs w:val="24"/>
        </w:rPr>
        <w:t>Hadiqat</w:t>
      </w:r>
      <w:proofErr w:type="spellEnd"/>
      <w:proofErr w:type="gramEnd"/>
      <w:r w:rsidRPr="007C16F5">
        <w:rPr>
          <w:rFonts w:ascii="Times New Roman" w:eastAsia="Times New Roman" w:hAnsi="Times New Roman" w:cs="Times New Roman"/>
          <w:b/>
          <w:bCs/>
          <w:sz w:val="24"/>
          <w:szCs w:val="24"/>
        </w:rPr>
        <w:t xml:space="preserve"> Al-</w:t>
      </w:r>
      <w:proofErr w:type="spellStart"/>
      <w:r w:rsidRPr="007C16F5">
        <w:rPr>
          <w:rFonts w:ascii="Times New Roman" w:eastAsia="Times New Roman" w:hAnsi="Times New Roman" w:cs="Times New Roman"/>
          <w:b/>
          <w:bCs/>
          <w:sz w:val="24"/>
          <w:szCs w:val="24"/>
        </w:rPr>
        <w:t>Ghoroob</w:t>
      </w:r>
      <w:proofErr w:type="spellEnd"/>
      <w:r w:rsidRPr="007C16F5">
        <w:rPr>
          <w:rFonts w:ascii="Times New Roman" w:eastAsia="Times New Roman" w:hAnsi="Times New Roman" w:cs="Times New Roman"/>
          <w:b/>
          <w:bCs/>
          <w:sz w:val="24"/>
          <w:szCs w:val="24"/>
          <w:lang w:val="en"/>
        </w:rPr>
        <w:t>"</w:t>
      </w:r>
    </w:p>
    <w:p w14:paraId="67B0A4BF" w14:textId="398EE020" w:rsidR="00DB4766" w:rsidRPr="00BB0244" w:rsidRDefault="00DB4766" w:rsidP="00D16F6A">
      <w:pPr>
        <w:pStyle w:val="right"/>
        <w:shd w:val="clear" w:color="auto" w:fill="FFFFFF"/>
        <w:tabs>
          <w:tab w:val="right" w:pos="6241"/>
          <w:tab w:val="right" w:pos="8793"/>
        </w:tabs>
        <w:bidi/>
        <w:spacing w:before="335" w:beforeAutospacing="0" w:after="167" w:afterAutospacing="0" w:line="276" w:lineRule="auto"/>
        <w:ind w:right="284"/>
        <w:jc w:val="center"/>
        <w:textAlignment w:val="baseline"/>
        <w:rPr>
          <w:rFonts w:ascii="Sakkal Majalla" w:hAnsi="Sakkal Majalla" w:cs="Sakkal Majalla"/>
          <w:b/>
          <w:bCs/>
          <w:color w:val="0D0D0D" w:themeColor="text1" w:themeTint="F2"/>
          <w:sz w:val="32"/>
          <w:szCs w:val="32"/>
          <w:rtl/>
        </w:rPr>
      </w:pPr>
      <w:r w:rsidRPr="00BB0244">
        <w:rPr>
          <w:rFonts w:ascii="Sakkal Majalla" w:hAnsi="Sakkal Majalla" w:cs="Sakkal Majalla"/>
          <w:b/>
          <w:bCs/>
          <w:color w:val="0D0D0D" w:themeColor="text1" w:themeTint="F2"/>
          <w:sz w:val="32"/>
          <w:szCs w:val="32"/>
          <w:rtl/>
        </w:rPr>
        <w:t>المعايير الن</w:t>
      </w:r>
      <w:r w:rsidR="00706E0C" w:rsidRPr="00BB0244">
        <w:rPr>
          <w:rFonts w:ascii="Sakkal Majalla" w:hAnsi="Sakkal Majalla" w:cs="Sakkal Majalla"/>
          <w:b/>
          <w:bCs/>
          <w:color w:val="0D0D0D" w:themeColor="text1" w:themeTint="F2"/>
          <w:sz w:val="32"/>
          <w:szCs w:val="32"/>
          <w:rtl/>
        </w:rPr>
        <w:t>َّ</w:t>
      </w:r>
      <w:r w:rsidRPr="00BB0244">
        <w:rPr>
          <w:rFonts w:ascii="Sakkal Majalla" w:hAnsi="Sakkal Majalla" w:cs="Sakkal Majalla"/>
          <w:b/>
          <w:bCs/>
          <w:color w:val="0D0D0D" w:themeColor="text1" w:themeTint="F2"/>
          <w:sz w:val="32"/>
          <w:szCs w:val="32"/>
          <w:rtl/>
        </w:rPr>
        <w:t xml:space="preserve">صية في قصيدة </w:t>
      </w:r>
      <w:r w:rsidR="00303CF3" w:rsidRPr="00BB0244">
        <w:rPr>
          <w:rFonts w:ascii="Sakkal Majalla" w:hAnsi="Sakkal Majalla" w:cs="Sakkal Majalla"/>
          <w:b/>
          <w:bCs/>
          <w:color w:val="0D0D0D" w:themeColor="text1" w:themeTint="F2"/>
          <w:sz w:val="32"/>
          <w:szCs w:val="32"/>
          <w:rtl/>
        </w:rPr>
        <w:t>"</w:t>
      </w:r>
      <w:r w:rsidR="00FC3914" w:rsidRPr="00BB0244">
        <w:rPr>
          <w:rFonts w:ascii="Sakkal Majalla" w:hAnsi="Sakkal Majalla" w:cs="Sakkal Majalla"/>
          <w:b/>
          <w:bCs/>
          <w:color w:val="0D0D0D" w:themeColor="text1" w:themeTint="F2"/>
          <w:sz w:val="32"/>
          <w:szCs w:val="32"/>
          <w:rtl/>
        </w:rPr>
        <w:t>حديقة</w:t>
      </w:r>
      <w:r w:rsidR="00706E0C" w:rsidRPr="00BB0244">
        <w:rPr>
          <w:rFonts w:ascii="Sakkal Majalla" w:hAnsi="Sakkal Majalla" w:cs="Sakkal Majalla"/>
          <w:b/>
          <w:bCs/>
          <w:color w:val="0D0D0D" w:themeColor="text1" w:themeTint="F2"/>
          <w:sz w:val="32"/>
          <w:szCs w:val="32"/>
          <w:rtl/>
        </w:rPr>
        <w:t>ُ</w:t>
      </w:r>
      <w:r w:rsidR="00FC3914" w:rsidRPr="00BB0244">
        <w:rPr>
          <w:rFonts w:ascii="Sakkal Majalla" w:hAnsi="Sakkal Majalla" w:cs="Sakkal Majalla"/>
          <w:b/>
          <w:bCs/>
          <w:color w:val="0D0D0D" w:themeColor="text1" w:themeTint="F2"/>
          <w:sz w:val="32"/>
          <w:szCs w:val="32"/>
          <w:rtl/>
        </w:rPr>
        <w:t xml:space="preserve"> الغروب</w:t>
      </w:r>
      <w:r w:rsidR="00706E0C" w:rsidRPr="00BB0244">
        <w:rPr>
          <w:rFonts w:ascii="Sakkal Majalla" w:hAnsi="Sakkal Majalla" w:cs="Sakkal Majalla"/>
          <w:b/>
          <w:bCs/>
          <w:color w:val="0D0D0D" w:themeColor="text1" w:themeTint="F2"/>
          <w:sz w:val="32"/>
          <w:szCs w:val="32"/>
          <w:rtl/>
        </w:rPr>
        <w:t>ِ</w:t>
      </w:r>
      <w:r w:rsidR="00FC3914" w:rsidRPr="00BB0244">
        <w:rPr>
          <w:rFonts w:ascii="Sakkal Majalla" w:hAnsi="Sakkal Majalla" w:cs="Sakkal Majalla"/>
          <w:b/>
          <w:bCs/>
          <w:color w:val="0D0D0D" w:themeColor="text1" w:themeTint="F2"/>
          <w:sz w:val="32"/>
          <w:szCs w:val="32"/>
          <w:rtl/>
        </w:rPr>
        <w:t>" لغازي القصيبي</w:t>
      </w:r>
    </w:p>
    <w:p w14:paraId="27B7B4E1" w14:textId="77777777" w:rsidR="00D16F6A" w:rsidRPr="007C16F5" w:rsidRDefault="00D16F6A" w:rsidP="00D16F6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bookmarkStart w:id="0" w:name="_GoBack"/>
      <w:bookmarkEnd w:id="0"/>
      <w:r w:rsidRPr="007C16F5">
        <w:rPr>
          <w:rFonts w:ascii="Times New Roman" w:eastAsia="Times New Roman" w:hAnsi="Times New Roman" w:cs="Times New Roman"/>
          <w:b/>
          <w:bCs/>
          <w:sz w:val="24"/>
          <w:szCs w:val="24"/>
        </w:rPr>
        <w:t>Abstract</w:t>
      </w:r>
    </w:p>
    <w:p w14:paraId="4DA2E924" w14:textId="77777777" w:rsidR="00D16F6A" w:rsidRPr="007C16F5" w:rsidRDefault="00D16F6A" w:rsidP="00D16F6A">
      <w:pPr>
        <w:shd w:val="clear" w:color="auto" w:fill="FFFFFF"/>
        <w:tabs>
          <w:tab w:val="right" w:pos="6241"/>
          <w:tab w:val="right" w:pos="8793"/>
        </w:tabs>
        <w:spacing w:before="335" w:after="167" w:line="240" w:lineRule="auto"/>
        <w:jc w:val="both"/>
        <w:textAlignment w:val="baseline"/>
        <w:rPr>
          <w:rFonts w:ascii="Times New Roman" w:eastAsia="Times New Roman" w:hAnsi="Times New Roman" w:cs="Times New Roman"/>
          <w:b/>
          <w:bCs/>
          <w:color w:val="0D0D0D"/>
          <w:sz w:val="20"/>
          <w:szCs w:val="20"/>
        </w:rPr>
      </w:pPr>
      <w:r w:rsidRPr="007C16F5">
        <w:rPr>
          <w:rFonts w:ascii="Times New Roman" w:eastAsia="Times New Roman" w:hAnsi="Times New Roman" w:cs="Times New Roman"/>
          <w:b/>
          <w:bCs/>
          <w:color w:val="0D0D0D"/>
          <w:sz w:val="20"/>
          <w:szCs w:val="20"/>
        </w:rPr>
        <w:t>The importance of the research lies in its idea, as it specializes in a poem from modern Saudi literature by the poet Ghazi Al-</w:t>
      </w:r>
      <w:proofErr w:type="spellStart"/>
      <w:r w:rsidRPr="007C16F5">
        <w:rPr>
          <w:rFonts w:ascii="Times New Roman" w:eastAsia="Times New Roman" w:hAnsi="Times New Roman" w:cs="Times New Roman"/>
          <w:b/>
          <w:bCs/>
          <w:color w:val="0D0D0D"/>
          <w:sz w:val="20"/>
          <w:szCs w:val="20"/>
        </w:rPr>
        <w:t>Gosaibi</w:t>
      </w:r>
      <w:proofErr w:type="spellEnd"/>
      <w:r w:rsidRPr="007C16F5">
        <w:rPr>
          <w:rFonts w:ascii="Times New Roman" w:eastAsia="Times New Roman" w:hAnsi="Times New Roman" w:cs="Times New Roman"/>
          <w:b/>
          <w:bCs/>
          <w:color w:val="0D0D0D"/>
          <w:sz w:val="20"/>
          <w:szCs w:val="20"/>
        </w:rPr>
        <w:t>. The research aims to study the textual standards in the poem (</w:t>
      </w:r>
      <w:proofErr w:type="spellStart"/>
      <w:r w:rsidRPr="007C16F5">
        <w:rPr>
          <w:rFonts w:ascii="Times New Roman" w:eastAsia="Times New Roman" w:hAnsi="Times New Roman" w:cs="Times New Roman"/>
          <w:b/>
          <w:bCs/>
          <w:color w:val="0D0D0D"/>
          <w:sz w:val="20"/>
          <w:szCs w:val="20"/>
        </w:rPr>
        <w:t>Hadigat</w:t>
      </w:r>
      <w:proofErr w:type="spellEnd"/>
      <w:r w:rsidRPr="007C16F5">
        <w:rPr>
          <w:rFonts w:ascii="Times New Roman" w:eastAsia="Times New Roman" w:hAnsi="Times New Roman" w:cs="Times New Roman"/>
          <w:b/>
          <w:bCs/>
          <w:color w:val="0D0D0D"/>
          <w:sz w:val="20"/>
          <w:szCs w:val="20"/>
        </w:rPr>
        <w:t xml:space="preserve"> Al-</w:t>
      </w:r>
      <w:proofErr w:type="spellStart"/>
      <w:r w:rsidRPr="007C16F5">
        <w:rPr>
          <w:rFonts w:ascii="Times New Roman" w:eastAsia="Times New Roman" w:hAnsi="Times New Roman" w:cs="Times New Roman"/>
          <w:b/>
          <w:bCs/>
          <w:color w:val="0D0D0D"/>
          <w:sz w:val="20"/>
          <w:szCs w:val="20"/>
        </w:rPr>
        <w:t>Ghoroob</w:t>
      </w:r>
      <w:proofErr w:type="spellEnd"/>
      <w:r w:rsidRPr="007C16F5">
        <w:rPr>
          <w:rFonts w:ascii="Times New Roman" w:eastAsia="Times New Roman" w:hAnsi="Times New Roman" w:cs="Times New Roman"/>
          <w:b/>
          <w:bCs/>
          <w:color w:val="0D0D0D"/>
          <w:sz w:val="20"/>
          <w:szCs w:val="20"/>
        </w:rPr>
        <w:t xml:space="preserve">), and to clarify its </w:t>
      </w:r>
      <w:proofErr w:type="gramStart"/>
      <w:r w:rsidRPr="007C16F5">
        <w:rPr>
          <w:rFonts w:ascii="Times New Roman" w:eastAsia="Times New Roman" w:hAnsi="Times New Roman" w:cs="Times New Roman"/>
          <w:b/>
          <w:bCs/>
          <w:color w:val="0D0D0D"/>
          <w:sz w:val="20"/>
          <w:szCs w:val="20"/>
        </w:rPr>
        <w:t>elements .</w:t>
      </w:r>
      <w:proofErr w:type="gramEnd"/>
      <w:r w:rsidRPr="007C16F5">
        <w:rPr>
          <w:rFonts w:ascii="Times New Roman" w:eastAsia="Times New Roman" w:hAnsi="Times New Roman" w:cs="Times New Roman"/>
          <w:b/>
          <w:bCs/>
          <w:color w:val="0D0D0D"/>
          <w:sz w:val="20"/>
          <w:szCs w:val="20"/>
        </w:rPr>
        <w:t xml:space="preserve"> The research is based on the descriptive textual method that is based on analyzing the poetic verses according to the linguistic textual standards, and clarifying their components. The researcher reached a set of results, the most important of which are: References varied between the situational and the textual, and the situational was abundant due to the connection of the idea of ​​the poem to the poet. The poem contained repetition, deletion, connection, and </w:t>
      </w:r>
      <w:proofErr w:type="spellStart"/>
      <w:r w:rsidRPr="007C16F5">
        <w:rPr>
          <w:rFonts w:ascii="Times New Roman" w:eastAsia="Times New Roman" w:hAnsi="Times New Roman" w:cs="Times New Roman"/>
          <w:b/>
          <w:bCs/>
          <w:color w:val="0D0D0D"/>
          <w:sz w:val="20"/>
          <w:szCs w:val="20"/>
        </w:rPr>
        <w:t>intertextuality.It</w:t>
      </w:r>
      <w:proofErr w:type="spellEnd"/>
      <w:r w:rsidRPr="007C16F5">
        <w:rPr>
          <w:rFonts w:ascii="Times New Roman" w:eastAsia="Times New Roman" w:hAnsi="Times New Roman" w:cs="Times New Roman"/>
          <w:b/>
          <w:bCs/>
          <w:color w:val="0D0D0D"/>
          <w:sz w:val="20"/>
          <w:szCs w:val="20"/>
        </w:rPr>
        <w:t xml:space="preserve"> achieved acceptability, intentionality, informational, and </w:t>
      </w:r>
      <w:proofErr w:type="gramStart"/>
      <w:r w:rsidRPr="007C16F5">
        <w:rPr>
          <w:rFonts w:ascii="Times New Roman" w:eastAsia="Times New Roman" w:hAnsi="Times New Roman" w:cs="Times New Roman"/>
          <w:b/>
          <w:bCs/>
          <w:color w:val="0D0D0D"/>
          <w:sz w:val="20"/>
          <w:szCs w:val="20"/>
        </w:rPr>
        <w:t>situational</w:t>
      </w:r>
      <w:r w:rsidRPr="007C16F5">
        <w:rPr>
          <w:rFonts w:ascii="Times New Roman" w:eastAsia="Calibri" w:hAnsi="Times New Roman" w:cs="Times New Roman"/>
          <w:sz w:val="20"/>
          <w:szCs w:val="20"/>
        </w:rPr>
        <w:t xml:space="preserve"> </w:t>
      </w:r>
      <w:r w:rsidRPr="007C16F5">
        <w:rPr>
          <w:rFonts w:ascii="Times New Roman" w:eastAsia="Times New Roman" w:hAnsi="Times New Roman" w:cs="Times New Roman"/>
          <w:b/>
          <w:bCs/>
          <w:color w:val="0D0D0D"/>
          <w:sz w:val="20"/>
          <w:szCs w:val="20"/>
        </w:rPr>
        <w:t>.</w:t>
      </w:r>
      <w:proofErr w:type="gramEnd"/>
      <w:r w:rsidRPr="007C16F5">
        <w:rPr>
          <w:rFonts w:ascii="Times New Roman" w:eastAsia="Times New Roman" w:hAnsi="Times New Roman" w:cs="Times New Roman"/>
          <w:b/>
          <w:bCs/>
          <w:color w:val="0D0D0D"/>
          <w:sz w:val="20"/>
          <w:szCs w:val="20"/>
        </w:rPr>
        <w:t xml:space="preserve"> The sender was Al-</w:t>
      </w:r>
      <w:proofErr w:type="spellStart"/>
      <w:r w:rsidRPr="007C16F5">
        <w:rPr>
          <w:rFonts w:ascii="Times New Roman" w:eastAsia="Times New Roman" w:hAnsi="Times New Roman" w:cs="Times New Roman"/>
          <w:b/>
          <w:bCs/>
          <w:color w:val="0D0D0D"/>
          <w:sz w:val="20"/>
          <w:szCs w:val="20"/>
        </w:rPr>
        <w:t>Qusaibi</w:t>
      </w:r>
      <w:proofErr w:type="spellEnd"/>
      <w:r w:rsidRPr="007C16F5">
        <w:rPr>
          <w:rFonts w:ascii="Times New Roman" w:eastAsia="Times New Roman" w:hAnsi="Times New Roman" w:cs="Times New Roman"/>
          <w:b/>
          <w:bCs/>
          <w:color w:val="0D0D0D"/>
          <w:sz w:val="20"/>
          <w:szCs w:val="20"/>
        </w:rPr>
        <w:t xml:space="preserve"> and the receiver was the public in general and his daughter </w:t>
      </w:r>
      <w:proofErr w:type="spellStart"/>
      <w:r w:rsidRPr="007C16F5">
        <w:rPr>
          <w:rFonts w:ascii="Times New Roman" w:eastAsia="Times New Roman" w:hAnsi="Times New Roman" w:cs="Times New Roman"/>
          <w:b/>
          <w:bCs/>
          <w:color w:val="0D0D0D"/>
          <w:sz w:val="20"/>
          <w:szCs w:val="20"/>
        </w:rPr>
        <w:t>Hadeel</w:t>
      </w:r>
      <w:proofErr w:type="spellEnd"/>
      <w:r w:rsidRPr="007C16F5">
        <w:rPr>
          <w:rFonts w:ascii="Times New Roman" w:eastAsia="Times New Roman" w:hAnsi="Times New Roman" w:cs="Times New Roman"/>
          <w:b/>
          <w:bCs/>
          <w:color w:val="0D0D0D"/>
          <w:sz w:val="20"/>
          <w:szCs w:val="20"/>
        </w:rPr>
        <w:t xml:space="preserve"> in </w:t>
      </w:r>
      <w:proofErr w:type="spellStart"/>
      <w:r w:rsidRPr="007C16F5">
        <w:rPr>
          <w:rFonts w:ascii="Times New Roman" w:eastAsia="Times New Roman" w:hAnsi="Times New Roman" w:cs="Times New Roman"/>
          <w:b/>
          <w:bCs/>
          <w:color w:val="0D0D0D"/>
          <w:sz w:val="20"/>
          <w:szCs w:val="20"/>
        </w:rPr>
        <w:t>particular.The</w:t>
      </w:r>
      <w:proofErr w:type="spellEnd"/>
      <w:r w:rsidRPr="007C16F5">
        <w:rPr>
          <w:rFonts w:ascii="Times New Roman" w:eastAsia="Times New Roman" w:hAnsi="Times New Roman" w:cs="Times New Roman"/>
          <w:b/>
          <w:bCs/>
          <w:color w:val="0D0D0D"/>
          <w:sz w:val="20"/>
          <w:szCs w:val="20"/>
        </w:rPr>
        <w:t xml:space="preserve"> time was Al-</w:t>
      </w:r>
      <w:proofErr w:type="spellStart"/>
      <w:r w:rsidRPr="007C16F5">
        <w:rPr>
          <w:rFonts w:ascii="Times New Roman" w:eastAsia="Times New Roman" w:hAnsi="Times New Roman" w:cs="Times New Roman"/>
          <w:b/>
          <w:bCs/>
          <w:color w:val="0D0D0D"/>
          <w:sz w:val="20"/>
          <w:szCs w:val="20"/>
        </w:rPr>
        <w:t>Qusaibi's</w:t>
      </w:r>
      <w:proofErr w:type="spellEnd"/>
      <w:r w:rsidRPr="007C16F5">
        <w:rPr>
          <w:rFonts w:ascii="Times New Roman" w:eastAsia="Times New Roman" w:hAnsi="Times New Roman" w:cs="Times New Roman"/>
          <w:b/>
          <w:bCs/>
          <w:color w:val="0D0D0D"/>
          <w:sz w:val="20"/>
          <w:szCs w:val="20"/>
        </w:rPr>
        <w:t xml:space="preserve"> last days and the place was Saudi </w:t>
      </w:r>
      <w:proofErr w:type="spellStart"/>
      <w:r w:rsidRPr="007C16F5">
        <w:rPr>
          <w:rFonts w:ascii="Times New Roman" w:eastAsia="Times New Roman" w:hAnsi="Times New Roman" w:cs="Times New Roman"/>
          <w:b/>
          <w:bCs/>
          <w:color w:val="0D0D0D"/>
          <w:sz w:val="20"/>
          <w:szCs w:val="20"/>
        </w:rPr>
        <w:t>Arabia.The</w:t>
      </w:r>
      <w:proofErr w:type="spellEnd"/>
      <w:r w:rsidRPr="007C16F5">
        <w:rPr>
          <w:rFonts w:ascii="Times New Roman" w:eastAsia="Times New Roman" w:hAnsi="Times New Roman" w:cs="Times New Roman"/>
          <w:b/>
          <w:bCs/>
          <w:color w:val="0D0D0D"/>
          <w:sz w:val="20"/>
          <w:szCs w:val="20"/>
        </w:rPr>
        <w:t xml:space="preserve"> channel was writing. The system was classical Arabic. The form of the message was poetry.  The key was his supplication and trust in the Lord of the Worlds in his suffering, his plea to the Lord of the Worlds for relief and acceptance and his declaration for forgiveness. The text was harmonious and interconnected in meaning</w:t>
      </w:r>
      <w:r w:rsidRPr="007C16F5">
        <w:rPr>
          <w:rFonts w:ascii="Times New Roman" w:eastAsia="Times New Roman" w:hAnsi="Times New Roman" w:cs="Times New Roman"/>
          <w:b/>
          <w:bCs/>
          <w:color w:val="0D0D0D"/>
          <w:sz w:val="20"/>
          <w:szCs w:val="20"/>
          <w:rtl/>
        </w:rPr>
        <w:t>.</w:t>
      </w:r>
    </w:p>
    <w:p w14:paraId="7DD6D5E7" w14:textId="77777777" w:rsidR="00D16F6A" w:rsidRPr="007C16F5" w:rsidRDefault="00D16F6A" w:rsidP="00D16F6A">
      <w:pPr>
        <w:shd w:val="clear" w:color="auto" w:fill="FFFFFF"/>
        <w:tabs>
          <w:tab w:val="right" w:pos="6241"/>
          <w:tab w:val="right" w:pos="8793"/>
        </w:tabs>
        <w:spacing w:before="335" w:after="167" w:line="240" w:lineRule="auto"/>
        <w:ind w:right="284"/>
        <w:jc w:val="both"/>
        <w:textAlignment w:val="baseline"/>
        <w:rPr>
          <w:rFonts w:ascii="Times New Roman" w:eastAsia="Times New Roman" w:hAnsi="Times New Roman" w:cs="Times New Roman"/>
          <w:b/>
          <w:bCs/>
          <w:color w:val="0D0D0D"/>
          <w:sz w:val="20"/>
          <w:szCs w:val="20"/>
        </w:rPr>
      </w:pPr>
      <w:r w:rsidRPr="007C16F5">
        <w:rPr>
          <w:rFonts w:ascii="Times New Roman" w:eastAsia="Times New Roman" w:hAnsi="Times New Roman" w:cs="Times New Roman"/>
          <w:b/>
          <w:bCs/>
          <w:color w:val="0D0D0D"/>
          <w:sz w:val="20"/>
          <w:szCs w:val="20"/>
        </w:rPr>
        <w:t xml:space="preserve">Keywords: Standards, </w:t>
      </w:r>
      <w:proofErr w:type="spellStart"/>
      <w:r w:rsidRPr="007C16F5">
        <w:rPr>
          <w:rFonts w:ascii="Times New Roman" w:eastAsia="Times New Roman" w:hAnsi="Times New Roman" w:cs="Times New Roman"/>
          <w:b/>
          <w:bCs/>
          <w:color w:val="0D0D0D"/>
          <w:sz w:val="20"/>
          <w:szCs w:val="20"/>
        </w:rPr>
        <w:t>Textuality</w:t>
      </w:r>
      <w:proofErr w:type="spellEnd"/>
      <w:r w:rsidRPr="007C16F5">
        <w:rPr>
          <w:rFonts w:ascii="Times New Roman" w:eastAsia="Times New Roman" w:hAnsi="Times New Roman" w:cs="Times New Roman"/>
          <w:b/>
          <w:bCs/>
          <w:color w:val="0D0D0D"/>
          <w:sz w:val="20"/>
          <w:szCs w:val="20"/>
        </w:rPr>
        <w:t xml:space="preserve">, </w:t>
      </w:r>
      <w:proofErr w:type="spellStart"/>
      <w:r w:rsidRPr="007C16F5">
        <w:rPr>
          <w:rFonts w:ascii="Times New Roman" w:eastAsia="Times New Roman" w:hAnsi="Times New Roman" w:cs="Times New Roman"/>
          <w:b/>
          <w:bCs/>
          <w:color w:val="0D0D0D"/>
          <w:sz w:val="20"/>
          <w:szCs w:val="20"/>
        </w:rPr>
        <w:t>Hadiqat</w:t>
      </w:r>
      <w:proofErr w:type="spellEnd"/>
      <w:r w:rsidRPr="007C16F5">
        <w:rPr>
          <w:rFonts w:ascii="Times New Roman" w:eastAsia="Times New Roman" w:hAnsi="Times New Roman" w:cs="Times New Roman"/>
          <w:b/>
          <w:bCs/>
          <w:color w:val="0D0D0D"/>
          <w:sz w:val="20"/>
          <w:szCs w:val="20"/>
        </w:rPr>
        <w:t xml:space="preserve"> Al-</w:t>
      </w:r>
      <w:proofErr w:type="spellStart"/>
      <w:r w:rsidRPr="007C16F5">
        <w:rPr>
          <w:rFonts w:ascii="Times New Roman" w:eastAsia="Times New Roman" w:hAnsi="Times New Roman" w:cs="Times New Roman"/>
          <w:b/>
          <w:bCs/>
          <w:color w:val="0D0D0D"/>
          <w:sz w:val="20"/>
          <w:szCs w:val="20"/>
        </w:rPr>
        <w:t>Ghoroob</w:t>
      </w:r>
      <w:proofErr w:type="spellEnd"/>
      <w:r w:rsidRPr="007C16F5">
        <w:rPr>
          <w:rFonts w:ascii="Times New Roman" w:eastAsia="Times New Roman" w:hAnsi="Times New Roman" w:cs="Times New Roman"/>
          <w:b/>
          <w:bCs/>
          <w:color w:val="0D0D0D"/>
          <w:sz w:val="20"/>
          <w:szCs w:val="20"/>
        </w:rPr>
        <w:t>, Al-</w:t>
      </w:r>
      <w:proofErr w:type="spellStart"/>
      <w:r w:rsidRPr="007C16F5">
        <w:rPr>
          <w:rFonts w:ascii="Times New Roman" w:eastAsia="Times New Roman" w:hAnsi="Times New Roman" w:cs="Times New Roman"/>
          <w:b/>
          <w:bCs/>
          <w:color w:val="0D0D0D"/>
          <w:sz w:val="20"/>
          <w:szCs w:val="20"/>
        </w:rPr>
        <w:t>Qusaibi</w:t>
      </w:r>
      <w:proofErr w:type="spellEnd"/>
      <w:r w:rsidRPr="007C16F5">
        <w:rPr>
          <w:rFonts w:ascii="Times New Roman" w:eastAsia="Times New Roman" w:hAnsi="Times New Roman" w:cs="Times New Roman"/>
          <w:b/>
          <w:bCs/>
          <w:color w:val="0D0D0D"/>
          <w:sz w:val="20"/>
          <w:szCs w:val="20"/>
        </w:rPr>
        <w:t xml:space="preserve">, </w:t>
      </w:r>
      <w:proofErr w:type="spellStart"/>
      <w:r w:rsidRPr="007C16F5">
        <w:rPr>
          <w:rFonts w:ascii="Times New Roman" w:eastAsia="Times New Roman" w:hAnsi="Times New Roman" w:cs="Times New Roman"/>
          <w:b/>
          <w:bCs/>
          <w:color w:val="0D0D0D"/>
          <w:sz w:val="20"/>
          <w:szCs w:val="20"/>
        </w:rPr>
        <w:t>Intertextuality</w:t>
      </w:r>
      <w:proofErr w:type="spellEnd"/>
      <w:r w:rsidRPr="007C16F5">
        <w:rPr>
          <w:rFonts w:ascii="Times New Roman" w:eastAsia="Times New Roman" w:hAnsi="Times New Roman" w:cs="Times New Roman"/>
          <w:b/>
          <w:bCs/>
          <w:color w:val="0D0D0D"/>
          <w:sz w:val="20"/>
          <w:szCs w:val="20"/>
        </w:rPr>
        <w:t>.</w:t>
      </w:r>
    </w:p>
    <w:p w14:paraId="55255F16" w14:textId="77777777" w:rsidR="009664B0" w:rsidRPr="00BB0244" w:rsidRDefault="009664B0" w:rsidP="007C16F5">
      <w:pPr>
        <w:pStyle w:val="right"/>
        <w:shd w:val="clear" w:color="auto" w:fill="FFFFFF"/>
        <w:tabs>
          <w:tab w:val="right" w:pos="6241"/>
          <w:tab w:val="right" w:pos="8793"/>
        </w:tabs>
        <w:bidi/>
        <w:spacing w:before="335" w:beforeAutospacing="0" w:after="167" w:afterAutospacing="0"/>
        <w:ind w:right="284"/>
        <w:jc w:val="both"/>
        <w:textAlignment w:val="baseline"/>
        <w:rPr>
          <w:rFonts w:ascii="Sakkal Majalla" w:hAnsi="Sakkal Majalla" w:cs="Sakkal Majalla"/>
          <w:b/>
          <w:bCs/>
          <w:color w:val="0D0D0D" w:themeColor="text1" w:themeTint="F2"/>
          <w:sz w:val="32"/>
          <w:szCs w:val="32"/>
          <w:rtl/>
        </w:rPr>
      </w:pPr>
      <w:r w:rsidRPr="00BB0244">
        <w:rPr>
          <w:rFonts w:ascii="Sakkal Majalla" w:hAnsi="Sakkal Majalla" w:cs="Sakkal Majalla"/>
          <w:b/>
          <w:bCs/>
          <w:color w:val="0D0D0D" w:themeColor="text1" w:themeTint="F2"/>
          <w:sz w:val="32"/>
          <w:szCs w:val="32"/>
          <w:rtl/>
        </w:rPr>
        <w:t>الملخص:</w:t>
      </w:r>
    </w:p>
    <w:p w14:paraId="15BDC036" w14:textId="168DF3BA" w:rsidR="00A24E25" w:rsidRPr="00BB0244" w:rsidRDefault="00DD3140" w:rsidP="007C16F5">
      <w:pPr>
        <w:pStyle w:val="right"/>
        <w:shd w:val="clear" w:color="auto" w:fill="FFFFFF"/>
        <w:tabs>
          <w:tab w:val="right" w:pos="6241"/>
          <w:tab w:val="right" w:pos="8793"/>
        </w:tabs>
        <w:bidi/>
        <w:spacing w:before="335" w:beforeAutospacing="0" w:after="167" w:afterAutospacing="0"/>
        <w:ind w:left="49" w:right="284"/>
        <w:jc w:val="both"/>
        <w:textAlignment w:val="baseline"/>
        <w:rPr>
          <w:rFonts w:ascii="Sakkal Majalla" w:hAnsi="Sakkal Majalla" w:cs="Sakkal Majalla"/>
          <w:color w:val="0D0D0D" w:themeColor="text1" w:themeTint="F2"/>
          <w:sz w:val="32"/>
          <w:szCs w:val="32"/>
          <w:rtl/>
        </w:rPr>
      </w:pPr>
      <w:r w:rsidRPr="00BB0244">
        <w:rPr>
          <w:rFonts w:ascii="Sakkal Majalla" w:hAnsi="Sakkal Majalla" w:cs="Sakkal Majalla"/>
          <w:color w:val="0D0D0D" w:themeColor="text1" w:themeTint="F2"/>
          <w:sz w:val="32"/>
          <w:szCs w:val="32"/>
          <w:rtl/>
        </w:rPr>
        <w:t>إن</w:t>
      </w:r>
      <w:r w:rsidR="00706E0C" w:rsidRPr="00BB0244">
        <w:rPr>
          <w:rFonts w:ascii="Sakkal Majalla" w:hAnsi="Sakkal Majalla" w:cs="Sakkal Majalla"/>
          <w:color w:val="0D0D0D" w:themeColor="text1" w:themeTint="F2"/>
          <w:sz w:val="32"/>
          <w:szCs w:val="32"/>
          <w:rtl/>
        </w:rPr>
        <w:t>َّ</w:t>
      </w:r>
      <w:r w:rsidRPr="00BB0244">
        <w:rPr>
          <w:rFonts w:ascii="Sakkal Majalla" w:hAnsi="Sakkal Majalla" w:cs="Sakkal Majalla"/>
          <w:color w:val="0D0D0D" w:themeColor="text1" w:themeTint="F2"/>
          <w:sz w:val="32"/>
          <w:szCs w:val="32"/>
          <w:rtl/>
        </w:rPr>
        <w:t xml:space="preserve"> أهمي</w:t>
      </w:r>
      <w:r w:rsidR="00706E0C" w:rsidRPr="00BB0244">
        <w:rPr>
          <w:rFonts w:ascii="Sakkal Majalla" w:hAnsi="Sakkal Majalla" w:cs="Sakkal Majalla"/>
          <w:color w:val="0D0D0D" w:themeColor="text1" w:themeTint="F2"/>
          <w:sz w:val="32"/>
          <w:szCs w:val="32"/>
          <w:rtl/>
        </w:rPr>
        <w:t>َّ</w:t>
      </w:r>
      <w:r w:rsidRPr="00BB0244">
        <w:rPr>
          <w:rFonts w:ascii="Sakkal Majalla" w:hAnsi="Sakkal Majalla" w:cs="Sakkal Majalla"/>
          <w:color w:val="0D0D0D" w:themeColor="text1" w:themeTint="F2"/>
          <w:sz w:val="32"/>
          <w:szCs w:val="32"/>
          <w:rtl/>
        </w:rPr>
        <w:t xml:space="preserve">ة البحث </w:t>
      </w:r>
      <w:r w:rsidR="007E54DD" w:rsidRPr="00BB0244">
        <w:rPr>
          <w:rFonts w:ascii="Sakkal Majalla" w:hAnsi="Sakkal Majalla" w:cs="Sakkal Majalla"/>
          <w:color w:val="0D0D0D" w:themeColor="text1" w:themeTint="F2"/>
          <w:sz w:val="32"/>
          <w:szCs w:val="32"/>
          <w:rtl/>
        </w:rPr>
        <w:t>ت</w:t>
      </w:r>
      <w:r w:rsidR="0076380E" w:rsidRPr="00BB0244">
        <w:rPr>
          <w:rFonts w:ascii="Sakkal Majalla" w:hAnsi="Sakkal Majalla" w:cs="Sakkal Majalla"/>
          <w:color w:val="0D0D0D" w:themeColor="text1" w:themeTint="F2"/>
          <w:sz w:val="32"/>
          <w:szCs w:val="32"/>
          <w:rtl/>
        </w:rPr>
        <w:t>تمركز في فكرتها</w:t>
      </w:r>
      <w:r w:rsidR="007E54DD" w:rsidRPr="00BB0244">
        <w:rPr>
          <w:rFonts w:ascii="Sakkal Majalla" w:hAnsi="Sakkal Majalla" w:cs="Sakkal Majalla"/>
          <w:color w:val="0D0D0D" w:themeColor="text1" w:themeTint="F2"/>
          <w:sz w:val="32"/>
          <w:szCs w:val="32"/>
          <w:rtl/>
        </w:rPr>
        <w:t>،</w:t>
      </w:r>
      <w:r w:rsidR="0083616D" w:rsidRPr="00BB0244">
        <w:rPr>
          <w:rFonts w:ascii="Sakkal Majalla" w:hAnsi="Sakkal Majalla" w:cs="Sakkal Majalla"/>
          <w:color w:val="0D0D0D" w:themeColor="text1" w:themeTint="F2"/>
          <w:sz w:val="32"/>
          <w:szCs w:val="32"/>
          <w:rtl/>
        </w:rPr>
        <w:t xml:space="preserve"> </w:t>
      </w:r>
      <w:r w:rsidR="0076380E" w:rsidRPr="00BB0244">
        <w:rPr>
          <w:rFonts w:ascii="Sakkal Majalla" w:hAnsi="Sakkal Majalla" w:cs="Sakkal Majalla"/>
          <w:color w:val="0D0D0D" w:themeColor="text1" w:themeTint="F2"/>
          <w:sz w:val="32"/>
          <w:szCs w:val="32"/>
          <w:rtl/>
        </w:rPr>
        <w:t>ف</w:t>
      </w:r>
      <w:r w:rsidR="007E54DD" w:rsidRPr="00BB0244">
        <w:rPr>
          <w:rFonts w:ascii="Sakkal Majalla" w:hAnsi="Sakkal Majalla" w:cs="Sakkal Majalla"/>
          <w:color w:val="0D0D0D" w:themeColor="text1" w:themeTint="F2"/>
          <w:sz w:val="32"/>
          <w:szCs w:val="32"/>
          <w:rtl/>
        </w:rPr>
        <w:t xml:space="preserve">هي </w:t>
      </w:r>
      <w:r w:rsidR="0076380E" w:rsidRPr="00BB0244">
        <w:rPr>
          <w:rFonts w:ascii="Sakkal Majalla" w:hAnsi="Sakkal Majalla" w:cs="Sakkal Majalla"/>
          <w:color w:val="0D0D0D" w:themeColor="text1" w:themeTint="F2"/>
          <w:sz w:val="32"/>
          <w:szCs w:val="32"/>
          <w:rtl/>
        </w:rPr>
        <w:t>تتخص</w:t>
      </w:r>
      <w:r w:rsidR="00706E0C" w:rsidRPr="00BB0244">
        <w:rPr>
          <w:rFonts w:ascii="Sakkal Majalla" w:hAnsi="Sakkal Majalla" w:cs="Sakkal Majalla"/>
          <w:color w:val="0D0D0D" w:themeColor="text1" w:themeTint="F2"/>
          <w:sz w:val="32"/>
          <w:szCs w:val="32"/>
          <w:rtl/>
        </w:rPr>
        <w:t>َّ</w:t>
      </w:r>
      <w:r w:rsidR="0076380E" w:rsidRPr="00BB0244">
        <w:rPr>
          <w:rFonts w:ascii="Sakkal Majalla" w:hAnsi="Sakkal Majalla" w:cs="Sakkal Majalla"/>
          <w:color w:val="0D0D0D" w:themeColor="text1" w:themeTint="F2"/>
          <w:sz w:val="32"/>
          <w:szCs w:val="32"/>
          <w:rtl/>
        </w:rPr>
        <w:t xml:space="preserve">ص في </w:t>
      </w:r>
      <w:r w:rsidR="0083616D" w:rsidRPr="00BB0244">
        <w:rPr>
          <w:rFonts w:ascii="Sakkal Majalla" w:hAnsi="Sakkal Majalla" w:cs="Sakkal Majalla"/>
          <w:color w:val="0D0D0D" w:themeColor="text1" w:themeTint="F2"/>
          <w:sz w:val="32"/>
          <w:szCs w:val="32"/>
          <w:rtl/>
        </w:rPr>
        <w:t>قصيدة شعري</w:t>
      </w:r>
      <w:r w:rsidR="00706E0C" w:rsidRPr="00BB0244">
        <w:rPr>
          <w:rFonts w:ascii="Sakkal Majalla" w:hAnsi="Sakkal Majalla" w:cs="Sakkal Majalla"/>
          <w:color w:val="0D0D0D" w:themeColor="text1" w:themeTint="F2"/>
          <w:sz w:val="32"/>
          <w:szCs w:val="32"/>
          <w:rtl/>
        </w:rPr>
        <w:t>َّ</w:t>
      </w:r>
      <w:r w:rsidR="0083616D" w:rsidRPr="00BB0244">
        <w:rPr>
          <w:rFonts w:ascii="Sakkal Majalla" w:hAnsi="Sakkal Majalla" w:cs="Sakkal Majalla"/>
          <w:color w:val="0D0D0D" w:themeColor="text1" w:themeTint="F2"/>
          <w:sz w:val="32"/>
          <w:szCs w:val="32"/>
          <w:rtl/>
        </w:rPr>
        <w:t xml:space="preserve">ة </w:t>
      </w:r>
      <w:r w:rsidR="0076380E" w:rsidRPr="00BB0244">
        <w:rPr>
          <w:rFonts w:ascii="Sakkal Majalla" w:hAnsi="Sakkal Majalla" w:cs="Sakkal Majalla"/>
          <w:color w:val="0D0D0D" w:themeColor="text1" w:themeTint="F2"/>
          <w:sz w:val="32"/>
          <w:szCs w:val="32"/>
          <w:rtl/>
        </w:rPr>
        <w:t>من</w:t>
      </w:r>
      <w:r w:rsidR="002D34CF" w:rsidRPr="00BB0244">
        <w:rPr>
          <w:rFonts w:ascii="Sakkal Majalla" w:hAnsi="Sakkal Majalla" w:cs="Sakkal Majalla"/>
          <w:color w:val="0D0D0D" w:themeColor="text1" w:themeTint="F2"/>
          <w:sz w:val="32"/>
          <w:szCs w:val="32"/>
          <w:rtl/>
        </w:rPr>
        <w:t xml:space="preserve"> الأدب السعودي </w:t>
      </w:r>
      <w:r w:rsidR="0076380E" w:rsidRPr="00BB0244">
        <w:rPr>
          <w:rFonts w:ascii="Sakkal Majalla" w:hAnsi="Sakkal Majalla" w:cs="Sakkal Majalla"/>
          <w:color w:val="0D0D0D" w:themeColor="text1" w:themeTint="F2"/>
          <w:sz w:val="32"/>
          <w:szCs w:val="32"/>
          <w:rtl/>
        </w:rPr>
        <w:t xml:space="preserve">الحديث </w:t>
      </w:r>
      <w:r w:rsidR="0083616D" w:rsidRPr="00BB0244">
        <w:rPr>
          <w:rFonts w:ascii="Sakkal Majalla" w:hAnsi="Sakkal Majalla" w:cs="Sakkal Majalla"/>
          <w:color w:val="0D0D0D" w:themeColor="text1" w:themeTint="F2"/>
          <w:sz w:val="32"/>
          <w:szCs w:val="32"/>
          <w:rtl/>
        </w:rPr>
        <w:t>للشاعر غازي القصيبي</w:t>
      </w:r>
      <w:r w:rsidR="0076380E" w:rsidRPr="00BB0244">
        <w:rPr>
          <w:rFonts w:ascii="Sakkal Majalla" w:hAnsi="Sakkal Majalla" w:cs="Sakkal Majalla"/>
          <w:color w:val="0D0D0D" w:themeColor="text1" w:themeTint="F2"/>
          <w:sz w:val="32"/>
          <w:szCs w:val="32"/>
          <w:rtl/>
        </w:rPr>
        <w:t>. يهدف البحث إلى</w:t>
      </w:r>
      <w:r w:rsidR="0083616D" w:rsidRPr="00BB0244">
        <w:rPr>
          <w:rFonts w:ascii="Sakkal Majalla" w:hAnsi="Sakkal Majalla" w:cs="Sakkal Majalla"/>
          <w:color w:val="0D0D0D" w:themeColor="text1" w:themeTint="F2"/>
          <w:sz w:val="32"/>
          <w:szCs w:val="32"/>
          <w:rtl/>
        </w:rPr>
        <w:t xml:space="preserve"> </w:t>
      </w:r>
      <w:r w:rsidR="0076380E" w:rsidRPr="00BB0244">
        <w:rPr>
          <w:rFonts w:ascii="Sakkal Majalla" w:hAnsi="Sakkal Majalla" w:cs="Sakkal Majalla"/>
          <w:color w:val="0D0D0D" w:themeColor="text1" w:themeTint="F2"/>
          <w:sz w:val="32"/>
          <w:szCs w:val="32"/>
          <w:rtl/>
        </w:rPr>
        <w:t>دراسة المعايير النصي</w:t>
      </w:r>
      <w:r w:rsidR="00706E0C" w:rsidRPr="00BB0244">
        <w:rPr>
          <w:rFonts w:ascii="Sakkal Majalla" w:hAnsi="Sakkal Majalla" w:cs="Sakkal Majalla"/>
          <w:color w:val="0D0D0D" w:themeColor="text1" w:themeTint="F2"/>
          <w:sz w:val="32"/>
          <w:szCs w:val="32"/>
          <w:rtl/>
        </w:rPr>
        <w:t>َّ</w:t>
      </w:r>
      <w:r w:rsidR="0076380E" w:rsidRPr="00BB0244">
        <w:rPr>
          <w:rFonts w:ascii="Sakkal Majalla" w:hAnsi="Sakkal Majalla" w:cs="Sakkal Majalla"/>
          <w:color w:val="0D0D0D" w:themeColor="text1" w:themeTint="F2"/>
          <w:sz w:val="32"/>
          <w:szCs w:val="32"/>
          <w:rtl/>
        </w:rPr>
        <w:t xml:space="preserve">ة في </w:t>
      </w:r>
      <w:r w:rsidR="0083616D" w:rsidRPr="00BB0244">
        <w:rPr>
          <w:rFonts w:ascii="Sakkal Majalla" w:hAnsi="Sakkal Majalla" w:cs="Sakkal Majalla"/>
          <w:color w:val="0D0D0D" w:themeColor="text1" w:themeTint="F2"/>
          <w:sz w:val="32"/>
          <w:szCs w:val="32"/>
          <w:rtl/>
        </w:rPr>
        <w:t>قصيدة</w:t>
      </w:r>
      <w:r w:rsidR="0076380E" w:rsidRPr="00BB0244">
        <w:rPr>
          <w:rFonts w:ascii="Sakkal Majalla" w:hAnsi="Sakkal Majalla" w:cs="Sakkal Majalla"/>
          <w:color w:val="0D0D0D" w:themeColor="text1" w:themeTint="F2"/>
          <w:sz w:val="32"/>
          <w:szCs w:val="32"/>
          <w:rtl/>
        </w:rPr>
        <w:t xml:space="preserve"> (حديقة الغروب)، وبيان عناصرها وجماليتها، ويقوم</w:t>
      </w:r>
      <w:r w:rsidR="00FC65DF" w:rsidRPr="00BB0244">
        <w:rPr>
          <w:rFonts w:ascii="Sakkal Majalla" w:hAnsi="Sakkal Majalla" w:cs="Sakkal Majalla"/>
          <w:color w:val="0D0D0D" w:themeColor="text1" w:themeTint="F2"/>
          <w:sz w:val="32"/>
          <w:szCs w:val="32"/>
          <w:rtl/>
        </w:rPr>
        <w:t xml:space="preserve"> البحث على المنهج </w:t>
      </w:r>
      <w:r w:rsidR="0076380E" w:rsidRPr="00BB0244">
        <w:rPr>
          <w:rFonts w:ascii="Sakkal Majalla" w:hAnsi="Sakkal Majalla" w:cs="Sakkal Majalla"/>
          <w:color w:val="0D0D0D" w:themeColor="text1" w:themeTint="F2"/>
          <w:sz w:val="32"/>
          <w:szCs w:val="32"/>
          <w:rtl/>
        </w:rPr>
        <w:t>الوصفي الن</w:t>
      </w:r>
      <w:r w:rsidR="00706E0C" w:rsidRPr="00BB0244">
        <w:rPr>
          <w:rFonts w:ascii="Sakkal Majalla" w:hAnsi="Sakkal Majalla" w:cs="Sakkal Majalla"/>
          <w:color w:val="0D0D0D" w:themeColor="text1" w:themeTint="F2"/>
          <w:sz w:val="32"/>
          <w:szCs w:val="32"/>
          <w:rtl/>
        </w:rPr>
        <w:t>َّ</w:t>
      </w:r>
      <w:r w:rsidR="0076380E" w:rsidRPr="00BB0244">
        <w:rPr>
          <w:rFonts w:ascii="Sakkal Majalla" w:hAnsi="Sakkal Majalla" w:cs="Sakkal Majalla"/>
          <w:color w:val="0D0D0D" w:themeColor="text1" w:themeTint="F2"/>
          <w:sz w:val="32"/>
          <w:szCs w:val="32"/>
          <w:rtl/>
        </w:rPr>
        <w:t>صي</w:t>
      </w:r>
      <w:r w:rsidR="00FC65DF" w:rsidRPr="00BB0244">
        <w:rPr>
          <w:rFonts w:ascii="Sakkal Majalla" w:hAnsi="Sakkal Majalla" w:cs="Sakkal Majalla"/>
          <w:color w:val="0D0D0D" w:themeColor="text1" w:themeTint="F2"/>
          <w:sz w:val="32"/>
          <w:szCs w:val="32"/>
          <w:rtl/>
        </w:rPr>
        <w:t xml:space="preserve"> الذي يقوم على تحليل الأبيات الشعري</w:t>
      </w:r>
      <w:r w:rsidR="00706E0C" w:rsidRPr="00BB0244">
        <w:rPr>
          <w:rFonts w:ascii="Sakkal Majalla" w:hAnsi="Sakkal Majalla" w:cs="Sakkal Majalla"/>
          <w:color w:val="0D0D0D" w:themeColor="text1" w:themeTint="F2"/>
          <w:sz w:val="32"/>
          <w:szCs w:val="32"/>
          <w:rtl/>
        </w:rPr>
        <w:t>َّ</w:t>
      </w:r>
      <w:r w:rsidR="00FC65DF" w:rsidRPr="00BB0244">
        <w:rPr>
          <w:rFonts w:ascii="Sakkal Majalla" w:hAnsi="Sakkal Majalla" w:cs="Sakkal Majalla"/>
          <w:color w:val="0D0D0D" w:themeColor="text1" w:themeTint="F2"/>
          <w:sz w:val="32"/>
          <w:szCs w:val="32"/>
          <w:rtl/>
        </w:rPr>
        <w:t xml:space="preserve">ة </w:t>
      </w:r>
      <w:r w:rsidR="00282F0E" w:rsidRPr="00BB0244">
        <w:rPr>
          <w:rFonts w:ascii="Sakkal Majalla" w:hAnsi="Sakkal Majalla" w:cs="Sakkal Majalla"/>
          <w:color w:val="0D0D0D" w:themeColor="text1" w:themeTint="F2"/>
          <w:sz w:val="32"/>
          <w:szCs w:val="32"/>
          <w:rtl/>
        </w:rPr>
        <w:t>وفق المعايير اللساني</w:t>
      </w:r>
      <w:r w:rsidR="00706E0C" w:rsidRPr="00BB0244">
        <w:rPr>
          <w:rFonts w:ascii="Sakkal Majalla" w:hAnsi="Sakkal Majalla" w:cs="Sakkal Majalla"/>
          <w:color w:val="0D0D0D" w:themeColor="text1" w:themeTint="F2"/>
          <w:sz w:val="32"/>
          <w:szCs w:val="32"/>
          <w:rtl/>
        </w:rPr>
        <w:t>َّ</w:t>
      </w:r>
      <w:r w:rsidR="00282F0E" w:rsidRPr="00BB0244">
        <w:rPr>
          <w:rFonts w:ascii="Sakkal Majalla" w:hAnsi="Sakkal Majalla" w:cs="Sakkal Majalla"/>
          <w:color w:val="0D0D0D" w:themeColor="text1" w:themeTint="F2"/>
          <w:sz w:val="32"/>
          <w:szCs w:val="32"/>
          <w:rtl/>
        </w:rPr>
        <w:t>ة النصي</w:t>
      </w:r>
      <w:r w:rsidR="00706E0C" w:rsidRPr="00BB0244">
        <w:rPr>
          <w:rFonts w:ascii="Sakkal Majalla" w:hAnsi="Sakkal Majalla" w:cs="Sakkal Majalla"/>
          <w:color w:val="0D0D0D" w:themeColor="text1" w:themeTint="F2"/>
          <w:sz w:val="32"/>
          <w:szCs w:val="32"/>
          <w:rtl/>
        </w:rPr>
        <w:t>َّ</w:t>
      </w:r>
      <w:r w:rsidR="00282F0E" w:rsidRPr="00BB0244">
        <w:rPr>
          <w:rFonts w:ascii="Sakkal Majalla" w:hAnsi="Sakkal Majalla" w:cs="Sakkal Majalla"/>
          <w:color w:val="0D0D0D" w:themeColor="text1" w:themeTint="F2"/>
          <w:sz w:val="32"/>
          <w:szCs w:val="32"/>
          <w:rtl/>
        </w:rPr>
        <w:t>ة، وتوضيح مكوناتها</w:t>
      </w:r>
      <w:r w:rsidR="00AC7594" w:rsidRPr="00BB0244">
        <w:rPr>
          <w:rFonts w:ascii="Sakkal Majalla" w:hAnsi="Sakkal Majalla" w:cs="Sakkal Majalla"/>
          <w:color w:val="0D0D0D" w:themeColor="text1" w:themeTint="F2"/>
          <w:sz w:val="32"/>
          <w:szCs w:val="32"/>
          <w:rtl/>
        </w:rPr>
        <w:t xml:space="preserve">، وتوصلت الباحثة إلى مجموعة من النتائج </w:t>
      </w:r>
      <w:r w:rsidR="00282F0E" w:rsidRPr="00BB0244">
        <w:rPr>
          <w:rFonts w:ascii="Sakkal Majalla" w:hAnsi="Sakkal Majalla" w:cs="Sakkal Majalla"/>
          <w:color w:val="0D0D0D" w:themeColor="text1" w:themeTint="F2"/>
          <w:sz w:val="32"/>
          <w:szCs w:val="32"/>
          <w:rtl/>
        </w:rPr>
        <w:t xml:space="preserve">من </w:t>
      </w:r>
      <w:r w:rsidR="00AC7594" w:rsidRPr="00BB0244">
        <w:rPr>
          <w:rFonts w:ascii="Sakkal Majalla" w:hAnsi="Sakkal Majalla" w:cs="Sakkal Majalla"/>
          <w:color w:val="0D0D0D" w:themeColor="text1" w:themeTint="F2"/>
          <w:sz w:val="32"/>
          <w:szCs w:val="32"/>
          <w:rtl/>
        </w:rPr>
        <w:t>أهم</w:t>
      </w:r>
      <w:r w:rsidR="00706E0C" w:rsidRPr="00BB0244">
        <w:rPr>
          <w:rFonts w:ascii="Sakkal Majalla" w:hAnsi="Sakkal Majalla" w:cs="Sakkal Majalla"/>
          <w:color w:val="0D0D0D" w:themeColor="text1" w:themeTint="F2"/>
          <w:sz w:val="32"/>
          <w:szCs w:val="32"/>
          <w:rtl/>
        </w:rPr>
        <w:t>ِّ</w:t>
      </w:r>
      <w:r w:rsidR="00AC7594" w:rsidRPr="00BB0244">
        <w:rPr>
          <w:rFonts w:ascii="Sakkal Majalla" w:hAnsi="Sakkal Majalla" w:cs="Sakkal Majalla"/>
          <w:color w:val="0D0D0D" w:themeColor="text1" w:themeTint="F2"/>
          <w:sz w:val="32"/>
          <w:szCs w:val="32"/>
          <w:rtl/>
        </w:rPr>
        <w:t xml:space="preserve">ها: </w:t>
      </w:r>
      <w:r w:rsidR="009C4677" w:rsidRPr="00BB0244">
        <w:rPr>
          <w:rFonts w:ascii="Sakkal Majalla" w:hAnsi="Sakkal Majalla" w:cs="Sakkal Majalla"/>
          <w:color w:val="0D0D0D" w:themeColor="text1" w:themeTint="F2"/>
          <w:sz w:val="32"/>
          <w:szCs w:val="32"/>
          <w:rtl/>
        </w:rPr>
        <w:t>تنوعت الإحالات بين المقامي</w:t>
      </w:r>
      <w:r w:rsidR="00706E0C" w:rsidRPr="00BB0244">
        <w:rPr>
          <w:rFonts w:ascii="Sakkal Majalla" w:hAnsi="Sakkal Majalla" w:cs="Sakkal Majalla"/>
          <w:color w:val="0D0D0D" w:themeColor="text1" w:themeTint="F2"/>
          <w:sz w:val="32"/>
          <w:szCs w:val="32"/>
          <w:rtl/>
        </w:rPr>
        <w:t>َّ</w:t>
      </w:r>
      <w:r w:rsidR="009C4677" w:rsidRPr="00BB0244">
        <w:rPr>
          <w:rFonts w:ascii="Sakkal Majalla" w:hAnsi="Sakkal Majalla" w:cs="Sakkal Majalla"/>
          <w:color w:val="0D0D0D" w:themeColor="text1" w:themeTint="F2"/>
          <w:sz w:val="32"/>
          <w:szCs w:val="32"/>
          <w:rtl/>
        </w:rPr>
        <w:t>ة والنصي</w:t>
      </w:r>
      <w:r w:rsidR="00706E0C" w:rsidRPr="00BB0244">
        <w:rPr>
          <w:rFonts w:ascii="Sakkal Majalla" w:hAnsi="Sakkal Majalla" w:cs="Sakkal Majalla"/>
          <w:color w:val="0D0D0D" w:themeColor="text1" w:themeTint="F2"/>
          <w:sz w:val="32"/>
          <w:szCs w:val="32"/>
          <w:rtl/>
        </w:rPr>
        <w:t>َّ</w:t>
      </w:r>
      <w:r w:rsidR="009C4677" w:rsidRPr="00BB0244">
        <w:rPr>
          <w:rFonts w:ascii="Sakkal Majalla" w:hAnsi="Sakkal Majalla" w:cs="Sakkal Majalla"/>
          <w:color w:val="0D0D0D" w:themeColor="text1" w:themeTint="F2"/>
          <w:sz w:val="32"/>
          <w:szCs w:val="32"/>
          <w:rtl/>
        </w:rPr>
        <w:t>ة وكثرت المقامي</w:t>
      </w:r>
      <w:r w:rsidR="00706E0C" w:rsidRPr="00BB0244">
        <w:rPr>
          <w:rFonts w:ascii="Sakkal Majalla" w:hAnsi="Sakkal Majalla" w:cs="Sakkal Majalla"/>
          <w:color w:val="0D0D0D" w:themeColor="text1" w:themeTint="F2"/>
          <w:sz w:val="32"/>
          <w:szCs w:val="32"/>
          <w:rtl/>
        </w:rPr>
        <w:t>َّ</w:t>
      </w:r>
      <w:r w:rsidR="009C4677" w:rsidRPr="00BB0244">
        <w:rPr>
          <w:rFonts w:ascii="Sakkal Majalla" w:hAnsi="Sakkal Majalla" w:cs="Sakkal Majalla"/>
          <w:color w:val="0D0D0D" w:themeColor="text1" w:themeTint="F2"/>
          <w:sz w:val="32"/>
          <w:szCs w:val="32"/>
          <w:rtl/>
        </w:rPr>
        <w:t>ة</w:t>
      </w:r>
      <w:r w:rsidR="00706E0C" w:rsidRPr="00BB0244">
        <w:rPr>
          <w:rFonts w:ascii="Sakkal Majalla" w:hAnsi="Sakkal Majalla" w:cs="Sakkal Majalla"/>
          <w:color w:val="0D0D0D" w:themeColor="text1" w:themeTint="F2"/>
          <w:sz w:val="32"/>
          <w:szCs w:val="32"/>
          <w:rtl/>
        </w:rPr>
        <w:t>؛</w:t>
      </w:r>
      <w:r w:rsidR="009C4677" w:rsidRPr="00BB0244">
        <w:rPr>
          <w:rFonts w:ascii="Sakkal Majalla" w:hAnsi="Sakkal Majalla" w:cs="Sakkal Majalla"/>
          <w:color w:val="0D0D0D" w:themeColor="text1" w:themeTint="F2"/>
          <w:sz w:val="32"/>
          <w:szCs w:val="32"/>
          <w:rtl/>
        </w:rPr>
        <w:t xml:space="preserve"> بسبب ارتباط فكرة القصيدة بالش</w:t>
      </w:r>
      <w:r w:rsidR="00706E0C" w:rsidRPr="00BB0244">
        <w:rPr>
          <w:rFonts w:ascii="Sakkal Majalla" w:hAnsi="Sakkal Majalla" w:cs="Sakkal Majalla"/>
          <w:color w:val="0D0D0D" w:themeColor="text1" w:themeTint="F2"/>
          <w:sz w:val="32"/>
          <w:szCs w:val="32"/>
          <w:rtl/>
        </w:rPr>
        <w:t>َّ</w:t>
      </w:r>
      <w:r w:rsidR="009C4677" w:rsidRPr="00BB0244">
        <w:rPr>
          <w:rFonts w:ascii="Sakkal Majalla" w:hAnsi="Sakkal Majalla" w:cs="Sakkal Majalla"/>
          <w:color w:val="0D0D0D" w:themeColor="text1" w:themeTint="F2"/>
          <w:sz w:val="32"/>
          <w:szCs w:val="32"/>
          <w:rtl/>
        </w:rPr>
        <w:t>اعر، واحتوت القصيدة على التكرار والحذف والوصل والتناص، وحققت المقبولي</w:t>
      </w:r>
      <w:r w:rsidR="00706E0C" w:rsidRPr="00BB0244">
        <w:rPr>
          <w:rFonts w:ascii="Sakkal Majalla" w:hAnsi="Sakkal Majalla" w:cs="Sakkal Majalla"/>
          <w:color w:val="0D0D0D" w:themeColor="text1" w:themeTint="F2"/>
          <w:sz w:val="32"/>
          <w:szCs w:val="32"/>
          <w:rtl/>
        </w:rPr>
        <w:t>َّ</w:t>
      </w:r>
      <w:r w:rsidR="009C4677" w:rsidRPr="00BB0244">
        <w:rPr>
          <w:rFonts w:ascii="Sakkal Majalla" w:hAnsi="Sakkal Majalla" w:cs="Sakkal Majalla"/>
          <w:color w:val="0D0D0D" w:themeColor="text1" w:themeTint="F2"/>
          <w:sz w:val="32"/>
          <w:szCs w:val="32"/>
          <w:rtl/>
        </w:rPr>
        <w:t>ة والقصدي</w:t>
      </w:r>
      <w:r w:rsidR="00706E0C" w:rsidRPr="00BB0244">
        <w:rPr>
          <w:rFonts w:ascii="Sakkal Majalla" w:hAnsi="Sakkal Majalla" w:cs="Sakkal Majalla"/>
          <w:color w:val="0D0D0D" w:themeColor="text1" w:themeTint="F2"/>
          <w:sz w:val="32"/>
          <w:szCs w:val="32"/>
          <w:rtl/>
        </w:rPr>
        <w:t>َّ</w:t>
      </w:r>
      <w:r w:rsidR="009C4677" w:rsidRPr="00BB0244">
        <w:rPr>
          <w:rFonts w:ascii="Sakkal Majalla" w:hAnsi="Sakkal Majalla" w:cs="Sakkal Majalla"/>
          <w:color w:val="0D0D0D" w:themeColor="text1" w:themeTint="F2"/>
          <w:sz w:val="32"/>
          <w:szCs w:val="32"/>
          <w:rtl/>
        </w:rPr>
        <w:t>ة والإعلامي</w:t>
      </w:r>
      <w:r w:rsidR="00706E0C" w:rsidRPr="00BB0244">
        <w:rPr>
          <w:rFonts w:ascii="Sakkal Majalla" w:hAnsi="Sakkal Majalla" w:cs="Sakkal Majalla"/>
          <w:color w:val="0D0D0D" w:themeColor="text1" w:themeTint="F2"/>
          <w:sz w:val="32"/>
          <w:szCs w:val="32"/>
          <w:rtl/>
        </w:rPr>
        <w:t>َّ</w:t>
      </w:r>
      <w:r w:rsidR="009C4677" w:rsidRPr="00BB0244">
        <w:rPr>
          <w:rFonts w:ascii="Sakkal Majalla" w:hAnsi="Sakkal Majalla" w:cs="Sakkal Majalla"/>
          <w:color w:val="0D0D0D" w:themeColor="text1" w:themeTint="F2"/>
          <w:sz w:val="32"/>
          <w:szCs w:val="32"/>
          <w:rtl/>
        </w:rPr>
        <w:t>ة،</w:t>
      </w:r>
      <w:r w:rsidR="009C4677" w:rsidRPr="00BB0244">
        <w:rPr>
          <w:rFonts w:ascii="Sakkal Majalla" w:hAnsi="Sakkal Majalla" w:cs="Sakkal Majalla"/>
          <w:sz w:val="32"/>
          <w:szCs w:val="32"/>
          <w:rtl/>
        </w:rPr>
        <w:t xml:space="preserve"> والمقامي</w:t>
      </w:r>
      <w:r w:rsidR="00706E0C" w:rsidRPr="00BB0244">
        <w:rPr>
          <w:rFonts w:ascii="Sakkal Majalla" w:hAnsi="Sakkal Majalla" w:cs="Sakkal Majalla"/>
          <w:sz w:val="32"/>
          <w:szCs w:val="32"/>
          <w:rtl/>
        </w:rPr>
        <w:t>َّ</w:t>
      </w:r>
      <w:r w:rsidR="009C4677" w:rsidRPr="00BB0244">
        <w:rPr>
          <w:rFonts w:ascii="Sakkal Majalla" w:hAnsi="Sakkal Majalla" w:cs="Sakkal Majalla"/>
          <w:sz w:val="32"/>
          <w:szCs w:val="32"/>
          <w:rtl/>
        </w:rPr>
        <w:t>ة</w:t>
      </w:r>
      <w:r w:rsidR="009C4677" w:rsidRPr="00BB0244">
        <w:rPr>
          <w:rFonts w:ascii="Sakkal Majalla" w:hAnsi="Sakkal Majalla" w:cs="Sakkal Majalla"/>
          <w:color w:val="0D0D0D" w:themeColor="text1" w:themeTint="F2"/>
          <w:sz w:val="32"/>
          <w:szCs w:val="32"/>
          <w:rtl/>
        </w:rPr>
        <w:t xml:space="preserve">، </w:t>
      </w:r>
      <w:r w:rsidR="002A23C8" w:rsidRPr="00BB0244">
        <w:rPr>
          <w:rFonts w:ascii="Sakkal Majalla" w:hAnsi="Sakkal Majalla" w:cs="Sakkal Majalla"/>
          <w:color w:val="0D0D0D" w:themeColor="text1" w:themeTint="F2"/>
          <w:sz w:val="32"/>
          <w:szCs w:val="32"/>
          <w:rtl/>
        </w:rPr>
        <w:t>وفي القصيدة كان المرسل هو القصيبي، والمتلقي: الجمهور بصورة عامة وابنته هديل بصورة خاصة، والزمان: في آخر أيام القصيبي، والمكان السعودية، والقناة: الكتابة، والنظام: اللغة العربية الفصيحة، وشكل الرسالة الشعر، والمفتاح: هو توس</w:t>
      </w:r>
      <w:r w:rsidR="00706E0C" w:rsidRPr="00BB0244">
        <w:rPr>
          <w:rFonts w:ascii="Sakkal Majalla" w:hAnsi="Sakkal Majalla" w:cs="Sakkal Majalla"/>
          <w:color w:val="0D0D0D" w:themeColor="text1" w:themeTint="F2"/>
          <w:sz w:val="32"/>
          <w:szCs w:val="32"/>
          <w:rtl/>
        </w:rPr>
        <w:t>ُّ</w:t>
      </w:r>
      <w:r w:rsidR="002A23C8" w:rsidRPr="00BB0244">
        <w:rPr>
          <w:rFonts w:ascii="Sakkal Majalla" w:hAnsi="Sakkal Majalla" w:cs="Sakkal Majalla"/>
          <w:color w:val="0D0D0D" w:themeColor="text1" w:themeTint="F2"/>
          <w:sz w:val="32"/>
          <w:szCs w:val="32"/>
          <w:rtl/>
        </w:rPr>
        <w:t>له وتوك</w:t>
      </w:r>
      <w:r w:rsidR="00706E0C" w:rsidRPr="00BB0244">
        <w:rPr>
          <w:rFonts w:ascii="Sakkal Majalla" w:hAnsi="Sakkal Majalla" w:cs="Sakkal Majalla"/>
          <w:color w:val="0D0D0D" w:themeColor="text1" w:themeTint="F2"/>
          <w:sz w:val="32"/>
          <w:szCs w:val="32"/>
          <w:rtl/>
        </w:rPr>
        <w:t>ُّ</w:t>
      </w:r>
      <w:r w:rsidR="002A23C8" w:rsidRPr="00BB0244">
        <w:rPr>
          <w:rFonts w:ascii="Sakkal Majalla" w:hAnsi="Sakkal Majalla" w:cs="Sakkal Majalla"/>
          <w:color w:val="0D0D0D" w:themeColor="text1" w:themeTint="F2"/>
          <w:sz w:val="32"/>
          <w:szCs w:val="32"/>
          <w:rtl/>
        </w:rPr>
        <w:t>له على رب</w:t>
      </w:r>
      <w:r w:rsidR="00706E0C" w:rsidRPr="00BB0244">
        <w:rPr>
          <w:rFonts w:ascii="Sakkal Majalla" w:hAnsi="Sakkal Majalla" w:cs="Sakkal Majalla"/>
          <w:color w:val="0D0D0D" w:themeColor="text1" w:themeTint="F2"/>
          <w:sz w:val="32"/>
          <w:szCs w:val="32"/>
          <w:rtl/>
        </w:rPr>
        <w:t>ِّ</w:t>
      </w:r>
      <w:r w:rsidR="002A23C8" w:rsidRPr="00BB0244">
        <w:rPr>
          <w:rFonts w:ascii="Sakkal Majalla" w:hAnsi="Sakkal Majalla" w:cs="Sakkal Majalla"/>
          <w:color w:val="0D0D0D" w:themeColor="text1" w:themeTint="F2"/>
          <w:sz w:val="32"/>
          <w:szCs w:val="32"/>
          <w:rtl/>
        </w:rPr>
        <w:t xml:space="preserve"> العالمين في معاناته، ومناجاته لرب</w:t>
      </w:r>
      <w:r w:rsidR="00706E0C" w:rsidRPr="00BB0244">
        <w:rPr>
          <w:rFonts w:ascii="Sakkal Majalla" w:hAnsi="Sakkal Majalla" w:cs="Sakkal Majalla"/>
          <w:color w:val="0D0D0D" w:themeColor="text1" w:themeTint="F2"/>
          <w:sz w:val="32"/>
          <w:szCs w:val="32"/>
          <w:rtl/>
        </w:rPr>
        <w:t>ِّ</w:t>
      </w:r>
      <w:r w:rsidR="002A23C8" w:rsidRPr="00BB0244">
        <w:rPr>
          <w:rFonts w:ascii="Sakkal Majalla" w:hAnsi="Sakkal Majalla" w:cs="Sakkal Majalla"/>
          <w:color w:val="0D0D0D" w:themeColor="text1" w:themeTint="F2"/>
          <w:sz w:val="32"/>
          <w:szCs w:val="32"/>
          <w:rtl/>
        </w:rPr>
        <w:t xml:space="preserve"> العالمين التخفيف والقبول، وإعلان التوبة والاستغفار. وكان</w:t>
      </w:r>
      <w:r w:rsidR="009C4677" w:rsidRPr="00BB0244">
        <w:rPr>
          <w:rFonts w:ascii="Sakkal Majalla" w:hAnsi="Sakkal Majalla" w:cs="Sakkal Majalla"/>
          <w:color w:val="0D0D0D" w:themeColor="text1" w:themeTint="F2"/>
          <w:sz w:val="32"/>
          <w:szCs w:val="32"/>
          <w:rtl/>
        </w:rPr>
        <w:t xml:space="preserve"> </w:t>
      </w:r>
      <w:r w:rsidR="002A23C8" w:rsidRPr="00BB0244">
        <w:rPr>
          <w:rFonts w:ascii="Sakkal Majalla" w:hAnsi="Sakkal Majalla" w:cs="Sakkal Majalla"/>
          <w:color w:val="0D0D0D" w:themeColor="text1" w:themeTint="F2"/>
          <w:sz w:val="32"/>
          <w:szCs w:val="32"/>
          <w:rtl/>
        </w:rPr>
        <w:t>النصّ</w:t>
      </w:r>
      <w:r w:rsidR="00A24E25" w:rsidRPr="00BB0244">
        <w:rPr>
          <w:rFonts w:ascii="Sakkal Majalla" w:hAnsi="Sakkal Majalla" w:cs="Sakkal Majalla"/>
          <w:color w:val="0D0D0D" w:themeColor="text1" w:themeTint="F2"/>
          <w:sz w:val="32"/>
          <w:szCs w:val="32"/>
          <w:rtl/>
        </w:rPr>
        <w:t xml:space="preserve"> منسجمًا مترابطًا في المعنى.</w:t>
      </w:r>
    </w:p>
    <w:p w14:paraId="2B839CB4" w14:textId="77777777" w:rsidR="002F488D" w:rsidRPr="00BB0244" w:rsidRDefault="002F488D" w:rsidP="007C16F5">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BB0244">
        <w:rPr>
          <w:rFonts w:ascii="Sakkal Majalla" w:hAnsi="Sakkal Majalla" w:cs="Sakkal Majalla"/>
          <w:color w:val="0D0D0D" w:themeColor="text1" w:themeTint="F2"/>
          <w:sz w:val="32"/>
          <w:szCs w:val="32"/>
          <w:rtl/>
        </w:rPr>
        <w:t>الكلمات المفتاحية: المعايير-  النص</w:t>
      </w:r>
      <w:r w:rsidR="009C4677" w:rsidRPr="00BB0244">
        <w:rPr>
          <w:rFonts w:ascii="Sakkal Majalla" w:hAnsi="Sakkal Majalla" w:cs="Sakkal Majalla"/>
          <w:color w:val="0D0D0D" w:themeColor="text1" w:themeTint="F2"/>
          <w:sz w:val="32"/>
          <w:szCs w:val="32"/>
          <w:rtl/>
        </w:rPr>
        <w:t>ية</w:t>
      </w:r>
      <w:r w:rsidRPr="00BB0244">
        <w:rPr>
          <w:rFonts w:ascii="Sakkal Majalla" w:hAnsi="Sakkal Majalla" w:cs="Sakkal Majalla"/>
          <w:color w:val="0D0D0D" w:themeColor="text1" w:themeTint="F2"/>
          <w:sz w:val="32"/>
          <w:szCs w:val="32"/>
          <w:rtl/>
        </w:rPr>
        <w:t>-</w:t>
      </w:r>
      <w:r w:rsidR="009C4677" w:rsidRPr="00BB0244">
        <w:rPr>
          <w:rFonts w:ascii="Sakkal Majalla" w:hAnsi="Sakkal Majalla" w:cs="Sakkal Majalla"/>
          <w:color w:val="0D0D0D" w:themeColor="text1" w:themeTint="F2"/>
          <w:sz w:val="32"/>
          <w:szCs w:val="32"/>
          <w:rtl/>
        </w:rPr>
        <w:t xml:space="preserve"> حديقة الغروب </w:t>
      </w:r>
      <w:r w:rsidRPr="00BB0244">
        <w:rPr>
          <w:rFonts w:ascii="Sakkal Majalla" w:hAnsi="Sakkal Majalla" w:cs="Sakkal Majalla"/>
          <w:color w:val="0D0D0D" w:themeColor="text1" w:themeTint="F2"/>
          <w:sz w:val="32"/>
          <w:szCs w:val="32"/>
          <w:rtl/>
        </w:rPr>
        <w:t xml:space="preserve">- </w:t>
      </w:r>
      <w:r w:rsidR="009C4677" w:rsidRPr="00BB0244">
        <w:rPr>
          <w:rFonts w:ascii="Sakkal Majalla" w:hAnsi="Sakkal Majalla" w:cs="Sakkal Majalla"/>
          <w:color w:val="0D0D0D" w:themeColor="text1" w:themeTint="F2"/>
          <w:sz w:val="32"/>
          <w:szCs w:val="32"/>
          <w:rtl/>
        </w:rPr>
        <w:t>القصيبي</w:t>
      </w:r>
      <w:r w:rsidRPr="00BB0244">
        <w:rPr>
          <w:rFonts w:ascii="Sakkal Majalla" w:hAnsi="Sakkal Majalla" w:cs="Sakkal Majalla"/>
          <w:color w:val="0D0D0D" w:themeColor="text1" w:themeTint="F2"/>
          <w:sz w:val="32"/>
          <w:szCs w:val="32"/>
          <w:rtl/>
        </w:rPr>
        <w:t xml:space="preserve">- </w:t>
      </w:r>
      <w:r w:rsidR="00FA130F" w:rsidRPr="00BB0244">
        <w:rPr>
          <w:rFonts w:ascii="Sakkal Majalla" w:hAnsi="Sakkal Majalla" w:cs="Sakkal Majalla"/>
          <w:color w:val="0D0D0D" w:themeColor="text1" w:themeTint="F2"/>
          <w:sz w:val="32"/>
          <w:szCs w:val="32"/>
          <w:rtl/>
        </w:rPr>
        <w:t>التناص</w:t>
      </w:r>
      <w:r w:rsidRPr="00BB0244">
        <w:rPr>
          <w:rFonts w:ascii="Sakkal Majalla" w:hAnsi="Sakkal Majalla" w:cs="Sakkal Majalla"/>
          <w:color w:val="0D0D0D" w:themeColor="text1" w:themeTint="F2"/>
          <w:sz w:val="32"/>
          <w:szCs w:val="32"/>
          <w:rtl/>
        </w:rPr>
        <w:t>.</w:t>
      </w:r>
    </w:p>
    <w:p w14:paraId="1758AF07" w14:textId="77777777" w:rsidR="007C16F5" w:rsidRPr="00BB0244" w:rsidRDefault="007C16F5" w:rsidP="007C16F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Sakkal Majalla" w:eastAsia="Times New Roman" w:hAnsi="Sakkal Majalla" w:cs="Sakkal Majalla"/>
          <w:b/>
          <w:bCs/>
          <w:sz w:val="32"/>
          <w:szCs w:val="32"/>
        </w:rPr>
      </w:pPr>
    </w:p>
    <w:p w14:paraId="69C07101" w14:textId="77777777" w:rsidR="008A6ED3" w:rsidRPr="00BB0244" w:rsidRDefault="008A6ED3" w:rsidP="007C16F5">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b/>
          <w:bCs/>
          <w:color w:val="0D0D0D" w:themeColor="text1" w:themeTint="F2"/>
          <w:sz w:val="32"/>
          <w:szCs w:val="32"/>
          <w:rtl/>
        </w:rPr>
      </w:pPr>
      <w:r w:rsidRPr="00BB0244">
        <w:rPr>
          <w:rFonts w:ascii="Sakkal Majalla" w:hAnsi="Sakkal Majalla" w:cs="Sakkal Majalla"/>
          <w:b/>
          <w:bCs/>
          <w:color w:val="0D0D0D" w:themeColor="text1" w:themeTint="F2"/>
          <w:sz w:val="32"/>
          <w:szCs w:val="32"/>
          <w:rtl/>
        </w:rPr>
        <w:lastRenderedPageBreak/>
        <w:t>المقدمة:</w:t>
      </w:r>
    </w:p>
    <w:p w14:paraId="16BC331E" w14:textId="4BC8E0F7" w:rsidR="008A6ED3" w:rsidRPr="00BB0244" w:rsidRDefault="00FC550D" w:rsidP="007C16F5">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BB0244">
        <w:rPr>
          <w:rFonts w:ascii="Sakkal Majalla" w:hAnsi="Sakkal Majalla" w:cs="Sakkal Majalla"/>
          <w:color w:val="0D0D0D" w:themeColor="text1" w:themeTint="F2"/>
          <w:sz w:val="32"/>
          <w:szCs w:val="32"/>
          <w:rtl/>
        </w:rPr>
        <w:tab/>
        <w:t xml:space="preserve">     </w:t>
      </w:r>
      <w:r w:rsidR="00FA130F" w:rsidRPr="00BB0244">
        <w:rPr>
          <w:rFonts w:ascii="Sakkal Majalla" w:hAnsi="Sakkal Majalla" w:cs="Sakkal Majalla"/>
          <w:color w:val="0D0D0D" w:themeColor="text1" w:themeTint="F2"/>
          <w:sz w:val="32"/>
          <w:szCs w:val="32"/>
          <w:rtl/>
        </w:rPr>
        <w:t>يعد الن</w:t>
      </w:r>
      <w:r w:rsidR="00706E0C" w:rsidRPr="00BB0244">
        <w:rPr>
          <w:rFonts w:ascii="Sakkal Majalla" w:hAnsi="Sakkal Majalla" w:cs="Sakkal Majalla"/>
          <w:color w:val="0D0D0D" w:themeColor="text1" w:themeTint="F2"/>
          <w:sz w:val="32"/>
          <w:szCs w:val="32"/>
          <w:rtl/>
        </w:rPr>
        <w:t>َّ</w:t>
      </w:r>
      <w:r w:rsidR="00FA130F" w:rsidRPr="00BB0244">
        <w:rPr>
          <w:rFonts w:ascii="Sakkal Majalla" w:hAnsi="Sakkal Majalla" w:cs="Sakkal Majalla"/>
          <w:color w:val="0D0D0D" w:themeColor="text1" w:themeTint="F2"/>
          <w:sz w:val="32"/>
          <w:szCs w:val="32"/>
          <w:rtl/>
        </w:rPr>
        <w:t xml:space="preserve">ص الأدبي </w:t>
      </w:r>
      <w:r w:rsidR="00572326" w:rsidRPr="00BB0244">
        <w:rPr>
          <w:rFonts w:ascii="Sakkal Majalla" w:hAnsi="Sakkal Majalla" w:cs="Sakkal Majalla"/>
          <w:color w:val="0D0D0D" w:themeColor="text1" w:themeTint="F2"/>
          <w:sz w:val="32"/>
          <w:szCs w:val="32"/>
          <w:rtl/>
        </w:rPr>
        <w:t>الشعري من أهم</w:t>
      </w:r>
      <w:r w:rsidR="00706E0C" w:rsidRPr="00BB0244">
        <w:rPr>
          <w:rFonts w:ascii="Sakkal Majalla" w:hAnsi="Sakkal Majalla" w:cs="Sakkal Majalla"/>
          <w:color w:val="0D0D0D" w:themeColor="text1" w:themeTint="F2"/>
          <w:sz w:val="32"/>
          <w:szCs w:val="32"/>
          <w:rtl/>
        </w:rPr>
        <w:t>ِّ</w:t>
      </w:r>
      <w:r w:rsidR="00572326" w:rsidRPr="00BB0244">
        <w:rPr>
          <w:rFonts w:ascii="Sakkal Majalla" w:hAnsi="Sakkal Majalla" w:cs="Sakkal Majalla"/>
          <w:color w:val="0D0D0D" w:themeColor="text1" w:themeTint="F2"/>
          <w:sz w:val="32"/>
          <w:szCs w:val="32"/>
          <w:rtl/>
        </w:rPr>
        <w:t xml:space="preserve"> أشكال طرق تعبير الإنسان عن أفكاره ومشاعره، وثقافته، فهو مرآة للش</w:t>
      </w:r>
      <w:r w:rsidR="00706E0C" w:rsidRPr="00BB0244">
        <w:rPr>
          <w:rFonts w:ascii="Sakkal Majalla" w:hAnsi="Sakkal Majalla" w:cs="Sakkal Majalla"/>
          <w:color w:val="0D0D0D" w:themeColor="text1" w:themeTint="F2"/>
          <w:sz w:val="32"/>
          <w:szCs w:val="32"/>
          <w:rtl/>
        </w:rPr>
        <w:t>َّ</w:t>
      </w:r>
      <w:r w:rsidR="00572326" w:rsidRPr="00BB0244">
        <w:rPr>
          <w:rFonts w:ascii="Sakkal Majalla" w:hAnsi="Sakkal Majalla" w:cs="Sakkal Majalla"/>
          <w:color w:val="0D0D0D" w:themeColor="text1" w:themeTint="F2"/>
          <w:sz w:val="32"/>
          <w:szCs w:val="32"/>
          <w:rtl/>
        </w:rPr>
        <w:t>خص والمجتمع</w:t>
      </w:r>
      <w:r w:rsidR="00FA130F" w:rsidRPr="00BB0244">
        <w:rPr>
          <w:rFonts w:ascii="Sakkal Majalla" w:hAnsi="Sakkal Majalla" w:cs="Sakkal Majalla"/>
          <w:color w:val="0D0D0D" w:themeColor="text1" w:themeTint="F2"/>
          <w:sz w:val="32"/>
          <w:szCs w:val="32"/>
          <w:rtl/>
        </w:rPr>
        <w:t>، فالن</w:t>
      </w:r>
      <w:r w:rsidR="00706E0C" w:rsidRPr="00BB0244">
        <w:rPr>
          <w:rFonts w:ascii="Sakkal Majalla" w:hAnsi="Sakkal Majalla" w:cs="Sakkal Majalla"/>
          <w:color w:val="0D0D0D" w:themeColor="text1" w:themeTint="F2"/>
          <w:sz w:val="32"/>
          <w:szCs w:val="32"/>
          <w:rtl/>
        </w:rPr>
        <w:t>َّ</w:t>
      </w:r>
      <w:r w:rsidR="00FA130F" w:rsidRPr="00BB0244">
        <w:rPr>
          <w:rFonts w:ascii="Sakkal Majalla" w:hAnsi="Sakkal Majalla" w:cs="Sakkal Majalla"/>
          <w:color w:val="0D0D0D" w:themeColor="text1" w:themeTint="F2"/>
          <w:sz w:val="32"/>
          <w:szCs w:val="32"/>
          <w:rtl/>
        </w:rPr>
        <w:t>ص الأدبي</w:t>
      </w:r>
      <w:r w:rsidR="00706E0C" w:rsidRPr="00BB0244">
        <w:rPr>
          <w:rFonts w:ascii="Sakkal Majalla" w:hAnsi="Sakkal Majalla" w:cs="Sakkal Majalla"/>
          <w:color w:val="0D0D0D" w:themeColor="text1" w:themeTint="F2"/>
          <w:sz w:val="32"/>
          <w:szCs w:val="32"/>
          <w:rtl/>
        </w:rPr>
        <w:t>ُّ</w:t>
      </w:r>
      <w:r w:rsidR="00FA130F" w:rsidRPr="00BB0244">
        <w:rPr>
          <w:rFonts w:ascii="Sakkal Majalla" w:hAnsi="Sakkal Majalla" w:cs="Sakkal Majalla"/>
          <w:color w:val="0D0D0D" w:themeColor="text1" w:themeTint="F2"/>
          <w:sz w:val="32"/>
          <w:szCs w:val="32"/>
          <w:rtl/>
        </w:rPr>
        <w:t xml:space="preserve"> ليس مجرَّد كلمات</w:t>
      </w:r>
      <w:r w:rsidR="00572326" w:rsidRPr="00BB0244">
        <w:rPr>
          <w:rFonts w:ascii="Sakkal Majalla" w:hAnsi="Sakkal Majalla" w:cs="Sakkal Majalla"/>
          <w:color w:val="0D0D0D" w:themeColor="text1" w:themeTint="F2"/>
          <w:sz w:val="32"/>
          <w:szCs w:val="32"/>
          <w:rtl/>
        </w:rPr>
        <w:t>، بل هو بناء كُلِّي تتداخل فيه اللغة والعاطفة والفكر وجمال الت</w:t>
      </w:r>
      <w:r w:rsidR="00706E0C" w:rsidRPr="00BB0244">
        <w:rPr>
          <w:rFonts w:ascii="Sakkal Majalla" w:hAnsi="Sakkal Majalla" w:cs="Sakkal Majalla"/>
          <w:color w:val="0D0D0D" w:themeColor="text1" w:themeTint="F2"/>
          <w:sz w:val="32"/>
          <w:szCs w:val="32"/>
          <w:rtl/>
        </w:rPr>
        <w:t>َّ</w:t>
      </w:r>
      <w:r w:rsidR="00572326" w:rsidRPr="00BB0244">
        <w:rPr>
          <w:rFonts w:ascii="Sakkal Majalla" w:hAnsi="Sakkal Majalla" w:cs="Sakkal Majalla"/>
          <w:color w:val="0D0D0D" w:themeColor="text1" w:themeTint="F2"/>
          <w:sz w:val="32"/>
          <w:szCs w:val="32"/>
          <w:rtl/>
        </w:rPr>
        <w:t>صوير، وم</w:t>
      </w:r>
      <w:r w:rsidR="00FA130F" w:rsidRPr="00BB0244">
        <w:rPr>
          <w:rFonts w:ascii="Sakkal Majalla" w:hAnsi="Sakkal Majalla" w:cs="Sakkal Majalla"/>
          <w:color w:val="0D0D0D" w:themeColor="text1" w:themeTint="F2"/>
          <w:sz w:val="32"/>
          <w:szCs w:val="32"/>
          <w:rtl/>
        </w:rPr>
        <w:t>ن أهم</w:t>
      </w:r>
      <w:r w:rsidR="00706E0C" w:rsidRPr="00BB0244">
        <w:rPr>
          <w:rFonts w:ascii="Sakkal Majalla" w:hAnsi="Sakkal Majalla" w:cs="Sakkal Majalla"/>
          <w:color w:val="0D0D0D" w:themeColor="text1" w:themeTint="F2"/>
          <w:sz w:val="32"/>
          <w:szCs w:val="32"/>
          <w:rtl/>
        </w:rPr>
        <w:t>ِّ</w:t>
      </w:r>
      <w:r w:rsidR="00FA130F" w:rsidRPr="00BB0244">
        <w:rPr>
          <w:rFonts w:ascii="Sakkal Majalla" w:hAnsi="Sakkal Majalla" w:cs="Sakkal Majalla"/>
          <w:color w:val="0D0D0D" w:themeColor="text1" w:themeTint="F2"/>
          <w:sz w:val="32"/>
          <w:szCs w:val="32"/>
          <w:rtl/>
        </w:rPr>
        <w:t xml:space="preserve"> مفاهيم علم الل</w:t>
      </w:r>
      <w:r w:rsidR="00706E0C" w:rsidRPr="00BB0244">
        <w:rPr>
          <w:rFonts w:ascii="Sakkal Majalla" w:hAnsi="Sakkal Majalla" w:cs="Sakkal Majalla"/>
          <w:color w:val="0D0D0D" w:themeColor="text1" w:themeTint="F2"/>
          <w:sz w:val="32"/>
          <w:szCs w:val="32"/>
          <w:rtl/>
        </w:rPr>
        <w:t>ُّ</w:t>
      </w:r>
      <w:r w:rsidR="00FA130F" w:rsidRPr="00BB0244">
        <w:rPr>
          <w:rFonts w:ascii="Sakkal Majalla" w:hAnsi="Sakkal Majalla" w:cs="Sakkal Majalla"/>
          <w:color w:val="0D0D0D" w:themeColor="text1" w:themeTint="F2"/>
          <w:sz w:val="32"/>
          <w:szCs w:val="32"/>
          <w:rtl/>
        </w:rPr>
        <w:t>غة الن</w:t>
      </w:r>
      <w:r w:rsidR="00706E0C" w:rsidRPr="00BB0244">
        <w:rPr>
          <w:rFonts w:ascii="Sakkal Majalla" w:hAnsi="Sakkal Majalla" w:cs="Sakkal Majalla"/>
          <w:color w:val="0D0D0D" w:themeColor="text1" w:themeTint="F2"/>
          <w:sz w:val="32"/>
          <w:szCs w:val="32"/>
          <w:rtl/>
        </w:rPr>
        <w:t>َّ</w:t>
      </w:r>
      <w:r w:rsidR="00FA130F" w:rsidRPr="00BB0244">
        <w:rPr>
          <w:rFonts w:ascii="Sakkal Majalla" w:hAnsi="Sakkal Majalla" w:cs="Sakkal Majalla"/>
          <w:color w:val="0D0D0D" w:themeColor="text1" w:themeTint="F2"/>
          <w:sz w:val="32"/>
          <w:szCs w:val="32"/>
          <w:rtl/>
        </w:rPr>
        <w:t>صي</w:t>
      </w:r>
      <w:r w:rsidR="00706E0C" w:rsidRPr="00BB0244">
        <w:rPr>
          <w:rFonts w:ascii="Sakkal Majalla" w:hAnsi="Sakkal Majalla" w:cs="Sakkal Majalla"/>
          <w:color w:val="0D0D0D" w:themeColor="text1" w:themeTint="F2"/>
          <w:sz w:val="32"/>
          <w:szCs w:val="32"/>
          <w:rtl/>
        </w:rPr>
        <w:t>:</w:t>
      </w:r>
      <w:r w:rsidR="00FA130F" w:rsidRPr="00BB0244">
        <w:rPr>
          <w:rFonts w:ascii="Sakkal Majalla" w:hAnsi="Sakkal Majalla" w:cs="Sakkal Majalla"/>
          <w:color w:val="0D0D0D" w:themeColor="text1" w:themeTint="F2"/>
          <w:sz w:val="32"/>
          <w:szCs w:val="32"/>
          <w:rtl/>
        </w:rPr>
        <w:t xml:space="preserve"> الم</w:t>
      </w:r>
      <w:r w:rsidR="00572326" w:rsidRPr="00BB0244">
        <w:rPr>
          <w:rFonts w:ascii="Sakkal Majalla" w:hAnsi="Sakkal Majalla" w:cs="Sakkal Majalla"/>
          <w:color w:val="0D0D0D" w:themeColor="text1" w:themeTint="F2"/>
          <w:sz w:val="32"/>
          <w:szCs w:val="32"/>
          <w:rtl/>
        </w:rPr>
        <w:t>عايير ال</w:t>
      </w:r>
      <w:r w:rsidR="00706E0C" w:rsidRPr="00BB0244">
        <w:rPr>
          <w:rFonts w:ascii="Sakkal Majalla" w:hAnsi="Sakkal Majalla" w:cs="Sakkal Majalla"/>
          <w:color w:val="0D0D0D" w:themeColor="text1" w:themeTint="F2"/>
          <w:sz w:val="32"/>
          <w:szCs w:val="32"/>
          <w:rtl/>
        </w:rPr>
        <w:t>َّ</w:t>
      </w:r>
      <w:r w:rsidR="00572326" w:rsidRPr="00BB0244">
        <w:rPr>
          <w:rFonts w:ascii="Sakkal Majalla" w:hAnsi="Sakkal Majalla" w:cs="Sakkal Majalla"/>
          <w:color w:val="0D0D0D" w:themeColor="text1" w:themeTint="F2"/>
          <w:sz w:val="32"/>
          <w:szCs w:val="32"/>
          <w:rtl/>
        </w:rPr>
        <w:t>نصية إذ تمثل الأساس الذي يقوم عليه النص و</w:t>
      </w:r>
      <w:r w:rsidR="00FA130F" w:rsidRPr="00BB0244">
        <w:rPr>
          <w:rFonts w:ascii="Sakkal Majalla" w:hAnsi="Sakkal Majalla" w:cs="Sakkal Majalla"/>
          <w:color w:val="0D0D0D" w:themeColor="text1" w:themeTint="F2"/>
          <w:sz w:val="32"/>
          <w:szCs w:val="32"/>
          <w:rtl/>
        </w:rPr>
        <w:t>وحدته، والنص الأدبي لا يعتبر نصًّ</w:t>
      </w:r>
      <w:r w:rsidR="00572326" w:rsidRPr="00BB0244">
        <w:rPr>
          <w:rFonts w:ascii="Sakkal Majalla" w:hAnsi="Sakkal Majalla" w:cs="Sakkal Majalla"/>
          <w:color w:val="0D0D0D" w:themeColor="text1" w:themeTint="F2"/>
          <w:sz w:val="32"/>
          <w:szCs w:val="32"/>
          <w:rtl/>
        </w:rPr>
        <w:t>ا إلا إذا توافرت فيه مجموعة من المعايير الن</w:t>
      </w:r>
      <w:r w:rsidR="00706E0C" w:rsidRPr="00BB0244">
        <w:rPr>
          <w:rFonts w:ascii="Sakkal Majalla" w:hAnsi="Sakkal Majalla" w:cs="Sakkal Majalla"/>
          <w:color w:val="0D0D0D" w:themeColor="text1" w:themeTint="F2"/>
          <w:sz w:val="32"/>
          <w:szCs w:val="32"/>
          <w:rtl/>
        </w:rPr>
        <w:t>َّ</w:t>
      </w:r>
      <w:r w:rsidR="00572326" w:rsidRPr="00BB0244">
        <w:rPr>
          <w:rFonts w:ascii="Sakkal Majalla" w:hAnsi="Sakkal Majalla" w:cs="Sakkal Majalla"/>
          <w:color w:val="0D0D0D" w:themeColor="text1" w:themeTint="F2"/>
          <w:sz w:val="32"/>
          <w:szCs w:val="32"/>
          <w:rtl/>
        </w:rPr>
        <w:t>صية التي تمنحه الاتساق والانسجام وا</w:t>
      </w:r>
      <w:r w:rsidR="00FA130F" w:rsidRPr="00BB0244">
        <w:rPr>
          <w:rFonts w:ascii="Sakkal Majalla" w:hAnsi="Sakkal Majalla" w:cs="Sakkal Majalla"/>
          <w:color w:val="0D0D0D" w:themeColor="text1" w:themeTint="F2"/>
          <w:sz w:val="32"/>
          <w:szCs w:val="32"/>
          <w:rtl/>
        </w:rPr>
        <w:t>لوحد</w:t>
      </w:r>
      <w:r w:rsidR="00706E0C" w:rsidRPr="00BB0244">
        <w:rPr>
          <w:rFonts w:ascii="Sakkal Majalla" w:hAnsi="Sakkal Majalla" w:cs="Sakkal Majalla"/>
          <w:color w:val="0D0D0D" w:themeColor="text1" w:themeTint="F2"/>
          <w:sz w:val="32"/>
          <w:szCs w:val="32"/>
          <w:rtl/>
        </w:rPr>
        <w:t>ة و</w:t>
      </w:r>
      <w:r w:rsidR="00FA130F" w:rsidRPr="00BB0244">
        <w:rPr>
          <w:rFonts w:ascii="Sakkal Majalla" w:hAnsi="Sakkal Majalla" w:cs="Sakkal Majalla"/>
          <w:color w:val="0D0D0D" w:themeColor="text1" w:themeTint="F2"/>
          <w:sz w:val="32"/>
          <w:szCs w:val="32"/>
          <w:rtl/>
        </w:rPr>
        <w:t>تجعل منه كيانًا لغويًّ</w:t>
      </w:r>
      <w:r w:rsidR="00572326" w:rsidRPr="00BB0244">
        <w:rPr>
          <w:rFonts w:ascii="Sakkal Majalla" w:hAnsi="Sakkal Majalla" w:cs="Sakkal Majalla"/>
          <w:color w:val="0D0D0D" w:themeColor="text1" w:themeTint="F2"/>
          <w:sz w:val="32"/>
          <w:szCs w:val="32"/>
          <w:rtl/>
        </w:rPr>
        <w:t>ا متكاملًا، ومن المعايير النصية التي تسهم في بناء النص: السبك والحبك، والمقامية والتناص، والقصدية والمقبولية، والإعلامية.</w:t>
      </w:r>
    </w:p>
    <w:p w14:paraId="4D01D420" w14:textId="30A5BB5C" w:rsidR="00FA130F" w:rsidRPr="00BB0244" w:rsidRDefault="00467B0D" w:rsidP="007C16F5">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BB0244">
        <w:rPr>
          <w:rFonts w:ascii="Sakkal Majalla" w:hAnsi="Sakkal Majalla" w:cs="Sakkal Majalla"/>
          <w:color w:val="0D0D0D" w:themeColor="text1" w:themeTint="F2"/>
          <w:sz w:val="32"/>
          <w:szCs w:val="32"/>
          <w:rtl/>
        </w:rPr>
        <w:t xml:space="preserve">      </w:t>
      </w:r>
      <w:r w:rsidR="00FA130F" w:rsidRPr="00BB0244">
        <w:rPr>
          <w:rFonts w:ascii="Sakkal Majalla" w:hAnsi="Sakkal Majalla" w:cs="Sakkal Majalla"/>
          <w:color w:val="0D0D0D" w:themeColor="text1" w:themeTint="F2"/>
          <w:sz w:val="32"/>
          <w:szCs w:val="32"/>
          <w:rtl/>
        </w:rPr>
        <w:t>يهدف البحث إلى دراسة المعايير النصية في قصيدة (حديقة الغروب)، وبيان عناصرها وجمالي</w:t>
      </w:r>
      <w:r w:rsidR="00706E0C" w:rsidRPr="00BB0244">
        <w:rPr>
          <w:rFonts w:ascii="Sakkal Majalla" w:hAnsi="Sakkal Majalla" w:cs="Sakkal Majalla"/>
          <w:color w:val="0D0D0D" w:themeColor="text1" w:themeTint="F2"/>
          <w:sz w:val="32"/>
          <w:szCs w:val="32"/>
          <w:rtl/>
        </w:rPr>
        <w:t>َّ</w:t>
      </w:r>
      <w:r w:rsidR="00FA130F" w:rsidRPr="00BB0244">
        <w:rPr>
          <w:rFonts w:ascii="Sakkal Majalla" w:hAnsi="Sakkal Majalla" w:cs="Sakkal Majalla"/>
          <w:color w:val="0D0D0D" w:themeColor="text1" w:themeTint="F2"/>
          <w:sz w:val="32"/>
          <w:szCs w:val="32"/>
          <w:rtl/>
        </w:rPr>
        <w:t>تها، ويقوم البحث على المنهج الوصفي الن</w:t>
      </w:r>
      <w:r w:rsidR="00706E0C" w:rsidRPr="00BB0244">
        <w:rPr>
          <w:rFonts w:ascii="Sakkal Majalla" w:hAnsi="Sakkal Majalla" w:cs="Sakkal Majalla"/>
          <w:color w:val="0D0D0D" w:themeColor="text1" w:themeTint="F2"/>
          <w:sz w:val="32"/>
          <w:szCs w:val="32"/>
          <w:rtl/>
        </w:rPr>
        <w:t>َّ</w:t>
      </w:r>
      <w:r w:rsidR="00FA130F" w:rsidRPr="00BB0244">
        <w:rPr>
          <w:rFonts w:ascii="Sakkal Majalla" w:hAnsi="Sakkal Majalla" w:cs="Sakkal Majalla"/>
          <w:color w:val="0D0D0D" w:themeColor="text1" w:themeTint="F2"/>
          <w:sz w:val="32"/>
          <w:szCs w:val="32"/>
          <w:rtl/>
        </w:rPr>
        <w:t>صي الذي يقوم على تحليل الأبيات الشعرية وفق المعايير اللسانية النصية، وتوضيح مكوناتها.</w:t>
      </w:r>
      <w:r w:rsidR="00FA130F" w:rsidRPr="00BB0244">
        <w:rPr>
          <w:rFonts w:ascii="Sakkal Majalla" w:hAnsi="Sakkal Majalla" w:cs="Sakkal Majalla"/>
          <w:color w:val="0D0D0D" w:themeColor="text1" w:themeTint="F2"/>
          <w:sz w:val="32"/>
          <w:szCs w:val="32"/>
          <w:rtl/>
        </w:rPr>
        <w:tab/>
      </w:r>
    </w:p>
    <w:p w14:paraId="5A339B60" w14:textId="77777777" w:rsidR="00FA130F" w:rsidRPr="00BB0244" w:rsidRDefault="00FA130F" w:rsidP="007C16F5">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BB0244">
        <w:rPr>
          <w:rFonts w:ascii="Sakkal Majalla" w:hAnsi="Sakkal Majalla" w:cs="Sakkal Majalla"/>
          <w:color w:val="0D0D0D" w:themeColor="text1" w:themeTint="F2"/>
          <w:sz w:val="32"/>
          <w:szCs w:val="32"/>
          <w:rtl/>
        </w:rPr>
        <w:t xml:space="preserve">     </w:t>
      </w:r>
      <w:r w:rsidR="00467B0D" w:rsidRPr="00BB0244">
        <w:rPr>
          <w:rFonts w:ascii="Sakkal Majalla" w:hAnsi="Sakkal Majalla" w:cs="Sakkal Majalla"/>
          <w:color w:val="0D0D0D" w:themeColor="text1" w:themeTint="F2"/>
          <w:sz w:val="32"/>
          <w:szCs w:val="32"/>
          <w:rtl/>
        </w:rPr>
        <w:t>ت</w:t>
      </w:r>
      <w:r w:rsidR="00B40BCA" w:rsidRPr="00BB0244">
        <w:rPr>
          <w:rFonts w:ascii="Sakkal Majalla" w:hAnsi="Sakkal Majalla" w:cs="Sakkal Majalla"/>
          <w:color w:val="0D0D0D" w:themeColor="text1" w:themeTint="F2"/>
          <w:sz w:val="32"/>
          <w:szCs w:val="32"/>
          <w:rtl/>
        </w:rPr>
        <w:t>عددت الدراسات السابقة حول موضوع المعايير النصية، ومن الدراسات التي تم الاستفادة منها:</w:t>
      </w:r>
    </w:p>
    <w:p w14:paraId="08DCA438" w14:textId="77777777" w:rsidR="00FA130F" w:rsidRPr="00BB0244" w:rsidRDefault="00B40BCA" w:rsidP="007C16F5">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BB0244">
        <w:rPr>
          <w:rFonts w:ascii="Sakkal Majalla" w:hAnsi="Sakkal Majalla" w:cs="Sakkal Majalla"/>
          <w:color w:val="0D0D0D" w:themeColor="text1" w:themeTint="F2"/>
          <w:sz w:val="32"/>
          <w:szCs w:val="32"/>
          <w:rtl/>
        </w:rPr>
        <w:t xml:space="preserve"> </w:t>
      </w:r>
      <w:r w:rsidR="00FA130F" w:rsidRPr="00BB0244">
        <w:rPr>
          <w:rFonts w:ascii="Sakkal Majalla" w:hAnsi="Sakkal Majalla" w:cs="Sakkal Majalla"/>
          <w:color w:val="0D0D0D" w:themeColor="text1" w:themeTint="F2"/>
          <w:sz w:val="32"/>
          <w:szCs w:val="32"/>
          <w:rtl/>
        </w:rPr>
        <w:t>أولاً:</w:t>
      </w:r>
      <w:r w:rsidR="003F2F8A" w:rsidRPr="00BB0244">
        <w:rPr>
          <w:rFonts w:ascii="Sakkal Majalla" w:hAnsi="Sakkal Majalla" w:cs="Sakkal Majalla"/>
          <w:color w:val="0D0D0D" w:themeColor="text1" w:themeTint="F2"/>
          <w:sz w:val="32"/>
          <w:szCs w:val="32"/>
          <w:rtl/>
        </w:rPr>
        <w:t xml:space="preserve"> </w:t>
      </w:r>
      <w:r w:rsidR="002D34CF" w:rsidRPr="00BB0244">
        <w:rPr>
          <w:rFonts w:ascii="Sakkal Majalla" w:hAnsi="Sakkal Majalla" w:cs="Sakkal Majalla"/>
          <w:color w:val="0D0D0D" w:themeColor="text1" w:themeTint="F2"/>
          <w:sz w:val="32"/>
          <w:szCs w:val="32"/>
          <w:rtl/>
        </w:rPr>
        <w:t>المعايير النصية في سورة نوح عليه السلام، للدكتور: أحمد عيد عبد الفتاح حسن، أستاذ مساعد بكلية اللغة العربية بالقاهرة- جامعة الأزهر، (1438هـ- 2017م)، مجلة كلية اللغة العربية، العدد(35)، وتناولت الدراسة المعايير النصية وتحليلها، وتم الاستفادة من هذه الدراسة في طريقة التحليل.</w:t>
      </w:r>
    </w:p>
    <w:p w14:paraId="1394B2DE" w14:textId="77777777" w:rsidR="00704482" w:rsidRPr="00BB0244" w:rsidRDefault="00FA130F" w:rsidP="007C16F5">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BB0244">
        <w:rPr>
          <w:rFonts w:ascii="Sakkal Majalla" w:hAnsi="Sakkal Majalla" w:cs="Sakkal Majalla"/>
          <w:color w:val="0D0D0D" w:themeColor="text1" w:themeTint="F2"/>
          <w:sz w:val="32"/>
          <w:szCs w:val="32"/>
          <w:rtl/>
        </w:rPr>
        <w:t>ثانيًا</w:t>
      </w:r>
      <w:r w:rsidR="004E32D6" w:rsidRPr="00BB0244">
        <w:rPr>
          <w:rFonts w:ascii="Sakkal Majalla" w:hAnsi="Sakkal Majalla" w:cs="Sakkal Majalla"/>
          <w:color w:val="0D0D0D" w:themeColor="text1" w:themeTint="F2"/>
          <w:sz w:val="32"/>
          <w:szCs w:val="32"/>
          <w:rtl/>
        </w:rPr>
        <w:t>:</w:t>
      </w:r>
      <w:r w:rsidR="006B19A0" w:rsidRPr="00BB0244">
        <w:rPr>
          <w:rFonts w:ascii="Sakkal Majalla" w:hAnsi="Sakkal Majalla" w:cs="Sakkal Majalla"/>
          <w:color w:val="0D0D0D" w:themeColor="text1" w:themeTint="F2"/>
          <w:sz w:val="32"/>
          <w:szCs w:val="32"/>
          <w:rtl/>
        </w:rPr>
        <w:t xml:space="preserve"> </w:t>
      </w:r>
      <w:r w:rsidR="002D34CF" w:rsidRPr="00BB0244">
        <w:rPr>
          <w:rFonts w:ascii="Sakkal Majalla" w:hAnsi="Sakkal Majalla" w:cs="Sakkal Majalla"/>
          <w:color w:val="0D0D0D" w:themeColor="text1" w:themeTint="F2"/>
          <w:sz w:val="32"/>
          <w:szCs w:val="32"/>
          <w:rtl/>
        </w:rPr>
        <w:t>المعايير النصية وأثرها في فهم ميمية المتنبي لـبثينة العنقودي وهي أستاذة مساعدة في كلية الآداب قسم اللغة العربية في جامعة طرابلس، والدكتورة ليلى الزقوزي، وتم نشر هذه الدراسة في مجلة كلية التربية في طرابلس، في عام 2022م،</w:t>
      </w:r>
      <w:r w:rsidR="002A23C8" w:rsidRPr="00BB0244">
        <w:rPr>
          <w:rFonts w:ascii="Sakkal Majalla" w:hAnsi="Sakkal Majalla" w:cs="Sakkal Majalla"/>
          <w:color w:val="0D0D0D" w:themeColor="text1" w:themeTint="F2"/>
          <w:sz w:val="32"/>
          <w:szCs w:val="32"/>
          <w:rtl/>
        </w:rPr>
        <w:t xml:space="preserve"> العدد(15)،</w:t>
      </w:r>
      <w:r w:rsidR="002D34CF" w:rsidRPr="00BB0244">
        <w:rPr>
          <w:rFonts w:ascii="Sakkal Majalla" w:hAnsi="Sakkal Majalla" w:cs="Sakkal Majalla"/>
          <w:color w:val="0D0D0D" w:themeColor="text1" w:themeTint="F2"/>
          <w:sz w:val="32"/>
          <w:szCs w:val="32"/>
          <w:rtl/>
        </w:rPr>
        <w:t xml:space="preserve"> وتناولت الدراسة المعايير النصية في قصيدة المتنبي، وتم الاستفادة من هذه الدراسة من المنهجية.</w:t>
      </w:r>
    </w:p>
    <w:p w14:paraId="16D1026F" w14:textId="3EA39670" w:rsidR="00D85FB6" w:rsidRPr="00BB0244" w:rsidRDefault="005E4DEE" w:rsidP="00E37607">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BB0244">
        <w:rPr>
          <w:rFonts w:ascii="Sakkal Majalla" w:hAnsi="Sakkal Majalla" w:cs="Sakkal Majalla"/>
          <w:color w:val="0D0D0D" w:themeColor="text1" w:themeTint="F2"/>
          <w:sz w:val="32"/>
          <w:szCs w:val="32"/>
          <w:rtl/>
        </w:rPr>
        <w:t xml:space="preserve">     </w:t>
      </w:r>
      <w:r w:rsidR="007448D0" w:rsidRPr="00BB0244">
        <w:rPr>
          <w:rFonts w:ascii="Sakkal Majalla" w:hAnsi="Sakkal Majalla" w:cs="Sakkal Majalla"/>
          <w:color w:val="0D0D0D" w:themeColor="text1" w:themeTint="F2"/>
          <w:sz w:val="32"/>
          <w:szCs w:val="32"/>
          <w:rtl/>
        </w:rPr>
        <w:t xml:space="preserve">وتم تقسيم </w:t>
      </w:r>
      <w:r w:rsidR="00FA130F" w:rsidRPr="00BB0244">
        <w:rPr>
          <w:rFonts w:ascii="Sakkal Majalla" w:hAnsi="Sakkal Majalla" w:cs="Sakkal Majalla"/>
          <w:color w:val="0D0D0D" w:themeColor="text1" w:themeTint="F2"/>
          <w:sz w:val="32"/>
          <w:szCs w:val="32"/>
          <w:rtl/>
        </w:rPr>
        <w:t>البحث</w:t>
      </w:r>
      <w:r w:rsidR="007448D0" w:rsidRPr="00BB0244">
        <w:rPr>
          <w:rFonts w:ascii="Sakkal Majalla" w:hAnsi="Sakkal Majalla" w:cs="Sakkal Majalla"/>
          <w:color w:val="0D0D0D" w:themeColor="text1" w:themeTint="F2"/>
          <w:sz w:val="32"/>
          <w:szCs w:val="32"/>
          <w:rtl/>
        </w:rPr>
        <w:t xml:space="preserve"> إلى </w:t>
      </w:r>
      <w:r w:rsidR="003A1135" w:rsidRPr="00BB0244">
        <w:rPr>
          <w:rFonts w:ascii="Sakkal Majalla" w:hAnsi="Sakkal Majalla" w:cs="Sakkal Majalla"/>
          <w:color w:val="0D0D0D" w:themeColor="text1" w:themeTint="F2"/>
          <w:sz w:val="32"/>
          <w:szCs w:val="32"/>
          <w:rtl/>
        </w:rPr>
        <w:t xml:space="preserve">مقدمة، </w:t>
      </w:r>
      <w:r w:rsidR="00FA130F" w:rsidRPr="00BB0244">
        <w:rPr>
          <w:rFonts w:ascii="Sakkal Majalla" w:hAnsi="Sakkal Majalla" w:cs="Sakkal Majalla"/>
          <w:color w:val="0D0D0D" w:themeColor="text1" w:themeTint="F2"/>
          <w:sz w:val="32"/>
          <w:szCs w:val="32"/>
          <w:rtl/>
        </w:rPr>
        <w:t xml:space="preserve">وتمهيد وثلاثة مباحث وخاتمة </w:t>
      </w:r>
      <w:r w:rsidRPr="00BB0244">
        <w:rPr>
          <w:rFonts w:ascii="Sakkal Majalla" w:hAnsi="Sakkal Majalla" w:cs="Sakkal Majalla"/>
          <w:color w:val="0D0D0D" w:themeColor="text1" w:themeTint="F2"/>
          <w:sz w:val="32"/>
          <w:szCs w:val="32"/>
          <w:rtl/>
        </w:rPr>
        <w:t>تتضمن أهم النتائج</w:t>
      </w:r>
      <w:r w:rsidR="00FA130F" w:rsidRPr="00BB0244">
        <w:rPr>
          <w:rFonts w:ascii="Sakkal Majalla" w:hAnsi="Sakkal Majalla" w:cs="Sakkal Majalla"/>
          <w:color w:val="0D0D0D" w:themeColor="text1" w:themeTint="F2"/>
          <w:sz w:val="32"/>
          <w:szCs w:val="32"/>
          <w:rtl/>
        </w:rPr>
        <w:t xml:space="preserve"> والتوصيات</w:t>
      </w:r>
      <w:r w:rsidRPr="00BB0244">
        <w:rPr>
          <w:rFonts w:ascii="Sakkal Majalla" w:hAnsi="Sakkal Majalla" w:cs="Sakkal Majalla"/>
          <w:color w:val="0D0D0D" w:themeColor="text1" w:themeTint="F2"/>
          <w:sz w:val="32"/>
          <w:szCs w:val="32"/>
          <w:rtl/>
        </w:rPr>
        <w:t>، ثم قائمة المراجع</w:t>
      </w:r>
      <w:r w:rsidR="00BA1EB8" w:rsidRPr="00BB0244">
        <w:rPr>
          <w:rFonts w:ascii="Sakkal Majalla" w:hAnsi="Sakkal Majalla" w:cs="Sakkal Majalla"/>
          <w:color w:val="0D0D0D" w:themeColor="text1" w:themeTint="F2"/>
          <w:sz w:val="32"/>
          <w:szCs w:val="32"/>
          <w:rtl/>
        </w:rPr>
        <w:t>.</w:t>
      </w:r>
    </w:p>
    <w:p w14:paraId="1749C68E" w14:textId="77777777" w:rsidR="00E37607" w:rsidRPr="00BB0244" w:rsidRDefault="00E37607" w:rsidP="00D85FB6">
      <w:pPr>
        <w:pStyle w:val="right"/>
        <w:shd w:val="clear" w:color="auto" w:fill="FFFFFF"/>
        <w:tabs>
          <w:tab w:val="right" w:pos="6241"/>
          <w:tab w:val="right" w:pos="8793"/>
        </w:tabs>
        <w:bidi/>
        <w:spacing w:before="335" w:beforeAutospacing="0" w:after="167" w:afterAutospacing="0"/>
        <w:jc w:val="lowKashida"/>
        <w:textAlignment w:val="baseline"/>
        <w:rPr>
          <w:rFonts w:ascii="Sakkal Majalla" w:hAnsi="Sakkal Majalla" w:cs="Sakkal Majalla"/>
          <w:b/>
          <w:bCs/>
          <w:color w:val="0D0D0D" w:themeColor="text1" w:themeTint="F2"/>
          <w:sz w:val="32"/>
          <w:szCs w:val="32"/>
          <w:rtl/>
        </w:rPr>
      </w:pPr>
      <w:r w:rsidRPr="00BB0244">
        <w:rPr>
          <w:rFonts w:ascii="Sakkal Majalla" w:hAnsi="Sakkal Majalla" w:cs="Sakkal Majalla"/>
          <w:b/>
          <w:bCs/>
          <w:color w:val="0D0D0D" w:themeColor="text1" w:themeTint="F2"/>
          <w:sz w:val="32"/>
          <w:szCs w:val="32"/>
          <w:rtl/>
        </w:rPr>
        <w:t>نتائج البحث ومناقشته</w:t>
      </w:r>
    </w:p>
    <w:p w14:paraId="41F2607B" w14:textId="0452FEB8" w:rsidR="005E4DEE" w:rsidRPr="00BB0244" w:rsidRDefault="003C68AA" w:rsidP="00E37607">
      <w:pPr>
        <w:pStyle w:val="right"/>
        <w:shd w:val="clear" w:color="auto" w:fill="FFFFFF"/>
        <w:tabs>
          <w:tab w:val="right" w:pos="6241"/>
          <w:tab w:val="right" w:pos="8793"/>
        </w:tabs>
        <w:bidi/>
        <w:spacing w:before="335" w:beforeAutospacing="0" w:after="167" w:afterAutospacing="0"/>
        <w:jc w:val="lowKashida"/>
        <w:textAlignment w:val="baseline"/>
        <w:rPr>
          <w:rFonts w:ascii="Sakkal Majalla" w:hAnsi="Sakkal Majalla" w:cs="Sakkal Majalla"/>
          <w:b/>
          <w:bCs/>
          <w:color w:val="0D0D0D" w:themeColor="text1" w:themeTint="F2"/>
          <w:sz w:val="32"/>
          <w:szCs w:val="32"/>
          <w:rtl/>
        </w:rPr>
      </w:pPr>
      <w:r w:rsidRPr="00BB0244">
        <w:rPr>
          <w:rFonts w:ascii="Sakkal Majalla" w:hAnsi="Sakkal Majalla" w:cs="Sakkal Majalla"/>
          <w:b/>
          <w:bCs/>
          <w:color w:val="0D0D0D" w:themeColor="text1" w:themeTint="F2"/>
          <w:sz w:val="32"/>
          <w:szCs w:val="32"/>
          <w:rtl/>
        </w:rPr>
        <w:t>التمهيد</w:t>
      </w:r>
    </w:p>
    <w:p w14:paraId="0A6C19C4" w14:textId="77777777" w:rsidR="00E331F9" w:rsidRPr="00BB0244" w:rsidRDefault="005E4DEE" w:rsidP="007C16F5">
      <w:pPr>
        <w:pStyle w:val="right"/>
        <w:shd w:val="clear" w:color="auto" w:fill="FFFFFF"/>
        <w:tabs>
          <w:tab w:val="right" w:pos="6241"/>
          <w:tab w:val="right" w:pos="8793"/>
        </w:tabs>
        <w:bidi/>
        <w:spacing w:before="335" w:beforeAutospacing="0" w:after="167" w:afterAutospacing="0"/>
        <w:jc w:val="lowKashida"/>
        <w:textAlignment w:val="baseline"/>
        <w:rPr>
          <w:rFonts w:ascii="Sakkal Majalla" w:hAnsi="Sakkal Majalla" w:cs="Sakkal Majalla"/>
          <w:b/>
          <w:bCs/>
          <w:color w:val="0D0D0D" w:themeColor="text1" w:themeTint="F2"/>
          <w:sz w:val="32"/>
          <w:szCs w:val="32"/>
          <w:rtl/>
        </w:rPr>
      </w:pPr>
      <w:r w:rsidRPr="00BB0244">
        <w:rPr>
          <w:rFonts w:ascii="Sakkal Majalla" w:hAnsi="Sakkal Majalla" w:cs="Sakkal Majalla"/>
          <w:b/>
          <w:bCs/>
          <w:color w:val="0D0D0D" w:themeColor="text1" w:themeTint="F2"/>
          <w:sz w:val="32"/>
          <w:szCs w:val="32"/>
          <w:rtl/>
        </w:rPr>
        <w:lastRenderedPageBreak/>
        <w:t>أولًا: مفهوم النص:</w:t>
      </w:r>
      <w:r w:rsidR="00455192" w:rsidRPr="00BB0244">
        <w:rPr>
          <w:rFonts w:ascii="Sakkal Majalla" w:hAnsi="Sakkal Majalla" w:cs="Sakkal Majalla"/>
          <w:b/>
          <w:bCs/>
          <w:color w:val="0D0D0D" w:themeColor="text1" w:themeTint="F2"/>
          <w:sz w:val="32"/>
          <w:szCs w:val="32"/>
          <w:rtl/>
        </w:rPr>
        <w:t xml:space="preserve"> </w:t>
      </w:r>
    </w:p>
    <w:p w14:paraId="702527D3" w14:textId="07C47BBE" w:rsidR="003B5C96" w:rsidRPr="00BB0244" w:rsidRDefault="00304D7A" w:rsidP="00135A1F">
      <w:pPr>
        <w:pStyle w:val="right"/>
        <w:shd w:val="clear" w:color="auto" w:fill="FFFFFF"/>
        <w:tabs>
          <w:tab w:val="right" w:pos="6241"/>
          <w:tab w:val="right" w:pos="8793"/>
        </w:tabs>
        <w:bidi/>
        <w:spacing w:before="335" w:beforeAutospacing="0" w:after="167" w:afterAutospacing="0"/>
        <w:jc w:val="lowKashida"/>
        <w:textAlignment w:val="baseline"/>
        <w:rPr>
          <w:rFonts w:ascii="Sakkal Majalla" w:hAnsi="Sakkal Majalla" w:cs="Sakkal Majalla"/>
          <w:color w:val="0D0D0D" w:themeColor="text1" w:themeTint="F2"/>
          <w:sz w:val="32"/>
          <w:szCs w:val="32"/>
          <w:rtl/>
        </w:rPr>
      </w:pPr>
      <w:r w:rsidRPr="00BB0244">
        <w:rPr>
          <w:rFonts w:ascii="Sakkal Majalla" w:hAnsi="Sakkal Majalla" w:cs="Sakkal Majalla"/>
          <w:color w:val="0D0D0D" w:themeColor="text1" w:themeTint="F2"/>
          <w:sz w:val="32"/>
          <w:szCs w:val="32"/>
          <w:rtl/>
        </w:rPr>
        <w:t>‌</w:t>
      </w:r>
      <w:r w:rsidR="00FF786C" w:rsidRPr="00BB0244">
        <w:rPr>
          <w:rFonts w:ascii="Sakkal Majalla" w:hAnsi="Sakkal Majalla" w:cs="Sakkal Majalla"/>
          <w:color w:val="0D0D0D" w:themeColor="text1" w:themeTint="F2"/>
          <w:sz w:val="32"/>
          <w:szCs w:val="32"/>
          <w:rtl/>
        </w:rPr>
        <w:t xml:space="preserve">      </w:t>
      </w:r>
      <w:r w:rsidR="00304074" w:rsidRPr="00BB0244">
        <w:rPr>
          <w:rFonts w:ascii="Sakkal Majalla" w:hAnsi="Sakkal Majalla" w:cs="Sakkal Majalla"/>
          <w:color w:val="0D0D0D" w:themeColor="text1" w:themeTint="F2"/>
          <w:sz w:val="32"/>
          <w:szCs w:val="32"/>
          <w:rtl/>
        </w:rPr>
        <w:t>تعددت مفاهيم النص في معناه اللغوي والاصطلاحي، ففي معناه اللغوي أورد</w:t>
      </w:r>
      <w:r w:rsidR="002F232E" w:rsidRPr="00BB0244">
        <w:rPr>
          <w:rFonts w:ascii="Sakkal Majalla" w:hAnsi="Sakkal Majalla" w:cs="Sakkal Majalla"/>
          <w:color w:val="0D0D0D" w:themeColor="text1" w:themeTint="F2"/>
          <w:sz w:val="32"/>
          <w:szCs w:val="32"/>
          <w:rtl/>
        </w:rPr>
        <w:t xml:space="preserve"> أصحاب المعاجم المعاني التالية: </w:t>
      </w:r>
      <w:r w:rsidR="00E432C3" w:rsidRPr="00BB0244">
        <w:rPr>
          <w:rFonts w:ascii="Sakkal Majalla" w:hAnsi="Sakkal Majalla" w:cs="Sakkal Majalla"/>
          <w:sz w:val="32"/>
          <w:szCs w:val="32"/>
          <w:rtl/>
          <w:lang w:bidi="ar-JO"/>
        </w:rPr>
        <w:t>ذكر الرازي</w:t>
      </w:r>
      <w:r w:rsidR="00E31225" w:rsidRPr="00BB0244">
        <w:rPr>
          <w:rFonts w:ascii="Sakkal Majalla" w:hAnsi="Sakkal Majalla" w:cs="Sakkal Majalla"/>
          <w:sz w:val="32"/>
          <w:szCs w:val="32"/>
          <w:rtl/>
          <w:lang w:bidi="ar-JO"/>
        </w:rPr>
        <w:t>:</w:t>
      </w:r>
      <w:r w:rsidR="00063A8A" w:rsidRPr="00BB0244">
        <w:rPr>
          <w:rFonts w:ascii="Sakkal Majalla" w:hAnsi="Sakkal Majalla" w:cs="Sakkal Majalla"/>
          <w:sz w:val="32"/>
          <w:szCs w:val="32"/>
          <w:rtl/>
          <w:lang w:bidi="ar-JO"/>
        </w:rPr>
        <w:t xml:space="preserve"> </w:t>
      </w:r>
      <w:r w:rsidR="00E31225" w:rsidRPr="00BB0244">
        <w:rPr>
          <w:rFonts w:ascii="Sakkal Majalla" w:hAnsi="Sakkal Majalla" w:cs="Sakkal Majalla"/>
          <w:sz w:val="32"/>
          <w:szCs w:val="32"/>
          <w:rtl/>
          <w:lang w:bidi="ar-JO"/>
        </w:rPr>
        <w:t>" نَصَّ الشَّيْءَ: رَفَعَهُ، وَمِنْهُ (مِنَصَّةُ) الْعَرُوسِ بِكَسْرِ الْمِيمِ، وَ نَصَّ الْحَدِيثَ إِلَ</w:t>
      </w:r>
      <w:r w:rsidR="002F232E" w:rsidRPr="00BB0244">
        <w:rPr>
          <w:rFonts w:ascii="Sakkal Majalla" w:hAnsi="Sakkal Majalla" w:cs="Sakkal Majalla"/>
          <w:sz w:val="32"/>
          <w:szCs w:val="32"/>
          <w:rtl/>
          <w:lang w:bidi="ar-JO"/>
        </w:rPr>
        <w:t xml:space="preserve">ى </w:t>
      </w:r>
      <w:r w:rsidR="00E432C3" w:rsidRPr="00BB0244">
        <w:rPr>
          <w:rFonts w:ascii="Sakkal Majalla" w:hAnsi="Sakkal Majalla" w:cs="Sakkal Majalla"/>
          <w:sz w:val="32"/>
          <w:szCs w:val="32"/>
          <w:rtl/>
          <w:lang w:bidi="ar-JO"/>
        </w:rPr>
        <w:t>فُلَانٍ رَفَعَهُ إِلَيْهِ. وَ</w:t>
      </w:r>
      <w:r w:rsidR="00E31225" w:rsidRPr="00BB0244">
        <w:rPr>
          <w:rFonts w:ascii="Sakkal Majalla" w:hAnsi="Sakkal Majalla" w:cs="Sakkal Majalla"/>
          <w:sz w:val="32"/>
          <w:szCs w:val="32"/>
          <w:rtl/>
          <w:lang w:bidi="ar-JO"/>
        </w:rPr>
        <w:t>نَصُّ</w:t>
      </w:r>
      <w:r w:rsidR="00E432C3" w:rsidRPr="00BB0244">
        <w:rPr>
          <w:rFonts w:ascii="Sakkal Majalla" w:hAnsi="Sakkal Majalla" w:cs="Sakkal Majalla"/>
          <w:sz w:val="32"/>
          <w:szCs w:val="32"/>
          <w:rtl/>
          <w:lang w:bidi="ar-JO"/>
        </w:rPr>
        <w:t xml:space="preserve"> كُلِّ شَيْءٍ مُنْتَهَاهُ"</w:t>
      </w:r>
      <w:r w:rsidR="00653C2F" w:rsidRPr="00BB0244">
        <w:rPr>
          <w:rFonts w:ascii="Sakkal Majalla" w:hAnsi="Sakkal Majalla" w:cs="Sakkal Majalla"/>
          <w:sz w:val="32"/>
          <w:szCs w:val="32"/>
          <w:rtl/>
          <w:lang w:bidi="ar-JO"/>
        </w:rPr>
        <w:t>(</w:t>
      </w:r>
      <w:r w:rsidR="00EC0DE0" w:rsidRPr="00BB0244">
        <w:rPr>
          <w:rFonts w:ascii="Sakkal Majalla" w:hAnsi="Sakkal Majalla" w:cs="Sakkal Majalla"/>
          <w:sz w:val="32"/>
          <w:szCs w:val="32"/>
        </w:rPr>
        <w:t xml:space="preserve"> </w:t>
      </w:r>
      <w:r w:rsidR="00EC0DE0" w:rsidRPr="00BB0244">
        <w:rPr>
          <w:rFonts w:ascii="Sakkal Majalla" w:hAnsi="Sakkal Majalla" w:cs="Sakkal Majalla"/>
          <w:sz w:val="32"/>
          <w:szCs w:val="32"/>
          <w:lang w:bidi="ar-JO"/>
        </w:rPr>
        <w:t>(</w:t>
      </w:r>
      <w:r w:rsidR="00EC0DE0" w:rsidRPr="00135A1F">
        <w:rPr>
          <w:rFonts w:asciiTheme="majorBidi" w:hAnsiTheme="majorBidi" w:cstheme="majorBidi"/>
          <w:lang w:bidi="ar-JO"/>
        </w:rPr>
        <w:t>Al-Razi,199</w:t>
      </w:r>
      <w:r w:rsidR="00653C2F" w:rsidRPr="00135A1F">
        <w:rPr>
          <w:rFonts w:asciiTheme="majorBidi" w:hAnsiTheme="majorBidi" w:cstheme="majorBidi"/>
          <w:lang w:bidi="ar-JO"/>
        </w:rPr>
        <w:t>9</w:t>
      </w:r>
      <w:r w:rsidR="00EC0DE0" w:rsidRPr="00135A1F">
        <w:rPr>
          <w:rFonts w:asciiTheme="majorBidi" w:hAnsiTheme="majorBidi" w:cstheme="majorBidi"/>
          <w:lang w:bidi="ar-JO"/>
        </w:rPr>
        <w:t>,v.</w:t>
      </w:r>
      <w:r w:rsidR="00653C2F" w:rsidRPr="00135A1F">
        <w:rPr>
          <w:rFonts w:asciiTheme="majorBidi" w:hAnsiTheme="majorBidi" w:cstheme="majorBidi"/>
          <w:lang w:bidi="ar-JO"/>
        </w:rPr>
        <w:t>5</w:t>
      </w:r>
      <w:r w:rsidR="00EC0DE0" w:rsidRPr="00135A1F">
        <w:rPr>
          <w:rFonts w:asciiTheme="majorBidi" w:hAnsiTheme="majorBidi" w:cstheme="majorBidi"/>
          <w:lang w:bidi="ar-JO"/>
        </w:rPr>
        <w:t>,p.</w:t>
      </w:r>
      <w:r w:rsidR="00653C2F" w:rsidRPr="00135A1F">
        <w:rPr>
          <w:rFonts w:asciiTheme="majorBidi" w:hAnsiTheme="majorBidi" w:cstheme="majorBidi"/>
          <w:lang w:bidi="ar-JO"/>
        </w:rPr>
        <w:t>312</w:t>
      </w:r>
      <w:r w:rsidR="00653C2F" w:rsidRPr="00BB0244">
        <w:rPr>
          <w:rFonts w:ascii="Sakkal Majalla" w:hAnsi="Sakkal Majalla" w:cs="Sakkal Majalla"/>
          <w:sz w:val="32"/>
          <w:szCs w:val="32"/>
          <w:rtl/>
          <w:lang w:bidi="ar-JO"/>
        </w:rPr>
        <w:t>.</w:t>
      </w:r>
      <w:r w:rsidR="003B5C96" w:rsidRPr="00BB0244">
        <w:rPr>
          <w:rFonts w:ascii="Sakkal Majalla" w:hAnsi="Sakkal Majalla" w:cs="Sakkal Majalla"/>
          <w:sz w:val="32"/>
          <w:szCs w:val="32"/>
          <w:rtl/>
        </w:rPr>
        <w:t xml:space="preserve"> </w:t>
      </w:r>
      <w:r w:rsidR="00063A8A" w:rsidRPr="00BB0244">
        <w:rPr>
          <w:rFonts w:ascii="Sakkal Majalla" w:hAnsi="Sakkal Majalla" w:cs="Sakkal Majalla"/>
          <w:color w:val="0D0D0D" w:themeColor="text1" w:themeTint="F2"/>
          <w:sz w:val="32"/>
          <w:szCs w:val="32"/>
          <w:rtl/>
        </w:rPr>
        <w:t>وقال ابن منظور: "النَّصُّ: رفْعُك الشَّيْءَ. نَصَّ الْحَدِيثَ يَنُصُّه نَصًّا: رفَعَه. وَكُلُّ مَا أُظْهِرَ، ‌النَّصُّ الإِسْنادُ إِلى الرَّئِيسِ الأَكبر، ونَصَّ الرجلَ نَصًّا إِذا سأَله عَنْ شيءٍ حَ</w:t>
      </w:r>
      <w:r w:rsidR="00653C2F" w:rsidRPr="00BB0244">
        <w:rPr>
          <w:rFonts w:ascii="Sakkal Majalla" w:hAnsi="Sakkal Majalla" w:cs="Sakkal Majalla"/>
          <w:color w:val="0D0D0D" w:themeColor="text1" w:themeTint="F2"/>
          <w:sz w:val="32"/>
          <w:szCs w:val="32"/>
          <w:rtl/>
        </w:rPr>
        <w:t>تَّى يَسْتَقْصِيَ مَا عِنْدَهُ.</w:t>
      </w:r>
      <w:r w:rsidR="00063A8A" w:rsidRPr="00BB0244">
        <w:rPr>
          <w:rFonts w:ascii="Sakkal Majalla" w:hAnsi="Sakkal Majalla" w:cs="Sakkal Majalla"/>
          <w:color w:val="0D0D0D" w:themeColor="text1" w:themeTint="F2"/>
          <w:sz w:val="32"/>
          <w:szCs w:val="32"/>
          <w:rtl/>
        </w:rPr>
        <w:t>ونصُّ كلِّ شيءٍ</w:t>
      </w:r>
      <w:r w:rsidR="00653C2F" w:rsidRPr="00BB0244">
        <w:rPr>
          <w:rFonts w:ascii="Sakkal Majalla" w:hAnsi="Sakkal Majalla" w:cs="Sakkal Majalla"/>
          <w:color w:val="0D0D0D" w:themeColor="text1" w:themeTint="F2"/>
          <w:sz w:val="32"/>
          <w:szCs w:val="32"/>
          <w:rtl/>
        </w:rPr>
        <w:t>:</w:t>
      </w:r>
      <w:r w:rsidR="00063A8A" w:rsidRPr="00BB0244">
        <w:rPr>
          <w:rFonts w:ascii="Sakkal Majalla" w:hAnsi="Sakkal Majalla" w:cs="Sakkal Majalla"/>
          <w:color w:val="0D0D0D" w:themeColor="text1" w:themeTint="F2"/>
          <w:sz w:val="32"/>
          <w:szCs w:val="32"/>
          <w:rtl/>
        </w:rPr>
        <w:t>مُنْتَهَاهُ"</w:t>
      </w:r>
      <w:r w:rsidR="00653C2F" w:rsidRPr="00135A1F">
        <w:rPr>
          <w:rFonts w:asciiTheme="majorBidi" w:hAnsiTheme="majorBidi" w:cstheme="majorBidi"/>
          <w:rtl/>
          <w:lang w:bidi="ar-JO"/>
        </w:rPr>
        <w:t>(</w:t>
      </w:r>
      <w:r w:rsidR="00653C2F" w:rsidRPr="00135A1F">
        <w:rPr>
          <w:rFonts w:asciiTheme="majorBidi" w:hAnsiTheme="majorBidi" w:cstheme="majorBidi"/>
        </w:rPr>
        <w:t xml:space="preserve"> </w:t>
      </w:r>
      <w:r w:rsidR="00653C2F" w:rsidRPr="00135A1F">
        <w:rPr>
          <w:rFonts w:asciiTheme="majorBidi" w:hAnsiTheme="majorBidi" w:cstheme="majorBidi"/>
          <w:lang w:bidi="ar-JO"/>
        </w:rPr>
        <w:t>(</w:t>
      </w:r>
      <w:proofErr w:type="spellStart"/>
      <w:r w:rsidR="00653C2F" w:rsidRPr="00135A1F">
        <w:rPr>
          <w:rFonts w:asciiTheme="majorBidi" w:hAnsiTheme="majorBidi" w:cstheme="majorBidi"/>
          <w:lang w:bidi="ar-JO"/>
        </w:rPr>
        <w:t>Ibn</w:t>
      </w:r>
      <w:proofErr w:type="spellEnd"/>
      <w:r w:rsidR="00653C2F" w:rsidRPr="00135A1F">
        <w:rPr>
          <w:rFonts w:asciiTheme="majorBidi" w:hAnsiTheme="majorBidi" w:cstheme="majorBidi"/>
          <w:lang w:bidi="ar-JO"/>
        </w:rPr>
        <w:t xml:space="preserve"> Manzur,1994,v.3,p.97-98</w:t>
      </w:r>
      <w:r w:rsidR="00653C2F" w:rsidRPr="00BB0244">
        <w:rPr>
          <w:rFonts w:ascii="Sakkal Majalla" w:hAnsi="Sakkal Majalla" w:cs="Sakkal Majalla"/>
          <w:sz w:val="32"/>
          <w:szCs w:val="32"/>
          <w:rtl/>
        </w:rPr>
        <w:t xml:space="preserve">. </w:t>
      </w:r>
      <w:r w:rsidR="003B5C96" w:rsidRPr="00BB0244">
        <w:rPr>
          <w:rFonts w:ascii="Sakkal Majalla" w:hAnsi="Sakkal Majalla" w:cs="Sakkal Majalla"/>
          <w:sz w:val="32"/>
          <w:szCs w:val="32"/>
          <w:rtl/>
        </w:rPr>
        <w:t xml:space="preserve">ووفق رأي الجرجاني: </w:t>
      </w:r>
      <w:r w:rsidR="003B5C96" w:rsidRPr="00BB0244">
        <w:rPr>
          <w:rFonts w:ascii="Sakkal Majalla" w:hAnsi="Sakkal Majalla" w:cs="Sakkal Majalla"/>
          <w:color w:val="0D0D0D" w:themeColor="text1" w:themeTint="F2"/>
          <w:sz w:val="32"/>
          <w:szCs w:val="32"/>
          <w:rtl/>
        </w:rPr>
        <w:t>‌</w:t>
      </w:r>
      <w:r w:rsidR="00063A8A" w:rsidRPr="00BB0244">
        <w:rPr>
          <w:rFonts w:ascii="Sakkal Majalla" w:hAnsi="Sakkal Majalla" w:cs="Sakkal Majalla"/>
          <w:color w:val="0D0D0D" w:themeColor="text1" w:themeTint="F2"/>
          <w:sz w:val="32"/>
          <w:szCs w:val="32"/>
          <w:rtl/>
        </w:rPr>
        <w:t>"</w:t>
      </w:r>
      <w:r w:rsidR="003B5C96" w:rsidRPr="00BB0244">
        <w:rPr>
          <w:rFonts w:ascii="Sakkal Majalla" w:hAnsi="Sakkal Majalla" w:cs="Sakkal Majalla"/>
          <w:color w:val="0D0D0D" w:themeColor="text1" w:themeTint="F2"/>
          <w:sz w:val="32"/>
          <w:szCs w:val="32"/>
          <w:rtl/>
        </w:rPr>
        <w:t>النصُّ: ما ازداد وضوحًا على الظاهر لمعنى المتكلم، وهو سوق الكلام لأجل ذلك المعنى</w:t>
      </w:r>
      <w:r w:rsidR="00063A8A" w:rsidRPr="00BB0244">
        <w:rPr>
          <w:rFonts w:ascii="Sakkal Majalla" w:hAnsi="Sakkal Majalla" w:cs="Sakkal Majalla"/>
          <w:color w:val="0D0D0D" w:themeColor="text1" w:themeTint="F2"/>
          <w:sz w:val="32"/>
          <w:szCs w:val="32"/>
          <w:rtl/>
        </w:rPr>
        <w:t>"</w:t>
      </w:r>
      <w:r w:rsidR="00653C2F" w:rsidRPr="00BB0244">
        <w:rPr>
          <w:rFonts w:ascii="Sakkal Majalla" w:hAnsi="Sakkal Majalla" w:cs="Sakkal Majalla"/>
          <w:sz w:val="32"/>
          <w:szCs w:val="32"/>
          <w:rtl/>
          <w:lang w:bidi="ar-JO"/>
        </w:rPr>
        <w:t xml:space="preserve"> (</w:t>
      </w:r>
      <w:r w:rsidR="00653C2F" w:rsidRPr="00BB0244">
        <w:rPr>
          <w:rFonts w:ascii="Sakkal Majalla" w:hAnsi="Sakkal Majalla" w:cs="Sakkal Majalla"/>
          <w:sz w:val="32"/>
          <w:szCs w:val="32"/>
        </w:rPr>
        <w:t xml:space="preserve"> </w:t>
      </w:r>
      <w:r w:rsidR="00653C2F" w:rsidRPr="00BB0244">
        <w:rPr>
          <w:rFonts w:ascii="Sakkal Majalla" w:hAnsi="Sakkal Majalla" w:cs="Sakkal Majalla"/>
          <w:sz w:val="32"/>
          <w:szCs w:val="32"/>
          <w:lang w:bidi="ar-JO"/>
        </w:rPr>
        <w:t>(Al-</w:t>
      </w:r>
      <w:r w:rsidR="00653C2F" w:rsidRPr="00135A1F">
        <w:rPr>
          <w:rFonts w:asciiTheme="majorBidi" w:hAnsiTheme="majorBidi" w:cstheme="majorBidi"/>
          <w:lang w:bidi="ar-JO"/>
        </w:rPr>
        <w:t>Jurjani,1983,v.1,p.241</w:t>
      </w:r>
      <w:r w:rsidR="00063A8A" w:rsidRPr="00BB0244">
        <w:rPr>
          <w:rFonts w:ascii="Sakkal Majalla" w:hAnsi="Sakkal Majalla" w:cs="Sakkal Majalla"/>
          <w:color w:val="0D0D0D" w:themeColor="text1" w:themeTint="F2"/>
          <w:sz w:val="32"/>
          <w:szCs w:val="32"/>
          <w:rtl/>
        </w:rPr>
        <w:t>.</w:t>
      </w:r>
    </w:p>
    <w:p w14:paraId="5C75CF9F" w14:textId="52A99E88" w:rsidR="00E432C3" w:rsidRDefault="00063A8A" w:rsidP="00135A1F">
      <w:pPr>
        <w:pStyle w:val="right"/>
        <w:shd w:val="clear" w:color="auto" w:fill="FFFFFF"/>
        <w:tabs>
          <w:tab w:val="right" w:pos="6241"/>
          <w:tab w:val="right" w:pos="8793"/>
        </w:tabs>
        <w:bidi/>
        <w:spacing w:before="335" w:beforeAutospacing="0" w:after="167" w:afterAutospacing="0"/>
        <w:jc w:val="lowKashida"/>
        <w:textAlignment w:val="baseline"/>
        <w:rPr>
          <w:rFonts w:ascii="Simplified Arabic" w:hAnsi="Simplified Arabic" w:cs="Simplified Arabic"/>
          <w:color w:val="0D0D0D" w:themeColor="text1" w:themeTint="F2"/>
          <w:sz w:val="28"/>
          <w:szCs w:val="28"/>
          <w:rtl/>
          <w:lang w:bidi="ar-JO"/>
        </w:rPr>
      </w:pPr>
      <w:r>
        <w:rPr>
          <w:rFonts w:ascii="Traditional Arabic" w:hAnsi="Traditional Arabic" w:cs="Traditional Arabic" w:hint="cs"/>
          <w:b/>
          <w:bCs/>
          <w:color w:val="000000"/>
          <w:sz w:val="44"/>
          <w:szCs w:val="44"/>
          <w:rtl/>
          <w:lang w:bidi="ar-JO"/>
        </w:rPr>
        <w:t xml:space="preserve">     </w:t>
      </w:r>
      <w:r w:rsidR="003B5C96" w:rsidRPr="00135A1F">
        <w:rPr>
          <w:rFonts w:ascii="Sakkal Majalla" w:hAnsi="Sakkal Majalla" w:cs="Sakkal Majalla"/>
          <w:color w:val="000000"/>
          <w:sz w:val="32"/>
          <w:szCs w:val="32"/>
          <w:rtl/>
          <w:lang w:bidi="ar-JO"/>
        </w:rPr>
        <w:t>وبين الزبيدي أنَّ"النَّصُّ: التَّعْيِينُ على شَيْءٍ مَا ... وَمِنْه أُخِذَ نَصُّ القُرْآنِ والحَدِيثِ، وَهُوَ اللَّفْظُ الدَّالُّ على مَعْنَىً لَا يَحْتَملُ غيْرَهُ</w:t>
      </w:r>
      <w:r w:rsidR="001943DE">
        <w:rPr>
          <w:rFonts w:ascii="Simplified Arabic" w:hAnsi="Simplified Arabic" w:cs="Simplified Arabic" w:hint="cs"/>
          <w:color w:val="0D0D0D" w:themeColor="text1" w:themeTint="F2"/>
          <w:sz w:val="28"/>
          <w:szCs w:val="28"/>
          <w:rtl/>
        </w:rPr>
        <w:t>"</w:t>
      </w:r>
      <w:r w:rsidR="001943DE">
        <w:rPr>
          <w:rFonts w:ascii="Simplified Arabic" w:hAnsi="Simplified Arabic" w:cs="Simplified Arabic" w:hint="cs"/>
          <w:sz w:val="22"/>
          <w:szCs w:val="22"/>
          <w:rtl/>
          <w:lang w:bidi="ar-JO"/>
        </w:rPr>
        <w:t xml:space="preserve"> (</w:t>
      </w:r>
      <w:r w:rsidR="001943DE" w:rsidRPr="00653C2F">
        <w:rPr>
          <w:sz w:val="22"/>
          <w:szCs w:val="22"/>
        </w:rPr>
        <w:t xml:space="preserve"> </w:t>
      </w:r>
      <w:r w:rsidR="001943DE" w:rsidRPr="00653C2F">
        <w:rPr>
          <w:rFonts w:ascii="Simplified Arabic" w:hAnsi="Simplified Arabic" w:cs="Simplified Arabic"/>
          <w:sz w:val="22"/>
          <w:szCs w:val="22"/>
          <w:lang w:bidi="ar-JO"/>
        </w:rPr>
        <w:t>(</w:t>
      </w:r>
      <w:r w:rsidR="001943DE" w:rsidRPr="001943DE">
        <w:rPr>
          <w:rFonts w:ascii="Simplified Arabic" w:hAnsi="Simplified Arabic" w:cs="Simplified Arabic"/>
          <w:sz w:val="22"/>
          <w:szCs w:val="22"/>
          <w:lang w:bidi="ar-JO"/>
        </w:rPr>
        <w:t>Al-</w:t>
      </w:r>
      <w:proofErr w:type="spellStart"/>
      <w:r w:rsidR="001943DE" w:rsidRPr="001943DE">
        <w:rPr>
          <w:rFonts w:ascii="Simplified Arabic" w:hAnsi="Simplified Arabic" w:cs="Simplified Arabic"/>
          <w:sz w:val="22"/>
          <w:szCs w:val="22"/>
          <w:lang w:bidi="ar-JO"/>
        </w:rPr>
        <w:t>Zubaidi</w:t>
      </w:r>
      <w:proofErr w:type="spellEnd"/>
      <w:r w:rsidR="001943DE" w:rsidRPr="00653C2F">
        <w:rPr>
          <w:rFonts w:ascii="Simplified Arabic" w:hAnsi="Simplified Arabic" w:cs="Simplified Arabic"/>
          <w:sz w:val="22"/>
          <w:szCs w:val="22"/>
          <w:lang w:bidi="ar-JO"/>
        </w:rPr>
        <w:t>, p.</w:t>
      </w:r>
      <w:r w:rsidR="001943DE">
        <w:rPr>
          <w:rFonts w:ascii="Simplified Arabic" w:hAnsi="Simplified Arabic" w:cs="Simplified Arabic"/>
          <w:sz w:val="22"/>
          <w:szCs w:val="22"/>
          <w:lang w:bidi="ar-JO"/>
        </w:rPr>
        <w:t>18</w:t>
      </w:r>
      <w:r>
        <w:rPr>
          <w:rFonts w:ascii="Simplified Arabic" w:hAnsi="Simplified Arabic" w:cs="Simplified Arabic" w:hint="cs"/>
          <w:color w:val="0D0D0D" w:themeColor="text1" w:themeTint="F2"/>
          <w:sz w:val="28"/>
          <w:szCs w:val="28"/>
          <w:rtl/>
          <w:lang w:bidi="ar-JO"/>
        </w:rPr>
        <w:t xml:space="preserve">. </w:t>
      </w:r>
      <w:r w:rsidRPr="00135A1F">
        <w:rPr>
          <w:rFonts w:ascii="Sakkal Majalla" w:hAnsi="Sakkal Majalla" w:cs="Sakkal Majalla"/>
          <w:color w:val="0D0D0D" w:themeColor="text1" w:themeTint="F2"/>
          <w:sz w:val="32"/>
          <w:szCs w:val="32"/>
          <w:rtl/>
          <w:lang w:bidi="ar-JO"/>
        </w:rPr>
        <w:t xml:space="preserve">وفي المعجم الوسيط: </w:t>
      </w:r>
      <w:r w:rsidR="00E432C3" w:rsidRPr="00135A1F">
        <w:rPr>
          <w:rFonts w:ascii="Sakkal Majalla" w:hAnsi="Sakkal Majalla" w:cs="Sakkal Majalla"/>
          <w:color w:val="0D0D0D" w:themeColor="text1" w:themeTint="F2"/>
          <w:sz w:val="32"/>
          <w:szCs w:val="32"/>
          <w:rtl/>
        </w:rPr>
        <w:t>(‌النَّص): "صِيغَة الْكَلَام الْأَصْلِيَّة الَّتِي وَردت من الْمُؤلف، وَمَا لَا يحْتَمل إِلَّا معنى وَاحِدًا أَو لَا يحْتَمل التَّأْوِيل</w:t>
      </w:r>
      <w:r w:rsidR="001943DE">
        <w:rPr>
          <w:rFonts w:ascii="Simplified Arabic" w:hAnsi="Simplified Arabic" w:cs="Simplified Arabic" w:hint="cs"/>
          <w:sz w:val="22"/>
          <w:szCs w:val="22"/>
          <w:rtl/>
          <w:lang w:bidi="ar-JO"/>
        </w:rPr>
        <w:t>(</w:t>
      </w:r>
      <w:r w:rsidR="001943DE" w:rsidRPr="00653C2F">
        <w:rPr>
          <w:sz w:val="22"/>
          <w:szCs w:val="22"/>
        </w:rPr>
        <w:t xml:space="preserve"> </w:t>
      </w:r>
      <w:r w:rsidR="001943DE" w:rsidRPr="00653C2F">
        <w:rPr>
          <w:rFonts w:ascii="Simplified Arabic" w:hAnsi="Simplified Arabic" w:cs="Simplified Arabic"/>
          <w:sz w:val="22"/>
          <w:szCs w:val="22"/>
          <w:lang w:bidi="ar-JO"/>
        </w:rPr>
        <w:t>(</w:t>
      </w:r>
      <w:r w:rsidR="00BA65B5" w:rsidRPr="00BA65B5">
        <w:rPr>
          <w:rFonts w:ascii="Simplified Arabic" w:hAnsi="Simplified Arabic" w:cs="Simplified Arabic"/>
          <w:sz w:val="22"/>
          <w:szCs w:val="22"/>
          <w:lang w:bidi="ar-JO"/>
        </w:rPr>
        <w:t>Mustafa</w:t>
      </w:r>
      <w:r w:rsidR="001943DE" w:rsidRPr="00653C2F">
        <w:rPr>
          <w:rFonts w:ascii="Simplified Arabic" w:hAnsi="Simplified Arabic" w:cs="Simplified Arabic"/>
          <w:sz w:val="22"/>
          <w:szCs w:val="22"/>
          <w:lang w:bidi="ar-JO"/>
        </w:rPr>
        <w:t>,</w:t>
      </w:r>
      <w:r w:rsidR="00BA65B5" w:rsidRPr="00653C2F">
        <w:rPr>
          <w:rFonts w:ascii="Simplified Arabic" w:hAnsi="Simplified Arabic" w:cs="Simplified Arabic"/>
          <w:sz w:val="22"/>
          <w:szCs w:val="22"/>
          <w:lang w:bidi="ar-JO"/>
        </w:rPr>
        <w:t xml:space="preserve"> </w:t>
      </w:r>
      <w:r w:rsidR="001943DE" w:rsidRPr="00653C2F">
        <w:rPr>
          <w:rFonts w:ascii="Simplified Arabic" w:hAnsi="Simplified Arabic" w:cs="Simplified Arabic"/>
          <w:sz w:val="22"/>
          <w:szCs w:val="22"/>
          <w:lang w:bidi="ar-JO"/>
        </w:rPr>
        <w:t>p</w:t>
      </w:r>
      <w:r w:rsidR="00BA65B5">
        <w:rPr>
          <w:rFonts w:ascii="Simplified Arabic" w:hAnsi="Simplified Arabic" w:cs="Simplified Arabic"/>
          <w:sz w:val="22"/>
          <w:szCs w:val="22"/>
          <w:lang w:bidi="ar-JO"/>
        </w:rPr>
        <w:t>.962</w:t>
      </w:r>
      <w:r>
        <w:rPr>
          <w:rFonts w:ascii="Simplified Arabic" w:hAnsi="Simplified Arabic" w:cs="Simplified Arabic" w:hint="cs"/>
          <w:color w:val="0D0D0D" w:themeColor="text1" w:themeTint="F2"/>
          <w:sz w:val="28"/>
          <w:szCs w:val="28"/>
          <w:rtl/>
          <w:lang w:bidi="ar-JO"/>
        </w:rPr>
        <w:t>.</w:t>
      </w:r>
    </w:p>
    <w:p w14:paraId="2EAAFE46" w14:textId="77777777" w:rsidR="002F232E" w:rsidRPr="00135A1F" w:rsidRDefault="002F232E" w:rsidP="007C16F5">
      <w:pPr>
        <w:pStyle w:val="right"/>
        <w:shd w:val="clear" w:color="auto" w:fill="FFFFFF"/>
        <w:tabs>
          <w:tab w:val="right" w:pos="6241"/>
          <w:tab w:val="right" w:pos="8793"/>
        </w:tabs>
        <w:bidi/>
        <w:spacing w:before="335" w:beforeAutospacing="0" w:after="167" w:afterAutospacing="0"/>
        <w:jc w:val="lowKashida"/>
        <w:textAlignment w:val="baseline"/>
        <w:rPr>
          <w:rFonts w:ascii="Sakkal Majalla" w:hAnsi="Sakkal Majalla" w:cs="Sakkal Majalla"/>
          <w:color w:val="0D0D0D" w:themeColor="text1" w:themeTint="F2"/>
          <w:sz w:val="32"/>
          <w:szCs w:val="32"/>
          <w:rtl/>
          <w:lang w:bidi="ar-JO"/>
        </w:rPr>
      </w:pPr>
      <w:r>
        <w:rPr>
          <w:rFonts w:ascii="Simplified Arabic" w:hAnsi="Simplified Arabic" w:cs="Simplified Arabic" w:hint="cs"/>
          <w:color w:val="0D0D0D" w:themeColor="text1" w:themeTint="F2"/>
          <w:sz w:val="28"/>
          <w:szCs w:val="28"/>
          <w:rtl/>
          <w:lang w:bidi="ar-JO"/>
        </w:rPr>
        <w:t xml:space="preserve">    </w:t>
      </w:r>
      <w:r w:rsidRPr="00135A1F">
        <w:rPr>
          <w:rFonts w:ascii="Sakkal Majalla" w:hAnsi="Sakkal Majalla" w:cs="Sakkal Majalla"/>
          <w:color w:val="0D0D0D" w:themeColor="text1" w:themeTint="F2"/>
          <w:sz w:val="32"/>
          <w:szCs w:val="32"/>
          <w:rtl/>
          <w:lang w:bidi="ar-JO"/>
        </w:rPr>
        <w:t>ومما سبق يتبين المعنى اللغوي للنص الذي يرتبط بالرفع والظهور لما هو منتج عن صاحبه سواء أكان ملفوظًا أم منطوقًا يحتمل معنى في نفس صاحبه</w:t>
      </w:r>
      <w:r w:rsidR="00480BE1" w:rsidRPr="00135A1F">
        <w:rPr>
          <w:rFonts w:ascii="Sakkal Majalla" w:hAnsi="Sakkal Majalla" w:cs="Sakkal Majalla"/>
          <w:color w:val="0D0D0D" w:themeColor="text1" w:themeTint="F2"/>
          <w:sz w:val="32"/>
          <w:szCs w:val="32"/>
          <w:rtl/>
          <w:lang w:bidi="ar-JO"/>
        </w:rPr>
        <w:t>.</w:t>
      </w:r>
    </w:p>
    <w:p w14:paraId="70E99267" w14:textId="0BF616CB" w:rsidR="000B2221" w:rsidRPr="00281148" w:rsidRDefault="00480BE1" w:rsidP="00135A1F">
      <w:pPr>
        <w:pStyle w:val="right"/>
        <w:shd w:val="clear" w:color="auto" w:fill="FFFFFF"/>
        <w:tabs>
          <w:tab w:val="right" w:pos="6241"/>
          <w:tab w:val="right" w:pos="8793"/>
        </w:tabs>
        <w:bidi/>
        <w:spacing w:before="335" w:beforeAutospacing="0" w:after="167" w:afterAutospacing="0"/>
        <w:jc w:val="lowKashida"/>
        <w:textAlignment w:val="baseline"/>
        <w:rPr>
          <w:rFonts w:ascii="Simplified Arabic" w:hAnsi="Simplified Arabic" w:cs="Simplified Arabic"/>
          <w:color w:val="0D0D0D" w:themeColor="text1" w:themeTint="F2"/>
          <w:sz w:val="28"/>
          <w:szCs w:val="28"/>
          <w:rtl/>
        </w:rPr>
      </w:pPr>
      <w:r w:rsidRPr="00135A1F">
        <w:rPr>
          <w:rFonts w:ascii="Sakkal Majalla" w:hAnsi="Sakkal Majalla" w:cs="Sakkal Majalla"/>
          <w:color w:val="0D0D0D" w:themeColor="text1" w:themeTint="F2"/>
          <w:sz w:val="32"/>
          <w:szCs w:val="32"/>
          <w:rtl/>
        </w:rPr>
        <w:t xml:space="preserve">    </w:t>
      </w:r>
      <w:r w:rsidR="00C10E0B" w:rsidRPr="00135A1F">
        <w:rPr>
          <w:rFonts w:ascii="Sakkal Majalla" w:hAnsi="Sakkal Majalla" w:cs="Sakkal Majalla"/>
          <w:color w:val="0D0D0D" w:themeColor="text1" w:themeTint="F2"/>
          <w:sz w:val="32"/>
          <w:szCs w:val="32"/>
          <w:rtl/>
        </w:rPr>
        <w:t>أما الن</w:t>
      </w:r>
      <w:r w:rsidR="00093CC1" w:rsidRPr="00135A1F">
        <w:rPr>
          <w:rFonts w:ascii="Sakkal Majalla" w:hAnsi="Sakkal Majalla" w:cs="Sakkal Majalla"/>
          <w:color w:val="0D0D0D" w:themeColor="text1" w:themeTint="F2"/>
          <w:sz w:val="32"/>
          <w:szCs w:val="32"/>
          <w:rtl/>
        </w:rPr>
        <w:t>َّ</w:t>
      </w:r>
      <w:r w:rsidR="00C10E0B" w:rsidRPr="00135A1F">
        <w:rPr>
          <w:rFonts w:ascii="Sakkal Majalla" w:hAnsi="Sakkal Majalla" w:cs="Sakkal Majalla"/>
          <w:color w:val="0D0D0D" w:themeColor="text1" w:themeTint="F2"/>
          <w:sz w:val="32"/>
          <w:szCs w:val="32"/>
          <w:rtl/>
        </w:rPr>
        <w:t xml:space="preserve">ص في </w:t>
      </w:r>
      <w:r w:rsidR="004541C3" w:rsidRPr="00135A1F">
        <w:rPr>
          <w:rFonts w:ascii="Sakkal Majalla" w:hAnsi="Sakkal Majalla" w:cs="Sakkal Majalla"/>
          <w:color w:val="0D0D0D" w:themeColor="text1" w:themeTint="F2"/>
          <w:sz w:val="32"/>
          <w:szCs w:val="32"/>
          <w:rtl/>
        </w:rPr>
        <w:t xml:space="preserve">المعنى </w:t>
      </w:r>
      <w:r w:rsidR="00C10E0B" w:rsidRPr="00135A1F">
        <w:rPr>
          <w:rFonts w:ascii="Sakkal Majalla" w:hAnsi="Sakkal Majalla" w:cs="Sakkal Majalla"/>
          <w:color w:val="0D0D0D" w:themeColor="text1" w:themeTint="F2"/>
          <w:sz w:val="32"/>
          <w:szCs w:val="32"/>
          <w:rtl/>
        </w:rPr>
        <w:t>الاصطلاح</w:t>
      </w:r>
      <w:r w:rsidR="004541C3" w:rsidRPr="00135A1F">
        <w:rPr>
          <w:rFonts w:ascii="Sakkal Majalla" w:hAnsi="Sakkal Majalla" w:cs="Sakkal Majalla"/>
          <w:color w:val="0D0D0D" w:themeColor="text1" w:themeTint="F2"/>
          <w:sz w:val="32"/>
          <w:szCs w:val="32"/>
          <w:rtl/>
        </w:rPr>
        <w:t>ي</w:t>
      </w:r>
      <w:r w:rsidR="00063A8A" w:rsidRPr="00135A1F">
        <w:rPr>
          <w:rFonts w:ascii="Sakkal Majalla" w:hAnsi="Sakkal Majalla" w:cs="Sakkal Majalla"/>
          <w:color w:val="0D0D0D" w:themeColor="text1" w:themeTint="F2"/>
          <w:sz w:val="32"/>
          <w:szCs w:val="32"/>
          <w:rtl/>
        </w:rPr>
        <w:t>،</w:t>
      </w:r>
      <w:r w:rsidR="00C10E0B" w:rsidRPr="00135A1F">
        <w:rPr>
          <w:rFonts w:ascii="Sakkal Majalla" w:hAnsi="Sakkal Majalla" w:cs="Sakkal Majalla"/>
          <w:color w:val="0D0D0D" w:themeColor="text1" w:themeTint="F2"/>
          <w:sz w:val="32"/>
          <w:szCs w:val="32"/>
          <w:rtl/>
        </w:rPr>
        <w:t xml:space="preserve"> </w:t>
      </w:r>
      <w:r w:rsidR="000855C5" w:rsidRPr="00135A1F">
        <w:rPr>
          <w:rFonts w:ascii="Sakkal Majalla" w:hAnsi="Sakkal Majalla" w:cs="Sakkal Majalla"/>
          <w:color w:val="0D0D0D" w:themeColor="text1" w:themeTint="F2"/>
          <w:sz w:val="32"/>
          <w:szCs w:val="32"/>
          <w:rtl/>
        </w:rPr>
        <w:t>فقد لقي اهتمامًا كبيرًا</w:t>
      </w:r>
      <w:r w:rsidR="003449D0" w:rsidRPr="00135A1F">
        <w:rPr>
          <w:rFonts w:ascii="Sakkal Majalla" w:hAnsi="Sakkal Majalla" w:cs="Sakkal Majalla"/>
          <w:color w:val="0D0D0D" w:themeColor="text1" w:themeTint="F2"/>
          <w:sz w:val="32"/>
          <w:szCs w:val="32"/>
          <w:rtl/>
        </w:rPr>
        <w:t>، إذ عر</w:t>
      </w:r>
      <w:r w:rsidR="00093CC1" w:rsidRPr="00135A1F">
        <w:rPr>
          <w:rFonts w:ascii="Sakkal Majalla" w:hAnsi="Sakkal Majalla" w:cs="Sakkal Majalla"/>
          <w:color w:val="0D0D0D" w:themeColor="text1" w:themeTint="F2"/>
          <w:sz w:val="32"/>
          <w:szCs w:val="32"/>
          <w:rtl/>
        </w:rPr>
        <w:t>َّ</w:t>
      </w:r>
      <w:r w:rsidR="003449D0" w:rsidRPr="00135A1F">
        <w:rPr>
          <w:rFonts w:ascii="Sakkal Majalla" w:hAnsi="Sakkal Majalla" w:cs="Sakkal Majalla"/>
          <w:color w:val="0D0D0D" w:themeColor="text1" w:themeTint="F2"/>
          <w:sz w:val="32"/>
          <w:szCs w:val="32"/>
          <w:rtl/>
        </w:rPr>
        <w:t>فه هاليداي ورقي حسن:" ما يشير إلى أي</w:t>
      </w:r>
      <w:r w:rsidR="00093CC1" w:rsidRPr="00135A1F">
        <w:rPr>
          <w:rFonts w:ascii="Sakkal Majalla" w:hAnsi="Sakkal Majalla" w:cs="Sakkal Majalla"/>
          <w:color w:val="0D0D0D" w:themeColor="text1" w:themeTint="F2"/>
          <w:sz w:val="32"/>
          <w:szCs w:val="32"/>
          <w:rtl/>
        </w:rPr>
        <w:t>ّ</w:t>
      </w:r>
      <w:r w:rsidR="003449D0" w:rsidRPr="00135A1F">
        <w:rPr>
          <w:rFonts w:ascii="Sakkal Majalla" w:hAnsi="Sakkal Majalla" w:cs="Sakkal Majalla"/>
          <w:color w:val="0D0D0D" w:themeColor="text1" w:themeTint="F2"/>
          <w:sz w:val="32"/>
          <w:szCs w:val="32"/>
          <w:rtl/>
        </w:rPr>
        <w:t xml:space="preserve"> فقرة مكتوبة أو منطوقة مهما كان طولها</w:t>
      </w:r>
      <w:r w:rsidR="003449D0">
        <w:rPr>
          <w:rFonts w:ascii="Simplified Arabic" w:hAnsi="Simplified Arabic" w:cs="Simplified Arabic" w:hint="cs"/>
          <w:color w:val="0D0D0D" w:themeColor="text1" w:themeTint="F2"/>
          <w:sz w:val="28"/>
          <w:szCs w:val="28"/>
          <w:rtl/>
        </w:rPr>
        <w:t>"</w:t>
      </w:r>
      <w:r w:rsidR="00BA65B5">
        <w:rPr>
          <w:rFonts w:ascii="Simplified Arabic" w:hAnsi="Simplified Arabic" w:cs="Simplified Arabic" w:hint="cs"/>
          <w:sz w:val="22"/>
          <w:szCs w:val="22"/>
          <w:rtl/>
          <w:lang w:bidi="ar-JO"/>
        </w:rPr>
        <w:t>(</w:t>
      </w:r>
      <w:r w:rsidR="00BA65B5" w:rsidRPr="00653C2F">
        <w:rPr>
          <w:sz w:val="22"/>
          <w:szCs w:val="22"/>
        </w:rPr>
        <w:t xml:space="preserve"> </w:t>
      </w:r>
      <w:r w:rsidR="00BA65B5" w:rsidRPr="00653C2F">
        <w:rPr>
          <w:rFonts w:ascii="Simplified Arabic" w:hAnsi="Simplified Arabic" w:cs="Simplified Arabic"/>
          <w:sz w:val="22"/>
          <w:szCs w:val="22"/>
          <w:lang w:bidi="ar-JO"/>
        </w:rPr>
        <w:t>(</w:t>
      </w:r>
      <w:r w:rsidR="00BA65B5" w:rsidRPr="00BA65B5">
        <w:rPr>
          <w:rFonts w:ascii="Simplified Arabic" w:hAnsi="Simplified Arabic" w:cs="Simplified Arabic"/>
          <w:sz w:val="22"/>
          <w:szCs w:val="22"/>
          <w:lang w:bidi="ar-JO"/>
        </w:rPr>
        <w:t>Afifi</w:t>
      </w:r>
      <w:r w:rsidR="00BA65B5" w:rsidRPr="00653C2F">
        <w:rPr>
          <w:rFonts w:ascii="Simplified Arabic" w:hAnsi="Simplified Arabic" w:cs="Simplified Arabic"/>
          <w:sz w:val="22"/>
          <w:szCs w:val="22"/>
          <w:lang w:bidi="ar-JO"/>
        </w:rPr>
        <w:t>,</w:t>
      </w:r>
      <w:r w:rsidR="00BA65B5">
        <w:rPr>
          <w:rFonts w:ascii="Simplified Arabic" w:hAnsi="Simplified Arabic" w:cs="Simplified Arabic"/>
          <w:sz w:val="22"/>
          <w:szCs w:val="22"/>
          <w:lang w:bidi="ar-JO"/>
        </w:rPr>
        <w:t>2001</w:t>
      </w:r>
      <w:r w:rsidR="00BA65B5" w:rsidRPr="00653C2F">
        <w:rPr>
          <w:rFonts w:ascii="Simplified Arabic" w:hAnsi="Simplified Arabic" w:cs="Simplified Arabic"/>
          <w:sz w:val="22"/>
          <w:szCs w:val="22"/>
          <w:lang w:bidi="ar-JO"/>
        </w:rPr>
        <w:t>,v.</w:t>
      </w:r>
      <w:r w:rsidR="00BA65B5">
        <w:rPr>
          <w:rFonts w:ascii="Simplified Arabic" w:hAnsi="Simplified Arabic" w:cs="Simplified Arabic"/>
          <w:sz w:val="22"/>
          <w:szCs w:val="22"/>
          <w:lang w:bidi="ar-JO"/>
        </w:rPr>
        <w:t>1</w:t>
      </w:r>
      <w:r w:rsidR="00BA65B5" w:rsidRPr="00653C2F">
        <w:rPr>
          <w:rFonts w:ascii="Simplified Arabic" w:hAnsi="Simplified Arabic" w:cs="Simplified Arabic"/>
          <w:sz w:val="22"/>
          <w:szCs w:val="22"/>
          <w:lang w:bidi="ar-JO"/>
        </w:rPr>
        <w:t>,p.</w:t>
      </w:r>
      <w:r w:rsidR="00BA65B5">
        <w:rPr>
          <w:rFonts w:ascii="Simplified Arabic" w:hAnsi="Simplified Arabic" w:cs="Simplified Arabic"/>
          <w:sz w:val="22"/>
          <w:szCs w:val="22"/>
          <w:lang w:bidi="ar-JO"/>
        </w:rPr>
        <w:t>22</w:t>
      </w:r>
      <w:r w:rsidR="002F232E">
        <w:rPr>
          <w:rFonts w:ascii="Simplified Arabic" w:hAnsi="Simplified Arabic" w:cs="Simplified Arabic" w:hint="cs"/>
          <w:color w:val="0D0D0D" w:themeColor="text1" w:themeTint="F2"/>
          <w:sz w:val="28"/>
          <w:szCs w:val="28"/>
          <w:rtl/>
        </w:rPr>
        <w:t>.</w:t>
      </w:r>
      <w:r w:rsidR="002F232E" w:rsidRPr="00135A1F">
        <w:rPr>
          <w:rFonts w:ascii="Sakkal Majalla" w:hAnsi="Sakkal Majalla" w:cs="Sakkal Majalla"/>
          <w:color w:val="0D0D0D" w:themeColor="text1" w:themeTint="F2"/>
          <w:sz w:val="32"/>
          <w:szCs w:val="32"/>
          <w:rtl/>
        </w:rPr>
        <w:t xml:space="preserve"> وقال عنه برنكر: "النصُّ تتابع مترابط من الجمل</w:t>
      </w:r>
      <w:r w:rsidR="00EA4CEB">
        <w:rPr>
          <w:rFonts w:ascii="Simplified Arabic" w:hAnsi="Simplified Arabic" w:cs="Simplified Arabic" w:hint="cs"/>
          <w:color w:val="0D0D0D" w:themeColor="text1" w:themeTint="F2"/>
          <w:sz w:val="28"/>
          <w:szCs w:val="28"/>
          <w:rtl/>
        </w:rPr>
        <w:t>"</w:t>
      </w:r>
      <w:r w:rsidR="00EA4CEB">
        <w:rPr>
          <w:rFonts w:ascii="Simplified Arabic" w:hAnsi="Simplified Arabic" w:cs="Simplified Arabic" w:hint="cs"/>
          <w:sz w:val="22"/>
          <w:szCs w:val="22"/>
          <w:rtl/>
          <w:lang w:bidi="ar-JO"/>
        </w:rPr>
        <w:t>(</w:t>
      </w:r>
      <w:r w:rsidR="00EA4CEB" w:rsidRPr="00653C2F">
        <w:rPr>
          <w:sz w:val="22"/>
          <w:szCs w:val="22"/>
        </w:rPr>
        <w:t xml:space="preserve"> </w:t>
      </w:r>
      <w:r w:rsidR="00EA4CEB" w:rsidRPr="00653C2F">
        <w:rPr>
          <w:rFonts w:ascii="Simplified Arabic" w:hAnsi="Simplified Arabic" w:cs="Simplified Arabic"/>
          <w:sz w:val="22"/>
          <w:szCs w:val="22"/>
          <w:lang w:bidi="ar-JO"/>
        </w:rPr>
        <w:t>(</w:t>
      </w:r>
      <w:r w:rsidR="00EA4CEB" w:rsidRPr="00BA65B5">
        <w:rPr>
          <w:rFonts w:ascii="Simplified Arabic" w:hAnsi="Simplified Arabic" w:cs="Simplified Arabic"/>
          <w:sz w:val="22"/>
          <w:szCs w:val="22"/>
          <w:lang w:bidi="ar-JO"/>
        </w:rPr>
        <w:t>Afifi</w:t>
      </w:r>
      <w:r w:rsidR="00EA4CEB" w:rsidRPr="00653C2F">
        <w:rPr>
          <w:rFonts w:ascii="Simplified Arabic" w:hAnsi="Simplified Arabic" w:cs="Simplified Arabic"/>
          <w:sz w:val="22"/>
          <w:szCs w:val="22"/>
          <w:lang w:bidi="ar-JO"/>
        </w:rPr>
        <w:t>,</w:t>
      </w:r>
      <w:r w:rsidR="00EA4CEB">
        <w:rPr>
          <w:rFonts w:ascii="Simplified Arabic" w:hAnsi="Simplified Arabic" w:cs="Simplified Arabic"/>
          <w:sz w:val="22"/>
          <w:szCs w:val="22"/>
          <w:lang w:bidi="ar-JO"/>
        </w:rPr>
        <w:t>2001</w:t>
      </w:r>
      <w:r w:rsidR="00EA4CEB" w:rsidRPr="00653C2F">
        <w:rPr>
          <w:rFonts w:ascii="Simplified Arabic" w:hAnsi="Simplified Arabic" w:cs="Simplified Arabic"/>
          <w:sz w:val="22"/>
          <w:szCs w:val="22"/>
          <w:lang w:bidi="ar-JO"/>
        </w:rPr>
        <w:t>,v.</w:t>
      </w:r>
      <w:r w:rsidR="00EA4CEB">
        <w:rPr>
          <w:rFonts w:ascii="Simplified Arabic" w:hAnsi="Simplified Arabic" w:cs="Simplified Arabic"/>
          <w:sz w:val="22"/>
          <w:szCs w:val="22"/>
          <w:lang w:bidi="ar-JO"/>
        </w:rPr>
        <w:t>1</w:t>
      </w:r>
      <w:r w:rsidR="00EA4CEB" w:rsidRPr="00653C2F">
        <w:rPr>
          <w:rFonts w:ascii="Simplified Arabic" w:hAnsi="Simplified Arabic" w:cs="Simplified Arabic"/>
          <w:sz w:val="22"/>
          <w:szCs w:val="22"/>
          <w:lang w:bidi="ar-JO"/>
        </w:rPr>
        <w:t>,p.</w:t>
      </w:r>
      <w:r w:rsidR="00EA4CEB">
        <w:rPr>
          <w:rFonts w:ascii="Simplified Arabic" w:hAnsi="Simplified Arabic" w:cs="Simplified Arabic"/>
          <w:sz w:val="22"/>
          <w:szCs w:val="22"/>
          <w:lang w:bidi="ar-JO"/>
        </w:rPr>
        <w:t>22</w:t>
      </w:r>
      <w:r w:rsidR="002F232E">
        <w:rPr>
          <w:rFonts w:ascii="Simplified Arabic" w:hAnsi="Simplified Arabic" w:cs="Simplified Arabic" w:hint="cs"/>
          <w:color w:val="0D0D0D" w:themeColor="text1" w:themeTint="F2"/>
          <w:sz w:val="28"/>
          <w:szCs w:val="28"/>
          <w:rtl/>
        </w:rPr>
        <w:t xml:space="preserve">. </w:t>
      </w:r>
      <w:r w:rsidR="002F232E" w:rsidRPr="00135A1F">
        <w:rPr>
          <w:rFonts w:ascii="Sakkal Majalla" w:hAnsi="Sakkal Majalla" w:cs="Sakkal Majalla"/>
          <w:color w:val="0D0D0D" w:themeColor="text1" w:themeTint="F2"/>
          <w:sz w:val="32"/>
          <w:szCs w:val="32"/>
          <w:rtl/>
        </w:rPr>
        <w:t>وذكر جون لينز أنَّه: " سلسلة الجمل المحتوية على الخصائص النصية</w:t>
      </w:r>
      <w:r w:rsidR="002F232E">
        <w:rPr>
          <w:rFonts w:ascii="Simplified Arabic" w:hAnsi="Simplified Arabic" w:cs="Simplified Arabic" w:hint="cs"/>
          <w:color w:val="0D0D0D" w:themeColor="text1" w:themeTint="F2"/>
          <w:sz w:val="28"/>
          <w:szCs w:val="28"/>
          <w:rtl/>
        </w:rPr>
        <w:t>( التماسك والانسجام)</w:t>
      </w:r>
      <w:r w:rsidR="00EA4CEB" w:rsidRPr="00EA4CEB">
        <w:rPr>
          <w:rFonts w:ascii="Simplified Arabic" w:hAnsi="Simplified Arabic" w:cs="Simplified Arabic" w:hint="cs"/>
          <w:color w:val="0D0D0D" w:themeColor="text1" w:themeTint="F2"/>
          <w:sz w:val="28"/>
          <w:szCs w:val="28"/>
          <w:rtl/>
        </w:rPr>
        <w:t xml:space="preserve"> </w:t>
      </w:r>
      <w:r w:rsidR="00EA4CEB">
        <w:rPr>
          <w:rFonts w:ascii="Simplified Arabic" w:hAnsi="Simplified Arabic" w:cs="Simplified Arabic" w:hint="cs"/>
          <w:color w:val="0D0D0D" w:themeColor="text1" w:themeTint="F2"/>
          <w:sz w:val="28"/>
          <w:szCs w:val="28"/>
          <w:rtl/>
        </w:rPr>
        <w:t>"</w:t>
      </w:r>
      <w:r w:rsidR="00EA4CEB">
        <w:rPr>
          <w:rFonts w:ascii="Simplified Arabic" w:hAnsi="Simplified Arabic" w:cs="Simplified Arabic" w:hint="cs"/>
          <w:sz w:val="22"/>
          <w:szCs w:val="22"/>
          <w:rtl/>
          <w:lang w:bidi="ar-JO"/>
        </w:rPr>
        <w:t>(</w:t>
      </w:r>
      <w:r w:rsidR="00EA4CEB" w:rsidRPr="00653C2F">
        <w:rPr>
          <w:sz w:val="22"/>
          <w:szCs w:val="22"/>
        </w:rPr>
        <w:t xml:space="preserve"> </w:t>
      </w:r>
      <w:r w:rsidR="00EA4CEB" w:rsidRPr="00653C2F">
        <w:rPr>
          <w:rFonts w:ascii="Simplified Arabic" w:hAnsi="Simplified Arabic" w:cs="Simplified Arabic"/>
          <w:sz w:val="22"/>
          <w:szCs w:val="22"/>
          <w:lang w:bidi="ar-JO"/>
        </w:rPr>
        <w:t>(</w:t>
      </w:r>
      <w:r w:rsidR="00EA4CEB" w:rsidRPr="00BA65B5">
        <w:rPr>
          <w:rFonts w:ascii="Simplified Arabic" w:hAnsi="Simplified Arabic" w:cs="Simplified Arabic"/>
          <w:sz w:val="22"/>
          <w:szCs w:val="22"/>
          <w:lang w:bidi="ar-JO"/>
        </w:rPr>
        <w:t>Afifi</w:t>
      </w:r>
      <w:r w:rsidR="00EA4CEB" w:rsidRPr="00653C2F">
        <w:rPr>
          <w:rFonts w:ascii="Simplified Arabic" w:hAnsi="Simplified Arabic" w:cs="Simplified Arabic"/>
          <w:sz w:val="22"/>
          <w:szCs w:val="22"/>
          <w:lang w:bidi="ar-JO"/>
        </w:rPr>
        <w:t>,</w:t>
      </w:r>
      <w:r w:rsidR="00EA4CEB">
        <w:rPr>
          <w:rFonts w:ascii="Simplified Arabic" w:hAnsi="Simplified Arabic" w:cs="Simplified Arabic"/>
          <w:sz w:val="22"/>
          <w:szCs w:val="22"/>
          <w:lang w:bidi="ar-JO"/>
        </w:rPr>
        <w:t>2001</w:t>
      </w:r>
      <w:r w:rsidR="00EA4CEB" w:rsidRPr="00653C2F">
        <w:rPr>
          <w:rFonts w:ascii="Simplified Arabic" w:hAnsi="Simplified Arabic" w:cs="Simplified Arabic"/>
          <w:sz w:val="22"/>
          <w:szCs w:val="22"/>
          <w:lang w:bidi="ar-JO"/>
        </w:rPr>
        <w:t>,v.</w:t>
      </w:r>
      <w:r w:rsidR="00EA4CEB">
        <w:rPr>
          <w:rFonts w:ascii="Simplified Arabic" w:hAnsi="Simplified Arabic" w:cs="Simplified Arabic"/>
          <w:sz w:val="22"/>
          <w:szCs w:val="22"/>
          <w:lang w:bidi="ar-JO"/>
        </w:rPr>
        <w:t>1</w:t>
      </w:r>
      <w:r w:rsidR="00EA4CEB" w:rsidRPr="00653C2F">
        <w:rPr>
          <w:rFonts w:ascii="Simplified Arabic" w:hAnsi="Simplified Arabic" w:cs="Simplified Arabic"/>
          <w:sz w:val="22"/>
          <w:szCs w:val="22"/>
          <w:lang w:bidi="ar-JO"/>
        </w:rPr>
        <w:t>,p.</w:t>
      </w:r>
      <w:r w:rsidR="00EA4CEB">
        <w:rPr>
          <w:rFonts w:ascii="Simplified Arabic" w:hAnsi="Simplified Arabic" w:cs="Simplified Arabic"/>
          <w:sz w:val="22"/>
          <w:szCs w:val="22"/>
          <w:lang w:bidi="ar-JO"/>
        </w:rPr>
        <w:t>23</w:t>
      </w:r>
      <w:r>
        <w:rPr>
          <w:rFonts w:ascii="Simplified Arabic" w:hAnsi="Simplified Arabic" w:cs="Simplified Arabic" w:hint="cs"/>
          <w:color w:val="0D0D0D" w:themeColor="text1" w:themeTint="F2"/>
          <w:sz w:val="28"/>
          <w:szCs w:val="28"/>
          <w:rtl/>
        </w:rPr>
        <w:t xml:space="preserve">. </w:t>
      </w:r>
      <w:r w:rsidRPr="00135A1F">
        <w:rPr>
          <w:rFonts w:ascii="Sakkal Majalla" w:hAnsi="Sakkal Majalla" w:cs="Sakkal Majalla"/>
          <w:color w:val="0D0D0D" w:themeColor="text1" w:themeTint="F2"/>
          <w:sz w:val="32"/>
          <w:szCs w:val="32"/>
          <w:rtl/>
        </w:rPr>
        <w:t>ومما ع</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ر</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ف به أنَّه</w:t>
      </w:r>
      <w:r w:rsidR="003449D0" w:rsidRPr="00135A1F">
        <w:rPr>
          <w:rFonts w:ascii="Sakkal Majalla" w:hAnsi="Sakkal Majalla" w:cs="Sakkal Majalla"/>
          <w:color w:val="0D0D0D" w:themeColor="text1" w:themeTint="F2"/>
          <w:sz w:val="32"/>
          <w:szCs w:val="32"/>
          <w:rtl/>
        </w:rPr>
        <w:t>:</w:t>
      </w:r>
      <w:r w:rsidR="00FE64C9" w:rsidRPr="00135A1F">
        <w:rPr>
          <w:rFonts w:ascii="Sakkal Majalla" w:hAnsi="Sakkal Majalla" w:cs="Sakkal Majalla"/>
          <w:color w:val="0D0D0D" w:themeColor="text1" w:themeTint="F2"/>
          <w:sz w:val="32"/>
          <w:szCs w:val="32"/>
          <w:rtl/>
        </w:rPr>
        <w:t>"</w:t>
      </w:r>
      <w:r w:rsidR="000855C5" w:rsidRPr="00135A1F">
        <w:rPr>
          <w:rFonts w:ascii="Sakkal Majalla" w:hAnsi="Sakkal Majalla" w:cs="Sakkal Majalla"/>
          <w:color w:val="0D0D0D" w:themeColor="text1" w:themeTint="F2"/>
          <w:sz w:val="32"/>
          <w:szCs w:val="32"/>
          <w:rtl/>
        </w:rPr>
        <w:t>مَا ا</w:t>
      </w:r>
      <w:r w:rsidR="00FE64C9" w:rsidRPr="00135A1F">
        <w:rPr>
          <w:rFonts w:ascii="Sakkal Majalla" w:hAnsi="Sakkal Majalla" w:cs="Sakkal Majalla"/>
          <w:color w:val="0D0D0D" w:themeColor="text1" w:themeTint="F2"/>
          <w:sz w:val="32"/>
          <w:szCs w:val="32"/>
          <w:rtl/>
        </w:rPr>
        <w:t>زداد وضوح</w:t>
      </w:r>
      <w:r w:rsidR="003449D0" w:rsidRPr="00135A1F">
        <w:rPr>
          <w:rFonts w:ascii="Sakkal Majalla" w:hAnsi="Sakkal Majalla" w:cs="Sakkal Majalla"/>
          <w:color w:val="0D0D0D" w:themeColor="text1" w:themeTint="F2"/>
          <w:sz w:val="32"/>
          <w:szCs w:val="32"/>
          <w:rtl/>
        </w:rPr>
        <w:t>ً</w:t>
      </w:r>
      <w:r w:rsidR="00FE64C9" w:rsidRPr="00135A1F">
        <w:rPr>
          <w:rFonts w:ascii="Sakkal Majalla" w:hAnsi="Sakkal Majalla" w:cs="Sakkal Majalla"/>
          <w:color w:val="0D0D0D" w:themeColor="text1" w:themeTint="F2"/>
          <w:sz w:val="32"/>
          <w:szCs w:val="32"/>
          <w:rtl/>
        </w:rPr>
        <w:t>ا على الظَّاهِر بِمَعْنى فِي الْمُتَكَلّم وَهُوَ سوق الْكَلَام لأجل ذَلِك الْمَعْنى قيل مَا لَا يحْتَمل إِلَّا معنى وَاحِدًا</w:t>
      </w:r>
      <w:r w:rsidR="00EA4CEB" w:rsidRPr="00135A1F">
        <w:rPr>
          <w:rFonts w:ascii="Sakkal Majalla" w:hAnsi="Sakkal Majalla" w:cs="Sakkal Majalla"/>
          <w:color w:val="0D0D0D" w:themeColor="text1" w:themeTint="F2"/>
          <w:sz w:val="32"/>
          <w:szCs w:val="32"/>
          <w:rtl/>
        </w:rPr>
        <w:t>"</w:t>
      </w:r>
      <w:r w:rsidR="00EA4CEB">
        <w:rPr>
          <w:rFonts w:ascii="Simplified Arabic" w:hAnsi="Simplified Arabic" w:cs="Simplified Arabic" w:hint="cs"/>
          <w:color w:val="0D0D0D" w:themeColor="text1" w:themeTint="F2"/>
          <w:sz w:val="28"/>
          <w:szCs w:val="28"/>
          <w:rtl/>
        </w:rPr>
        <w:t xml:space="preserve"> </w:t>
      </w:r>
      <w:r w:rsidR="00EA4CEB">
        <w:rPr>
          <w:rFonts w:ascii="Simplified Arabic" w:hAnsi="Simplified Arabic" w:cs="Simplified Arabic" w:hint="cs"/>
          <w:sz w:val="22"/>
          <w:szCs w:val="22"/>
          <w:rtl/>
          <w:lang w:bidi="ar-JO"/>
        </w:rPr>
        <w:t>(</w:t>
      </w:r>
      <w:r w:rsidR="00EA4CEB" w:rsidRPr="00653C2F">
        <w:rPr>
          <w:sz w:val="22"/>
          <w:szCs w:val="22"/>
        </w:rPr>
        <w:t xml:space="preserve"> </w:t>
      </w:r>
      <w:r w:rsidR="00EA4CEB" w:rsidRPr="00653C2F">
        <w:rPr>
          <w:rFonts w:ascii="Simplified Arabic" w:hAnsi="Simplified Arabic" w:cs="Simplified Arabic"/>
          <w:sz w:val="22"/>
          <w:szCs w:val="22"/>
          <w:lang w:bidi="ar-JO"/>
        </w:rPr>
        <w:t>(</w:t>
      </w:r>
      <w:r w:rsidR="00EA4CEB">
        <w:rPr>
          <w:rFonts w:ascii="Simplified Arabic" w:hAnsi="Simplified Arabic" w:cs="Simplified Arabic"/>
          <w:sz w:val="22"/>
          <w:szCs w:val="22"/>
          <w:lang w:bidi="ar-JO"/>
        </w:rPr>
        <w:t>AL-</w:t>
      </w:r>
      <w:r w:rsidR="00EA4CEB" w:rsidRPr="00EA4CEB">
        <w:rPr>
          <w:rFonts w:ascii="Simplified Arabic" w:hAnsi="Simplified Arabic" w:cs="Simplified Arabic"/>
          <w:sz w:val="22"/>
          <w:szCs w:val="22"/>
          <w:lang w:bidi="ar-JO"/>
        </w:rPr>
        <w:t>barakati</w:t>
      </w:r>
      <w:r w:rsidR="00EA4CEB" w:rsidRPr="00653C2F">
        <w:rPr>
          <w:rFonts w:ascii="Simplified Arabic" w:hAnsi="Simplified Arabic" w:cs="Simplified Arabic"/>
          <w:sz w:val="22"/>
          <w:szCs w:val="22"/>
          <w:lang w:bidi="ar-JO"/>
        </w:rPr>
        <w:t>,</w:t>
      </w:r>
      <w:r w:rsidR="00EA4CEB">
        <w:rPr>
          <w:rFonts w:ascii="Simplified Arabic" w:hAnsi="Simplified Arabic" w:cs="Simplified Arabic"/>
          <w:sz w:val="22"/>
          <w:szCs w:val="22"/>
          <w:lang w:bidi="ar-JO"/>
        </w:rPr>
        <w:t>1986</w:t>
      </w:r>
      <w:r w:rsidR="00EA4CEB" w:rsidRPr="00653C2F">
        <w:rPr>
          <w:rFonts w:ascii="Simplified Arabic" w:hAnsi="Simplified Arabic" w:cs="Simplified Arabic"/>
          <w:sz w:val="22"/>
          <w:szCs w:val="22"/>
          <w:lang w:bidi="ar-JO"/>
        </w:rPr>
        <w:t>,v.</w:t>
      </w:r>
      <w:r w:rsidR="00EA4CEB">
        <w:rPr>
          <w:rFonts w:ascii="Simplified Arabic" w:hAnsi="Simplified Arabic" w:cs="Simplified Arabic"/>
          <w:sz w:val="22"/>
          <w:szCs w:val="22"/>
          <w:lang w:bidi="ar-JO"/>
        </w:rPr>
        <w:t>1</w:t>
      </w:r>
      <w:r w:rsidR="00EA4CEB" w:rsidRPr="00653C2F">
        <w:rPr>
          <w:rFonts w:ascii="Simplified Arabic" w:hAnsi="Simplified Arabic" w:cs="Simplified Arabic"/>
          <w:sz w:val="22"/>
          <w:szCs w:val="22"/>
          <w:lang w:bidi="ar-JO"/>
        </w:rPr>
        <w:t>,p.</w:t>
      </w:r>
      <w:r w:rsidR="00EA4CEB">
        <w:rPr>
          <w:rFonts w:ascii="Simplified Arabic" w:hAnsi="Simplified Arabic" w:cs="Simplified Arabic"/>
          <w:sz w:val="22"/>
          <w:szCs w:val="22"/>
          <w:lang w:bidi="ar-JO"/>
        </w:rPr>
        <w:t>526</w:t>
      </w:r>
      <w:r w:rsidR="00FE64C9" w:rsidRPr="00281148">
        <w:rPr>
          <w:rFonts w:ascii="Simplified Arabic" w:hAnsi="Simplified Arabic" w:cs="Simplified Arabic"/>
          <w:color w:val="0D0D0D" w:themeColor="text1" w:themeTint="F2"/>
          <w:sz w:val="28"/>
          <w:szCs w:val="28"/>
          <w:rtl/>
        </w:rPr>
        <w:t>.</w:t>
      </w:r>
      <w:r w:rsidR="000855C5" w:rsidRPr="00281148">
        <w:rPr>
          <w:rFonts w:ascii="Simplified Arabic" w:hAnsi="Simplified Arabic" w:cs="Simplified Arabic"/>
          <w:color w:val="0D0D0D" w:themeColor="text1" w:themeTint="F2"/>
          <w:sz w:val="28"/>
          <w:szCs w:val="28"/>
          <w:rtl/>
        </w:rPr>
        <w:t xml:space="preserve"> </w:t>
      </w:r>
    </w:p>
    <w:p w14:paraId="4BA2647D" w14:textId="77777777" w:rsidR="00393C99" w:rsidRPr="00135A1F" w:rsidRDefault="00480BE1" w:rsidP="007C16F5">
      <w:pPr>
        <w:pStyle w:val="right"/>
        <w:shd w:val="clear" w:color="auto" w:fill="FFFFFF"/>
        <w:tabs>
          <w:tab w:val="right" w:pos="6241"/>
          <w:tab w:val="right" w:pos="8793"/>
        </w:tabs>
        <w:bidi/>
        <w:spacing w:before="335" w:beforeAutospacing="0" w:after="167" w:afterAutospacing="0"/>
        <w:jc w:val="lowKashida"/>
        <w:textAlignment w:val="baseline"/>
        <w:rPr>
          <w:rFonts w:ascii="Sakkal Majalla" w:hAnsi="Sakkal Majalla" w:cs="Sakkal Majalla"/>
          <w:color w:val="0D0D0D" w:themeColor="text1" w:themeTint="F2"/>
          <w:sz w:val="32"/>
          <w:szCs w:val="32"/>
          <w:rtl/>
        </w:rPr>
      </w:pPr>
      <w:r w:rsidRPr="00135A1F">
        <w:rPr>
          <w:rFonts w:ascii="Sakkal Majalla" w:hAnsi="Sakkal Majalla" w:cs="Sakkal Majalla"/>
          <w:color w:val="0D0D0D" w:themeColor="text1" w:themeTint="F2"/>
          <w:sz w:val="32"/>
          <w:szCs w:val="32"/>
          <w:rtl/>
        </w:rPr>
        <w:t xml:space="preserve">فمن خلال </w:t>
      </w:r>
      <w:r w:rsidR="00393C99" w:rsidRPr="00135A1F">
        <w:rPr>
          <w:rFonts w:ascii="Sakkal Majalla" w:hAnsi="Sakkal Majalla" w:cs="Sakkal Majalla"/>
          <w:color w:val="0D0D0D" w:themeColor="text1" w:themeTint="F2"/>
          <w:sz w:val="32"/>
          <w:szCs w:val="32"/>
          <w:rtl/>
        </w:rPr>
        <w:t xml:space="preserve">تعريفات النص </w:t>
      </w:r>
      <w:r w:rsidRPr="00135A1F">
        <w:rPr>
          <w:rFonts w:ascii="Sakkal Majalla" w:hAnsi="Sakkal Majalla" w:cs="Sakkal Majalla"/>
          <w:color w:val="0D0D0D" w:themeColor="text1" w:themeTint="F2"/>
          <w:sz w:val="32"/>
          <w:szCs w:val="32"/>
          <w:rtl/>
        </w:rPr>
        <w:t>السابقة ت</w:t>
      </w:r>
      <w:r w:rsidR="00393C99" w:rsidRPr="00135A1F">
        <w:rPr>
          <w:rFonts w:ascii="Sakkal Majalla" w:hAnsi="Sakkal Majalla" w:cs="Sakkal Majalla"/>
          <w:color w:val="0D0D0D" w:themeColor="text1" w:themeTint="F2"/>
          <w:sz w:val="32"/>
          <w:szCs w:val="32"/>
          <w:rtl/>
        </w:rPr>
        <w:t xml:space="preserve">رى </w:t>
      </w:r>
      <w:r w:rsidRPr="00135A1F">
        <w:rPr>
          <w:rFonts w:ascii="Sakkal Majalla" w:hAnsi="Sakkal Majalla" w:cs="Sakkal Majalla"/>
          <w:color w:val="0D0D0D" w:themeColor="text1" w:themeTint="F2"/>
          <w:sz w:val="32"/>
          <w:szCs w:val="32"/>
          <w:rtl/>
        </w:rPr>
        <w:t xml:space="preserve">الباحثة </w:t>
      </w:r>
      <w:r w:rsidR="00393C99" w:rsidRPr="00135A1F">
        <w:rPr>
          <w:rFonts w:ascii="Sakkal Majalla" w:hAnsi="Sakkal Majalla" w:cs="Sakkal Majalla"/>
          <w:color w:val="0D0D0D" w:themeColor="text1" w:themeTint="F2"/>
          <w:sz w:val="32"/>
          <w:szCs w:val="32"/>
          <w:rtl/>
        </w:rPr>
        <w:t xml:space="preserve">أنه وحدة كلِّية متكاملة </w:t>
      </w:r>
      <w:r w:rsidRPr="00135A1F">
        <w:rPr>
          <w:rFonts w:ascii="Sakkal Majalla" w:hAnsi="Sakkal Majalla" w:cs="Sakkal Majalla"/>
          <w:color w:val="0D0D0D" w:themeColor="text1" w:themeTint="F2"/>
          <w:sz w:val="32"/>
          <w:szCs w:val="32"/>
          <w:rtl/>
        </w:rPr>
        <w:t>منطوقة أو مكتوبة ت</w:t>
      </w:r>
      <w:r w:rsidR="00393C99" w:rsidRPr="00135A1F">
        <w:rPr>
          <w:rFonts w:ascii="Sakkal Majalla" w:hAnsi="Sakkal Majalla" w:cs="Sakkal Majalla"/>
          <w:color w:val="0D0D0D" w:themeColor="text1" w:themeTint="F2"/>
          <w:sz w:val="32"/>
          <w:szCs w:val="32"/>
          <w:rtl/>
        </w:rPr>
        <w:t xml:space="preserve">قوم على الاتساق والانسجام، </w:t>
      </w:r>
      <w:r w:rsidRPr="00135A1F">
        <w:rPr>
          <w:rFonts w:ascii="Sakkal Majalla" w:hAnsi="Sakkal Majalla" w:cs="Sakkal Majalla"/>
          <w:color w:val="0D0D0D" w:themeColor="text1" w:themeTint="F2"/>
          <w:sz w:val="32"/>
          <w:szCs w:val="32"/>
          <w:rtl/>
        </w:rPr>
        <w:t>وترابط الأجزاء بحيث تكون</w:t>
      </w:r>
      <w:r w:rsidR="00393C99" w:rsidRPr="00135A1F">
        <w:rPr>
          <w:rFonts w:ascii="Sakkal Majalla" w:hAnsi="Sakkal Majalla" w:cs="Sakkal Majalla"/>
          <w:color w:val="0D0D0D" w:themeColor="text1" w:themeTint="F2"/>
          <w:sz w:val="32"/>
          <w:szCs w:val="32"/>
          <w:rtl/>
        </w:rPr>
        <w:t xml:space="preserve"> مرتبطة ببعضها البعض من خلال السياق والمعنى الموحد.</w:t>
      </w:r>
    </w:p>
    <w:p w14:paraId="2FF5FEFB" w14:textId="77777777" w:rsidR="0020389D" w:rsidRPr="00135A1F" w:rsidRDefault="00393C99" w:rsidP="007C16F5">
      <w:pPr>
        <w:pStyle w:val="right"/>
        <w:shd w:val="clear" w:color="auto" w:fill="FFFFFF"/>
        <w:tabs>
          <w:tab w:val="right" w:pos="6241"/>
          <w:tab w:val="right" w:pos="8793"/>
        </w:tabs>
        <w:bidi/>
        <w:spacing w:before="335" w:beforeAutospacing="0" w:after="167" w:afterAutospacing="0"/>
        <w:jc w:val="lowKashida"/>
        <w:textAlignment w:val="baseline"/>
        <w:rPr>
          <w:rFonts w:ascii="Sakkal Majalla" w:hAnsi="Sakkal Majalla" w:cs="Sakkal Majalla"/>
          <w:b/>
          <w:bCs/>
          <w:color w:val="0D0D0D" w:themeColor="text1" w:themeTint="F2"/>
          <w:sz w:val="32"/>
          <w:szCs w:val="32"/>
          <w:rtl/>
        </w:rPr>
      </w:pPr>
      <w:r w:rsidRPr="00135A1F">
        <w:rPr>
          <w:rFonts w:ascii="Sakkal Majalla" w:hAnsi="Sakkal Majalla" w:cs="Sakkal Majalla"/>
          <w:b/>
          <w:bCs/>
          <w:color w:val="0D0D0D" w:themeColor="text1" w:themeTint="F2"/>
          <w:sz w:val="32"/>
          <w:szCs w:val="32"/>
          <w:rtl/>
        </w:rPr>
        <w:t xml:space="preserve">ثانيًا: </w:t>
      </w:r>
      <w:r w:rsidR="0020389D" w:rsidRPr="00135A1F">
        <w:rPr>
          <w:rFonts w:ascii="Sakkal Majalla" w:hAnsi="Sakkal Majalla" w:cs="Sakkal Majalla"/>
          <w:b/>
          <w:bCs/>
          <w:color w:val="0D0D0D" w:themeColor="text1" w:themeTint="F2"/>
          <w:sz w:val="32"/>
          <w:szCs w:val="32"/>
          <w:rtl/>
        </w:rPr>
        <w:t>الشاعر غازي القصيبي</w:t>
      </w:r>
      <w:r w:rsidR="000B2221" w:rsidRPr="00135A1F">
        <w:rPr>
          <w:rFonts w:ascii="Sakkal Majalla" w:hAnsi="Sakkal Majalla" w:cs="Sakkal Majalla"/>
          <w:b/>
          <w:bCs/>
          <w:color w:val="0D0D0D" w:themeColor="text1" w:themeTint="F2"/>
          <w:sz w:val="32"/>
          <w:szCs w:val="32"/>
          <w:rtl/>
        </w:rPr>
        <w:t>:</w:t>
      </w:r>
    </w:p>
    <w:p w14:paraId="0B43A86C" w14:textId="55B47481" w:rsidR="0020389D" w:rsidRPr="00FE3746" w:rsidRDefault="00480BE1" w:rsidP="00E50A01">
      <w:pPr>
        <w:pStyle w:val="right"/>
        <w:shd w:val="clear" w:color="auto" w:fill="FFFFFF"/>
        <w:tabs>
          <w:tab w:val="right" w:pos="6241"/>
          <w:tab w:val="right" w:pos="8793"/>
        </w:tabs>
        <w:bidi/>
        <w:spacing w:before="335" w:beforeAutospacing="0" w:after="167" w:afterAutospacing="0"/>
        <w:jc w:val="lowKashida"/>
        <w:textAlignment w:val="baseline"/>
        <w:rPr>
          <w:rFonts w:ascii="Simplified Arabic" w:hAnsi="Simplified Arabic" w:cs="Simplified Arabic"/>
          <w:color w:val="000000" w:themeColor="text1"/>
          <w:sz w:val="28"/>
          <w:szCs w:val="28"/>
          <w:rtl/>
          <w:lang w:bidi="ar-JO"/>
        </w:rPr>
      </w:pPr>
      <w:r w:rsidRPr="00135A1F">
        <w:rPr>
          <w:rFonts w:ascii="Sakkal Majalla" w:hAnsi="Sakkal Majalla" w:cs="Sakkal Majalla"/>
          <w:color w:val="0D0D0D" w:themeColor="text1" w:themeTint="F2"/>
          <w:sz w:val="32"/>
          <w:szCs w:val="32"/>
          <w:rtl/>
        </w:rPr>
        <w:lastRenderedPageBreak/>
        <w:t xml:space="preserve">    </w:t>
      </w:r>
      <w:r w:rsidRPr="00135A1F">
        <w:rPr>
          <w:rFonts w:ascii="Sakkal Majalla" w:hAnsi="Sakkal Majalla" w:cs="Sakkal Majalla"/>
          <w:color w:val="000000" w:themeColor="text1"/>
          <w:sz w:val="32"/>
          <w:szCs w:val="32"/>
          <w:rtl/>
        </w:rPr>
        <w:t xml:space="preserve"> </w:t>
      </w:r>
      <w:r w:rsidR="0020389D" w:rsidRPr="00135A1F">
        <w:rPr>
          <w:rFonts w:ascii="Sakkal Majalla" w:hAnsi="Sakkal Majalla" w:cs="Sakkal Majalla"/>
          <w:color w:val="000000" w:themeColor="text1"/>
          <w:sz w:val="32"/>
          <w:szCs w:val="32"/>
          <w:rtl/>
        </w:rPr>
        <w:t>ولد الشاعر غازي القصيبي في الإحساء عام</w:t>
      </w:r>
      <w:r w:rsidRPr="00135A1F">
        <w:rPr>
          <w:rFonts w:ascii="Sakkal Majalla" w:hAnsi="Sakkal Majalla" w:cs="Sakkal Majalla"/>
          <w:color w:val="000000" w:themeColor="text1"/>
          <w:sz w:val="32"/>
          <w:szCs w:val="32"/>
          <w:rtl/>
        </w:rPr>
        <w:t xml:space="preserve"> (</w:t>
      </w:r>
      <w:r w:rsidR="007E1114" w:rsidRPr="00135A1F">
        <w:rPr>
          <w:rFonts w:ascii="Sakkal Majalla" w:hAnsi="Sakkal Majalla" w:cs="Sakkal Majalla"/>
          <w:color w:val="000000" w:themeColor="text1"/>
          <w:sz w:val="32"/>
          <w:szCs w:val="32"/>
          <w:rtl/>
        </w:rPr>
        <w:t>1359هـ</w:t>
      </w:r>
      <w:r w:rsidRPr="00135A1F">
        <w:rPr>
          <w:rFonts w:ascii="Sakkal Majalla" w:hAnsi="Sakkal Majalla" w:cs="Sakkal Majalla"/>
          <w:color w:val="000000" w:themeColor="text1"/>
          <w:sz w:val="32"/>
          <w:szCs w:val="32"/>
          <w:rtl/>
        </w:rPr>
        <w:t xml:space="preserve">)، </w:t>
      </w:r>
      <w:r w:rsidR="007E1114" w:rsidRPr="00135A1F">
        <w:rPr>
          <w:rFonts w:ascii="Sakkal Majalla" w:hAnsi="Sakkal Majalla" w:cs="Sakkal Majalla"/>
          <w:color w:val="000000" w:themeColor="text1"/>
          <w:sz w:val="32"/>
          <w:szCs w:val="32"/>
          <w:rtl/>
        </w:rPr>
        <w:t>ثم انتقل إلى المنامة في</w:t>
      </w:r>
      <w:r w:rsidR="0020389D" w:rsidRPr="00135A1F">
        <w:rPr>
          <w:rFonts w:ascii="Sakkal Majalla" w:hAnsi="Sakkal Majalla" w:cs="Sakkal Majalla"/>
          <w:color w:val="000000" w:themeColor="text1"/>
          <w:sz w:val="32"/>
          <w:szCs w:val="32"/>
          <w:rtl/>
        </w:rPr>
        <w:t xml:space="preserve"> البحرين التي أتم</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xml:space="preserve"> فيها مراحله التعليمية، وحصل على الدكتوراه في لندن عام</w:t>
      </w:r>
      <w:r w:rsidRPr="00135A1F">
        <w:rPr>
          <w:rFonts w:ascii="Sakkal Majalla" w:hAnsi="Sakkal Majalla" w:cs="Sakkal Majalla"/>
          <w:color w:val="000000" w:themeColor="text1"/>
          <w:sz w:val="32"/>
          <w:szCs w:val="32"/>
          <w:rtl/>
        </w:rPr>
        <w:t xml:space="preserve"> (</w:t>
      </w:r>
      <w:r w:rsidR="0020389D" w:rsidRPr="00135A1F">
        <w:rPr>
          <w:rFonts w:ascii="Sakkal Majalla" w:hAnsi="Sakkal Majalla" w:cs="Sakkal Majalla"/>
          <w:color w:val="000000" w:themeColor="text1"/>
          <w:sz w:val="32"/>
          <w:szCs w:val="32"/>
          <w:rtl/>
        </w:rPr>
        <w:t>1970م</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xml:space="preserve">، </w:t>
      </w:r>
      <w:r w:rsidR="00FE3746" w:rsidRPr="00135A1F">
        <w:rPr>
          <w:rFonts w:ascii="Sakkal Majalla" w:hAnsi="Sakkal Majalla" w:cs="Sakkal Majalla"/>
          <w:color w:val="000000" w:themeColor="text1"/>
          <w:sz w:val="32"/>
          <w:szCs w:val="32"/>
        </w:rPr>
        <w:t>,</w:t>
      </w:r>
      <w:r w:rsidR="00FE3746" w:rsidRPr="00135A1F">
        <w:rPr>
          <w:rFonts w:ascii="Sakkal Majalla" w:hAnsi="Sakkal Majalla" w:cs="Sakkal Majalla"/>
          <w:color w:val="000000" w:themeColor="text1"/>
          <w:sz w:val="32"/>
          <w:szCs w:val="32"/>
          <w:rtl/>
        </w:rPr>
        <w:t>وشغل القصيبي مناصب عدة منها:</w:t>
      </w:r>
      <w:r w:rsidR="0020389D" w:rsidRPr="00135A1F">
        <w:rPr>
          <w:rFonts w:ascii="Sakkal Majalla" w:hAnsi="Sakkal Majalla" w:cs="Sakkal Majalla"/>
          <w:color w:val="000000" w:themeColor="text1"/>
          <w:sz w:val="32"/>
          <w:szCs w:val="32"/>
          <w:rtl/>
        </w:rPr>
        <w:t xml:space="preserve"> وزيرًا للصناعة والكهرباء عام</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1395هـ</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ثم وزيرًا للصحة عام</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14.3هـ</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وفي عام</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1984م</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xml:space="preserve"> انتقل إلى العمل الدبلوماسي</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xml:space="preserve"> فكان وزيرًا لبلاده في البحرين، وانتقل في عام</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19</w:t>
      </w:r>
      <w:r w:rsidR="00FE3746" w:rsidRPr="00135A1F">
        <w:rPr>
          <w:rFonts w:ascii="Sakkal Majalla" w:hAnsi="Sakkal Majalla" w:cs="Sakkal Majalla"/>
          <w:color w:val="000000" w:themeColor="text1"/>
          <w:sz w:val="32"/>
          <w:szCs w:val="32"/>
          <w:rtl/>
        </w:rPr>
        <w:t>9</w:t>
      </w:r>
      <w:r w:rsidR="0020389D" w:rsidRPr="00135A1F">
        <w:rPr>
          <w:rFonts w:ascii="Sakkal Majalla" w:hAnsi="Sakkal Majalla" w:cs="Sakkal Majalla"/>
          <w:color w:val="000000" w:themeColor="text1"/>
          <w:sz w:val="32"/>
          <w:szCs w:val="32"/>
          <w:rtl/>
        </w:rPr>
        <w:t>2م</w:t>
      </w:r>
      <w:r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xml:space="preserve"> إلى بريطانيا ليكون </w:t>
      </w:r>
      <w:r w:rsidR="00FE3746" w:rsidRPr="00135A1F">
        <w:rPr>
          <w:rFonts w:ascii="Sakkal Majalla" w:hAnsi="Sakkal Majalla" w:cs="Sakkal Majalla"/>
          <w:color w:val="000000" w:themeColor="text1"/>
          <w:sz w:val="32"/>
          <w:szCs w:val="32"/>
          <w:rtl/>
        </w:rPr>
        <w:t>سفيرًا</w:t>
      </w:r>
      <w:r w:rsidR="0020389D" w:rsidRPr="00135A1F">
        <w:rPr>
          <w:rFonts w:ascii="Sakkal Majalla" w:hAnsi="Sakkal Majalla" w:cs="Sakkal Majalla"/>
          <w:color w:val="000000" w:themeColor="text1"/>
          <w:sz w:val="32"/>
          <w:szCs w:val="32"/>
          <w:rtl/>
        </w:rPr>
        <w:t xml:space="preserve"> لبلاده، وفي عام</w:t>
      </w:r>
      <w:r w:rsidR="00BC03A4"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2003م</w:t>
      </w:r>
      <w:r w:rsidR="00BC03A4"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xml:space="preserve"> </w:t>
      </w:r>
      <w:r w:rsidR="00FE3746" w:rsidRPr="00135A1F">
        <w:rPr>
          <w:rFonts w:ascii="Sakkal Majalla" w:hAnsi="Sakkal Majalla" w:cs="Sakkal Majalla"/>
          <w:color w:val="000000" w:themeColor="text1"/>
          <w:sz w:val="32"/>
          <w:szCs w:val="32"/>
          <w:rtl/>
        </w:rPr>
        <w:t>عمل</w:t>
      </w:r>
      <w:r w:rsidR="0020389D" w:rsidRPr="00135A1F">
        <w:rPr>
          <w:rFonts w:ascii="Sakkal Majalla" w:hAnsi="Sakkal Majalla" w:cs="Sakkal Majalla"/>
          <w:color w:val="000000" w:themeColor="text1"/>
          <w:sz w:val="32"/>
          <w:szCs w:val="32"/>
          <w:rtl/>
        </w:rPr>
        <w:t xml:space="preserve"> وزيرًا للمياه والكهرباء</w:t>
      </w:r>
      <w:r w:rsidR="00BC03A4"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xml:space="preserve"> ثم وزيرًا للعمل، وفي عام</w:t>
      </w:r>
      <w:r w:rsidR="00BC03A4"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2010م</w:t>
      </w:r>
      <w:r w:rsidR="00BC03A4" w:rsidRPr="00135A1F">
        <w:rPr>
          <w:rFonts w:ascii="Sakkal Majalla" w:hAnsi="Sakkal Majalla" w:cs="Sakkal Majalla"/>
          <w:color w:val="000000" w:themeColor="text1"/>
          <w:sz w:val="32"/>
          <w:szCs w:val="32"/>
          <w:rtl/>
        </w:rPr>
        <w:t>)</w:t>
      </w:r>
      <w:r w:rsidR="0020389D" w:rsidRPr="00135A1F">
        <w:rPr>
          <w:rFonts w:ascii="Sakkal Majalla" w:hAnsi="Sakkal Majalla" w:cs="Sakkal Majalla"/>
          <w:color w:val="000000" w:themeColor="text1"/>
          <w:sz w:val="32"/>
          <w:szCs w:val="32"/>
          <w:rtl/>
        </w:rPr>
        <w:t xml:space="preserve"> توفي غازي القصيبي بعد معاناته مع المرض</w:t>
      </w:r>
      <w:r w:rsidR="0020389D" w:rsidRPr="00FE3746">
        <w:rPr>
          <w:rFonts w:ascii="Simplified Arabic" w:hAnsi="Simplified Arabic" w:cs="Simplified Arabic"/>
          <w:color w:val="000000" w:themeColor="text1"/>
          <w:sz w:val="28"/>
          <w:szCs w:val="28"/>
          <w:rtl/>
        </w:rPr>
        <w:t>.</w:t>
      </w:r>
      <w:r w:rsidR="00E50A01" w:rsidRPr="00E50A01">
        <w:rPr>
          <w:rFonts w:ascii="Simplified Arabic" w:hAnsi="Simplified Arabic" w:cs="Simplified Arabic" w:hint="cs"/>
          <w:color w:val="0D0D0D" w:themeColor="text1" w:themeTint="F2"/>
          <w:sz w:val="28"/>
          <w:szCs w:val="28"/>
          <w:rtl/>
        </w:rPr>
        <w:t xml:space="preserve"> </w:t>
      </w:r>
      <w:r w:rsidR="00E50A01">
        <w:rPr>
          <w:rFonts w:ascii="Simplified Arabic" w:hAnsi="Simplified Arabic" w:cs="Simplified Arabic" w:hint="cs"/>
          <w:sz w:val="22"/>
          <w:szCs w:val="22"/>
          <w:rtl/>
          <w:lang w:bidi="ar-JO"/>
        </w:rPr>
        <w:t>(</w:t>
      </w:r>
      <w:r w:rsidR="00E50A01" w:rsidRPr="00653C2F">
        <w:rPr>
          <w:sz w:val="22"/>
          <w:szCs w:val="22"/>
        </w:rPr>
        <w:t xml:space="preserve"> </w:t>
      </w:r>
      <w:r w:rsidR="00E50A01" w:rsidRPr="00653C2F">
        <w:rPr>
          <w:rFonts w:ascii="Simplified Arabic" w:hAnsi="Simplified Arabic" w:cs="Simplified Arabic"/>
          <w:sz w:val="22"/>
          <w:szCs w:val="22"/>
          <w:lang w:bidi="ar-JO"/>
        </w:rPr>
        <w:t>(</w:t>
      </w:r>
      <w:r w:rsidR="00E50A01">
        <w:rPr>
          <w:rFonts w:ascii="Simplified Arabic" w:hAnsi="Simplified Arabic" w:cs="Simplified Arabic"/>
          <w:sz w:val="22"/>
          <w:szCs w:val="22"/>
          <w:lang w:bidi="ar-JO"/>
        </w:rPr>
        <w:t>AL-</w:t>
      </w:r>
      <w:r w:rsidR="00E50A01" w:rsidRPr="00E50A01">
        <w:rPr>
          <w:rFonts w:ascii="Simplified Arabic" w:hAnsi="Simplified Arabic" w:cs="Simplified Arabic"/>
          <w:sz w:val="22"/>
          <w:szCs w:val="22"/>
          <w:lang w:bidi="ar-JO"/>
        </w:rPr>
        <w:t>Safrani</w:t>
      </w:r>
      <w:r w:rsidR="00E50A01" w:rsidRPr="00653C2F">
        <w:rPr>
          <w:rFonts w:ascii="Simplified Arabic" w:hAnsi="Simplified Arabic" w:cs="Simplified Arabic"/>
          <w:sz w:val="22"/>
          <w:szCs w:val="22"/>
          <w:lang w:bidi="ar-JO"/>
        </w:rPr>
        <w:t>,</w:t>
      </w:r>
      <w:r w:rsidR="00E50A01">
        <w:rPr>
          <w:rFonts w:ascii="Simplified Arabic" w:hAnsi="Simplified Arabic" w:cs="Simplified Arabic"/>
          <w:sz w:val="22"/>
          <w:szCs w:val="22"/>
          <w:lang w:bidi="ar-JO"/>
        </w:rPr>
        <w:t>2011</w:t>
      </w:r>
      <w:r w:rsidR="00E50A01" w:rsidRPr="00653C2F">
        <w:rPr>
          <w:rFonts w:ascii="Simplified Arabic" w:hAnsi="Simplified Arabic" w:cs="Simplified Arabic"/>
          <w:sz w:val="22"/>
          <w:szCs w:val="22"/>
          <w:lang w:bidi="ar-JO"/>
        </w:rPr>
        <w:t>,p.</w:t>
      </w:r>
      <w:r w:rsidR="00E50A01">
        <w:rPr>
          <w:rFonts w:ascii="Simplified Arabic" w:hAnsi="Simplified Arabic" w:cs="Simplified Arabic"/>
          <w:sz w:val="22"/>
          <w:szCs w:val="22"/>
          <w:lang w:bidi="ar-JO"/>
        </w:rPr>
        <w:t>6-7</w:t>
      </w:r>
    </w:p>
    <w:p w14:paraId="6067A4A7" w14:textId="5630D96E" w:rsidR="007C16F5" w:rsidRPr="00135A1F" w:rsidRDefault="00BC03A4" w:rsidP="00E37607">
      <w:pPr>
        <w:pStyle w:val="right"/>
        <w:shd w:val="clear" w:color="auto" w:fill="FFFFFF"/>
        <w:tabs>
          <w:tab w:val="right" w:pos="6241"/>
          <w:tab w:val="right" w:pos="8793"/>
        </w:tabs>
        <w:bidi/>
        <w:spacing w:before="335" w:beforeAutospacing="0" w:after="167" w:afterAutospacing="0"/>
        <w:jc w:val="lowKashida"/>
        <w:textAlignment w:val="baseline"/>
        <w:rPr>
          <w:rFonts w:ascii="Sakkal Majalla" w:hAnsi="Sakkal Majalla" w:cs="Sakkal Majalla"/>
          <w:color w:val="000000" w:themeColor="text1"/>
          <w:sz w:val="32"/>
          <w:szCs w:val="32"/>
          <w:rtl/>
        </w:rPr>
      </w:pPr>
      <w:r w:rsidRPr="00135A1F">
        <w:rPr>
          <w:rFonts w:ascii="Sakkal Majalla" w:hAnsi="Sakkal Majalla" w:cs="Sakkal Majalla"/>
          <w:color w:val="000000" w:themeColor="text1"/>
          <w:sz w:val="32"/>
          <w:szCs w:val="32"/>
          <w:rtl/>
        </w:rPr>
        <w:t xml:space="preserve">    </w:t>
      </w:r>
      <w:r w:rsidR="007F7EF1" w:rsidRPr="00135A1F">
        <w:rPr>
          <w:rFonts w:ascii="Sakkal Majalla" w:hAnsi="Sakkal Majalla" w:cs="Sakkal Majalla"/>
          <w:color w:val="000000" w:themeColor="text1"/>
          <w:sz w:val="32"/>
          <w:szCs w:val="32"/>
          <w:rtl/>
        </w:rPr>
        <w:t xml:space="preserve">وللقصيبي </w:t>
      </w:r>
      <w:r w:rsidRPr="00135A1F">
        <w:rPr>
          <w:rFonts w:ascii="Sakkal Majalla" w:hAnsi="Sakkal Majalla" w:cs="Sakkal Majalla"/>
          <w:color w:val="000000" w:themeColor="text1"/>
          <w:sz w:val="32"/>
          <w:szCs w:val="32"/>
          <w:rtl/>
        </w:rPr>
        <w:t>أعمال أدبي</w:t>
      </w:r>
      <w:r w:rsidR="00093CC1" w:rsidRPr="00135A1F">
        <w:rPr>
          <w:rFonts w:ascii="Sakkal Majalla" w:hAnsi="Sakkal Majalla" w:cs="Sakkal Majalla"/>
          <w:color w:val="000000" w:themeColor="text1"/>
          <w:sz w:val="32"/>
          <w:szCs w:val="32"/>
          <w:rtl/>
        </w:rPr>
        <w:t>َّ</w:t>
      </w:r>
      <w:r w:rsidRPr="00135A1F">
        <w:rPr>
          <w:rFonts w:ascii="Sakkal Majalla" w:hAnsi="Sakkal Majalla" w:cs="Sakkal Majalla"/>
          <w:color w:val="000000" w:themeColor="text1"/>
          <w:sz w:val="32"/>
          <w:szCs w:val="32"/>
          <w:rtl/>
        </w:rPr>
        <w:t xml:space="preserve">ة كثيرة تنوعت بين الشعر والنثر، ومنه </w:t>
      </w:r>
      <w:r w:rsidR="007F7EF1" w:rsidRPr="00135A1F">
        <w:rPr>
          <w:rFonts w:ascii="Sakkal Majalla" w:hAnsi="Sakkal Majalla" w:cs="Sakkal Majalla"/>
          <w:color w:val="000000" w:themeColor="text1"/>
          <w:sz w:val="32"/>
          <w:szCs w:val="32"/>
          <w:rtl/>
        </w:rPr>
        <w:t>قصيدة (</w:t>
      </w:r>
      <w:r w:rsidR="008A24C3" w:rsidRPr="00135A1F">
        <w:rPr>
          <w:rFonts w:ascii="Sakkal Majalla" w:hAnsi="Sakkal Majalla" w:cs="Sakkal Majalla"/>
          <w:color w:val="000000" w:themeColor="text1"/>
          <w:sz w:val="32"/>
          <w:szCs w:val="32"/>
          <w:rtl/>
        </w:rPr>
        <w:t>حد</w:t>
      </w:r>
      <w:r w:rsidR="00093CC1" w:rsidRPr="00135A1F">
        <w:rPr>
          <w:rFonts w:ascii="Sakkal Majalla" w:hAnsi="Sakkal Majalla" w:cs="Sakkal Majalla"/>
          <w:color w:val="000000" w:themeColor="text1"/>
          <w:sz w:val="32"/>
          <w:szCs w:val="32"/>
          <w:rtl/>
        </w:rPr>
        <w:t>ي</w:t>
      </w:r>
      <w:r w:rsidR="008A24C3" w:rsidRPr="00135A1F">
        <w:rPr>
          <w:rFonts w:ascii="Sakkal Majalla" w:hAnsi="Sakkal Majalla" w:cs="Sakkal Majalla"/>
          <w:color w:val="000000" w:themeColor="text1"/>
          <w:sz w:val="32"/>
          <w:szCs w:val="32"/>
          <w:rtl/>
        </w:rPr>
        <w:t>قة الغروب</w:t>
      </w:r>
      <w:r w:rsidR="007F7EF1" w:rsidRPr="00135A1F">
        <w:rPr>
          <w:rFonts w:ascii="Sakkal Majalla" w:hAnsi="Sakkal Majalla" w:cs="Sakkal Majalla"/>
          <w:color w:val="000000" w:themeColor="text1"/>
          <w:sz w:val="32"/>
          <w:szCs w:val="32"/>
          <w:rtl/>
        </w:rPr>
        <w:t>) التي</w:t>
      </w:r>
      <w:r w:rsidRPr="00135A1F">
        <w:rPr>
          <w:rFonts w:ascii="Sakkal Majalla" w:hAnsi="Sakkal Majalla" w:cs="Sakkal Majalla"/>
          <w:color w:val="000000" w:themeColor="text1"/>
          <w:sz w:val="32"/>
          <w:szCs w:val="32"/>
          <w:rtl/>
        </w:rPr>
        <w:t xml:space="preserve"> أخذت من ديوان (</w:t>
      </w:r>
      <w:r w:rsidR="008A24C3" w:rsidRPr="00135A1F">
        <w:rPr>
          <w:rFonts w:ascii="Sakkal Majalla" w:hAnsi="Sakkal Majalla" w:cs="Sakkal Majalla"/>
          <w:color w:val="000000" w:themeColor="text1"/>
          <w:sz w:val="32"/>
          <w:szCs w:val="32"/>
          <w:rtl/>
        </w:rPr>
        <w:t>حديقة الغروب</w:t>
      </w:r>
      <w:r w:rsidRPr="00135A1F">
        <w:rPr>
          <w:rFonts w:ascii="Sakkal Majalla" w:hAnsi="Sakkal Majalla" w:cs="Sakkal Majalla"/>
          <w:color w:val="000000" w:themeColor="text1"/>
          <w:sz w:val="32"/>
          <w:szCs w:val="32"/>
          <w:rtl/>
        </w:rPr>
        <w:t>)،</w:t>
      </w:r>
      <w:r w:rsidR="007F7EF1" w:rsidRPr="00135A1F">
        <w:rPr>
          <w:rFonts w:ascii="Sakkal Majalla" w:hAnsi="Sakkal Majalla" w:cs="Sakkal Majalla"/>
          <w:color w:val="000000" w:themeColor="text1"/>
          <w:sz w:val="32"/>
          <w:szCs w:val="32"/>
          <w:rtl/>
        </w:rPr>
        <w:t xml:space="preserve"> </w:t>
      </w:r>
      <w:r w:rsidRPr="00135A1F">
        <w:rPr>
          <w:rFonts w:ascii="Sakkal Majalla" w:hAnsi="Sakkal Majalla" w:cs="Sakkal Majalla"/>
          <w:color w:val="000000" w:themeColor="text1"/>
          <w:sz w:val="32"/>
          <w:szCs w:val="32"/>
          <w:rtl/>
        </w:rPr>
        <w:t>و</w:t>
      </w:r>
      <w:r w:rsidR="007F7EF1" w:rsidRPr="00135A1F">
        <w:rPr>
          <w:rFonts w:ascii="Sakkal Majalla" w:hAnsi="Sakkal Majalla" w:cs="Sakkal Majalla"/>
          <w:color w:val="000000" w:themeColor="text1"/>
          <w:sz w:val="32"/>
          <w:szCs w:val="32"/>
          <w:rtl/>
        </w:rPr>
        <w:t xml:space="preserve">تعد من القصائد الأخيرة </w:t>
      </w:r>
      <w:r w:rsidRPr="00135A1F">
        <w:rPr>
          <w:rFonts w:ascii="Sakkal Majalla" w:hAnsi="Sakkal Majalla" w:cs="Sakkal Majalla"/>
          <w:color w:val="000000" w:themeColor="text1"/>
          <w:sz w:val="32"/>
          <w:szCs w:val="32"/>
          <w:rtl/>
        </w:rPr>
        <w:t xml:space="preserve">له </w:t>
      </w:r>
      <w:r w:rsidR="00F06853" w:rsidRPr="00135A1F">
        <w:rPr>
          <w:rFonts w:ascii="Sakkal Majalla" w:hAnsi="Sakkal Majalla" w:cs="Sakkal Majalla"/>
          <w:color w:val="000000" w:themeColor="text1"/>
          <w:sz w:val="32"/>
          <w:szCs w:val="32"/>
          <w:rtl/>
        </w:rPr>
        <w:t>التي نشرت قبل وفاته</w:t>
      </w:r>
      <w:r w:rsidR="008978EA" w:rsidRPr="00135A1F">
        <w:rPr>
          <w:rFonts w:ascii="Sakkal Majalla" w:hAnsi="Sakkal Majalla" w:cs="Sakkal Majalla"/>
          <w:color w:val="000000" w:themeColor="text1"/>
          <w:sz w:val="32"/>
          <w:szCs w:val="32"/>
          <w:rtl/>
        </w:rPr>
        <w:t>،</w:t>
      </w:r>
      <w:r w:rsidRPr="00135A1F">
        <w:rPr>
          <w:rFonts w:ascii="Sakkal Majalla" w:hAnsi="Sakkal Majalla" w:cs="Sakkal Majalla"/>
          <w:color w:val="000000" w:themeColor="text1"/>
          <w:sz w:val="32"/>
          <w:szCs w:val="32"/>
          <w:rtl/>
        </w:rPr>
        <w:t xml:space="preserve"> وتتضمن أبياتًا تتحدث عن</w:t>
      </w:r>
      <w:r w:rsidR="00F06853" w:rsidRPr="00135A1F">
        <w:rPr>
          <w:rFonts w:ascii="Sakkal Majalla" w:hAnsi="Sakkal Majalla" w:cs="Sakkal Majalla"/>
          <w:color w:val="000000" w:themeColor="text1"/>
          <w:sz w:val="32"/>
          <w:szCs w:val="32"/>
          <w:rtl/>
        </w:rPr>
        <w:t xml:space="preserve"> مواجهة المرض والألم والل</w:t>
      </w:r>
      <w:r w:rsidRPr="00135A1F">
        <w:rPr>
          <w:rFonts w:ascii="Sakkal Majalla" w:hAnsi="Sakkal Majalla" w:cs="Sakkal Majalla"/>
          <w:color w:val="000000" w:themeColor="text1"/>
          <w:sz w:val="32"/>
          <w:szCs w:val="32"/>
          <w:rtl/>
        </w:rPr>
        <w:t>ج</w:t>
      </w:r>
      <w:r w:rsidR="00F06853" w:rsidRPr="00135A1F">
        <w:rPr>
          <w:rFonts w:ascii="Sakkal Majalla" w:hAnsi="Sakkal Majalla" w:cs="Sakkal Majalla"/>
          <w:color w:val="000000" w:themeColor="text1"/>
          <w:sz w:val="32"/>
          <w:szCs w:val="32"/>
          <w:rtl/>
        </w:rPr>
        <w:t>وء إلى الله والتوكل عليه في مواجهة هموم الحياة</w:t>
      </w:r>
      <w:r w:rsidR="008978EA" w:rsidRPr="00135A1F">
        <w:rPr>
          <w:rFonts w:ascii="Sakkal Majalla" w:hAnsi="Sakkal Majalla" w:cs="Sakkal Majalla"/>
          <w:color w:val="000000" w:themeColor="text1"/>
          <w:sz w:val="32"/>
          <w:szCs w:val="32"/>
          <w:rtl/>
        </w:rPr>
        <w:t>.</w:t>
      </w:r>
    </w:p>
    <w:p w14:paraId="032474F6" w14:textId="0FEB999B" w:rsidR="008978EA" w:rsidRPr="00281148" w:rsidRDefault="00FB7E60" w:rsidP="00317B8A">
      <w:pPr>
        <w:pStyle w:val="right"/>
        <w:shd w:val="clear" w:color="auto" w:fill="FFFFFF"/>
        <w:tabs>
          <w:tab w:val="right" w:pos="6241"/>
          <w:tab w:val="right" w:pos="8793"/>
        </w:tabs>
        <w:bidi/>
        <w:spacing w:before="335" w:beforeAutospacing="0" w:after="167" w:afterAutospacing="0" w:line="276" w:lineRule="auto"/>
        <w:ind w:right="284"/>
        <w:jc w:val="lowKashida"/>
        <w:textAlignment w:val="baseline"/>
        <w:rPr>
          <w:rFonts w:ascii="Simplified Arabic" w:hAnsi="Simplified Arabic" w:cs="Simplified Arabic"/>
          <w:b/>
          <w:bCs/>
          <w:color w:val="0D0D0D" w:themeColor="text1" w:themeTint="F2"/>
          <w:sz w:val="28"/>
          <w:szCs w:val="28"/>
          <w:rtl/>
        </w:rPr>
      </w:pPr>
      <w:r w:rsidRPr="00135A1F">
        <w:rPr>
          <w:rFonts w:ascii="Sakkal Majalla" w:hAnsi="Sakkal Majalla" w:cs="Sakkal Majalla"/>
          <w:b/>
          <w:bCs/>
          <w:color w:val="0D0D0D" w:themeColor="text1" w:themeTint="F2"/>
          <w:sz w:val="32"/>
          <w:szCs w:val="32"/>
          <w:rtl/>
        </w:rPr>
        <w:t xml:space="preserve">ثالثًا: </w:t>
      </w:r>
      <w:r w:rsidR="008978EA" w:rsidRPr="00135A1F">
        <w:rPr>
          <w:rFonts w:ascii="Sakkal Majalla" w:hAnsi="Sakkal Majalla" w:cs="Sakkal Majalla"/>
          <w:b/>
          <w:bCs/>
          <w:color w:val="0D0D0D" w:themeColor="text1" w:themeTint="F2"/>
          <w:sz w:val="32"/>
          <w:szCs w:val="32"/>
          <w:rtl/>
        </w:rPr>
        <w:t>القصيدة</w:t>
      </w:r>
      <w:r w:rsidR="00317B8A">
        <w:rPr>
          <w:rFonts w:ascii="Simplified Arabic" w:hAnsi="Simplified Arabic" w:cs="Simplified Arabic" w:hint="cs"/>
          <w:sz w:val="22"/>
          <w:szCs w:val="22"/>
          <w:rtl/>
          <w:lang w:bidi="ar-JO"/>
        </w:rPr>
        <w:t xml:space="preserve"> </w:t>
      </w:r>
      <w:r w:rsidR="00E50A01">
        <w:rPr>
          <w:rFonts w:ascii="Simplified Arabic" w:hAnsi="Simplified Arabic" w:cs="Simplified Arabic" w:hint="cs"/>
          <w:sz w:val="22"/>
          <w:szCs w:val="22"/>
          <w:rtl/>
          <w:lang w:bidi="ar-JO"/>
        </w:rPr>
        <w:t>(</w:t>
      </w:r>
      <w:r w:rsidR="00E50A01" w:rsidRPr="00653C2F">
        <w:rPr>
          <w:sz w:val="22"/>
          <w:szCs w:val="22"/>
        </w:rPr>
        <w:t xml:space="preserve"> </w:t>
      </w:r>
      <w:r w:rsidR="00E50A01" w:rsidRPr="00653C2F">
        <w:rPr>
          <w:rFonts w:ascii="Simplified Arabic" w:hAnsi="Simplified Arabic" w:cs="Simplified Arabic"/>
          <w:sz w:val="22"/>
          <w:szCs w:val="22"/>
          <w:lang w:bidi="ar-JO"/>
        </w:rPr>
        <w:t>(</w:t>
      </w:r>
      <w:r w:rsidR="00121F02" w:rsidRPr="00121F02">
        <w:rPr>
          <w:rFonts w:ascii="Simplified Arabic" w:hAnsi="Simplified Arabic" w:cs="Simplified Arabic"/>
          <w:sz w:val="22"/>
          <w:szCs w:val="22"/>
          <w:lang w:bidi="ar-JO"/>
        </w:rPr>
        <w:t>Al-</w:t>
      </w:r>
      <w:r w:rsidR="00121F02">
        <w:rPr>
          <w:rFonts w:ascii="Simplified Arabic" w:hAnsi="Simplified Arabic" w:cs="Simplified Arabic"/>
          <w:sz w:val="22"/>
          <w:szCs w:val="22"/>
          <w:lang w:bidi="ar-JO"/>
        </w:rPr>
        <w:t>Q</w:t>
      </w:r>
      <w:r w:rsidR="00121F02" w:rsidRPr="00121F02">
        <w:rPr>
          <w:rFonts w:ascii="Simplified Arabic" w:hAnsi="Simplified Arabic" w:cs="Simplified Arabic"/>
          <w:sz w:val="22"/>
          <w:szCs w:val="22"/>
          <w:lang w:bidi="ar-JO"/>
        </w:rPr>
        <w:t>osaibi</w:t>
      </w:r>
      <w:r w:rsidR="00E50A01" w:rsidRPr="00653C2F">
        <w:rPr>
          <w:rFonts w:ascii="Simplified Arabic" w:hAnsi="Simplified Arabic" w:cs="Simplified Arabic"/>
          <w:sz w:val="22"/>
          <w:szCs w:val="22"/>
          <w:lang w:bidi="ar-JO"/>
        </w:rPr>
        <w:t>,</w:t>
      </w:r>
      <w:r w:rsidR="00E50A01">
        <w:rPr>
          <w:rFonts w:ascii="Simplified Arabic" w:hAnsi="Simplified Arabic" w:cs="Simplified Arabic"/>
          <w:sz w:val="22"/>
          <w:szCs w:val="22"/>
          <w:lang w:bidi="ar-JO"/>
        </w:rPr>
        <w:t>200</w:t>
      </w:r>
      <w:r w:rsidR="00121F02">
        <w:rPr>
          <w:rFonts w:ascii="Simplified Arabic" w:hAnsi="Simplified Arabic" w:cs="Simplified Arabic"/>
          <w:sz w:val="22"/>
          <w:szCs w:val="22"/>
          <w:lang w:bidi="ar-JO"/>
        </w:rPr>
        <w:t>7</w:t>
      </w:r>
      <w:r w:rsidR="00E50A01" w:rsidRPr="00653C2F">
        <w:rPr>
          <w:rFonts w:ascii="Simplified Arabic" w:hAnsi="Simplified Arabic" w:cs="Simplified Arabic"/>
          <w:sz w:val="22"/>
          <w:szCs w:val="22"/>
          <w:lang w:bidi="ar-JO"/>
        </w:rPr>
        <w:t>,v.</w:t>
      </w:r>
      <w:r w:rsidR="00E50A01">
        <w:rPr>
          <w:rFonts w:ascii="Simplified Arabic" w:hAnsi="Simplified Arabic" w:cs="Simplified Arabic"/>
          <w:sz w:val="22"/>
          <w:szCs w:val="22"/>
          <w:lang w:bidi="ar-JO"/>
        </w:rPr>
        <w:t>1</w:t>
      </w:r>
      <w:r w:rsidR="00E50A01" w:rsidRPr="00653C2F">
        <w:rPr>
          <w:rFonts w:ascii="Simplified Arabic" w:hAnsi="Simplified Arabic" w:cs="Simplified Arabic"/>
          <w:sz w:val="22"/>
          <w:szCs w:val="22"/>
          <w:lang w:bidi="ar-JO"/>
        </w:rPr>
        <w:t>,p.</w:t>
      </w:r>
      <w:r w:rsidR="00121F02">
        <w:rPr>
          <w:rFonts w:ascii="Simplified Arabic" w:hAnsi="Simplified Arabic" w:cs="Simplified Arabic"/>
          <w:sz w:val="22"/>
          <w:szCs w:val="22"/>
          <w:lang w:bidi="ar-JO"/>
        </w:rPr>
        <w:t>13-19</w:t>
      </w:r>
      <w:r w:rsidR="008978EA" w:rsidRPr="00281148">
        <w:rPr>
          <w:rFonts w:ascii="Simplified Arabic" w:hAnsi="Simplified Arabic" w:cs="Simplified Arabic"/>
          <w:b/>
          <w:bCs/>
          <w:color w:val="0D0D0D" w:themeColor="text1" w:themeTint="F2"/>
          <w:sz w:val="28"/>
          <w:szCs w:val="28"/>
          <w:rtl/>
        </w:rPr>
        <w:t>:</w:t>
      </w:r>
    </w:p>
    <w:tbl>
      <w:tblPr>
        <w:tblStyle w:val="TableGrid"/>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8"/>
        <w:gridCol w:w="396"/>
        <w:gridCol w:w="4297"/>
      </w:tblGrid>
      <w:tr w:rsidR="00FF786C" w:rsidRPr="00E408EC" w14:paraId="086F3F58" w14:textId="77777777" w:rsidTr="00FF786C">
        <w:trPr>
          <w:trHeight w:val="841"/>
        </w:trPr>
        <w:tc>
          <w:tcPr>
            <w:tcW w:w="4238" w:type="dxa"/>
          </w:tcPr>
          <w:p w14:paraId="28A7B020" w14:textId="77777777" w:rsidR="00026BD7" w:rsidRPr="00135A1F" w:rsidRDefault="00026BD7" w:rsidP="003719B8">
            <w:pPr>
              <w:bidi/>
              <w:spacing w:before="240" w:line="120" w:lineRule="auto"/>
              <w:jc w:val="lowKashida"/>
              <w:rPr>
                <w:rFonts w:ascii="Sakkal Majalla" w:hAnsi="Sakkal Majalla" w:cs="Sakkal Majalla"/>
                <w:sz w:val="32"/>
                <w:szCs w:val="32"/>
                <w:rtl/>
                <w:lang w:bidi="ar-JO"/>
              </w:rPr>
            </w:pPr>
            <w:r w:rsidRPr="00135A1F">
              <w:rPr>
                <w:rFonts w:ascii="Sakkal Majalla" w:hAnsi="Sakkal Majalla" w:cs="Sakkal Majalla"/>
                <w:sz w:val="32"/>
                <w:szCs w:val="32"/>
                <w:rtl/>
              </w:rPr>
              <w:t>أُغَالِبُ اللَّيْلَ الحَزِينَ الطَّوِيلَ</w:t>
            </w:r>
            <w:r w:rsidRPr="00135A1F">
              <w:rPr>
                <w:rFonts w:ascii="Sakkal Majalla" w:hAnsi="Sakkal Majalla" w:cs="Sakkal Majalla"/>
                <w:sz w:val="32"/>
                <w:szCs w:val="32"/>
                <w:rtl/>
              </w:rPr>
              <w:br/>
            </w:r>
          </w:p>
        </w:tc>
        <w:tc>
          <w:tcPr>
            <w:tcW w:w="396" w:type="dxa"/>
          </w:tcPr>
          <w:p w14:paraId="441C7C4A"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13D90A5D"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أُغَالِبُ الدَّاءَ المُقِيمَ الوَبِيلَ</w:t>
            </w:r>
            <w:r w:rsidRPr="00135A1F">
              <w:rPr>
                <w:rFonts w:ascii="Sakkal Majalla" w:hAnsi="Sakkal Majalla" w:cs="Sakkal Majalla"/>
                <w:sz w:val="32"/>
                <w:szCs w:val="32"/>
                <w:rtl/>
              </w:rPr>
              <w:br/>
            </w:r>
          </w:p>
        </w:tc>
      </w:tr>
      <w:tr w:rsidR="00FF786C" w:rsidRPr="00E408EC" w14:paraId="4E47593F" w14:textId="77777777" w:rsidTr="00FF786C">
        <w:tc>
          <w:tcPr>
            <w:tcW w:w="4238" w:type="dxa"/>
          </w:tcPr>
          <w:p w14:paraId="2EDDD73B" w14:textId="77777777" w:rsidR="00026BD7" w:rsidRPr="00135A1F" w:rsidRDefault="00026BD7" w:rsidP="003719B8">
            <w:pPr>
              <w:spacing w:before="240" w:line="120" w:lineRule="auto"/>
              <w:jc w:val="lowKashida"/>
              <w:rPr>
                <w:rFonts w:ascii="Sakkal Majalla" w:hAnsi="Sakkal Majalla" w:cs="Sakkal Majalla"/>
                <w:sz w:val="32"/>
                <w:szCs w:val="32"/>
                <w:rtl/>
                <w:lang w:bidi="ar-JO"/>
              </w:rPr>
            </w:pPr>
            <w:r w:rsidRPr="00135A1F">
              <w:rPr>
                <w:rFonts w:ascii="Sakkal Majalla" w:hAnsi="Sakkal Majalla" w:cs="Sakkal Majalla"/>
                <w:sz w:val="32"/>
                <w:szCs w:val="32"/>
                <w:rtl/>
              </w:rPr>
              <w:t>أُغَالِبُ الآلَامَ مَهْمَا طَغَتْ</w:t>
            </w:r>
            <w:r w:rsidRPr="00135A1F">
              <w:rPr>
                <w:rFonts w:ascii="Sakkal Majalla" w:hAnsi="Sakkal Majalla" w:cs="Sakkal Majalla"/>
                <w:sz w:val="32"/>
                <w:szCs w:val="32"/>
                <w:rtl/>
                <w:lang w:bidi="ar-JO"/>
              </w:rPr>
              <w:br/>
            </w:r>
          </w:p>
        </w:tc>
        <w:tc>
          <w:tcPr>
            <w:tcW w:w="396" w:type="dxa"/>
          </w:tcPr>
          <w:p w14:paraId="0F96B81F"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24222DE4"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بِحَسْبِيَ اللهُ وَنِعْمَ الوَكِيلُ</w:t>
            </w:r>
            <w:r w:rsidRPr="00135A1F">
              <w:rPr>
                <w:rFonts w:ascii="Sakkal Majalla" w:hAnsi="Sakkal Majalla" w:cs="Sakkal Majalla"/>
                <w:sz w:val="32"/>
                <w:szCs w:val="32"/>
                <w:rtl/>
              </w:rPr>
              <w:br/>
            </w:r>
          </w:p>
        </w:tc>
      </w:tr>
      <w:tr w:rsidR="00FF786C" w:rsidRPr="00E408EC" w14:paraId="4B15F188" w14:textId="77777777" w:rsidTr="00FF786C">
        <w:tc>
          <w:tcPr>
            <w:tcW w:w="4238" w:type="dxa"/>
          </w:tcPr>
          <w:p w14:paraId="2237A26D"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فَحَسْبِيَ اللهُ قَبِيلَ الشُّرُوقِ</w:t>
            </w:r>
            <w:r w:rsidRPr="00135A1F">
              <w:rPr>
                <w:rFonts w:ascii="Sakkal Majalla" w:hAnsi="Sakkal Majalla" w:cs="Sakkal Majalla"/>
                <w:sz w:val="32"/>
                <w:szCs w:val="32"/>
                <w:rtl/>
              </w:rPr>
              <w:br/>
            </w:r>
          </w:p>
        </w:tc>
        <w:tc>
          <w:tcPr>
            <w:tcW w:w="396" w:type="dxa"/>
          </w:tcPr>
          <w:p w14:paraId="4B5EEF96"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141A2BFB"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وَحَسْبِيَ اللهُ بُعَيْدَ الأَصِيلِ</w:t>
            </w:r>
            <w:r w:rsidRPr="00135A1F">
              <w:rPr>
                <w:rFonts w:ascii="Sakkal Majalla" w:hAnsi="Sakkal Majalla" w:cs="Sakkal Majalla"/>
                <w:sz w:val="32"/>
                <w:szCs w:val="32"/>
                <w:rtl/>
              </w:rPr>
              <w:br/>
            </w:r>
          </w:p>
        </w:tc>
      </w:tr>
      <w:tr w:rsidR="00FF786C" w:rsidRPr="00E408EC" w14:paraId="07FEFEE6" w14:textId="77777777" w:rsidTr="00FF786C">
        <w:tc>
          <w:tcPr>
            <w:tcW w:w="4238" w:type="dxa"/>
          </w:tcPr>
          <w:p w14:paraId="23DFD4D6"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وَحَسْبِيَ اللهُ إِذَا رَضَنِّي</w:t>
            </w:r>
            <w:r w:rsidRPr="00135A1F">
              <w:rPr>
                <w:rFonts w:ascii="Sakkal Majalla" w:hAnsi="Sakkal Majalla" w:cs="Sakkal Majalla"/>
                <w:sz w:val="32"/>
                <w:szCs w:val="32"/>
                <w:rtl/>
              </w:rPr>
              <w:br/>
            </w:r>
          </w:p>
        </w:tc>
        <w:tc>
          <w:tcPr>
            <w:tcW w:w="396" w:type="dxa"/>
          </w:tcPr>
          <w:p w14:paraId="5CF4D4D5"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3795C6F9"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بِصَدْرِهِ المَشْؤُومِ هَمِّي الثَّقِيلُ</w:t>
            </w:r>
            <w:r w:rsidRPr="00135A1F">
              <w:rPr>
                <w:rFonts w:ascii="Sakkal Majalla" w:hAnsi="Sakkal Majalla" w:cs="Sakkal Majalla"/>
                <w:sz w:val="32"/>
                <w:szCs w:val="32"/>
                <w:rtl/>
              </w:rPr>
              <w:br/>
            </w:r>
          </w:p>
        </w:tc>
      </w:tr>
      <w:tr w:rsidR="00FF786C" w:rsidRPr="00E408EC" w14:paraId="52E086A8" w14:textId="77777777" w:rsidTr="00FF786C">
        <w:tc>
          <w:tcPr>
            <w:tcW w:w="4238" w:type="dxa"/>
          </w:tcPr>
          <w:p w14:paraId="5C85791F"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وَحَسْبِيَ اللهُ إِذَا أَسْبَلَتْ</w:t>
            </w:r>
            <w:r w:rsidRPr="00135A1F">
              <w:rPr>
                <w:rFonts w:ascii="Sakkal Majalla" w:hAnsi="Sakkal Majalla" w:cs="Sakkal Majalla"/>
                <w:sz w:val="32"/>
                <w:szCs w:val="32"/>
                <w:rtl/>
              </w:rPr>
              <w:br/>
            </w:r>
          </w:p>
        </w:tc>
        <w:tc>
          <w:tcPr>
            <w:tcW w:w="396" w:type="dxa"/>
          </w:tcPr>
          <w:p w14:paraId="0784839D"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01B9E05A"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دُمُوعَهَا عَيْنُ الفَقِيرِ العَلِيلِ</w:t>
            </w:r>
            <w:r w:rsidRPr="00135A1F">
              <w:rPr>
                <w:rFonts w:ascii="Sakkal Majalla" w:hAnsi="Sakkal Majalla" w:cs="Sakkal Majalla"/>
                <w:sz w:val="32"/>
                <w:szCs w:val="32"/>
                <w:rtl/>
              </w:rPr>
              <w:br/>
            </w:r>
          </w:p>
        </w:tc>
      </w:tr>
      <w:tr w:rsidR="00FF786C" w:rsidRPr="00E408EC" w14:paraId="53D1DB31" w14:textId="77777777" w:rsidTr="00FF786C">
        <w:tc>
          <w:tcPr>
            <w:tcW w:w="4238" w:type="dxa"/>
          </w:tcPr>
          <w:p w14:paraId="0A9AAA16" w14:textId="77777777" w:rsidR="00026BD7" w:rsidRPr="00135A1F" w:rsidRDefault="006961E3"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يَا رَبِّ</w:t>
            </w:r>
            <w:r w:rsidR="00026BD7" w:rsidRPr="00135A1F">
              <w:rPr>
                <w:rFonts w:ascii="Sakkal Majalla" w:hAnsi="Sakkal Majalla" w:cs="Sakkal Majalla"/>
                <w:sz w:val="32"/>
                <w:szCs w:val="32"/>
                <w:rtl/>
              </w:rPr>
              <w:t xml:space="preserve"> أَنْتَ المُرْتَجَى سَيِّدِي</w:t>
            </w:r>
            <w:r w:rsidR="00026BD7" w:rsidRPr="00135A1F">
              <w:rPr>
                <w:rFonts w:ascii="Sakkal Majalla" w:hAnsi="Sakkal Majalla" w:cs="Sakkal Majalla"/>
                <w:sz w:val="32"/>
                <w:szCs w:val="32"/>
                <w:rtl/>
              </w:rPr>
              <w:br/>
            </w:r>
          </w:p>
        </w:tc>
        <w:tc>
          <w:tcPr>
            <w:tcW w:w="396" w:type="dxa"/>
          </w:tcPr>
          <w:p w14:paraId="6A7BCA4F"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2A0D1B02"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أَنِرْ لِخُطْوَتِي سَوَاءَ السَّبِيلِ</w:t>
            </w:r>
            <w:r w:rsidRPr="00135A1F">
              <w:rPr>
                <w:rFonts w:ascii="Sakkal Majalla" w:hAnsi="Sakkal Majalla" w:cs="Sakkal Majalla"/>
                <w:sz w:val="32"/>
                <w:szCs w:val="32"/>
                <w:rtl/>
              </w:rPr>
              <w:br/>
            </w:r>
          </w:p>
        </w:tc>
      </w:tr>
      <w:tr w:rsidR="00FF786C" w:rsidRPr="00E408EC" w14:paraId="7E02FF30" w14:textId="77777777" w:rsidTr="00FF786C">
        <w:tc>
          <w:tcPr>
            <w:tcW w:w="4238" w:type="dxa"/>
          </w:tcPr>
          <w:p w14:paraId="34D2BADF" w14:textId="77777777" w:rsidR="00026BD7" w:rsidRPr="00135A1F" w:rsidRDefault="00026BD7" w:rsidP="003719B8">
            <w:pPr>
              <w:spacing w:before="240" w:line="120" w:lineRule="auto"/>
              <w:jc w:val="lowKashida"/>
              <w:rPr>
                <w:rFonts w:ascii="Sakkal Majalla" w:hAnsi="Sakkal Majalla" w:cs="Sakkal Majalla"/>
                <w:sz w:val="32"/>
                <w:szCs w:val="32"/>
              </w:rPr>
            </w:pPr>
            <w:r w:rsidRPr="00135A1F">
              <w:rPr>
                <w:rFonts w:ascii="Sakkal Majalla" w:hAnsi="Sakkal Majalla" w:cs="Sakkal Majalla"/>
                <w:sz w:val="32"/>
                <w:szCs w:val="32"/>
                <w:rtl/>
              </w:rPr>
              <w:t>قَضَيْتُ عُمْرِي تَائِهًا، هَا أَنَا</w:t>
            </w:r>
            <w:r w:rsidRPr="00135A1F">
              <w:rPr>
                <w:rFonts w:ascii="Sakkal Majalla" w:hAnsi="Sakkal Majalla" w:cs="Sakkal Majalla"/>
                <w:sz w:val="32"/>
                <w:szCs w:val="32"/>
                <w:rtl/>
              </w:rPr>
              <w:br/>
            </w:r>
          </w:p>
        </w:tc>
        <w:tc>
          <w:tcPr>
            <w:tcW w:w="396" w:type="dxa"/>
          </w:tcPr>
          <w:p w14:paraId="1357CF36"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2AB5080F"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أَعُودُ، إِذْ لَمْ يَبْقَ إِلَّا القَلِيلُ</w:t>
            </w:r>
            <w:r w:rsidRPr="00135A1F">
              <w:rPr>
                <w:rFonts w:ascii="Sakkal Majalla" w:hAnsi="Sakkal Majalla" w:cs="Sakkal Majalla"/>
                <w:sz w:val="32"/>
                <w:szCs w:val="32"/>
                <w:rtl/>
              </w:rPr>
              <w:br/>
            </w:r>
          </w:p>
        </w:tc>
      </w:tr>
      <w:tr w:rsidR="00FF786C" w:rsidRPr="00E408EC" w14:paraId="17826790" w14:textId="77777777" w:rsidTr="00FF786C">
        <w:tc>
          <w:tcPr>
            <w:tcW w:w="4238" w:type="dxa"/>
          </w:tcPr>
          <w:p w14:paraId="5404C92D"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اللهُ يَدْرِي أَنَّنِي مُؤْمِنٌ</w:t>
            </w:r>
            <w:r w:rsidRPr="00135A1F">
              <w:rPr>
                <w:rFonts w:ascii="Sakkal Majalla" w:hAnsi="Sakkal Majalla" w:cs="Sakkal Majalla"/>
                <w:sz w:val="32"/>
                <w:szCs w:val="32"/>
                <w:rtl/>
              </w:rPr>
              <w:br/>
            </w:r>
          </w:p>
        </w:tc>
        <w:tc>
          <w:tcPr>
            <w:tcW w:w="396" w:type="dxa"/>
          </w:tcPr>
          <w:p w14:paraId="56A69D30"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50E90C1C"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فِي عُمْقِ قَلْبِي رَهْبَةٌ لِلْجَلِيلِ</w:t>
            </w:r>
            <w:r w:rsidRPr="00135A1F">
              <w:rPr>
                <w:rFonts w:ascii="Sakkal Majalla" w:hAnsi="Sakkal Majalla" w:cs="Sakkal Majalla"/>
                <w:sz w:val="32"/>
                <w:szCs w:val="32"/>
                <w:rtl/>
              </w:rPr>
              <w:br/>
            </w:r>
          </w:p>
        </w:tc>
      </w:tr>
      <w:tr w:rsidR="00FF786C" w:rsidRPr="00E408EC" w14:paraId="6BBF6D6F" w14:textId="77777777" w:rsidTr="00FF786C">
        <w:tc>
          <w:tcPr>
            <w:tcW w:w="4238" w:type="dxa"/>
          </w:tcPr>
          <w:p w14:paraId="00CBCD8B"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مَهْمَا طَغَى القُبْحُ يَظَلُّ الهُدَى</w:t>
            </w:r>
            <w:r w:rsidRPr="00135A1F">
              <w:rPr>
                <w:rFonts w:ascii="Sakkal Majalla" w:hAnsi="Sakkal Majalla" w:cs="Sakkal Majalla"/>
                <w:sz w:val="32"/>
                <w:szCs w:val="32"/>
                <w:rtl/>
              </w:rPr>
              <w:br/>
            </w:r>
          </w:p>
        </w:tc>
        <w:tc>
          <w:tcPr>
            <w:tcW w:w="396" w:type="dxa"/>
          </w:tcPr>
          <w:p w14:paraId="2598F2E3"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77AABA71"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كَالطَّوْدِ يَخْتَالُ بِوَجْهٍ جَمِيلِ</w:t>
            </w:r>
            <w:r w:rsidRPr="00135A1F">
              <w:rPr>
                <w:rFonts w:ascii="Sakkal Majalla" w:hAnsi="Sakkal Majalla" w:cs="Sakkal Majalla"/>
                <w:sz w:val="32"/>
                <w:szCs w:val="32"/>
                <w:rtl/>
              </w:rPr>
              <w:br/>
            </w:r>
          </w:p>
        </w:tc>
      </w:tr>
      <w:tr w:rsidR="00FF786C" w:rsidRPr="00E408EC" w14:paraId="5F5858DC" w14:textId="77777777" w:rsidTr="00FF786C">
        <w:tc>
          <w:tcPr>
            <w:tcW w:w="4238" w:type="dxa"/>
          </w:tcPr>
          <w:p w14:paraId="29D61E9B"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أَنَا الشَّرِيدُ اليَوْمَ يَا سَيِّدِي</w:t>
            </w:r>
            <w:r w:rsidRPr="00135A1F">
              <w:rPr>
                <w:rFonts w:ascii="Sakkal Majalla" w:hAnsi="Sakkal Majalla" w:cs="Sakkal Majalla"/>
                <w:sz w:val="32"/>
                <w:szCs w:val="32"/>
                <w:rtl/>
              </w:rPr>
              <w:br/>
            </w:r>
          </w:p>
        </w:tc>
        <w:tc>
          <w:tcPr>
            <w:tcW w:w="396" w:type="dxa"/>
          </w:tcPr>
          <w:p w14:paraId="1660EDB6"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1F8C2AF2"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فَاغْفِرْ، أَيَا رَبَّ، لِعَبْدٍ ذَلِيلِ</w:t>
            </w:r>
            <w:r w:rsidRPr="00135A1F">
              <w:rPr>
                <w:rFonts w:ascii="Sakkal Majalla" w:hAnsi="Sakkal Majalla" w:cs="Sakkal Majalla"/>
                <w:sz w:val="32"/>
                <w:szCs w:val="32"/>
                <w:rtl/>
              </w:rPr>
              <w:br/>
            </w:r>
          </w:p>
        </w:tc>
      </w:tr>
      <w:tr w:rsidR="00FF786C" w:rsidRPr="00E408EC" w14:paraId="14D3BC52" w14:textId="77777777" w:rsidTr="00FF786C">
        <w:tc>
          <w:tcPr>
            <w:tcW w:w="4238" w:type="dxa"/>
          </w:tcPr>
          <w:p w14:paraId="5B55CCAF"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lastRenderedPageBreak/>
              <w:t>ذَرَفْتُ أَمْسِ دَمْعَتِي تَوْبَةً</w:t>
            </w:r>
            <w:r w:rsidRPr="00135A1F">
              <w:rPr>
                <w:rFonts w:ascii="Sakkal Majalla" w:hAnsi="Sakkal Majalla" w:cs="Sakkal Majalla"/>
                <w:sz w:val="32"/>
                <w:szCs w:val="32"/>
                <w:rtl/>
              </w:rPr>
              <w:br/>
            </w:r>
          </w:p>
        </w:tc>
        <w:tc>
          <w:tcPr>
            <w:tcW w:w="396" w:type="dxa"/>
          </w:tcPr>
          <w:p w14:paraId="059A2A79"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065C0FB8"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وَلمْ تَزَلْ عَلَى خُدُودِي تَسِيلُ</w:t>
            </w:r>
            <w:r w:rsidRPr="00135A1F">
              <w:rPr>
                <w:rFonts w:ascii="Sakkal Majalla" w:hAnsi="Sakkal Majalla" w:cs="Sakkal Majalla"/>
                <w:sz w:val="32"/>
                <w:szCs w:val="32"/>
                <w:rtl/>
              </w:rPr>
              <w:br/>
            </w:r>
          </w:p>
        </w:tc>
      </w:tr>
      <w:tr w:rsidR="00FF786C" w:rsidRPr="00E408EC" w14:paraId="5D203F67" w14:textId="77777777" w:rsidTr="00FF786C">
        <w:tc>
          <w:tcPr>
            <w:tcW w:w="4238" w:type="dxa"/>
          </w:tcPr>
          <w:p w14:paraId="19EC4B4A"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يَا لَيْتَنِي مَا زِلْتُ طِفْلًا وَفِي</w:t>
            </w:r>
            <w:r w:rsidRPr="00135A1F">
              <w:rPr>
                <w:rFonts w:ascii="Sakkal Majalla" w:hAnsi="Sakkal Majalla" w:cs="Sakkal Majalla"/>
                <w:sz w:val="32"/>
                <w:szCs w:val="32"/>
                <w:rtl/>
              </w:rPr>
              <w:br/>
            </w:r>
          </w:p>
        </w:tc>
        <w:tc>
          <w:tcPr>
            <w:tcW w:w="396" w:type="dxa"/>
          </w:tcPr>
          <w:p w14:paraId="191123E3"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419A7250"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عَيْنِي مَا زَالَ جَمَالُ النَّخِيلِ</w:t>
            </w:r>
            <w:r w:rsidRPr="00135A1F">
              <w:rPr>
                <w:rFonts w:ascii="Sakkal Majalla" w:hAnsi="Sakkal Majalla" w:cs="Sakkal Majalla"/>
                <w:sz w:val="32"/>
                <w:szCs w:val="32"/>
                <w:rtl/>
              </w:rPr>
              <w:br/>
            </w:r>
          </w:p>
        </w:tc>
      </w:tr>
      <w:tr w:rsidR="00FF786C" w:rsidRPr="00E408EC" w14:paraId="559568E8" w14:textId="77777777" w:rsidTr="00FF786C">
        <w:tc>
          <w:tcPr>
            <w:tcW w:w="4238" w:type="dxa"/>
          </w:tcPr>
          <w:p w14:paraId="392D322D"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أُرَتِّلُ القُرْآنَ، يَا لَيْتَنِي</w:t>
            </w:r>
            <w:r w:rsidRPr="00135A1F">
              <w:rPr>
                <w:rFonts w:ascii="Sakkal Majalla" w:hAnsi="Sakkal Majalla" w:cs="Sakkal Majalla"/>
                <w:sz w:val="32"/>
                <w:szCs w:val="32"/>
                <w:rtl/>
              </w:rPr>
              <w:br/>
            </w:r>
          </w:p>
        </w:tc>
        <w:tc>
          <w:tcPr>
            <w:tcW w:w="396" w:type="dxa"/>
          </w:tcPr>
          <w:p w14:paraId="15EAC76F"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6AF1B40E"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مَا زِلْتُ طِفْلًا فِي الإِهَابِ النَّحِيلِ</w:t>
            </w:r>
            <w:r w:rsidRPr="00135A1F">
              <w:rPr>
                <w:rFonts w:ascii="Sakkal Majalla" w:hAnsi="Sakkal Majalla" w:cs="Sakkal Majalla"/>
                <w:sz w:val="32"/>
                <w:szCs w:val="32"/>
                <w:rtl/>
              </w:rPr>
              <w:br/>
            </w:r>
          </w:p>
        </w:tc>
      </w:tr>
      <w:tr w:rsidR="00FF786C" w:rsidRPr="00E408EC" w14:paraId="5B6FD9F2" w14:textId="77777777" w:rsidTr="00FF786C">
        <w:tc>
          <w:tcPr>
            <w:tcW w:w="4238" w:type="dxa"/>
          </w:tcPr>
          <w:p w14:paraId="5FE674CE"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عَلَى جَبِينِ الحُبِّ فِي مَخْدَعِي</w:t>
            </w:r>
            <w:r w:rsidRPr="00135A1F">
              <w:rPr>
                <w:rFonts w:ascii="Sakkal Majalla" w:hAnsi="Sakkal Majalla" w:cs="Sakkal Majalla"/>
                <w:sz w:val="32"/>
                <w:szCs w:val="32"/>
                <w:rtl/>
              </w:rPr>
              <w:br/>
            </w:r>
          </w:p>
        </w:tc>
        <w:tc>
          <w:tcPr>
            <w:tcW w:w="396" w:type="dxa"/>
          </w:tcPr>
          <w:p w14:paraId="271BEB96"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7529B0C8"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يُؤَزُّنِي فِي اللَّيْلِ صَوْتُ الخَلِيلِ</w:t>
            </w:r>
            <w:r w:rsidRPr="00135A1F">
              <w:rPr>
                <w:rFonts w:ascii="Sakkal Majalla" w:hAnsi="Sakkal Majalla" w:cs="Sakkal Majalla"/>
                <w:sz w:val="32"/>
                <w:szCs w:val="32"/>
                <w:rtl/>
              </w:rPr>
              <w:br/>
            </w:r>
          </w:p>
        </w:tc>
      </w:tr>
      <w:tr w:rsidR="00FF786C" w:rsidRPr="00E408EC" w14:paraId="4FE0439E" w14:textId="77777777" w:rsidTr="00FF786C">
        <w:tc>
          <w:tcPr>
            <w:tcW w:w="4238" w:type="dxa"/>
          </w:tcPr>
          <w:p w14:paraId="6D090B54"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هَدِيلُ بِنْتِي مِثْلُ نُورِ الضُّحَى</w:t>
            </w:r>
            <w:r w:rsidRPr="00135A1F">
              <w:rPr>
                <w:rFonts w:ascii="Sakkal Majalla" w:hAnsi="Sakkal Majalla" w:cs="Sakkal Majalla"/>
                <w:sz w:val="32"/>
                <w:szCs w:val="32"/>
                <w:rtl/>
              </w:rPr>
              <w:br/>
            </w:r>
          </w:p>
        </w:tc>
        <w:tc>
          <w:tcPr>
            <w:tcW w:w="396" w:type="dxa"/>
          </w:tcPr>
          <w:p w14:paraId="0F047D5F"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3A4A4FB2"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أَسْمَعُ فِيهَا هُدْهُدَاتِ العَوِيلِ</w:t>
            </w:r>
            <w:r w:rsidRPr="00135A1F">
              <w:rPr>
                <w:rFonts w:ascii="Sakkal Majalla" w:hAnsi="Sakkal Majalla" w:cs="Sakkal Majalla"/>
                <w:sz w:val="32"/>
                <w:szCs w:val="32"/>
                <w:rtl/>
              </w:rPr>
              <w:br/>
            </w:r>
          </w:p>
        </w:tc>
      </w:tr>
      <w:tr w:rsidR="00FF786C" w:rsidRPr="00E408EC" w14:paraId="14F7BAD5" w14:textId="77777777" w:rsidTr="00FF786C">
        <w:tc>
          <w:tcPr>
            <w:tcW w:w="4238" w:type="dxa"/>
          </w:tcPr>
          <w:p w14:paraId="698EEA13"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تَقُولُ: يَا بَابَا تَرَيَّثْ، فَلَا…</w:t>
            </w:r>
            <w:r w:rsidRPr="00135A1F">
              <w:rPr>
                <w:rFonts w:ascii="Sakkal Majalla" w:hAnsi="Sakkal Majalla" w:cs="Sakkal Majalla"/>
                <w:sz w:val="32"/>
                <w:szCs w:val="32"/>
                <w:rtl/>
              </w:rPr>
              <w:br/>
            </w:r>
          </w:p>
        </w:tc>
        <w:tc>
          <w:tcPr>
            <w:tcW w:w="396" w:type="dxa"/>
          </w:tcPr>
          <w:p w14:paraId="2AB6C766" w14:textId="77777777" w:rsidR="00026BD7" w:rsidRPr="00135A1F" w:rsidRDefault="00026BD7" w:rsidP="003719B8">
            <w:pPr>
              <w:spacing w:before="240"/>
              <w:jc w:val="both"/>
              <w:rPr>
                <w:rFonts w:ascii="Sakkal Majalla" w:hAnsi="Sakkal Majalla" w:cs="Sakkal Majalla"/>
                <w:sz w:val="32"/>
                <w:szCs w:val="32"/>
                <w:rtl/>
              </w:rPr>
            </w:pPr>
          </w:p>
        </w:tc>
        <w:tc>
          <w:tcPr>
            <w:tcW w:w="4297" w:type="dxa"/>
          </w:tcPr>
          <w:p w14:paraId="410C6E7E" w14:textId="77777777" w:rsidR="00026BD7" w:rsidRPr="00135A1F" w:rsidRDefault="00026BD7" w:rsidP="003719B8">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 xml:space="preserve">أَقُولُ إِلَّا: سَامِحِينِي </w:t>
            </w:r>
            <w:r w:rsidR="00F92F55" w:rsidRPr="00135A1F">
              <w:rPr>
                <w:rFonts w:ascii="Sakkal Majalla" w:hAnsi="Sakkal Majalla" w:cs="Sakkal Majalla"/>
                <w:sz w:val="32"/>
                <w:szCs w:val="32"/>
                <w:rtl/>
              </w:rPr>
              <w:t>…</w:t>
            </w:r>
            <w:r w:rsidRPr="00135A1F">
              <w:rPr>
                <w:rFonts w:ascii="Sakkal Majalla" w:hAnsi="Sakkal Majalla" w:cs="Sakkal Majalla"/>
                <w:sz w:val="32"/>
                <w:szCs w:val="32"/>
                <w:rtl/>
              </w:rPr>
              <w:t xml:space="preserve"> هَدِيلُ</w:t>
            </w:r>
            <w:r w:rsidRPr="00135A1F">
              <w:rPr>
                <w:rFonts w:ascii="Sakkal Majalla" w:hAnsi="Sakkal Majalla" w:cs="Sakkal Majalla"/>
                <w:sz w:val="32"/>
                <w:szCs w:val="32"/>
                <w:rtl/>
              </w:rPr>
              <w:br/>
            </w:r>
          </w:p>
        </w:tc>
      </w:tr>
    </w:tbl>
    <w:p w14:paraId="7EC735CC" w14:textId="0B936AB5" w:rsidR="00FB7E60" w:rsidRPr="00FF786C" w:rsidRDefault="00FB7E60" w:rsidP="00135A1F">
      <w:pPr>
        <w:pStyle w:val="right"/>
        <w:shd w:val="clear" w:color="auto" w:fill="FFFFFF"/>
        <w:tabs>
          <w:tab w:val="right" w:pos="6241"/>
        </w:tabs>
        <w:bidi/>
        <w:spacing w:before="335" w:beforeAutospacing="0" w:after="167" w:afterAutospacing="0"/>
        <w:jc w:val="lowKashida"/>
        <w:textAlignment w:val="baseline"/>
        <w:rPr>
          <w:rFonts w:ascii="Simplified Arabic" w:hAnsi="Simplified Arabic" w:cs="Simplified Arabic"/>
          <w:color w:val="0D0D0D" w:themeColor="text1" w:themeTint="F2"/>
          <w:sz w:val="28"/>
          <w:szCs w:val="28"/>
          <w:rtl/>
        </w:rPr>
      </w:pPr>
      <w:r w:rsidRPr="00135A1F">
        <w:rPr>
          <w:rFonts w:ascii="Sakkal Majalla" w:hAnsi="Sakkal Majalla" w:cs="Sakkal Majalla"/>
          <w:b/>
          <w:bCs/>
          <w:color w:val="0D0D0D" w:themeColor="text1" w:themeTint="F2"/>
          <w:sz w:val="32"/>
          <w:szCs w:val="32"/>
          <w:rtl/>
        </w:rPr>
        <w:t>رابعًا: المعايير النصية:</w:t>
      </w:r>
      <w:r w:rsidRPr="00135A1F">
        <w:rPr>
          <w:rFonts w:ascii="Sakkal Majalla" w:hAnsi="Sakkal Majalla" w:cs="Sakkal Majalla"/>
          <w:color w:val="0D0D0D" w:themeColor="text1" w:themeTint="F2"/>
          <w:sz w:val="32"/>
          <w:szCs w:val="32"/>
          <w:rtl/>
        </w:rPr>
        <w:t xml:space="preserve"> ثمة معايير للنص اقترحها روبرت دي بوجراند في مجال علم اللغة الن</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صي، إذ يرى أن</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 xml:space="preserve"> النص حدث تواصلي، يلزم لكونه نصًا أن تتوافر فيه سبعة معايير نصي</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ة تسهم في بناء النص باشتراطه أن يكون النص موحدًا منتظمًا في وحدة دلالية واحدة</w:t>
      </w:r>
      <w:r w:rsidR="00135A1F" w:rsidRPr="00135A1F">
        <w:rPr>
          <w:rFonts w:ascii="Sakkal Majalla" w:hAnsi="Sakkal Majalla" w:cs="Sakkal Majalla"/>
          <w:color w:val="0D0D0D" w:themeColor="text1" w:themeTint="F2"/>
          <w:sz w:val="32"/>
          <w:szCs w:val="32"/>
          <w:rtl/>
        </w:rPr>
        <w:t>.</w:t>
      </w:r>
      <w:r w:rsidR="00317B8A">
        <w:rPr>
          <w:rFonts w:ascii="Simplified Arabic" w:hAnsi="Simplified Arabic" w:cs="Simplified Arabic" w:hint="cs"/>
          <w:sz w:val="22"/>
          <w:szCs w:val="22"/>
          <w:rtl/>
          <w:lang w:bidi="ar-JO"/>
        </w:rPr>
        <w:t xml:space="preserve"> (</w:t>
      </w:r>
      <w:r w:rsidR="00317B8A" w:rsidRPr="00653C2F">
        <w:rPr>
          <w:sz w:val="22"/>
          <w:szCs w:val="22"/>
        </w:rPr>
        <w:t xml:space="preserve"> </w:t>
      </w:r>
      <w:r w:rsidR="00317B8A" w:rsidRPr="00653C2F">
        <w:rPr>
          <w:rFonts w:ascii="Simplified Arabic" w:hAnsi="Simplified Arabic" w:cs="Simplified Arabic"/>
          <w:sz w:val="22"/>
          <w:szCs w:val="22"/>
          <w:lang w:bidi="ar-JO"/>
        </w:rPr>
        <w:t>(</w:t>
      </w:r>
      <w:r w:rsidR="00317B8A" w:rsidRPr="00121F02">
        <w:rPr>
          <w:rFonts w:ascii="Simplified Arabic" w:hAnsi="Simplified Arabic" w:cs="Simplified Arabic"/>
          <w:sz w:val="22"/>
          <w:szCs w:val="22"/>
          <w:lang w:bidi="ar-JO"/>
        </w:rPr>
        <w:t>Al-</w:t>
      </w:r>
      <w:r w:rsidR="00317B8A" w:rsidRPr="00317B8A">
        <w:t xml:space="preserve"> </w:t>
      </w:r>
      <w:r w:rsidR="00317B8A">
        <w:rPr>
          <w:rFonts w:ascii="Simplified Arabic" w:hAnsi="Simplified Arabic" w:cs="Simplified Arabic"/>
          <w:sz w:val="22"/>
          <w:szCs w:val="22"/>
          <w:lang w:bidi="ar-JO"/>
        </w:rPr>
        <w:t>F</w:t>
      </w:r>
      <w:r w:rsidR="00317B8A" w:rsidRPr="00317B8A">
        <w:rPr>
          <w:rFonts w:ascii="Simplified Arabic" w:hAnsi="Simplified Arabic" w:cs="Simplified Arabic"/>
          <w:sz w:val="22"/>
          <w:szCs w:val="22"/>
          <w:lang w:bidi="ar-JO"/>
        </w:rPr>
        <w:t>aqy</w:t>
      </w:r>
      <w:r w:rsidR="00317B8A" w:rsidRPr="00653C2F">
        <w:rPr>
          <w:rFonts w:ascii="Simplified Arabic" w:hAnsi="Simplified Arabic" w:cs="Simplified Arabic"/>
          <w:sz w:val="22"/>
          <w:szCs w:val="22"/>
          <w:lang w:bidi="ar-JO"/>
        </w:rPr>
        <w:t>,</w:t>
      </w:r>
      <w:r w:rsidR="00317B8A">
        <w:rPr>
          <w:rFonts w:ascii="Simplified Arabic" w:hAnsi="Simplified Arabic" w:cs="Simplified Arabic"/>
          <w:sz w:val="22"/>
          <w:szCs w:val="22"/>
          <w:lang w:bidi="ar-JO"/>
        </w:rPr>
        <w:t>2000</w:t>
      </w:r>
      <w:r w:rsidR="00317B8A" w:rsidRPr="00653C2F">
        <w:rPr>
          <w:rFonts w:ascii="Simplified Arabic" w:hAnsi="Simplified Arabic" w:cs="Simplified Arabic"/>
          <w:sz w:val="22"/>
          <w:szCs w:val="22"/>
          <w:lang w:bidi="ar-JO"/>
        </w:rPr>
        <w:t>,v.</w:t>
      </w:r>
      <w:r w:rsidR="00317B8A">
        <w:rPr>
          <w:rFonts w:ascii="Simplified Arabic" w:hAnsi="Simplified Arabic" w:cs="Simplified Arabic"/>
          <w:sz w:val="22"/>
          <w:szCs w:val="22"/>
          <w:lang w:bidi="ar-JO"/>
        </w:rPr>
        <w:t>1</w:t>
      </w:r>
      <w:r w:rsidR="00317B8A" w:rsidRPr="00653C2F">
        <w:rPr>
          <w:rFonts w:ascii="Simplified Arabic" w:hAnsi="Simplified Arabic" w:cs="Simplified Arabic"/>
          <w:sz w:val="22"/>
          <w:szCs w:val="22"/>
          <w:lang w:bidi="ar-JO"/>
        </w:rPr>
        <w:t>,p.</w:t>
      </w:r>
      <w:r w:rsidR="00317B8A">
        <w:rPr>
          <w:rFonts w:ascii="Simplified Arabic" w:hAnsi="Simplified Arabic" w:cs="Simplified Arabic"/>
          <w:sz w:val="22"/>
          <w:szCs w:val="22"/>
          <w:lang w:bidi="ar-JO"/>
        </w:rPr>
        <w:t>33-34</w:t>
      </w:r>
      <w:r w:rsidRPr="00281148">
        <w:rPr>
          <w:rFonts w:ascii="Simplified Arabic" w:hAnsi="Simplified Arabic" w:cs="Simplified Arabic"/>
          <w:color w:val="0D0D0D" w:themeColor="text1" w:themeTint="F2"/>
          <w:sz w:val="28"/>
          <w:szCs w:val="28"/>
          <w:rtl/>
        </w:rPr>
        <w:t xml:space="preserve"> </w:t>
      </w:r>
      <w:r w:rsidRPr="00135A1F">
        <w:rPr>
          <w:rFonts w:ascii="Sakkal Majalla" w:hAnsi="Sakkal Majalla" w:cs="Sakkal Majalla"/>
          <w:color w:val="0D0D0D" w:themeColor="text1" w:themeTint="F2"/>
          <w:sz w:val="32"/>
          <w:szCs w:val="32"/>
          <w:rtl/>
        </w:rPr>
        <w:t>وجعل التماسك حجر الأساس في التحليل الن</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صي، ولا يتم هذا التماسك إلا إذا توافرت فيه جميع المعايير الن</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صية، وهي معايير تكشف ملابسات النص من جوانب عدة منها: ما يتعلق بلغة النص: (كالس</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بك والحبك)، ومنها ما يتعلق بالسياق: (المقامي</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ة والت</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ناص)، ومنها ما يتصل بمستعملي النص:(القصدية والمقبولية، والإعلامية)</w:t>
      </w:r>
      <w:r w:rsidR="005A42F4" w:rsidRPr="00135A1F">
        <w:rPr>
          <w:rFonts w:ascii="Sakkal Majalla" w:hAnsi="Sakkal Majalla" w:cs="Sakkal Majalla"/>
          <w:sz w:val="32"/>
          <w:szCs w:val="32"/>
          <w:rtl/>
          <w:lang w:bidi="ar-JO"/>
        </w:rPr>
        <w:t xml:space="preserve"> </w:t>
      </w:r>
      <w:r w:rsidR="005A42F4">
        <w:rPr>
          <w:rFonts w:ascii="Simplified Arabic" w:hAnsi="Simplified Arabic" w:cs="Simplified Arabic" w:hint="cs"/>
          <w:sz w:val="22"/>
          <w:szCs w:val="22"/>
          <w:rtl/>
          <w:lang w:bidi="ar-JO"/>
        </w:rPr>
        <w:t>(</w:t>
      </w:r>
      <w:r w:rsidR="005A42F4" w:rsidRPr="00653C2F">
        <w:rPr>
          <w:sz w:val="22"/>
          <w:szCs w:val="22"/>
        </w:rPr>
        <w:t xml:space="preserve"> </w:t>
      </w:r>
      <w:r w:rsidR="005A42F4" w:rsidRPr="00653C2F">
        <w:rPr>
          <w:rFonts w:ascii="Simplified Arabic" w:hAnsi="Simplified Arabic" w:cs="Simplified Arabic"/>
          <w:sz w:val="22"/>
          <w:szCs w:val="22"/>
          <w:lang w:bidi="ar-JO"/>
        </w:rPr>
        <w:t>(</w:t>
      </w:r>
      <w:r w:rsidR="005A42F4" w:rsidRPr="00121F02">
        <w:rPr>
          <w:rFonts w:ascii="Simplified Arabic" w:hAnsi="Simplified Arabic" w:cs="Simplified Arabic"/>
          <w:sz w:val="22"/>
          <w:szCs w:val="22"/>
          <w:lang w:bidi="ar-JO"/>
        </w:rPr>
        <w:t>Al-</w:t>
      </w:r>
      <w:r w:rsidR="005A42F4" w:rsidRPr="00317B8A">
        <w:t xml:space="preserve"> </w:t>
      </w:r>
      <w:r w:rsidR="005A42F4">
        <w:rPr>
          <w:rFonts w:ascii="Simplified Arabic" w:hAnsi="Simplified Arabic" w:cs="Simplified Arabic"/>
          <w:sz w:val="22"/>
          <w:szCs w:val="22"/>
          <w:lang w:bidi="ar-JO"/>
        </w:rPr>
        <w:t>F</w:t>
      </w:r>
      <w:r w:rsidR="005A42F4" w:rsidRPr="00317B8A">
        <w:rPr>
          <w:rFonts w:ascii="Simplified Arabic" w:hAnsi="Simplified Arabic" w:cs="Simplified Arabic"/>
          <w:sz w:val="22"/>
          <w:szCs w:val="22"/>
          <w:lang w:bidi="ar-JO"/>
        </w:rPr>
        <w:t>aqy</w:t>
      </w:r>
      <w:r w:rsidR="005A42F4" w:rsidRPr="00653C2F">
        <w:rPr>
          <w:rFonts w:ascii="Simplified Arabic" w:hAnsi="Simplified Arabic" w:cs="Simplified Arabic"/>
          <w:sz w:val="22"/>
          <w:szCs w:val="22"/>
          <w:lang w:bidi="ar-JO"/>
        </w:rPr>
        <w:t>,</w:t>
      </w:r>
      <w:r w:rsidR="005A42F4">
        <w:rPr>
          <w:rFonts w:ascii="Simplified Arabic" w:hAnsi="Simplified Arabic" w:cs="Simplified Arabic"/>
          <w:sz w:val="22"/>
          <w:szCs w:val="22"/>
          <w:lang w:bidi="ar-JO"/>
        </w:rPr>
        <w:t>2014</w:t>
      </w:r>
      <w:r w:rsidR="005A42F4" w:rsidRPr="00653C2F">
        <w:rPr>
          <w:rFonts w:ascii="Simplified Arabic" w:hAnsi="Simplified Arabic" w:cs="Simplified Arabic"/>
          <w:sz w:val="22"/>
          <w:szCs w:val="22"/>
          <w:lang w:bidi="ar-JO"/>
        </w:rPr>
        <w:t>, p.</w:t>
      </w:r>
      <w:r w:rsidR="005A42F4">
        <w:rPr>
          <w:rFonts w:ascii="Simplified Arabic" w:hAnsi="Simplified Arabic" w:cs="Simplified Arabic"/>
          <w:sz w:val="22"/>
          <w:szCs w:val="22"/>
          <w:lang w:bidi="ar-JO"/>
        </w:rPr>
        <w:t>26</w:t>
      </w:r>
      <w:r w:rsidR="00FF786C">
        <w:rPr>
          <w:rFonts w:ascii="Simplified Arabic" w:hAnsi="Simplified Arabic" w:cs="Simplified Arabic" w:hint="cs"/>
          <w:color w:val="0D0D0D" w:themeColor="text1" w:themeTint="F2"/>
          <w:sz w:val="28"/>
          <w:szCs w:val="28"/>
          <w:rtl/>
        </w:rPr>
        <w:t>.</w:t>
      </w:r>
    </w:p>
    <w:p w14:paraId="3B67CAB2" w14:textId="45F453E9" w:rsidR="006C1273" w:rsidRPr="00135A1F" w:rsidRDefault="005E4DEE" w:rsidP="00832B10">
      <w:pPr>
        <w:pStyle w:val="right"/>
        <w:shd w:val="clear" w:color="auto" w:fill="FFFFFF"/>
        <w:tabs>
          <w:tab w:val="right" w:pos="6241"/>
        </w:tabs>
        <w:bidi/>
        <w:spacing w:before="335" w:beforeAutospacing="0" w:after="167" w:afterAutospacing="0"/>
        <w:jc w:val="lowKashida"/>
        <w:textAlignment w:val="baseline"/>
        <w:rPr>
          <w:rFonts w:ascii="Sakkal Majalla" w:hAnsi="Sakkal Majalla" w:cs="Sakkal Majalla"/>
          <w:b/>
          <w:bCs/>
          <w:color w:val="0D0D0D" w:themeColor="text1" w:themeTint="F2"/>
          <w:sz w:val="32"/>
          <w:szCs w:val="32"/>
          <w:rtl/>
        </w:rPr>
      </w:pPr>
      <w:r w:rsidRPr="00135A1F">
        <w:rPr>
          <w:rFonts w:ascii="Sakkal Majalla" w:hAnsi="Sakkal Majalla" w:cs="Sakkal Majalla"/>
          <w:b/>
          <w:bCs/>
          <w:color w:val="0D0D0D" w:themeColor="text1" w:themeTint="F2"/>
          <w:sz w:val="32"/>
          <w:szCs w:val="32"/>
          <w:rtl/>
        </w:rPr>
        <w:t xml:space="preserve">المبحث </w:t>
      </w:r>
      <w:r w:rsidR="00FB7E60" w:rsidRPr="00135A1F">
        <w:rPr>
          <w:rFonts w:ascii="Sakkal Majalla" w:hAnsi="Sakkal Majalla" w:cs="Sakkal Majalla"/>
          <w:b/>
          <w:bCs/>
          <w:color w:val="0D0D0D" w:themeColor="text1" w:themeTint="F2"/>
          <w:sz w:val="32"/>
          <w:szCs w:val="32"/>
          <w:rtl/>
        </w:rPr>
        <w:t>الأول</w:t>
      </w:r>
      <w:r w:rsidRPr="00135A1F">
        <w:rPr>
          <w:rFonts w:ascii="Sakkal Majalla" w:hAnsi="Sakkal Majalla" w:cs="Sakkal Majalla"/>
          <w:b/>
          <w:bCs/>
          <w:color w:val="0D0D0D" w:themeColor="text1" w:themeTint="F2"/>
          <w:sz w:val="32"/>
          <w:szCs w:val="32"/>
          <w:rtl/>
        </w:rPr>
        <w:t xml:space="preserve">: </w:t>
      </w:r>
      <w:r w:rsidR="006C1273" w:rsidRPr="00135A1F">
        <w:rPr>
          <w:rFonts w:ascii="Sakkal Majalla" w:hAnsi="Sakkal Majalla" w:cs="Sakkal Majalla"/>
          <w:b/>
          <w:bCs/>
          <w:color w:val="0D0D0D" w:themeColor="text1" w:themeTint="F2"/>
          <w:sz w:val="32"/>
          <w:szCs w:val="32"/>
          <w:rtl/>
        </w:rPr>
        <w:t>المعايير الن</w:t>
      </w:r>
      <w:r w:rsidR="00093CC1" w:rsidRPr="00135A1F">
        <w:rPr>
          <w:rFonts w:ascii="Sakkal Majalla" w:hAnsi="Sakkal Majalla" w:cs="Sakkal Majalla"/>
          <w:b/>
          <w:bCs/>
          <w:color w:val="0D0D0D" w:themeColor="text1" w:themeTint="F2"/>
          <w:sz w:val="32"/>
          <w:szCs w:val="32"/>
          <w:rtl/>
        </w:rPr>
        <w:t>َّ</w:t>
      </w:r>
      <w:r w:rsidR="006C1273" w:rsidRPr="00135A1F">
        <w:rPr>
          <w:rFonts w:ascii="Sakkal Majalla" w:hAnsi="Sakkal Majalla" w:cs="Sakkal Majalla"/>
          <w:b/>
          <w:bCs/>
          <w:color w:val="0D0D0D" w:themeColor="text1" w:themeTint="F2"/>
          <w:sz w:val="32"/>
          <w:szCs w:val="32"/>
          <w:rtl/>
        </w:rPr>
        <w:t xml:space="preserve">صية </w:t>
      </w:r>
      <w:r w:rsidR="00FB7E60" w:rsidRPr="00135A1F">
        <w:rPr>
          <w:rFonts w:ascii="Sakkal Majalla" w:hAnsi="Sakkal Majalla" w:cs="Sakkal Majalla"/>
          <w:b/>
          <w:bCs/>
          <w:color w:val="0D0D0D" w:themeColor="text1" w:themeTint="F2"/>
          <w:sz w:val="32"/>
          <w:szCs w:val="32"/>
          <w:rtl/>
        </w:rPr>
        <w:t>المرتبطة بالنص (الس</w:t>
      </w:r>
      <w:r w:rsidR="00093CC1" w:rsidRPr="00135A1F">
        <w:rPr>
          <w:rFonts w:ascii="Sakkal Majalla" w:hAnsi="Sakkal Majalla" w:cs="Sakkal Majalla"/>
          <w:b/>
          <w:bCs/>
          <w:color w:val="0D0D0D" w:themeColor="text1" w:themeTint="F2"/>
          <w:sz w:val="32"/>
          <w:szCs w:val="32"/>
          <w:rtl/>
        </w:rPr>
        <w:t>َّ</w:t>
      </w:r>
      <w:r w:rsidR="00FB7E60" w:rsidRPr="00135A1F">
        <w:rPr>
          <w:rFonts w:ascii="Sakkal Majalla" w:hAnsi="Sakkal Majalla" w:cs="Sakkal Majalla"/>
          <w:b/>
          <w:bCs/>
          <w:color w:val="0D0D0D" w:themeColor="text1" w:themeTint="F2"/>
          <w:sz w:val="32"/>
          <w:szCs w:val="32"/>
          <w:rtl/>
        </w:rPr>
        <w:t>بك والحبك).</w:t>
      </w:r>
    </w:p>
    <w:p w14:paraId="17D7E49C" w14:textId="6D8CBBD0" w:rsidR="006C1273" w:rsidRPr="00281148" w:rsidRDefault="007F56D7" w:rsidP="00B61D7B">
      <w:pPr>
        <w:pStyle w:val="right"/>
        <w:shd w:val="clear" w:color="auto" w:fill="FFFFFF"/>
        <w:tabs>
          <w:tab w:val="right" w:pos="6241"/>
        </w:tabs>
        <w:bidi/>
        <w:spacing w:before="335" w:beforeAutospacing="0" w:after="167" w:afterAutospacing="0"/>
        <w:jc w:val="lowKashida"/>
        <w:textAlignment w:val="baseline"/>
        <w:rPr>
          <w:rFonts w:ascii="Simplified Arabic" w:hAnsi="Simplified Arabic" w:cs="Simplified Arabic"/>
          <w:color w:val="0D0D0D" w:themeColor="text1" w:themeTint="F2"/>
          <w:sz w:val="28"/>
          <w:szCs w:val="28"/>
        </w:rPr>
      </w:pPr>
      <w:r w:rsidRPr="00135A1F">
        <w:rPr>
          <w:rFonts w:ascii="Sakkal Majalla" w:hAnsi="Sakkal Majalla" w:cs="Sakkal Majalla"/>
          <w:color w:val="0D0D0D" w:themeColor="text1" w:themeTint="F2"/>
          <w:sz w:val="32"/>
          <w:szCs w:val="32"/>
          <w:rtl/>
        </w:rPr>
        <w:t xml:space="preserve">أولاً: </w:t>
      </w:r>
      <w:r w:rsidR="006C1273" w:rsidRPr="00135A1F">
        <w:rPr>
          <w:rFonts w:ascii="Sakkal Majalla" w:hAnsi="Sakkal Majalla" w:cs="Sakkal Majalla"/>
          <w:color w:val="0D0D0D" w:themeColor="text1" w:themeTint="F2"/>
          <w:sz w:val="32"/>
          <w:szCs w:val="32"/>
          <w:rtl/>
        </w:rPr>
        <w:t>الس</w:t>
      </w:r>
      <w:r w:rsidR="00093CC1" w:rsidRPr="00135A1F">
        <w:rPr>
          <w:rFonts w:ascii="Sakkal Majalla" w:hAnsi="Sakkal Majalla" w:cs="Sakkal Majalla"/>
          <w:color w:val="0D0D0D" w:themeColor="text1" w:themeTint="F2"/>
          <w:sz w:val="32"/>
          <w:szCs w:val="32"/>
          <w:rtl/>
        </w:rPr>
        <w:t>َّ</w:t>
      </w:r>
      <w:r w:rsidR="006C1273" w:rsidRPr="00135A1F">
        <w:rPr>
          <w:rFonts w:ascii="Sakkal Majalla" w:hAnsi="Sakkal Majalla" w:cs="Sakkal Majalla"/>
          <w:color w:val="0D0D0D" w:themeColor="text1" w:themeTint="F2"/>
          <w:sz w:val="32"/>
          <w:szCs w:val="32"/>
          <w:rtl/>
        </w:rPr>
        <w:t>بك: وهو:" الكيفية التي يتم بها ربط العناصر اللغوية على مستوى البنية السطحية في النص بحيث يؤدي السابق منها إلى اللاحق</w:t>
      </w:r>
      <w:r w:rsidR="00B61D7B">
        <w:rPr>
          <w:rFonts w:ascii="Simplified Arabic" w:hAnsi="Simplified Arabic" w:cs="Simplified Arabic" w:hint="cs"/>
          <w:color w:val="0D0D0D" w:themeColor="text1" w:themeTint="F2"/>
          <w:sz w:val="28"/>
          <w:szCs w:val="28"/>
          <w:rtl/>
        </w:rPr>
        <w:t>"</w:t>
      </w:r>
      <w:r w:rsidR="00B61D7B">
        <w:rPr>
          <w:rFonts w:ascii="Simplified Arabic" w:hAnsi="Simplified Arabic" w:cs="Simplified Arabic" w:hint="cs"/>
          <w:sz w:val="22"/>
          <w:szCs w:val="22"/>
          <w:rtl/>
          <w:lang w:bidi="ar-JO"/>
        </w:rPr>
        <w:t xml:space="preserve"> (</w:t>
      </w:r>
      <w:r w:rsidR="00B61D7B" w:rsidRPr="00653C2F">
        <w:rPr>
          <w:sz w:val="22"/>
          <w:szCs w:val="22"/>
        </w:rPr>
        <w:t xml:space="preserve"> </w:t>
      </w:r>
      <w:r w:rsidR="00B61D7B" w:rsidRPr="00653C2F">
        <w:rPr>
          <w:rFonts w:ascii="Simplified Arabic" w:hAnsi="Simplified Arabic" w:cs="Simplified Arabic"/>
          <w:sz w:val="22"/>
          <w:szCs w:val="22"/>
          <w:lang w:bidi="ar-JO"/>
        </w:rPr>
        <w:t>(</w:t>
      </w:r>
      <w:r w:rsidR="00B61D7B">
        <w:rPr>
          <w:rFonts w:ascii="Simplified Arabic" w:hAnsi="Simplified Arabic" w:cs="Simplified Arabic"/>
          <w:sz w:val="22"/>
          <w:szCs w:val="22"/>
          <w:lang w:bidi="ar-JO"/>
        </w:rPr>
        <w:t>Q</w:t>
      </w:r>
      <w:r w:rsidR="00B61D7B" w:rsidRPr="00B61D7B">
        <w:rPr>
          <w:rFonts w:ascii="Simplified Arabic" w:hAnsi="Simplified Arabic" w:cs="Simplified Arabic"/>
          <w:sz w:val="22"/>
          <w:szCs w:val="22"/>
          <w:lang w:bidi="ar-JO"/>
        </w:rPr>
        <w:t>ias</w:t>
      </w:r>
      <w:r w:rsidR="00B61D7B" w:rsidRPr="00653C2F">
        <w:rPr>
          <w:rFonts w:ascii="Simplified Arabic" w:hAnsi="Simplified Arabic" w:cs="Simplified Arabic"/>
          <w:sz w:val="22"/>
          <w:szCs w:val="22"/>
          <w:lang w:bidi="ar-JO"/>
        </w:rPr>
        <w:t>,</w:t>
      </w:r>
      <w:r w:rsidR="00B61D7B">
        <w:rPr>
          <w:rFonts w:ascii="Simplified Arabic" w:hAnsi="Simplified Arabic" w:cs="Simplified Arabic"/>
          <w:sz w:val="22"/>
          <w:szCs w:val="22"/>
          <w:lang w:bidi="ar-JO"/>
        </w:rPr>
        <w:t>2009</w:t>
      </w:r>
      <w:r w:rsidR="00B61D7B" w:rsidRPr="00653C2F">
        <w:rPr>
          <w:rFonts w:ascii="Simplified Arabic" w:hAnsi="Simplified Arabic" w:cs="Simplified Arabic"/>
          <w:sz w:val="22"/>
          <w:szCs w:val="22"/>
          <w:lang w:bidi="ar-JO"/>
        </w:rPr>
        <w:t>,v.</w:t>
      </w:r>
      <w:r w:rsidR="00B61D7B">
        <w:rPr>
          <w:rFonts w:ascii="Simplified Arabic" w:hAnsi="Simplified Arabic" w:cs="Simplified Arabic"/>
          <w:sz w:val="22"/>
          <w:szCs w:val="22"/>
          <w:lang w:bidi="ar-JO"/>
        </w:rPr>
        <w:t>1</w:t>
      </w:r>
      <w:r w:rsidR="00B61D7B" w:rsidRPr="00653C2F">
        <w:rPr>
          <w:rFonts w:ascii="Simplified Arabic" w:hAnsi="Simplified Arabic" w:cs="Simplified Arabic"/>
          <w:sz w:val="22"/>
          <w:szCs w:val="22"/>
          <w:lang w:bidi="ar-JO"/>
        </w:rPr>
        <w:t>,p.</w:t>
      </w:r>
      <w:r w:rsidR="00B61D7B">
        <w:rPr>
          <w:rFonts w:ascii="Simplified Arabic" w:hAnsi="Simplified Arabic" w:cs="Simplified Arabic"/>
          <w:sz w:val="22"/>
          <w:szCs w:val="22"/>
          <w:lang w:bidi="ar-JO"/>
        </w:rPr>
        <w:t>23</w:t>
      </w:r>
      <w:r w:rsidR="006C1273" w:rsidRPr="00281148">
        <w:rPr>
          <w:rFonts w:ascii="Simplified Arabic" w:hAnsi="Simplified Arabic" w:cs="Simplified Arabic"/>
          <w:color w:val="0D0D0D" w:themeColor="text1" w:themeTint="F2"/>
          <w:sz w:val="28"/>
          <w:szCs w:val="28"/>
          <w:rtl/>
        </w:rPr>
        <w:t>.</w:t>
      </w:r>
      <w:r w:rsidR="006C1273" w:rsidRPr="00135A1F">
        <w:rPr>
          <w:rFonts w:ascii="Sakkal Majalla" w:hAnsi="Sakkal Majalla" w:cs="Sakkal Majalla"/>
          <w:color w:val="0D0D0D" w:themeColor="text1" w:themeTint="F2"/>
          <w:sz w:val="32"/>
          <w:szCs w:val="32"/>
          <w:rtl/>
        </w:rPr>
        <w:t xml:space="preserve"> ويتحقق هذا المعيار عند روبرت دي بوجراند بوساطة الترابط الرصفي القائم على النحو في بنيته السطحية، حيث المساحة للجمل والتراكيب وال</w:t>
      </w:r>
      <w:r w:rsidRPr="00135A1F">
        <w:rPr>
          <w:rFonts w:ascii="Sakkal Majalla" w:hAnsi="Sakkal Majalla" w:cs="Sakkal Majalla"/>
          <w:color w:val="0D0D0D" w:themeColor="text1" w:themeTint="F2"/>
          <w:sz w:val="32"/>
          <w:szCs w:val="32"/>
          <w:rtl/>
        </w:rPr>
        <w:t>تكرار والإحالات والحذف والروابط</w:t>
      </w:r>
      <w:r w:rsidR="00B61D7B" w:rsidRPr="00135A1F">
        <w:rPr>
          <w:rFonts w:ascii="Sakkal Majalla" w:hAnsi="Sakkal Majalla" w:cs="Sakkal Majalla"/>
          <w:sz w:val="32"/>
          <w:szCs w:val="32"/>
          <w:rtl/>
          <w:lang w:bidi="ar-JO"/>
        </w:rPr>
        <w:t xml:space="preserve"> </w:t>
      </w:r>
      <w:r w:rsidR="00B61D7B">
        <w:rPr>
          <w:rFonts w:ascii="Simplified Arabic" w:hAnsi="Simplified Arabic" w:cs="Simplified Arabic" w:hint="cs"/>
          <w:sz w:val="22"/>
          <w:szCs w:val="22"/>
          <w:rtl/>
          <w:lang w:bidi="ar-JO"/>
        </w:rPr>
        <w:t>(</w:t>
      </w:r>
      <w:r w:rsidR="00B61D7B" w:rsidRPr="00653C2F">
        <w:rPr>
          <w:rFonts w:ascii="Simplified Arabic" w:hAnsi="Simplified Arabic" w:cs="Simplified Arabic"/>
          <w:sz w:val="22"/>
          <w:szCs w:val="22"/>
          <w:lang w:bidi="ar-JO"/>
        </w:rPr>
        <w:t>(</w:t>
      </w:r>
      <w:r w:rsidR="00B61D7B" w:rsidRPr="00B61D7B">
        <w:rPr>
          <w:rFonts w:ascii="Simplified Arabic" w:hAnsi="Simplified Arabic" w:cs="Simplified Arabic"/>
          <w:sz w:val="22"/>
          <w:szCs w:val="22"/>
          <w:lang w:bidi="ar-JO"/>
        </w:rPr>
        <w:t>Shaheen</w:t>
      </w:r>
      <w:r w:rsidR="00B61D7B" w:rsidRPr="00653C2F">
        <w:rPr>
          <w:rFonts w:ascii="Simplified Arabic" w:hAnsi="Simplified Arabic" w:cs="Simplified Arabic"/>
          <w:sz w:val="22"/>
          <w:szCs w:val="22"/>
          <w:lang w:bidi="ar-JO"/>
        </w:rPr>
        <w:t>,</w:t>
      </w:r>
      <w:r w:rsidR="00B61D7B">
        <w:rPr>
          <w:rFonts w:ascii="Simplified Arabic" w:hAnsi="Simplified Arabic" w:cs="Simplified Arabic"/>
          <w:sz w:val="22"/>
          <w:szCs w:val="22"/>
          <w:lang w:bidi="ar-JO"/>
        </w:rPr>
        <w:t>2012</w:t>
      </w:r>
      <w:r w:rsidR="00B61D7B" w:rsidRPr="00653C2F">
        <w:rPr>
          <w:rFonts w:ascii="Simplified Arabic" w:hAnsi="Simplified Arabic" w:cs="Simplified Arabic"/>
          <w:sz w:val="22"/>
          <w:szCs w:val="22"/>
          <w:lang w:bidi="ar-JO"/>
        </w:rPr>
        <w:t>, p.</w:t>
      </w:r>
      <w:r w:rsidR="00B61D7B">
        <w:rPr>
          <w:rFonts w:ascii="Simplified Arabic" w:hAnsi="Simplified Arabic" w:cs="Simplified Arabic"/>
          <w:sz w:val="22"/>
          <w:szCs w:val="22"/>
          <w:lang w:bidi="ar-JO"/>
        </w:rPr>
        <w:t>56</w:t>
      </w:r>
      <w:r w:rsidR="00B61D7B">
        <w:rPr>
          <w:rFonts w:ascii="Simplified Arabic" w:hAnsi="Simplified Arabic" w:cs="Simplified Arabic" w:hint="cs"/>
          <w:color w:val="0D0D0D" w:themeColor="text1" w:themeTint="F2"/>
          <w:sz w:val="28"/>
          <w:szCs w:val="28"/>
          <w:rtl/>
        </w:rPr>
        <w:t xml:space="preserve"> .</w:t>
      </w:r>
    </w:p>
    <w:p w14:paraId="5069F542" w14:textId="69AEDF32" w:rsidR="00A22D0C" w:rsidRPr="00135A1F" w:rsidRDefault="007F56D7" w:rsidP="00832B10">
      <w:pPr>
        <w:pStyle w:val="right"/>
        <w:shd w:val="clear" w:color="auto" w:fill="FFFFFF"/>
        <w:bidi/>
        <w:spacing w:before="335" w:beforeAutospacing="0" w:after="167" w:afterAutospacing="0"/>
        <w:jc w:val="lowKashida"/>
        <w:textAlignment w:val="baseline"/>
        <w:rPr>
          <w:rFonts w:ascii="Sakkal Majalla" w:hAnsi="Sakkal Majalla" w:cs="Sakkal Majalla"/>
          <w:color w:val="0D0D0D" w:themeColor="text1" w:themeTint="F2"/>
          <w:sz w:val="32"/>
          <w:szCs w:val="32"/>
          <w:rtl/>
        </w:rPr>
      </w:pPr>
      <w:r>
        <w:rPr>
          <w:rFonts w:ascii="Simplified Arabic" w:hAnsi="Simplified Arabic" w:cs="Simplified Arabic" w:hint="cs"/>
          <w:color w:val="0D0D0D" w:themeColor="text1" w:themeTint="F2"/>
          <w:sz w:val="28"/>
          <w:szCs w:val="28"/>
          <w:rtl/>
        </w:rPr>
        <w:t xml:space="preserve">     </w:t>
      </w:r>
      <w:r w:rsidRPr="00135A1F">
        <w:rPr>
          <w:rFonts w:ascii="Sakkal Majalla" w:hAnsi="Sakkal Majalla" w:cs="Sakkal Majalla"/>
          <w:color w:val="0D0D0D" w:themeColor="text1" w:themeTint="F2"/>
          <w:sz w:val="32"/>
          <w:szCs w:val="32"/>
          <w:rtl/>
        </w:rPr>
        <w:t>ويقسم الس</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بك إلى:</w:t>
      </w:r>
    </w:p>
    <w:p w14:paraId="0BF2D4D9" w14:textId="68F00266" w:rsidR="007F56D7" w:rsidRPr="00135A1F" w:rsidRDefault="007F56D7" w:rsidP="00832B10">
      <w:pPr>
        <w:pStyle w:val="right"/>
        <w:shd w:val="clear" w:color="auto" w:fill="FFFFFF"/>
        <w:bidi/>
        <w:spacing w:before="335" w:beforeAutospacing="0" w:after="167" w:afterAutospacing="0"/>
        <w:jc w:val="lowKashida"/>
        <w:textAlignment w:val="baseline"/>
        <w:rPr>
          <w:rFonts w:ascii="Sakkal Majalla" w:hAnsi="Sakkal Majalla" w:cs="Sakkal Majalla"/>
          <w:color w:val="0D0D0D" w:themeColor="text1" w:themeTint="F2"/>
          <w:sz w:val="32"/>
          <w:szCs w:val="32"/>
          <w:rtl/>
        </w:rPr>
      </w:pPr>
      <w:r w:rsidRPr="00135A1F">
        <w:rPr>
          <w:rFonts w:ascii="Sakkal Majalla" w:hAnsi="Sakkal Majalla" w:cs="Sakkal Majalla"/>
          <w:color w:val="0D0D0D" w:themeColor="text1" w:themeTint="F2"/>
          <w:sz w:val="32"/>
          <w:szCs w:val="32"/>
          <w:rtl/>
        </w:rPr>
        <w:t>1- عناصر الس</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بك الن</w:t>
      </w:r>
      <w:r w:rsidR="00093CC1" w:rsidRPr="00135A1F">
        <w:rPr>
          <w:rFonts w:ascii="Sakkal Majalla" w:hAnsi="Sakkal Majalla" w:cs="Sakkal Majalla"/>
          <w:color w:val="0D0D0D" w:themeColor="text1" w:themeTint="F2"/>
          <w:sz w:val="32"/>
          <w:szCs w:val="32"/>
          <w:rtl/>
        </w:rPr>
        <w:t>َّ</w:t>
      </w:r>
      <w:r w:rsidRPr="00135A1F">
        <w:rPr>
          <w:rFonts w:ascii="Sakkal Majalla" w:hAnsi="Sakkal Majalla" w:cs="Sakkal Majalla"/>
          <w:color w:val="0D0D0D" w:themeColor="text1" w:themeTint="F2"/>
          <w:sz w:val="32"/>
          <w:szCs w:val="32"/>
          <w:rtl/>
        </w:rPr>
        <w:t>حوي:</w:t>
      </w:r>
    </w:p>
    <w:p w14:paraId="061947D5" w14:textId="72DA744F" w:rsidR="00C528CC" w:rsidRPr="00E37607" w:rsidRDefault="00A22D0C" w:rsidP="00135A1F">
      <w:pPr>
        <w:pStyle w:val="ListParagraph"/>
        <w:numPr>
          <w:ilvl w:val="0"/>
          <w:numId w:val="15"/>
        </w:numPr>
        <w:shd w:val="clear" w:color="auto" w:fill="FFFFFF"/>
        <w:tabs>
          <w:tab w:val="left" w:pos="332"/>
        </w:tabs>
        <w:bidi/>
        <w:spacing w:before="120" w:after="120" w:line="240" w:lineRule="auto"/>
        <w:ind w:left="49" w:firstLine="0"/>
        <w:jc w:val="lowKashida"/>
        <w:rPr>
          <w:rFonts w:ascii="Simplified Arabic" w:hAnsi="Simplified Arabic" w:cs="Simplified Arabic"/>
          <w:sz w:val="28"/>
          <w:szCs w:val="28"/>
          <w:rtl/>
        </w:rPr>
      </w:pPr>
      <w:r w:rsidRPr="00135A1F">
        <w:rPr>
          <w:rFonts w:ascii="Sakkal Majalla" w:hAnsi="Sakkal Majalla" w:cs="Sakkal Majalla"/>
          <w:color w:val="0D0D0D" w:themeColor="text1" w:themeTint="F2"/>
          <w:sz w:val="32"/>
          <w:szCs w:val="32"/>
          <w:rtl/>
        </w:rPr>
        <w:lastRenderedPageBreak/>
        <w:t>الإحالة:</w:t>
      </w:r>
      <w:r w:rsidR="004A7B94" w:rsidRPr="00135A1F">
        <w:rPr>
          <w:rFonts w:ascii="Sakkal Majalla" w:hAnsi="Sakkal Majalla" w:cs="Sakkal Majalla"/>
          <w:sz w:val="32"/>
          <w:szCs w:val="32"/>
          <w:rtl/>
        </w:rPr>
        <w:t xml:space="preserve"> وتقسم الإحالة إلى نوعين:</w:t>
      </w:r>
      <w:r w:rsidR="007F56D7" w:rsidRPr="00135A1F">
        <w:rPr>
          <w:rFonts w:ascii="Sakkal Majalla" w:hAnsi="Sakkal Majalla" w:cs="Sakkal Majalla"/>
          <w:sz w:val="32"/>
          <w:szCs w:val="32"/>
          <w:rtl/>
        </w:rPr>
        <w:t xml:space="preserve"> </w:t>
      </w:r>
      <w:r w:rsidR="00281148" w:rsidRPr="00135A1F">
        <w:rPr>
          <w:rFonts w:ascii="Sakkal Majalla" w:hAnsi="Sakkal Majalla" w:cs="Sakkal Majalla"/>
          <w:sz w:val="32"/>
          <w:szCs w:val="32"/>
          <w:rtl/>
        </w:rPr>
        <w:t>"</w:t>
      </w:r>
      <w:r w:rsidR="004A7B94" w:rsidRPr="00135A1F">
        <w:rPr>
          <w:rFonts w:ascii="Sakkal Majalla" w:hAnsi="Sakkal Majalla" w:cs="Sakkal Majalla"/>
          <w:sz w:val="32"/>
          <w:szCs w:val="32"/>
          <w:rtl/>
        </w:rPr>
        <w:t>الإحالة المقامي</w:t>
      </w:r>
      <w:r w:rsidR="00093CC1" w:rsidRPr="00135A1F">
        <w:rPr>
          <w:rFonts w:ascii="Sakkal Majalla" w:hAnsi="Sakkal Majalla" w:cs="Sakkal Majalla"/>
          <w:sz w:val="32"/>
          <w:szCs w:val="32"/>
          <w:rtl/>
        </w:rPr>
        <w:t>َّ</w:t>
      </w:r>
      <w:r w:rsidR="004A7B94" w:rsidRPr="00135A1F">
        <w:rPr>
          <w:rFonts w:ascii="Sakkal Majalla" w:hAnsi="Sakkal Majalla" w:cs="Sakkal Majalla"/>
          <w:sz w:val="32"/>
          <w:szCs w:val="32"/>
          <w:rtl/>
        </w:rPr>
        <w:t>ة: وهي( إحالة إلى خارج النص)، كأن يحيل ضمير المتكلم المفرد على ذات صاحبه المتكلم</w:t>
      </w:r>
      <w:r w:rsidR="00135A1F">
        <w:rPr>
          <w:rFonts w:ascii="Simplified Arabic" w:hAnsi="Simplified Arabic" w:cs="Simplified Arabic" w:hint="cs"/>
          <w:rtl/>
          <w:lang w:bidi="ar-JO"/>
        </w:rPr>
        <w:t xml:space="preserve"> </w:t>
      </w:r>
      <w:r w:rsidR="00B61D7B">
        <w:rPr>
          <w:rFonts w:ascii="Simplified Arabic" w:hAnsi="Simplified Arabic" w:cs="Simplified Arabic" w:hint="cs"/>
          <w:rtl/>
          <w:lang w:bidi="ar-JO"/>
        </w:rPr>
        <w:t>(</w:t>
      </w:r>
      <w:r w:rsidR="00B61D7B" w:rsidRPr="00653C2F">
        <w:t xml:space="preserve"> </w:t>
      </w:r>
      <w:r w:rsidR="00B61D7B" w:rsidRPr="00653C2F">
        <w:rPr>
          <w:rFonts w:ascii="Simplified Arabic" w:hAnsi="Simplified Arabic" w:cs="Simplified Arabic"/>
          <w:lang w:bidi="ar-JO"/>
        </w:rPr>
        <w:t>(</w:t>
      </w:r>
      <w:r w:rsidR="00E21AD5" w:rsidRPr="00E21AD5">
        <w:rPr>
          <w:rFonts w:ascii="Simplified Arabic" w:hAnsi="Simplified Arabic" w:cs="Simplified Arabic"/>
          <w:lang w:bidi="ar-JO"/>
        </w:rPr>
        <w:t>Al-Azhar</w:t>
      </w:r>
      <w:r w:rsidR="00B61D7B" w:rsidRPr="00653C2F">
        <w:rPr>
          <w:rFonts w:ascii="Simplified Arabic" w:hAnsi="Simplified Arabic" w:cs="Simplified Arabic"/>
          <w:lang w:bidi="ar-JO"/>
        </w:rPr>
        <w:t>,</w:t>
      </w:r>
      <w:r w:rsidR="00E21AD5">
        <w:rPr>
          <w:rFonts w:ascii="Simplified Arabic" w:hAnsi="Simplified Arabic" w:cs="Simplified Arabic"/>
          <w:lang w:bidi="ar-JO"/>
        </w:rPr>
        <w:t>1999</w:t>
      </w:r>
      <w:r w:rsidR="00B61D7B" w:rsidRPr="00653C2F">
        <w:rPr>
          <w:rFonts w:ascii="Simplified Arabic" w:hAnsi="Simplified Arabic" w:cs="Simplified Arabic"/>
          <w:lang w:bidi="ar-JO"/>
        </w:rPr>
        <w:t>,v.</w:t>
      </w:r>
      <w:r w:rsidR="00B61D7B">
        <w:rPr>
          <w:rFonts w:ascii="Simplified Arabic" w:hAnsi="Simplified Arabic" w:cs="Simplified Arabic"/>
          <w:lang w:bidi="ar-JO"/>
        </w:rPr>
        <w:t>1</w:t>
      </w:r>
      <w:r w:rsidR="00B61D7B" w:rsidRPr="00653C2F">
        <w:rPr>
          <w:rFonts w:ascii="Simplified Arabic" w:hAnsi="Simplified Arabic" w:cs="Simplified Arabic"/>
          <w:lang w:bidi="ar-JO"/>
        </w:rPr>
        <w:t>,p.</w:t>
      </w:r>
      <w:r w:rsidR="00E21AD5" w:rsidRPr="00135A1F">
        <w:rPr>
          <w:rFonts w:ascii="Sakkal Majalla" w:hAnsi="Sakkal Majalla" w:cs="Sakkal Majalla"/>
          <w:sz w:val="32"/>
          <w:szCs w:val="32"/>
          <w:lang w:bidi="ar-JO"/>
        </w:rPr>
        <w:t>119</w:t>
      </w:r>
      <w:r w:rsidR="004A7B94" w:rsidRPr="00135A1F">
        <w:rPr>
          <w:rFonts w:ascii="Sakkal Majalla" w:hAnsi="Sakkal Majalla" w:cs="Sakkal Majalla"/>
          <w:sz w:val="32"/>
          <w:szCs w:val="32"/>
          <w:rtl/>
        </w:rPr>
        <w:t>والنوع الثاني الإحالة الن</w:t>
      </w:r>
      <w:r w:rsidR="00093CC1" w:rsidRPr="00135A1F">
        <w:rPr>
          <w:rFonts w:ascii="Sakkal Majalla" w:hAnsi="Sakkal Majalla" w:cs="Sakkal Majalla"/>
          <w:sz w:val="32"/>
          <w:szCs w:val="32"/>
          <w:rtl/>
        </w:rPr>
        <w:t>َّ</w:t>
      </w:r>
      <w:r w:rsidR="004A7B94" w:rsidRPr="00135A1F">
        <w:rPr>
          <w:rFonts w:ascii="Sakkal Majalla" w:hAnsi="Sakkal Majalla" w:cs="Sakkal Majalla"/>
          <w:sz w:val="32"/>
          <w:szCs w:val="32"/>
          <w:rtl/>
        </w:rPr>
        <w:t>صية: ويطلق عليها (إحالة داخل النص</w:t>
      </w:r>
      <w:r w:rsidR="004A7B94" w:rsidRPr="00281148">
        <w:rPr>
          <w:rFonts w:ascii="Simplified Arabic" w:hAnsi="Simplified Arabic" w:cs="Simplified Arabic"/>
          <w:sz w:val="28"/>
          <w:szCs w:val="28"/>
          <w:rtl/>
        </w:rPr>
        <w:t>)</w:t>
      </w:r>
      <w:r w:rsidR="00281148">
        <w:rPr>
          <w:rFonts w:ascii="Simplified Arabic" w:hAnsi="Simplified Arabic" w:cs="Simplified Arabic" w:hint="cs"/>
          <w:sz w:val="28"/>
          <w:szCs w:val="28"/>
          <w:rtl/>
        </w:rPr>
        <w:t>"</w:t>
      </w:r>
      <w:r w:rsidR="004A7B94" w:rsidRPr="00281148">
        <w:rPr>
          <w:rFonts w:ascii="Simplified Arabic" w:hAnsi="Simplified Arabic" w:cs="Simplified Arabic"/>
          <w:sz w:val="28"/>
          <w:szCs w:val="28"/>
          <w:rtl/>
        </w:rPr>
        <w:t>،</w:t>
      </w:r>
      <w:r w:rsidR="00E21AD5" w:rsidRPr="00E21AD5">
        <w:rPr>
          <w:rFonts w:ascii="Simplified Arabic" w:hAnsi="Simplified Arabic" w:cs="Simplified Arabic" w:hint="cs"/>
          <w:rtl/>
          <w:lang w:bidi="ar-JO"/>
        </w:rPr>
        <w:t xml:space="preserve"> </w:t>
      </w:r>
      <w:r w:rsidR="00E21AD5">
        <w:rPr>
          <w:rFonts w:ascii="Simplified Arabic" w:hAnsi="Simplified Arabic" w:cs="Simplified Arabic" w:hint="cs"/>
          <w:rtl/>
          <w:lang w:bidi="ar-JO"/>
        </w:rPr>
        <w:t>(</w:t>
      </w:r>
      <w:r w:rsidR="00E21AD5" w:rsidRPr="00653C2F">
        <w:t xml:space="preserve"> </w:t>
      </w:r>
      <w:r w:rsidR="00E21AD5" w:rsidRPr="00653C2F">
        <w:rPr>
          <w:rFonts w:ascii="Simplified Arabic" w:hAnsi="Simplified Arabic" w:cs="Simplified Arabic"/>
          <w:lang w:bidi="ar-JO"/>
        </w:rPr>
        <w:t>(</w:t>
      </w:r>
      <w:r w:rsidR="00E21AD5" w:rsidRPr="00E21AD5">
        <w:rPr>
          <w:rFonts w:ascii="Simplified Arabic" w:hAnsi="Simplified Arabic" w:cs="Simplified Arabic"/>
          <w:lang w:bidi="ar-JO"/>
        </w:rPr>
        <w:t>Al-Azhar</w:t>
      </w:r>
      <w:r w:rsidR="00E21AD5" w:rsidRPr="00653C2F">
        <w:rPr>
          <w:rFonts w:ascii="Simplified Arabic" w:hAnsi="Simplified Arabic" w:cs="Simplified Arabic"/>
          <w:lang w:bidi="ar-JO"/>
        </w:rPr>
        <w:t>,</w:t>
      </w:r>
      <w:r w:rsidR="00E21AD5">
        <w:rPr>
          <w:rFonts w:ascii="Simplified Arabic" w:hAnsi="Simplified Arabic" w:cs="Simplified Arabic"/>
          <w:lang w:bidi="ar-JO"/>
        </w:rPr>
        <w:t>1999</w:t>
      </w:r>
      <w:r w:rsidR="00E21AD5" w:rsidRPr="00653C2F">
        <w:rPr>
          <w:rFonts w:ascii="Simplified Arabic" w:hAnsi="Simplified Arabic" w:cs="Simplified Arabic"/>
          <w:lang w:bidi="ar-JO"/>
        </w:rPr>
        <w:t>,v.</w:t>
      </w:r>
      <w:r w:rsidR="00E21AD5">
        <w:rPr>
          <w:rFonts w:ascii="Simplified Arabic" w:hAnsi="Simplified Arabic" w:cs="Simplified Arabic"/>
          <w:lang w:bidi="ar-JO"/>
        </w:rPr>
        <w:t>1</w:t>
      </w:r>
      <w:r w:rsidR="00E21AD5" w:rsidRPr="00653C2F">
        <w:rPr>
          <w:rFonts w:ascii="Simplified Arabic" w:hAnsi="Simplified Arabic" w:cs="Simplified Arabic"/>
          <w:lang w:bidi="ar-JO"/>
        </w:rPr>
        <w:t>,p.</w:t>
      </w:r>
      <w:r w:rsidR="00E21AD5">
        <w:rPr>
          <w:rFonts w:ascii="Simplified Arabic" w:hAnsi="Simplified Arabic" w:cs="Simplified Arabic"/>
          <w:lang w:bidi="ar-JO"/>
        </w:rPr>
        <w:t>119</w:t>
      </w:r>
      <w:r w:rsidR="004A7B94" w:rsidRPr="00281148">
        <w:rPr>
          <w:rFonts w:ascii="Simplified Arabic" w:hAnsi="Simplified Arabic" w:cs="Simplified Arabic"/>
          <w:sz w:val="28"/>
          <w:szCs w:val="28"/>
          <w:rtl/>
        </w:rPr>
        <w:t xml:space="preserve"> </w:t>
      </w:r>
      <w:r w:rsidR="004A7B94" w:rsidRPr="00135A1F">
        <w:rPr>
          <w:rFonts w:ascii="Sakkal Majalla" w:hAnsi="Sakkal Majalla" w:cs="Sakkal Majalla"/>
          <w:sz w:val="32"/>
          <w:szCs w:val="32"/>
          <w:rtl/>
        </w:rPr>
        <w:t>والإحالة النصية نفسها تحتوي على نوعين</w:t>
      </w:r>
      <w:r w:rsidR="00111B6D" w:rsidRPr="00135A1F">
        <w:rPr>
          <w:rFonts w:ascii="Sakkal Majalla" w:hAnsi="Sakkal Majalla" w:cs="Sakkal Majalla"/>
          <w:sz w:val="32"/>
          <w:szCs w:val="32"/>
          <w:rtl/>
        </w:rPr>
        <w:t>:</w:t>
      </w:r>
      <w:r w:rsidR="004A7B94" w:rsidRPr="00135A1F">
        <w:rPr>
          <w:rFonts w:ascii="Sakkal Majalla" w:hAnsi="Sakkal Majalla" w:cs="Sakkal Majalla"/>
          <w:sz w:val="32"/>
          <w:szCs w:val="32"/>
        </w:rPr>
        <w:t xml:space="preserve"> </w:t>
      </w:r>
      <w:r w:rsidR="004A7B94" w:rsidRPr="00135A1F">
        <w:rPr>
          <w:rFonts w:ascii="Sakkal Majalla" w:hAnsi="Sakkal Majalla" w:cs="Sakkal Majalla"/>
          <w:sz w:val="32"/>
          <w:szCs w:val="32"/>
          <w:rtl/>
        </w:rPr>
        <w:t>إحالة قبلية وإحالة بعدية</w:t>
      </w:r>
      <w:r w:rsidR="00BC6DBD" w:rsidRPr="00135A1F">
        <w:rPr>
          <w:rFonts w:ascii="Sakkal Majalla" w:hAnsi="Sakkal Majalla" w:cs="Sakkal Majalla"/>
          <w:sz w:val="32"/>
          <w:szCs w:val="32"/>
          <w:rtl/>
        </w:rPr>
        <w:t>،</w:t>
      </w:r>
      <w:r w:rsidR="004A7B94" w:rsidRPr="00135A1F">
        <w:rPr>
          <w:rFonts w:ascii="Sakkal Majalla" w:hAnsi="Sakkal Majalla" w:cs="Sakkal Majalla"/>
          <w:sz w:val="32"/>
          <w:szCs w:val="32"/>
          <w:rtl/>
        </w:rPr>
        <w:t xml:space="preserve"> فالإحالة القبلية تعود على مفسر سبق التلفظ به، وفيها يجري تعويض المفسر الذي كان من المفروض</w:t>
      </w:r>
      <w:r w:rsidR="004A7B94" w:rsidRPr="00135A1F">
        <w:rPr>
          <w:rFonts w:ascii="Sakkal Majalla" w:hAnsi="Sakkal Majalla" w:cs="Sakkal Majalla"/>
          <w:sz w:val="32"/>
          <w:szCs w:val="32"/>
        </w:rPr>
        <w:t xml:space="preserve"> </w:t>
      </w:r>
      <w:r w:rsidR="004A7B94" w:rsidRPr="00135A1F">
        <w:rPr>
          <w:rFonts w:ascii="Sakkal Majalla" w:hAnsi="Sakkal Majalla" w:cs="Sakkal Majalla"/>
          <w:sz w:val="32"/>
          <w:szCs w:val="32"/>
          <w:rtl/>
        </w:rPr>
        <w:t xml:space="preserve">أن يظهر حيث يرد المضمر، أما الإحالة البعدية، فهي الإحالة اللاحقة وتعود على عنصر إشاري </w:t>
      </w:r>
      <w:r w:rsidR="00BC6DBD" w:rsidRPr="00135A1F">
        <w:rPr>
          <w:rFonts w:ascii="Sakkal Majalla" w:hAnsi="Sakkal Majalla" w:cs="Sakkal Majalla"/>
          <w:sz w:val="32"/>
          <w:szCs w:val="32"/>
          <w:rtl/>
        </w:rPr>
        <w:t>مذكور بعدها في النص ولاحق عليها</w:t>
      </w:r>
      <w:r w:rsidR="00E06284">
        <w:rPr>
          <w:rFonts w:ascii="Simplified Arabic" w:hAnsi="Simplified Arabic" w:cs="Simplified Arabic" w:hint="cs"/>
          <w:rtl/>
          <w:lang w:bidi="ar-JO"/>
        </w:rPr>
        <w:t xml:space="preserve"> </w:t>
      </w:r>
      <w:r w:rsidR="00E21AD5">
        <w:rPr>
          <w:rFonts w:ascii="Simplified Arabic" w:hAnsi="Simplified Arabic" w:cs="Simplified Arabic" w:hint="cs"/>
          <w:rtl/>
          <w:lang w:bidi="ar-JO"/>
        </w:rPr>
        <w:t>(</w:t>
      </w:r>
      <w:r w:rsidR="00E21AD5" w:rsidRPr="00653C2F">
        <w:t xml:space="preserve"> </w:t>
      </w:r>
      <w:r w:rsidR="00E21AD5" w:rsidRPr="00653C2F">
        <w:rPr>
          <w:rFonts w:ascii="Simplified Arabic" w:hAnsi="Simplified Arabic" w:cs="Simplified Arabic"/>
          <w:lang w:bidi="ar-JO"/>
        </w:rPr>
        <w:t>(</w:t>
      </w:r>
      <w:r w:rsidR="00E21AD5" w:rsidRPr="00E21AD5">
        <w:rPr>
          <w:rFonts w:ascii="Simplified Arabic" w:hAnsi="Simplified Arabic" w:cs="Simplified Arabic"/>
          <w:lang w:bidi="ar-JO"/>
        </w:rPr>
        <w:t>Al-Azhar</w:t>
      </w:r>
      <w:r w:rsidR="00E21AD5" w:rsidRPr="00653C2F">
        <w:rPr>
          <w:rFonts w:ascii="Simplified Arabic" w:hAnsi="Simplified Arabic" w:cs="Simplified Arabic"/>
          <w:lang w:bidi="ar-JO"/>
        </w:rPr>
        <w:t>,</w:t>
      </w:r>
      <w:r w:rsidR="00E21AD5">
        <w:rPr>
          <w:rFonts w:ascii="Simplified Arabic" w:hAnsi="Simplified Arabic" w:cs="Simplified Arabic"/>
          <w:lang w:bidi="ar-JO"/>
        </w:rPr>
        <w:t>1999</w:t>
      </w:r>
      <w:r w:rsidR="00E21AD5" w:rsidRPr="00653C2F">
        <w:rPr>
          <w:rFonts w:ascii="Simplified Arabic" w:hAnsi="Simplified Arabic" w:cs="Simplified Arabic"/>
          <w:lang w:bidi="ar-JO"/>
        </w:rPr>
        <w:t>,v.</w:t>
      </w:r>
      <w:r w:rsidR="00E21AD5">
        <w:rPr>
          <w:rFonts w:ascii="Simplified Arabic" w:hAnsi="Simplified Arabic" w:cs="Simplified Arabic"/>
          <w:lang w:bidi="ar-JO"/>
        </w:rPr>
        <w:t>1</w:t>
      </w:r>
      <w:r w:rsidR="00E21AD5" w:rsidRPr="00653C2F">
        <w:rPr>
          <w:rFonts w:ascii="Simplified Arabic" w:hAnsi="Simplified Arabic" w:cs="Simplified Arabic"/>
          <w:lang w:bidi="ar-JO"/>
        </w:rPr>
        <w:t>,p.</w:t>
      </w:r>
      <w:r w:rsidR="00E21AD5">
        <w:rPr>
          <w:rFonts w:ascii="Simplified Arabic" w:hAnsi="Simplified Arabic" w:cs="Simplified Arabic"/>
          <w:lang w:bidi="ar-JO"/>
        </w:rPr>
        <w:t>119</w:t>
      </w:r>
      <w:r w:rsidR="00BC6DBD">
        <w:rPr>
          <w:rFonts w:ascii="Simplified Arabic" w:hAnsi="Simplified Arabic" w:cs="Simplified Arabic" w:hint="cs"/>
          <w:sz w:val="28"/>
          <w:szCs w:val="28"/>
          <w:rtl/>
        </w:rPr>
        <w:t>.</w:t>
      </w:r>
      <w:r w:rsidR="004A7B94" w:rsidRPr="00281148">
        <w:rPr>
          <w:rFonts w:ascii="Simplified Arabic" w:hAnsi="Simplified Arabic" w:cs="Simplified Arabic"/>
          <w:sz w:val="28"/>
          <w:szCs w:val="28"/>
          <w:rtl/>
        </w:rPr>
        <w:t xml:space="preserve"> </w:t>
      </w:r>
    </w:p>
    <w:p w14:paraId="12E55960" w14:textId="77777777" w:rsidR="003719B8" w:rsidRPr="00135A1F" w:rsidRDefault="003719B8" w:rsidP="00832B10">
      <w:pPr>
        <w:shd w:val="clear" w:color="auto" w:fill="FFFFFF"/>
        <w:tabs>
          <w:tab w:val="left" w:pos="332"/>
        </w:tabs>
        <w:bidi/>
        <w:spacing w:before="120" w:after="120" w:line="240" w:lineRule="auto"/>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جدول رقم (1) الإحالات المقامية</w:t>
      </w:r>
      <w:r w:rsidR="00151590" w:rsidRPr="00135A1F">
        <w:rPr>
          <w:rFonts w:ascii="Sakkal Majalla" w:hAnsi="Sakkal Majalla" w:cs="Sakkal Majalla"/>
          <w:sz w:val="32"/>
          <w:szCs w:val="32"/>
          <w:rtl/>
          <w:lang w:bidi="ar-JO"/>
        </w:rPr>
        <w:t xml:space="preserve"> والنصية</w:t>
      </w:r>
    </w:p>
    <w:tbl>
      <w:tblPr>
        <w:tblStyle w:val="TableGrid"/>
        <w:bidiVisual/>
        <w:tblW w:w="9361" w:type="dxa"/>
        <w:tblLook w:val="04A0" w:firstRow="1" w:lastRow="0" w:firstColumn="1" w:lastColumn="0" w:noHBand="0" w:noVBand="1"/>
      </w:tblPr>
      <w:tblGrid>
        <w:gridCol w:w="724"/>
        <w:gridCol w:w="2409"/>
        <w:gridCol w:w="6228"/>
      </w:tblGrid>
      <w:tr w:rsidR="003719B8" w:rsidRPr="00135A1F" w14:paraId="59DDC24F" w14:textId="77777777" w:rsidTr="00556201">
        <w:tc>
          <w:tcPr>
            <w:tcW w:w="724" w:type="dxa"/>
          </w:tcPr>
          <w:p w14:paraId="03A264B0" w14:textId="77777777" w:rsidR="003719B8" w:rsidRPr="00135A1F" w:rsidRDefault="003719B8"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البيت</w:t>
            </w:r>
          </w:p>
        </w:tc>
        <w:tc>
          <w:tcPr>
            <w:tcW w:w="2409" w:type="dxa"/>
          </w:tcPr>
          <w:p w14:paraId="07FD58E2" w14:textId="77777777" w:rsidR="003719B8" w:rsidRPr="00135A1F" w:rsidRDefault="003719B8"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قول الشاعر</w:t>
            </w:r>
          </w:p>
        </w:tc>
        <w:tc>
          <w:tcPr>
            <w:tcW w:w="6228" w:type="dxa"/>
          </w:tcPr>
          <w:p w14:paraId="1D477845" w14:textId="77777777" w:rsidR="003719B8" w:rsidRPr="00135A1F" w:rsidRDefault="003719B8"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الإحالة</w:t>
            </w:r>
          </w:p>
        </w:tc>
      </w:tr>
      <w:tr w:rsidR="00E10F7E" w:rsidRPr="00135A1F" w14:paraId="01C25406" w14:textId="77777777" w:rsidTr="00556201">
        <w:trPr>
          <w:trHeight w:val="986"/>
        </w:trPr>
        <w:tc>
          <w:tcPr>
            <w:tcW w:w="724" w:type="dxa"/>
            <w:vMerge w:val="restart"/>
          </w:tcPr>
          <w:p w14:paraId="2B744956" w14:textId="77777777" w:rsidR="00E10F7E" w:rsidRPr="00135A1F" w:rsidRDefault="00E10F7E"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1</w:t>
            </w:r>
          </w:p>
        </w:tc>
        <w:tc>
          <w:tcPr>
            <w:tcW w:w="2409" w:type="dxa"/>
          </w:tcPr>
          <w:p w14:paraId="3173D64A" w14:textId="3CCFE9CC" w:rsidR="00E10F7E" w:rsidRPr="00135A1F" w:rsidRDefault="00E10F7E" w:rsidP="00135A1F">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أغالب الليل- أغالب الداء</w:t>
            </w:r>
          </w:p>
        </w:tc>
        <w:tc>
          <w:tcPr>
            <w:tcW w:w="6228" w:type="dxa"/>
          </w:tcPr>
          <w:p w14:paraId="43F0A3A2" w14:textId="77777777" w:rsidR="00E10F7E" w:rsidRPr="00135A1F" w:rsidRDefault="00E10F7E"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الفعل المضارع (أغالب) تقديره (أنا) وهو إحالة مقامية خارجية إلى الشاعر.</w:t>
            </w:r>
          </w:p>
        </w:tc>
      </w:tr>
      <w:tr w:rsidR="00E10F7E" w:rsidRPr="00135A1F" w14:paraId="668F5C91" w14:textId="77777777" w:rsidTr="00556201">
        <w:trPr>
          <w:trHeight w:val="525"/>
        </w:trPr>
        <w:tc>
          <w:tcPr>
            <w:tcW w:w="724" w:type="dxa"/>
            <w:vMerge/>
          </w:tcPr>
          <w:p w14:paraId="171E1950" w14:textId="77777777" w:rsidR="00E10F7E" w:rsidRPr="00135A1F" w:rsidRDefault="00E10F7E"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78BDCF34" w14:textId="5C09BF03" w:rsidR="00E10F7E" w:rsidRPr="00135A1F" w:rsidRDefault="00E10F7E"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الليل الحزين الطويل</w:t>
            </w:r>
          </w:p>
        </w:tc>
        <w:tc>
          <w:tcPr>
            <w:tcW w:w="6228" w:type="dxa"/>
          </w:tcPr>
          <w:p w14:paraId="24C2F720" w14:textId="77777777" w:rsidR="00E10F7E" w:rsidRPr="00135A1F" w:rsidRDefault="00E10F7E"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(الحزين الطويل) تقديره: (هو) إحالة نصية قبلية إلى الليل.</w:t>
            </w:r>
          </w:p>
        </w:tc>
      </w:tr>
      <w:tr w:rsidR="00E10F7E" w:rsidRPr="00135A1F" w14:paraId="24E631AA" w14:textId="77777777" w:rsidTr="00556201">
        <w:trPr>
          <w:trHeight w:val="621"/>
        </w:trPr>
        <w:tc>
          <w:tcPr>
            <w:tcW w:w="724" w:type="dxa"/>
            <w:vMerge/>
          </w:tcPr>
          <w:p w14:paraId="24DF0DA1" w14:textId="77777777" w:rsidR="00E10F7E" w:rsidRPr="00135A1F" w:rsidRDefault="00E10F7E"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1C1AA2FF" w14:textId="7CF1BB51" w:rsidR="00E10F7E" w:rsidRPr="00135A1F" w:rsidRDefault="00E10F7E"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الداء المقيم الوبيل</w:t>
            </w:r>
          </w:p>
        </w:tc>
        <w:tc>
          <w:tcPr>
            <w:tcW w:w="6228" w:type="dxa"/>
          </w:tcPr>
          <w:p w14:paraId="44EBCB61" w14:textId="77777777" w:rsidR="00E10F7E" w:rsidRPr="00135A1F" w:rsidRDefault="00E10F7E"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(المقيم الوبيل) تقديره: (هو) إحالة نصية قبلية إلى الداء.</w:t>
            </w:r>
          </w:p>
        </w:tc>
      </w:tr>
      <w:tr w:rsidR="00FA6978" w:rsidRPr="00135A1F" w14:paraId="181E8E10" w14:textId="77777777" w:rsidTr="00556201">
        <w:trPr>
          <w:trHeight w:val="1114"/>
        </w:trPr>
        <w:tc>
          <w:tcPr>
            <w:tcW w:w="724" w:type="dxa"/>
            <w:vMerge w:val="restart"/>
          </w:tcPr>
          <w:p w14:paraId="2E0C100A" w14:textId="77777777" w:rsidR="00FA6978" w:rsidRPr="00135A1F" w:rsidRDefault="00FA6978"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2</w:t>
            </w:r>
          </w:p>
        </w:tc>
        <w:tc>
          <w:tcPr>
            <w:tcW w:w="2409" w:type="dxa"/>
          </w:tcPr>
          <w:p w14:paraId="1FD01BD6" w14:textId="77777777" w:rsidR="00FA6978" w:rsidRPr="00135A1F" w:rsidRDefault="00FA6978"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أغالب الآلام- بحسبي</w:t>
            </w:r>
          </w:p>
          <w:p w14:paraId="0DC8B02B" w14:textId="77777777" w:rsidR="00FA6978" w:rsidRPr="00135A1F" w:rsidRDefault="00FA6978" w:rsidP="00111B6D">
            <w:pPr>
              <w:tabs>
                <w:tab w:val="left" w:pos="332"/>
              </w:tabs>
              <w:bidi/>
              <w:spacing w:before="120" w:after="120"/>
              <w:jc w:val="center"/>
              <w:rPr>
                <w:rFonts w:ascii="Sakkal Majalla" w:hAnsi="Sakkal Majalla" w:cs="Sakkal Majalla"/>
                <w:sz w:val="32"/>
                <w:szCs w:val="32"/>
                <w:rtl/>
                <w:lang w:bidi="ar-JO"/>
              </w:rPr>
            </w:pPr>
          </w:p>
        </w:tc>
        <w:tc>
          <w:tcPr>
            <w:tcW w:w="6228" w:type="dxa"/>
          </w:tcPr>
          <w:p w14:paraId="671B29C6" w14:textId="77777777" w:rsidR="00FA6978" w:rsidRPr="00135A1F" w:rsidRDefault="00FA6978"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الفعل المضارع (أغالب) تقديره (أنا)، والضمير المتصل(ياء المتكلم) في(بحسبي) وذلك إحالة مقامية خارجية إلى الشاعر.</w:t>
            </w:r>
          </w:p>
        </w:tc>
      </w:tr>
      <w:tr w:rsidR="00FA6978" w:rsidRPr="00135A1F" w14:paraId="732AFB53" w14:textId="77777777" w:rsidTr="00556201">
        <w:trPr>
          <w:trHeight w:val="444"/>
        </w:trPr>
        <w:tc>
          <w:tcPr>
            <w:tcW w:w="724" w:type="dxa"/>
            <w:vMerge/>
          </w:tcPr>
          <w:p w14:paraId="673CBC53" w14:textId="77777777" w:rsidR="00FA6978" w:rsidRPr="00135A1F" w:rsidRDefault="00FA6978"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2011A50E" w14:textId="77777777" w:rsidR="00FA6978" w:rsidRPr="00135A1F" w:rsidRDefault="00FA6978"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أغالب الآلام مهما طغت</w:t>
            </w:r>
          </w:p>
        </w:tc>
        <w:tc>
          <w:tcPr>
            <w:tcW w:w="6228" w:type="dxa"/>
          </w:tcPr>
          <w:p w14:paraId="5FF5C8F3" w14:textId="77777777" w:rsidR="00FA6978" w:rsidRPr="00135A1F" w:rsidRDefault="00FA6978"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الفعل (طغت) تقديره: (هي) إحالة نصية قبلية إلى الآلام.</w:t>
            </w:r>
          </w:p>
        </w:tc>
      </w:tr>
      <w:tr w:rsidR="003719B8" w:rsidRPr="00135A1F" w14:paraId="7DF056FC" w14:textId="77777777" w:rsidTr="00556201">
        <w:tc>
          <w:tcPr>
            <w:tcW w:w="724" w:type="dxa"/>
          </w:tcPr>
          <w:p w14:paraId="52F89251" w14:textId="77777777" w:rsidR="003719B8" w:rsidRPr="00135A1F" w:rsidRDefault="00B57748"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3</w:t>
            </w:r>
          </w:p>
        </w:tc>
        <w:tc>
          <w:tcPr>
            <w:tcW w:w="2409" w:type="dxa"/>
          </w:tcPr>
          <w:p w14:paraId="25120E4F" w14:textId="77777777" w:rsidR="003719B8" w:rsidRPr="00135A1F" w:rsidRDefault="00B57748"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حسبي الله</w:t>
            </w:r>
          </w:p>
        </w:tc>
        <w:tc>
          <w:tcPr>
            <w:tcW w:w="6228" w:type="dxa"/>
          </w:tcPr>
          <w:p w14:paraId="40BBC138" w14:textId="77777777" w:rsidR="003719B8" w:rsidRPr="00135A1F" w:rsidRDefault="00B57748"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ياء المتكلم) في(حسبي) إحالة مقامية خارجية إلى الشاعر.</w:t>
            </w:r>
          </w:p>
        </w:tc>
      </w:tr>
      <w:tr w:rsidR="003D3C67" w:rsidRPr="00135A1F" w14:paraId="74FC6055" w14:textId="77777777" w:rsidTr="00556201">
        <w:trPr>
          <w:trHeight w:val="611"/>
        </w:trPr>
        <w:tc>
          <w:tcPr>
            <w:tcW w:w="724" w:type="dxa"/>
            <w:vMerge w:val="restart"/>
          </w:tcPr>
          <w:p w14:paraId="0845F2FE"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4-5</w:t>
            </w:r>
          </w:p>
        </w:tc>
        <w:tc>
          <w:tcPr>
            <w:tcW w:w="2409" w:type="dxa"/>
          </w:tcPr>
          <w:p w14:paraId="7E87AE0C" w14:textId="77777777" w:rsidR="003D3C67" w:rsidRPr="00135A1F" w:rsidRDefault="003D3C67"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حسبي-</w:t>
            </w:r>
            <w:r w:rsidR="00E10F7E" w:rsidRPr="00135A1F">
              <w:rPr>
                <w:rFonts w:ascii="Sakkal Majalla" w:hAnsi="Sakkal Majalla" w:cs="Sakkal Majalla"/>
                <w:sz w:val="32"/>
                <w:szCs w:val="32"/>
                <w:rtl/>
                <w:lang w:bidi="ar-JO"/>
              </w:rPr>
              <w:t xml:space="preserve"> </w:t>
            </w:r>
            <w:r w:rsidRPr="00135A1F">
              <w:rPr>
                <w:rFonts w:ascii="Sakkal Majalla" w:hAnsi="Sakkal Majalla" w:cs="Sakkal Majalla"/>
                <w:sz w:val="32"/>
                <w:szCs w:val="32"/>
                <w:rtl/>
                <w:lang w:bidi="ar-JO"/>
              </w:rPr>
              <w:t>رضني-همي</w:t>
            </w:r>
          </w:p>
        </w:tc>
        <w:tc>
          <w:tcPr>
            <w:tcW w:w="6228" w:type="dxa"/>
          </w:tcPr>
          <w:p w14:paraId="362CEFE8"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ياء المتكلم) إحالة مقامية خارجية إلى الشاعر.</w:t>
            </w:r>
          </w:p>
        </w:tc>
      </w:tr>
      <w:tr w:rsidR="003D3C67" w:rsidRPr="00135A1F" w14:paraId="5F208322" w14:textId="77777777" w:rsidTr="00556201">
        <w:trPr>
          <w:trHeight w:val="713"/>
        </w:trPr>
        <w:tc>
          <w:tcPr>
            <w:tcW w:w="724" w:type="dxa"/>
            <w:vMerge/>
          </w:tcPr>
          <w:p w14:paraId="1108A0E8"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p>
        </w:tc>
        <w:tc>
          <w:tcPr>
            <w:tcW w:w="2409" w:type="dxa"/>
          </w:tcPr>
          <w:p w14:paraId="131199DC" w14:textId="77777777" w:rsidR="003D3C67" w:rsidRPr="00135A1F" w:rsidRDefault="003D3C67"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رضني</w:t>
            </w:r>
          </w:p>
        </w:tc>
        <w:tc>
          <w:tcPr>
            <w:tcW w:w="6228" w:type="dxa"/>
          </w:tcPr>
          <w:p w14:paraId="25483B87"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 xml:space="preserve">الضمير المستتر في (رضني) تقديره: (هو) إحالة نصية قبلية إلى لفظ </w:t>
            </w:r>
            <w:r w:rsidRPr="00135A1F">
              <w:rPr>
                <w:rFonts w:ascii="Sakkal Majalla" w:hAnsi="Sakkal Majalla" w:cs="Sakkal Majalla"/>
                <w:sz w:val="32"/>
                <w:szCs w:val="32"/>
                <w:rtl/>
                <w:lang w:bidi="ar-JO"/>
              </w:rPr>
              <w:lastRenderedPageBreak/>
              <w:t>الجلالة.</w:t>
            </w:r>
          </w:p>
        </w:tc>
      </w:tr>
      <w:tr w:rsidR="003D3C67" w:rsidRPr="00135A1F" w14:paraId="39EA5E63" w14:textId="77777777" w:rsidTr="00556201">
        <w:trPr>
          <w:trHeight w:val="680"/>
        </w:trPr>
        <w:tc>
          <w:tcPr>
            <w:tcW w:w="724" w:type="dxa"/>
            <w:vMerge/>
          </w:tcPr>
          <w:p w14:paraId="7D538810"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p>
        </w:tc>
        <w:tc>
          <w:tcPr>
            <w:tcW w:w="2409" w:type="dxa"/>
          </w:tcPr>
          <w:p w14:paraId="0897D06B" w14:textId="60ABFB79" w:rsidR="003D3C67" w:rsidRPr="00135A1F" w:rsidRDefault="003D3C67"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صدره</w:t>
            </w:r>
          </w:p>
        </w:tc>
        <w:tc>
          <w:tcPr>
            <w:tcW w:w="6228" w:type="dxa"/>
          </w:tcPr>
          <w:p w14:paraId="43233D10"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الهاء في (صدره) إحالة نصية بعدية إلى همي.</w:t>
            </w:r>
          </w:p>
        </w:tc>
      </w:tr>
      <w:tr w:rsidR="003D3C67" w:rsidRPr="00135A1F" w14:paraId="3D1BAE7C" w14:textId="77777777" w:rsidTr="00556201">
        <w:trPr>
          <w:trHeight w:val="690"/>
        </w:trPr>
        <w:tc>
          <w:tcPr>
            <w:tcW w:w="724" w:type="dxa"/>
            <w:vMerge/>
          </w:tcPr>
          <w:p w14:paraId="6F33D20E"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p>
        </w:tc>
        <w:tc>
          <w:tcPr>
            <w:tcW w:w="2409" w:type="dxa"/>
          </w:tcPr>
          <w:p w14:paraId="320E57FA" w14:textId="77777777" w:rsidR="003D3C67" w:rsidRPr="00135A1F" w:rsidRDefault="003D3C67"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المشؤوم</w:t>
            </w:r>
          </w:p>
        </w:tc>
        <w:tc>
          <w:tcPr>
            <w:tcW w:w="6228" w:type="dxa"/>
          </w:tcPr>
          <w:p w14:paraId="6B51D315"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(المشؤوم) تقديره: (هو) إحالة نصية قبلية إلى صدره.</w:t>
            </w:r>
          </w:p>
        </w:tc>
      </w:tr>
      <w:tr w:rsidR="003D3C67" w:rsidRPr="00135A1F" w14:paraId="3AB4238E" w14:textId="77777777" w:rsidTr="00556201">
        <w:trPr>
          <w:trHeight w:val="621"/>
        </w:trPr>
        <w:tc>
          <w:tcPr>
            <w:tcW w:w="724" w:type="dxa"/>
            <w:vMerge/>
          </w:tcPr>
          <w:p w14:paraId="6A01AD93"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p>
        </w:tc>
        <w:tc>
          <w:tcPr>
            <w:tcW w:w="2409" w:type="dxa"/>
          </w:tcPr>
          <w:p w14:paraId="5D6CDB22" w14:textId="77777777" w:rsidR="003D3C67" w:rsidRPr="00135A1F" w:rsidRDefault="003D3C67"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همِّي</w:t>
            </w:r>
          </w:p>
        </w:tc>
        <w:tc>
          <w:tcPr>
            <w:tcW w:w="6228" w:type="dxa"/>
          </w:tcPr>
          <w:p w14:paraId="341F956C"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ياء المتكلم) في(حسبي) إحالة مقامية خارجية إلى الشاعر.</w:t>
            </w:r>
          </w:p>
        </w:tc>
      </w:tr>
      <w:tr w:rsidR="003D3C67" w:rsidRPr="00135A1F" w14:paraId="5D8F1C1B" w14:textId="77777777" w:rsidTr="00556201">
        <w:trPr>
          <w:trHeight w:val="568"/>
        </w:trPr>
        <w:tc>
          <w:tcPr>
            <w:tcW w:w="724" w:type="dxa"/>
            <w:vMerge/>
          </w:tcPr>
          <w:p w14:paraId="2BC4D7D4"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p>
        </w:tc>
        <w:tc>
          <w:tcPr>
            <w:tcW w:w="2409" w:type="dxa"/>
          </w:tcPr>
          <w:p w14:paraId="3998A04E" w14:textId="77777777" w:rsidR="003D3C67" w:rsidRPr="00135A1F" w:rsidRDefault="003D3C67"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دموعها</w:t>
            </w:r>
          </w:p>
        </w:tc>
        <w:tc>
          <w:tcPr>
            <w:tcW w:w="6228" w:type="dxa"/>
          </w:tcPr>
          <w:p w14:paraId="2F4AA455"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الهاء في (دموعها) إحالة نصية بعدية إلى عين الفقير.</w:t>
            </w:r>
          </w:p>
        </w:tc>
      </w:tr>
      <w:tr w:rsidR="003D3C67" w:rsidRPr="00135A1F" w14:paraId="02E22A0B" w14:textId="77777777" w:rsidTr="00556201">
        <w:trPr>
          <w:trHeight w:val="710"/>
        </w:trPr>
        <w:tc>
          <w:tcPr>
            <w:tcW w:w="724" w:type="dxa"/>
            <w:vMerge/>
          </w:tcPr>
          <w:p w14:paraId="56361FBC"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p>
        </w:tc>
        <w:tc>
          <w:tcPr>
            <w:tcW w:w="2409" w:type="dxa"/>
          </w:tcPr>
          <w:p w14:paraId="756C46A9" w14:textId="77777777" w:rsidR="003D3C67" w:rsidRPr="00135A1F" w:rsidRDefault="003D3C67"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العليل</w:t>
            </w:r>
          </w:p>
        </w:tc>
        <w:tc>
          <w:tcPr>
            <w:tcW w:w="6228" w:type="dxa"/>
          </w:tcPr>
          <w:p w14:paraId="55DFB9A7" w14:textId="77777777" w:rsidR="003D3C67" w:rsidRPr="00135A1F" w:rsidRDefault="003D3C6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(العليل) تقديره: (هو) إحالة نصية قبلية إلى الفقير.</w:t>
            </w:r>
          </w:p>
        </w:tc>
      </w:tr>
      <w:tr w:rsidR="00E10F7E" w:rsidRPr="00135A1F" w14:paraId="2E68273C" w14:textId="77777777" w:rsidTr="00556201">
        <w:trPr>
          <w:trHeight w:val="611"/>
        </w:trPr>
        <w:tc>
          <w:tcPr>
            <w:tcW w:w="724" w:type="dxa"/>
            <w:vMerge w:val="restart"/>
          </w:tcPr>
          <w:p w14:paraId="39738A77" w14:textId="77777777" w:rsidR="00E10F7E" w:rsidRPr="00135A1F" w:rsidRDefault="00E10F7E"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6</w:t>
            </w:r>
          </w:p>
        </w:tc>
        <w:tc>
          <w:tcPr>
            <w:tcW w:w="2409" w:type="dxa"/>
          </w:tcPr>
          <w:p w14:paraId="2093BFFE" w14:textId="77777777" w:rsidR="00E10F7E" w:rsidRPr="00135A1F" w:rsidRDefault="00E10F7E"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ربِّي- سيدي- خطوتي</w:t>
            </w:r>
          </w:p>
        </w:tc>
        <w:tc>
          <w:tcPr>
            <w:tcW w:w="6228" w:type="dxa"/>
          </w:tcPr>
          <w:p w14:paraId="5F3925B3" w14:textId="77777777" w:rsidR="00E10F7E" w:rsidRPr="00135A1F" w:rsidRDefault="00E10F7E"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ياء المتكلم) إحالة مقامية خارجية إلى الشاعر.</w:t>
            </w:r>
          </w:p>
        </w:tc>
      </w:tr>
      <w:tr w:rsidR="00E10F7E" w:rsidRPr="00135A1F" w14:paraId="1EA7EBCF" w14:textId="77777777" w:rsidTr="00556201">
        <w:trPr>
          <w:trHeight w:val="661"/>
        </w:trPr>
        <w:tc>
          <w:tcPr>
            <w:tcW w:w="724" w:type="dxa"/>
            <w:vMerge/>
          </w:tcPr>
          <w:p w14:paraId="6CB5EF27" w14:textId="77777777" w:rsidR="00E10F7E" w:rsidRPr="00135A1F" w:rsidRDefault="00E10F7E"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1AA49A84" w14:textId="77777777" w:rsidR="00E10F7E" w:rsidRPr="00135A1F" w:rsidRDefault="00E10F7E"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أنِر</w:t>
            </w:r>
          </w:p>
        </w:tc>
        <w:tc>
          <w:tcPr>
            <w:tcW w:w="6228" w:type="dxa"/>
          </w:tcPr>
          <w:p w14:paraId="37C86A6F" w14:textId="77777777" w:rsidR="00E10F7E" w:rsidRPr="00135A1F" w:rsidRDefault="00E10F7E"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(أنر) تقديره: (أنت) إحالة نصية قبلية إلى لفظ الجلالة.</w:t>
            </w:r>
          </w:p>
        </w:tc>
      </w:tr>
      <w:tr w:rsidR="00E10F7E" w:rsidRPr="00135A1F" w14:paraId="310F9796" w14:textId="77777777" w:rsidTr="00556201">
        <w:trPr>
          <w:trHeight w:val="617"/>
        </w:trPr>
        <w:tc>
          <w:tcPr>
            <w:tcW w:w="724" w:type="dxa"/>
            <w:vMerge/>
          </w:tcPr>
          <w:p w14:paraId="2B0E229E" w14:textId="77777777" w:rsidR="00E10F7E" w:rsidRPr="00135A1F" w:rsidRDefault="00E10F7E"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5852C6A3" w14:textId="77777777" w:rsidR="00E10F7E" w:rsidRPr="00135A1F" w:rsidRDefault="00E10F7E"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يا ربِّ أنت</w:t>
            </w:r>
          </w:p>
        </w:tc>
        <w:tc>
          <w:tcPr>
            <w:tcW w:w="6228" w:type="dxa"/>
          </w:tcPr>
          <w:p w14:paraId="7A9B40BD" w14:textId="77777777" w:rsidR="00E10F7E" w:rsidRPr="00135A1F" w:rsidRDefault="00E10F7E"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المنفصل (أنت) إحالة نصية قبلية إلى لفظ الجلالة.</w:t>
            </w:r>
          </w:p>
        </w:tc>
      </w:tr>
      <w:tr w:rsidR="00E55A20" w:rsidRPr="00135A1F" w14:paraId="1C6FC0C7" w14:textId="77777777" w:rsidTr="00556201">
        <w:trPr>
          <w:trHeight w:val="621"/>
        </w:trPr>
        <w:tc>
          <w:tcPr>
            <w:tcW w:w="724" w:type="dxa"/>
            <w:vMerge w:val="restart"/>
          </w:tcPr>
          <w:p w14:paraId="3E3711F6" w14:textId="77777777" w:rsidR="00E55A20" w:rsidRPr="00135A1F" w:rsidRDefault="00E55A20"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7</w:t>
            </w:r>
          </w:p>
        </w:tc>
        <w:tc>
          <w:tcPr>
            <w:tcW w:w="2409" w:type="dxa"/>
          </w:tcPr>
          <w:p w14:paraId="61B8D43F" w14:textId="77777777" w:rsidR="00E55A20" w:rsidRPr="00135A1F" w:rsidRDefault="00E55A20"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قضيت</w:t>
            </w:r>
            <w:r w:rsidR="00DB74E6" w:rsidRPr="00135A1F">
              <w:rPr>
                <w:rFonts w:ascii="Sakkal Majalla" w:hAnsi="Sakkal Majalla" w:cs="Sakkal Majalla"/>
                <w:sz w:val="32"/>
                <w:szCs w:val="32"/>
                <w:rtl/>
                <w:lang w:bidi="ar-JO"/>
              </w:rPr>
              <w:t>ُ</w:t>
            </w:r>
            <w:r w:rsidRPr="00135A1F">
              <w:rPr>
                <w:rFonts w:ascii="Sakkal Majalla" w:hAnsi="Sakkal Majalla" w:cs="Sakkal Majalla"/>
                <w:sz w:val="32"/>
                <w:szCs w:val="32"/>
                <w:rtl/>
                <w:lang w:bidi="ar-JO"/>
              </w:rPr>
              <w:t>- عمري</w:t>
            </w:r>
          </w:p>
        </w:tc>
        <w:tc>
          <w:tcPr>
            <w:tcW w:w="6228" w:type="dxa"/>
          </w:tcPr>
          <w:p w14:paraId="0AB3527A" w14:textId="77777777" w:rsidR="00E55A20" w:rsidRPr="00135A1F" w:rsidRDefault="00E55A20"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المتصل(التاء) و(ياء المتكلم) إحالة مقامية خارجية إلى الشاعر.</w:t>
            </w:r>
          </w:p>
        </w:tc>
      </w:tr>
      <w:tr w:rsidR="00E55A20" w:rsidRPr="00135A1F" w14:paraId="53918085" w14:textId="77777777" w:rsidTr="00556201">
        <w:trPr>
          <w:trHeight w:val="927"/>
        </w:trPr>
        <w:tc>
          <w:tcPr>
            <w:tcW w:w="724" w:type="dxa"/>
            <w:vMerge/>
          </w:tcPr>
          <w:p w14:paraId="06435D73" w14:textId="77777777" w:rsidR="00E55A20" w:rsidRPr="00135A1F" w:rsidRDefault="00E55A20"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6164BF5F" w14:textId="77777777" w:rsidR="00E55A20" w:rsidRPr="00135A1F" w:rsidRDefault="00E55A20"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تائهاً ها أنا أعوذ</w:t>
            </w:r>
          </w:p>
        </w:tc>
        <w:tc>
          <w:tcPr>
            <w:tcW w:w="6228" w:type="dxa"/>
          </w:tcPr>
          <w:p w14:paraId="710E7AFF" w14:textId="77777777" w:rsidR="00E55A20" w:rsidRPr="00135A1F" w:rsidRDefault="00E55A20"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(تائهًا) تقديره: (أنا) والضمير المنفصل (أنا) والضمير المستتر في الفعل (أعوذ) تقديره (أنا) إحالات نصية خارجية إلى الشاعر.</w:t>
            </w:r>
          </w:p>
        </w:tc>
      </w:tr>
      <w:tr w:rsidR="00556201" w:rsidRPr="00135A1F" w14:paraId="36D62544" w14:textId="77777777" w:rsidTr="00556201">
        <w:trPr>
          <w:trHeight w:val="592"/>
        </w:trPr>
        <w:tc>
          <w:tcPr>
            <w:tcW w:w="724" w:type="dxa"/>
            <w:vMerge w:val="restart"/>
          </w:tcPr>
          <w:p w14:paraId="0FFC6023" w14:textId="77777777" w:rsidR="00556201" w:rsidRPr="00135A1F" w:rsidRDefault="00556201"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8</w:t>
            </w:r>
          </w:p>
        </w:tc>
        <w:tc>
          <w:tcPr>
            <w:tcW w:w="2409" w:type="dxa"/>
          </w:tcPr>
          <w:p w14:paraId="6000CED1" w14:textId="77777777" w:rsidR="00556201" w:rsidRPr="00135A1F" w:rsidRDefault="00556201"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الله يدري</w:t>
            </w:r>
          </w:p>
        </w:tc>
        <w:tc>
          <w:tcPr>
            <w:tcW w:w="6228" w:type="dxa"/>
          </w:tcPr>
          <w:p w14:paraId="1A0B194C" w14:textId="77777777" w:rsidR="00556201" w:rsidRPr="00135A1F" w:rsidRDefault="00556201"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(يدري) تقديره: (هو) إحالة نصية قبلية إلى لفظ الجلالة.</w:t>
            </w:r>
          </w:p>
        </w:tc>
      </w:tr>
      <w:tr w:rsidR="00556201" w:rsidRPr="00135A1F" w14:paraId="537E9814" w14:textId="77777777" w:rsidTr="00556201">
        <w:trPr>
          <w:trHeight w:val="700"/>
        </w:trPr>
        <w:tc>
          <w:tcPr>
            <w:tcW w:w="724" w:type="dxa"/>
            <w:vMerge/>
          </w:tcPr>
          <w:p w14:paraId="5060856F" w14:textId="77777777" w:rsidR="00556201" w:rsidRPr="00135A1F" w:rsidRDefault="00556201"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21EBC419" w14:textId="77777777" w:rsidR="00556201" w:rsidRPr="00135A1F" w:rsidRDefault="00556201"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أني مؤمن في عمق قلبي</w:t>
            </w:r>
          </w:p>
        </w:tc>
        <w:tc>
          <w:tcPr>
            <w:tcW w:w="6228" w:type="dxa"/>
          </w:tcPr>
          <w:p w14:paraId="6CCEC593" w14:textId="77777777" w:rsidR="00556201" w:rsidRPr="00135A1F" w:rsidRDefault="00556201"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 xml:space="preserve">الضمير المتصل ياء المتكلم ( أني)، والضمير المستتر في(مؤمن) تقديره: (أنا) والضمير المتصل ياء المتكلم في (قلبي) إحالات نصية خارجية إلى </w:t>
            </w:r>
            <w:r w:rsidRPr="00135A1F">
              <w:rPr>
                <w:rFonts w:ascii="Sakkal Majalla" w:hAnsi="Sakkal Majalla" w:cs="Sakkal Majalla"/>
                <w:sz w:val="32"/>
                <w:szCs w:val="32"/>
                <w:rtl/>
                <w:lang w:bidi="ar-JO"/>
              </w:rPr>
              <w:lastRenderedPageBreak/>
              <w:t>الشاعر.</w:t>
            </w:r>
          </w:p>
        </w:tc>
      </w:tr>
      <w:tr w:rsidR="00556201" w:rsidRPr="00135A1F" w14:paraId="748F5EA8" w14:textId="77777777" w:rsidTr="00556201">
        <w:trPr>
          <w:trHeight w:val="700"/>
        </w:trPr>
        <w:tc>
          <w:tcPr>
            <w:tcW w:w="724" w:type="dxa"/>
          </w:tcPr>
          <w:p w14:paraId="3A9D24E3" w14:textId="77777777" w:rsidR="00556201" w:rsidRPr="00135A1F" w:rsidRDefault="00556201"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lastRenderedPageBreak/>
              <w:t>9</w:t>
            </w:r>
          </w:p>
        </w:tc>
        <w:tc>
          <w:tcPr>
            <w:tcW w:w="2409" w:type="dxa"/>
          </w:tcPr>
          <w:p w14:paraId="399CE857" w14:textId="77777777" w:rsidR="00556201" w:rsidRPr="00135A1F" w:rsidRDefault="00556201"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يختال بوجه جميل</w:t>
            </w:r>
          </w:p>
        </w:tc>
        <w:tc>
          <w:tcPr>
            <w:tcW w:w="6228" w:type="dxa"/>
          </w:tcPr>
          <w:p w14:paraId="538A1D35" w14:textId="77777777" w:rsidR="00556201" w:rsidRPr="00135A1F" w:rsidRDefault="00556201"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(يختال) تقديره: (هو) إحالة نصية قبلية إلى الهدى.</w:t>
            </w:r>
          </w:p>
        </w:tc>
      </w:tr>
      <w:tr w:rsidR="00DB74E6" w:rsidRPr="00135A1F" w14:paraId="2BBD993C" w14:textId="77777777" w:rsidTr="00DB74E6">
        <w:trPr>
          <w:trHeight w:val="897"/>
        </w:trPr>
        <w:tc>
          <w:tcPr>
            <w:tcW w:w="724" w:type="dxa"/>
            <w:vMerge w:val="restart"/>
          </w:tcPr>
          <w:p w14:paraId="3B2F3C28" w14:textId="77777777" w:rsidR="00DB74E6" w:rsidRPr="00135A1F" w:rsidRDefault="00DB74E6"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10</w:t>
            </w:r>
          </w:p>
        </w:tc>
        <w:tc>
          <w:tcPr>
            <w:tcW w:w="2409" w:type="dxa"/>
          </w:tcPr>
          <w:p w14:paraId="1E239E61" w14:textId="77777777" w:rsidR="00DB74E6" w:rsidRPr="00135A1F" w:rsidRDefault="00DB74E6" w:rsidP="00111B6D">
            <w:pPr>
              <w:tabs>
                <w:tab w:val="left" w:pos="332"/>
              </w:tabs>
              <w:bidi/>
              <w:spacing w:before="120" w:after="120"/>
              <w:jc w:val="center"/>
              <w:rPr>
                <w:rFonts w:ascii="Sakkal Majalla" w:eastAsia="Times New Roman" w:hAnsi="Sakkal Majalla" w:cs="Sakkal Majalla"/>
                <w:sz w:val="32"/>
                <w:szCs w:val="32"/>
                <w:rtl/>
              </w:rPr>
            </w:pPr>
            <w:r w:rsidRPr="00135A1F">
              <w:rPr>
                <w:rFonts w:ascii="Sakkal Majalla" w:eastAsia="Times New Roman" w:hAnsi="Sakkal Majalla" w:cs="Sakkal Majalla"/>
                <w:sz w:val="32"/>
                <w:szCs w:val="32"/>
                <w:rtl/>
              </w:rPr>
              <w:t>أَنَا الشَّرِيدُ- سَيِّدِي- ربِّي</w:t>
            </w:r>
          </w:p>
          <w:p w14:paraId="577FAC87" w14:textId="77777777" w:rsidR="00DB74E6" w:rsidRPr="00135A1F" w:rsidRDefault="00DB74E6" w:rsidP="00111B6D">
            <w:pPr>
              <w:tabs>
                <w:tab w:val="left" w:pos="332"/>
              </w:tabs>
              <w:bidi/>
              <w:spacing w:before="120" w:after="120"/>
              <w:jc w:val="center"/>
              <w:rPr>
                <w:rFonts w:ascii="Sakkal Majalla" w:hAnsi="Sakkal Majalla" w:cs="Sakkal Majalla"/>
                <w:sz w:val="32"/>
                <w:szCs w:val="32"/>
                <w:rtl/>
              </w:rPr>
            </w:pPr>
          </w:p>
        </w:tc>
        <w:tc>
          <w:tcPr>
            <w:tcW w:w="6228" w:type="dxa"/>
          </w:tcPr>
          <w:p w14:paraId="580AA736" w14:textId="77777777" w:rsidR="00DB74E6" w:rsidRPr="00135A1F" w:rsidRDefault="00DB74E6"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المنفصل( أنا)، والضمير المتصل ياء المتكلم في(سيدي) والضمير المتصل ياء المتكلم في ( ربِّ) إحالات نصية خارجية إلى الشاعر.</w:t>
            </w:r>
          </w:p>
        </w:tc>
      </w:tr>
      <w:tr w:rsidR="00DB74E6" w:rsidRPr="00135A1F" w14:paraId="442FF05A" w14:textId="77777777" w:rsidTr="00DB74E6">
        <w:trPr>
          <w:trHeight w:val="720"/>
        </w:trPr>
        <w:tc>
          <w:tcPr>
            <w:tcW w:w="724" w:type="dxa"/>
            <w:vMerge/>
          </w:tcPr>
          <w:p w14:paraId="23AC6BBD" w14:textId="77777777" w:rsidR="00DB74E6" w:rsidRPr="00135A1F" w:rsidRDefault="00DB74E6"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28ADFC71" w14:textId="77777777" w:rsidR="00DB74E6" w:rsidRPr="00135A1F" w:rsidRDefault="00DB74E6" w:rsidP="00111B6D">
            <w:pPr>
              <w:tabs>
                <w:tab w:val="left" w:pos="332"/>
              </w:tabs>
              <w:bidi/>
              <w:spacing w:before="120" w:after="120"/>
              <w:jc w:val="center"/>
              <w:rPr>
                <w:rFonts w:ascii="Sakkal Majalla" w:eastAsia="Times New Roman" w:hAnsi="Sakkal Majalla" w:cs="Sakkal Majalla"/>
                <w:sz w:val="32"/>
                <w:szCs w:val="32"/>
                <w:rtl/>
              </w:rPr>
            </w:pPr>
            <w:r w:rsidRPr="00135A1F">
              <w:rPr>
                <w:rFonts w:ascii="Sakkal Majalla" w:eastAsia="Times New Roman" w:hAnsi="Sakkal Majalla" w:cs="Sakkal Majalla"/>
                <w:sz w:val="32"/>
                <w:szCs w:val="32"/>
                <w:rtl/>
              </w:rPr>
              <w:t>اغفرْ</w:t>
            </w:r>
          </w:p>
        </w:tc>
        <w:tc>
          <w:tcPr>
            <w:tcW w:w="6228" w:type="dxa"/>
          </w:tcPr>
          <w:p w14:paraId="35BA392B" w14:textId="77777777" w:rsidR="00DB74E6" w:rsidRPr="00135A1F" w:rsidRDefault="00DB74E6"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(اغفر) تقديره: (أنت) إحالة نصية قبلية إلى لفظ الجلالة.</w:t>
            </w:r>
          </w:p>
        </w:tc>
      </w:tr>
      <w:tr w:rsidR="00DB74E6" w:rsidRPr="00135A1F" w14:paraId="64650870" w14:textId="77777777" w:rsidTr="00556201">
        <w:trPr>
          <w:trHeight w:val="572"/>
        </w:trPr>
        <w:tc>
          <w:tcPr>
            <w:tcW w:w="724" w:type="dxa"/>
          </w:tcPr>
          <w:p w14:paraId="7E247C57" w14:textId="77777777" w:rsidR="00DB74E6" w:rsidRPr="00135A1F" w:rsidRDefault="00DB74E6"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58C31907" w14:textId="77777777" w:rsidR="00DB74E6" w:rsidRPr="00135A1F" w:rsidRDefault="00DB74E6" w:rsidP="00111B6D">
            <w:pPr>
              <w:tabs>
                <w:tab w:val="left" w:pos="332"/>
              </w:tabs>
              <w:bidi/>
              <w:spacing w:before="120" w:after="120"/>
              <w:jc w:val="center"/>
              <w:rPr>
                <w:rFonts w:ascii="Sakkal Majalla" w:eastAsia="Times New Roman" w:hAnsi="Sakkal Majalla" w:cs="Sakkal Majalla"/>
                <w:sz w:val="32"/>
                <w:szCs w:val="32"/>
                <w:rtl/>
              </w:rPr>
            </w:pPr>
            <w:r w:rsidRPr="00135A1F">
              <w:rPr>
                <w:rFonts w:ascii="Sakkal Majalla" w:eastAsia="Times New Roman" w:hAnsi="Sakkal Majalla" w:cs="Sakkal Majalla"/>
                <w:sz w:val="32"/>
                <w:szCs w:val="32"/>
                <w:rtl/>
              </w:rPr>
              <w:t>ذليل</w:t>
            </w:r>
          </w:p>
        </w:tc>
        <w:tc>
          <w:tcPr>
            <w:tcW w:w="6228" w:type="dxa"/>
          </w:tcPr>
          <w:p w14:paraId="4FA41276" w14:textId="77777777" w:rsidR="00DB74E6" w:rsidRPr="00135A1F" w:rsidRDefault="00DB74E6"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(ذليل) تقديره: (هو) إحالة نصية قبلية إلى عبد.</w:t>
            </w:r>
          </w:p>
        </w:tc>
      </w:tr>
      <w:tr w:rsidR="006D7547" w:rsidRPr="00135A1F" w14:paraId="5E6C25EA" w14:textId="77777777" w:rsidTr="006D7547">
        <w:trPr>
          <w:trHeight w:val="621"/>
        </w:trPr>
        <w:tc>
          <w:tcPr>
            <w:tcW w:w="724" w:type="dxa"/>
            <w:vMerge w:val="restart"/>
          </w:tcPr>
          <w:p w14:paraId="1301AD25" w14:textId="77777777" w:rsidR="006D7547" w:rsidRPr="00135A1F" w:rsidRDefault="006D7547"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11</w:t>
            </w:r>
          </w:p>
        </w:tc>
        <w:tc>
          <w:tcPr>
            <w:tcW w:w="2409" w:type="dxa"/>
          </w:tcPr>
          <w:p w14:paraId="425C32F7" w14:textId="77777777" w:rsidR="006D7547" w:rsidRPr="00135A1F" w:rsidRDefault="006D7547"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ذرفتُ دمعتي- خدودي</w:t>
            </w:r>
          </w:p>
        </w:tc>
        <w:tc>
          <w:tcPr>
            <w:tcW w:w="6228" w:type="dxa"/>
          </w:tcPr>
          <w:p w14:paraId="661C155B" w14:textId="77777777" w:rsidR="006D7547" w:rsidRPr="00135A1F" w:rsidRDefault="006D754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تاء الفاعل في (ذرفتُ) والضمير المتصل ياء المتكلم في (دمعتي وخدودي) إحالات نصية خارجية إلى الشاعر.</w:t>
            </w:r>
          </w:p>
        </w:tc>
      </w:tr>
      <w:tr w:rsidR="006D7547" w:rsidRPr="00135A1F" w14:paraId="3B9A45F4" w14:textId="77777777" w:rsidTr="00556201">
        <w:trPr>
          <w:trHeight w:val="661"/>
        </w:trPr>
        <w:tc>
          <w:tcPr>
            <w:tcW w:w="724" w:type="dxa"/>
            <w:vMerge/>
          </w:tcPr>
          <w:p w14:paraId="75F76463" w14:textId="77777777" w:rsidR="006D7547" w:rsidRPr="00135A1F" w:rsidRDefault="006D7547"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2ED316C3" w14:textId="77777777" w:rsidR="006D7547" w:rsidRPr="00135A1F" w:rsidRDefault="006D7547"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لم تزل - تسيل</w:t>
            </w:r>
          </w:p>
        </w:tc>
        <w:tc>
          <w:tcPr>
            <w:tcW w:w="6228" w:type="dxa"/>
          </w:tcPr>
          <w:p w14:paraId="731D06C9" w14:textId="77777777" w:rsidR="006D7547" w:rsidRPr="00135A1F" w:rsidRDefault="006D7547"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(لم تزل وتسيل) تقديره: (هي) إحالة نصية قبلية إلى دمعتي.</w:t>
            </w:r>
          </w:p>
        </w:tc>
      </w:tr>
      <w:tr w:rsidR="00556201" w:rsidRPr="00135A1F" w14:paraId="7DA64EEB" w14:textId="77777777" w:rsidTr="00556201">
        <w:trPr>
          <w:trHeight w:val="700"/>
        </w:trPr>
        <w:tc>
          <w:tcPr>
            <w:tcW w:w="724" w:type="dxa"/>
          </w:tcPr>
          <w:p w14:paraId="287A8213" w14:textId="77777777" w:rsidR="00556201" w:rsidRPr="00135A1F" w:rsidRDefault="006D7547"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12</w:t>
            </w:r>
          </w:p>
        </w:tc>
        <w:tc>
          <w:tcPr>
            <w:tcW w:w="2409" w:type="dxa"/>
          </w:tcPr>
          <w:p w14:paraId="7EDCE3F9" w14:textId="77777777" w:rsidR="008E4550" w:rsidRPr="00135A1F" w:rsidRDefault="008E4550" w:rsidP="00111B6D">
            <w:pPr>
              <w:tabs>
                <w:tab w:val="left" w:pos="332"/>
              </w:tabs>
              <w:bidi/>
              <w:spacing w:before="120" w:after="120"/>
              <w:jc w:val="center"/>
              <w:rPr>
                <w:rFonts w:ascii="Sakkal Majalla" w:hAnsi="Sakkal Majalla" w:cs="Sakkal Majalla"/>
                <w:sz w:val="32"/>
                <w:szCs w:val="32"/>
                <w:rtl/>
              </w:rPr>
            </w:pPr>
            <w:r w:rsidRPr="00135A1F">
              <w:rPr>
                <w:rFonts w:ascii="Sakkal Majalla" w:eastAsia="Times New Roman" w:hAnsi="Sakkal Majalla" w:cs="Sakkal Majalla"/>
                <w:sz w:val="32"/>
                <w:szCs w:val="32"/>
                <w:rtl/>
              </w:rPr>
              <w:t>يَا لَيْتَنِي مَا زِلْتُ طِفْلًا</w:t>
            </w:r>
            <w:r w:rsidRPr="00135A1F">
              <w:rPr>
                <w:rFonts w:ascii="Sakkal Majalla" w:hAnsi="Sakkal Majalla" w:cs="Sakkal Majalla"/>
                <w:sz w:val="32"/>
                <w:szCs w:val="32"/>
                <w:rtl/>
              </w:rPr>
              <w:t xml:space="preserve"> وفي عيني</w:t>
            </w:r>
          </w:p>
        </w:tc>
        <w:tc>
          <w:tcPr>
            <w:tcW w:w="6228" w:type="dxa"/>
          </w:tcPr>
          <w:p w14:paraId="7B22B5D3" w14:textId="77777777" w:rsidR="008E4550" w:rsidRPr="00135A1F" w:rsidRDefault="008E4550"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ياء المتكلم في (ليتني - عيني) والضمير المتصل التاء في (زلتُ) إحالات نصية خارجية إلى الشاعر.</w:t>
            </w:r>
          </w:p>
        </w:tc>
      </w:tr>
      <w:tr w:rsidR="00E150D8" w:rsidRPr="00135A1F" w14:paraId="2E8E075C" w14:textId="77777777" w:rsidTr="00E150D8">
        <w:trPr>
          <w:trHeight w:val="937"/>
        </w:trPr>
        <w:tc>
          <w:tcPr>
            <w:tcW w:w="724" w:type="dxa"/>
            <w:vMerge w:val="restart"/>
          </w:tcPr>
          <w:p w14:paraId="702E8388" w14:textId="77777777" w:rsidR="00E150D8" w:rsidRPr="00135A1F" w:rsidRDefault="00E150D8"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13</w:t>
            </w:r>
          </w:p>
        </w:tc>
        <w:tc>
          <w:tcPr>
            <w:tcW w:w="2409" w:type="dxa"/>
          </w:tcPr>
          <w:p w14:paraId="4378E37B" w14:textId="77777777" w:rsidR="00E150D8" w:rsidRPr="00135A1F" w:rsidRDefault="00E150D8"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أُرَتِّلُ القُرْآنَ، يَا لَيْتَنِي مَا زِلْتُ</w:t>
            </w:r>
          </w:p>
          <w:p w14:paraId="0FBBAEE4" w14:textId="77777777" w:rsidR="00E150D8" w:rsidRPr="00135A1F" w:rsidRDefault="00E150D8" w:rsidP="00111B6D">
            <w:pPr>
              <w:tabs>
                <w:tab w:val="left" w:pos="332"/>
              </w:tabs>
              <w:bidi/>
              <w:spacing w:before="120" w:after="120"/>
              <w:jc w:val="center"/>
              <w:rPr>
                <w:rFonts w:ascii="Sakkal Majalla" w:hAnsi="Sakkal Majalla" w:cs="Sakkal Majalla"/>
                <w:sz w:val="32"/>
                <w:szCs w:val="32"/>
                <w:rtl/>
                <w:lang w:bidi="ar-JO"/>
              </w:rPr>
            </w:pPr>
          </w:p>
        </w:tc>
        <w:tc>
          <w:tcPr>
            <w:tcW w:w="6228" w:type="dxa"/>
          </w:tcPr>
          <w:p w14:paraId="2E312610" w14:textId="77777777" w:rsidR="00E150D8" w:rsidRPr="00135A1F" w:rsidRDefault="00E150D8"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الفعل (أرتل) تقديره (أنا) والضمير المتصل ياء المتكلم في (ليتني) والضمير المتصل التاء في (زلتُ) إحالات نصية خارجية إلى الشاعر.</w:t>
            </w:r>
          </w:p>
        </w:tc>
      </w:tr>
      <w:tr w:rsidR="00E150D8" w:rsidRPr="00135A1F" w14:paraId="4D64FA0B" w14:textId="77777777" w:rsidTr="00556201">
        <w:trPr>
          <w:trHeight w:val="740"/>
        </w:trPr>
        <w:tc>
          <w:tcPr>
            <w:tcW w:w="724" w:type="dxa"/>
            <w:vMerge/>
          </w:tcPr>
          <w:p w14:paraId="19BD1C35" w14:textId="77777777" w:rsidR="00E150D8" w:rsidRPr="00135A1F" w:rsidRDefault="00E150D8"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06EFD12F" w14:textId="40DB4446" w:rsidR="00E150D8" w:rsidRPr="00135A1F" w:rsidRDefault="00E150D8"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النحيل</w:t>
            </w:r>
          </w:p>
        </w:tc>
        <w:tc>
          <w:tcPr>
            <w:tcW w:w="6228" w:type="dxa"/>
          </w:tcPr>
          <w:p w14:paraId="3938A6D5" w14:textId="77777777" w:rsidR="00E150D8" w:rsidRPr="00135A1F" w:rsidRDefault="00E150D8"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(النحيل) تقديره: (هو) إحالة نصية قبلية إلى الإهاب.</w:t>
            </w:r>
          </w:p>
        </w:tc>
      </w:tr>
      <w:tr w:rsidR="00556201" w:rsidRPr="00135A1F" w14:paraId="0A79DB70" w14:textId="77777777" w:rsidTr="00556201">
        <w:trPr>
          <w:trHeight w:val="700"/>
        </w:trPr>
        <w:tc>
          <w:tcPr>
            <w:tcW w:w="724" w:type="dxa"/>
          </w:tcPr>
          <w:p w14:paraId="35D94878" w14:textId="77777777" w:rsidR="00556201" w:rsidRPr="00135A1F" w:rsidRDefault="00E150D8"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14</w:t>
            </w:r>
          </w:p>
        </w:tc>
        <w:tc>
          <w:tcPr>
            <w:tcW w:w="2409" w:type="dxa"/>
          </w:tcPr>
          <w:p w14:paraId="6BBE0094" w14:textId="77777777" w:rsidR="00556201" w:rsidRPr="00135A1F" w:rsidRDefault="00E150D8"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eastAsia="Times New Roman" w:hAnsi="Sakkal Majalla" w:cs="Sakkal Majalla"/>
                <w:sz w:val="32"/>
                <w:szCs w:val="32"/>
                <w:rtl/>
              </w:rPr>
              <w:t>مَخْدَعِي</w:t>
            </w:r>
            <w:r w:rsidRPr="00135A1F">
              <w:rPr>
                <w:rFonts w:ascii="Sakkal Majalla" w:hAnsi="Sakkal Majalla" w:cs="Sakkal Majalla"/>
                <w:sz w:val="32"/>
                <w:szCs w:val="32"/>
                <w:rtl/>
                <w:lang w:bidi="ar-JO"/>
              </w:rPr>
              <w:t xml:space="preserve"> - يؤزني</w:t>
            </w:r>
          </w:p>
        </w:tc>
        <w:tc>
          <w:tcPr>
            <w:tcW w:w="6228" w:type="dxa"/>
          </w:tcPr>
          <w:p w14:paraId="73291790" w14:textId="77777777" w:rsidR="00556201" w:rsidRPr="00135A1F" w:rsidRDefault="00E150D8"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ياء المتكلم في (مخدعي - يؤزني) إحالة نصية خارجية إلى الشاعر.</w:t>
            </w:r>
          </w:p>
        </w:tc>
      </w:tr>
      <w:tr w:rsidR="00E7168C" w:rsidRPr="00135A1F" w14:paraId="62AF8E97" w14:textId="77777777" w:rsidTr="00E7168C">
        <w:trPr>
          <w:trHeight w:val="706"/>
        </w:trPr>
        <w:tc>
          <w:tcPr>
            <w:tcW w:w="724" w:type="dxa"/>
            <w:vMerge w:val="restart"/>
          </w:tcPr>
          <w:p w14:paraId="7FE40F5B" w14:textId="77777777" w:rsidR="00E7168C" w:rsidRPr="00135A1F" w:rsidRDefault="00E7168C"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lastRenderedPageBreak/>
              <w:t>15</w:t>
            </w:r>
          </w:p>
        </w:tc>
        <w:tc>
          <w:tcPr>
            <w:tcW w:w="2409" w:type="dxa"/>
          </w:tcPr>
          <w:p w14:paraId="6B2E14AF" w14:textId="77777777" w:rsidR="00E7168C" w:rsidRPr="00135A1F" w:rsidRDefault="00E7168C"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هديل بنتي- أسمع</w:t>
            </w:r>
          </w:p>
        </w:tc>
        <w:tc>
          <w:tcPr>
            <w:tcW w:w="6228" w:type="dxa"/>
          </w:tcPr>
          <w:p w14:paraId="61DC7CE0" w14:textId="77777777" w:rsidR="00E7168C" w:rsidRPr="00135A1F" w:rsidRDefault="00E7168C"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ياء المتكلم في (بنتي) والضمير المستتر في (أسمع) تقديره (أنا) إحالة نصية خارجية إلى الشاعر.</w:t>
            </w:r>
          </w:p>
        </w:tc>
      </w:tr>
      <w:tr w:rsidR="00E7168C" w:rsidRPr="00135A1F" w14:paraId="08F23EBB" w14:textId="77777777" w:rsidTr="00556201">
        <w:trPr>
          <w:trHeight w:val="838"/>
        </w:trPr>
        <w:tc>
          <w:tcPr>
            <w:tcW w:w="724" w:type="dxa"/>
            <w:vMerge/>
          </w:tcPr>
          <w:p w14:paraId="03FE224E" w14:textId="77777777" w:rsidR="00E7168C" w:rsidRPr="00135A1F" w:rsidRDefault="00E7168C"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4776CFF2" w14:textId="77777777" w:rsidR="00E7168C" w:rsidRPr="00135A1F" w:rsidRDefault="00E7168C"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eastAsia="Times New Roman" w:hAnsi="Sakkal Majalla" w:cs="Sakkal Majalla"/>
                <w:sz w:val="32"/>
                <w:szCs w:val="32"/>
                <w:rtl/>
              </w:rPr>
              <w:t>أَسْمَعُ فِيهَا</w:t>
            </w:r>
          </w:p>
        </w:tc>
        <w:tc>
          <w:tcPr>
            <w:tcW w:w="6228" w:type="dxa"/>
          </w:tcPr>
          <w:p w14:paraId="341446F0" w14:textId="77777777" w:rsidR="00E7168C" w:rsidRPr="00135A1F" w:rsidRDefault="00E7168C"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ها الغائبة في (فيها) إحالة نصية قبلية إلى هديل.</w:t>
            </w:r>
          </w:p>
        </w:tc>
      </w:tr>
      <w:tr w:rsidR="00E7168C" w:rsidRPr="00135A1F" w14:paraId="575236F0" w14:textId="77777777" w:rsidTr="00E7168C">
        <w:trPr>
          <w:trHeight w:val="617"/>
        </w:trPr>
        <w:tc>
          <w:tcPr>
            <w:tcW w:w="724" w:type="dxa"/>
            <w:vMerge w:val="restart"/>
          </w:tcPr>
          <w:p w14:paraId="505D41BB" w14:textId="77777777" w:rsidR="00E7168C" w:rsidRPr="00135A1F" w:rsidRDefault="00E7168C" w:rsidP="00832B10">
            <w:pPr>
              <w:tabs>
                <w:tab w:val="left" w:pos="332"/>
              </w:tabs>
              <w:bidi/>
              <w:spacing w:before="120" w:after="120"/>
              <w:jc w:val="center"/>
              <w:rPr>
                <w:rFonts w:ascii="Sakkal Majalla" w:hAnsi="Sakkal Majalla" w:cs="Sakkal Majalla"/>
                <w:sz w:val="32"/>
                <w:szCs w:val="32"/>
                <w:rtl/>
                <w:lang w:bidi="ar-JO"/>
              </w:rPr>
            </w:pPr>
            <w:r w:rsidRPr="00135A1F">
              <w:rPr>
                <w:rFonts w:ascii="Sakkal Majalla" w:hAnsi="Sakkal Majalla" w:cs="Sakkal Majalla"/>
                <w:sz w:val="32"/>
                <w:szCs w:val="32"/>
                <w:rtl/>
                <w:lang w:bidi="ar-JO"/>
              </w:rPr>
              <w:t>16</w:t>
            </w:r>
          </w:p>
        </w:tc>
        <w:tc>
          <w:tcPr>
            <w:tcW w:w="2409" w:type="dxa"/>
          </w:tcPr>
          <w:p w14:paraId="24AF8CCF" w14:textId="77777777" w:rsidR="00E7168C" w:rsidRPr="00135A1F" w:rsidRDefault="00E7168C" w:rsidP="00111B6D">
            <w:pPr>
              <w:tabs>
                <w:tab w:val="left" w:pos="332"/>
              </w:tabs>
              <w:bidi/>
              <w:spacing w:before="120" w:after="120"/>
              <w:jc w:val="center"/>
              <w:rPr>
                <w:rFonts w:ascii="Sakkal Majalla" w:hAnsi="Sakkal Majalla" w:cs="Sakkal Majalla"/>
                <w:sz w:val="32"/>
                <w:szCs w:val="32"/>
                <w:rtl/>
                <w:lang w:bidi="ar-JO"/>
              </w:rPr>
            </w:pPr>
            <w:r w:rsidRPr="00135A1F">
              <w:rPr>
                <w:rFonts w:ascii="Sakkal Majalla" w:eastAsia="Times New Roman" w:hAnsi="Sakkal Majalla" w:cs="Sakkal Majalla"/>
                <w:sz w:val="32"/>
                <w:szCs w:val="32"/>
                <w:rtl/>
              </w:rPr>
              <w:t>تَقُولُ:</w:t>
            </w:r>
          </w:p>
        </w:tc>
        <w:tc>
          <w:tcPr>
            <w:tcW w:w="6228" w:type="dxa"/>
          </w:tcPr>
          <w:p w14:paraId="7DB9ADEC" w14:textId="77777777" w:rsidR="00E7168C" w:rsidRPr="00135A1F" w:rsidRDefault="00E7168C"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(تقول) تقديره: (هي) إحالة نصية قبلية إلى هديل.</w:t>
            </w:r>
          </w:p>
        </w:tc>
      </w:tr>
      <w:tr w:rsidR="00E7168C" w:rsidRPr="00135A1F" w14:paraId="6291E88F" w14:textId="77777777" w:rsidTr="00E7168C">
        <w:trPr>
          <w:trHeight w:val="1193"/>
        </w:trPr>
        <w:tc>
          <w:tcPr>
            <w:tcW w:w="724" w:type="dxa"/>
            <w:vMerge/>
          </w:tcPr>
          <w:p w14:paraId="081266F0" w14:textId="77777777" w:rsidR="00E7168C" w:rsidRPr="00135A1F" w:rsidRDefault="00E7168C"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4503BF2F" w14:textId="77777777" w:rsidR="00E7168C" w:rsidRPr="00135A1F" w:rsidRDefault="00E7168C" w:rsidP="00111B6D">
            <w:pPr>
              <w:tabs>
                <w:tab w:val="left" w:pos="332"/>
              </w:tabs>
              <w:bidi/>
              <w:spacing w:before="120" w:after="120"/>
              <w:jc w:val="center"/>
              <w:rPr>
                <w:rFonts w:ascii="Sakkal Majalla" w:eastAsia="Times New Roman" w:hAnsi="Sakkal Majalla" w:cs="Sakkal Majalla"/>
                <w:sz w:val="32"/>
                <w:szCs w:val="32"/>
                <w:rtl/>
              </w:rPr>
            </w:pPr>
            <w:r w:rsidRPr="00135A1F">
              <w:rPr>
                <w:rFonts w:ascii="Sakkal Majalla" w:eastAsia="Times New Roman" w:hAnsi="Sakkal Majalla" w:cs="Sakkal Majalla"/>
                <w:sz w:val="32"/>
                <w:szCs w:val="32"/>
                <w:rtl/>
              </w:rPr>
              <w:t>يَا بَابَا تَرَيَّثْ</w:t>
            </w:r>
            <w:r w:rsidRPr="00135A1F">
              <w:rPr>
                <w:rFonts w:ascii="Sakkal Majalla" w:eastAsia="Times New Roman" w:hAnsi="Sakkal Majalla" w:cs="Sakkal Majalla"/>
                <w:sz w:val="32"/>
                <w:szCs w:val="32"/>
                <w:rtl/>
                <w:lang w:bidi="ar-JO"/>
              </w:rPr>
              <w:t>-</w:t>
            </w:r>
            <w:r w:rsidRPr="00135A1F">
              <w:rPr>
                <w:rFonts w:ascii="Sakkal Majalla" w:eastAsia="Times New Roman" w:hAnsi="Sakkal Majalla" w:cs="Sakkal Majalla"/>
                <w:sz w:val="32"/>
                <w:szCs w:val="32"/>
                <w:rtl/>
              </w:rPr>
              <w:t xml:space="preserve"> فلا أَقُولُ إِلَّا سَامِحِينِي</w:t>
            </w:r>
          </w:p>
          <w:p w14:paraId="3BCA382E" w14:textId="77777777" w:rsidR="00E7168C" w:rsidRPr="00135A1F" w:rsidRDefault="00E7168C" w:rsidP="00111B6D">
            <w:pPr>
              <w:tabs>
                <w:tab w:val="left" w:pos="332"/>
              </w:tabs>
              <w:bidi/>
              <w:spacing w:before="120" w:after="120"/>
              <w:jc w:val="center"/>
              <w:rPr>
                <w:rFonts w:ascii="Sakkal Majalla" w:eastAsia="Times New Roman" w:hAnsi="Sakkal Majalla" w:cs="Sakkal Majalla"/>
                <w:sz w:val="32"/>
                <w:szCs w:val="32"/>
                <w:rtl/>
              </w:rPr>
            </w:pPr>
          </w:p>
        </w:tc>
        <w:tc>
          <w:tcPr>
            <w:tcW w:w="6228" w:type="dxa"/>
          </w:tcPr>
          <w:p w14:paraId="57DA08D6" w14:textId="77777777" w:rsidR="00E7168C" w:rsidRPr="00135A1F" w:rsidRDefault="00E7168C"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المستتر في (تريث) تقديره (أنت) والضمير المستتر في (أقول) تقديره (أنا) والضمير المتصل ياء المتكلم في (سامحيني) إحالات نصية خارجية إلى الشاعر.</w:t>
            </w:r>
          </w:p>
        </w:tc>
      </w:tr>
      <w:tr w:rsidR="00E7168C" w:rsidRPr="00135A1F" w14:paraId="3A8E8DA9" w14:textId="77777777" w:rsidTr="00556201">
        <w:trPr>
          <w:trHeight w:val="355"/>
        </w:trPr>
        <w:tc>
          <w:tcPr>
            <w:tcW w:w="724" w:type="dxa"/>
            <w:vMerge/>
          </w:tcPr>
          <w:p w14:paraId="1293A898" w14:textId="77777777" w:rsidR="00E7168C" w:rsidRPr="00135A1F" w:rsidRDefault="00E7168C" w:rsidP="00832B10">
            <w:pPr>
              <w:tabs>
                <w:tab w:val="left" w:pos="332"/>
              </w:tabs>
              <w:bidi/>
              <w:spacing w:before="120" w:after="120"/>
              <w:jc w:val="center"/>
              <w:rPr>
                <w:rFonts w:ascii="Sakkal Majalla" w:hAnsi="Sakkal Majalla" w:cs="Sakkal Majalla"/>
                <w:sz w:val="32"/>
                <w:szCs w:val="32"/>
                <w:rtl/>
                <w:lang w:bidi="ar-JO"/>
              </w:rPr>
            </w:pPr>
          </w:p>
        </w:tc>
        <w:tc>
          <w:tcPr>
            <w:tcW w:w="2409" w:type="dxa"/>
          </w:tcPr>
          <w:p w14:paraId="45B77F3F" w14:textId="77777777" w:rsidR="00E7168C" w:rsidRPr="00135A1F" w:rsidRDefault="00E7168C" w:rsidP="00111B6D">
            <w:pPr>
              <w:tabs>
                <w:tab w:val="left" w:pos="332"/>
              </w:tabs>
              <w:bidi/>
              <w:spacing w:before="120" w:after="120"/>
              <w:jc w:val="center"/>
              <w:rPr>
                <w:rFonts w:ascii="Sakkal Majalla" w:eastAsia="Times New Roman" w:hAnsi="Sakkal Majalla" w:cs="Sakkal Majalla"/>
                <w:sz w:val="32"/>
                <w:szCs w:val="32"/>
                <w:rtl/>
              </w:rPr>
            </w:pPr>
            <w:r w:rsidRPr="00135A1F">
              <w:rPr>
                <w:rFonts w:ascii="Sakkal Majalla" w:eastAsia="Times New Roman" w:hAnsi="Sakkal Majalla" w:cs="Sakkal Majalla"/>
                <w:sz w:val="32"/>
                <w:szCs w:val="32"/>
                <w:rtl/>
              </w:rPr>
              <w:t>سَامِحِينِي</w:t>
            </w:r>
          </w:p>
        </w:tc>
        <w:tc>
          <w:tcPr>
            <w:tcW w:w="6228" w:type="dxa"/>
          </w:tcPr>
          <w:p w14:paraId="2B997E49" w14:textId="77777777" w:rsidR="00E7168C" w:rsidRPr="00135A1F" w:rsidRDefault="00E7168C" w:rsidP="00832B10">
            <w:pPr>
              <w:tabs>
                <w:tab w:val="left" w:pos="332"/>
              </w:tabs>
              <w:bidi/>
              <w:spacing w:before="120" w:after="120"/>
              <w:rPr>
                <w:rFonts w:ascii="Sakkal Majalla" w:hAnsi="Sakkal Majalla" w:cs="Sakkal Majalla"/>
                <w:sz w:val="32"/>
                <w:szCs w:val="32"/>
                <w:rtl/>
                <w:lang w:bidi="ar-JO"/>
              </w:rPr>
            </w:pPr>
            <w:r w:rsidRPr="00135A1F">
              <w:rPr>
                <w:rFonts w:ascii="Sakkal Majalla" w:hAnsi="Sakkal Majalla" w:cs="Sakkal Majalla"/>
                <w:sz w:val="32"/>
                <w:szCs w:val="32"/>
                <w:rtl/>
                <w:lang w:bidi="ar-JO"/>
              </w:rPr>
              <w:t>الضمير المتصل ياء المخاطبة في (سامحيني) إحالة نصية بعدية إلى هديل.</w:t>
            </w:r>
          </w:p>
        </w:tc>
      </w:tr>
    </w:tbl>
    <w:p w14:paraId="09DD6FC1" w14:textId="6629400D" w:rsidR="003445C5" w:rsidRPr="00135A1F" w:rsidRDefault="003445C5" w:rsidP="00832B10">
      <w:pPr>
        <w:shd w:val="clear" w:color="auto" w:fill="FFFFFF"/>
        <w:tabs>
          <w:tab w:val="left" w:pos="332"/>
        </w:tabs>
        <w:bidi/>
        <w:spacing w:before="120" w:after="120" w:line="240" w:lineRule="auto"/>
        <w:rPr>
          <w:rFonts w:ascii="Sakkal Majalla" w:hAnsi="Sakkal Majalla" w:cs="Sakkal Majalla"/>
          <w:sz w:val="32"/>
          <w:szCs w:val="32"/>
          <w:rtl/>
          <w:lang w:bidi="ar-JO"/>
        </w:rPr>
      </w:pPr>
      <w:r w:rsidRPr="00135A1F">
        <w:rPr>
          <w:rFonts w:ascii="Sakkal Majalla" w:hAnsi="Sakkal Majalla" w:cs="Sakkal Majalla"/>
          <w:sz w:val="32"/>
          <w:szCs w:val="32"/>
          <w:rtl/>
          <w:lang w:bidi="ar-JO"/>
        </w:rPr>
        <w:t xml:space="preserve">    ومما سبق يتضح</w:t>
      </w:r>
      <w:r w:rsidR="00111B6D" w:rsidRPr="00135A1F">
        <w:rPr>
          <w:rFonts w:ascii="Sakkal Majalla" w:hAnsi="Sakkal Majalla" w:cs="Sakkal Majalla"/>
          <w:sz w:val="32"/>
          <w:szCs w:val="32"/>
          <w:rtl/>
          <w:lang w:bidi="ar-JO"/>
        </w:rPr>
        <w:t>ُ</w:t>
      </w:r>
      <w:r w:rsidRPr="00135A1F">
        <w:rPr>
          <w:rFonts w:ascii="Sakkal Majalla" w:hAnsi="Sakkal Majalla" w:cs="Sakkal Majalla"/>
          <w:sz w:val="32"/>
          <w:szCs w:val="32"/>
          <w:rtl/>
          <w:lang w:bidi="ar-JO"/>
        </w:rPr>
        <w:t xml:space="preserve"> مايلي:</w:t>
      </w:r>
    </w:p>
    <w:p w14:paraId="0F14ED0C" w14:textId="130E2184" w:rsidR="00421720" w:rsidRPr="00135A1F" w:rsidRDefault="00421720" w:rsidP="00832B10">
      <w:pPr>
        <w:shd w:val="clear" w:color="auto" w:fill="FFFFFF"/>
        <w:tabs>
          <w:tab w:val="left" w:pos="332"/>
        </w:tabs>
        <w:bidi/>
        <w:spacing w:before="120" w:after="120" w:line="240" w:lineRule="auto"/>
        <w:jc w:val="both"/>
        <w:rPr>
          <w:rFonts w:ascii="Sakkal Majalla" w:hAnsi="Sakkal Majalla" w:cs="Sakkal Majalla"/>
          <w:sz w:val="32"/>
          <w:szCs w:val="32"/>
          <w:rtl/>
          <w:lang w:bidi="ar-JO"/>
        </w:rPr>
      </w:pPr>
      <w:r w:rsidRPr="00135A1F">
        <w:rPr>
          <w:rFonts w:ascii="Sakkal Majalla" w:hAnsi="Sakkal Majalla" w:cs="Sakkal Majalla"/>
          <w:sz w:val="32"/>
          <w:szCs w:val="32"/>
          <w:rtl/>
          <w:lang w:bidi="ar-JO"/>
        </w:rPr>
        <w:t>- كث</w:t>
      </w:r>
      <w:r w:rsidR="00111B6D" w:rsidRPr="00135A1F">
        <w:rPr>
          <w:rFonts w:ascii="Sakkal Majalla" w:hAnsi="Sakkal Majalla" w:cs="Sakkal Majalla"/>
          <w:sz w:val="32"/>
          <w:szCs w:val="32"/>
          <w:rtl/>
          <w:lang w:bidi="ar-JO"/>
        </w:rPr>
        <w:t>ُ</w:t>
      </w:r>
      <w:r w:rsidRPr="00135A1F">
        <w:rPr>
          <w:rFonts w:ascii="Sakkal Majalla" w:hAnsi="Sakkal Majalla" w:cs="Sakkal Majalla"/>
          <w:sz w:val="32"/>
          <w:szCs w:val="32"/>
          <w:rtl/>
          <w:lang w:bidi="ar-JO"/>
        </w:rPr>
        <w:t>رت الإحالات المقامية في القصيدة</w:t>
      </w:r>
      <w:r w:rsidR="00EB24B0" w:rsidRPr="00135A1F">
        <w:rPr>
          <w:rFonts w:ascii="Sakkal Majalla" w:hAnsi="Sakkal Majalla" w:cs="Sakkal Majalla"/>
          <w:sz w:val="32"/>
          <w:szCs w:val="32"/>
          <w:rtl/>
          <w:lang w:bidi="ar-JO"/>
        </w:rPr>
        <w:t>،</w:t>
      </w:r>
      <w:r w:rsidRPr="00135A1F">
        <w:rPr>
          <w:rFonts w:ascii="Sakkal Majalla" w:hAnsi="Sakkal Majalla" w:cs="Sakkal Majalla"/>
          <w:sz w:val="32"/>
          <w:szCs w:val="32"/>
          <w:rtl/>
          <w:lang w:bidi="ar-JO"/>
        </w:rPr>
        <w:t xml:space="preserve"> وهي تساعد على ربط النص مع سياقه الخارجي، إذ كثرت ضمائر المتكلم (أنا، ياء المتكلم</w:t>
      </w:r>
      <w:r w:rsidR="00EB24B0" w:rsidRPr="00135A1F">
        <w:rPr>
          <w:rFonts w:ascii="Sakkal Majalla" w:hAnsi="Sakkal Majalla" w:cs="Sakkal Majalla"/>
          <w:sz w:val="32"/>
          <w:szCs w:val="32"/>
          <w:rtl/>
          <w:lang w:bidi="ar-JO"/>
        </w:rPr>
        <w:t>)</w:t>
      </w:r>
      <w:r w:rsidRPr="00135A1F">
        <w:rPr>
          <w:rFonts w:ascii="Sakkal Majalla" w:hAnsi="Sakkal Majalla" w:cs="Sakkal Majalla"/>
          <w:sz w:val="32"/>
          <w:szCs w:val="32"/>
          <w:rtl/>
          <w:lang w:bidi="ar-JO"/>
        </w:rPr>
        <w:t>، والمخاطب(تاء الفاعل) وكلها ساهمت في الربط بين بنى القصيدة وأفكارها مع الفكرة العامة المتمثلة بالحالة الشعورية التي أراد مبدع النص أن يبثها إلى القارئ المتلقي</w:t>
      </w:r>
      <w:r w:rsidR="00EB24B0" w:rsidRPr="00135A1F">
        <w:rPr>
          <w:rFonts w:ascii="Sakkal Majalla" w:hAnsi="Sakkal Majalla" w:cs="Sakkal Majalla"/>
          <w:sz w:val="32"/>
          <w:szCs w:val="32"/>
          <w:rtl/>
          <w:lang w:bidi="ar-JO"/>
        </w:rPr>
        <w:t xml:space="preserve"> والتي تتلخص في حالة الشاعر المرضية ومعاناته معه</w:t>
      </w:r>
      <w:r w:rsidR="00111B6D" w:rsidRPr="00135A1F">
        <w:rPr>
          <w:rFonts w:ascii="Sakkal Majalla" w:hAnsi="Sakkal Majalla" w:cs="Sakkal Majalla"/>
          <w:sz w:val="32"/>
          <w:szCs w:val="32"/>
          <w:rtl/>
          <w:lang w:bidi="ar-JO"/>
        </w:rPr>
        <w:t>،</w:t>
      </w:r>
      <w:r w:rsidR="00EB24B0" w:rsidRPr="00135A1F">
        <w:rPr>
          <w:rFonts w:ascii="Sakkal Majalla" w:hAnsi="Sakkal Majalla" w:cs="Sakkal Majalla"/>
          <w:sz w:val="32"/>
          <w:szCs w:val="32"/>
          <w:rtl/>
          <w:lang w:bidi="ar-JO"/>
        </w:rPr>
        <w:t xml:space="preserve"> وربط ذلك بالتوسل إلى الله ومناجاته، ثم الخطاب مع ابنته هديل، وتصوير حالته الشعورية لابنته محاولاً التخفيف من الألم عليها</w:t>
      </w:r>
      <w:r w:rsidRPr="00135A1F">
        <w:rPr>
          <w:rFonts w:ascii="Sakkal Majalla" w:hAnsi="Sakkal Majalla" w:cs="Sakkal Majalla"/>
          <w:sz w:val="32"/>
          <w:szCs w:val="32"/>
          <w:rtl/>
          <w:lang w:bidi="ar-JO"/>
        </w:rPr>
        <w:t>، ولا بدَّ من الإشارة إلى قدرة هذه الإحالات في الاقتصاد اللغوي</w:t>
      </w:r>
      <w:r w:rsidR="00EB24B0" w:rsidRPr="00135A1F">
        <w:rPr>
          <w:rFonts w:ascii="Sakkal Majalla" w:hAnsi="Sakkal Majalla" w:cs="Sakkal Majalla"/>
          <w:sz w:val="32"/>
          <w:szCs w:val="32"/>
          <w:rtl/>
          <w:lang w:bidi="ar-JO"/>
        </w:rPr>
        <w:t>،</w:t>
      </w:r>
      <w:r w:rsidRPr="00135A1F">
        <w:rPr>
          <w:rFonts w:ascii="Sakkal Majalla" w:hAnsi="Sakkal Majalla" w:cs="Sakkal Majalla"/>
          <w:sz w:val="32"/>
          <w:szCs w:val="32"/>
          <w:rtl/>
          <w:lang w:bidi="ar-JO"/>
        </w:rPr>
        <w:t xml:space="preserve"> وفهم النص والتفاعل بين النص مع مقاماته الخارجية</w:t>
      </w:r>
      <w:r w:rsidR="005429D4" w:rsidRPr="00135A1F">
        <w:rPr>
          <w:rFonts w:ascii="Sakkal Majalla" w:hAnsi="Sakkal Majalla" w:cs="Sakkal Majalla"/>
          <w:sz w:val="32"/>
          <w:szCs w:val="32"/>
          <w:rtl/>
          <w:lang w:bidi="ar-JO"/>
        </w:rPr>
        <w:t>.</w:t>
      </w:r>
    </w:p>
    <w:p w14:paraId="30D6A619" w14:textId="4C86DB49" w:rsidR="00421720" w:rsidRPr="00135A1F" w:rsidRDefault="00421720" w:rsidP="00832B10">
      <w:pPr>
        <w:shd w:val="clear" w:color="auto" w:fill="FFFFFF"/>
        <w:tabs>
          <w:tab w:val="left" w:pos="332"/>
        </w:tabs>
        <w:bidi/>
        <w:spacing w:before="120" w:after="120" w:line="240" w:lineRule="auto"/>
        <w:jc w:val="both"/>
        <w:rPr>
          <w:rFonts w:ascii="Sakkal Majalla" w:hAnsi="Sakkal Majalla" w:cs="Sakkal Majalla"/>
          <w:sz w:val="32"/>
          <w:szCs w:val="32"/>
          <w:rtl/>
          <w:lang w:bidi="ar-JO"/>
        </w:rPr>
      </w:pPr>
      <w:r w:rsidRPr="00135A1F">
        <w:rPr>
          <w:rFonts w:ascii="Sakkal Majalla" w:hAnsi="Sakkal Majalla" w:cs="Sakkal Majalla"/>
          <w:sz w:val="32"/>
          <w:szCs w:val="32"/>
          <w:rtl/>
          <w:lang w:bidi="ar-JO"/>
        </w:rPr>
        <w:t>-</w:t>
      </w:r>
      <w:r w:rsidR="00E84008" w:rsidRPr="00135A1F">
        <w:rPr>
          <w:rFonts w:ascii="Sakkal Majalla" w:hAnsi="Sakkal Majalla" w:cs="Sakkal Majalla"/>
          <w:sz w:val="32"/>
          <w:szCs w:val="32"/>
          <w:rtl/>
          <w:lang w:bidi="ar-JO"/>
        </w:rPr>
        <w:t xml:space="preserve"> احتوت القصيدة على إحالات نصي</w:t>
      </w:r>
      <w:r w:rsidR="00111B6D" w:rsidRPr="00135A1F">
        <w:rPr>
          <w:rFonts w:ascii="Sakkal Majalla" w:hAnsi="Sakkal Majalla" w:cs="Sakkal Majalla"/>
          <w:sz w:val="32"/>
          <w:szCs w:val="32"/>
          <w:rtl/>
          <w:lang w:bidi="ar-JO"/>
        </w:rPr>
        <w:t>َّ</w:t>
      </w:r>
      <w:r w:rsidR="00E84008" w:rsidRPr="00135A1F">
        <w:rPr>
          <w:rFonts w:ascii="Sakkal Majalla" w:hAnsi="Sakkal Majalla" w:cs="Sakkal Majalla"/>
          <w:sz w:val="32"/>
          <w:szCs w:val="32"/>
          <w:rtl/>
          <w:lang w:bidi="ar-JO"/>
        </w:rPr>
        <w:t>ة قبلية وبعدية</w:t>
      </w:r>
      <w:r w:rsidR="00EB24B0" w:rsidRPr="00135A1F">
        <w:rPr>
          <w:rFonts w:ascii="Sakkal Majalla" w:hAnsi="Sakkal Majalla" w:cs="Sakkal Majalla"/>
          <w:sz w:val="32"/>
          <w:szCs w:val="32"/>
          <w:rtl/>
          <w:lang w:bidi="ar-JO"/>
        </w:rPr>
        <w:t xml:space="preserve"> من خلال ضمائر الغائب (هو، هي)</w:t>
      </w:r>
      <w:r w:rsidR="00E84008" w:rsidRPr="00135A1F">
        <w:rPr>
          <w:rFonts w:ascii="Sakkal Majalla" w:hAnsi="Sakkal Majalla" w:cs="Sakkal Majalla"/>
          <w:sz w:val="32"/>
          <w:szCs w:val="32"/>
          <w:rtl/>
          <w:lang w:bidi="ar-JO"/>
        </w:rPr>
        <w:t xml:space="preserve"> والإحالات النصية القبلية كانت أكثر من البعدية</w:t>
      </w:r>
      <w:r w:rsidR="00EB24B0" w:rsidRPr="00135A1F">
        <w:rPr>
          <w:rFonts w:ascii="Sakkal Majalla" w:hAnsi="Sakkal Majalla" w:cs="Sakkal Majalla"/>
          <w:sz w:val="32"/>
          <w:szCs w:val="32"/>
          <w:rtl/>
          <w:lang w:bidi="ar-JO"/>
        </w:rPr>
        <w:t>،</w:t>
      </w:r>
      <w:r w:rsidR="00E84008" w:rsidRPr="00135A1F">
        <w:rPr>
          <w:rFonts w:ascii="Sakkal Majalla" w:hAnsi="Sakkal Majalla" w:cs="Sakkal Majalla"/>
          <w:sz w:val="32"/>
          <w:szCs w:val="32"/>
          <w:rtl/>
          <w:lang w:bidi="ar-JO"/>
        </w:rPr>
        <w:t xml:space="preserve"> وهذا الأصل في القاعدة النحوية التي لا بدَّ فيها من ذكر مفسر الضمير ومرجعه قبل استعماله، وهذا يساعد في الترابط والتماسك بين جمل النص، ويبعد عن التكرار بذكر الأسماء بدل الضمائر</w:t>
      </w:r>
      <w:r w:rsidR="00EB24B0" w:rsidRPr="00135A1F">
        <w:rPr>
          <w:rFonts w:ascii="Sakkal Majalla" w:hAnsi="Sakkal Majalla" w:cs="Sakkal Majalla"/>
          <w:sz w:val="32"/>
          <w:szCs w:val="32"/>
          <w:rtl/>
          <w:lang w:bidi="ar-JO"/>
        </w:rPr>
        <w:t>،</w:t>
      </w:r>
      <w:r w:rsidR="00E84008" w:rsidRPr="00135A1F">
        <w:rPr>
          <w:rFonts w:ascii="Sakkal Majalla" w:hAnsi="Sakkal Majalla" w:cs="Sakkal Majalla"/>
          <w:sz w:val="32"/>
          <w:szCs w:val="32"/>
          <w:rtl/>
          <w:lang w:bidi="ar-JO"/>
        </w:rPr>
        <w:t xml:space="preserve"> وهذا </w:t>
      </w:r>
      <w:r w:rsidR="00EB24B0" w:rsidRPr="00135A1F">
        <w:rPr>
          <w:rFonts w:ascii="Sakkal Majalla" w:hAnsi="Sakkal Majalla" w:cs="Sakkal Majalla"/>
          <w:sz w:val="32"/>
          <w:szCs w:val="32"/>
          <w:rtl/>
          <w:lang w:bidi="ar-JO"/>
        </w:rPr>
        <w:t>يجسد</w:t>
      </w:r>
      <w:r w:rsidR="00E84008" w:rsidRPr="00135A1F">
        <w:rPr>
          <w:rFonts w:ascii="Sakkal Majalla" w:hAnsi="Sakkal Majalla" w:cs="Sakkal Majalla"/>
          <w:sz w:val="32"/>
          <w:szCs w:val="32"/>
          <w:rtl/>
          <w:lang w:bidi="ar-JO"/>
        </w:rPr>
        <w:t xml:space="preserve"> الاقتصاد اللغوي والبعد عن الإطالة المسببة للسآمة والملل وتجاوز التفكك، كما أنَّ الإحالة النصية البعدية فيها تشويق وتحفيز للمتلقي في استمرارية البقاء مع النص وفهمه</w:t>
      </w:r>
      <w:r w:rsidR="00EB24B0" w:rsidRPr="00135A1F">
        <w:rPr>
          <w:rFonts w:ascii="Sakkal Majalla" w:hAnsi="Sakkal Majalla" w:cs="Sakkal Majalla"/>
          <w:sz w:val="32"/>
          <w:szCs w:val="32"/>
          <w:rtl/>
          <w:lang w:bidi="ar-JO"/>
        </w:rPr>
        <w:t>، وارتبط ذلك بشعور ابنته هديل وعويلها وحزنها</w:t>
      </w:r>
      <w:r w:rsidR="00E84008" w:rsidRPr="00135A1F">
        <w:rPr>
          <w:rFonts w:ascii="Sakkal Majalla" w:hAnsi="Sakkal Majalla" w:cs="Sakkal Majalla"/>
          <w:sz w:val="32"/>
          <w:szCs w:val="32"/>
          <w:rtl/>
          <w:lang w:bidi="ar-JO"/>
        </w:rPr>
        <w:t>.</w:t>
      </w:r>
    </w:p>
    <w:p w14:paraId="35AEE486" w14:textId="6592080D" w:rsidR="00B81206" w:rsidRPr="0055744F" w:rsidRDefault="00421720" w:rsidP="00726799">
      <w:pPr>
        <w:shd w:val="clear" w:color="auto" w:fill="FFFFFF"/>
        <w:tabs>
          <w:tab w:val="left" w:pos="332"/>
        </w:tabs>
        <w:bidi/>
        <w:spacing w:before="120" w:after="120" w:line="240" w:lineRule="auto"/>
        <w:jc w:val="both"/>
        <w:rPr>
          <w:rFonts w:ascii="Simplified Arabic" w:hAnsi="Simplified Arabic" w:cs="Simplified Arabic"/>
          <w:sz w:val="28"/>
          <w:szCs w:val="28"/>
          <w:rtl/>
          <w:lang w:bidi="ar-JO"/>
        </w:rPr>
      </w:pPr>
      <w:r w:rsidRPr="00135A1F">
        <w:rPr>
          <w:rFonts w:ascii="Sakkal Majalla" w:hAnsi="Sakkal Majalla" w:cs="Sakkal Majalla"/>
          <w:sz w:val="32"/>
          <w:szCs w:val="32"/>
          <w:rtl/>
          <w:lang w:bidi="ar-JO"/>
        </w:rPr>
        <w:t>- لم تحتو</w:t>
      </w:r>
      <w:r w:rsidR="00E24A36" w:rsidRPr="00135A1F">
        <w:rPr>
          <w:rFonts w:ascii="Sakkal Majalla" w:hAnsi="Sakkal Majalla" w:cs="Sakkal Majalla"/>
          <w:sz w:val="32"/>
          <w:szCs w:val="32"/>
          <w:rtl/>
          <w:lang w:bidi="ar-JO"/>
        </w:rPr>
        <w:t>ِ</w:t>
      </w:r>
      <w:r w:rsidRPr="00135A1F">
        <w:rPr>
          <w:rFonts w:ascii="Sakkal Majalla" w:hAnsi="Sakkal Majalla" w:cs="Sakkal Majalla"/>
          <w:sz w:val="32"/>
          <w:szCs w:val="32"/>
          <w:rtl/>
          <w:lang w:bidi="ar-JO"/>
        </w:rPr>
        <w:t xml:space="preserve"> القصيد</w:t>
      </w:r>
      <w:r w:rsidR="00111B6D" w:rsidRPr="00135A1F">
        <w:rPr>
          <w:rFonts w:ascii="Sakkal Majalla" w:hAnsi="Sakkal Majalla" w:cs="Sakkal Majalla"/>
          <w:sz w:val="32"/>
          <w:szCs w:val="32"/>
          <w:rtl/>
          <w:lang w:bidi="ar-JO"/>
        </w:rPr>
        <w:t>ة</w:t>
      </w:r>
      <w:r w:rsidRPr="00135A1F">
        <w:rPr>
          <w:rFonts w:ascii="Sakkal Majalla" w:hAnsi="Sakkal Majalla" w:cs="Sakkal Majalla"/>
          <w:sz w:val="32"/>
          <w:szCs w:val="32"/>
          <w:rtl/>
          <w:lang w:bidi="ar-JO"/>
        </w:rPr>
        <w:t xml:space="preserve"> على إحالات باسم الإشارة والاسم الموصول، وما يمكن ذكره من الاسم الموصول</w:t>
      </w:r>
      <w:r w:rsidR="00E24A36" w:rsidRPr="00135A1F">
        <w:rPr>
          <w:rFonts w:ascii="Sakkal Majalla" w:hAnsi="Sakkal Majalla" w:cs="Sakkal Majalla"/>
          <w:sz w:val="32"/>
          <w:szCs w:val="32"/>
          <w:rtl/>
          <w:lang w:bidi="ar-JO"/>
        </w:rPr>
        <w:t xml:space="preserve"> يرتبط ب(أل) الموصولة </w:t>
      </w:r>
      <w:r w:rsidR="0055744F" w:rsidRPr="00135A1F">
        <w:rPr>
          <w:rFonts w:ascii="Sakkal Majalla" w:hAnsi="Sakkal Majalla" w:cs="Sakkal Majalla"/>
          <w:sz w:val="32"/>
          <w:szCs w:val="32"/>
          <w:rtl/>
          <w:lang w:bidi="ar-JO"/>
        </w:rPr>
        <w:t>الداخلة على الصفات، و</w:t>
      </w:r>
      <w:r w:rsidR="00E24A36" w:rsidRPr="00135A1F">
        <w:rPr>
          <w:rFonts w:ascii="Sakkal Majalla" w:hAnsi="Sakkal Majalla" w:cs="Sakkal Majalla"/>
          <w:sz w:val="32"/>
          <w:szCs w:val="32"/>
          <w:rtl/>
          <w:lang w:bidi="ar-JO"/>
        </w:rPr>
        <w:t>للنحاة فيها آراء ثلاثة</w:t>
      </w:r>
      <w:r w:rsidR="00E24A36" w:rsidRPr="00135A1F">
        <w:rPr>
          <w:rFonts w:ascii="Sakkal Majalla" w:hAnsi="Sakkal Majalla" w:cs="Sakkal Majalla"/>
          <w:color w:val="000000"/>
          <w:sz w:val="32"/>
          <w:szCs w:val="32"/>
          <w:rtl/>
          <w:lang w:bidi="ar-JO"/>
        </w:rPr>
        <w:t xml:space="preserve"> ذكرها المرادي: "الأول أنها حرف تعريف، لا </w:t>
      </w:r>
      <w:r w:rsidR="00E24A36" w:rsidRPr="00135A1F">
        <w:rPr>
          <w:rFonts w:ascii="Sakkal Majalla" w:hAnsi="Sakkal Majalla" w:cs="Sakkal Majalla"/>
          <w:color w:val="000000"/>
          <w:sz w:val="32"/>
          <w:szCs w:val="32"/>
          <w:rtl/>
          <w:lang w:bidi="ar-JO"/>
        </w:rPr>
        <w:lastRenderedPageBreak/>
        <w:t>موصولة. وهو مذهب الأخفش. والثاني أنها حرف موصول، لا اسم موصول. وهو مذهب المازني. والثالث أنها اسم موصول. وهو مذهب الجمهور.. والصحيح مذهب الجمهور، لعود الضمير إليها</w:t>
      </w:r>
      <w:r w:rsidR="00E24A36" w:rsidRPr="00E24A36">
        <w:rPr>
          <w:rFonts w:ascii="Simplified Arabic" w:hAnsi="Simplified Arabic" w:cs="Simplified Arabic"/>
          <w:color w:val="000000"/>
          <w:sz w:val="28"/>
          <w:szCs w:val="28"/>
          <w:rtl/>
          <w:lang w:bidi="ar-JO"/>
        </w:rPr>
        <w:t>"</w:t>
      </w:r>
      <w:r w:rsidR="00726799">
        <w:rPr>
          <w:rFonts w:ascii="Simplified Arabic" w:hAnsi="Simplified Arabic" w:cs="Simplified Arabic" w:hint="cs"/>
          <w:rtl/>
          <w:lang w:bidi="ar-JO"/>
        </w:rPr>
        <w:t>(</w:t>
      </w:r>
      <w:r w:rsidR="00726799" w:rsidRPr="00653C2F">
        <w:t xml:space="preserve"> </w:t>
      </w:r>
      <w:r w:rsidR="00726799" w:rsidRPr="00653C2F">
        <w:rPr>
          <w:rFonts w:ascii="Simplified Arabic" w:hAnsi="Simplified Arabic" w:cs="Simplified Arabic"/>
          <w:lang w:bidi="ar-JO"/>
        </w:rPr>
        <w:t>(</w:t>
      </w:r>
      <w:r w:rsidR="00726799" w:rsidRPr="00726799">
        <w:rPr>
          <w:rFonts w:ascii="Simplified Arabic" w:hAnsi="Simplified Arabic" w:cs="Simplified Arabic"/>
          <w:lang w:bidi="ar-JO"/>
        </w:rPr>
        <w:t>Al-Muradi</w:t>
      </w:r>
      <w:r w:rsidR="00726799" w:rsidRPr="00653C2F">
        <w:rPr>
          <w:rFonts w:ascii="Simplified Arabic" w:hAnsi="Simplified Arabic" w:cs="Simplified Arabic"/>
          <w:lang w:bidi="ar-JO"/>
        </w:rPr>
        <w:t>,</w:t>
      </w:r>
      <w:r w:rsidR="00726799">
        <w:rPr>
          <w:rFonts w:ascii="Simplified Arabic" w:hAnsi="Simplified Arabic" w:cs="Simplified Arabic"/>
          <w:lang w:bidi="ar-JO"/>
        </w:rPr>
        <w:t>1992</w:t>
      </w:r>
      <w:r w:rsidR="00726799" w:rsidRPr="00653C2F">
        <w:rPr>
          <w:rFonts w:ascii="Simplified Arabic" w:hAnsi="Simplified Arabic" w:cs="Simplified Arabic"/>
          <w:lang w:bidi="ar-JO"/>
        </w:rPr>
        <w:t>,v.</w:t>
      </w:r>
      <w:r w:rsidR="00726799">
        <w:rPr>
          <w:rFonts w:ascii="Simplified Arabic" w:hAnsi="Simplified Arabic" w:cs="Simplified Arabic"/>
          <w:lang w:bidi="ar-JO"/>
        </w:rPr>
        <w:t>1</w:t>
      </w:r>
      <w:r w:rsidR="00726799" w:rsidRPr="00653C2F">
        <w:rPr>
          <w:rFonts w:ascii="Simplified Arabic" w:hAnsi="Simplified Arabic" w:cs="Simplified Arabic"/>
          <w:lang w:bidi="ar-JO"/>
        </w:rPr>
        <w:t>,p.</w:t>
      </w:r>
      <w:r w:rsidR="00726799">
        <w:rPr>
          <w:rFonts w:ascii="Simplified Arabic" w:hAnsi="Simplified Arabic" w:cs="Simplified Arabic"/>
          <w:lang w:bidi="ar-JO"/>
        </w:rPr>
        <w:t>202</w:t>
      </w:r>
      <w:r w:rsidR="00E24A36">
        <w:rPr>
          <w:rFonts w:ascii="Simplified Arabic" w:hAnsi="Simplified Arabic" w:cs="Simplified Arabic" w:hint="cs"/>
          <w:sz w:val="28"/>
          <w:szCs w:val="28"/>
          <w:rtl/>
          <w:lang w:bidi="ar-JO"/>
        </w:rPr>
        <w:t xml:space="preserve">، </w:t>
      </w:r>
      <w:r w:rsidR="00E24A36" w:rsidRPr="00135A1F">
        <w:rPr>
          <w:rFonts w:ascii="Sakkal Majalla" w:hAnsi="Sakkal Majalla" w:cs="Sakkal Majalla"/>
          <w:sz w:val="32"/>
          <w:szCs w:val="32"/>
          <w:rtl/>
          <w:lang w:bidi="ar-JO"/>
        </w:rPr>
        <w:t>ومن الأمثلة</w:t>
      </w:r>
      <w:r w:rsidR="0055744F" w:rsidRPr="00135A1F">
        <w:rPr>
          <w:rFonts w:ascii="Sakkal Majalla" w:hAnsi="Sakkal Majalla" w:cs="Sakkal Majalla"/>
          <w:sz w:val="32"/>
          <w:szCs w:val="32"/>
          <w:rtl/>
          <w:lang w:bidi="ar-JO"/>
        </w:rPr>
        <w:t xml:space="preserve">: </w:t>
      </w:r>
      <w:r w:rsidR="0055744F" w:rsidRPr="00135A1F">
        <w:rPr>
          <w:rFonts w:ascii="Sakkal Majalla" w:eastAsia="Times New Roman" w:hAnsi="Sakkal Majalla" w:cs="Sakkal Majalla"/>
          <w:sz w:val="32"/>
          <w:szCs w:val="32"/>
          <w:rtl/>
        </w:rPr>
        <w:t>الدَّاءَ المُقِيمَ</w:t>
      </w:r>
      <w:r w:rsidR="0055744F" w:rsidRPr="00135A1F">
        <w:rPr>
          <w:rFonts w:ascii="Sakkal Majalla" w:hAnsi="Sakkal Majalla" w:cs="Sakkal Majalla"/>
          <w:sz w:val="32"/>
          <w:szCs w:val="32"/>
          <w:rtl/>
          <w:lang w:bidi="ar-JO"/>
        </w:rPr>
        <w:t xml:space="preserve"> الذي أقام، و</w:t>
      </w:r>
      <w:r w:rsidR="0055744F" w:rsidRPr="00135A1F">
        <w:rPr>
          <w:rFonts w:ascii="Sakkal Majalla" w:eastAsia="Times New Roman" w:hAnsi="Sakkal Majalla" w:cs="Sakkal Majalla"/>
          <w:sz w:val="32"/>
          <w:szCs w:val="32"/>
          <w:rtl/>
        </w:rPr>
        <w:t xml:space="preserve"> بِصَدْرِهِ المَشْؤُومِ</w:t>
      </w:r>
      <w:r w:rsidR="0055744F" w:rsidRPr="00135A1F">
        <w:rPr>
          <w:rFonts w:ascii="Sakkal Majalla" w:hAnsi="Sakkal Majalla" w:cs="Sakkal Majalla"/>
          <w:sz w:val="32"/>
          <w:szCs w:val="32"/>
          <w:rtl/>
          <w:lang w:bidi="ar-JO"/>
        </w:rPr>
        <w:t xml:space="preserve"> الذي شُئم وغيرهما من اسم الفاعل واسم المفعول.</w:t>
      </w:r>
      <w:r w:rsidR="003445C5" w:rsidRPr="00E24A36">
        <w:rPr>
          <w:rFonts w:ascii="Simplified Arabic" w:hAnsi="Simplified Arabic" w:cs="Simplified Arabic"/>
          <w:sz w:val="28"/>
          <w:szCs w:val="28"/>
          <w:rtl/>
          <w:lang w:bidi="ar-JO"/>
        </w:rPr>
        <w:t xml:space="preserve"> </w:t>
      </w:r>
    </w:p>
    <w:p w14:paraId="1181C18C" w14:textId="1856F13B" w:rsidR="007D4C08" w:rsidRPr="00281148" w:rsidRDefault="007F7E33" w:rsidP="00221569">
      <w:pPr>
        <w:pStyle w:val="right"/>
        <w:numPr>
          <w:ilvl w:val="0"/>
          <w:numId w:val="15"/>
        </w:numPr>
        <w:shd w:val="clear" w:color="auto" w:fill="FFFFFF"/>
        <w:tabs>
          <w:tab w:val="right" w:pos="8793"/>
        </w:tabs>
        <w:bidi/>
        <w:spacing w:before="335" w:beforeAutospacing="0" w:after="167" w:afterAutospacing="0"/>
        <w:ind w:right="284"/>
        <w:jc w:val="lowKashida"/>
        <w:textAlignment w:val="baseline"/>
        <w:rPr>
          <w:rFonts w:ascii="Simplified Arabic" w:hAnsi="Simplified Arabic" w:cs="Simplified Arabic"/>
          <w:color w:val="0D0D0D" w:themeColor="text1" w:themeTint="F2"/>
          <w:sz w:val="28"/>
          <w:szCs w:val="28"/>
          <w:rtl/>
        </w:rPr>
      </w:pPr>
      <w:r w:rsidRPr="00135A1F">
        <w:rPr>
          <w:rFonts w:ascii="Sakkal Majalla" w:hAnsi="Sakkal Majalla" w:cs="Sakkal Majalla"/>
          <w:color w:val="0D0D0D" w:themeColor="text1" w:themeTint="F2"/>
          <w:sz w:val="32"/>
          <w:szCs w:val="32"/>
          <w:rtl/>
        </w:rPr>
        <w:t>الاستبدال:</w:t>
      </w:r>
      <w:r w:rsidR="007D4C08" w:rsidRPr="00135A1F">
        <w:rPr>
          <w:rFonts w:ascii="Sakkal Majalla" w:hAnsi="Sakkal Majalla" w:cs="Sakkal Majalla"/>
          <w:sz w:val="32"/>
          <w:szCs w:val="32"/>
          <w:rtl/>
        </w:rPr>
        <w:t xml:space="preserve"> الاستبدال عملية تتم داخل النص، إنه تعويض عنصر في النص بعنصر آخر</w:t>
      </w:r>
      <w:r w:rsidR="00135A1F">
        <w:rPr>
          <w:rFonts w:ascii="Simplified Arabic" w:hAnsi="Simplified Arabic" w:cs="Simplified Arabic" w:hint="cs"/>
          <w:color w:val="000000"/>
          <w:sz w:val="28"/>
          <w:szCs w:val="28"/>
          <w:rtl/>
          <w:lang w:bidi="ar-JO"/>
        </w:rPr>
        <w:t xml:space="preserve"> </w:t>
      </w:r>
      <w:r w:rsidR="00726799">
        <w:rPr>
          <w:rFonts w:ascii="Simplified Arabic" w:hAnsi="Simplified Arabic" w:cs="Simplified Arabic" w:hint="cs"/>
          <w:sz w:val="22"/>
          <w:szCs w:val="22"/>
          <w:rtl/>
          <w:lang w:bidi="ar-JO"/>
        </w:rPr>
        <w:t>(</w:t>
      </w:r>
      <w:r w:rsidR="00726799" w:rsidRPr="00653C2F">
        <w:rPr>
          <w:sz w:val="22"/>
          <w:szCs w:val="22"/>
        </w:rPr>
        <w:t xml:space="preserve"> </w:t>
      </w:r>
      <w:r w:rsidR="00726799" w:rsidRPr="00653C2F">
        <w:rPr>
          <w:rFonts w:ascii="Simplified Arabic" w:hAnsi="Simplified Arabic" w:cs="Simplified Arabic"/>
          <w:sz w:val="22"/>
          <w:szCs w:val="22"/>
          <w:lang w:bidi="ar-JO"/>
        </w:rPr>
        <w:t>(</w:t>
      </w:r>
      <w:r w:rsidR="00221569">
        <w:rPr>
          <w:rFonts w:ascii="Simplified Arabic" w:hAnsi="Simplified Arabic" w:cs="Simplified Arabic"/>
          <w:lang w:bidi="ar-JO"/>
        </w:rPr>
        <w:t>K</w:t>
      </w:r>
      <w:r w:rsidR="00726799" w:rsidRPr="00726799">
        <w:rPr>
          <w:rFonts w:ascii="Simplified Arabic" w:hAnsi="Simplified Arabic" w:cs="Simplified Arabic"/>
          <w:lang w:bidi="ar-JO"/>
        </w:rPr>
        <w:t>hitabi</w:t>
      </w:r>
      <w:r w:rsidR="00726799" w:rsidRPr="00653C2F">
        <w:rPr>
          <w:rFonts w:ascii="Simplified Arabic" w:hAnsi="Simplified Arabic" w:cs="Simplified Arabic"/>
          <w:sz w:val="22"/>
          <w:szCs w:val="22"/>
          <w:lang w:bidi="ar-JO"/>
        </w:rPr>
        <w:t>,</w:t>
      </w:r>
      <w:r w:rsidR="00726799">
        <w:rPr>
          <w:rFonts w:ascii="Simplified Arabic" w:hAnsi="Simplified Arabic" w:cs="Simplified Arabic"/>
          <w:lang w:bidi="ar-JO"/>
        </w:rPr>
        <w:t>199</w:t>
      </w:r>
      <w:r w:rsidR="00221569">
        <w:rPr>
          <w:rFonts w:ascii="Simplified Arabic" w:hAnsi="Simplified Arabic" w:cs="Simplified Arabic"/>
          <w:lang w:bidi="ar-JO"/>
        </w:rPr>
        <w:t>1</w:t>
      </w:r>
      <w:r w:rsidR="00726799" w:rsidRPr="00653C2F">
        <w:rPr>
          <w:rFonts w:ascii="Simplified Arabic" w:hAnsi="Simplified Arabic" w:cs="Simplified Arabic"/>
          <w:sz w:val="22"/>
          <w:szCs w:val="22"/>
          <w:lang w:bidi="ar-JO"/>
        </w:rPr>
        <w:t>,v.</w:t>
      </w:r>
      <w:r w:rsidR="00726799">
        <w:rPr>
          <w:rFonts w:ascii="Simplified Arabic" w:hAnsi="Simplified Arabic" w:cs="Simplified Arabic"/>
          <w:sz w:val="22"/>
          <w:szCs w:val="22"/>
          <w:lang w:bidi="ar-JO"/>
        </w:rPr>
        <w:t>1</w:t>
      </w:r>
      <w:r w:rsidR="00726799" w:rsidRPr="00653C2F">
        <w:rPr>
          <w:rFonts w:ascii="Simplified Arabic" w:hAnsi="Simplified Arabic" w:cs="Simplified Arabic"/>
          <w:sz w:val="22"/>
          <w:szCs w:val="22"/>
          <w:lang w:bidi="ar-JO"/>
        </w:rPr>
        <w:t>,p.</w:t>
      </w:r>
      <w:r w:rsidR="00221569">
        <w:rPr>
          <w:rFonts w:ascii="Simplified Arabic" w:hAnsi="Simplified Arabic" w:cs="Simplified Arabic"/>
          <w:lang w:bidi="ar-JO"/>
        </w:rPr>
        <w:t>19</w:t>
      </w:r>
      <w:r w:rsidR="007D4C08" w:rsidRPr="00281148">
        <w:rPr>
          <w:rFonts w:ascii="Simplified Arabic" w:hAnsi="Simplified Arabic" w:cs="Simplified Arabic"/>
          <w:sz w:val="28"/>
          <w:szCs w:val="28"/>
          <w:rtl/>
        </w:rPr>
        <w:t>.</w:t>
      </w:r>
    </w:p>
    <w:p w14:paraId="39EADBAC" w14:textId="77777777" w:rsidR="007D4C08" w:rsidRPr="00135A1F" w:rsidRDefault="007D4C08" w:rsidP="00832B10">
      <w:pPr>
        <w:shd w:val="clear" w:color="auto" w:fill="FFFFFF"/>
        <w:tabs>
          <w:tab w:val="right" w:pos="6750"/>
        </w:tabs>
        <w:bidi/>
        <w:spacing w:before="120" w:after="120" w:line="240" w:lineRule="auto"/>
        <w:jc w:val="lowKashida"/>
        <w:rPr>
          <w:rFonts w:ascii="Sakkal Majalla" w:hAnsi="Sakkal Majalla" w:cs="Sakkal Majalla"/>
          <w:sz w:val="32"/>
          <w:szCs w:val="32"/>
          <w:rtl/>
        </w:rPr>
      </w:pPr>
      <w:r w:rsidRPr="00135A1F">
        <w:rPr>
          <w:rFonts w:ascii="Sakkal Majalla" w:hAnsi="Sakkal Majalla" w:cs="Sakkal Majalla"/>
          <w:sz w:val="32"/>
          <w:szCs w:val="32"/>
          <w:rtl/>
        </w:rPr>
        <w:t>وللاستبدال ثلاثة أنواع هي:</w:t>
      </w:r>
    </w:p>
    <w:p w14:paraId="01FA17BA" w14:textId="3717FBD7" w:rsidR="00F95362" w:rsidRPr="00135A1F" w:rsidRDefault="007D4C08" w:rsidP="00221569">
      <w:pPr>
        <w:pStyle w:val="ListParagraph"/>
        <w:numPr>
          <w:ilvl w:val="0"/>
          <w:numId w:val="16"/>
        </w:numPr>
        <w:shd w:val="clear" w:color="auto" w:fill="FFFFFF"/>
        <w:bidi/>
        <w:spacing w:before="120" w:after="120" w:line="240" w:lineRule="auto"/>
        <w:jc w:val="lowKashida"/>
        <w:rPr>
          <w:rFonts w:ascii="Sakkal Majalla" w:hAnsi="Sakkal Majalla" w:cs="Sakkal Majalla"/>
          <w:sz w:val="32"/>
          <w:szCs w:val="32"/>
        </w:rPr>
      </w:pPr>
      <w:r w:rsidRPr="00135A1F">
        <w:rPr>
          <w:rFonts w:ascii="Sakkal Majalla" w:hAnsi="Sakkal Majalla" w:cs="Sakkal Majalla"/>
          <w:sz w:val="32"/>
          <w:szCs w:val="32"/>
          <w:rtl/>
        </w:rPr>
        <w:t>الاستبدال الاسمي:</w:t>
      </w:r>
      <w:r w:rsidRPr="00135A1F">
        <w:rPr>
          <w:rFonts w:ascii="Sakkal Majalla" w:hAnsi="Sakkal Majalla" w:cs="Sakkal Majalla"/>
          <w:sz w:val="32"/>
          <w:szCs w:val="32"/>
        </w:rPr>
        <w:t xml:space="preserve"> </w:t>
      </w:r>
      <w:r w:rsidRPr="00135A1F">
        <w:rPr>
          <w:rFonts w:ascii="Sakkal Majalla" w:hAnsi="Sakkal Majalla" w:cs="Sakkal Majalla"/>
          <w:sz w:val="32"/>
          <w:szCs w:val="32"/>
          <w:rtl/>
        </w:rPr>
        <w:t>ويتم باستخدام عناصر لغوية اسمية مثل: (آخر، آخرون، نفس)، وهذا النوع من الاستبدال يختص بالأسماء فقط</w:t>
      </w:r>
      <w:r w:rsidR="002B270A" w:rsidRPr="00135A1F">
        <w:rPr>
          <w:rFonts w:ascii="Sakkal Majalla" w:hAnsi="Sakkal Majalla" w:cs="Sakkal Majalla"/>
          <w:sz w:val="32"/>
          <w:szCs w:val="32"/>
          <w:rtl/>
        </w:rPr>
        <w:t>.</w:t>
      </w:r>
      <w:r w:rsidR="00221569" w:rsidRPr="00221569">
        <w:rPr>
          <w:rFonts w:ascii="Simplified Arabic" w:hAnsi="Simplified Arabic" w:cs="Simplified Arabic" w:hint="cs"/>
          <w:rtl/>
          <w:lang w:bidi="ar-JO"/>
        </w:rPr>
        <w:t xml:space="preserve"> </w:t>
      </w:r>
      <w:r w:rsidR="00221569">
        <w:rPr>
          <w:rFonts w:ascii="Simplified Arabic" w:hAnsi="Simplified Arabic" w:cs="Simplified Arabic" w:hint="cs"/>
          <w:rtl/>
          <w:lang w:bidi="ar-JO"/>
        </w:rPr>
        <w:t>(</w:t>
      </w:r>
      <w:r w:rsidR="00221569" w:rsidRPr="00653C2F">
        <w:t xml:space="preserve"> </w:t>
      </w:r>
      <w:r w:rsidR="00221569" w:rsidRPr="00653C2F">
        <w:rPr>
          <w:rFonts w:ascii="Simplified Arabic" w:hAnsi="Simplified Arabic" w:cs="Simplified Arabic"/>
          <w:lang w:bidi="ar-JO"/>
        </w:rPr>
        <w:t>(</w:t>
      </w:r>
      <w:r w:rsidR="00221569" w:rsidRPr="00221569">
        <w:rPr>
          <w:rFonts w:ascii="Simplified Arabic" w:hAnsi="Simplified Arabic" w:cs="Simplified Arabic"/>
          <w:lang w:bidi="ar-JO"/>
        </w:rPr>
        <w:t>Afifi</w:t>
      </w:r>
      <w:r w:rsidR="00221569" w:rsidRPr="00653C2F">
        <w:rPr>
          <w:rFonts w:ascii="Simplified Arabic" w:hAnsi="Simplified Arabic" w:cs="Simplified Arabic"/>
          <w:lang w:bidi="ar-JO"/>
        </w:rPr>
        <w:t>,p.</w:t>
      </w:r>
      <w:r w:rsidR="00221569" w:rsidRPr="00135A1F">
        <w:rPr>
          <w:rFonts w:ascii="Sakkal Majalla" w:hAnsi="Sakkal Majalla" w:cs="Sakkal Majalla"/>
          <w:sz w:val="32"/>
          <w:szCs w:val="32"/>
          <w:lang w:bidi="ar-JO"/>
        </w:rPr>
        <w:t>123</w:t>
      </w:r>
      <w:r w:rsidR="002B270A" w:rsidRPr="00135A1F">
        <w:rPr>
          <w:rFonts w:ascii="Sakkal Majalla" w:hAnsi="Sakkal Majalla" w:cs="Sakkal Majalla"/>
          <w:sz w:val="32"/>
          <w:szCs w:val="32"/>
          <w:rtl/>
        </w:rPr>
        <w:t>ومن أمثلة الاستبدال الاسمي في القصيدة قول الشاعر:</w:t>
      </w:r>
    </w:p>
    <w:tbl>
      <w:tblPr>
        <w:tblStyle w:val="TableGrid"/>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8"/>
        <w:gridCol w:w="396"/>
        <w:gridCol w:w="4297"/>
      </w:tblGrid>
      <w:tr w:rsidR="0055744F" w:rsidRPr="00135A1F" w14:paraId="1E0BAD65" w14:textId="77777777" w:rsidTr="00EC4661">
        <w:tc>
          <w:tcPr>
            <w:tcW w:w="4238" w:type="dxa"/>
          </w:tcPr>
          <w:p w14:paraId="726CDD8F" w14:textId="77777777" w:rsidR="0055744F" w:rsidRPr="00135A1F" w:rsidRDefault="0055744F" w:rsidP="00EC4661">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أَنَا الشَّرِيدُ اليَوْمَ يَا سَيِّدِي</w:t>
            </w:r>
            <w:r w:rsidRPr="00135A1F">
              <w:rPr>
                <w:rFonts w:ascii="Sakkal Majalla" w:hAnsi="Sakkal Majalla" w:cs="Sakkal Majalla"/>
                <w:sz w:val="32"/>
                <w:szCs w:val="32"/>
                <w:rtl/>
              </w:rPr>
              <w:br/>
            </w:r>
          </w:p>
        </w:tc>
        <w:tc>
          <w:tcPr>
            <w:tcW w:w="396" w:type="dxa"/>
          </w:tcPr>
          <w:p w14:paraId="557CB07C" w14:textId="77777777" w:rsidR="0055744F" w:rsidRPr="00135A1F" w:rsidRDefault="0055744F" w:rsidP="00EC4661">
            <w:pPr>
              <w:spacing w:before="240"/>
              <w:jc w:val="both"/>
              <w:rPr>
                <w:rFonts w:ascii="Sakkal Majalla" w:hAnsi="Sakkal Majalla" w:cs="Sakkal Majalla"/>
                <w:sz w:val="32"/>
                <w:szCs w:val="32"/>
                <w:rtl/>
              </w:rPr>
            </w:pPr>
          </w:p>
        </w:tc>
        <w:tc>
          <w:tcPr>
            <w:tcW w:w="4297" w:type="dxa"/>
          </w:tcPr>
          <w:p w14:paraId="2B8B676E" w14:textId="77777777" w:rsidR="0055744F" w:rsidRPr="00135A1F" w:rsidRDefault="0055744F" w:rsidP="00EC4661">
            <w:pPr>
              <w:spacing w:before="240" w:line="120" w:lineRule="auto"/>
              <w:jc w:val="lowKashida"/>
              <w:rPr>
                <w:rFonts w:ascii="Sakkal Majalla" w:hAnsi="Sakkal Majalla" w:cs="Sakkal Majalla"/>
                <w:sz w:val="32"/>
                <w:szCs w:val="32"/>
                <w:rtl/>
              </w:rPr>
            </w:pPr>
            <w:r w:rsidRPr="00135A1F">
              <w:rPr>
                <w:rFonts w:ascii="Sakkal Majalla" w:hAnsi="Sakkal Majalla" w:cs="Sakkal Majalla"/>
                <w:sz w:val="32"/>
                <w:szCs w:val="32"/>
                <w:rtl/>
              </w:rPr>
              <w:t>فَاغْفِرْ، أَيَا رَبَّ، لِعَبْدٍ ذَلِيلِ</w:t>
            </w:r>
            <w:r w:rsidRPr="00135A1F">
              <w:rPr>
                <w:rFonts w:ascii="Sakkal Majalla" w:hAnsi="Sakkal Majalla" w:cs="Sakkal Majalla"/>
                <w:sz w:val="32"/>
                <w:szCs w:val="32"/>
                <w:rtl/>
              </w:rPr>
              <w:br/>
            </w:r>
          </w:p>
        </w:tc>
      </w:tr>
    </w:tbl>
    <w:p w14:paraId="4107CBA4" w14:textId="77777777" w:rsidR="007F7E33" w:rsidRPr="00135A1F" w:rsidRDefault="0055744F" w:rsidP="0055744F">
      <w:pPr>
        <w:shd w:val="clear" w:color="auto" w:fill="FFFFFF"/>
        <w:bidi/>
        <w:spacing w:before="120" w:after="120"/>
        <w:jc w:val="lowKashida"/>
        <w:rPr>
          <w:rFonts w:ascii="Sakkal Majalla" w:hAnsi="Sakkal Majalla" w:cs="Sakkal Majalla"/>
          <w:sz w:val="32"/>
          <w:szCs w:val="32"/>
        </w:rPr>
      </w:pPr>
      <w:r w:rsidRPr="00135A1F">
        <w:rPr>
          <w:rFonts w:ascii="Sakkal Majalla" w:hAnsi="Sakkal Majalla" w:cs="Sakkal Majalla"/>
          <w:sz w:val="32"/>
          <w:szCs w:val="32"/>
          <w:rtl/>
        </w:rPr>
        <w:t xml:space="preserve">    </w:t>
      </w:r>
      <w:r w:rsidR="00F95362" w:rsidRPr="00135A1F">
        <w:rPr>
          <w:rFonts w:ascii="Sakkal Majalla" w:hAnsi="Sakkal Majalla" w:cs="Sakkal Majalla"/>
          <w:sz w:val="32"/>
          <w:szCs w:val="32"/>
          <w:rtl/>
        </w:rPr>
        <w:t>ففي قول الشاعر:</w:t>
      </w:r>
      <w:r w:rsidR="002B270A" w:rsidRPr="00135A1F">
        <w:rPr>
          <w:rFonts w:ascii="Sakkal Majalla" w:hAnsi="Sakkal Majalla" w:cs="Sakkal Majalla"/>
          <w:sz w:val="32"/>
          <w:szCs w:val="32"/>
          <w:rtl/>
        </w:rPr>
        <w:t>(</w:t>
      </w:r>
      <w:r w:rsidR="0004606C" w:rsidRPr="00135A1F">
        <w:rPr>
          <w:rFonts w:ascii="Sakkal Majalla" w:hAnsi="Sakkal Majalla" w:cs="Sakkal Majalla"/>
          <w:sz w:val="32"/>
          <w:szCs w:val="32"/>
          <w:rtl/>
        </w:rPr>
        <w:t xml:space="preserve"> ياسيدي) استبدال اسمي من لفظ الجلالة الله ، وفي قوله: (أنا الشريدُ</w:t>
      </w:r>
      <w:r w:rsidR="00E20FB7" w:rsidRPr="00135A1F">
        <w:rPr>
          <w:rFonts w:ascii="Sakkal Majalla" w:hAnsi="Sakkal Majalla" w:cs="Sakkal Majalla"/>
          <w:sz w:val="32"/>
          <w:szCs w:val="32"/>
          <w:rtl/>
        </w:rPr>
        <w:t xml:space="preserve"> - لعبد</w:t>
      </w:r>
      <w:r w:rsidR="0004606C" w:rsidRPr="00135A1F">
        <w:rPr>
          <w:rFonts w:ascii="Sakkal Majalla" w:hAnsi="Sakkal Majalla" w:cs="Sakkal Majalla"/>
          <w:sz w:val="32"/>
          <w:szCs w:val="32"/>
          <w:rtl/>
        </w:rPr>
        <w:t>) استبدال اسمي من الشاعر</w:t>
      </w:r>
      <w:r w:rsidR="00F10C84" w:rsidRPr="00135A1F">
        <w:rPr>
          <w:rFonts w:ascii="Sakkal Majalla" w:hAnsi="Sakkal Majalla" w:cs="Sakkal Majalla"/>
          <w:sz w:val="32"/>
          <w:szCs w:val="32"/>
          <w:rtl/>
        </w:rPr>
        <w:t>، وقي قوله: (الآلام</w:t>
      </w:r>
      <w:r w:rsidR="00D32E11" w:rsidRPr="00135A1F">
        <w:rPr>
          <w:rFonts w:ascii="Sakkal Majalla" w:hAnsi="Sakkal Majalla" w:cs="Sakkal Majalla"/>
          <w:sz w:val="32"/>
          <w:szCs w:val="32"/>
          <w:rtl/>
        </w:rPr>
        <w:t>) استبدال اسمي من الداء</w:t>
      </w:r>
      <w:r w:rsidR="0004606C" w:rsidRPr="00135A1F">
        <w:rPr>
          <w:rFonts w:ascii="Sakkal Majalla" w:hAnsi="Sakkal Majalla" w:cs="Sakkal Majalla"/>
          <w:sz w:val="32"/>
          <w:szCs w:val="32"/>
          <w:rtl/>
        </w:rPr>
        <w:t>.</w:t>
      </w:r>
    </w:p>
    <w:p w14:paraId="49CA0316" w14:textId="0F8219A8" w:rsidR="007D4C08" w:rsidRPr="001117F9" w:rsidRDefault="007D4C08" w:rsidP="00E37607">
      <w:pPr>
        <w:pStyle w:val="ListParagraph"/>
        <w:numPr>
          <w:ilvl w:val="0"/>
          <w:numId w:val="16"/>
        </w:numPr>
        <w:shd w:val="clear" w:color="auto" w:fill="FFFFFF"/>
        <w:tabs>
          <w:tab w:val="right" w:pos="6750"/>
        </w:tabs>
        <w:bidi/>
        <w:spacing w:before="120" w:after="120"/>
        <w:jc w:val="lowKashida"/>
        <w:rPr>
          <w:rFonts w:ascii="Sakkal Majalla" w:hAnsi="Sakkal Majalla" w:cs="Sakkal Majalla"/>
          <w:sz w:val="32"/>
          <w:szCs w:val="32"/>
        </w:rPr>
      </w:pPr>
      <w:r w:rsidRPr="001117F9">
        <w:rPr>
          <w:rFonts w:ascii="Sakkal Majalla" w:hAnsi="Sakkal Majalla" w:cs="Sakkal Majalla"/>
          <w:sz w:val="32"/>
          <w:szCs w:val="32"/>
          <w:rtl/>
        </w:rPr>
        <w:t>الاستبدال الفعلي:</w:t>
      </w:r>
      <w:r w:rsidR="00281148" w:rsidRPr="001117F9">
        <w:rPr>
          <w:rFonts w:ascii="Sakkal Majalla" w:hAnsi="Sakkal Majalla" w:cs="Sakkal Majalla"/>
          <w:sz w:val="32"/>
          <w:szCs w:val="32"/>
          <w:rtl/>
        </w:rPr>
        <w:t>"</w:t>
      </w:r>
      <w:r w:rsidRPr="001117F9">
        <w:rPr>
          <w:rFonts w:ascii="Sakkal Majalla" w:hAnsi="Sakkal Majalla" w:cs="Sakkal Majalla"/>
          <w:sz w:val="32"/>
          <w:szCs w:val="32"/>
        </w:rPr>
        <w:t xml:space="preserve"> </w:t>
      </w:r>
      <w:r w:rsidRPr="001117F9">
        <w:rPr>
          <w:rFonts w:ascii="Sakkal Majalla" w:hAnsi="Sakkal Majalla" w:cs="Sakkal Majalla"/>
          <w:sz w:val="32"/>
          <w:szCs w:val="32"/>
          <w:rtl/>
        </w:rPr>
        <w:t>يمثله استخدام الفعل (يفعل)</w:t>
      </w:r>
      <w:r w:rsidR="00281148" w:rsidRPr="001117F9">
        <w:rPr>
          <w:rFonts w:ascii="Sakkal Majalla" w:hAnsi="Sakkal Majalla" w:cs="Sakkal Majalla"/>
          <w:sz w:val="32"/>
          <w:szCs w:val="32"/>
          <w:rtl/>
        </w:rPr>
        <w:t>"</w:t>
      </w:r>
      <w:r w:rsidRPr="001117F9">
        <w:rPr>
          <w:rFonts w:ascii="Sakkal Majalla" w:hAnsi="Sakkal Majalla" w:cs="Sakkal Majalla"/>
          <w:sz w:val="32"/>
          <w:szCs w:val="32"/>
          <w:rtl/>
        </w:rPr>
        <w:t>،</w:t>
      </w:r>
      <w:r w:rsidR="00221569" w:rsidRPr="00221569">
        <w:rPr>
          <w:rFonts w:ascii="Simplified Arabic" w:hAnsi="Simplified Arabic" w:cs="Simplified Arabic" w:hint="cs"/>
          <w:rtl/>
          <w:lang w:bidi="ar-JO"/>
        </w:rPr>
        <w:t xml:space="preserve"> </w:t>
      </w:r>
      <w:r w:rsidR="00221569">
        <w:rPr>
          <w:rFonts w:ascii="Simplified Arabic" w:hAnsi="Simplified Arabic" w:cs="Simplified Arabic" w:hint="cs"/>
          <w:rtl/>
          <w:lang w:bidi="ar-JO"/>
        </w:rPr>
        <w:t>(</w:t>
      </w:r>
      <w:r w:rsidR="00221569" w:rsidRPr="00653C2F">
        <w:t xml:space="preserve"> </w:t>
      </w:r>
      <w:r w:rsidR="00221569" w:rsidRPr="00653C2F">
        <w:rPr>
          <w:rFonts w:ascii="Simplified Arabic" w:hAnsi="Simplified Arabic" w:cs="Simplified Arabic"/>
          <w:lang w:bidi="ar-JO"/>
        </w:rPr>
        <w:t>(</w:t>
      </w:r>
      <w:r w:rsidR="00221569" w:rsidRPr="00221569">
        <w:rPr>
          <w:rFonts w:ascii="Simplified Arabic" w:hAnsi="Simplified Arabic" w:cs="Simplified Arabic"/>
          <w:lang w:bidi="ar-JO"/>
        </w:rPr>
        <w:t>Afifi</w:t>
      </w:r>
      <w:r w:rsidR="00221569" w:rsidRPr="00653C2F">
        <w:rPr>
          <w:rFonts w:ascii="Simplified Arabic" w:hAnsi="Simplified Arabic" w:cs="Simplified Arabic"/>
          <w:lang w:bidi="ar-JO"/>
        </w:rPr>
        <w:t>,p.</w:t>
      </w:r>
      <w:r w:rsidR="00221569">
        <w:rPr>
          <w:rFonts w:ascii="Simplified Arabic" w:hAnsi="Simplified Arabic" w:cs="Simplified Arabic"/>
          <w:lang w:bidi="ar-JO"/>
        </w:rPr>
        <w:t>124</w:t>
      </w:r>
      <w:r w:rsidRPr="00281148">
        <w:rPr>
          <w:rFonts w:ascii="Simplified Arabic" w:hAnsi="Simplified Arabic" w:cs="Simplified Arabic"/>
          <w:sz w:val="28"/>
          <w:szCs w:val="28"/>
          <w:rtl/>
        </w:rPr>
        <w:t xml:space="preserve"> </w:t>
      </w:r>
      <w:r w:rsidR="00795AEE" w:rsidRPr="00281148">
        <w:rPr>
          <w:rFonts w:ascii="Simplified Arabic" w:hAnsi="Simplified Arabic" w:cs="Simplified Arabic"/>
          <w:sz w:val="28"/>
          <w:szCs w:val="28"/>
          <w:rtl/>
        </w:rPr>
        <w:t xml:space="preserve"> </w:t>
      </w:r>
      <w:r w:rsidR="00795AEE" w:rsidRPr="001117F9">
        <w:rPr>
          <w:rFonts w:ascii="Sakkal Majalla" w:hAnsi="Sakkal Majalla" w:cs="Sakkal Majalla"/>
          <w:sz w:val="32"/>
          <w:szCs w:val="32"/>
          <w:rtl/>
        </w:rPr>
        <w:t>ونلاحظ هذا النوع من الاستبدال في قول الشاعر: (</w:t>
      </w:r>
      <w:r w:rsidR="004E7036" w:rsidRPr="001117F9">
        <w:rPr>
          <w:rFonts w:ascii="Sakkal Majalla" w:hAnsi="Sakkal Majalla" w:cs="Sakkal Majalla"/>
          <w:sz w:val="32"/>
          <w:szCs w:val="32"/>
          <w:rtl/>
        </w:rPr>
        <w:t xml:space="preserve">ذرفتُ – </w:t>
      </w:r>
      <w:r w:rsidR="009607D3" w:rsidRPr="001117F9">
        <w:rPr>
          <w:rFonts w:ascii="Sakkal Majalla" w:hAnsi="Sakkal Majalla" w:cs="Sakkal Majalla"/>
          <w:sz w:val="32"/>
          <w:szCs w:val="32"/>
          <w:rtl/>
        </w:rPr>
        <w:t>تسيل) (</w:t>
      </w:r>
      <w:r w:rsidR="004E7036" w:rsidRPr="001117F9">
        <w:rPr>
          <w:rFonts w:ascii="Sakkal Majalla" w:hAnsi="Sakkal Majalla" w:cs="Sakkal Majalla"/>
          <w:sz w:val="32"/>
          <w:szCs w:val="32"/>
          <w:rtl/>
        </w:rPr>
        <w:t>طغى – ما</w:t>
      </w:r>
      <w:r w:rsidR="00E20FB7" w:rsidRPr="001117F9">
        <w:rPr>
          <w:rFonts w:ascii="Sakkal Majalla" w:hAnsi="Sakkal Majalla" w:cs="Sakkal Majalla"/>
          <w:sz w:val="32"/>
          <w:szCs w:val="32"/>
          <w:rtl/>
        </w:rPr>
        <w:t xml:space="preserve"> </w:t>
      </w:r>
      <w:r w:rsidR="004E7036" w:rsidRPr="001117F9">
        <w:rPr>
          <w:rFonts w:ascii="Sakkal Majalla" w:hAnsi="Sakkal Majalla" w:cs="Sakkal Majalla"/>
          <w:sz w:val="32"/>
          <w:szCs w:val="32"/>
          <w:rtl/>
        </w:rPr>
        <w:t>زلتُ</w:t>
      </w:r>
      <w:r w:rsidR="009607D3" w:rsidRPr="001117F9">
        <w:rPr>
          <w:rFonts w:ascii="Sakkal Majalla" w:hAnsi="Sakkal Majalla" w:cs="Sakkal Majalla"/>
          <w:sz w:val="32"/>
          <w:szCs w:val="32"/>
          <w:rtl/>
        </w:rPr>
        <w:t xml:space="preserve"> </w:t>
      </w:r>
      <w:r w:rsidR="004E7036" w:rsidRPr="001117F9">
        <w:rPr>
          <w:rFonts w:ascii="Sakkal Majalla" w:hAnsi="Sakkal Majalla" w:cs="Sakkal Majalla"/>
          <w:sz w:val="32"/>
          <w:szCs w:val="32"/>
          <w:rtl/>
        </w:rPr>
        <w:t>)</w:t>
      </w:r>
      <w:r w:rsidR="009607D3" w:rsidRPr="001117F9">
        <w:rPr>
          <w:rFonts w:ascii="Sakkal Majalla" w:hAnsi="Sakkal Majalla" w:cs="Sakkal Majalla"/>
          <w:sz w:val="32"/>
          <w:szCs w:val="32"/>
          <w:rtl/>
        </w:rPr>
        <w:t xml:space="preserve">،وهذه الأفعال تعبيرية تكررت </w:t>
      </w:r>
      <w:r w:rsidR="008D05F7" w:rsidRPr="001117F9">
        <w:rPr>
          <w:rFonts w:ascii="Sakkal Majalla" w:hAnsi="Sakkal Majalla" w:cs="Sakkal Majalla"/>
          <w:sz w:val="32"/>
          <w:szCs w:val="32"/>
          <w:rtl/>
        </w:rPr>
        <w:t>وهي تدل على ذات المعنى</w:t>
      </w:r>
      <w:r w:rsidR="004E7036" w:rsidRPr="001117F9">
        <w:rPr>
          <w:rFonts w:ascii="Sakkal Majalla" w:hAnsi="Sakkal Majalla" w:cs="Sakkal Majalla"/>
          <w:sz w:val="32"/>
          <w:szCs w:val="32"/>
          <w:rtl/>
        </w:rPr>
        <w:t>.</w:t>
      </w:r>
    </w:p>
    <w:p w14:paraId="65E54C7D" w14:textId="69D426BC" w:rsidR="008D05F7" w:rsidRPr="001117F9" w:rsidRDefault="007D4C08" w:rsidP="001117F9">
      <w:pPr>
        <w:pStyle w:val="ListParagraph"/>
        <w:numPr>
          <w:ilvl w:val="0"/>
          <w:numId w:val="16"/>
        </w:numPr>
        <w:shd w:val="clear" w:color="auto" w:fill="FFFFFF"/>
        <w:tabs>
          <w:tab w:val="right" w:pos="6750"/>
        </w:tabs>
        <w:bidi/>
        <w:spacing w:before="120" w:after="120" w:line="240" w:lineRule="auto"/>
        <w:jc w:val="lowKashida"/>
        <w:rPr>
          <w:rFonts w:ascii="Sakkal Majalla" w:hAnsi="Sakkal Majalla" w:cs="Sakkal Majalla"/>
          <w:sz w:val="32"/>
          <w:szCs w:val="32"/>
        </w:rPr>
      </w:pPr>
      <w:r w:rsidRPr="001117F9">
        <w:rPr>
          <w:rFonts w:ascii="Sakkal Majalla" w:hAnsi="Sakkal Majalla" w:cs="Sakkal Majalla"/>
          <w:sz w:val="32"/>
          <w:szCs w:val="32"/>
          <w:rtl/>
        </w:rPr>
        <w:t>الاستبدال القولي:</w:t>
      </w:r>
      <w:r w:rsidR="00281148" w:rsidRPr="001117F9">
        <w:rPr>
          <w:rFonts w:ascii="Sakkal Majalla" w:hAnsi="Sakkal Majalla" w:cs="Sakkal Majalla"/>
          <w:sz w:val="32"/>
          <w:szCs w:val="32"/>
          <w:rtl/>
        </w:rPr>
        <w:t>"</w:t>
      </w:r>
      <w:r w:rsidRPr="001117F9">
        <w:rPr>
          <w:rFonts w:ascii="Sakkal Majalla" w:hAnsi="Sakkal Majalla" w:cs="Sakkal Majalla"/>
          <w:sz w:val="32"/>
          <w:szCs w:val="32"/>
          <w:rtl/>
        </w:rPr>
        <w:t xml:space="preserve"> ويكون</w:t>
      </w:r>
      <w:r w:rsidRPr="001117F9">
        <w:rPr>
          <w:rFonts w:ascii="Sakkal Majalla" w:hAnsi="Sakkal Majalla" w:cs="Sakkal Majalla"/>
          <w:sz w:val="32"/>
          <w:szCs w:val="32"/>
        </w:rPr>
        <w:t xml:space="preserve"> </w:t>
      </w:r>
      <w:r w:rsidRPr="001117F9">
        <w:rPr>
          <w:rFonts w:ascii="Sakkal Majalla" w:hAnsi="Sakkal Majalla" w:cs="Sakkal Majalla"/>
          <w:sz w:val="32"/>
          <w:szCs w:val="32"/>
          <w:rtl/>
        </w:rPr>
        <w:t>باستخدام (ذلك، لا)</w:t>
      </w:r>
      <w:r w:rsidR="00281148" w:rsidRPr="001117F9">
        <w:rPr>
          <w:rFonts w:ascii="Sakkal Majalla" w:hAnsi="Sakkal Majalla" w:cs="Sakkal Majalla"/>
          <w:sz w:val="32"/>
          <w:szCs w:val="32"/>
          <w:rtl/>
        </w:rPr>
        <w:t>"</w:t>
      </w:r>
      <w:r w:rsidRPr="001117F9">
        <w:rPr>
          <w:rFonts w:ascii="Sakkal Majalla" w:hAnsi="Sakkal Majalla" w:cs="Sakkal Majalla"/>
          <w:sz w:val="32"/>
          <w:szCs w:val="32"/>
          <w:rtl/>
        </w:rPr>
        <w:t>،</w:t>
      </w:r>
      <w:r w:rsidR="00221569" w:rsidRPr="00221569">
        <w:rPr>
          <w:rFonts w:ascii="Simplified Arabic" w:hAnsi="Simplified Arabic" w:cs="Simplified Arabic" w:hint="cs"/>
          <w:rtl/>
          <w:lang w:bidi="ar-JO"/>
        </w:rPr>
        <w:t xml:space="preserve"> </w:t>
      </w:r>
      <w:r w:rsidR="00221569">
        <w:rPr>
          <w:rFonts w:ascii="Simplified Arabic" w:hAnsi="Simplified Arabic" w:cs="Simplified Arabic" w:hint="cs"/>
          <w:rtl/>
          <w:lang w:bidi="ar-JO"/>
        </w:rPr>
        <w:t>(</w:t>
      </w:r>
      <w:r w:rsidR="00221569" w:rsidRPr="00653C2F">
        <w:t xml:space="preserve"> </w:t>
      </w:r>
      <w:r w:rsidR="00221569" w:rsidRPr="00653C2F">
        <w:rPr>
          <w:rFonts w:ascii="Simplified Arabic" w:hAnsi="Simplified Arabic" w:cs="Simplified Arabic"/>
          <w:lang w:bidi="ar-JO"/>
        </w:rPr>
        <w:t>(</w:t>
      </w:r>
      <w:r w:rsidR="00221569" w:rsidRPr="00221569">
        <w:rPr>
          <w:rFonts w:ascii="Simplified Arabic" w:hAnsi="Simplified Arabic" w:cs="Simplified Arabic"/>
          <w:lang w:bidi="ar-JO"/>
        </w:rPr>
        <w:t>Afifi</w:t>
      </w:r>
      <w:r w:rsidR="00221569" w:rsidRPr="00653C2F">
        <w:rPr>
          <w:rFonts w:ascii="Simplified Arabic" w:hAnsi="Simplified Arabic" w:cs="Simplified Arabic"/>
          <w:lang w:bidi="ar-JO"/>
        </w:rPr>
        <w:t>,p.</w:t>
      </w:r>
      <w:r w:rsidR="00221569">
        <w:rPr>
          <w:rFonts w:ascii="Simplified Arabic" w:hAnsi="Simplified Arabic" w:cs="Simplified Arabic"/>
          <w:lang w:bidi="ar-JO"/>
        </w:rPr>
        <w:t>124</w:t>
      </w:r>
      <w:r w:rsidRPr="001117F9">
        <w:rPr>
          <w:rFonts w:ascii="Sakkal Majalla" w:hAnsi="Sakkal Majalla" w:cs="Sakkal Majalla"/>
          <w:sz w:val="32"/>
          <w:szCs w:val="32"/>
          <w:rtl/>
        </w:rPr>
        <w:t xml:space="preserve"> </w:t>
      </w:r>
      <w:r w:rsidR="00CA5E7C" w:rsidRPr="001117F9">
        <w:rPr>
          <w:rFonts w:ascii="Sakkal Majalla" w:hAnsi="Sakkal Majalla" w:cs="Sakkal Majalla"/>
          <w:sz w:val="32"/>
          <w:szCs w:val="32"/>
          <w:rtl/>
        </w:rPr>
        <w:t>ويعني أن نضع شي</w:t>
      </w:r>
      <w:r w:rsidR="00246727" w:rsidRPr="001117F9">
        <w:rPr>
          <w:rFonts w:ascii="Sakkal Majalla" w:hAnsi="Sakkal Majalla" w:cs="Sakkal Majalla"/>
          <w:sz w:val="32"/>
          <w:szCs w:val="32"/>
          <w:rtl/>
        </w:rPr>
        <w:t>ئًا</w:t>
      </w:r>
      <w:r w:rsidR="008D05F7" w:rsidRPr="001117F9">
        <w:rPr>
          <w:rFonts w:ascii="Sakkal Majalla" w:hAnsi="Sakkal Majalla" w:cs="Sakkal Majalla"/>
          <w:sz w:val="32"/>
          <w:szCs w:val="32"/>
          <w:rtl/>
        </w:rPr>
        <w:t xml:space="preserve"> أو لفظًا بديلًا عن قول كامل، وي</w:t>
      </w:r>
      <w:r w:rsidR="00246727" w:rsidRPr="001117F9">
        <w:rPr>
          <w:rFonts w:ascii="Sakkal Majalla" w:hAnsi="Sakkal Majalla" w:cs="Sakkal Majalla"/>
          <w:sz w:val="32"/>
          <w:szCs w:val="32"/>
          <w:rtl/>
        </w:rPr>
        <w:t xml:space="preserve">لاحظ </w:t>
      </w:r>
      <w:r w:rsidR="008D05F7" w:rsidRPr="001117F9">
        <w:rPr>
          <w:rFonts w:ascii="Sakkal Majalla" w:hAnsi="Sakkal Majalla" w:cs="Sakkal Majalla"/>
          <w:sz w:val="32"/>
          <w:szCs w:val="32"/>
          <w:rtl/>
        </w:rPr>
        <w:t>أنه في البيت الأخير في قوله:</w:t>
      </w:r>
    </w:p>
    <w:tbl>
      <w:tblPr>
        <w:tblStyle w:val="TableGrid1"/>
        <w:bidiVisual/>
        <w:tblW w:w="9215"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8"/>
        <w:gridCol w:w="298"/>
        <w:gridCol w:w="4679"/>
      </w:tblGrid>
      <w:tr w:rsidR="008D05F7" w:rsidRPr="001117F9" w14:paraId="72647FB6" w14:textId="77777777" w:rsidTr="008D05F7">
        <w:tc>
          <w:tcPr>
            <w:tcW w:w="4238" w:type="dxa"/>
          </w:tcPr>
          <w:p w14:paraId="28B44E06" w14:textId="77777777" w:rsidR="008D05F7" w:rsidRPr="001117F9" w:rsidRDefault="008D05F7" w:rsidP="001117F9">
            <w:pPr>
              <w:bidi/>
              <w:spacing w:before="240" w:after="160" w:line="120" w:lineRule="auto"/>
              <w:ind w:left="49"/>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تَقُولُ: يَا بَابَا تَرَيَّثْ، فَلَا…</w:t>
            </w:r>
            <w:r w:rsidRPr="001117F9">
              <w:rPr>
                <w:rFonts w:ascii="Sakkal Majalla" w:eastAsia="Times New Roman" w:hAnsi="Sakkal Majalla" w:cs="Sakkal Majalla"/>
                <w:sz w:val="32"/>
                <w:szCs w:val="32"/>
                <w:rtl/>
              </w:rPr>
              <w:br/>
            </w:r>
          </w:p>
        </w:tc>
        <w:tc>
          <w:tcPr>
            <w:tcW w:w="298" w:type="dxa"/>
          </w:tcPr>
          <w:p w14:paraId="28220443" w14:textId="77777777" w:rsidR="008D05F7" w:rsidRPr="001117F9" w:rsidRDefault="008D05F7" w:rsidP="001117F9">
            <w:pPr>
              <w:bidi/>
              <w:spacing w:before="240" w:after="160"/>
              <w:ind w:left="49"/>
              <w:jc w:val="both"/>
              <w:rPr>
                <w:rFonts w:ascii="Sakkal Majalla" w:eastAsia="Times New Roman" w:hAnsi="Sakkal Majalla" w:cs="Sakkal Majalla"/>
                <w:sz w:val="32"/>
                <w:szCs w:val="32"/>
                <w:rtl/>
              </w:rPr>
            </w:pPr>
          </w:p>
        </w:tc>
        <w:tc>
          <w:tcPr>
            <w:tcW w:w="4679" w:type="dxa"/>
          </w:tcPr>
          <w:p w14:paraId="3C0A4E24" w14:textId="77777777" w:rsidR="008D05F7" w:rsidRPr="001117F9" w:rsidRDefault="008D05F7" w:rsidP="001117F9">
            <w:pPr>
              <w:bidi/>
              <w:spacing w:before="240" w:after="160" w:line="120" w:lineRule="auto"/>
              <w:ind w:left="49"/>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أَقُولُ إِلَّا: سَامِحِينِي … هَدِيلُ</w:t>
            </w:r>
            <w:r w:rsidRPr="001117F9">
              <w:rPr>
                <w:rFonts w:ascii="Sakkal Majalla" w:eastAsia="Times New Roman" w:hAnsi="Sakkal Majalla" w:cs="Sakkal Majalla"/>
                <w:sz w:val="32"/>
                <w:szCs w:val="32"/>
                <w:rtl/>
              </w:rPr>
              <w:br/>
            </w:r>
          </w:p>
        </w:tc>
      </w:tr>
    </w:tbl>
    <w:p w14:paraId="148451A5" w14:textId="77777777" w:rsidR="007D4C08" w:rsidRPr="001117F9" w:rsidRDefault="00246727" w:rsidP="001117F9">
      <w:pPr>
        <w:pStyle w:val="ListParagraph"/>
        <w:shd w:val="clear" w:color="auto" w:fill="FFFFFF"/>
        <w:tabs>
          <w:tab w:val="right" w:pos="6750"/>
        </w:tabs>
        <w:bidi/>
        <w:spacing w:before="120" w:after="120" w:line="240" w:lineRule="auto"/>
        <w:ind w:left="49"/>
        <w:jc w:val="lowKashida"/>
        <w:rPr>
          <w:rFonts w:ascii="Sakkal Majalla" w:hAnsi="Sakkal Majalla" w:cs="Sakkal Majalla"/>
          <w:sz w:val="32"/>
          <w:szCs w:val="32"/>
        </w:rPr>
      </w:pPr>
      <w:r w:rsidRPr="001117F9">
        <w:rPr>
          <w:rFonts w:ascii="Sakkal Majalla" w:hAnsi="Sakkal Majalla" w:cs="Sakkal Majalla"/>
          <w:sz w:val="32"/>
          <w:szCs w:val="32"/>
          <w:rtl/>
        </w:rPr>
        <w:t xml:space="preserve">استخدام الشاعر </w:t>
      </w:r>
      <w:r w:rsidR="008D05F7" w:rsidRPr="001117F9">
        <w:rPr>
          <w:rFonts w:ascii="Sakkal Majalla" w:hAnsi="Sakkal Majalla" w:cs="Sakkal Majalla"/>
          <w:sz w:val="32"/>
          <w:szCs w:val="32"/>
          <w:rtl/>
        </w:rPr>
        <w:t>الفعل تقول، ثم أتى بالعبارة على لسان ابنته (يا بابا تريث)، ثم استخدم الفعل أقول، وذكر (سامحيني) وهذا فيه اختصار وإيجاز لقول كثير كان يريد أن يرد من خلاله على عبارة ابنته.</w:t>
      </w:r>
    </w:p>
    <w:p w14:paraId="333CE967" w14:textId="5DD7E474" w:rsidR="006F4F64" w:rsidRPr="001117F9" w:rsidRDefault="000351F6" w:rsidP="0012468D">
      <w:pPr>
        <w:shd w:val="clear" w:color="auto" w:fill="FFFFFF"/>
        <w:bidi/>
        <w:spacing w:before="120" w:after="120" w:line="240" w:lineRule="auto"/>
        <w:jc w:val="lowKashida"/>
        <w:rPr>
          <w:rFonts w:ascii="Sakkal Majalla" w:hAnsi="Sakkal Majalla" w:cs="Sakkal Majalla"/>
          <w:sz w:val="32"/>
          <w:szCs w:val="32"/>
          <w:rtl/>
        </w:rPr>
      </w:pPr>
      <w:r w:rsidRPr="001117F9">
        <w:rPr>
          <w:rFonts w:ascii="Sakkal Majalla" w:hAnsi="Sakkal Majalla" w:cs="Sakkal Majalla"/>
          <w:sz w:val="32"/>
          <w:szCs w:val="32"/>
          <w:rtl/>
        </w:rPr>
        <w:lastRenderedPageBreak/>
        <w:t>ج</w:t>
      </w:r>
      <w:r w:rsidR="0033706B" w:rsidRPr="001117F9">
        <w:rPr>
          <w:rFonts w:ascii="Sakkal Majalla" w:hAnsi="Sakkal Majalla" w:cs="Sakkal Majalla"/>
          <w:sz w:val="32"/>
          <w:szCs w:val="32"/>
          <w:rtl/>
        </w:rPr>
        <w:t xml:space="preserve">- </w:t>
      </w:r>
      <w:r w:rsidR="007F7E33" w:rsidRPr="001117F9">
        <w:rPr>
          <w:rFonts w:ascii="Sakkal Majalla" w:hAnsi="Sakkal Majalla" w:cs="Sakkal Majalla"/>
          <w:sz w:val="32"/>
          <w:szCs w:val="32"/>
          <w:rtl/>
        </w:rPr>
        <w:t>الحذف:</w:t>
      </w:r>
      <w:r w:rsidR="00A431B4" w:rsidRPr="001117F9">
        <w:rPr>
          <w:rFonts w:ascii="Sakkal Majalla" w:hAnsi="Sakkal Majalla" w:cs="Sakkal Majalla"/>
          <w:sz w:val="32"/>
          <w:szCs w:val="32"/>
          <w:rtl/>
        </w:rPr>
        <w:t xml:space="preserve"> يعد</w:t>
      </w:r>
      <w:r w:rsidR="00111B6D" w:rsidRPr="001117F9">
        <w:rPr>
          <w:rFonts w:ascii="Sakkal Majalla" w:hAnsi="Sakkal Majalla" w:cs="Sakkal Majalla"/>
          <w:sz w:val="32"/>
          <w:szCs w:val="32"/>
          <w:rtl/>
        </w:rPr>
        <w:t>ُّ</w:t>
      </w:r>
      <w:r w:rsidR="00A431B4" w:rsidRPr="001117F9">
        <w:rPr>
          <w:rFonts w:ascii="Sakkal Majalla" w:hAnsi="Sakkal Majalla" w:cs="Sakkal Majalla"/>
          <w:sz w:val="32"/>
          <w:szCs w:val="32"/>
          <w:rtl/>
        </w:rPr>
        <w:t xml:space="preserve"> الحذف من أدوات الاتساق، ويع</w:t>
      </w:r>
      <w:r w:rsidR="00AC4828" w:rsidRPr="001117F9">
        <w:rPr>
          <w:rFonts w:ascii="Sakkal Majalla" w:hAnsi="Sakkal Majalla" w:cs="Sakkal Majalla"/>
          <w:sz w:val="32"/>
          <w:szCs w:val="32"/>
          <w:rtl/>
        </w:rPr>
        <w:t>ني إسقاط أو حذف كلمة بدون أن يتأث</w:t>
      </w:r>
      <w:r w:rsidR="00111B6D" w:rsidRPr="001117F9">
        <w:rPr>
          <w:rFonts w:ascii="Sakkal Majalla" w:hAnsi="Sakkal Majalla" w:cs="Sakkal Majalla"/>
          <w:sz w:val="32"/>
          <w:szCs w:val="32"/>
          <w:rtl/>
        </w:rPr>
        <w:t>َّ</w:t>
      </w:r>
      <w:r w:rsidR="00AC4828" w:rsidRPr="001117F9">
        <w:rPr>
          <w:rFonts w:ascii="Sakkal Majalla" w:hAnsi="Sakkal Majalla" w:cs="Sakkal Majalla"/>
          <w:sz w:val="32"/>
          <w:szCs w:val="32"/>
          <w:rtl/>
        </w:rPr>
        <w:t>ر المعنى</w:t>
      </w:r>
      <w:r w:rsidR="008819EF" w:rsidRPr="001117F9">
        <w:rPr>
          <w:rFonts w:ascii="Sakkal Majalla" w:hAnsi="Sakkal Majalla" w:cs="Sakkal Majalla"/>
          <w:sz w:val="32"/>
          <w:szCs w:val="32"/>
          <w:rtl/>
        </w:rPr>
        <w:t xml:space="preserve">، </w:t>
      </w:r>
      <w:r w:rsidR="0033706B" w:rsidRPr="001117F9">
        <w:rPr>
          <w:rFonts w:ascii="Sakkal Majalla" w:hAnsi="Sakkal Majalla" w:cs="Sakkal Majalla"/>
          <w:sz w:val="32"/>
          <w:szCs w:val="32"/>
          <w:rtl/>
        </w:rPr>
        <w:t>وقد تمث</w:t>
      </w:r>
      <w:r w:rsidR="00111B6D" w:rsidRPr="001117F9">
        <w:rPr>
          <w:rFonts w:ascii="Sakkal Majalla" w:hAnsi="Sakkal Majalla" w:cs="Sakkal Majalla"/>
          <w:sz w:val="32"/>
          <w:szCs w:val="32"/>
          <w:rtl/>
        </w:rPr>
        <w:t>َّ</w:t>
      </w:r>
      <w:r w:rsidR="0033706B" w:rsidRPr="001117F9">
        <w:rPr>
          <w:rFonts w:ascii="Sakkal Majalla" w:hAnsi="Sakkal Majalla" w:cs="Sakkal Majalla"/>
          <w:sz w:val="32"/>
          <w:szCs w:val="32"/>
          <w:rtl/>
        </w:rPr>
        <w:t>ل الحذف في المواطن الآتية:</w:t>
      </w:r>
    </w:p>
    <w:p w14:paraId="42D2F2AE" w14:textId="77777777" w:rsidR="0033706B" w:rsidRPr="001117F9" w:rsidRDefault="004F168E" w:rsidP="0012468D">
      <w:pPr>
        <w:pStyle w:val="ListParagraph"/>
        <w:numPr>
          <w:ilvl w:val="0"/>
          <w:numId w:val="16"/>
        </w:numPr>
        <w:shd w:val="clear" w:color="auto" w:fill="FFFFFF"/>
        <w:bidi/>
        <w:spacing w:before="120" w:after="120" w:line="240" w:lineRule="auto"/>
        <w:jc w:val="lowKashida"/>
        <w:rPr>
          <w:rFonts w:ascii="Sakkal Majalla" w:hAnsi="Sakkal Majalla" w:cs="Sakkal Majalla"/>
          <w:sz w:val="32"/>
          <w:szCs w:val="32"/>
        </w:rPr>
      </w:pPr>
      <w:r w:rsidRPr="001117F9">
        <w:rPr>
          <w:rFonts w:ascii="Sakkal Majalla" w:eastAsia="Times New Roman" w:hAnsi="Sakkal Majalla" w:cs="Sakkal Majalla"/>
          <w:sz w:val="32"/>
          <w:szCs w:val="32"/>
          <w:rtl/>
        </w:rPr>
        <w:t>وَنِعْمَ الوَكِيلُ</w:t>
      </w:r>
      <w:r w:rsidRPr="001117F9">
        <w:rPr>
          <w:rFonts w:ascii="Sakkal Majalla" w:hAnsi="Sakkal Majalla" w:cs="Sakkal Majalla"/>
          <w:sz w:val="32"/>
          <w:szCs w:val="32"/>
          <w:rtl/>
        </w:rPr>
        <w:t>: تم حذف المخصوص بالمدح وه</w:t>
      </w:r>
      <w:r w:rsidR="00D32E11" w:rsidRPr="001117F9">
        <w:rPr>
          <w:rFonts w:ascii="Sakkal Majalla" w:hAnsi="Sakkal Majalla" w:cs="Sakkal Majalla"/>
          <w:sz w:val="32"/>
          <w:szCs w:val="32"/>
          <w:rtl/>
        </w:rPr>
        <w:t>و</w:t>
      </w:r>
      <w:r w:rsidRPr="001117F9">
        <w:rPr>
          <w:rFonts w:ascii="Sakkal Majalla" w:hAnsi="Sakkal Majalla" w:cs="Sakkal Majalla"/>
          <w:sz w:val="32"/>
          <w:szCs w:val="32"/>
          <w:rtl/>
        </w:rPr>
        <w:t xml:space="preserve"> لفظ الجلالة، والتقدير نعم الوكيل الله.</w:t>
      </w:r>
    </w:p>
    <w:p w14:paraId="31B4C405" w14:textId="59E8D1AB" w:rsidR="004F168E" w:rsidRPr="001117F9" w:rsidRDefault="004F168E" w:rsidP="0017358C">
      <w:pPr>
        <w:pStyle w:val="ListParagraph"/>
        <w:numPr>
          <w:ilvl w:val="0"/>
          <w:numId w:val="16"/>
        </w:numPr>
        <w:shd w:val="clear" w:color="auto" w:fill="FFFFFF"/>
        <w:bidi/>
        <w:spacing w:before="120" w:after="120" w:line="240" w:lineRule="auto"/>
        <w:jc w:val="both"/>
        <w:rPr>
          <w:rFonts w:ascii="Sakkal Majalla" w:hAnsi="Sakkal Majalla" w:cs="Sakkal Majalla"/>
          <w:sz w:val="32"/>
          <w:szCs w:val="32"/>
        </w:rPr>
      </w:pPr>
      <w:r w:rsidRPr="001117F9">
        <w:rPr>
          <w:rFonts w:ascii="Sakkal Majalla" w:eastAsia="Times New Roman" w:hAnsi="Sakkal Majalla" w:cs="Sakkal Majalla"/>
          <w:sz w:val="32"/>
          <w:szCs w:val="32"/>
          <w:rtl/>
        </w:rPr>
        <w:t>أُغَالِبُ الآلَامَ مَهْمَا طَغَتْ</w:t>
      </w:r>
      <w:r w:rsidRPr="001117F9">
        <w:rPr>
          <w:rFonts w:ascii="Sakkal Majalla" w:hAnsi="Sakkal Majalla" w:cs="Sakkal Majalla"/>
          <w:sz w:val="32"/>
          <w:szCs w:val="32"/>
          <w:rtl/>
        </w:rPr>
        <w:t xml:space="preserve">: حذف جواب الشرط لأداة الشرط مهما والتقدير: مهما طغت الآلام أغالبها، وهذا رأي النحاة، ذكر ابن عقيل </w:t>
      </w:r>
      <w:r w:rsidRPr="001117F9">
        <w:rPr>
          <w:rFonts w:ascii="Sakkal Majalla" w:hAnsi="Sakkal Majalla" w:cs="Sakkal Majalla"/>
          <w:sz w:val="32"/>
          <w:szCs w:val="32"/>
          <w:rtl/>
          <w:lang w:bidi="ar-JO"/>
        </w:rPr>
        <w:t>جواز حذف جواب الشرط والاستغناء بالشرط عنه إذا دلَّ دليل على حذفه مثل: أنت ظالم إن فعلت فحذف جواب الشرط لدلالة أنت ظالم عليه والتقدير</w:t>
      </w:r>
      <w:r w:rsidR="00130506" w:rsidRPr="001117F9">
        <w:rPr>
          <w:rFonts w:ascii="Sakkal Majalla" w:hAnsi="Sakkal Majalla" w:cs="Sakkal Majalla"/>
          <w:sz w:val="32"/>
          <w:szCs w:val="32"/>
          <w:rtl/>
          <w:lang w:bidi="ar-JO"/>
        </w:rPr>
        <w:t>:</w:t>
      </w:r>
      <w:r w:rsidRPr="001117F9">
        <w:rPr>
          <w:rFonts w:ascii="Sakkal Majalla" w:hAnsi="Sakkal Majalla" w:cs="Sakkal Majalla"/>
          <w:sz w:val="32"/>
          <w:szCs w:val="32"/>
          <w:rtl/>
          <w:lang w:bidi="ar-JO"/>
        </w:rPr>
        <w:t xml:space="preserve"> أنت ظالم إن فعلت فأنت ظالم</w:t>
      </w:r>
      <w:r w:rsidR="0017358C">
        <w:rPr>
          <w:rFonts w:ascii="Simplified Arabic" w:hAnsi="Simplified Arabic" w:cs="Simplified Arabic" w:hint="cs"/>
          <w:rtl/>
          <w:lang w:bidi="ar-JO"/>
        </w:rPr>
        <w:t>(</w:t>
      </w:r>
      <w:r w:rsidR="0017358C" w:rsidRPr="00653C2F">
        <w:t xml:space="preserve"> </w:t>
      </w:r>
      <w:r w:rsidR="0017358C" w:rsidRPr="00653C2F">
        <w:rPr>
          <w:rFonts w:ascii="Simplified Arabic" w:hAnsi="Simplified Arabic" w:cs="Simplified Arabic"/>
          <w:lang w:bidi="ar-JO"/>
        </w:rPr>
        <w:t>(</w:t>
      </w:r>
      <w:proofErr w:type="spellStart"/>
      <w:r w:rsidR="0017358C" w:rsidRPr="0017358C">
        <w:rPr>
          <w:rFonts w:ascii="Simplified Arabic" w:hAnsi="Simplified Arabic" w:cs="Simplified Arabic"/>
          <w:lang w:bidi="ar-JO"/>
        </w:rPr>
        <w:t>Ibn</w:t>
      </w:r>
      <w:proofErr w:type="spellEnd"/>
      <w:r w:rsidR="0017358C" w:rsidRPr="0017358C">
        <w:rPr>
          <w:rFonts w:ascii="Simplified Arabic" w:hAnsi="Simplified Arabic" w:cs="Simplified Arabic"/>
          <w:lang w:bidi="ar-JO"/>
        </w:rPr>
        <w:t xml:space="preserve"> Aqeel</w:t>
      </w:r>
      <w:r w:rsidR="0017358C" w:rsidRPr="00653C2F">
        <w:rPr>
          <w:rFonts w:ascii="Simplified Arabic" w:hAnsi="Simplified Arabic" w:cs="Simplified Arabic"/>
          <w:lang w:bidi="ar-JO"/>
        </w:rPr>
        <w:t>,</w:t>
      </w:r>
      <w:r w:rsidR="0017358C">
        <w:rPr>
          <w:rFonts w:ascii="Simplified Arabic" w:hAnsi="Simplified Arabic" w:cs="Simplified Arabic"/>
          <w:lang w:bidi="ar-JO"/>
        </w:rPr>
        <w:t>1980</w:t>
      </w:r>
      <w:r w:rsidR="0017358C" w:rsidRPr="00653C2F">
        <w:rPr>
          <w:rFonts w:ascii="Simplified Arabic" w:hAnsi="Simplified Arabic" w:cs="Simplified Arabic"/>
          <w:lang w:bidi="ar-JO"/>
        </w:rPr>
        <w:t>,v.</w:t>
      </w:r>
      <w:r w:rsidR="0017358C">
        <w:rPr>
          <w:rFonts w:ascii="Simplified Arabic" w:hAnsi="Simplified Arabic" w:cs="Simplified Arabic"/>
          <w:lang w:bidi="ar-JO"/>
        </w:rPr>
        <w:t>20</w:t>
      </w:r>
      <w:r w:rsidR="0017358C" w:rsidRPr="00653C2F">
        <w:rPr>
          <w:rFonts w:ascii="Simplified Arabic" w:hAnsi="Simplified Arabic" w:cs="Simplified Arabic"/>
          <w:lang w:bidi="ar-JO"/>
        </w:rPr>
        <w:t>,p.</w:t>
      </w:r>
      <w:r w:rsidR="0017358C">
        <w:rPr>
          <w:rFonts w:ascii="Simplified Arabic" w:hAnsi="Simplified Arabic" w:cs="Simplified Arabic"/>
          <w:lang w:bidi="ar-JO"/>
        </w:rPr>
        <w:t>42</w:t>
      </w:r>
      <w:r w:rsidR="00130506" w:rsidRPr="00130506">
        <w:rPr>
          <w:rFonts w:ascii="Simplified Arabic" w:hAnsi="Simplified Arabic" w:cs="Simplified Arabic"/>
          <w:sz w:val="28"/>
          <w:szCs w:val="28"/>
          <w:rtl/>
        </w:rPr>
        <w:t>.</w:t>
      </w:r>
      <w:r w:rsidR="00FF6262">
        <w:rPr>
          <w:rFonts w:ascii="Simplified Arabic" w:hAnsi="Simplified Arabic" w:cs="Simplified Arabic" w:hint="cs"/>
          <w:sz w:val="28"/>
          <w:szCs w:val="28"/>
          <w:rtl/>
        </w:rPr>
        <w:t xml:space="preserve"> </w:t>
      </w:r>
      <w:r w:rsidR="00FF6262" w:rsidRPr="001117F9">
        <w:rPr>
          <w:rFonts w:ascii="Sakkal Majalla" w:hAnsi="Sakkal Majalla" w:cs="Sakkal Majalla"/>
          <w:sz w:val="32"/>
          <w:szCs w:val="32"/>
          <w:rtl/>
        </w:rPr>
        <w:t>ومن ذلك قول القصيبي:</w:t>
      </w:r>
    </w:p>
    <w:tbl>
      <w:tblPr>
        <w:tblStyle w:val="TableGrid"/>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283"/>
        <w:gridCol w:w="4253"/>
      </w:tblGrid>
      <w:tr w:rsidR="00FF6262" w:rsidRPr="001117F9" w14:paraId="040B4B76" w14:textId="77777777" w:rsidTr="004636C7">
        <w:tc>
          <w:tcPr>
            <w:tcW w:w="4395" w:type="dxa"/>
          </w:tcPr>
          <w:p w14:paraId="7ED0C03D" w14:textId="77777777" w:rsidR="00FF6262" w:rsidRPr="001117F9" w:rsidRDefault="00FF6262" w:rsidP="00FF6262">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وَحَسْبِيَ اللهُ إِذَا رَضَنِّي</w:t>
            </w:r>
            <w:r w:rsidRPr="001117F9">
              <w:rPr>
                <w:rFonts w:ascii="Sakkal Majalla" w:eastAsia="Times New Roman" w:hAnsi="Sakkal Majalla" w:cs="Sakkal Majalla"/>
                <w:sz w:val="32"/>
                <w:szCs w:val="32"/>
                <w:rtl/>
              </w:rPr>
              <w:br/>
            </w:r>
          </w:p>
        </w:tc>
        <w:tc>
          <w:tcPr>
            <w:tcW w:w="283" w:type="dxa"/>
          </w:tcPr>
          <w:p w14:paraId="296BEEDB" w14:textId="77777777" w:rsidR="00FF6262" w:rsidRPr="001117F9" w:rsidRDefault="00FF6262" w:rsidP="00FF6262">
            <w:pPr>
              <w:bidi/>
              <w:spacing w:before="240" w:after="160"/>
              <w:jc w:val="both"/>
              <w:rPr>
                <w:rFonts w:ascii="Sakkal Majalla" w:eastAsia="Times New Roman" w:hAnsi="Sakkal Majalla" w:cs="Sakkal Majalla"/>
                <w:sz w:val="32"/>
                <w:szCs w:val="32"/>
                <w:rtl/>
              </w:rPr>
            </w:pPr>
          </w:p>
        </w:tc>
        <w:tc>
          <w:tcPr>
            <w:tcW w:w="4253" w:type="dxa"/>
          </w:tcPr>
          <w:p w14:paraId="2CB7036E" w14:textId="77777777" w:rsidR="00FF6262" w:rsidRPr="001117F9" w:rsidRDefault="00FF6262" w:rsidP="00FF6262">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بِصَدْرِهِ المَشْؤُومِ هَمِّي الثَّقِيلُ</w:t>
            </w:r>
            <w:r w:rsidRPr="001117F9">
              <w:rPr>
                <w:rFonts w:ascii="Sakkal Majalla" w:eastAsia="Times New Roman" w:hAnsi="Sakkal Majalla" w:cs="Sakkal Majalla"/>
                <w:sz w:val="32"/>
                <w:szCs w:val="32"/>
                <w:rtl/>
              </w:rPr>
              <w:br/>
            </w:r>
          </w:p>
        </w:tc>
      </w:tr>
      <w:tr w:rsidR="00FF6262" w:rsidRPr="001117F9" w14:paraId="38F83DEF" w14:textId="77777777" w:rsidTr="004636C7">
        <w:tc>
          <w:tcPr>
            <w:tcW w:w="4395" w:type="dxa"/>
          </w:tcPr>
          <w:p w14:paraId="405A9FB2" w14:textId="77777777" w:rsidR="00FF6262" w:rsidRPr="001117F9" w:rsidRDefault="00FF6262" w:rsidP="00FF6262">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وَحَسْبِيَ اللهُ إِذَا أَسْبَلَتْ</w:t>
            </w:r>
            <w:r w:rsidRPr="001117F9">
              <w:rPr>
                <w:rFonts w:ascii="Sakkal Majalla" w:eastAsia="Times New Roman" w:hAnsi="Sakkal Majalla" w:cs="Sakkal Majalla"/>
                <w:sz w:val="32"/>
                <w:szCs w:val="32"/>
                <w:rtl/>
              </w:rPr>
              <w:br/>
            </w:r>
          </w:p>
        </w:tc>
        <w:tc>
          <w:tcPr>
            <w:tcW w:w="283" w:type="dxa"/>
          </w:tcPr>
          <w:p w14:paraId="6FAD417C" w14:textId="77777777" w:rsidR="00FF6262" w:rsidRPr="001117F9" w:rsidRDefault="00FF6262" w:rsidP="00FF6262">
            <w:pPr>
              <w:bidi/>
              <w:spacing w:before="240" w:after="160"/>
              <w:jc w:val="both"/>
              <w:rPr>
                <w:rFonts w:ascii="Sakkal Majalla" w:eastAsia="Times New Roman" w:hAnsi="Sakkal Majalla" w:cs="Sakkal Majalla"/>
                <w:sz w:val="32"/>
                <w:szCs w:val="32"/>
                <w:rtl/>
              </w:rPr>
            </w:pPr>
          </w:p>
        </w:tc>
        <w:tc>
          <w:tcPr>
            <w:tcW w:w="4253" w:type="dxa"/>
          </w:tcPr>
          <w:p w14:paraId="64B6195F" w14:textId="77777777" w:rsidR="00FF6262" w:rsidRPr="001117F9" w:rsidRDefault="00FF6262" w:rsidP="004636C7">
            <w:pPr>
              <w:bidi/>
              <w:spacing w:before="240" w:after="160" w:line="120" w:lineRule="auto"/>
              <w:ind w:right="34"/>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دُمُوعَهَا عَيْنُ الفَقِيرِ العَلِيلِ</w:t>
            </w:r>
            <w:r w:rsidRPr="001117F9">
              <w:rPr>
                <w:rFonts w:ascii="Sakkal Majalla" w:eastAsia="Times New Roman" w:hAnsi="Sakkal Majalla" w:cs="Sakkal Majalla"/>
                <w:sz w:val="32"/>
                <w:szCs w:val="32"/>
                <w:rtl/>
              </w:rPr>
              <w:br/>
            </w:r>
          </w:p>
        </w:tc>
      </w:tr>
    </w:tbl>
    <w:p w14:paraId="266CCD4C" w14:textId="77777777" w:rsidR="00130506" w:rsidRPr="001117F9" w:rsidRDefault="00FF6262" w:rsidP="0012468D">
      <w:pPr>
        <w:pStyle w:val="ListParagraph"/>
        <w:numPr>
          <w:ilvl w:val="0"/>
          <w:numId w:val="16"/>
        </w:numPr>
        <w:shd w:val="clear" w:color="auto" w:fill="FFFFFF"/>
        <w:bidi/>
        <w:spacing w:before="120" w:after="120" w:line="240" w:lineRule="auto"/>
        <w:jc w:val="both"/>
        <w:rPr>
          <w:rFonts w:ascii="Sakkal Majalla" w:hAnsi="Sakkal Majalla" w:cs="Sakkal Majalla"/>
          <w:sz w:val="32"/>
          <w:szCs w:val="32"/>
        </w:rPr>
      </w:pPr>
      <w:r w:rsidRPr="001117F9">
        <w:rPr>
          <w:rFonts w:ascii="Sakkal Majalla" w:hAnsi="Sakkal Majalla" w:cs="Sakkal Majalla"/>
          <w:sz w:val="32"/>
          <w:szCs w:val="32"/>
          <w:rtl/>
        </w:rPr>
        <w:t>ومنه حذف حرف النداء</w:t>
      </w:r>
      <w:r w:rsidR="00A81CFF" w:rsidRPr="001117F9">
        <w:rPr>
          <w:rFonts w:ascii="Sakkal Majalla" w:hAnsi="Sakkal Majalla" w:cs="Sakkal Majalla"/>
          <w:sz w:val="32"/>
          <w:szCs w:val="32"/>
          <w:rtl/>
        </w:rPr>
        <w:t>؛ لأنه يفهم من السياق في قوله: سامحيني هديل، والتقدير: يا هديل.</w:t>
      </w:r>
    </w:p>
    <w:p w14:paraId="370C9D6C" w14:textId="77777777" w:rsidR="00A81CFF" w:rsidRPr="001117F9" w:rsidRDefault="004636C7" w:rsidP="0012468D">
      <w:pPr>
        <w:shd w:val="clear" w:color="auto" w:fill="FFFFFF"/>
        <w:bidi/>
        <w:spacing w:before="120" w:after="120" w:line="240" w:lineRule="auto"/>
        <w:jc w:val="both"/>
        <w:rPr>
          <w:rFonts w:ascii="Sakkal Majalla" w:hAnsi="Sakkal Majalla" w:cs="Sakkal Majalla"/>
          <w:sz w:val="32"/>
          <w:szCs w:val="32"/>
        </w:rPr>
      </w:pPr>
      <w:r w:rsidRPr="001117F9">
        <w:rPr>
          <w:rFonts w:ascii="Sakkal Majalla" w:hAnsi="Sakkal Majalla" w:cs="Sakkal Majalla"/>
          <w:sz w:val="32"/>
          <w:szCs w:val="32"/>
          <w:rtl/>
        </w:rPr>
        <w:t xml:space="preserve">    </w:t>
      </w:r>
      <w:r w:rsidR="00A81CFF" w:rsidRPr="001117F9">
        <w:rPr>
          <w:rFonts w:ascii="Sakkal Majalla" w:hAnsi="Sakkal Majalla" w:cs="Sakkal Majalla"/>
          <w:sz w:val="32"/>
          <w:szCs w:val="32"/>
          <w:rtl/>
        </w:rPr>
        <w:t>وتدل أمثلة الحذف على التماسك والربط، وتحفيز المتلقي على تقدير المحذوف، والاقتصاد اللغوي، وإظهار الاهتمام بالمحذوف.</w:t>
      </w:r>
    </w:p>
    <w:p w14:paraId="7A0016A4" w14:textId="77777777" w:rsidR="007F7E33" w:rsidRPr="001117F9" w:rsidRDefault="000351F6" w:rsidP="0012468D">
      <w:pPr>
        <w:shd w:val="clear" w:color="auto" w:fill="FFFFFF"/>
        <w:bidi/>
        <w:spacing w:before="120" w:after="120" w:line="240" w:lineRule="auto"/>
        <w:jc w:val="lowKashida"/>
        <w:rPr>
          <w:rFonts w:ascii="Sakkal Majalla" w:hAnsi="Sakkal Majalla" w:cs="Sakkal Majalla"/>
          <w:sz w:val="32"/>
          <w:szCs w:val="32"/>
        </w:rPr>
      </w:pPr>
      <w:r w:rsidRPr="001117F9">
        <w:rPr>
          <w:rFonts w:ascii="Sakkal Majalla" w:hAnsi="Sakkal Majalla" w:cs="Sakkal Majalla"/>
          <w:sz w:val="32"/>
          <w:szCs w:val="32"/>
          <w:rtl/>
        </w:rPr>
        <w:t xml:space="preserve">د- </w:t>
      </w:r>
      <w:r w:rsidR="007F7E33" w:rsidRPr="001117F9">
        <w:rPr>
          <w:rFonts w:ascii="Sakkal Majalla" w:hAnsi="Sakkal Majalla" w:cs="Sakkal Majalla"/>
          <w:sz w:val="32"/>
          <w:szCs w:val="32"/>
          <w:rtl/>
        </w:rPr>
        <w:t>الوصل:</w:t>
      </w:r>
      <w:r w:rsidR="00D30CB1" w:rsidRPr="001117F9">
        <w:rPr>
          <w:rFonts w:ascii="Sakkal Majalla" w:hAnsi="Sakkal Majalla" w:cs="Sakkal Majalla"/>
          <w:sz w:val="32"/>
          <w:szCs w:val="32"/>
          <w:rtl/>
        </w:rPr>
        <w:t xml:space="preserve"> وهو ربط أجزاء النص بعضها ببعض وللوصل أربعة</w:t>
      </w:r>
      <w:r w:rsidR="003A1B2C" w:rsidRPr="001117F9">
        <w:rPr>
          <w:rFonts w:ascii="Sakkal Majalla" w:hAnsi="Sakkal Majalla" w:cs="Sakkal Majalla"/>
          <w:sz w:val="32"/>
          <w:szCs w:val="32"/>
          <w:rtl/>
        </w:rPr>
        <w:t xml:space="preserve"> أنواع: إضافي وعكسي وسببي وزمني،</w:t>
      </w:r>
    </w:p>
    <w:p w14:paraId="70718CAF" w14:textId="77777777" w:rsidR="007008F8" w:rsidRPr="001117F9" w:rsidRDefault="00494BD2" w:rsidP="0012468D">
      <w:pPr>
        <w:pStyle w:val="ListParagraph"/>
        <w:shd w:val="clear" w:color="auto" w:fill="FFFFFF"/>
        <w:bidi/>
        <w:spacing w:before="120" w:after="120" w:line="240" w:lineRule="auto"/>
        <w:jc w:val="lowKashida"/>
        <w:rPr>
          <w:rFonts w:ascii="Sakkal Majalla" w:hAnsi="Sakkal Majalla" w:cs="Sakkal Majalla"/>
          <w:sz w:val="32"/>
          <w:szCs w:val="32"/>
        </w:rPr>
      </w:pPr>
      <w:r w:rsidRPr="001117F9">
        <w:rPr>
          <w:rFonts w:ascii="Sakkal Majalla" w:hAnsi="Sakkal Majalla" w:cs="Sakkal Majalla"/>
          <w:sz w:val="32"/>
          <w:szCs w:val="32"/>
          <w:rtl/>
        </w:rPr>
        <w:t>ومن أمثلة ا</w:t>
      </w:r>
      <w:r w:rsidR="007008F8" w:rsidRPr="001117F9">
        <w:rPr>
          <w:rFonts w:ascii="Sakkal Majalla" w:hAnsi="Sakkal Majalla" w:cs="Sakkal Majalla"/>
          <w:sz w:val="32"/>
          <w:szCs w:val="32"/>
          <w:rtl/>
        </w:rPr>
        <w:t>لوصل الإ</w:t>
      </w:r>
      <w:r w:rsidRPr="001117F9">
        <w:rPr>
          <w:rFonts w:ascii="Sakkal Majalla" w:hAnsi="Sakkal Majalla" w:cs="Sakkal Majalla"/>
          <w:sz w:val="32"/>
          <w:szCs w:val="32"/>
          <w:rtl/>
        </w:rPr>
        <w:t xml:space="preserve">ضافي </w:t>
      </w:r>
      <w:r w:rsidR="007008F8" w:rsidRPr="001117F9">
        <w:rPr>
          <w:rFonts w:ascii="Sakkal Majalla" w:hAnsi="Sakkal Majalla" w:cs="Sakkal Majalla"/>
          <w:sz w:val="32"/>
          <w:szCs w:val="32"/>
          <w:rtl/>
        </w:rPr>
        <w:t xml:space="preserve">استخدام حرف </w:t>
      </w:r>
      <w:r w:rsidR="00D32E11" w:rsidRPr="001117F9">
        <w:rPr>
          <w:rFonts w:ascii="Sakkal Majalla" w:hAnsi="Sakkal Majalla" w:cs="Sakkal Majalla"/>
          <w:sz w:val="32"/>
          <w:szCs w:val="32"/>
          <w:rtl/>
        </w:rPr>
        <w:t>ا</w:t>
      </w:r>
      <w:r w:rsidR="007008F8" w:rsidRPr="001117F9">
        <w:rPr>
          <w:rFonts w:ascii="Sakkal Majalla" w:hAnsi="Sakkal Majalla" w:cs="Sakkal Majalla"/>
          <w:sz w:val="32"/>
          <w:szCs w:val="32"/>
          <w:rtl/>
        </w:rPr>
        <w:t>لعطف الواو كما في قوله:</w:t>
      </w:r>
    </w:p>
    <w:tbl>
      <w:tblPr>
        <w:tblStyle w:val="TableGrid"/>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283"/>
        <w:gridCol w:w="4253"/>
      </w:tblGrid>
      <w:tr w:rsidR="00F92F55" w:rsidRPr="001117F9" w14:paraId="2A8D4FFC" w14:textId="77777777" w:rsidTr="0095201C">
        <w:tc>
          <w:tcPr>
            <w:tcW w:w="4395" w:type="dxa"/>
          </w:tcPr>
          <w:p w14:paraId="4F2F0032"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فَحَسْبِيَ اللهُ قَبِيلَ الشُّرُوقِ</w:t>
            </w:r>
            <w:r w:rsidRPr="001117F9">
              <w:rPr>
                <w:rFonts w:ascii="Sakkal Majalla" w:hAnsi="Sakkal Majalla" w:cs="Sakkal Majalla"/>
                <w:sz w:val="32"/>
                <w:szCs w:val="32"/>
                <w:rtl/>
              </w:rPr>
              <w:br/>
            </w:r>
          </w:p>
        </w:tc>
        <w:tc>
          <w:tcPr>
            <w:tcW w:w="283" w:type="dxa"/>
          </w:tcPr>
          <w:p w14:paraId="59276A49"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5825507A"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بُعَيْدَ الأَصِيلِ</w:t>
            </w:r>
            <w:r w:rsidRPr="001117F9">
              <w:rPr>
                <w:rFonts w:ascii="Sakkal Majalla" w:hAnsi="Sakkal Majalla" w:cs="Sakkal Majalla"/>
                <w:sz w:val="32"/>
                <w:szCs w:val="32"/>
                <w:rtl/>
              </w:rPr>
              <w:br/>
            </w:r>
          </w:p>
        </w:tc>
      </w:tr>
      <w:tr w:rsidR="00F92F55" w:rsidRPr="001117F9" w14:paraId="2C779608" w14:textId="77777777" w:rsidTr="0095201C">
        <w:tc>
          <w:tcPr>
            <w:tcW w:w="4395" w:type="dxa"/>
          </w:tcPr>
          <w:p w14:paraId="0A422D19"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رَضَنِّي</w:t>
            </w:r>
            <w:r w:rsidRPr="001117F9">
              <w:rPr>
                <w:rFonts w:ascii="Sakkal Majalla" w:hAnsi="Sakkal Majalla" w:cs="Sakkal Majalla"/>
                <w:sz w:val="32"/>
                <w:szCs w:val="32"/>
                <w:rtl/>
              </w:rPr>
              <w:br/>
            </w:r>
          </w:p>
        </w:tc>
        <w:tc>
          <w:tcPr>
            <w:tcW w:w="283" w:type="dxa"/>
          </w:tcPr>
          <w:p w14:paraId="27C8D48D"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5E8EEF1A"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بِصَدْرِهِ المَشْؤُومِ هَمِّي الثَّقِيلُ</w:t>
            </w:r>
            <w:r w:rsidRPr="001117F9">
              <w:rPr>
                <w:rFonts w:ascii="Sakkal Majalla" w:hAnsi="Sakkal Majalla" w:cs="Sakkal Majalla"/>
                <w:sz w:val="32"/>
                <w:szCs w:val="32"/>
                <w:rtl/>
              </w:rPr>
              <w:br/>
            </w:r>
          </w:p>
        </w:tc>
      </w:tr>
      <w:tr w:rsidR="00F92F55" w:rsidRPr="001117F9" w14:paraId="1AD842C0" w14:textId="77777777" w:rsidTr="0095201C">
        <w:tc>
          <w:tcPr>
            <w:tcW w:w="4395" w:type="dxa"/>
          </w:tcPr>
          <w:p w14:paraId="02C385BB"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أَسْبَلَتْ</w:t>
            </w:r>
            <w:r w:rsidRPr="001117F9">
              <w:rPr>
                <w:rFonts w:ascii="Sakkal Majalla" w:hAnsi="Sakkal Majalla" w:cs="Sakkal Majalla"/>
                <w:sz w:val="32"/>
                <w:szCs w:val="32"/>
                <w:rtl/>
              </w:rPr>
              <w:br/>
            </w:r>
          </w:p>
        </w:tc>
        <w:tc>
          <w:tcPr>
            <w:tcW w:w="283" w:type="dxa"/>
          </w:tcPr>
          <w:p w14:paraId="21EDFBBA"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41DEC92B"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دُمُوعَهَا عَيْنُ الفَقِيرِ العَلِيلِ</w:t>
            </w:r>
            <w:r w:rsidRPr="001117F9">
              <w:rPr>
                <w:rFonts w:ascii="Sakkal Majalla" w:hAnsi="Sakkal Majalla" w:cs="Sakkal Majalla"/>
                <w:sz w:val="32"/>
                <w:szCs w:val="32"/>
                <w:rtl/>
              </w:rPr>
              <w:br/>
            </w:r>
          </w:p>
        </w:tc>
      </w:tr>
    </w:tbl>
    <w:p w14:paraId="75858834" w14:textId="2280626E" w:rsidR="00D30CB1" w:rsidRPr="001117F9" w:rsidRDefault="00494BD2" w:rsidP="0012468D">
      <w:pPr>
        <w:pStyle w:val="right"/>
        <w:shd w:val="clear" w:color="auto" w:fill="FFFFFF"/>
        <w:tabs>
          <w:tab w:val="right" w:pos="8793"/>
        </w:tabs>
        <w:bidi/>
        <w:spacing w:before="335" w:beforeAutospacing="0" w:after="167" w:afterAutospacing="0"/>
        <w:ind w:right="284"/>
        <w:jc w:val="lowKashida"/>
        <w:textAlignment w:val="baseline"/>
        <w:rPr>
          <w:rFonts w:ascii="Sakkal Majalla" w:hAnsi="Sakkal Majalla" w:cs="Sakkal Majalla"/>
          <w:color w:val="0D0D0D" w:themeColor="text1" w:themeTint="F2"/>
          <w:sz w:val="32"/>
          <w:szCs w:val="32"/>
          <w:rtl/>
        </w:rPr>
      </w:pPr>
      <w:r w:rsidRPr="001117F9">
        <w:rPr>
          <w:rFonts w:ascii="Sakkal Majalla" w:hAnsi="Sakkal Majalla" w:cs="Sakkal Majalla"/>
          <w:color w:val="0D0D0D" w:themeColor="text1" w:themeTint="F2"/>
          <w:sz w:val="32"/>
          <w:szCs w:val="32"/>
          <w:rtl/>
        </w:rPr>
        <w:t>فالشاعر وظ</w:t>
      </w:r>
      <w:r w:rsidR="00111B6D"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 xml:space="preserve">ف </w:t>
      </w:r>
      <w:r w:rsidR="007008F8" w:rsidRPr="001117F9">
        <w:rPr>
          <w:rFonts w:ascii="Sakkal Majalla" w:hAnsi="Sakkal Majalla" w:cs="Sakkal Majalla"/>
          <w:color w:val="0D0D0D" w:themeColor="text1" w:themeTint="F2"/>
          <w:sz w:val="32"/>
          <w:szCs w:val="32"/>
          <w:rtl/>
        </w:rPr>
        <w:t xml:space="preserve">حرف العطف الواو </w:t>
      </w:r>
      <w:r w:rsidRPr="001117F9">
        <w:rPr>
          <w:rFonts w:ascii="Sakkal Majalla" w:hAnsi="Sakkal Majalla" w:cs="Sakkal Majalla"/>
          <w:color w:val="0D0D0D" w:themeColor="text1" w:themeTint="F2"/>
          <w:sz w:val="32"/>
          <w:szCs w:val="32"/>
          <w:rtl/>
        </w:rPr>
        <w:t>الذي يعد</w:t>
      </w:r>
      <w:r w:rsidR="007008F8" w:rsidRPr="001117F9">
        <w:rPr>
          <w:rFonts w:ascii="Sakkal Majalla" w:hAnsi="Sakkal Majalla" w:cs="Sakkal Majalla"/>
          <w:color w:val="0D0D0D" w:themeColor="text1" w:themeTint="F2"/>
          <w:sz w:val="32"/>
          <w:szCs w:val="32"/>
          <w:rtl/>
        </w:rPr>
        <w:t xml:space="preserve"> وصلًا إضافيًا، ووظيفته الربط بين الجمل اللاحقة والسابقة، والربط بين معانيها.</w:t>
      </w:r>
    </w:p>
    <w:p w14:paraId="082B37FA" w14:textId="76C12392" w:rsidR="0017358C" w:rsidRDefault="005A3E6F" w:rsidP="001117F9">
      <w:pPr>
        <w:pStyle w:val="ListParagraph"/>
        <w:numPr>
          <w:ilvl w:val="0"/>
          <w:numId w:val="29"/>
        </w:numPr>
        <w:bidi/>
        <w:spacing w:line="240" w:lineRule="auto"/>
        <w:jc w:val="lowKashida"/>
        <w:rPr>
          <w:rFonts w:ascii="Simplified Arabic" w:hAnsi="Simplified Arabic" w:cs="Simplified Arabic"/>
          <w:sz w:val="28"/>
          <w:szCs w:val="28"/>
          <w:lang w:bidi="ar-JO"/>
        </w:rPr>
      </w:pPr>
      <w:r w:rsidRPr="001117F9">
        <w:rPr>
          <w:rFonts w:ascii="Sakkal Majalla" w:hAnsi="Sakkal Majalla" w:cs="Sakkal Majalla"/>
          <w:sz w:val="32"/>
          <w:szCs w:val="32"/>
          <w:rtl/>
          <w:lang w:bidi="ar-JO"/>
        </w:rPr>
        <w:t>الوصل العكسي: وهو أن تكون الجملة التابعة مخالفة للجملة المتقدمة، ويمثل بحرف الاستدراك (لكن) و بـ( بيد أن</w:t>
      </w:r>
      <w:r w:rsidR="00111B6D" w:rsidRPr="001117F9">
        <w:rPr>
          <w:rFonts w:ascii="Sakkal Majalla" w:hAnsi="Sakkal Majalla" w:cs="Sakkal Majalla"/>
          <w:sz w:val="32"/>
          <w:szCs w:val="32"/>
          <w:rtl/>
          <w:lang w:bidi="ar-JO"/>
        </w:rPr>
        <w:t>َّ</w:t>
      </w:r>
      <w:r w:rsidRPr="001117F9">
        <w:rPr>
          <w:rFonts w:ascii="Sakkal Majalla" w:hAnsi="Sakkal Majalla" w:cs="Sakkal Majalla"/>
          <w:sz w:val="32"/>
          <w:szCs w:val="32"/>
          <w:rtl/>
          <w:lang w:bidi="ar-JO"/>
        </w:rPr>
        <w:t>)، ( غير أن</w:t>
      </w:r>
      <w:r w:rsidR="00111B6D" w:rsidRPr="001117F9">
        <w:rPr>
          <w:rFonts w:ascii="Sakkal Majalla" w:hAnsi="Sakkal Majalla" w:cs="Sakkal Majalla"/>
          <w:sz w:val="32"/>
          <w:szCs w:val="32"/>
          <w:rtl/>
          <w:lang w:bidi="ar-JO"/>
        </w:rPr>
        <w:t>َّ</w:t>
      </w:r>
      <w:r w:rsidRPr="001117F9">
        <w:rPr>
          <w:rFonts w:ascii="Sakkal Majalla" w:hAnsi="Sakkal Majalla" w:cs="Sakkal Majalla"/>
          <w:sz w:val="32"/>
          <w:szCs w:val="32"/>
          <w:rtl/>
          <w:lang w:bidi="ar-JO"/>
        </w:rPr>
        <w:t>) ، (أم</w:t>
      </w:r>
      <w:r w:rsidR="00111B6D" w:rsidRPr="001117F9">
        <w:rPr>
          <w:rFonts w:ascii="Sakkal Majalla" w:hAnsi="Sakkal Majalla" w:cs="Sakkal Majalla"/>
          <w:sz w:val="32"/>
          <w:szCs w:val="32"/>
          <w:rtl/>
          <w:lang w:bidi="ar-JO"/>
        </w:rPr>
        <w:t>َّ</w:t>
      </w:r>
      <w:r w:rsidRPr="001117F9">
        <w:rPr>
          <w:rFonts w:ascii="Sakkal Majalla" w:hAnsi="Sakkal Majalla" w:cs="Sakkal Majalla"/>
          <w:sz w:val="32"/>
          <w:szCs w:val="32"/>
          <w:rtl/>
          <w:lang w:bidi="ar-JO"/>
        </w:rPr>
        <w:t>ا) إضافة للتعبيرات ( خلاف ذلك، على عكس، وفي المقابل).</w:t>
      </w:r>
      <w:r w:rsidR="0017358C" w:rsidRPr="0017358C">
        <w:rPr>
          <w:rFonts w:ascii="Simplified Arabic" w:hAnsi="Simplified Arabic" w:cs="Simplified Arabic" w:hint="cs"/>
          <w:rtl/>
          <w:lang w:bidi="ar-JO"/>
        </w:rPr>
        <w:t xml:space="preserve"> (</w:t>
      </w:r>
      <w:r w:rsidR="0017358C" w:rsidRPr="00653C2F">
        <w:t xml:space="preserve"> </w:t>
      </w:r>
      <w:r w:rsidR="0017358C" w:rsidRPr="0017358C">
        <w:rPr>
          <w:rFonts w:ascii="Simplified Arabic" w:hAnsi="Simplified Arabic" w:cs="Simplified Arabic"/>
          <w:lang w:bidi="ar-JO"/>
        </w:rPr>
        <w:t>(Al-</w:t>
      </w:r>
      <w:proofErr w:type="spellStart"/>
      <w:r w:rsidR="0017358C" w:rsidRPr="0017358C">
        <w:rPr>
          <w:rFonts w:ascii="Simplified Arabic" w:hAnsi="Simplified Arabic" w:cs="Simplified Arabic"/>
          <w:lang w:bidi="ar-JO"/>
        </w:rPr>
        <w:t>Subahi</w:t>
      </w:r>
      <w:proofErr w:type="spellEnd"/>
      <w:r w:rsidR="0017358C" w:rsidRPr="0017358C">
        <w:rPr>
          <w:rFonts w:ascii="Simplified Arabic" w:hAnsi="Simplified Arabic" w:cs="Simplified Arabic"/>
          <w:lang w:bidi="ar-JO"/>
        </w:rPr>
        <w:t>, v.1,p.95</w:t>
      </w:r>
    </w:p>
    <w:p w14:paraId="58F7A8F2" w14:textId="7D0F26DE" w:rsidR="00C45CA8" w:rsidRPr="001117F9" w:rsidRDefault="00C45CA8" w:rsidP="0017358C">
      <w:pPr>
        <w:pStyle w:val="ListParagraph"/>
        <w:bidi/>
        <w:spacing w:line="240" w:lineRule="auto"/>
        <w:ind w:left="360"/>
        <w:jc w:val="lowKashida"/>
        <w:rPr>
          <w:rFonts w:ascii="Sakkal Majalla" w:hAnsi="Sakkal Majalla" w:cs="Sakkal Majalla"/>
          <w:sz w:val="32"/>
          <w:szCs w:val="32"/>
          <w:rtl/>
          <w:lang w:bidi="ar-JO"/>
        </w:rPr>
      </w:pPr>
      <w:r w:rsidRPr="001117F9">
        <w:rPr>
          <w:rFonts w:ascii="Sakkal Majalla" w:hAnsi="Sakkal Majalla" w:cs="Sakkal Majalla"/>
          <w:sz w:val="32"/>
          <w:szCs w:val="32"/>
          <w:rtl/>
          <w:lang w:bidi="ar-JO"/>
        </w:rPr>
        <w:lastRenderedPageBreak/>
        <w:t>ومنه قول القصيبي:</w:t>
      </w:r>
    </w:p>
    <w:tbl>
      <w:tblPr>
        <w:tblStyle w:val="TableGrid6"/>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8"/>
        <w:gridCol w:w="396"/>
        <w:gridCol w:w="4297"/>
      </w:tblGrid>
      <w:tr w:rsidR="00C45CA8" w:rsidRPr="001117F9" w14:paraId="549042E5" w14:textId="77777777" w:rsidTr="00FA130F">
        <w:tc>
          <w:tcPr>
            <w:tcW w:w="4238" w:type="dxa"/>
          </w:tcPr>
          <w:p w14:paraId="30194440" w14:textId="77777777" w:rsidR="00C45CA8" w:rsidRPr="001117F9" w:rsidRDefault="00C45CA8" w:rsidP="00C45CA8">
            <w:pPr>
              <w:spacing w:before="240" w:line="120" w:lineRule="auto"/>
              <w:jc w:val="lowKashida"/>
              <w:rPr>
                <w:rFonts w:ascii="Sakkal Majalla" w:hAnsi="Sakkal Majalla" w:cs="Sakkal Majalla"/>
                <w:sz w:val="32"/>
                <w:szCs w:val="32"/>
              </w:rPr>
            </w:pPr>
            <w:r w:rsidRPr="001117F9">
              <w:rPr>
                <w:rFonts w:ascii="Sakkal Majalla" w:hAnsi="Sakkal Majalla" w:cs="Sakkal Majalla"/>
                <w:sz w:val="32"/>
                <w:szCs w:val="32"/>
                <w:rtl/>
              </w:rPr>
              <w:t>قَضَيْتُ عُمْرِي تَائِهًا، هَا أَنَا</w:t>
            </w:r>
            <w:r w:rsidRPr="001117F9">
              <w:rPr>
                <w:rFonts w:ascii="Sakkal Majalla" w:hAnsi="Sakkal Majalla" w:cs="Sakkal Majalla"/>
                <w:sz w:val="32"/>
                <w:szCs w:val="32"/>
                <w:rtl/>
              </w:rPr>
              <w:br/>
            </w:r>
          </w:p>
        </w:tc>
        <w:tc>
          <w:tcPr>
            <w:tcW w:w="396" w:type="dxa"/>
          </w:tcPr>
          <w:p w14:paraId="545C1A26" w14:textId="77777777" w:rsidR="00C45CA8" w:rsidRPr="001117F9" w:rsidRDefault="00C45CA8" w:rsidP="00C45CA8">
            <w:pPr>
              <w:spacing w:before="240"/>
              <w:jc w:val="both"/>
              <w:rPr>
                <w:rFonts w:ascii="Sakkal Majalla" w:hAnsi="Sakkal Majalla" w:cs="Sakkal Majalla"/>
                <w:sz w:val="32"/>
                <w:szCs w:val="32"/>
                <w:rtl/>
              </w:rPr>
            </w:pPr>
          </w:p>
        </w:tc>
        <w:tc>
          <w:tcPr>
            <w:tcW w:w="4297" w:type="dxa"/>
          </w:tcPr>
          <w:p w14:paraId="6C6407E8" w14:textId="77777777" w:rsidR="00C45CA8" w:rsidRPr="001117F9" w:rsidRDefault="00C45CA8" w:rsidP="00C45CA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أَعُودُ، إِذْ لَمْ يَبْقَ إِلَّا القَلِيلُ</w:t>
            </w:r>
            <w:r w:rsidRPr="001117F9">
              <w:rPr>
                <w:rFonts w:ascii="Sakkal Majalla" w:hAnsi="Sakkal Majalla" w:cs="Sakkal Majalla"/>
                <w:sz w:val="32"/>
                <w:szCs w:val="32"/>
                <w:rtl/>
              </w:rPr>
              <w:br/>
            </w:r>
          </w:p>
        </w:tc>
      </w:tr>
      <w:tr w:rsidR="00C45CA8" w:rsidRPr="001117F9" w14:paraId="315F1125" w14:textId="77777777" w:rsidTr="00FA130F">
        <w:tc>
          <w:tcPr>
            <w:tcW w:w="4238" w:type="dxa"/>
          </w:tcPr>
          <w:p w14:paraId="3D632F85" w14:textId="77777777" w:rsidR="00C45CA8" w:rsidRPr="001117F9" w:rsidRDefault="00C45CA8" w:rsidP="00C45CA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تَقُولُ: يَا بَابَا تَرَيَّثْ، فَلَا…</w:t>
            </w:r>
            <w:r w:rsidRPr="001117F9">
              <w:rPr>
                <w:rFonts w:ascii="Sakkal Majalla" w:hAnsi="Sakkal Majalla" w:cs="Sakkal Majalla"/>
                <w:sz w:val="32"/>
                <w:szCs w:val="32"/>
                <w:rtl/>
              </w:rPr>
              <w:br/>
            </w:r>
          </w:p>
        </w:tc>
        <w:tc>
          <w:tcPr>
            <w:tcW w:w="396" w:type="dxa"/>
          </w:tcPr>
          <w:p w14:paraId="2122E37A" w14:textId="77777777" w:rsidR="00C45CA8" w:rsidRPr="001117F9" w:rsidRDefault="00C45CA8" w:rsidP="00C45CA8">
            <w:pPr>
              <w:spacing w:before="240"/>
              <w:jc w:val="both"/>
              <w:rPr>
                <w:rFonts w:ascii="Sakkal Majalla" w:hAnsi="Sakkal Majalla" w:cs="Sakkal Majalla"/>
                <w:sz w:val="32"/>
                <w:szCs w:val="32"/>
                <w:rtl/>
              </w:rPr>
            </w:pPr>
          </w:p>
        </w:tc>
        <w:tc>
          <w:tcPr>
            <w:tcW w:w="4297" w:type="dxa"/>
          </w:tcPr>
          <w:p w14:paraId="527D70D9" w14:textId="77777777" w:rsidR="00C45CA8" w:rsidRPr="001117F9" w:rsidRDefault="00C45CA8" w:rsidP="00C45CA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أَقُولُ إِلَّا: سَامِحِينِي … هَدِيلُ</w:t>
            </w:r>
            <w:r w:rsidRPr="001117F9">
              <w:rPr>
                <w:rFonts w:ascii="Sakkal Majalla" w:hAnsi="Sakkal Majalla" w:cs="Sakkal Majalla"/>
                <w:sz w:val="32"/>
                <w:szCs w:val="32"/>
                <w:rtl/>
              </w:rPr>
              <w:br/>
            </w:r>
          </w:p>
        </w:tc>
      </w:tr>
    </w:tbl>
    <w:p w14:paraId="272189E4" w14:textId="279EB01E" w:rsidR="00C45CA8" w:rsidRPr="001117F9" w:rsidRDefault="00C45CA8" w:rsidP="0012468D">
      <w:pPr>
        <w:bidi/>
        <w:spacing w:line="240" w:lineRule="auto"/>
        <w:jc w:val="both"/>
        <w:rPr>
          <w:rFonts w:ascii="Sakkal Majalla" w:hAnsi="Sakkal Majalla" w:cs="Sakkal Majalla"/>
          <w:sz w:val="32"/>
          <w:szCs w:val="32"/>
          <w:lang w:bidi="ar-JO"/>
        </w:rPr>
      </w:pPr>
      <w:r w:rsidRPr="001117F9">
        <w:rPr>
          <w:rFonts w:ascii="Sakkal Majalla" w:hAnsi="Sakkal Majalla" w:cs="Sakkal Majalla"/>
          <w:sz w:val="32"/>
          <w:szCs w:val="32"/>
          <w:rtl/>
          <w:lang w:bidi="ar-JO"/>
        </w:rPr>
        <w:t>جاء الربط العكسي جليًّا في البيتين السابق</w:t>
      </w:r>
      <w:r w:rsidR="00111B6D" w:rsidRPr="001117F9">
        <w:rPr>
          <w:rFonts w:ascii="Sakkal Majalla" w:hAnsi="Sakkal Majalla" w:cs="Sakkal Majalla"/>
          <w:sz w:val="32"/>
          <w:szCs w:val="32"/>
          <w:rtl/>
          <w:lang w:bidi="ar-JO"/>
        </w:rPr>
        <w:t>ي</w:t>
      </w:r>
      <w:r w:rsidRPr="001117F9">
        <w:rPr>
          <w:rFonts w:ascii="Sakkal Majalla" w:hAnsi="Sakkal Majalla" w:cs="Sakkal Majalla"/>
          <w:sz w:val="32"/>
          <w:szCs w:val="32"/>
          <w:rtl/>
          <w:lang w:bidi="ar-JO"/>
        </w:rPr>
        <w:t>ن وهما في النص ليسا متعا</w:t>
      </w:r>
      <w:r w:rsidRPr="001117F9">
        <w:rPr>
          <w:rFonts w:ascii="Sakkal Majalla" w:hAnsi="Sakkal Majalla" w:cs="Sakkal Majalla"/>
          <w:color w:val="000000" w:themeColor="text1"/>
          <w:sz w:val="32"/>
          <w:szCs w:val="32"/>
          <w:rtl/>
          <w:lang w:bidi="ar-JO"/>
        </w:rPr>
        <w:t>قبين</w:t>
      </w:r>
      <w:r w:rsidR="003F5C2B" w:rsidRPr="001117F9">
        <w:rPr>
          <w:rFonts w:ascii="Sakkal Majalla" w:hAnsi="Sakkal Majalla" w:cs="Sakkal Majalla"/>
          <w:color w:val="000000" w:themeColor="text1"/>
          <w:sz w:val="32"/>
          <w:szCs w:val="32"/>
          <w:rtl/>
          <w:lang w:bidi="ar-JO"/>
        </w:rPr>
        <w:t>، ويتضح</w:t>
      </w:r>
      <w:r w:rsidR="00111B6D" w:rsidRPr="001117F9">
        <w:rPr>
          <w:rFonts w:ascii="Sakkal Majalla" w:hAnsi="Sakkal Majalla" w:cs="Sakkal Majalla"/>
          <w:color w:val="000000" w:themeColor="text1"/>
          <w:sz w:val="32"/>
          <w:szCs w:val="32"/>
          <w:rtl/>
          <w:lang w:bidi="ar-JO"/>
        </w:rPr>
        <w:t xml:space="preserve"> </w:t>
      </w:r>
      <w:r w:rsidR="003F5C2B" w:rsidRPr="001117F9">
        <w:rPr>
          <w:rFonts w:ascii="Sakkal Majalla" w:hAnsi="Sakkal Majalla" w:cs="Sakkal Majalla"/>
          <w:color w:val="000000" w:themeColor="text1"/>
          <w:sz w:val="32"/>
          <w:szCs w:val="32"/>
          <w:rtl/>
          <w:lang w:bidi="ar-JO"/>
        </w:rPr>
        <w:t>ذلك حين ذكر القصيبي أن</w:t>
      </w:r>
      <w:r w:rsidR="00111B6D" w:rsidRPr="001117F9">
        <w:rPr>
          <w:rFonts w:ascii="Sakkal Majalla" w:hAnsi="Sakkal Majalla" w:cs="Sakkal Majalla"/>
          <w:color w:val="000000" w:themeColor="text1"/>
          <w:sz w:val="32"/>
          <w:szCs w:val="32"/>
          <w:rtl/>
          <w:lang w:bidi="ar-JO"/>
        </w:rPr>
        <w:t>َّ</w:t>
      </w:r>
      <w:r w:rsidR="003F5C2B" w:rsidRPr="001117F9">
        <w:rPr>
          <w:rFonts w:ascii="Sakkal Majalla" w:hAnsi="Sakkal Majalla" w:cs="Sakkal Majalla"/>
          <w:color w:val="000000" w:themeColor="text1"/>
          <w:sz w:val="32"/>
          <w:szCs w:val="32"/>
          <w:rtl/>
          <w:lang w:bidi="ar-JO"/>
        </w:rPr>
        <w:t xml:space="preserve">ه قضى عمره </w:t>
      </w:r>
      <w:r w:rsidR="00FE3746" w:rsidRPr="001117F9">
        <w:rPr>
          <w:rFonts w:ascii="Sakkal Majalla" w:hAnsi="Sakkal Majalla" w:cs="Sakkal Majalla"/>
          <w:color w:val="000000" w:themeColor="text1"/>
          <w:sz w:val="32"/>
          <w:szCs w:val="32"/>
          <w:rtl/>
          <w:lang w:bidi="ar-JO"/>
        </w:rPr>
        <w:t xml:space="preserve">تائهًا؛ </w:t>
      </w:r>
      <w:r w:rsidR="003F5C2B" w:rsidRPr="001117F9">
        <w:rPr>
          <w:rFonts w:ascii="Sakkal Majalla" w:hAnsi="Sakkal Majalla" w:cs="Sakkal Majalla"/>
          <w:color w:val="000000" w:themeColor="text1"/>
          <w:sz w:val="32"/>
          <w:szCs w:val="32"/>
          <w:rtl/>
          <w:lang w:bidi="ar-JO"/>
        </w:rPr>
        <w:t>لذلك هو يعود الآن تائباً نادمًا، وتمثل الربط العكسي في الحوار مع ابنته هديل التي تطلب منه التريث، لكنه يرد</w:t>
      </w:r>
      <w:r w:rsidR="00111B6D" w:rsidRPr="001117F9">
        <w:rPr>
          <w:rFonts w:ascii="Sakkal Majalla" w:hAnsi="Sakkal Majalla" w:cs="Sakkal Majalla"/>
          <w:color w:val="000000" w:themeColor="text1"/>
          <w:sz w:val="32"/>
          <w:szCs w:val="32"/>
          <w:rtl/>
          <w:lang w:bidi="ar-JO"/>
        </w:rPr>
        <w:t>ُّ</w:t>
      </w:r>
      <w:r w:rsidR="003F5C2B" w:rsidRPr="001117F9">
        <w:rPr>
          <w:rFonts w:ascii="Sakkal Majalla" w:hAnsi="Sakkal Majalla" w:cs="Sakkal Majalla"/>
          <w:color w:val="000000" w:themeColor="text1"/>
          <w:sz w:val="32"/>
          <w:szCs w:val="32"/>
          <w:rtl/>
          <w:lang w:bidi="ar-JO"/>
        </w:rPr>
        <w:t xml:space="preserve"> بعكس ذلك أنه لا يستطيع، فيكون الجواب بفعل كلامي</w:t>
      </w:r>
      <w:r w:rsidR="00111B6D" w:rsidRPr="001117F9">
        <w:rPr>
          <w:rFonts w:ascii="Sakkal Majalla" w:hAnsi="Sakkal Majalla" w:cs="Sakkal Majalla"/>
          <w:color w:val="000000" w:themeColor="text1"/>
          <w:sz w:val="32"/>
          <w:szCs w:val="32"/>
          <w:rtl/>
          <w:lang w:bidi="ar-JO"/>
        </w:rPr>
        <w:t>ٍّ</w:t>
      </w:r>
      <w:r w:rsidR="003F5C2B" w:rsidRPr="001117F9">
        <w:rPr>
          <w:rFonts w:ascii="Sakkal Majalla" w:hAnsi="Sakkal Majalla" w:cs="Sakkal Majalla"/>
          <w:color w:val="000000" w:themeColor="text1"/>
          <w:sz w:val="32"/>
          <w:szCs w:val="32"/>
          <w:rtl/>
          <w:lang w:bidi="ar-JO"/>
        </w:rPr>
        <w:t xml:space="preserve"> غير مباشر سامحيني على أن الأمر ليس بيده وخارج عن إرادته، وهنا تتجلى جمالية الربط والانسجام.</w:t>
      </w:r>
    </w:p>
    <w:p w14:paraId="5540466A" w14:textId="77777777" w:rsidR="0017358C" w:rsidRDefault="005A3E6F" w:rsidP="0012468D">
      <w:pPr>
        <w:pStyle w:val="ListParagraph"/>
        <w:numPr>
          <w:ilvl w:val="0"/>
          <w:numId w:val="29"/>
        </w:numPr>
        <w:bidi/>
        <w:spacing w:line="240" w:lineRule="auto"/>
        <w:jc w:val="both"/>
        <w:rPr>
          <w:rFonts w:ascii="Simplified Arabic" w:hAnsi="Simplified Arabic" w:cs="Simplified Arabic"/>
          <w:sz w:val="28"/>
          <w:szCs w:val="28"/>
          <w:lang w:bidi="ar-JO"/>
        </w:rPr>
      </w:pPr>
      <w:r w:rsidRPr="001117F9">
        <w:rPr>
          <w:rFonts w:ascii="Sakkal Majalla" w:hAnsi="Sakkal Majalla" w:cs="Sakkal Majalla"/>
          <w:sz w:val="32"/>
          <w:szCs w:val="32"/>
          <w:rtl/>
          <w:lang w:bidi="ar-JO"/>
        </w:rPr>
        <w:t>الوصل السببي: ويقصد به أن يكون الربط منطقيًّا بين جملتين أو أكثر وتمثله العناصر التالية: ( لذلك، من أجل، لأن</w:t>
      </w:r>
      <w:r w:rsidR="00111B6D" w:rsidRPr="001117F9">
        <w:rPr>
          <w:rFonts w:ascii="Sakkal Majalla" w:hAnsi="Sakkal Majalla" w:cs="Sakkal Majalla"/>
          <w:sz w:val="32"/>
          <w:szCs w:val="32"/>
          <w:rtl/>
          <w:lang w:bidi="ar-JO"/>
        </w:rPr>
        <w:t>َّ</w:t>
      </w:r>
      <w:r w:rsidRPr="001117F9">
        <w:rPr>
          <w:rFonts w:ascii="Sakkal Majalla" w:hAnsi="Sakkal Majalla" w:cs="Sakkal Majalla"/>
          <w:sz w:val="32"/>
          <w:szCs w:val="32"/>
          <w:rtl/>
          <w:lang w:bidi="ar-JO"/>
        </w:rPr>
        <w:t>، لام السببي</w:t>
      </w:r>
      <w:r w:rsidR="00111B6D" w:rsidRPr="001117F9">
        <w:rPr>
          <w:rFonts w:ascii="Sakkal Majalla" w:hAnsi="Sakkal Majalla" w:cs="Sakkal Majalla"/>
          <w:sz w:val="32"/>
          <w:szCs w:val="32"/>
          <w:rtl/>
          <w:lang w:bidi="ar-JO"/>
        </w:rPr>
        <w:t>َّ</w:t>
      </w:r>
      <w:r w:rsidRPr="001117F9">
        <w:rPr>
          <w:rFonts w:ascii="Sakkal Majalla" w:hAnsi="Sakkal Majalla" w:cs="Sakkal Majalla"/>
          <w:sz w:val="32"/>
          <w:szCs w:val="32"/>
          <w:rtl/>
          <w:lang w:bidi="ar-JO"/>
        </w:rPr>
        <w:t>ة، لكي ، الفاء...).</w:t>
      </w:r>
      <w:r w:rsidR="0017358C" w:rsidRPr="0017358C">
        <w:rPr>
          <w:rFonts w:ascii="Simplified Arabic" w:hAnsi="Simplified Arabic" w:cs="Simplified Arabic" w:hint="cs"/>
          <w:rtl/>
          <w:lang w:bidi="ar-JO"/>
        </w:rPr>
        <w:t xml:space="preserve"> (</w:t>
      </w:r>
      <w:r w:rsidR="0017358C" w:rsidRPr="00653C2F">
        <w:t xml:space="preserve"> </w:t>
      </w:r>
      <w:r w:rsidR="0017358C" w:rsidRPr="0017358C">
        <w:rPr>
          <w:rFonts w:ascii="Simplified Arabic" w:hAnsi="Simplified Arabic" w:cs="Simplified Arabic"/>
          <w:lang w:bidi="ar-JO"/>
        </w:rPr>
        <w:t>(Al-</w:t>
      </w:r>
      <w:proofErr w:type="spellStart"/>
      <w:r w:rsidR="0017358C" w:rsidRPr="0017358C">
        <w:rPr>
          <w:rFonts w:ascii="Simplified Arabic" w:hAnsi="Simplified Arabic" w:cs="Simplified Arabic"/>
          <w:lang w:bidi="ar-JO"/>
        </w:rPr>
        <w:t>Subahi</w:t>
      </w:r>
      <w:proofErr w:type="spellEnd"/>
      <w:r w:rsidR="0017358C" w:rsidRPr="0017358C">
        <w:rPr>
          <w:rFonts w:ascii="Simplified Arabic" w:hAnsi="Simplified Arabic" w:cs="Simplified Arabic"/>
          <w:lang w:bidi="ar-JO"/>
        </w:rPr>
        <w:t>, v.1,p.95</w:t>
      </w:r>
    </w:p>
    <w:p w14:paraId="25193BA7" w14:textId="1DDA22DB" w:rsidR="00B34AFF" w:rsidRPr="001117F9" w:rsidRDefault="00B34AFF" w:rsidP="0017358C">
      <w:pPr>
        <w:pStyle w:val="ListParagraph"/>
        <w:bidi/>
        <w:spacing w:line="240" w:lineRule="auto"/>
        <w:ind w:left="360"/>
        <w:jc w:val="both"/>
        <w:rPr>
          <w:rFonts w:ascii="Sakkal Majalla" w:hAnsi="Sakkal Majalla" w:cs="Sakkal Majalla"/>
          <w:sz w:val="32"/>
          <w:szCs w:val="32"/>
          <w:rtl/>
          <w:lang w:bidi="ar-JO"/>
        </w:rPr>
      </w:pPr>
      <w:r w:rsidRPr="001117F9">
        <w:rPr>
          <w:rFonts w:ascii="Sakkal Majalla" w:hAnsi="Sakkal Majalla" w:cs="Sakkal Majalla"/>
          <w:sz w:val="32"/>
          <w:szCs w:val="32"/>
          <w:rtl/>
          <w:lang w:bidi="ar-JO"/>
        </w:rPr>
        <w:t>ومن الأمثلة قول القصيبي:</w:t>
      </w:r>
    </w:p>
    <w:tbl>
      <w:tblPr>
        <w:tblStyle w:val="TableGrid5"/>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8"/>
        <w:gridCol w:w="396"/>
        <w:gridCol w:w="4297"/>
      </w:tblGrid>
      <w:tr w:rsidR="00B34AFF" w:rsidRPr="001117F9" w14:paraId="4B48BFFA" w14:textId="77777777" w:rsidTr="00B34AFF">
        <w:tc>
          <w:tcPr>
            <w:tcW w:w="4238" w:type="dxa"/>
          </w:tcPr>
          <w:p w14:paraId="5412404C" w14:textId="77777777" w:rsidR="00B34AFF" w:rsidRPr="001117F9" w:rsidRDefault="00B34AFF" w:rsidP="00B34AFF">
            <w:pPr>
              <w:spacing w:before="240" w:line="120" w:lineRule="auto"/>
              <w:jc w:val="lowKashida"/>
              <w:rPr>
                <w:rFonts w:ascii="Sakkal Majalla" w:hAnsi="Sakkal Majalla" w:cs="Sakkal Majalla"/>
                <w:sz w:val="32"/>
                <w:szCs w:val="32"/>
                <w:rtl/>
                <w:lang w:bidi="ar-JO"/>
              </w:rPr>
            </w:pPr>
            <w:r w:rsidRPr="001117F9">
              <w:rPr>
                <w:rFonts w:ascii="Sakkal Majalla" w:hAnsi="Sakkal Majalla" w:cs="Sakkal Majalla"/>
                <w:sz w:val="32"/>
                <w:szCs w:val="32"/>
                <w:rtl/>
              </w:rPr>
              <w:t>أُغَالِبُ الآلَامَ مَهْمَا طَغَتْ</w:t>
            </w:r>
            <w:r w:rsidRPr="001117F9">
              <w:rPr>
                <w:rFonts w:ascii="Sakkal Majalla" w:hAnsi="Sakkal Majalla" w:cs="Sakkal Majalla"/>
                <w:sz w:val="32"/>
                <w:szCs w:val="32"/>
                <w:rtl/>
                <w:lang w:bidi="ar-JO"/>
              </w:rPr>
              <w:br/>
            </w:r>
          </w:p>
        </w:tc>
        <w:tc>
          <w:tcPr>
            <w:tcW w:w="396" w:type="dxa"/>
          </w:tcPr>
          <w:p w14:paraId="5B397A26" w14:textId="77777777" w:rsidR="00B34AFF" w:rsidRPr="001117F9" w:rsidRDefault="00B34AFF" w:rsidP="00B34AFF">
            <w:pPr>
              <w:spacing w:before="240"/>
              <w:jc w:val="both"/>
              <w:rPr>
                <w:rFonts w:ascii="Sakkal Majalla" w:hAnsi="Sakkal Majalla" w:cs="Sakkal Majalla"/>
                <w:sz w:val="32"/>
                <w:szCs w:val="32"/>
                <w:rtl/>
              </w:rPr>
            </w:pPr>
          </w:p>
        </w:tc>
        <w:tc>
          <w:tcPr>
            <w:tcW w:w="4297" w:type="dxa"/>
          </w:tcPr>
          <w:p w14:paraId="470FFC24" w14:textId="77777777" w:rsidR="00B34AFF" w:rsidRPr="001117F9" w:rsidRDefault="00B34AF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بِحَسْبِيَ اللهُ وَنِعْمَ الوَكِيلُ</w:t>
            </w:r>
            <w:r w:rsidRPr="001117F9">
              <w:rPr>
                <w:rFonts w:ascii="Sakkal Majalla" w:hAnsi="Sakkal Majalla" w:cs="Sakkal Majalla"/>
                <w:sz w:val="32"/>
                <w:szCs w:val="32"/>
                <w:rtl/>
              </w:rPr>
              <w:br/>
            </w:r>
          </w:p>
        </w:tc>
      </w:tr>
      <w:tr w:rsidR="00B34AFF" w:rsidRPr="001117F9" w14:paraId="738BB1AD" w14:textId="77777777" w:rsidTr="00B34AFF">
        <w:tc>
          <w:tcPr>
            <w:tcW w:w="4238" w:type="dxa"/>
          </w:tcPr>
          <w:p w14:paraId="40F9BDED" w14:textId="77777777" w:rsidR="00B34AFF" w:rsidRPr="001117F9" w:rsidRDefault="00B34AF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فَحَسْبِيَ اللهُ قَبِيلَ الشُّرُوقِ</w:t>
            </w:r>
            <w:r w:rsidRPr="001117F9">
              <w:rPr>
                <w:rFonts w:ascii="Sakkal Majalla" w:hAnsi="Sakkal Majalla" w:cs="Sakkal Majalla"/>
                <w:sz w:val="32"/>
                <w:szCs w:val="32"/>
                <w:rtl/>
              </w:rPr>
              <w:br/>
            </w:r>
          </w:p>
        </w:tc>
        <w:tc>
          <w:tcPr>
            <w:tcW w:w="396" w:type="dxa"/>
          </w:tcPr>
          <w:p w14:paraId="47F7FA59" w14:textId="77777777" w:rsidR="00B34AFF" w:rsidRPr="001117F9" w:rsidRDefault="00B34AFF" w:rsidP="00B34AFF">
            <w:pPr>
              <w:spacing w:before="240"/>
              <w:jc w:val="both"/>
              <w:rPr>
                <w:rFonts w:ascii="Sakkal Majalla" w:hAnsi="Sakkal Majalla" w:cs="Sakkal Majalla"/>
                <w:sz w:val="32"/>
                <w:szCs w:val="32"/>
                <w:rtl/>
              </w:rPr>
            </w:pPr>
          </w:p>
        </w:tc>
        <w:tc>
          <w:tcPr>
            <w:tcW w:w="4297" w:type="dxa"/>
          </w:tcPr>
          <w:p w14:paraId="0F4C0C97" w14:textId="77777777" w:rsidR="00B34AFF" w:rsidRPr="001117F9" w:rsidRDefault="00B34AF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بُعَيْدَ الأَصِيلِ</w:t>
            </w:r>
            <w:r w:rsidRPr="001117F9">
              <w:rPr>
                <w:rFonts w:ascii="Sakkal Majalla" w:hAnsi="Sakkal Majalla" w:cs="Sakkal Majalla"/>
                <w:sz w:val="32"/>
                <w:szCs w:val="32"/>
                <w:rtl/>
              </w:rPr>
              <w:br/>
            </w:r>
          </w:p>
        </w:tc>
      </w:tr>
      <w:tr w:rsidR="00B34AFF" w:rsidRPr="001117F9" w14:paraId="4DC09BBC" w14:textId="77777777" w:rsidTr="00B34AFF">
        <w:tc>
          <w:tcPr>
            <w:tcW w:w="4238" w:type="dxa"/>
          </w:tcPr>
          <w:p w14:paraId="512C3C39" w14:textId="77777777" w:rsidR="00B34AFF" w:rsidRPr="001117F9" w:rsidRDefault="00B34AF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رَضَنِّي</w:t>
            </w:r>
            <w:r w:rsidRPr="001117F9">
              <w:rPr>
                <w:rFonts w:ascii="Sakkal Majalla" w:hAnsi="Sakkal Majalla" w:cs="Sakkal Majalla"/>
                <w:sz w:val="32"/>
                <w:szCs w:val="32"/>
                <w:rtl/>
              </w:rPr>
              <w:br/>
            </w:r>
          </w:p>
        </w:tc>
        <w:tc>
          <w:tcPr>
            <w:tcW w:w="396" w:type="dxa"/>
          </w:tcPr>
          <w:p w14:paraId="290F32A5" w14:textId="77777777" w:rsidR="00B34AFF" w:rsidRPr="001117F9" w:rsidRDefault="00B34AFF" w:rsidP="00B34AFF">
            <w:pPr>
              <w:spacing w:before="240"/>
              <w:jc w:val="both"/>
              <w:rPr>
                <w:rFonts w:ascii="Sakkal Majalla" w:hAnsi="Sakkal Majalla" w:cs="Sakkal Majalla"/>
                <w:sz w:val="32"/>
                <w:szCs w:val="32"/>
                <w:rtl/>
              </w:rPr>
            </w:pPr>
          </w:p>
        </w:tc>
        <w:tc>
          <w:tcPr>
            <w:tcW w:w="4297" w:type="dxa"/>
          </w:tcPr>
          <w:p w14:paraId="4716B8E9" w14:textId="77777777" w:rsidR="00B34AFF" w:rsidRPr="001117F9" w:rsidRDefault="00B34AF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بِصَدْرِهِ المَشْؤُومِ هَمِّي الثَّقِيلُ</w:t>
            </w:r>
            <w:r w:rsidRPr="001117F9">
              <w:rPr>
                <w:rFonts w:ascii="Sakkal Majalla" w:hAnsi="Sakkal Majalla" w:cs="Sakkal Majalla"/>
                <w:sz w:val="32"/>
                <w:szCs w:val="32"/>
                <w:rtl/>
              </w:rPr>
              <w:br/>
            </w:r>
          </w:p>
        </w:tc>
      </w:tr>
      <w:tr w:rsidR="00B34AFF" w:rsidRPr="001117F9" w14:paraId="44C46A30" w14:textId="77777777" w:rsidTr="00B34AFF">
        <w:tc>
          <w:tcPr>
            <w:tcW w:w="4238" w:type="dxa"/>
          </w:tcPr>
          <w:p w14:paraId="71235402" w14:textId="77777777" w:rsidR="00B34AFF" w:rsidRPr="001117F9" w:rsidRDefault="00B34AF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أَسْبَلَتْ</w:t>
            </w:r>
            <w:r w:rsidRPr="001117F9">
              <w:rPr>
                <w:rFonts w:ascii="Sakkal Majalla" w:hAnsi="Sakkal Majalla" w:cs="Sakkal Majalla"/>
                <w:sz w:val="32"/>
                <w:szCs w:val="32"/>
                <w:rtl/>
              </w:rPr>
              <w:br/>
            </w:r>
          </w:p>
        </w:tc>
        <w:tc>
          <w:tcPr>
            <w:tcW w:w="396" w:type="dxa"/>
          </w:tcPr>
          <w:p w14:paraId="735AD353" w14:textId="77777777" w:rsidR="00B34AFF" w:rsidRPr="001117F9" w:rsidRDefault="00B34AFF" w:rsidP="00B34AFF">
            <w:pPr>
              <w:spacing w:before="240"/>
              <w:jc w:val="both"/>
              <w:rPr>
                <w:rFonts w:ascii="Sakkal Majalla" w:hAnsi="Sakkal Majalla" w:cs="Sakkal Majalla"/>
                <w:sz w:val="32"/>
                <w:szCs w:val="32"/>
                <w:rtl/>
              </w:rPr>
            </w:pPr>
          </w:p>
        </w:tc>
        <w:tc>
          <w:tcPr>
            <w:tcW w:w="4297" w:type="dxa"/>
          </w:tcPr>
          <w:p w14:paraId="7E6A0811" w14:textId="77777777" w:rsidR="00B34AFF" w:rsidRPr="001117F9" w:rsidRDefault="00B34AF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دُمُوعَهَا عَيْنُ الفَقِيرِ العَلِيلِ</w:t>
            </w:r>
            <w:r w:rsidRPr="001117F9">
              <w:rPr>
                <w:rFonts w:ascii="Sakkal Majalla" w:hAnsi="Sakkal Majalla" w:cs="Sakkal Majalla"/>
                <w:sz w:val="32"/>
                <w:szCs w:val="32"/>
                <w:rtl/>
              </w:rPr>
              <w:br/>
            </w:r>
          </w:p>
        </w:tc>
      </w:tr>
    </w:tbl>
    <w:p w14:paraId="3E2A9093" w14:textId="16F18DA1" w:rsidR="00B34AFF" w:rsidRPr="001117F9" w:rsidRDefault="00B34AFF" w:rsidP="00FE3746">
      <w:pPr>
        <w:bidi/>
        <w:spacing w:line="240" w:lineRule="auto"/>
        <w:jc w:val="both"/>
        <w:rPr>
          <w:rFonts w:ascii="Sakkal Majalla" w:hAnsi="Sakkal Majalla" w:cs="Sakkal Majalla"/>
          <w:sz w:val="32"/>
          <w:szCs w:val="32"/>
        </w:rPr>
      </w:pPr>
      <w:r w:rsidRPr="001117F9">
        <w:rPr>
          <w:rFonts w:ascii="Sakkal Majalla" w:hAnsi="Sakkal Majalla" w:cs="Sakkal Majalla"/>
          <w:sz w:val="32"/>
          <w:szCs w:val="32"/>
          <w:rtl/>
          <w:lang w:bidi="ar-JO"/>
        </w:rPr>
        <w:t>العلاقة السببية ترتبط بجانبين: السبب والنتيجة، والقارئ للأبيات السابقة يلاحظ العلاقة السببية تتجسد في أسلوب الشرط ففي البيت الأول استخدم أداة الشرط (مهما)</w:t>
      </w:r>
      <w:r w:rsidR="005F56CD" w:rsidRPr="001117F9">
        <w:rPr>
          <w:rFonts w:ascii="Sakkal Majalla" w:hAnsi="Sakkal Majalla" w:cs="Sakkal Majalla"/>
          <w:sz w:val="32"/>
          <w:szCs w:val="32"/>
          <w:rtl/>
          <w:lang w:bidi="ar-JO"/>
        </w:rPr>
        <w:t xml:space="preserve"> والتقدير: مهما طغت الآلام أغالبها، وفي البيت الثالث استخدم أداة الشرط (إذا) والتقدير:</w:t>
      </w:r>
      <w:r w:rsidR="005F56CD" w:rsidRPr="001117F9">
        <w:rPr>
          <w:rFonts w:ascii="Sakkal Majalla" w:hAnsi="Sakkal Majalla" w:cs="Sakkal Majalla"/>
          <w:sz w:val="32"/>
          <w:szCs w:val="32"/>
          <w:rtl/>
        </w:rPr>
        <w:t xml:space="preserve"> إِذَا رَضَنِّي همي الثقيل بصدره المشؤوم فحسبي الله، وفي البيت الرابع كان التقدير:إذا أسبلت عين الفقير</w:t>
      </w:r>
      <w:r w:rsidR="005F56CD" w:rsidRPr="001117F9">
        <w:rPr>
          <w:rFonts w:ascii="Sakkal Majalla" w:hAnsi="Sakkal Majalla" w:cs="Sakkal Majalla"/>
          <w:color w:val="EE0000"/>
          <w:sz w:val="32"/>
          <w:szCs w:val="32"/>
          <w:rtl/>
        </w:rPr>
        <w:t xml:space="preserve"> </w:t>
      </w:r>
      <w:r w:rsidR="005F56CD" w:rsidRPr="001117F9">
        <w:rPr>
          <w:rFonts w:ascii="Sakkal Majalla" w:hAnsi="Sakkal Majalla" w:cs="Sakkal Majalla"/>
          <w:sz w:val="32"/>
          <w:szCs w:val="32"/>
          <w:rtl/>
        </w:rPr>
        <w:t>دموعها فحسبي الله، وكل الربط السابق يعد سببي</w:t>
      </w:r>
      <w:r w:rsidR="00FE3746" w:rsidRPr="001117F9">
        <w:rPr>
          <w:rFonts w:ascii="Sakkal Majalla" w:hAnsi="Sakkal Majalla" w:cs="Sakkal Majalla"/>
          <w:sz w:val="32"/>
          <w:szCs w:val="32"/>
          <w:rtl/>
        </w:rPr>
        <w:t>ًّ</w:t>
      </w:r>
      <w:r w:rsidR="005F56CD" w:rsidRPr="001117F9">
        <w:rPr>
          <w:rFonts w:ascii="Sakkal Majalla" w:hAnsi="Sakkal Majalla" w:cs="Sakkal Majalla"/>
          <w:sz w:val="32"/>
          <w:szCs w:val="32"/>
          <w:rtl/>
        </w:rPr>
        <w:t xml:space="preserve">ا ربط بين الأبيات </w:t>
      </w:r>
      <w:r w:rsidR="005F56CD" w:rsidRPr="001117F9">
        <w:rPr>
          <w:rFonts w:ascii="Sakkal Majalla" w:hAnsi="Sakkal Majalla" w:cs="Sakkal Majalla"/>
          <w:color w:val="000000" w:themeColor="text1"/>
          <w:sz w:val="32"/>
          <w:szCs w:val="32"/>
          <w:rtl/>
        </w:rPr>
        <w:t>ووح</w:t>
      </w:r>
      <w:r w:rsidR="00094385" w:rsidRPr="001117F9">
        <w:rPr>
          <w:rFonts w:ascii="Sakkal Majalla" w:hAnsi="Sakkal Majalla" w:cs="Sakkal Majalla"/>
          <w:color w:val="000000" w:themeColor="text1"/>
          <w:sz w:val="32"/>
          <w:szCs w:val="32"/>
          <w:rtl/>
        </w:rPr>
        <w:t>َّ</w:t>
      </w:r>
      <w:r w:rsidR="005F56CD" w:rsidRPr="001117F9">
        <w:rPr>
          <w:rFonts w:ascii="Sakkal Majalla" w:hAnsi="Sakkal Majalla" w:cs="Sakkal Majalla"/>
          <w:color w:val="000000" w:themeColor="text1"/>
          <w:sz w:val="32"/>
          <w:szCs w:val="32"/>
          <w:rtl/>
        </w:rPr>
        <w:t>د بناءها ورصفها وانسجامها</w:t>
      </w:r>
      <w:r w:rsidR="005F56CD" w:rsidRPr="001117F9">
        <w:rPr>
          <w:rFonts w:ascii="Sakkal Majalla" w:hAnsi="Sakkal Majalla" w:cs="Sakkal Majalla"/>
          <w:sz w:val="32"/>
          <w:szCs w:val="32"/>
          <w:rtl/>
        </w:rPr>
        <w:t>.</w:t>
      </w:r>
    </w:p>
    <w:p w14:paraId="01F928C7" w14:textId="50FA62C1" w:rsidR="005A3E6F" w:rsidRDefault="005A3E6F" w:rsidP="0017358C">
      <w:pPr>
        <w:pStyle w:val="ListParagraph"/>
        <w:numPr>
          <w:ilvl w:val="0"/>
          <w:numId w:val="29"/>
        </w:numPr>
        <w:bidi/>
        <w:spacing w:line="240" w:lineRule="auto"/>
        <w:jc w:val="both"/>
        <w:rPr>
          <w:rFonts w:ascii="Simplified Arabic" w:hAnsi="Simplified Arabic" w:cs="Simplified Arabic"/>
          <w:sz w:val="28"/>
          <w:szCs w:val="28"/>
          <w:lang w:bidi="ar-JO"/>
        </w:rPr>
      </w:pPr>
      <w:r w:rsidRPr="001117F9">
        <w:rPr>
          <w:rFonts w:ascii="Sakkal Majalla" w:hAnsi="Sakkal Majalla" w:cs="Sakkal Majalla"/>
          <w:sz w:val="32"/>
          <w:szCs w:val="32"/>
          <w:rtl/>
          <w:lang w:bidi="ar-JO"/>
        </w:rPr>
        <w:t xml:space="preserve">الوصل الزمني: ويقصد به العلاقة القائمة بين جملتين متتابعتين </w:t>
      </w:r>
      <w:r w:rsidR="00094385" w:rsidRPr="001117F9">
        <w:rPr>
          <w:rFonts w:ascii="Sakkal Majalla" w:hAnsi="Sakkal Majalla" w:cs="Sakkal Majalla"/>
          <w:sz w:val="32"/>
          <w:szCs w:val="32"/>
          <w:rtl/>
          <w:lang w:bidi="ar-JO"/>
        </w:rPr>
        <w:t>ز</w:t>
      </w:r>
      <w:r w:rsidRPr="001117F9">
        <w:rPr>
          <w:rFonts w:ascii="Sakkal Majalla" w:hAnsi="Sakkal Majalla" w:cs="Sakkal Majalla"/>
          <w:sz w:val="32"/>
          <w:szCs w:val="32"/>
          <w:rtl/>
          <w:lang w:bidi="ar-JO"/>
        </w:rPr>
        <w:t>منيًا، ويمثلها ( الفاء، ثم، الواو، بعد، قبل، منذ، كلما، بينما، في حين، حتى، إذ....).</w:t>
      </w:r>
      <w:r w:rsidR="0017358C" w:rsidRPr="001117F9">
        <w:rPr>
          <w:rFonts w:ascii="Sakkal Majalla" w:hAnsi="Sakkal Majalla" w:cs="Sakkal Majalla"/>
          <w:sz w:val="32"/>
          <w:szCs w:val="32"/>
          <w:rtl/>
          <w:lang w:bidi="ar-JO"/>
        </w:rPr>
        <w:t xml:space="preserve"> </w:t>
      </w:r>
      <w:r w:rsidR="0017358C" w:rsidRPr="0017358C">
        <w:rPr>
          <w:rFonts w:ascii="Simplified Arabic" w:hAnsi="Simplified Arabic" w:cs="Simplified Arabic" w:hint="cs"/>
          <w:rtl/>
          <w:lang w:bidi="ar-JO"/>
        </w:rPr>
        <w:t>(</w:t>
      </w:r>
      <w:r w:rsidR="0017358C" w:rsidRPr="00653C2F">
        <w:t xml:space="preserve"> </w:t>
      </w:r>
      <w:r w:rsidR="0017358C" w:rsidRPr="0017358C">
        <w:rPr>
          <w:rFonts w:ascii="Simplified Arabic" w:hAnsi="Simplified Arabic" w:cs="Simplified Arabic"/>
          <w:lang w:bidi="ar-JO"/>
        </w:rPr>
        <w:t>(Al-</w:t>
      </w:r>
      <w:proofErr w:type="spellStart"/>
      <w:r w:rsidR="0017358C" w:rsidRPr="0017358C">
        <w:rPr>
          <w:rFonts w:ascii="Simplified Arabic" w:hAnsi="Simplified Arabic" w:cs="Simplified Arabic"/>
          <w:lang w:bidi="ar-JO"/>
        </w:rPr>
        <w:t>Subahi</w:t>
      </w:r>
      <w:proofErr w:type="spellEnd"/>
      <w:r w:rsidR="0017358C" w:rsidRPr="0017358C">
        <w:rPr>
          <w:rFonts w:ascii="Simplified Arabic" w:hAnsi="Simplified Arabic" w:cs="Simplified Arabic"/>
          <w:lang w:bidi="ar-JO"/>
        </w:rPr>
        <w:t>, v.1,p.95</w:t>
      </w:r>
    </w:p>
    <w:p w14:paraId="4E9E17CF" w14:textId="77777777" w:rsidR="005A3E6F" w:rsidRPr="001117F9" w:rsidRDefault="005A3E6F" w:rsidP="0012468D">
      <w:pPr>
        <w:bidi/>
        <w:spacing w:line="240" w:lineRule="auto"/>
        <w:jc w:val="both"/>
        <w:rPr>
          <w:rFonts w:ascii="Sakkal Majalla" w:hAnsi="Sakkal Majalla" w:cs="Sakkal Majalla"/>
          <w:sz w:val="32"/>
          <w:szCs w:val="32"/>
          <w:rtl/>
          <w:lang w:bidi="ar-JO"/>
        </w:rPr>
      </w:pPr>
      <w:r w:rsidRPr="001117F9">
        <w:rPr>
          <w:rFonts w:ascii="Sakkal Majalla" w:hAnsi="Sakkal Majalla" w:cs="Sakkal Majalla"/>
          <w:sz w:val="32"/>
          <w:szCs w:val="32"/>
          <w:rtl/>
          <w:lang w:bidi="ar-JO"/>
        </w:rPr>
        <w:t>ومنه قول القصيبي:</w:t>
      </w:r>
    </w:p>
    <w:tbl>
      <w:tblPr>
        <w:tblStyle w:val="TableGrid"/>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8"/>
        <w:gridCol w:w="396"/>
        <w:gridCol w:w="4297"/>
      </w:tblGrid>
      <w:tr w:rsidR="005A3E6F" w:rsidRPr="001117F9" w14:paraId="30A98769" w14:textId="77777777" w:rsidTr="00B34AFF">
        <w:tc>
          <w:tcPr>
            <w:tcW w:w="4238" w:type="dxa"/>
          </w:tcPr>
          <w:p w14:paraId="22043EEA" w14:textId="77777777" w:rsidR="005A3E6F" w:rsidRPr="001117F9" w:rsidRDefault="005A3E6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lastRenderedPageBreak/>
              <w:t>فَحَسْبِيَ اللهُ قَبِيلَ الشُّرُوقِ</w:t>
            </w:r>
            <w:r w:rsidRPr="001117F9">
              <w:rPr>
                <w:rFonts w:ascii="Sakkal Majalla" w:hAnsi="Sakkal Majalla" w:cs="Sakkal Majalla"/>
                <w:sz w:val="32"/>
                <w:szCs w:val="32"/>
                <w:rtl/>
              </w:rPr>
              <w:br/>
            </w:r>
          </w:p>
        </w:tc>
        <w:tc>
          <w:tcPr>
            <w:tcW w:w="396" w:type="dxa"/>
          </w:tcPr>
          <w:p w14:paraId="17EE51E7" w14:textId="77777777" w:rsidR="005A3E6F" w:rsidRPr="001117F9" w:rsidRDefault="005A3E6F" w:rsidP="00B34AFF">
            <w:pPr>
              <w:spacing w:before="240"/>
              <w:jc w:val="both"/>
              <w:rPr>
                <w:rFonts w:ascii="Sakkal Majalla" w:hAnsi="Sakkal Majalla" w:cs="Sakkal Majalla"/>
                <w:sz w:val="32"/>
                <w:szCs w:val="32"/>
                <w:rtl/>
              </w:rPr>
            </w:pPr>
          </w:p>
        </w:tc>
        <w:tc>
          <w:tcPr>
            <w:tcW w:w="4297" w:type="dxa"/>
          </w:tcPr>
          <w:p w14:paraId="2CC8DBEB" w14:textId="77777777" w:rsidR="005A3E6F" w:rsidRPr="001117F9" w:rsidRDefault="005A3E6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بُعَيْدَ الأَصِيلِ</w:t>
            </w:r>
            <w:r w:rsidRPr="001117F9">
              <w:rPr>
                <w:rFonts w:ascii="Sakkal Majalla" w:hAnsi="Sakkal Majalla" w:cs="Sakkal Majalla"/>
                <w:sz w:val="32"/>
                <w:szCs w:val="32"/>
                <w:rtl/>
              </w:rPr>
              <w:br/>
            </w:r>
          </w:p>
        </w:tc>
      </w:tr>
    </w:tbl>
    <w:p w14:paraId="72BC9418" w14:textId="77777777" w:rsidR="005A3E6F" w:rsidRPr="001117F9" w:rsidRDefault="005A3E6F" w:rsidP="005A3E6F">
      <w:pPr>
        <w:bidi/>
        <w:spacing w:line="360" w:lineRule="auto"/>
        <w:jc w:val="lowKashida"/>
        <w:rPr>
          <w:rFonts w:ascii="Sakkal Majalla" w:hAnsi="Sakkal Majalla" w:cs="Sakkal Majalla"/>
          <w:sz w:val="32"/>
          <w:szCs w:val="32"/>
          <w:rtl/>
          <w:lang w:bidi="ar-JO"/>
        </w:rPr>
      </w:pPr>
      <w:r w:rsidRPr="001117F9">
        <w:rPr>
          <w:rFonts w:ascii="Sakkal Majalla" w:hAnsi="Sakkal Majalla" w:cs="Sakkal Majalla"/>
          <w:sz w:val="32"/>
          <w:szCs w:val="32"/>
          <w:rtl/>
          <w:lang w:bidi="ar-JO"/>
        </w:rPr>
        <w:t>ومنه قوله:</w:t>
      </w:r>
    </w:p>
    <w:tbl>
      <w:tblPr>
        <w:tblStyle w:val="TableGrid"/>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8"/>
        <w:gridCol w:w="396"/>
        <w:gridCol w:w="4297"/>
      </w:tblGrid>
      <w:tr w:rsidR="005A3E6F" w:rsidRPr="001117F9" w14:paraId="571540BF" w14:textId="77777777" w:rsidTr="00B34AFF">
        <w:tc>
          <w:tcPr>
            <w:tcW w:w="4238" w:type="dxa"/>
          </w:tcPr>
          <w:p w14:paraId="478A4B76" w14:textId="77777777" w:rsidR="005A3E6F" w:rsidRPr="001117F9" w:rsidRDefault="005A3E6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ذَرَفْتُ أَمْسِ دَمْعَتِي تَوْبَةً</w:t>
            </w:r>
            <w:r w:rsidRPr="001117F9">
              <w:rPr>
                <w:rFonts w:ascii="Sakkal Majalla" w:hAnsi="Sakkal Majalla" w:cs="Sakkal Majalla"/>
                <w:sz w:val="32"/>
                <w:szCs w:val="32"/>
                <w:rtl/>
              </w:rPr>
              <w:br/>
            </w:r>
          </w:p>
        </w:tc>
        <w:tc>
          <w:tcPr>
            <w:tcW w:w="396" w:type="dxa"/>
          </w:tcPr>
          <w:p w14:paraId="1F7DD9B1" w14:textId="77777777" w:rsidR="005A3E6F" w:rsidRPr="001117F9" w:rsidRDefault="005A3E6F" w:rsidP="00B34AFF">
            <w:pPr>
              <w:spacing w:before="240"/>
              <w:jc w:val="both"/>
              <w:rPr>
                <w:rFonts w:ascii="Sakkal Majalla" w:hAnsi="Sakkal Majalla" w:cs="Sakkal Majalla"/>
                <w:sz w:val="32"/>
                <w:szCs w:val="32"/>
                <w:rtl/>
              </w:rPr>
            </w:pPr>
          </w:p>
        </w:tc>
        <w:tc>
          <w:tcPr>
            <w:tcW w:w="4297" w:type="dxa"/>
          </w:tcPr>
          <w:p w14:paraId="3A151D63" w14:textId="77777777" w:rsidR="005A3E6F" w:rsidRPr="001117F9" w:rsidRDefault="005A3E6F" w:rsidP="00B34AFF">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وَلمْ تَزَلْ عَلَى خُدُودِي تَسِيلُ</w:t>
            </w:r>
            <w:r w:rsidRPr="001117F9">
              <w:rPr>
                <w:rFonts w:ascii="Sakkal Majalla" w:hAnsi="Sakkal Majalla" w:cs="Sakkal Majalla"/>
                <w:sz w:val="32"/>
                <w:szCs w:val="32"/>
                <w:rtl/>
              </w:rPr>
              <w:br/>
            </w:r>
          </w:p>
        </w:tc>
      </w:tr>
    </w:tbl>
    <w:p w14:paraId="6561BACC" w14:textId="77777777" w:rsidR="005F56CD" w:rsidRPr="001117F9" w:rsidRDefault="00B34AFF" w:rsidP="0012468D">
      <w:pPr>
        <w:pStyle w:val="right"/>
        <w:shd w:val="clear" w:color="auto" w:fill="FFFFFF"/>
        <w:tabs>
          <w:tab w:val="right" w:pos="6241"/>
          <w:tab w:val="right" w:pos="8793"/>
        </w:tabs>
        <w:bidi/>
        <w:spacing w:before="335" w:beforeAutospacing="0" w:after="167" w:afterAutospacing="0"/>
        <w:ind w:right="284"/>
        <w:jc w:val="lowKashida"/>
        <w:textAlignment w:val="baseline"/>
        <w:rPr>
          <w:rFonts w:ascii="Sakkal Majalla" w:hAnsi="Sakkal Majalla" w:cs="Sakkal Majalla"/>
          <w:color w:val="0D0D0D" w:themeColor="text1" w:themeTint="F2"/>
          <w:sz w:val="32"/>
          <w:szCs w:val="32"/>
        </w:rPr>
      </w:pPr>
      <w:r w:rsidRPr="001117F9">
        <w:rPr>
          <w:rFonts w:ascii="Sakkal Majalla" w:hAnsi="Sakkal Majalla" w:cs="Sakkal Majalla"/>
          <w:color w:val="0D0D0D" w:themeColor="text1" w:themeTint="F2"/>
          <w:sz w:val="32"/>
          <w:szCs w:val="32"/>
          <w:rtl/>
        </w:rPr>
        <w:t>ف</w:t>
      </w:r>
      <w:r w:rsidR="005A3E6F" w:rsidRPr="001117F9">
        <w:rPr>
          <w:rFonts w:ascii="Sakkal Majalla" w:hAnsi="Sakkal Majalla" w:cs="Sakkal Majalla"/>
          <w:color w:val="0D0D0D" w:themeColor="text1" w:themeTint="F2"/>
          <w:sz w:val="32"/>
          <w:szCs w:val="32"/>
          <w:rtl/>
        </w:rPr>
        <w:t>في البيت الأول الوصل الزمني بين</w:t>
      </w:r>
      <w:r w:rsidRPr="001117F9">
        <w:rPr>
          <w:rFonts w:ascii="Sakkal Majalla" w:hAnsi="Sakkal Majalla" w:cs="Sakkal Majalla"/>
          <w:color w:val="0D0D0D" w:themeColor="text1" w:themeTint="F2"/>
          <w:sz w:val="32"/>
          <w:szCs w:val="32"/>
          <w:rtl/>
        </w:rPr>
        <w:t xml:space="preserve"> فترتين زمنيتين (قبل شروق الشمس</w:t>
      </w:r>
      <w:r w:rsidR="00A1612C" w:rsidRPr="001117F9">
        <w:rPr>
          <w:rFonts w:ascii="Sakkal Majalla" w:hAnsi="Sakkal Majalla" w:cs="Sakkal Majalla"/>
          <w:color w:val="0D0D0D" w:themeColor="text1" w:themeTint="F2"/>
          <w:sz w:val="32"/>
          <w:szCs w:val="32"/>
          <w:rtl/>
        </w:rPr>
        <w:t>، وبعد</w:t>
      </w:r>
      <w:r w:rsidR="005A3E6F" w:rsidRPr="001117F9">
        <w:rPr>
          <w:rFonts w:ascii="Sakkal Majalla" w:hAnsi="Sakkal Majalla" w:cs="Sakkal Majalla"/>
          <w:color w:val="0D0D0D" w:themeColor="text1" w:themeTint="F2"/>
          <w:sz w:val="32"/>
          <w:szCs w:val="32"/>
          <w:rtl/>
        </w:rPr>
        <w:t xml:space="preserve"> غروبها)، أما في البيت الثاني</w:t>
      </w:r>
      <w:r w:rsidRPr="001117F9">
        <w:rPr>
          <w:rFonts w:ascii="Sakkal Majalla" w:hAnsi="Sakkal Majalla" w:cs="Sakkal Majalla"/>
          <w:color w:val="0D0D0D" w:themeColor="text1" w:themeTint="F2"/>
          <w:sz w:val="32"/>
          <w:szCs w:val="32"/>
          <w:rtl/>
        </w:rPr>
        <w:t>،</w:t>
      </w:r>
      <w:r w:rsidR="005A3E6F" w:rsidRPr="001117F9">
        <w:rPr>
          <w:rFonts w:ascii="Sakkal Majalla" w:hAnsi="Sakkal Majalla" w:cs="Sakkal Majalla"/>
          <w:color w:val="0D0D0D" w:themeColor="text1" w:themeTint="F2"/>
          <w:sz w:val="32"/>
          <w:szCs w:val="32"/>
          <w:rtl/>
        </w:rPr>
        <w:t xml:space="preserve"> </w:t>
      </w:r>
      <w:r w:rsidRPr="001117F9">
        <w:rPr>
          <w:rFonts w:ascii="Sakkal Majalla" w:hAnsi="Sakkal Majalla" w:cs="Sakkal Majalla"/>
          <w:color w:val="0D0D0D" w:themeColor="text1" w:themeTint="F2"/>
          <w:sz w:val="32"/>
          <w:szCs w:val="32"/>
          <w:rtl/>
        </w:rPr>
        <w:t>فكان</w:t>
      </w:r>
      <w:r w:rsidR="005A3E6F" w:rsidRPr="001117F9">
        <w:rPr>
          <w:rFonts w:ascii="Sakkal Majalla" w:hAnsi="Sakkal Majalla" w:cs="Sakkal Majalla"/>
          <w:color w:val="0D0D0D" w:themeColor="text1" w:themeTint="F2"/>
          <w:sz w:val="32"/>
          <w:szCs w:val="32"/>
          <w:rtl/>
        </w:rPr>
        <w:t xml:space="preserve"> </w:t>
      </w:r>
      <w:r w:rsidRPr="001117F9">
        <w:rPr>
          <w:rFonts w:ascii="Sakkal Majalla" w:hAnsi="Sakkal Majalla" w:cs="Sakkal Majalla"/>
          <w:color w:val="0D0D0D" w:themeColor="text1" w:themeTint="F2"/>
          <w:sz w:val="32"/>
          <w:szCs w:val="32"/>
          <w:rtl/>
        </w:rPr>
        <w:t>الوصل</w:t>
      </w:r>
      <w:r w:rsidR="005A3E6F" w:rsidRPr="001117F9">
        <w:rPr>
          <w:rFonts w:ascii="Sakkal Majalla" w:hAnsi="Sakkal Majalla" w:cs="Sakkal Majalla"/>
          <w:color w:val="0D0D0D" w:themeColor="text1" w:themeTint="F2"/>
          <w:sz w:val="32"/>
          <w:szCs w:val="32"/>
          <w:rtl/>
        </w:rPr>
        <w:t xml:space="preserve"> </w:t>
      </w:r>
      <w:r w:rsidRPr="001117F9">
        <w:rPr>
          <w:rFonts w:ascii="Sakkal Majalla" w:hAnsi="Sakkal Majalla" w:cs="Sakkal Majalla"/>
          <w:color w:val="0D0D0D" w:themeColor="text1" w:themeTint="F2"/>
          <w:sz w:val="32"/>
          <w:szCs w:val="32"/>
          <w:rtl/>
        </w:rPr>
        <w:t>الزمنيّ</w:t>
      </w:r>
      <w:r w:rsidR="005A3E6F" w:rsidRPr="001117F9">
        <w:rPr>
          <w:rFonts w:ascii="Sakkal Majalla" w:hAnsi="Sakkal Majalla" w:cs="Sakkal Majalla"/>
          <w:color w:val="0D0D0D" w:themeColor="text1" w:themeTint="F2"/>
          <w:sz w:val="32"/>
          <w:szCs w:val="32"/>
          <w:rtl/>
        </w:rPr>
        <w:t xml:space="preserve"> بين الأمس واليوم الذي يليه على استمرار دموعه وحزنه.</w:t>
      </w:r>
    </w:p>
    <w:p w14:paraId="71481506" w14:textId="547EBB61" w:rsidR="007F7E33" w:rsidRPr="0095201C" w:rsidRDefault="0095201C" w:rsidP="0017358C">
      <w:pPr>
        <w:shd w:val="clear" w:color="auto" w:fill="FFFFFF"/>
        <w:bidi/>
        <w:spacing w:before="120" w:after="120" w:line="240" w:lineRule="auto"/>
        <w:jc w:val="lowKashida"/>
        <w:rPr>
          <w:rFonts w:ascii="Simplified Arabic" w:hAnsi="Simplified Arabic" w:cs="Simplified Arabic"/>
          <w:sz w:val="28"/>
          <w:szCs w:val="28"/>
        </w:rPr>
      </w:pPr>
      <w:r w:rsidRPr="001117F9">
        <w:rPr>
          <w:rFonts w:ascii="Sakkal Majalla" w:hAnsi="Sakkal Majalla" w:cs="Sakkal Majalla"/>
          <w:sz w:val="32"/>
          <w:szCs w:val="32"/>
          <w:rtl/>
        </w:rPr>
        <w:t xml:space="preserve">2- </w:t>
      </w:r>
      <w:r w:rsidR="007F7E33" w:rsidRPr="001117F9">
        <w:rPr>
          <w:rFonts w:ascii="Sakkal Majalla" w:hAnsi="Sakkal Majalla" w:cs="Sakkal Majalla"/>
          <w:sz w:val="32"/>
          <w:szCs w:val="32"/>
          <w:rtl/>
        </w:rPr>
        <w:t>الاتساق المعجمي</w:t>
      </w:r>
      <w:r w:rsidR="007829D2" w:rsidRPr="001117F9">
        <w:rPr>
          <w:rFonts w:ascii="Sakkal Majalla" w:hAnsi="Sakkal Majalla" w:cs="Sakkal Majalla"/>
          <w:sz w:val="32"/>
          <w:szCs w:val="32"/>
          <w:rtl/>
        </w:rPr>
        <w:t>: للاتساق المعجمي نوعان</w:t>
      </w:r>
      <w:r w:rsidR="0017358C" w:rsidRPr="0017358C">
        <w:rPr>
          <w:rFonts w:ascii="Simplified Arabic" w:hAnsi="Simplified Arabic" w:cs="Simplified Arabic" w:hint="cs"/>
          <w:rtl/>
          <w:lang w:bidi="ar-JO"/>
        </w:rPr>
        <w:t>(</w:t>
      </w:r>
      <w:r w:rsidR="0017358C" w:rsidRPr="00653C2F">
        <w:t xml:space="preserve"> </w:t>
      </w:r>
      <w:r w:rsidR="0017358C" w:rsidRPr="0017358C">
        <w:rPr>
          <w:rFonts w:ascii="Simplified Arabic" w:hAnsi="Simplified Arabic" w:cs="Simplified Arabic"/>
          <w:lang w:bidi="ar-JO"/>
        </w:rPr>
        <w:t>(</w:t>
      </w:r>
      <w:r w:rsidR="0017358C">
        <w:rPr>
          <w:rFonts w:ascii="Simplified Arabic" w:hAnsi="Simplified Arabic" w:cs="Simplified Arabic"/>
          <w:lang w:bidi="ar-JO"/>
        </w:rPr>
        <w:t>K</w:t>
      </w:r>
      <w:r w:rsidR="0017358C" w:rsidRPr="0017358C">
        <w:rPr>
          <w:rFonts w:ascii="Simplified Arabic" w:hAnsi="Simplified Arabic" w:cs="Simplified Arabic"/>
          <w:lang w:bidi="ar-JO"/>
        </w:rPr>
        <w:t>h</w:t>
      </w:r>
      <w:r w:rsidR="0017358C">
        <w:rPr>
          <w:rFonts w:ascii="Simplified Arabic" w:hAnsi="Simplified Arabic" w:cs="Simplified Arabic"/>
          <w:lang w:bidi="ar-JO"/>
        </w:rPr>
        <w:t>a</w:t>
      </w:r>
      <w:r w:rsidR="0017358C" w:rsidRPr="0017358C">
        <w:rPr>
          <w:rFonts w:ascii="Simplified Arabic" w:hAnsi="Simplified Arabic" w:cs="Simplified Arabic"/>
          <w:lang w:bidi="ar-JO"/>
        </w:rPr>
        <w:t>tabi,p.</w:t>
      </w:r>
      <w:r w:rsidR="0017358C">
        <w:rPr>
          <w:rFonts w:ascii="Simplified Arabic" w:hAnsi="Simplified Arabic" w:cs="Simplified Arabic"/>
          <w:lang w:bidi="ar-JO"/>
        </w:rPr>
        <w:t>24-25</w:t>
      </w:r>
      <w:r>
        <w:rPr>
          <w:rFonts w:ascii="Simplified Arabic" w:hAnsi="Simplified Arabic" w:cs="Simplified Arabic" w:hint="cs"/>
          <w:sz w:val="28"/>
          <w:szCs w:val="28"/>
          <w:rtl/>
        </w:rPr>
        <w:t>:</w:t>
      </w:r>
    </w:p>
    <w:p w14:paraId="755B7D1D" w14:textId="7732524E" w:rsidR="007829D2" w:rsidRPr="001117F9" w:rsidRDefault="0095201C" w:rsidP="00FE3746">
      <w:pPr>
        <w:shd w:val="clear" w:color="auto" w:fill="FFFFFF"/>
        <w:bidi/>
        <w:spacing w:before="120" w:after="120" w:line="240" w:lineRule="auto"/>
        <w:ind w:left="360"/>
        <w:jc w:val="lowKashida"/>
        <w:rPr>
          <w:rFonts w:ascii="Sakkal Majalla" w:hAnsi="Sakkal Majalla" w:cs="Sakkal Majalla"/>
          <w:sz w:val="32"/>
          <w:szCs w:val="32"/>
          <w:rtl/>
        </w:rPr>
      </w:pPr>
      <w:r w:rsidRPr="001117F9">
        <w:rPr>
          <w:rFonts w:ascii="Sakkal Majalla" w:hAnsi="Sakkal Majalla" w:cs="Sakkal Majalla"/>
          <w:sz w:val="32"/>
          <w:szCs w:val="32"/>
          <w:rtl/>
        </w:rPr>
        <w:t xml:space="preserve">أ- </w:t>
      </w:r>
      <w:r w:rsidR="007829D2" w:rsidRPr="001117F9">
        <w:rPr>
          <w:rFonts w:ascii="Sakkal Majalla" w:hAnsi="Sakkal Majalla" w:cs="Sakkal Majalla"/>
          <w:sz w:val="32"/>
          <w:szCs w:val="32"/>
          <w:rtl/>
        </w:rPr>
        <w:t xml:space="preserve">التكرار: </w:t>
      </w:r>
      <w:r w:rsidR="00ED6087" w:rsidRPr="001117F9">
        <w:rPr>
          <w:rFonts w:ascii="Sakkal Majalla" w:hAnsi="Sakkal Majalla" w:cs="Sakkal Majalla"/>
          <w:sz w:val="32"/>
          <w:szCs w:val="32"/>
          <w:rtl/>
        </w:rPr>
        <w:t>"وهو</w:t>
      </w:r>
      <w:r w:rsidR="007829D2" w:rsidRPr="001117F9">
        <w:rPr>
          <w:rFonts w:ascii="Sakkal Majalla" w:hAnsi="Sakkal Majalla" w:cs="Sakkal Majalla"/>
          <w:sz w:val="32"/>
          <w:szCs w:val="32"/>
          <w:rtl/>
        </w:rPr>
        <w:t xml:space="preserve"> إعادة عنصر معجمي</w:t>
      </w:r>
      <w:r w:rsidR="00F85B28" w:rsidRPr="001117F9">
        <w:rPr>
          <w:rFonts w:ascii="Sakkal Majalla" w:hAnsi="Sakkal Majalla" w:cs="Sakkal Majalla"/>
          <w:sz w:val="32"/>
          <w:szCs w:val="32"/>
          <w:rtl/>
        </w:rPr>
        <w:t>، أو ورود مرادف له أو شبه مرادف، أو عنصرٍ مطلقٍ أو</w:t>
      </w:r>
      <w:r w:rsidR="00160D0F" w:rsidRPr="001117F9">
        <w:rPr>
          <w:rFonts w:ascii="Sakkal Majalla" w:hAnsi="Sakkal Majalla" w:cs="Sakkal Majalla"/>
          <w:sz w:val="32"/>
          <w:szCs w:val="32"/>
          <w:rtl/>
        </w:rPr>
        <w:t xml:space="preserve"> </w:t>
      </w:r>
      <w:r w:rsidR="00F85B28" w:rsidRPr="001117F9">
        <w:rPr>
          <w:rFonts w:ascii="Sakkal Majalla" w:hAnsi="Sakkal Majalla" w:cs="Sakkal Majalla"/>
          <w:sz w:val="32"/>
          <w:szCs w:val="32"/>
          <w:rtl/>
        </w:rPr>
        <w:t xml:space="preserve">اسمٍ عام، والتكرار </w:t>
      </w:r>
      <w:r w:rsidR="00F85B28" w:rsidRPr="001117F9">
        <w:rPr>
          <w:rFonts w:ascii="Sakkal Majalla" w:hAnsi="Sakkal Majalla" w:cs="Sakkal Majalla"/>
          <w:color w:val="000000" w:themeColor="text1"/>
          <w:sz w:val="32"/>
          <w:szCs w:val="32"/>
          <w:rtl/>
        </w:rPr>
        <w:t>يكون حرفي</w:t>
      </w:r>
      <w:r w:rsidR="00FE3746" w:rsidRPr="001117F9">
        <w:rPr>
          <w:rFonts w:ascii="Sakkal Majalla" w:hAnsi="Sakkal Majalla" w:cs="Sakkal Majalla"/>
          <w:color w:val="000000" w:themeColor="text1"/>
          <w:sz w:val="32"/>
          <w:szCs w:val="32"/>
          <w:rtl/>
        </w:rPr>
        <w:t>ًّ</w:t>
      </w:r>
      <w:r w:rsidR="00F85B28" w:rsidRPr="001117F9">
        <w:rPr>
          <w:rFonts w:ascii="Sakkal Majalla" w:hAnsi="Sakkal Majalla" w:cs="Sakkal Majalla"/>
          <w:color w:val="000000" w:themeColor="text1"/>
          <w:sz w:val="32"/>
          <w:szCs w:val="32"/>
          <w:rtl/>
        </w:rPr>
        <w:t xml:space="preserve">ا </w:t>
      </w:r>
      <w:r w:rsidR="00F85B28" w:rsidRPr="001117F9">
        <w:rPr>
          <w:rFonts w:ascii="Sakkal Majalla" w:hAnsi="Sakkal Majalla" w:cs="Sakkal Majalla"/>
          <w:sz w:val="32"/>
          <w:szCs w:val="32"/>
          <w:rtl/>
        </w:rPr>
        <w:t>أو بالمرادف أو باسم شامل أو باسم عام.</w:t>
      </w:r>
      <w:r w:rsidR="00ED6087" w:rsidRPr="001117F9">
        <w:rPr>
          <w:rFonts w:ascii="Sakkal Majalla" w:hAnsi="Sakkal Majalla" w:cs="Sakkal Majalla"/>
          <w:sz w:val="32"/>
          <w:szCs w:val="32"/>
          <w:rtl/>
        </w:rPr>
        <w:t>"</w:t>
      </w:r>
    </w:p>
    <w:p w14:paraId="51DBBE24" w14:textId="77777777" w:rsidR="004A7B94" w:rsidRPr="001117F9" w:rsidRDefault="003F5C2B" w:rsidP="0012468D">
      <w:pPr>
        <w:shd w:val="clear" w:color="auto" w:fill="FFFFFF"/>
        <w:bidi/>
        <w:spacing w:before="120" w:after="120" w:line="240" w:lineRule="auto"/>
        <w:jc w:val="lowKashida"/>
        <w:rPr>
          <w:rFonts w:ascii="Sakkal Majalla" w:hAnsi="Sakkal Majalla" w:cs="Sakkal Majalla"/>
          <w:sz w:val="32"/>
          <w:szCs w:val="32"/>
          <w:rtl/>
        </w:rPr>
      </w:pPr>
      <w:r w:rsidRPr="001117F9">
        <w:rPr>
          <w:rFonts w:ascii="Sakkal Majalla" w:hAnsi="Sakkal Majalla" w:cs="Sakkal Majalla"/>
          <w:sz w:val="32"/>
          <w:szCs w:val="32"/>
          <w:rtl/>
        </w:rPr>
        <w:t>وي</w:t>
      </w:r>
      <w:r w:rsidR="00ED6087" w:rsidRPr="001117F9">
        <w:rPr>
          <w:rFonts w:ascii="Sakkal Majalla" w:hAnsi="Sakkal Majalla" w:cs="Sakkal Majalla"/>
          <w:sz w:val="32"/>
          <w:szCs w:val="32"/>
          <w:rtl/>
        </w:rPr>
        <w:t>لاحظ استخد</w:t>
      </w:r>
      <w:r w:rsidR="0095201C" w:rsidRPr="001117F9">
        <w:rPr>
          <w:rFonts w:ascii="Sakkal Majalla" w:hAnsi="Sakkal Majalla" w:cs="Sakkal Majalla"/>
          <w:sz w:val="32"/>
          <w:szCs w:val="32"/>
          <w:rtl/>
        </w:rPr>
        <w:t>ام الشاعر لأسلوب التكرار</w:t>
      </w:r>
      <w:r w:rsidRPr="001117F9">
        <w:rPr>
          <w:rFonts w:ascii="Sakkal Majalla" w:hAnsi="Sakkal Majalla" w:cs="Sakkal Majalla"/>
          <w:sz w:val="32"/>
          <w:szCs w:val="32"/>
          <w:rtl/>
        </w:rPr>
        <w:t xml:space="preserve"> </w:t>
      </w:r>
      <w:r w:rsidR="00ED6087" w:rsidRPr="001117F9">
        <w:rPr>
          <w:rFonts w:ascii="Sakkal Majalla" w:hAnsi="Sakkal Majalla" w:cs="Sakkal Majalla"/>
          <w:sz w:val="32"/>
          <w:szCs w:val="32"/>
          <w:rtl/>
        </w:rPr>
        <w:t>في قوله:</w:t>
      </w:r>
    </w:p>
    <w:tbl>
      <w:tblPr>
        <w:tblStyle w:val="TableGrid"/>
        <w:bidiVisual/>
        <w:tblW w:w="8789" w:type="dxa"/>
        <w:tblInd w:w="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283"/>
        <w:gridCol w:w="4253"/>
      </w:tblGrid>
      <w:tr w:rsidR="00F92F55" w:rsidRPr="001117F9" w14:paraId="72FA333A" w14:textId="77777777" w:rsidTr="000754DA">
        <w:trPr>
          <w:trHeight w:val="841"/>
        </w:trPr>
        <w:tc>
          <w:tcPr>
            <w:tcW w:w="4253" w:type="dxa"/>
          </w:tcPr>
          <w:p w14:paraId="761A479D" w14:textId="77777777" w:rsidR="00F92F55" w:rsidRPr="001117F9" w:rsidRDefault="00F92F55" w:rsidP="003719B8">
            <w:pPr>
              <w:bidi/>
              <w:spacing w:before="240" w:line="120" w:lineRule="auto"/>
              <w:jc w:val="lowKashida"/>
              <w:rPr>
                <w:rFonts w:ascii="Sakkal Majalla" w:hAnsi="Sakkal Majalla" w:cs="Sakkal Majalla"/>
                <w:sz w:val="32"/>
                <w:szCs w:val="32"/>
                <w:rtl/>
                <w:lang w:bidi="ar-JO"/>
              </w:rPr>
            </w:pPr>
            <w:r w:rsidRPr="001117F9">
              <w:rPr>
                <w:rFonts w:ascii="Sakkal Majalla" w:hAnsi="Sakkal Majalla" w:cs="Sakkal Majalla"/>
                <w:sz w:val="32"/>
                <w:szCs w:val="32"/>
                <w:rtl/>
              </w:rPr>
              <w:t>أُغَالِبُ اللَّيْلَ الحَزِينَ الطَّوِيلَ</w:t>
            </w:r>
            <w:r w:rsidRPr="001117F9">
              <w:rPr>
                <w:rFonts w:ascii="Sakkal Majalla" w:hAnsi="Sakkal Majalla" w:cs="Sakkal Majalla"/>
                <w:sz w:val="32"/>
                <w:szCs w:val="32"/>
                <w:rtl/>
              </w:rPr>
              <w:br/>
            </w:r>
          </w:p>
        </w:tc>
        <w:tc>
          <w:tcPr>
            <w:tcW w:w="283" w:type="dxa"/>
          </w:tcPr>
          <w:p w14:paraId="693A3863"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79920C99" w14:textId="77777777" w:rsidR="00F92F55" w:rsidRPr="001117F9" w:rsidRDefault="00F92F55" w:rsidP="003719B8">
            <w:pPr>
              <w:spacing w:before="240" w:line="120" w:lineRule="auto"/>
              <w:jc w:val="lowKashida"/>
              <w:rPr>
                <w:rFonts w:ascii="Sakkal Majalla" w:hAnsi="Sakkal Majalla" w:cs="Sakkal Majalla"/>
                <w:sz w:val="32"/>
                <w:szCs w:val="32"/>
              </w:rPr>
            </w:pPr>
            <w:r w:rsidRPr="001117F9">
              <w:rPr>
                <w:rFonts w:ascii="Sakkal Majalla" w:hAnsi="Sakkal Majalla" w:cs="Sakkal Majalla"/>
                <w:sz w:val="32"/>
                <w:szCs w:val="32"/>
                <w:rtl/>
              </w:rPr>
              <w:t>أُغَالِبُ الدَّاءَ المُقِيمَ الوَبِيلَ</w:t>
            </w:r>
            <w:r w:rsidRPr="001117F9">
              <w:rPr>
                <w:rFonts w:ascii="Sakkal Majalla" w:hAnsi="Sakkal Majalla" w:cs="Sakkal Majalla"/>
                <w:sz w:val="32"/>
                <w:szCs w:val="32"/>
                <w:rtl/>
              </w:rPr>
              <w:br/>
            </w:r>
          </w:p>
        </w:tc>
      </w:tr>
      <w:tr w:rsidR="00F92F55" w:rsidRPr="001117F9" w14:paraId="51BC3B06" w14:textId="77777777" w:rsidTr="000754DA">
        <w:tc>
          <w:tcPr>
            <w:tcW w:w="4253" w:type="dxa"/>
          </w:tcPr>
          <w:p w14:paraId="038C3CC6" w14:textId="77777777" w:rsidR="00F92F55" w:rsidRPr="001117F9" w:rsidRDefault="00F92F55" w:rsidP="003719B8">
            <w:pPr>
              <w:spacing w:before="240" w:line="120" w:lineRule="auto"/>
              <w:jc w:val="lowKashida"/>
              <w:rPr>
                <w:rFonts w:ascii="Sakkal Majalla" w:hAnsi="Sakkal Majalla" w:cs="Sakkal Majalla"/>
                <w:sz w:val="32"/>
                <w:szCs w:val="32"/>
                <w:rtl/>
                <w:lang w:bidi="ar-JO"/>
              </w:rPr>
            </w:pPr>
            <w:r w:rsidRPr="001117F9">
              <w:rPr>
                <w:rFonts w:ascii="Sakkal Majalla" w:hAnsi="Sakkal Majalla" w:cs="Sakkal Majalla"/>
                <w:sz w:val="32"/>
                <w:szCs w:val="32"/>
                <w:rtl/>
              </w:rPr>
              <w:t>أُغَالِبُ الآلَامَ مَهْمَا طَغَتْ</w:t>
            </w:r>
            <w:r w:rsidRPr="001117F9">
              <w:rPr>
                <w:rFonts w:ascii="Sakkal Majalla" w:hAnsi="Sakkal Majalla" w:cs="Sakkal Majalla"/>
                <w:sz w:val="32"/>
                <w:szCs w:val="32"/>
                <w:rtl/>
                <w:lang w:bidi="ar-JO"/>
              </w:rPr>
              <w:br/>
            </w:r>
          </w:p>
        </w:tc>
        <w:tc>
          <w:tcPr>
            <w:tcW w:w="283" w:type="dxa"/>
          </w:tcPr>
          <w:p w14:paraId="36041F6B"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57361B25"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بِحَسْبِيَ اللهُ وَنِعْمَ الوَكِيلُ</w:t>
            </w:r>
            <w:r w:rsidRPr="001117F9">
              <w:rPr>
                <w:rFonts w:ascii="Sakkal Majalla" w:hAnsi="Sakkal Majalla" w:cs="Sakkal Majalla"/>
                <w:sz w:val="32"/>
                <w:szCs w:val="32"/>
                <w:rtl/>
              </w:rPr>
              <w:br/>
            </w:r>
          </w:p>
        </w:tc>
      </w:tr>
      <w:tr w:rsidR="00F92F55" w:rsidRPr="001117F9" w14:paraId="558FACB0" w14:textId="77777777" w:rsidTr="000754DA">
        <w:tc>
          <w:tcPr>
            <w:tcW w:w="4253" w:type="dxa"/>
          </w:tcPr>
          <w:p w14:paraId="3D313430"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فَحَسْبِيَ اللهُ قَبِيلَ الشُّرُوقِ</w:t>
            </w:r>
            <w:r w:rsidRPr="001117F9">
              <w:rPr>
                <w:rFonts w:ascii="Sakkal Majalla" w:hAnsi="Sakkal Majalla" w:cs="Sakkal Majalla"/>
                <w:sz w:val="32"/>
                <w:szCs w:val="32"/>
                <w:rtl/>
              </w:rPr>
              <w:br/>
            </w:r>
          </w:p>
        </w:tc>
        <w:tc>
          <w:tcPr>
            <w:tcW w:w="283" w:type="dxa"/>
          </w:tcPr>
          <w:p w14:paraId="23ABFB91"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17DEB342"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بُعَيْدَ الأَصِيلِ</w:t>
            </w:r>
            <w:r w:rsidRPr="001117F9">
              <w:rPr>
                <w:rFonts w:ascii="Sakkal Majalla" w:hAnsi="Sakkal Majalla" w:cs="Sakkal Majalla"/>
                <w:sz w:val="32"/>
                <w:szCs w:val="32"/>
                <w:rtl/>
              </w:rPr>
              <w:br/>
            </w:r>
          </w:p>
        </w:tc>
      </w:tr>
      <w:tr w:rsidR="00F92F55" w:rsidRPr="001117F9" w14:paraId="17352F83" w14:textId="77777777" w:rsidTr="000754DA">
        <w:tc>
          <w:tcPr>
            <w:tcW w:w="4253" w:type="dxa"/>
          </w:tcPr>
          <w:p w14:paraId="03E0C13F"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رَضَنِّي</w:t>
            </w:r>
            <w:r w:rsidRPr="001117F9">
              <w:rPr>
                <w:rFonts w:ascii="Sakkal Majalla" w:hAnsi="Sakkal Majalla" w:cs="Sakkal Majalla"/>
                <w:sz w:val="32"/>
                <w:szCs w:val="32"/>
                <w:rtl/>
              </w:rPr>
              <w:br/>
            </w:r>
          </w:p>
        </w:tc>
        <w:tc>
          <w:tcPr>
            <w:tcW w:w="283" w:type="dxa"/>
          </w:tcPr>
          <w:p w14:paraId="6062312D"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32057A64"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بِصَدْرِهِ المَشْؤُومِ هَمِّي الثَّقِيلُ</w:t>
            </w:r>
            <w:r w:rsidRPr="001117F9">
              <w:rPr>
                <w:rFonts w:ascii="Sakkal Majalla" w:hAnsi="Sakkal Majalla" w:cs="Sakkal Majalla"/>
                <w:sz w:val="32"/>
                <w:szCs w:val="32"/>
                <w:rtl/>
              </w:rPr>
              <w:br/>
            </w:r>
          </w:p>
        </w:tc>
      </w:tr>
      <w:tr w:rsidR="00F92F55" w:rsidRPr="001117F9" w14:paraId="2258B8D6" w14:textId="77777777" w:rsidTr="000754DA">
        <w:tc>
          <w:tcPr>
            <w:tcW w:w="4253" w:type="dxa"/>
          </w:tcPr>
          <w:p w14:paraId="6E6C7E9E"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أَسْبَلَتْ</w:t>
            </w:r>
            <w:r w:rsidRPr="001117F9">
              <w:rPr>
                <w:rFonts w:ascii="Sakkal Majalla" w:hAnsi="Sakkal Majalla" w:cs="Sakkal Majalla"/>
                <w:sz w:val="32"/>
                <w:szCs w:val="32"/>
                <w:rtl/>
              </w:rPr>
              <w:br/>
            </w:r>
          </w:p>
        </w:tc>
        <w:tc>
          <w:tcPr>
            <w:tcW w:w="283" w:type="dxa"/>
          </w:tcPr>
          <w:p w14:paraId="53425EEB"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34405063"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دُمُوعَهَا عَيْنُ الفَقِيرِ العَلِيلِ</w:t>
            </w:r>
            <w:r w:rsidRPr="001117F9">
              <w:rPr>
                <w:rFonts w:ascii="Sakkal Majalla" w:hAnsi="Sakkal Majalla" w:cs="Sakkal Majalla"/>
                <w:sz w:val="32"/>
                <w:szCs w:val="32"/>
                <w:rtl/>
              </w:rPr>
              <w:br/>
            </w:r>
          </w:p>
        </w:tc>
      </w:tr>
    </w:tbl>
    <w:p w14:paraId="40B7BF89" w14:textId="0A2274C8" w:rsidR="000819A8" w:rsidRPr="001117F9" w:rsidRDefault="001920A7" w:rsidP="0012468D">
      <w:pPr>
        <w:shd w:val="clear" w:color="auto" w:fill="FFFFFF"/>
        <w:bidi/>
        <w:spacing w:before="120" w:after="120" w:line="240" w:lineRule="auto"/>
        <w:jc w:val="both"/>
        <w:rPr>
          <w:rFonts w:ascii="Sakkal Majalla" w:hAnsi="Sakkal Majalla" w:cs="Sakkal Majalla"/>
          <w:sz w:val="32"/>
          <w:szCs w:val="32"/>
          <w:rtl/>
        </w:rPr>
      </w:pPr>
      <w:r w:rsidRPr="001117F9">
        <w:rPr>
          <w:rFonts w:ascii="Sakkal Majalla" w:hAnsi="Sakkal Majalla" w:cs="Sakkal Majalla"/>
          <w:sz w:val="32"/>
          <w:szCs w:val="32"/>
          <w:rtl/>
        </w:rPr>
        <w:t xml:space="preserve">    ي</w:t>
      </w:r>
      <w:r w:rsidR="000819A8" w:rsidRPr="001117F9">
        <w:rPr>
          <w:rFonts w:ascii="Sakkal Majalla" w:hAnsi="Sakkal Majalla" w:cs="Sakkal Majalla"/>
          <w:sz w:val="32"/>
          <w:szCs w:val="32"/>
          <w:rtl/>
        </w:rPr>
        <w:t xml:space="preserve">لاحظ </w:t>
      </w:r>
      <w:r w:rsidRPr="001117F9">
        <w:rPr>
          <w:rFonts w:ascii="Sakkal Majalla" w:hAnsi="Sakkal Majalla" w:cs="Sakkal Majalla"/>
          <w:sz w:val="32"/>
          <w:szCs w:val="32"/>
          <w:rtl/>
        </w:rPr>
        <w:t>ال</w:t>
      </w:r>
      <w:r w:rsidR="000819A8" w:rsidRPr="001117F9">
        <w:rPr>
          <w:rFonts w:ascii="Sakkal Majalla" w:hAnsi="Sakkal Majalla" w:cs="Sakkal Majalla"/>
          <w:sz w:val="32"/>
          <w:szCs w:val="32"/>
          <w:rtl/>
        </w:rPr>
        <w:t>تكرار</w:t>
      </w:r>
      <w:r w:rsidRPr="001117F9">
        <w:rPr>
          <w:rFonts w:ascii="Sakkal Majalla" w:hAnsi="Sakkal Majalla" w:cs="Sakkal Majalla"/>
          <w:sz w:val="32"/>
          <w:szCs w:val="32"/>
          <w:rtl/>
        </w:rPr>
        <w:t xml:space="preserve"> الحرفي</w:t>
      </w:r>
      <w:r w:rsidR="00094385" w:rsidRPr="001117F9">
        <w:rPr>
          <w:rFonts w:ascii="Sakkal Majalla" w:hAnsi="Sakkal Majalla" w:cs="Sakkal Majalla"/>
          <w:sz w:val="32"/>
          <w:szCs w:val="32"/>
          <w:rtl/>
        </w:rPr>
        <w:t>ّ</w:t>
      </w:r>
      <w:r w:rsidR="000819A8" w:rsidRPr="001117F9">
        <w:rPr>
          <w:rFonts w:ascii="Sakkal Majalla" w:hAnsi="Sakkal Majalla" w:cs="Sakkal Majalla"/>
          <w:sz w:val="32"/>
          <w:szCs w:val="32"/>
          <w:rtl/>
        </w:rPr>
        <w:t xml:space="preserve"> في الأبيات السابقة </w:t>
      </w:r>
      <w:r w:rsidRPr="001117F9">
        <w:rPr>
          <w:rFonts w:ascii="Sakkal Majalla" w:hAnsi="Sakkal Majalla" w:cs="Sakkal Majalla"/>
          <w:sz w:val="32"/>
          <w:szCs w:val="32"/>
          <w:rtl/>
        </w:rPr>
        <w:t>قد جاء على مستوى المفردة ب</w:t>
      </w:r>
      <w:r w:rsidR="000819A8" w:rsidRPr="001117F9">
        <w:rPr>
          <w:rFonts w:ascii="Sakkal Majalla" w:hAnsi="Sakkal Majalla" w:cs="Sakkal Majalla"/>
          <w:sz w:val="32"/>
          <w:szCs w:val="32"/>
          <w:rtl/>
        </w:rPr>
        <w:t xml:space="preserve">قوله: </w:t>
      </w:r>
      <w:r w:rsidR="000754DA" w:rsidRPr="001117F9">
        <w:rPr>
          <w:rFonts w:ascii="Sakkal Majalla" w:hAnsi="Sakkal Majalla" w:cs="Sakkal Majalla"/>
          <w:sz w:val="32"/>
          <w:szCs w:val="32"/>
          <w:rtl/>
          <w:lang w:bidi="ar-JO"/>
        </w:rPr>
        <w:t>(أغالب) وهذا فعل مضارع للمتكلم الذي يدل على حالة المتكلم واستمراريتها، وقد أ</w:t>
      </w:r>
      <w:r w:rsidR="00C34D16" w:rsidRPr="001117F9">
        <w:rPr>
          <w:rFonts w:ascii="Sakkal Majalla" w:hAnsi="Sakkal Majalla" w:cs="Sakkal Majalla"/>
          <w:sz w:val="32"/>
          <w:szCs w:val="32"/>
          <w:rtl/>
          <w:lang w:bidi="ar-JO"/>
        </w:rPr>
        <w:t>سنده</w:t>
      </w:r>
      <w:r w:rsidR="000754DA" w:rsidRPr="001117F9">
        <w:rPr>
          <w:rFonts w:ascii="Sakkal Majalla" w:hAnsi="Sakkal Majalla" w:cs="Sakkal Majalla"/>
          <w:sz w:val="32"/>
          <w:szCs w:val="32"/>
          <w:rtl/>
          <w:lang w:bidi="ar-JO"/>
        </w:rPr>
        <w:t xml:space="preserve"> إلى </w:t>
      </w:r>
      <w:r w:rsidR="00C34D16" w:rsidRPr="001117F9">
        <w:rPr>
          <w:rFonts w:ascii="Sakkal Majalla" w:hAnsi="Sakkal Majalla" w:cs="Sakkal Majalla"/>
          <w:sz w:val="32"/>
          <w:szCs w:val="32"/>
          <w:rtl/>
          <w:lang w:bidi="ar-JO"/>
        </w:rPr>
        <w:t>الليل، وإلى الداء، وإلى الآلام، وهذا التكرار إشارة إلى حالة الشاعر الشعورية، وما به من آلام في آخر حياته</w:t>
      </w:r>
      <w:r w:rsidR="00EC4661" w:rsidRPr="001117F9">
        <w:rPr>
          <w:rFonts w:ascii="Sakkal Majalla" w:hAnsi="Sakkal Majalla" w:cs="Sakkal Majalla"/>
          <w:sz w:val="32"/>
          <w:szCs w:val="32"/>
          <w:rtl/>
          <w:lang w:bidi="ar-JO"/>
        </w:rPr>
        <w:t>، ومنه تكرار اسم ابنته</w:t>
      </w:r>
      <w:r w:rsidR="000351F6" w:rsidRPr="001117F9">
        <w:rPr>
          <w:rFonts w:ascii="Sakkal Majalla" w:hAnsi="Sakkal Majalla" w:cs="Sakkal Majalla"/>
          <w:sz w:val="32"/>
          <w:szCs w:val="32"/>
          <w:rtl/>
          <w:lang w:bidi="ar-JO"/>
        </w:rPr>
        <w:t xml:space="preserve"> </w:t>
      </w:r>
      <w:r w:rsidR="00EC4661" w:rsidRPr="001117F9">
        <w:rPr>
          <w:rFonts w:ascii="Sakkal Majalla" w:hAnsi="Sakkal Majalla" w:cs="Sakkal Majalla"/>
          <w:sz w:val="32"/>
          <w:szCs w:val="32"/>
          <w:rtl/>
          <w:lang w:bidi="ar-JO"/>
        </w:rPr>
        <w:t>(هديل) في البيتين الخامس عشر والسادس عشر، وذلك تعبير عن علاقة الأبوة الصادقة</w:t>
      </w:r>
      <w:r w:rsidR="000351F6" w:rsidRPr="001117F9">
        <w:rPr>
          <w:rFonts w:ascii="Sakkal Majalla" w:hAnsi="Sakkal Majalla" w:cs="Sakkal Majalla"/>
          <w:sz w:val="32"/>
          <w:szCs w:val="32"/>
          <w:rtl/>
          <w:lang w:bidi="ar-JO"/>
        </w:rPr>
        <w:t xml:space="preserve"> التي تربطه بابنته</w:t>
      </w:r>
      <w:r w:rsidR="00C34D16" w:rsidRPr="001117F9">
        <w:rPr>
          <w:rFonts w:ascii="Sakkal Majalla" w:hAnsi="Sakkal Majalla" w:cs="Sakkal Majalla"/>
          <w:sz w:val="32"/>
          <w:szCs w:val="32"/>
          <w:rtl/>
          <w:lang w:bidi="ar-JO"/>
        </w:rPr>
        <w:t>.</w:t>
      </w:r>
      <w:r w:rsidRPr="001117F9">
        <w:rPr>
          <w:rFonts w:ascii="Sakkal Majalla" w:hAnsi="Sakkal Majalla" w:cs="Sakkal Majalla"/>
          <w:sz w:val="32"/>
          <w:szCs w:val="32"/>
          <w:rtl/>
          <w:lang w:bidi="ar-JO"/>
        </w:rPr>
        <w:t xml:space="preserve"> وتكرار العبارة بقوله: </w:t>
      </w:r>
      <w:r w:rsidR="000819A8" w:rsidRPr="001117F9">
        <w:rPr>
          <w:rFonts w:ascii="Sakkal Majalla" w:hAnsi="Sakkal Majalla" w:cs="Sakkal Majalla"/>
          <w:sz w:val="32"/>
          <w:szCs w:val="32"/>
          <w:rtl/>
        </w:rPr>
        <w:t>(حسبيَ الله) مما يدل</w:t>
      </w:r>
      <w:r w:rsidR="00094385" w:rsidRPr="001117F9">
        <w:rPr>
          <w:rFonts w:ascii="Sakkal Majalla" w:hAnsi="Sakkal Majalla" w:cs="Sakkal Majalla"/>
          <w:sz w:val="32"/>
          <w:szCs w:val="32"/>
          <w:rtl/>
        </w:rPr>
        <w:t>َّ</w:t>
      </w:r>
      <w:r w:rsidR="000819A8" w:rsidRPr="001117F9">
        <w:rPr>
          <w:rFonts w:ascii="Sakkal Majalla" w:hAnsi="Sakkal Majalla" w:cs="Sakkal Majalla"/>
          <w:sz w:val="32"/>
          <w:szCs w:val="32"/>
          <w:rtl/>
        </w:rPr>
        <w:t xml:space="preserve"> على اتكال الشاعر على ربه </w:t>
      </w:r>
      <w:r w:rsidRPr="001117F9">
        <w:rPr>
          <w:rFonts w:ascii="Sakkal Majalla" w:hAnsi="Sakkal Majalla" w:cs="Sakkal Majalla"/>
          <w:sz w:val="32"/>
          <w:szCs w:val="32"/>
          <w:rtl/>
        </w:rPr>
        <w:t xml:space="preserve">وثقته به </w:t>
      </w:r>
      <w:r w:rsidR="000819A8" w:rsidRPr="001117F9">
        <w:rPr>
          <w:rFonts w:ascii="Sakkal Majalla" w:hAnsi="Sakkal Majalla" w:cs="Sakkal Majalla"/>
          <w:sz w:val="32"/>
          <w:szCs w:val="32"/>
          <w:rtl/>
        </w:rPr>
        <w:t xml:space="preserve">في مرضه وآخر أيامه، </w:t>
      </w:r>
      <w:r w:rsidR="000351F6" w:rsidRPr="001117F9">
        <w:rPr>
          <w:rFonts w:ascii="Sakkal Majalla" w:hAnsi="Sakkal Majalla" w:cs="Sakkal Majalla"/>
          <w:sz w:val="32"/>
          <w:szCs w:val="32"/>
          <w:rtl/>
        </w:rPr>
        <w:t>ومنها أيضًا تكرار عبارة</w:t>
      </w:r>
      <w:r w:rsidR="00094385" w:rsidRPr="001117F9">
        <w:rPr>
          <w:rFonts w:ascii="Sakkal Majalla" w:hAnsi="Sakkal Majalla" w:cs="Sakkal Majalla"/>
          <w:sz w:val="32"/>
          <w:szCs w:val="32"/>
          <w:rtl/>
        </w:rPr>
        <w:t>:</w:t>
      </w:r>
      <w:r w:rsidR="000351F6" w:rsidRPr="001117F9">
        <w:rPr>
          <w:rFonts w:ascii="Sakkal Majalla" w:hAnsi="Sakkal Majalla" w:cs="Sakkal Majalla"/>
          <w:sz w:val="32"/>
          <w:szCs w:val="32"/>
          <w:rtl/>
        </w:rPr>
        <w:t xml:space="preserve"> (يا ليتني) التي تدل</w:t>
      </w:r>
      <w:r w:rsidR="00094385" w:rsidRPr="001117F9">
        <w:rPr>
          <w:rFonts w:ascii="Sakkal Majalla" w:hAnsi="Sakkal Majalla" w:cs="Sakkal Majalla"/>
          <w:sz w:val="32"/>
          <w:szCs w:val="32"/>
          <w:rtl/>
        </w:rPr>
        <w:t>ُّ</w:t>
      </w:r>
      <w:r w:rsidR="000351F6" w:rsidRPr="001117F9">
        <w:rPr>
          <w:rFonts w:ascii="Sakkal Majalla" w:hAnsi="Sakkal Majalla" w:cs="Sakkal Majalla"/>
          <w:sz w:val="32"/>
          <w:szCs w:val="32"/>
          <w:rtl/>
        </w:rPr>
        <w:t xml:space="preserve"> على التمني والتشبث والتمسك من الإنسان بالحياة وبيان أهمي</w:t>
      </w:r>
      <w:r w:rsidR="00094385" w:rsidRPr="001117F9">
        <w:rPr>
          <w:rFonts w:ascii="Sakkal Majalla" w:hAnsi="Sakkal Majalla" w:cs="Sakkal Majalla"/>
          <w:sz w:val="32"/>
          <w:szCs w:val="32"/>
          <w:rtl/>
        </w:rPr>
        <w:t>َّ</w:t>
      </w:r>
      <w:r w:rsidR="000351F6" w:rsidRPr="001117F9">
        <w:rPr>
          <w:rFonts w:ascii="Sakkal Majalla" w:hAnsi="Sakkal Majalla" w:cs="Sakkal Majalla"/>
          <w:sz w:val="32"/>
          <w:szCs w:val="32"/>
          <w:rtl/>
        </w:rPr>
        <w:t>ة الص</w:t>
      </w:r>
      <w:r w:rsidR="00094385" w:rsidRPr="001117F9">
        <w:rPr>
          <w:rFonts w:ascii="Sakkal Majalla" w:hAnsi="Sakkal Majalla" w:cs="Sakkal Majalla"/>
          <w:sz w:val="32"/>
          <w:szCs w:val="32"/>
          <w:rtl/>
        </w:rPr>
        <w:t>ِّ</w:t>
      </w:r>
      <w:r w:rsidR="000351F6" w:rsidRPr="001117F9">
        <w:rPr>
          <w:rFonts w:ascii="Sakkal Majalla" w:hAnsi="Sakkal Majalla" w:cs="Sakkal Majalla"/>
          <w:sz w:val="32"/>
          <w:szCs w:val="32"/>
          <w:rtl/>
        </w:rPr>
        <w:t xml:space="preserve">حة </w:t>
      </w:r>
      <w:r w:rsidR="000351F6" w:rsidRPr="001117F9">
        <w:rPr>
          <w:rFonts w:ascii="Sakkal Majalla" w:hAnsi="Sakkal Majalla" w:cs="Sakkal Majalla"/>
          <w:sz w:val="32"/>
          <w:szCs w:val="32"/>
          <w:rtl/>
        </w:rPr>
        <w:lastRenderedPageBreak/>
        <w:t>والعافية، وإن كان التمني يرتبط بالشيء المستحيل، ومنه عبارة (ما زلت) التي أكد</w:t>
      </w:r>
      <w:r w:rsidR="00094385" w:rsidRPr="001117F9">
        <w:rPr>
          <w:rFonts w:ascii="Sakkal Majalla" w:hAnsi="Sakkal Majalla" w:cs="Sakkal Majalla"/>
          <w:sz w:val="32"/>
          <w:szCs w:val="32"/>
          <w:rtl/>
        </w:rPr>
        <w:t>ت</w:t>
      </w:r>
      <w:r w:rsidR="000351F6" w:rsidRPr="001117F9">
        <w:rPr>
          <w:rFonts w:ascii="Sakkal Majalla" w:hAnsi="Sakkal Majalla" w:cs="Sakkal Majalla"/>
          <w:sz w:val="32"/>
          <w:szCs w:val="32"/>
          <w:rtl/>
        </w:rPr>
        <w:t xml:space="preserve"> حالته ووضحتها، </w:t>
      </w:r>
      <w:r w:rsidR="000819A8" w:rsidRPr="001117F9">
        <w:rPr>
          <w:rFonts w:ascii="Sakkal Majalla" w:hAnsi="Sakkal Majalla" w:cs="Sakkal Majalla"/>
          <w:sz w:val="32"/>
          <w:szCs w:val="32"/>
          <w:rtl/>
        </w:rPr>
        <w:t>وهذا التكرار ربط بين الجمل وبين أبيات القصيدة.</w:t>
      </w:r>
    </w:p>
    <w:p w14:paraId="643BC3C8" w14:textId="40471476" w:rsidR="001920A7" w:rsidRPr="001117F9" w:rsidRDefault="001920A7" w:rsidP="0012468D">
      <w:pPr>
        <w:shd w:val="clear" w:color="auto" w:fill="FFFFFF"/>
        <w:bidi/>
        <w:spacing w:before="120" w:after="120" w:line="240" w:lineRule="auto"/>
        <w:jc w:val="lowKashida"/>
        <w:rPr>
          <w:rFonts w:ascii="Sakkal Majalla" w:hAnsi="Sakkal Majalla" w:cs="Sakkal Majalla"/>
          <w:sz w:val="32"/>
          <w:szCs w:val="32"/>
          <w:rtl/>
        </w:rPr>
      </w:pPr>
      <w:r w:rsidRPr="001117F9">
        <w:rPr>
          <w:rFonts w:ascii="Sakkal Majalla" w:hAnsi="Sakkal Majalla" w:cs="Sakkal Majalla"/>
          <w:sz w:val="32"/>
          <w:szCs w:val="32"/>
          <w:rtl/>
        </w:rPr>
        <w:t xml:space="preserve">    ومن التكرار بالمرادف استخدامه: (</w:t>
      </w:r>
      <w:r w:rsidR="00EC4661" w:rsidRPr="001117F9">
        <w:rPr>
          <w:rFonts w:ascii="Sakkal Majalla" w:hAnsi="Sakkal Majalla" w:cs="Sakkal Majalla"/>
          <w:sz w:val="32"/>
          <w:szCs w:val="32"/>
          <w:rtl/>
        </w:rPr>
        <w:t>الطويل- المقيم) و (الحزين- الوبيل) في البيت الأول، ومنه في البيت الحادي عشر استخدم (ذرفت – تسيل) وهذه التكرارت عم</w:t>
      </w:r>
      <w:r w:rsidR="00094385" w:rsidRPr="001117F9">
        <w:rPr>
          <w:rFonts w:ascii="Sakkal Majalla" w:hAnsi="Sakkal Majalla" w:cs="Sakkal Majalla"/>
          <w:sz w:val="32"/>
          <w:szCs w:val="32"/>
          <w:rtl/>
        </w:rPr>
        <w:t>َّ</w:t>
      </w:r>
      <w:r w:rsidR="00EC4661" w:rsidRPr="001117F9">
        <w:rPr>
          <w:rFonts w:ascii="Sakkal Majalla" w:hAnsi="Sakkal Majalla" w:cs="Sakkal Majalla"/>
          <w:sz w:val="32"/>
          <w:szCs w:val="32"/>
          <w:rtl/>
        </w:rPr>
        <w:t>قت التجربة الشعورية التعبيرية التي أراد الشاعر بثها من خلال النص.</w:t>
      </w:r>
    </w:p>
    <w:p w14:paraId="63D2C7C4" w14:textId="2B11BA82" w:rsidR="006F4F64" w:rsidRPr="001117F9" w:rsidRDefault="00122B24" w:rsidP="0012468D">
      <w:pPr>
        <w:shd w:val="clear" w:color="auto" w:fill="FFFFFF"/>
        <w:bidi/>
        <w:spacing w:before="120" w:after="120" w:line="240" w:lineRule="auto"/>
        <w:jc w:val="lowKashida"/>
        <w:rPr>
          <w:rFonts w:ascii="Sakkal Majalla" w:hAnsi="Sakkal Majalla" w:cs="Sakkal Majalla"/>
          <w:sz w:val="32"/>
          <w:szCs w:val="32"/>
          <w:rtl/>
        </w:rPr>
      </w:pPr>
      <w:r w:rsidRPr="001117F9">
        <w:rPr>
          <w:rFonts w:ascii="Sakkal Majalla" w:hAnsi="Sakkal Majalla" w:cs="Sakkal Majalla"/>
          <w:sz w:val="32"/>
          <w:szCs w:val="32"/>
          <w:rtl/>
        </w:rPr>
        <w:t>وفي الكلمات: (الد</w:t>
      </w:r>
      <w:r w:rsidR="00094385" w:rsidRPr="001117F9">
        <w:rPr>
          <w:rFonts w:ascii="Sakkal Majalla" w:hAnsi="Sakkal Majalla" w:cs="Sakkal Majalla"/>
          <w:sz w:val="32"/>
          <w:szCs w:val="32"/>
          <w:rtl/>
        </w:rPr>
        <w:t>َّ</w:t>
      </w:r>
      <w:r w:rsidRPr="001117F9">
        <w:rPr>
          <w:rFonts w:ascii="Sakkal Majalla" w:hAnsi="Sakkal Majalla" w:cs="Sakkal Majalla"/>
          <w:sz w:val="32"/>
          <w:szCs w:val="32"/>
          <w:rtl/>
        </w:rPr>
        <w:t>اء- الآلام- الحزين- المشؤوم) جميعها كلمات تدل على شدة الحزن والألم الذي يعاني منه الشاعر وما يربط بينهما هو التكرار</w:t>
      </w:r>
      <w:r w:rsidR="00026971" w:rsidRPr="001117F9">
        <w:rPr>
          <w:rFonts w:ascii="Sakkal Majalla" w:hAnsi="Sakkal Majalla" w:cs="Sakkal Majalla"/>
          <w:sz w:val="32"/>
          <w:szCs w:val="32"/>
          <w:rtl/>
        </w:rPr>
        <w:t>.</w:t>
      </w:r>
    </w:p>
    <w:p w14:paraId="28468A90" w14:textId="230066A1" w:rsidR="0095201C" w:rsidRDefault="0095201C" w:rsidP="0017358C">
      <w:pPr>
        <w:shd w:val="clear" w:color="auto" w:fill="FFFFFF"/>
        <w:bidi/>
        <w:spacing w:before="120" w:after="120" w:line="240" w:lineRule="auto"/>
        <w:jc w:val="lowKashida"/>
        <w:rPr>
          <w:rFonts w:ascii="Simplified Arabic" w:hAnsi="Simplified Arabic" w:cs="Simplified Arabic"/>
          <w:sz w:val="28"/>
          <w:szCs w:val="28"/>
          <w:rtl/>
        </w:rPr>
      </w:pPr>
      <w:r w:rsidRPr="001117F9">
        <w:rPr>
          <w:rFonts w:ascii="Sakkal Majalla" w:hAnsi="Sakkal Majalla" w:cs="Sakkal Majalla"/>
          <w:sz w:val="32"/>
          <w:szCs w:val="32"/>
          <w:rtl/>
        </w:rPr>
        <w:t>ب- - الت</w:t>
      </w:r>
      <w:r w:rsidR="00094385" w:rsidRPr="001117F9">
        <w:rPr>
          <w:rFonts w:ascii="Sakkal Majalla" w:hAnsi="Sakkal Majalla" w:cs="Sakkal Majalla"/>
          <w:sz w:val="32"/>
          <w:szCs w:val="32"/>
          <w:rtl/>
        </w:rPr>
        <w:t>َّ</w:t>
      </w:r>
      <w:r w:rsidRPr="001117F9">
        <w:rPr>
          <w:rFonts w:ascii="Sakkal Majalla" w:hAnsi="Sakkal Majalla" w:cs="Sakkal Majalla"/>
          <w:sz w:val="32"/>
          <w:szCs w:val="32"/>
          <w:rtl/>
        </w:rPr>
        <w:t>ضام:</w:t>
      </w:r>
      <w:r w:rsidR="00094385" w:rsidRPr="001117F9">
        <w:rPr>
          <w:rFonts w:ascii="Sakkal Majalla" w:hAnsi="Sakkal Majalla" w:cs="Sakkal Majalla"/>
          <w:sz w:val="32"/>
          <w:szCs w:val="32"/>
          <w:rtl/>
        </w:rPr>
        <w:t xml:space="preserve"> </w:t>
      </w:r>
      <w:r w:rsidRPr="001117F9">
        <w:rPr>
          <w:rFonts w:ascii="Sakkal Majalla" w:hAnsi="Sakkal Majalla" w:cs="Sakkal Majalla"/>
          <w:sz w:val="32"/>
          <w:szCs w:val="32"/>
          <w:rtl/>
        </w:rPr>
        <w:t>"وهو توارد زوج من الكلمات بالفعل أو بالقوة نظرًا لارتباطهما بحكم هذه العلاقة أو تلك"</w:t>
      </w:r>
      <w:r w:rsidR="0017358C" w:rsidRPr="001117F9">
        <w:rPr>
          <w:rFonts w:ascii="Sakkal Majalla" w:hAnsi="Sakkal Majalla" w:cs="Sakkal Majalla"/>
          <w:sz w:val="32"/>
          <w:szCs w:val="32"/>
          <w:rtl/>
          <w:lang w:bidi="ar-JO"/>
        </w:rPr>
        <w:t>(</w:t>
      </w:r>
      <w:r w:rsidR="0017358C" w:rsidRPr="00653C2F">
        <w:t xml:space="preserve"> </w:t>
      </w:r>
      <w:r w:rsidR="0017358C" w:rsidRPr="0017358C">
        <w:rPr>
          <w:rFonts w:ascii="Simplified Arabic" w:hAnsi="Simplified Arabic" w:cs="Simplified Arabic"/>
          <w:lang w:bidi="ar-JO"/>
        </w:rPr>
        <w:t>(</w:t>
      </w:r>
      <w:r w:rsidR="0017358C">
        <w:rPr>
          <w:rFonts w:ascii="Simplified Arabic" w:hAnsi="Simplified Arabic" w:cs="Simplified Arabic"/>
          <w:lang w:bidi="ar-JO"/>
        </w:rPr>
        <w:t>K</w:t>
      </w:r>
      <w:r w:rsidR="0017358C" w:rsidRPr="0017358C">
        <w:rPr>
          <w:rFonts w:ascii="Simplified Arabic" w:hAnsi="Simplified Arabic" w:cs="Simplified Arabic"/>
          <w:lang w:bidi="ar-JO"/>
        </w:rPr>
        <w:t>h</w:t>
      </w:r>
      <w:r w:rsidR="0017358C">
        <w:rPr>
          <w:rFonts w:ascii="Simplified Arabic" w:hAnsi="Simplified Arabic" w:cs="Simplified Arabic"/>
          <w:lang w:bidi="ar-JO"/>
        </w:rPr>
        <w:t>a</w:t>
      </w:r>
      <w:r w:rsidR="0017358C" w:rsidRPr="0017358C">
        <w:rPr>
          <w:rFonts w:ascii="Simplified Arabic" w:hAnsi="Simplified Arabic" w:cs="Simplified Arabic"/>
          <w:lang w:bidi="ar-JO"/>
        </w:rPr>
        <w:t>tabi,p.</w:t>
      </w:r>
      <w:r w:rsidR="0017358C">
        <w:rPr>
          <w:rFonts w:ascii="Simplified Arabic" w:hAnsi="Simplified Arabic" w:cs="Simplified Arabic"/>
          <w:lang w:bidi="ar-JO"/>
        </w:rPr>
        <w:t>24-25</w:t>
      </w:r>
      <w:r>
        <w:rPr>
          <w:rFonts w:ascii="Simplified Arabic" w:hAnsi="Simplified Arabic" w:cs="Simplified Arabic" w:hint="cs"/>
          <w:sz w:val="28"/>
          <w:szCs w:val="28"/>
          <w:rtl/>
        </w:rPr>
        <w:t>.</w:t>
      </w:r>
    </w:p>
    <w:p w14:paraId="353E806B" w14:textId="0E29C401" w:rsidR="00712C33" w:rsidRPr="001117F9" w:rsidRDefault="00712C33" w:rsidP="0012468D">
      <w:pPr>
        <w:shd w:val="clear" w:color="auto" w:fill="FFFFFF"/>
        <w:bidi/>
        <w:spacing w:before="120" w:after="120" w:line="240" w:lineRule="auto"/>
        <w:jc w:val="lowKashida"/>
        <w:rPr>
          <w:rFonts w:ascii="Sakkal Majalla" w:hAnsi="Sakkal Majalla" w:cs="Sakkal Majalla"/>
          <w:sz w:val="32"/>
          <w:szCs w:val="32"/>
          <w:rtl/>
        </w:rPr>
      </w:pPr>
      <w:r w:rsidRPr="001117F9">
        <w:rPr>
          <w:rFonts w:ascii="Sakkal Majalla" w:hAnsi="Sakkal Majalla" w:cs="Sakkal Majalla"/>
          <w:sz w:val="32"/>
          <w:szCs w:val="32"/>
          <w:rtl/>
        </w:rPr>
        <w:t>ويتمث</w:t>
      </w:r>
      <w:r w:rsidR="00094385" w:rsidRPr="001117F9">
        <w:rPr>
          <w:rFonts w:ascii="Sakkal Majalla" w:hAnsi="Sakkal Majalla" w:cs="Sakkal Majalla"/>
          <w:sz w:val="32"/>
          <w:szCs w:val="32"/>
          <w:rtl/>
        </w:rPr>
        <w:t>َّ</w:t>
      </w:r>
      <w:r w:rsidRPr="001117F9">
        <w:rPr>
          <w:rFonts w:ascii="Sakkal Majalla" w:hAnsi="Sakkal Majalla" w:cs="Sakkal Majalla"/>
          <w:sz w:val="32"/>
          <w:szCs w:val="32"/>
          <w:rtl/>
        </w:rPr>
        <w:t>ل ذلك في قول الشاعر:</w:t>
      </w:r>
    </w:p>
    <w:tbl>
      <w:tblPr>
        <w:tblStyle w:val="TableGrid2"/>
        <w:bidiVisual/>
        <w:tblW w:w="8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8"/>
        <w:gridCol w:w="567"/>
        <w:gridCol w:w="4395"/>
      </w:tblGrid>
      <w:tr w:rsidR="00712C33" w:rsidRPr="001117F9" w14:paraId="14D7040D" w14:textId="77777777" w:rsidTr="00B34AFF">
        <w:tc>
          <w:tcPr>
            <w:tcW w:w="3878" w:type="dxa"/>
          </w:tcPr>
          <w:p w14:paraId="39D15500" w14:textId="77777777" w:rsidR="00712C33" w:rsidRPr="001117F9" w:rsidRDefault="00712C33" w:rsidP="00712C33">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فَحَسْبِيَ اللهُ قَبِيلَ الشُّرُوقِ</w:t>
            </w:r>
            <w:r w:rsidRPr="001117F9">
              <w:rPr>
                <w:rFonts w:ascii="Sakkal Majalla" w:eastAsia="Times New Roman" w:hAnsi="Sakkal Majalla" w:cs="Sakkal Majalla"/>
                <w:sz w:val="32"/>
                <w:szCs w:val="32"/>
                <w:rtl/>
              </w:rPr>
              <w:br/>
            </w:r>
          </w:p>
        </w:tc>
        <w:tc>
          <w:tcPr>
            <w:tcW w:w="567" w:type="dxa"/>
          </w:tcPr>
          <w:p w14:paraId="2EB6A975" w14:textId="77777777" w:rsidR="00712C33" w:rsidRPr="001117F9" w:rsidRDefault="00712C33" w:rsidP="00712C33">
            <w:pPr>
              <w:bidi/>
              <w:spacing w:before="240" w:after="160"/>
              <w:jc w:val="both"/>
              <w:rPr>
                <w:rFonts w:ascii="Sakkal Majalla" w:eastAsia="Times New Roman" w:hAnsi="Sakkal Majalla" w:cs="Sakkal Majalla"/>
                <w:sz w:val="32"/>
                <w:szCs w:val="32"/>
                <w:rtl/>
              </w:rPr>
            </w:pPr>
          </w:p>
        </w:tc>
        <w:tc>
          <w:tcPr>
            <w:tcW w:w="4395" w:type="dxa"/>
          </w:tcPr>
          <w:p w14:paraId="308FB9C8" w14:textId="77777777" w:rsidR="00712C33" w:rsidRPr="001117F9" w:rsidRDefault="00712C33" w:rsidP="00712C33">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وَحَسْبِيَ اللهُ بُعَيْدَ الأَصِيلِ</w:t>
            </w:r>
            <w:r w:rsidRPr="001117F9">
              <w:rPr>
                <w:rFonts w:ascii="Sakkal Majalla" w:eastAsia="Times New Roman" w:hAnsi="Sakkal Majalla" w:cs="Sakkal Majalla"/>
                <w:sz w:val="32"/>
                <w:szCs w:val="32"/>
                <w:rtl/>
              </w:rPr>
              <w:br/>
            </w:r>
          </w:p>
        </w:tc>
      </w:tr>
    </w:tbl>
    <w:p w14:paraId="17C32AC3" w14:textId="029C25C8" w:rsidR="0095201C" w:rsidRPr="001117F9" w:rsidRDefault="0095201C" w:rsidP="0012468D">
      <w:pPr>
        <w:shd w:val="clear" w:color="auto" w:fill="FFFFFF"/>
        <w:bidi/>
        <w:spacing w:before="120" w:after="120" w:line="240" w:lineRule="auto"/>
        <w:jc w:val="lowKashida"/>
        <w:rPr>
          <w:rFonts w:ascii="Sakkal Majalla" w:hAnsi="Sakkal Majalla" w:cs="Sakkal Majalla"/>
          <w:sz w:val="32"/>
          <w:szCs w:val="32"/>
          <w:rtl/>
        </w:rPr>
      </w:pPr>
      <w:r w:rsidRPr="001117F9">
        <w:rPr>
          <w:rFonts w:ascii="Sakkal Majalla" w:hAnsi="Sakkal Majalla" w:cs="Sakkal Majalla"/>
          <w:sz w:val="32"/>
          <w:szCs w:val="32"/>
          <w:rtl/>
        </w:rPr>
        <w:t>ف</w:t>
      </w:r>
      <w:r w:rsidR="00712C33" w:rsidRPr="001117F9">
        <w:rPr>
          <w:rFonts w:ascii="Sakkal Majalla" w:hAnsi="Sakkal Majalla" w:cs="Sakkal Majalla"/>
          <w:sz w:val="32"/>
          <w:szCs w:val="32"/>
          <w:rtl/>
        </w:rPr>
        <w:t>ف</w:t>
      </w:r>
      <w:r w:rsidRPr="001117F9">
        <w:rPr>
          <w:rFonts w:ascii="Sakkal Majalla" w:hAnsi="Sakkal Majalla" w:cs="Sakkal Majalla"/>
          <w:sz w:val="32"/>
          <w:szCs w:val="32"/>
          <w:rtl/>
        </w:rPr>
        <w:t xml:space="preserve">ي قوله: (قُبيل </w:t>
      </w:r>
      <w:r w:rsidR="00712C33" w:rsidRPr="001117F9">
        <w:rPr>
          <w:rFonts w:ascii="Sakkal Majalla" w:hAnsi="Sakkal Majalla" w:cs="Sakkal Majalla"/>
          <w:sz w:val="32"/>
          <w:szCs w:val="32"/>
          <w:rtl/>
        </w:rPr>
        <w:t>الشروق</w:t>
      </w:r>
      <w:r w:rsidRPr="001117F9">
        <w:rPr>
          <w:rFonts w:ascii="Sakkal Majalla" w:hAnsi="Sakkal Majalla" w:cs="Sakkal Majalla"/>
          <w:sz w:val="32"/>
          <w:szCs w:val="32"/>
          <w:rtl/>
        </w:rPr>
        <w:t>–</w:t>
      </w:r>
      <w:r w:rsidR="00712C33" w:rsidRPr="001117F9">
        <w:rPr>
          <w:rFonts w:ascii="Sakkal Majalla" w:hAnsi="Sakkal Majalla" w:cs="Sakkal Majalla"/>
          <w:sz w:val="32"/>
          <w:szCs w:val="32"/>
          <w:rtl/>
        </w:rPr>
        <w:t xml:space="preserve"> </w:t>
      </w:r>
      <w:r w:rsidRPr="001117F9">
        <w:rPr>
          <w:rFonts w:ascii="Sakkal Majalla" w:hAnsi="Sakkal Majalla" w:cs="Sakkal Majalla"/>
          <w:sz w:val="32"/>
          <w:szCs w:val="32"/>
          <w:rtl/>
        </w:rPr>
        <w:t>بُعيد</w:t>
      </w:r>
      <w:r w:rsidR="00712C33" w:rsidRPr="001117F9">
        <w:rPr>
          <w:rFonts w:ascii="Sakkal Majalla" w:hAnsi="Sakkal Majalla" w:cs="Sakkal Majalla"/>
          <w:sz w:val="32"/>
          <w:szCs w:val="32"/>
          <w:rtl/>
        </w:rPr>
        <w:t xml:space="preserve"> الأصيل</w:t>
      </w:r>
      <w:r w:rsidRPr="001117F9">
        <w:rPr>
          <w:rFonts w:ascii="Sakkal Majalla" w:hAnsi="Sakkal Majalla" w:cs="Sakkal Majalla"/>
          <w:sz w:val="32"/>
          <w:szCs w:val="32"/>
          <w:rtl/>
        </w:rPr>
        <w:t xml:space="preserve">)  </w:t>
      </w:r>
      <w:r w:rsidR="00712C33" w:rsidRPr="001117F9">
        <w:rPr>
          <w:rFonts w:ascii="Sakkal Majalla" w:hAnsi="Sakkal Majalla" w:cs="Sakkal Majalla"/>
          <w:sz w:val="32"/>
          <w:szCs w:val="32"/>
          <w:rtl/>
        </w:rPr>
        <w:t>يوجد التضاد بين العبارتين من خلال الإشارة الزمنية الدالة على ال</w:t>
      </w:r>
      <w:r w:rsidR="003F5C2B" w:rsidRPr="001117F9">
        <w:rPr>
          <w:rFonts w:ascii="Sakkal Majalla" w:hAnsi="Sakkal Majalla" w:cs="Sakkal Majalla"/>
          <w:sz w:val="32"/>
          <w:szCs w:val="32"/>
          <w:rtl/>
        </w:rPr>
        <w:t>ا</w:t>
      </w:r>
      <w:r w:rsidR="00712C33" w:rsidRPr="001117F9">
        <w:rPr>
          <w:rFonts w:ascii="Sakkal Majalla" w:hAnsi="Sakkal Majalla" w:cs="Sakkal Majalla"/>
          <w:sz w:val="32"/>
          <w:szCs w:val="32"/>
          <w:rtl/>
        </w:rPr>
        <w:t>ستمرار في اللجوء إلى الله والتوكل عل</w:t>
      </w:r>
      <w:r w:rsidR="003F5C2B" w:rsidRPr="001117F9">
        <w:rPr>
          <w:rFonts w:ascii="Sakkal Majalla" w:hAnsi="Sakkal Majalla" w:cs="Sakkal Majalla"/>
          <w:sz w:val="32"/>
          <w:szCs w:val="32"/>
          <w:rtl/>
        </w:rPr>
        <w:t>ي</w:t>
      </w:r>
      <w:r w:rsidR="00712C33" w:rsidRPr="001117F9">
        <w:rPr>
          <w:rFonts w:ascii="Sakkal Majalla" w:hAnsi="Sakkal Majalla" w:cs="Sakkal Majalla"/>
          <w:sz w:val="32"/>
          <w:szCs w:val="32"/>
          <w:rtl/>
        </w:rPr>
        <w:t>ه في كل</w:t>
      </w:r>
      <w:r w:rsidR="00094385" w:rsidRPr="001117F9">
        <w:rPr>
          <w:rFonts w:ascii="Sakkal Majalla" w:hAnsi="Sakkal Majalla" w:cs="Sakkal Majalla"/>
          <w:sz w:val="32"/>
          <w:szCs w:val="32"/>
          <w:rtl/>
        </w:rPr>
        <w:t>ِّ</w:t>
      </w:r>
      <w:r w:rsidR="00712C33" w:rsidRPr="001117F9">
        <w:rPr>
          <w:rFonts w:ascii="Sakkal Majalla" w:hAnsi="Sakkal Majalla" w:cs="Sakkal Majalla"/>
          <w:sz w:val="32"/>
          <w:szCs w:val="32"/>
          <w:rtl/>
        </w:rPr>
        <w:t xml:space="preserve"> وقت. </w:t>
      </w:r>
    </w:p>
    <w:p w14:paraId="354C2B9F" w14:textId="77777777" w:rsidR="00712C33" w:rsidRPr="001117F9" w:rsidRDefault="00712C33" w:rsidP="0012468D">
      <w:pPr>
        <w:shd w:val="clear" w:color="auto" w:fill="FFFFFF"/>
        <w:bidi/>
        <w:spacing w:before="120" w:after="120" w:line="240" w:lineRule="auto"/>
        <w:jc w:val="lowKashida"/>
        <w:rPr>
          <w:rFonts w:ascii="Sakkal Majalla" w:hAnsi="Sakkal Majalla" w:cs="Sakkal Majalla"/>
          <w:sz w:val="32"/>
          <w:szCs w:val="32"/>
          <w:rtl/>
        </w:rPr>
      </w:pPr>
      <w:r w:rsidRPr="001117F9">
        <w:rPr>
          <w:rFonts w:ascii="Sakkal Majalla" w:hAnsi="Sakkal Majalla" w:cs="Sakkal Majalla"/>
          <w:sz w:val="32"/>
          <w:szCs w:val="32"/>
          <w:rtl/>
        </w:rPr>
        <w:t>وفي قوله:</w:t>
      </w:r>
    </w:p>
    <w:tbl>
      <w:tblPr>
        <w:tblStyle w:val="TableGrid3"/>
        <w:bidiVisual/>
        <w:tblW w:w="8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8"/>
        <w:gridCol w:w="567"/>
        <w:gridCol w:w="4395"/>
      </w:tblGrid>
      <w:tr w:rsidR="00712C33" w:rsidRPr="001117F9" w14:paraId="662A6C8A" w14:textId="77777777" w:rsidTr="00B34AFF">
        <w:tc>
          <w:tcPr>
            <w:tcW w:w="3878" w:type="dxa"/>
          </w:tcPr>
          <w:p w14:paraId="46322FC1" w14:textId="77777777" w:rsidR="00712C33" w:rsidRPr="001117F9" w:rsidRDefault="00712C33" w:rsidP="00712C33">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وَحَسْبِيَ اللهُ إِذَا رَضَنِّي</w:t>
            </w:r>
            <w:r w:rsidRPr="001117F9">
              <w:rPr>
                <w:rFonts w:ascii="Sakkal Majalla" w:eastAsia="Times New Roman" w:hAnsi="Sakkal Majalla" w:cs="Sakkal Majalla"/>
                <w:sz w:val="32"/>
                <w:szCs w:val="32"/>
                <w:rtl/>
              </w:rPr>
              <w:br/>
            </w:r>
          </w:p>
        </w:tc>
        <w:tc>
          <w:tcPr>
            <w:tcW w:w="567" w:type="dxa"/>
          </w:tcPr>
          <w:p w14:paraId="0E5ED369" w14:textId="77777777" w:rsidR="00712C33" w:rsidRPr="001117F9" w:rsidRDefault="00712C33" w:rsidP="00712C33">
            <w:pPr>
              <w:bidi/>
              <w:spacing w:before="240" w:after="160"/>
              <w:jc w:val="both"/>
              <w:rPr>
                <w:rFonts w:ascii="Sakkal Majalla" w:eastAsia="Times New Roman" w:hAnsi="Sakkal Majalla" w:cs="Sakkal Majalla"/>
                <w:sz w:val="32"/>
                <w:szCs w:val="32"/>
                <w:rtl/>
              </w:rPr>
            </w:pPr>
          </w:p>
        </w:tc>
        <w:tc>
          <w:tcPr>
            <w:tcW w:w="4395" w:type="dxa"/>
          </w:tcPr>
          <w:p w14:paraId="66E123E1" w14:textId="77777777" w:rsidR="00712C33" w:rsidRPr="001117F9" w:rsidRDefault="00712C33" w:rsidP="00712C33">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بِصَدْرِهِ المَشْؤُومِ هَمِّي الثَّقِيلُ</w:t>
            </w:r>
            <w:r w:rsidRPr="001117F9">
              <w:rPr>
                <w:rFonts w:ascii="Sakkal Majalla" w:eastAsia="Times New Roman" w:hAnsi="Sakkal Majalla" w:cs="Sakkal Majalla"/>
                <w:sz w:val="32"/>
                <w:szCs w:val="32"/>
                <w:rtl/>
              </w:rPr>
              <w:br/>
            </w:r>
          </w:p>
        </w:tc>
      </w:tr>
    </w:tbl>
    <w:p w14:paraId="0492E95D" w14:textId="632BDFDF" w:rsidR="00712C33" w:rsidRPr="001117F9" w:rsidRDefault="00712C33" w:rsidP="0012468D">
      <w:pPr>
        <w:shd w:val="clear" w:color="auto" w:fill="FFFFFF"/>
        <w:bidi/>
        <w:spacing w:before="120" w:after="120" w:line="240" w:lineRule="auto"/>
        <w:jc w:val="both"/>
        <w:rPr>
          <w:rFonts w:ascii="Sakkal Majalla" w:hAnsi="Sakkal Majalla" w:cs="Sakkal Majalla"/>
          <w:sz w:val="32"/>
          <w:szCs w:val="32"/>
          <w:rtl/>
        </w:rPr>
      </w:pPr>
      <w:r w:rsidRPr="001117F9">
        <w:rPr>
          <w:rFonts w:ascii="Sakkal Majalla" w:hAnsi="Sakkal Majalla" w:cs="Sakkal Majalla"/>
          <w:sz w:val="32"/>
          <w:szCs w:val="32"/>
          <w:rtl/>
        </w:rPr>
        <w:t>يلاحظ التضام من خلال استخدام الجزء(الصدر) من الكل (الهم) إشارة مكاني</w:t>
      </w:r>
      <w:r w:rsidR="00094385" w:rsidRPr="001117F9">
        <w:rPr>
          <w:rFonts w:ascii="Sakkal Majalla" w:hAnsi="Sakkal Majalla" w:cs="Sakkal Majalla"/>
          <w:sz w:val="32"/>
          <w:szCs w:val="32"/>
          <w:rtl/>
        </w:rPr>
        <w:t>َّ</w:t>
      </w:r>
      <w:r w:rsidRPr="001117F9">
        <w:rPr>
          <w:rFonts w:ascii="Sakkal Majalla" w:hAnsi="Sakkal Majalla" w:cs="Sakkal Majalla"/>
          <w:sz w:val="32"/>
          <w:szCs w:val="32"/>
          <w:rtl/>
        </w:rPr>
        <w:t>ة إلى مستودع الهموم الذي يكون في القلب الذي مكانه الصدر.</w:t>
      </w:r>
    </w:p>
    <w:p w14:paraId="130F5899" w14:textId="77777777" w:rsidR="00712C33" w:rsidRPr="001117F9" w:rsidRDefault="00712C33" w:rsidP="0012468D">
      <w:pPr>
        <w:shd w:val="clear" w:color="auto" w:fill="FFFFFF"/>
        <w:bidi/>
        <w:spacing w:before="120" w:after="120" w:line="240" w:lineRule="auto"/>
        <w:jc w:val="lowKashida"/>
        <w:rPr>
          <w:rFonts w:ascii="Sakkal Majalla" w:hAnsi="Sakkal Majalla" w:cs="Sakkal Majalla"/>
          <w:sz w:val="32"/>
          <w:szCs w:val="32"/>
          <w:rtl/>
        </w:rPr>
      </w:pPr>
      <w:r w:rsidRPr="001117F9">
        <w:rPr>
          <w:rFonts w:ascii="Sakkal Majalla" w:hAnsi="Sakkal Majalla" w:cs="Sakkal Majalla"/>
          <w:sz w:val="32"/>
          <w:szCs w:val="32"/>
          <w:rtl/>
        </w:rPr>
        <w:t>وفي قوله:</w:t>
      </w:r>
    </w:p>
    <w:tbl>
      <w:tblPr>
        <w:tblStyle w:val="TableGrid4"/>
        <w:bidiVisual/>
        <w:tblW w:w="8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8"/>
        <w:gridCol w:w="567"/>
        <w:gridCol w:w="4395"/>
      </w:tblGrid>
      <w:tr w:rsidR="00712C33" w:rsidRPr="001117F9" w14:paraId="6CB8A8D6" w14:textId="77777777" w:rsidTr="00B34AFF">
        <w:tc>
          <w:tcPr>
            <w:tcW w:w="3878" w:type="dxa"/>
          </w:tcPr>
          <w:p w14:paraId="4EC6A7D1" w14:textId="77777777" w:rsidR="00712C33" w:rsidRPr="001117F9" w:rsidRDefault="00712C33" w:rsidP="00712C33">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يَا رَبَّ أَنْتَ المُرْتَجَى سَيِّدِي</w:t>
            </w:r>
            <w:r w:rsidRPr="001117F9">
              <w:rPr>
                <w:rFonts w:ascii="Sakkal Majalla" w:eastAsia="Times New Roman" w:hAnsi="Sakkal Majalla" w:cs="Sakkal Majalla"/>
                <w:sz w:val="32"/>
                <w:szCs w:val="32"/>
                <w:rtl/>
              </w:rPr>
              <w:br/>
            </w:r>
          </w:p>
        </w:tc>
        <w:tc>
          <w:tcPr>
            <w:tcW w:w="567" w:type="dxa"/>
          </w:tcPr>
          <w:p w14:paraId="3620ECA5" w14:textId="77777777" w:rsidR="00712C33" w:rsidRPr="001117F9" w:rsidRDefault="00712C33" w:rsidP="00712C33">
            <w:pPr>
              <w:bidi/>
              <w:spacing w:before="240" w:after="160"/>
              <w:jc w:val="both"/>
              <w:rPr>
                <w:rFonts w:ascii="Sakkal Majalla" w:eastAsia="Times New Roman" w:hAnsi="Sakkal Majalla" w:cs="Sakkal Majalla"/>
                <w:sz w:val="32"/>
                <w:szCs w:val="32"/>
                <w:rtl/>
              </w:rPr>
            </w:pPr>
          </w:p>
        </w:tc>
        <w:tc>
          <w:tcPr>
            <w:tcW w:w="4395" w:type="dxa"/>
          </w:tcPr>
          <w:p w14:paraId="2823491D" w14:textId="77777777" w:rsidR="00712C33" w:rsidRPr="001117F9" w:rsidRDefault="00712C33" w:rsidP="00712C33">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أَنِرْ لِخُطْوَتِي سَوَاءَ السَّبِيلِ</w:t>
            </w:r>
            <w:r w:rsidRPr="001117F9">
              <w:rPr>
                <w:rFonts w:ascii="Sakkal Majalla" w:eastAsia="Times New Roman" w:hAnsi="Sakkal Majalla" w:cs="Sakkal Majalla"/>
                <w:sz w:val="32"/>
                <w:szCs w:val="32"/>
                <w:rtl/>
              </w:rPr>
              <w:br/>
            </w:r>
          </w:p>
        </w:tc>
      </w:tr>
      <w:tr w:rsidR="00712C33" w:rsidRPr="001117F9" w14:paraId="4B06857E" w14:textId="77777777" w:rsidTr="00B34AFF">
        <w:tc>
          <w:tcPr>
            <w:tcW w:w="3878" w:type="dxa"/>
          </w:tcPr>
          <w:p w14:paraId="033208A4" w14:textId="77777777" w:rsidR="00712C33" w:rsidRPr="001117F9" w:rsidRDefault="00712C33" w:rsidP="00712C33">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قَضَيْتُ عُمْرِي تَائِهًا، هَا أَنَا</w:t>
            </w:r>
            <w:r w:rsidRPr="001117F9">
              <w:rPr>
                <w:rFonts w:ascii="Sakkal Majalla" w:eastAsia="Times New Roman" w:hAnsi="Sakkal Majalla" w:cs="Sakkal Majalla"/>
                <w:sz w:val="32"/>
                <w:szCs w:val="32"/>
                <w:rtl/>
              </w:rPr>
              <w:br/>
            </w:r>
          </w:p>
        </w:tc>
        <w:tc>
          <w:tcPr>
            <w:tcW w:w="567" w:type="dxa"/>
          </w:tcPr>
          <w:p w14:paraId="31822876" w14:textId="77777777" w:rsidR="00712C33" w:rsidRPr="001117F9" w:rsidRDefault="00712C33" w:rsidP="00712C33">
            <w:pPr>
              <w:bidi/>
              <w:spacing w:before="240" w:after="160"/>
              <w:jc w:val="both"/>
              <w:rPr>
                <w:rFonts w:ascii="Sakkal Majalla" w:eastAsia="Times New Roman" w:hAnsi="Sakkal Majalla" w:cs="Sakkal Majalla"/>
                <w:sz w:val="32"/>
                <w:szCs w:val="32"/>
                <w:rtl/>
              </w:rPr>
            </w:pPr>
          </w:p>
        </w:tc>
        <w:tc>
          <w:tcPr>
            <w:tcW w:w="4395" w:type="dxa"/>
          </w:tcPr>
          <w:p w14:paraId="69570923" w14:textId="77777777" w:rsidR="00712C33" w:rsidRPr="001117F9" w:rsidRDefault="00712C33" w:rsidP="00712C33">
            <w:pPr>
              <w:bidi/>
              <w:spacing w:before="240" w:after="160" w:line="120" w:lineRule="auto"/>
              <w:jc w:val="lowKashida"/>
              <w:rPr>
                <w:rFonts w:ascii="Sakkal Majalla" w:eastAsia="Times New Roman" w:hAnsi="Sakkal Majalla" w:cs="Sakkal Majalla"/>
                <w:sz w:val="32"/>
                <w:szCs w:val="32"/>
                <w:rtl/>
              </w:rPr>
            </w:pPr>
            <w:r w:rsidRPr="001117F9">
              <w:rPr>
                <w:rFonts w:ascii="Sakkal Majalla" w:eastAsia="Times New Roman" w:hAnsi="Sakkal Majalla" w:cs="Sakkal Majalla"/>
                <w:sz w:val="32"/>
                <w:szCs w:val="32"/>
                <w:rtl/>
              </w:rPr>
              <w:t>أَعُودُ، إِذْ لَمْ يَبْقَ إِلَّا القَلِيلُ</w:t>
            </w:r>
            <w:r w:rsidRPr="001117F9">
              <w:rPr>
                <w:rFonts w:ascii="Sakkal Majalla" w:eastAsia="Times New Roman" w:hAnsi="Sakkal Majalla" w:cs="Sakkal Majalla"/>
                <w:sz w:val="32"/>
                <w:szCs w:val="32"/>
                <w:rtl/>
              </w:rPr>
              <w:br/>
            </w:r>
          </w:p>
        </w:tc>
      </w:tr>
    </w:tbl>
    <w:p w14:paraId="543BFD54" w14:textId="7E11C65E" w:rsidR="0095201C" w:rsidRPr="001117F9" w:rsidRDefault="00712C33" w:rsidP="0012468D">
      <w:pPr>
        <w:shd w:val="clear" w:color="auto" w:fill="FFFFFF"/>
        <w:bidi/>
        <w:spacing w:before="120" w:after="120" w:line="240" w:lineRule="auto"/>
        <w:jc w:val="both"/>
        <w:rPr>
          <w:rFonts w:ascii="Sakkal Majalla" w:hAnsi="Sakkal Majalla" w:cs="Sakkal Majalla"/>
          <w:sz w:val="32"/>
          <w:szCs w:val="32"/>
        </w:rPr>
      </w:pPr>
      <w:r w:rsidRPr="001117F9">
        <w:rPr>
          <w:rFonts w:ascii="Sakkal Majalla" w:hAnsi="Sakkal Majalla" w:cs="Sakkal Majalla"/>
          <w:sz w:val="32"/>
          <w:szCs w:val="32"/>
          <w:rtl/>
        </w:rPr>
        <w:t>ومن المصاحبات اللغوية استخدام (سواء السبيل)</w:t>
      </w:r>
      <w:r w:rsidR="001D345E" w:rsidRPr="001117F9">
        <w:rPr>
          <w:rFonts w:ascii="Sakkal Majalla" w:hAnsi="Sakkal Majalla" w:cs="Sakkal Majalla"/>
          <w:sz w:val="32"/>
          <w:szCs w:val="32"/>
          <w:rtl/>
        </w:rPr>
        <w:t xml:space="preserve"> و(تائها- أعود) فالسواء ترتبط مع السبيل تعبير</w:t>
      </w:r>
      <w:r w:rsidR="00094385" w:rsidRPr="001117F9">
        <w:rPr>
          <w:rFonts w:ascii="Sakkal Majalla" w:hAnsi="Sakkal Majalla" w:cs="Sakkal Majalla"/>
          <w:sz w:val="32"/>
          <w:szCs w:val="32"/>
          <w:rtl/>
        </w:rPr>
        <w:t>ً</w:t>
      </w:r>
      <w:r w:rsidR="001D345E" w:rsidRPr="001117F9">
        <w:rPr>
          <w:rFonts w:ascii="Sakkal Majalla" w:hAnsi="Sakkal Majalla" w:cs="Sakkal Majalla"/>
          <w:sz w:val="32"/>
          <w:szCs w:val="32"/>
          <w:rtl/>
        </w:rPr>
        <w:t>ا عن الاستقامة والهدى، والعودة والتوبة والرجوع بعد أن</w:t>
      </w:r>
      <w:r w:rsidR="00094385" w:rsidRPr="001117F9">
        <w:rPr>
          <w:rFonts w:ascii="Sakkal Majalla" w:hAnsi="Sakkal Majalla" w:cs="Sakkal Majalla"/>
          <w:sz w:val="32"/>
          <w:szCs w:val="32"/>
          <w:rtl/>
        </w:rPr>
        <w:t>ْ</w:t>
      </w:r>
      <w:r w:rsidR="001D345E" w:rsidRPr="001117F9">
        <w:rPr>
          <w:rFonts w:ascii="Sakkal Majalla" w:hAnsi="Sakkal Majalla" w:cs="Sakkal Majalla"/>
          <w:sz w:val="32"/>
          <w:szCs w:val="32"/>
          <w:rtl/>
        </w:rPr>
        <w:t xml:space="preserve"> يكون الإنسان تائهاً.</w:t>
      </w:r>
    </w:p>
    <w:p w14:paraId="1C724F18" w14:textId="57B00107" w:rsidR="0065352B" w:rsidRPr="00281148" w:rsidRDefault="001D345E" w:rsidP="001117F9">
      <w:pPr>
        <w:pStyle w:val="right"/>
        <w:shd w:val="clear" w:color="auto" w:fill="FFFFFF"/>
        <w:tabs>
          <w:tab w:val="right" w:pos="6241"/>
          <w:tab w:val="right" w:pos="9121"/>
        </w:tabs>
        <w:bidi/>
        <w:spacing w:before="335" w:beforeAutospacing="0" w:after="167" w:afterAutospacing="0"/>
        <w:jc w:val="both"/>
        <w:textAlignment w:val="baseline"/>
        <w:rPr>
          <w:rFonts w:ascii="Simplified Arabic" w:hAnsi="Simplified Arabic" w:cs="Simplified Arabic"/>
          <w:color w:val="0D0D0D" w:themeColor="text1" w:themeTint="F2"/>
          <w:sz w:val="28"/>
          <w:szCs w:val="28"/>
          <w:rtl/>
          <w:lang w:bidi="ar-JO"/>
        </w:rPr>
      </w:pPr>
      <w:r w:rsidRPr="001117F9">
        <w:rPr>
          <w:rFonts w:ascii="Sakkal Majalla" w:hAnsi="Sakkal Majalla" w:cs="Sakkal Majalla"/>
          <w:color w:val="0D0D0D" w:themeColor="text1" w:themeTint="F2"/>
          <w:sz w:val="32"/>
          <w:szCs w:val="32"/>
          <w:rtl/>
        </w:rPr>
        <w:lastRenderedPageBreak/>
        <w:t xml:space="preserve">ثانيًا: </w:t>
      </w:r>
      <w:r w:rsidR="006C1273" w:rsidRPr="001117F9">
        <w:rPr>
          <w:rFonts w:ascii="Sakkal Majalla" w:hAnsi="Sakkal Majalla" w:cs="Sakkal Majalla"/>
          <w:color w:val="0D0D0D" w:themeColor="text1" w:themeTint="F2"/>
          <w:sz w:val="32"/>
          <w:szCs w:val="32"/>
          <w:rtl/>
        </w:rPr>
        <w:t>الحبك: وهو الترابط الفكري الذي يقوم على الترابط المفهومي الذي يتحقق في بنية النص، أي مدى تماسك وترابط البنية الشكلية المكونة للنص، فتظهر العلاقات الناتجة عن التراصف النحوي مثل: العلاقات المنطقية</w:t>
      </w:r>
      <w:r w:rsidRPr="001117F9">
        <w:rPr>
          <w:rFonts w:ascii="Sakkal Majalla" w:hAnsi="Sakkal Majalla" w:cs="Sakkal Majalla"/>
          <w:color w:val="0D0D0D" w:themeColor="text1" w:themeTint="F2"/>
          <w:sz w:val="32"/>
          <w:szCs w:val="32"/>
          <w:rtl/>
        </w:rPr>
        <w:t xml:space="preserve"> </w:t>
      </w:r>
      <w:r w:rsidR="006C1273" w:rsidRPr="001117F9">
        <w:rPr>
          <w:rFonts w:ascii="Sakkal Majalla" w:hAnsi="Sakkal Majalla" w:cs="Sakkal Majalla"/>
          <w:color w:val="0D0D0D" w:themeColor="text1" w:themeTint="F2"/>
          <w:sz w:val="32"/>
          <w:szCs w:val="32"/>
          <w:rtl/>
        </w:rPr>
        <w:t xml:space="preserve">(السببية ، والتفصيل، </w:t>
      </w:r>
      <w:r w:rsidRPr="001117F9">
        <w:rPr>
          <w:rFonts w:ascii="Sakkal Majalla" w:hAnsi="Sakkal Majalla" w:cs="Sakkal Majalla"/>
          <w:color w:val="0D0D0D" w:themeColor="text1" w:themeTint="F2"/>
          <w:sz w:val="32"/>
          <w:szCs w:val="32"/>
          <w:rtl/>
        </w:rPr>
        <w:t>و</w:t>
      </w:r>
      <w:r w:rsidR="006C1273" w:rsidRPr="001117F9">
        <w:rPr>
          <w:rFonts w:ascii="Sakkal Majalla" w:hAnsi="Sakkal Majalla" w:cs="Sakkal Majalla"/>
          <w:color w:val="0D0D0D" w:themeColor="text1" w:themeTint="F2"/>
          <w:sz w:val="32"/>
          <w:szCs w:val="32"/>
          <w:rtl/>
        </w:rPr>
        <w:t>التضاد والمقابلة)، وللحبك أهمية في فهم النص وتأويله.</w:t>
      </w:r>
      <w:r w:rsidR="0017358C">
        <w:rPr>
          <w:rFonts w:ascii="Simplified Arabic" w:hAnsi="Simplified Arabic" w:cs="Simplified Arabic" w:hint="cs"/>
          <w:color w:val="000000"/>
          <w:sz w:val="28"/>
          <w:szCs w:val="28"/>
          <w:rtl/>
          <w:lang w:bidi="ar-JO"/>
        </w:rPr>
        <w:t xml:space="preserve"> </w:t>
      </w:r>
      <w:r w:rsidR="0017358C">
        <w:rPr>
          <w:rFonts w:ascii="Simplified Arabic" w:hAnsi="Simplified Arabic" w:cs="Simplified Arabic" w:hint="cs"/>
          <w:sz w:val="22"/>
          <w:szCs w:val="22"/>
          <w:rtl/>
          <w:lang w:bidi="ar-JO"/>
        </w:rPr>
        <w:t>(</w:t>
      </w:r>
      <w:r w:rsidR="0017358C" w:rsidRPr="00653C2F">
        <w:rPr>
          <w:sz w:val="22"/>
          <w:szCs w:val="22"/>
        </w:rPr>
        <w:t xml:space="preserve"> </w:t>
      </w:r>
      <w:r w:rsidR="0017358C" w:rsidRPr="00653C2F">
        <w:rPr>
          <w:rFonts w:ascii="Simplified Arabic" w:hAnsi="Simplified Arabic" w:cs="Simplified Arabic"/>
          <w:sz w:val="22"/>
          <w:szCs w:val="22"/>
          <w:lang w:bidi="ar-JO"/>
        </w:rPr>
        <w:t>(</w:t>
      </w:r>
      <w:r w:rsidR="0017358C" w:rsidRPr="00726799">
        <w:rPr>
          <w:rFonts w:ascii="Simplified Arabic" w:hAnsi="Simplified Arabic" w:cs="Simplified Arabic"/>
          <w:lang w:bidi="ar-JO"/>
        </w:rPr>
        <w:t>Al</w:t>
      </w:r>
      <w:r w:rsidR="0017358C">
        <w:rPr>
          <w:rFonts w:ascii="Simplified Arabic" w:hAnsi="Simplified Arabic" w:cs="Simplified Arabic"/>
          <w:lang w:bidi="ar-JO"/>
        </w:rPr>
        <w:t>-o</w:t>
      </w:r>
      <w:r w:rsidR="0017358C" w:rsidRPr="0017358C">
        <w:rPr>
          <w:rFonts w:ascii="Simplified Arabic" w:hAnsi="Simplified Arabic" w:cs="Simplified Arabic"/>
          <w:lang w:bidi="ar-JO"/>
        </w:rPr>
        <w:t>nqudi</w:t>
      </w:r>
      <w:r w:rsidR="0017358C" w:rsidRPr="00653C2F">
        <w:rPr>
          <w:rFonts w:ascii="Simplified Arabic" w:hAnsi="Simplified Arabic" w:cs="Simplified Arabic"/>
          <w:sz w:val="22"/>
          <w:szCs w:val="22"/>
          <w:lang w:bidi="ar-JO"/>
        </w:rPr>
        <w:t>,</w:t>
      </w:r>
      <w:r w:rsidR="0017358C">
        <w:rPr>
          <w:rFonts w:ascii="Simplified Arabic" w:hAnsi="Simplified Arabic" w:cs="Simplified Arabic"/>
          <w:lang w:bidi="ar-JO"/>
        </w:rPr>
        <w:t>2022</w:t>
      </w:r>
      <w:r w:rsidR="0017358C" w:rsidRPr="00653C2F">
        <w:rPr>
          <w:rFonts w:ascii="Simplified Arabic" w:hAnsi="Simplified Arabic" w:cs="Simplified Arabic"/>
          <w:sz w:val="22"/>
          <w:szCs w:val="22"/>
          <w:lang w:bidi="ar-JO"/>
        </w:rPr>
        <w:t>,p.</w:t>
      </w:r>
      <w:r w:rsidR="0017358C">
        <w:rPr>
          <w:rFonts w:ascii="Simplified Arabic" w:hAnsi="Simplified Arabic" w:cs="Simplified Arabic"/>
          <w:lang w:bidi="ar-JO"/>
        </w:rPr>
        <w:t>209</w:t>
      </w:r>
    </w:p>
    <w:p w14:paraId="6850FB72" w14:textId="77777777" w:rsidR="0065352B" w:rsidRPr="001117F9" w:rsidRDefault="0065352B" w:rsidP="001117F9">
      <w:pPr>
        <w:pStyle w:val="right"/>
        <w:shd w:val="clear" w:color="auto" w:fill="FFFFFF"/>
        <w:tabs>
          <w:tab w:val="right" w:pos="6241"/>
          <w:tab w:val="right" w:pos="9121"/>
        </w:tabs>
        <w:bidi/>
        <w:spacing w:before="335" w:beforeAutospacing="0" w:after="167" w:afterAutospacing="0"/>
        <w:ind w:left="49"/>
        <w:jc w:val="both"/>
        <w:textAlignment w:val="baseline"/>
        <w:rPr>
          <w:rFonts w:ascii="Sakkal Majalla" w:hAnsi="Sakkal Majalla" w:cs="Sakkal Majalla"/>
          <w:color w:val="0D0D0D" w:themeColor="text1" w:themeTint="F2"/>
          <w:sz w:val="32"/>
          <w:szCs w:val="32"/>
          <w:rtl/>
        </w:rPr>
      </w:pPr>
      <w:r w:rsidRPr="001117F9">
        <w:rPr>
          <w:rFonts w:ascii="Sakkal Majalla" w:hAnsi="Sakkal Majalla" w:cs="Sakkal Majalla"/>
          <w:color w:val="0D0D0D" w:themeColor="text1" w:themeTint="F2"/>
          <w:sz w:val="32"/>
          <w:szCs w:val="32"/>
          <w:rtl/>
        </w:rPr>
        <w:t>وللحبك مبادئ هي: السياق، التأويل المحلي، التشابه، التغريض.</w:t>
      </w:r>
    </w:p>
    <w:p w14:paraId="05CB394E" w14:textId="0D8B561E" w:rsidR="0065352B" w:rsidRPr="00281148" w:rsidRDefault="0065352B" w:rsidP="001117F9">
      <w:pPr>
        <w:pStyle w:val="right"/>
        <w:numPr>
          <w:ilvl w:val="0"/>
          <w:numId w:val="16"/>
        </w:numPr>
        <w:shd w:val="clear" w:color="auto" w:fill="FFFFFF"/>
        <w:tabs>
          <w:tab w:val="right" w:pos="6241"/>
          <w:tab w:val="right" w:pos="9121"/>
        </w:tabs>
        <w:bidi/>
        <w:spacing w:before="335" w:beforeAutospacing="0" w:after="167" w:afterAutospacing="0"/>
        <w:ind w:left="49"/>
        <w:jc w:val="both"/>
        <w:textAlignment w:val="baseline"/>
        <w:rPr>
          <w:rFonts w:ascii="Simplified Arabic" w:hAnsi="Simplified Arabic" w:cs="Simplified Arabic"/>
          <w:color w:val="0D0D0D" w:themeColor="text1" w:themeTint="F2"/>
          <w:sz w:val="28"/>
          <w:szCs w:val="28"/>
        </w:rPr>
      </w:pPr>
      <w:r w:rsidRPr="001117F9">
        <w:rPr>
          <w:rFonts w:ascii="Sakkal Majalla" w:hAnsi="Sakkal Majalla" w:cs="Sakkal Majalla"/>
          <w:color w:val="0D0D0D" w:themeColor="text1" w:themeTint="F2"/>
          <w:sz w:val="32"/>
          <w:szCs w:val="32"/>
          <w:rtl/>
        </w:rPr>
        <w:t xml:space="preserve">السياق: </w:t>
      </w:r>
      <w:r w:rsidR="001D345E" w:rsidRPr="001117F9">
        <w:rPr>
          <w:rFonts w:ascii="Sakkal Majalla" w:hAnsi="Sakkal Majalla" w:cs="Sakkal Majalla"/>
          <w:color w:val="0D0D0D" w:themeColor="text1" w:themeTint="F2"/>
          <w:sz w:val="32"/>
          <w:szCs w:val="32"/>
          <w:rtl/>
        </w:rPr>
        <w:t>يعد السياق أساسيًّ</w:t>
      </w:r>
      <w:r w:rsidR="007A3C73" w:rsidRPr="001117F9">
        <w:rPr>
          <w:rFonts w:ascii="Sakkal Majalla" w:hAnsi="Sakkal Majalla" w:cs="Sakkal Majalla"/>
          <w:color w:val="0D0D0D" w:themeColor="text1" w:themeTint="F2"/>
          <w:sz w:val="32"/>
          <w:szCs w:val="32"/>
          <w:rtl/>
        </w:rPr>
        <w:t xml:space="preserve">ا في اللغة، وله مكانة مهمة في اللسانيات، </w:t>
      </w:r>
      <w:r w:rsidR="00C315C8" w:rsidRPr="001117F9">
        <w:rPr>
          <w:rFonts w:ascii="Sakkal Majalla" w:hAnsi="Sakkal Majalla" w:cs="Sakkal Majalla"/>
          <w:color w:val="0D0D0D" w:themeColor="text1" w:themeTint="F2"/>
          <w:sz w:val="32"/>
          <w:szCs w:val="32"/>
          <w:rtl/>
        </w:rPr>
        <w:t>"</w:t>
      </w:r>
      <w:r w:rsidR="007A3C73" w:rsidRPr="001117F9">
        <w:rPr>
          <w:rFonts w:ascii="Sakkal Majalla" w:hAnsi="Sakkal Majalla" w:cs="Sakkal Majalla"/>
          <w:color w:val="0D0D0D" w:themeColor="text1" w:themeTint="F2"/>
          <w:sz w:val="32"/>
          <w:szCs w:val="32"/>
          <w:rtl/>
        </w:rPr>
        <w:t>ويرى الباحثان براون ويول أن تحليل أي</w:t>
      </w:r>
      <w:r w:rsidR="00094385" w:rsidRPr="001117F9">
        <w:rPr>
          <w:rFonts w:ascii="Sakkal Majalla" w:hAnsi="Sakkal Majalla" w:cs="Sakkal Majalla"/>
          <w:color w:val="0D0D0D" w:themeColor="text1" w:themeTint="F2"/>
          <w:sz w:val="32"/>
          <w:szCs w:val="32"/>
          <w:rtl/>
        </w:rPr>
        <w:t>ّ</w:t>
      </w:r>
      <w:r w:rsidR="007A3C73" w:rsidRPr="001117F9">
        <w:rPr>
          <w:rFonts w:ascii="Sakkal Majalla" w:hAnsi="Sakkal Majalla" w:cs="Sakkal Majalla"/>
          <w:color w:val="0D0D0D" w:themeColor="text1" w:themeTint="F2"/>
          <w:sz w:val="32"/>
          <w:szCs w:val="32"/>
          <w:rtl/>
        </w:rPr>
        <w:t xml:space="preserve"> خطاب يجب أن يأخذ بعين الاعتبار السياق الذي يظهر فيه الخطاب، فالسياق برأيهم يتشكل من المتكلم أو الكاتب، </w:t>
      </w:r>
      <w:r w:rsidR="00C315C8" w:rsidRPr="001117F9">
        <w:rPr>
          <w:rFonts w:ascii="Sakkal Majalla" w:hAnsi="Sakkal Majalla" w:cs="Sakkal Majalla"/>
          <w:color w:val="0D0D0D" w:themeColor="text1" w:themeTint="F2"/>
          <w:sz w:val="32"/>
          <w:szCs w:val="32"/>
          <w:rtl/>
        </w:rPr>
        <w:t>والمتلقي، والزمان، والمكان، ونرى أن هايمس يحدد خصائص السياق بـ: المرسل، والمتلقي، والحضور، والموضوع، والمقام والقناة، والنظام وشكل الرسالة، والمفتاح.</w:t>
      </w:r>
      <w:r w:rsidR="00E70D99" w:rsidRPr="001117F9">
        <w:rPr>
          <w:rFonts w:ascii="Sakkal Majalla" w:hAnsi="Sakkal Majalla" w:cs="Sakkal Majalla"/>
          <w:sz w:val="32"/>
          <w:szCs w:val="32"/>
          <w:rtl/>
          <w:lang w:bidi="ar-JO"/>
        </w:rPr>
        <w:t xml:space="preserve"> </w:t>
      </w:r>
      <w:r w:rsidR="00E70D99" w:rsidRPr="0017358C">
        <w:rPr>
          <w:rFonts w:ascii="Simplified Arabic" w:hAnsi="Simplified Arabic" w:cs="Simplified Arabic" w:hint="cs"/>
          <w:sz w:val="22"/>
          <w:szCs w:val="22"/>
          <w:rtl/>
          <w:lang w:bidi="ar-JO"/>
        </w:rPr>
        <w:t>(</w:t>
      </w:r>
      <w:r w:rsidR="00E70D99" w:rsidRPr="00653C2F">
        <w:rPr>
          <w:sz w:val="22"/>
          <w:szCs w:val="22"/>
        </w:rPr>
        <w:t xml:space="preserve"> </w:t>
      </w:r>
      <w:r w:rsidR="00E70D99" w:rsidRPr="0017358C">
        <w:rPr>
          <w:rFonts w:ascii="Simplified Arabic" w:hAnsi="Simplified Arabic" w:cs="Simplified Arabic"/>
          <w:sz w:val="22"/>
          <w:szCs w:val="22"/>
          <w:lang w:bidi="ar-JO"/>
        </w:rPr>
        <w:t>(</w:t>
      </w:r>
      <w:r w:rsidR="00E70D99">
        <w:rPr>
          <w:rFonts w:ascii="Simplified Arabic" w:hAnsi="Simplified Arabic" w:cs="Simplified Arabic"/>
          <w:lang w:bidi="ar-JO"/>
        </w:rPr>
        <w:t>K</w:t>
      </w:r>
      <w:r w:rsidR="00E70D99" w:rsidRPr="0017358C">
        <w:rPr>
          <w:rFonts w:ascii="Simplified Arabic" w:hAnsi="Simplified Arabic" w:cs="Simplified Arabic"/>
          <w:lang w:bidi="ar-JO"/>
        </w:rPr>
        <w:t>h</w:t>
      </w:r>
      <w:r w:rsidR="00E70D99">
        <w:rPr>
          <w:rFonts w:ascii="Simplified Arabic" w:hAnsi="Simplified Arabic" w:cs="Simplified Arabic"/>
          <w:lang w:bidi="ar-JO"/>
        </w:rPr>
        <w:t>a</w:t>
      </w:r>
      <w:r w:rsidR="00E70D99" w:rsidRPr="0017358C">
        <w:rPr>
          <w:rFonts w:ascii="Simplified Arabic" w:hAnsi="Simplified Arabic" w:cs="Simplified Arabic"/>
          <w:lang w:bidi="ar-JO"/>
        </w:rPr>
        <w:t>tabi</w:t>
      </w:r>
      <w:r w:rsidR="00E70D99" w:rsidRPr="0017358C">
        <w:rPr>
          <w:rFonts w:ascii="Simplified Arabic" w:hAnsi="Simplified Arabic" w:cs="Simplified Arabic"/>
          <w:sz w:val="22"/>
          <w:szCs w:val="22"/>
          <w:lang w:bidi="ar-JO"/>
        </w:rPr>
        <w:t>,p.</w:t>
      </w:r>
      <w:r w:rsidR="00E70D99">
        <w:rPr>
          <w:rFonts w:ascii="Simplified Arabic" w:hAnsi="Simplified Arabic" w:cs="Simplified Arabic"/>
          <w:lang w:bidi="ar-JO"/>
        </w:rPr>
        <w:t>52</w:t>
      </w:r>
    </w:p>
    <w:p w14:paraId="60622699" w14:textId="185D50DA" w:rsidR="0065352B" w:rsidRPr="001117F9" w:rsidRDefault="00FE3746" w:rsidP="001117F9">
      <w:pPr>
        <w:pStyle w:val="right"/>
        <w:shd w:val="clear" w:color="auto" w:fill="FFFFFF"/>
        <w:tabs>
          <w:tab w:val="right" w:pos="6241"/>
          <w:tab w:val="right" w:pos="8793"/>
        </w:tabs>
        <w:bidi/>
        <w:spacing w:before="335" w:beforeAutospacing="0" w:after="167" w:afterAutospacing="0"/>
        <w:ind w:left="49" w:right="284"/>
        <w:jc w:val="both"/>
        <w:textAlignment w:val="baseline"/>
        <w:rPr>
          <w:rFonts w:ascii="Sakkal Majalla" w:hAnsi="Sakkal Majalla" w:cs="Sakkal Majalla"/>
          <w:color w:val="000000" w:themeColor="text1"/>
          <w:sz w:val="32"/>
          <w:szCs w:val="32"/>
          <w:rtl/>
        </w:rPr>
      </w:pPr>
      <w:r w:rsidRPr="001117F9">
        <w:rPr>
          <w:rFonts w:ascii="Sakkal Majalla" w:hAnsi="Sakkal Majalla" w:cs="Sakkal Majalla"/>
          <w:color w:val="000000" w:themeColor="text1"/>
          <w:sz w:val="32"/>
          <w:szCs w:val="32"/>
          <w:rtl/>
        </w:rPr>
        <w:t xml:space="preserve">كان القصيبي </w:t>
      </w:r>
      <w:r w:rsidR="003F5C2B" w:rsidRPr="001117F9">
        <w:rPr>
          <w:rFonts w:ascii="Sakkal Majalla" w:hAnsi="Sakkal Majalla" w:cs="Sakkal Majalla"/>
          <w:color w:val="000000" w:themeColor="text1"/>
          <w:sz w:val="32"/>
          <w:szCs w:val="32"/>
          <w:rtl/>
        </w:rPr>
        <w:t xml:space="preserve">في </w:t>
      </w:r>
      <w:r w:rsidR="00AE54CF" w:rsidRPr="001117F9">
        <w:rPr>
          <w:rFonts w:ascii="Sakkal Majalla" w:hAnsi="Sakkal Majalla" w:cs="Sakkal Majalla"/>
          <w:color w:val="000000" w:themeColor="text1"/>
          <w:sz w:val="32"/>
          <w:szCs w:val="32"/>
          <w:rtl/>
        </w:rPr>
        <w:t>قصيدة</w:t>
      </w:r>
      <w:r w:rsidR="001D345E" w:rsidRPr="001117F9">
        <w:rPr>
          <w:rFonts w:ascii="Sakkal Majalla" w:hAnsi="Sakkal Majalla" w:cs="Sakkal Majalla"/>
          <w:color w:val="000000" w:themeColor="text1"/>
          <w:sz w:val="32"/>
          <w:szCs w:val="32"/>
          <w:rtl/>
        </w:rPr>
        <w:t xml:space="preserve"> </w:t>
      </w:r>
      <w:r w:rsidR="00AE54CF" w:rsidRPr="001117F9">
        <w:rPr>
          <w:rFonts w:ascii="Sakkal Majalla" w:hAnsi="Sakkal Majalla" w:cs="Sakkal Majalla"/>
          <w:color w:val="000000" w:themeColor="text1"/>
          <w:sz w:val="32"/>
          <w:szCs w:val="32"/>
          <w:rtl/>
        </w:rPr>
        <w:t>(</w:t>
      </w:r>
      <w:r w:rsidR="00A1612C" w:rsidRPr="001117F9">
        <w:rPr>
          <w:rFonts w:ascii="Sakkal Majalla" w:hAnsi="Sakkal Majalla" w:cs="Sakkal Majalla"/>
          <w:color w:val="000000" w:themeColor="text1"/>
          <w:sz w:val="32"/>
          <w:szCs w:val="32"/>
          <w:rtl/>
        </w:rPr>
        <w:t>حديقة الغروب</w:t>
      </w:r>
      <w:r w:rsidR="00AE54CF" w:rsidRPr="001117F9">
        <w:rPr>
          <w:rFonts w:ascii="Sakkal Majalla" w:hAnsi="Sakkal Majalla" w:cs="Sakkal Majalla"/>
          <w:color w:val="000000" w:themeColor="text1"/>
          <w:sz w:val="32"/>
          <w:szCs w:val="32"/>
          <w:rtl/>
        </w:rPr>
        <w:t>) الطرف المتكلم،</w:t>
      </w:r>
      <w:r w:rsidR="001D345E" w:rsidRPr="001117F9">
        <w:rPr>
          <w:rFonts w:ascii="Sakkal Majalla" w:hAnsi="Sakkal Majalla" w:cs="Sakkal Majalla"/>
          <w:color w:val="000000" w:themeColor="text1"/>
          <w:sz w:val="32"/>
          <w:szCs w:val="32"/>
          <w:rtl/>
        </w:rPr>
        <w:t xml:space="preserve"> وكان يتوسل ويد</w:t>
      </w:r>
      <w:r w:rsidR="00F12B27" w:rsidRPr="001117F9">
        <w:rPr>
          <w:rFonts w:ascii="Sakkal Majalla" w:hAnsi="Sakkal Majalla" w:cs="Sakkal Majalla"/>
          <w:color w:val="000000" w:themeColor="text1"/>
          <w:sz w:val="32"/>
          <w:szCs w:val="32"/>
          <w:rtl/>
        </w:rPr>
        <w:t>عو الله ويخاطبه أن يخفف عنه آلامه ومعاناته الدائمة، أم</w:t>
      </w:r>
      <w:r w:rsidR="00F15DB8" w:rsidRPr="001117F9">
        <w:rPr>
          <w:rFonts w:ascii="Sakkal Majalla" w:hAnsi="Sakkal Majalla" w:cs="Sakkal Majalla"/>
          <w:color w:val="000000" w:themeColor="text1"/>
          <w:sz w:val="32"/>
          <w:szCs w:val="32"/>
          <w:rtl/>
        </w:rPr>
        <w:t>َّ</w:t>
      </w:r>
      <w:r w:rsidR="00F12B27" w:rsidRPr="001117F9">
        <w:rPr>
          <w:rFonts w:ascii="Sakkal Majalla" w:hAnsi="Sakkal Majalla" w:cs="Sakkal Majalla"/>
          <w:color w:val="000000" w:themeColor="text1"/>
          <w:sz w:val="32"/>
          <w:szCs w:val="32"/>
          <w:rtl/>
        </w:rPr>
        <w:t>ا الزمان</w:t>
      </w:r>
      <w:r w:rsidR="001D345E" w:rsidRPr="001117F9">
        <w:rPr>
          <w:rFonts w:ascii="Sakkal Majalla" w:hAnsi="Sakkal Majalla" w:cs="Sakkal Majalla"/>
          <w:color w:val="000000" w:themeColor="text1"/>
          <w:sz w:val="32"/>
          <w:szCs w:val="32"/>
          <w:rtl/>
        </w:rPr>
        <w:t>،</w:t>
      </w:r>
      <w:r w:rsidR="00F12B27" w:rsidRPr="001117F9">
        <w:rPr>
          <w:rFonts w:ascii="Sakkal Majalla" w:hAnsi="Sakkal Majalla" w:cs="Sakkal Majalla"/>
          <w:color w:val="000000" w:themeColor="text1"/>
          <w:sz w:val="32"/>
          <w:szCs w:val="32"/>
          <w:rtl/>
        </w:rPr>
        <w:t xml:space="preserve"> فكان في آخر أيام الشاعر وقبل وفاته، وقد</w:t>
      </w:r>
      <w:r w:rsidRPr="001117F9">
        <w:rPr>
          <w:rFonts w:ascii="Sakkal Majalla" w:hAnsi="Sakkal Majalla" w:cs="Sakkal Majalla"/>
          <w:color w:val="000000" w:themeColor="text1"/>
          <w:sz w:val="32"/>
          <w:szCs w:val="32"/>
          <w:rtl/>
        </w:rPr>
        <w:t xml:space="preserve"> نظ</w:t>
      </w:r>
      <w:r w:rsidR="00F12B27" w:rsidRPr="001117F9">
        <w:rPr>
          <w:rFonts w:ascii="Sakkal Majalla" w:hAnsi="Sakkal Majalla" w:cs="Sakkal Majalla"/>
          <w:color w:val="000000" w:themeColor="text1"/>
          <w:sz w:val="32"/>
          <w:szCs w:val="32"/>
          <w:rtl/>
        </w:rPr>
        <w:t>م هذه القصيدة لوصف معاناته وقلة حيلته أمام</w:t>
      </w:r>
      <w:r w:rsidR="003F5C2B" w:rsidRPr="001117F9">
        <w:rPr>
          <w:rFonts w:ascii="Sakkal Majalla" w:hAnsi="Sakkal Majalla" w:cs="Sakkal Majalla"/>
          <w:color w:val="000000" w:themeColor="text1"/>
          <w:sz w:val="32"/>
          <w:szCs w:val="32"/>
          <w:rtl/>
        </w:rPr>
        <w:t xml:space="preserve"> المرض الذي أصابه في </w:t>
      </w:r>
      <w:r w:rsidR="000E47FA" w:rsidRPr="001117F9">
        <w:rPr>
          <w:rFonts w:ascii="Sakkal Majalla" w:hAnsi="Sakkal Majalla" w:cs="Sakkal Majalla"/>
          <w:color w:val="000000" w:themeColor="text1"/>
          <w:sz w:val="32"/>
          <w:szCs w:val="32"/>
          <w:rtl/>
        </w:rPr>
        <w:t>آخر أيامه</w:t>
      </w:r>
      <w:r w:rsidR="00CD11E5" w:rsidRPr="001117F9">
        <w:rPr>
          <w:rFonts w:ascii="Sakkal Majalla" w:hAnsi="Sakkal Majalla" w:cs="Sakkal Majalla"/>
          <w:color w:val="000000" w:themeColor="text1"/>
          <w:sz w:val="32"/>
          <w:szCs w:val="32"/>
          <w:rtl/>
        </w:rPr>
        <w:t>، أما المكان</w:t>
      </w:r>
      <w:r w:rsidR="001D345E" w:rsidRPr="001117F9">
        <w:rPr>
          <w:rFonts w:ascii="Sakkal Majalla" w:hAnsi="Sakkal Majalla" w:cs="Sakkal Majalla"/>
          <w:color w:val="000000" w:themeColor="text1"/>
          <w:sz w:val="32"/>
          <w:szCs w:val="32"/>
          <w:rtl/>
        </w:rPr>
        <w:t>،</w:t>
      </w:r>
      <w:r w:rsidR="00CD11E5" w:rsidRPr="001117F9">
        <w:rPr>
          <w:rFonts w:ascii="Sakkal Majalla" w:hAnsi="Sakkal Majalla" w:cs="Sakkal Majalla"/>
          <w:color w:val="000000" w:themeColor="text1"/>
          <w:sz w:val="32"/>
          <w:szCs w:val="32"/>
          <w:rtl/>
        </w:rPr>
        <w:t xml:space="preserve"> فكان </w:t>
      </w:r>
      <w:r w:rsidR="00F06CE6" w:rsidRPr="001117F9">
        <w:rPr>
          <w:rFonts w:ascii="Sakkal Majalla" w:hAnsi="Sakkal Majalla" w:cs="Sakkal Majalla"/>
          <w:color w:val="000000" w:themeColor="text1"/>
          <w:sz w:val="32"/>
          <w:szCs w:val="32"/>
          <w:rtl/>
        </w:rPr>
        <w:t>وطنه السعودية، أما عن خصائص السياق عند هايمس</w:t>
      </w:r>
      <w:r w:rsidR="001D345E" w:rsidRPr="001117F9">
        <w:rPr>
          <w:rFonts w:ascii="Sakkal Majalla" w:hAnsi="Sakkal Majalla" w:cs="Sakkal Majalla"/>
          <w:color w:val="000000" w:themeColor="text1"/>
          <w:sz w:val="32"/>
          <w:szCs w:val="32"/>
          <w:rtl/>
        </w:rPr>
        <w:t>،</w:t>
      </w:r>
      <w:r w:rsidR="00F06CE6" w:rsidRPr="001117F9">
        <w:rPr>
          <w:rFonts w:ascii="Sakkal Majalla" w:hAnsi="Sakkal Majalla" w:cs="Sakkal Majalla"/>
          <w:color w:val="000000" w:themeColor="text1"/>
          <w:sz w:val="32"/>
          <w:szCs w:val="32"/>
          <w:rtl/>
        </w:rPr>
        <w:t xml:space="preserve"> فنرى أن</w:t>
      </w:r>
      <w:r w:rsidR="00F15DB8" w:rsidRPr="001117F9">
        <w:rPr>
          <w:rFonts w:ascii="Sakkal Majalla" w:hAnsi="Sakkal Majalla" w:cs="Sakkal Majalla"/>
          <w:color w:val="000000" w:themeColor="text1"/>
          <w:sz w:val="32"/>
          <w:szCs w:val="32"/>
          <w:rtl/>
        </w:rPr>
        <w:t>َّ</w:t>
      </w:r>
      <w:r w:rsidR="00F06CE6" w:rsidRPr="001117F9">
        <w:rPr>
          <w:rFonts w:ascii="Sakkal Majalla" w:hAnsi="Sakkal Majalla" w:cs="Sakkal Majalla"/>
          <w:color w:val="000000" w:themeColor="text1"/>
          <w:sz w:val="32"/>
          <w:szCs w:val="32"/>
          <w:rtl/>
        </w:rPr>
        <w:t xml:space="preserve"> المرسل هو الشاعر غازي القصيبي، والمتلقي: الجمهور</w:t>
      </w:r>
      <w:r w:rsidR="003F5C2B" w:rsidRPr="001117F9">
        <w:rPr>
          <w:rFonts w:ascii="Sakkal Majalla" w:hAnsi="Sakkal Majalla" w:cs="Sakkal Majalla"/>
          <w:color w:val="000000" w:themeColor="text1"/>
          <w:sz w:val="32"/>
          <w:szCs w:val="32"/>
          <w:rtl/>
        </w:rPr>
        <w:t xml:space="preserve"> </w:t>
      </w:r>
      <w:r w:rsidR="001D345E" w:rsidRPr="001117F9">
        <w:rPr>
          <w:rFonts w:ascii="Sakkal Majalla" w:hAnsi="Sakkal Majalla" w:cs="Sakkal Majalla"/>
          <w:color w:val="000000" w:themeColor="text1"/>
          <w:sz w:val="32"/>
          <w:szCs w:val="32"/>
          <w:rtl/>
        </w:rPr>
        <w:t>بصورة عامة وابنته هديل بصورة خاصة</w:t>
      </w:r>
      <w:r w:rsidR="00F06CE6" w:rsidRPr="001117F9">
        <w:rPr>
          <w:rFonts w:ascii="Sakkal Majalla" w:hAnsi="Sakkal Majalla" w:cs="Sakkal Majalla"/>
          <w:color w:val="000000" w:themeColor="text1"/>
          <w:sz w:val="32"/>
          <w:szCs w:val="32"/>
          <w:rtl/>
        </w:rPr>
        <w:t>، والزمان: في آخر أيام غازي القصيبي، أما المكان</w:t>
      </w:r>
      <w:r w:rsidR="001D345E" w:rsidRPr="001117F9">
        <w:rPr>
          <w:rFonts w:ascii="Sakkal Majalla" w:hAnsi="Sakkal Majalla" w:cs="Sakkal Majalla"/>
          <w:color w:val="000000" w:themeColor="text1"/>
          <w:sz w:val="32"/>
          <w:szCs w:val="32"/>
          <w:rtl/>
        </w:rPr>
        <w:t>،</w:t>
      </w:r>
      <w:r w:rsidR="00F06CE6" w:rsidRPr="001117F9">
        <w:rPr>
          <w:rFonts w:ascii="Sakkal Majalla" w:hAnsi="Sakkal Majalla" w:cs="Sakkal Majalla"/>
          <w:color w:val="000000" w:themeColor="text1"/>
          <w:sz w:val="32"/>
          <w:szCs w:val="32"/>
          <w:rtl/>
        </w:rPr>
        <w:t xml:space="preserve"> فكان السعودية، والقناة: الكتابة، والنظام: اللغ</w:t>
      </w:r>
      <w:r w:rsidR="000E47FA" w:rsidRPr="001117F9">
        <w:rPr>
          <w:rFonts w:ascii="Sakkal Majalla" w:hAnsi="Sakkal Majalla" w:cs="Sakkal Majalla"/>
          <w:color w:val="000000" w:themeColor="text1"/>
          <w:sz w:val="32"/>
          <w:szCs w:val="32"/>
          <w:rtl/>
        </w:rPr>
        <w:t>ة العربية الفصحى</w:t>
      </w:r>
      <w:r w:rsidR="0086207E" w:rsidRPr="001117F9">
        <w:rPr>
          <w:rFonts w:ascii="Sakkal Majalla" w:hAnsi="Sakkal Majalla" w:cs="Sakkal Majalla"/>
          <w:color w:val="000000" w:themeColor="text1"/>
          <w:sz w:val="32"/>
          <w:szCs w:val="32"/>
          <w:rtl/>
        </w:rPr>
        <w:t>، وشكل الرسالة</w:t>
      </w:r>
      <w:r w:rsidR="000E47FA" w:rsidRPr="001117F9">
        <w:rPr>
          <w:rFonts w:ascii="Sakkal Majalla" w:hAnsi="Sakkal Majalla" w:cs="Sakkal Majalla"/>
          <w:color w:val="000000" w:themeColor="text1"/>
          <w:sz w:val="32"/>
          <w:szCs w:val="32"/>
          <w:rtl/>
        </w:rPr>
        <w:t>:</w:t>
      </w:r>
      <w:r w:rsidR="00F06CE6" w:rsidRPr="001117F9">
        <w:rPr>
          <w:rFonts w:ascii="Sakkal Majalla" w:hAnsi="Sakkal Majalla" w:cs="Sakkal Majalla"/>
          <w:color w:val="000000" w:themeColor="text1"/>
          <w:sz w:val="32"/>
          <w:szCs w:val="32"/>
          <w:rtl/>
        </w:rPr>
        <w:t xml:space="preserve"> </w:t>
      </w:r>
      <w:r w:rsidR="0086207E" w:rsidRPr="001117F9">
        <w:rPr>
          <w:rFonts w:ascii="Sakkal Majalla" w:hAnsi="Sakkal Majalla" w:cs="Sakkal Majalla"/>
          <w:color w:val="000000" w:themeColor="text1"/>
          <w:sz w:val="32"/>
          <w:szCs w:val="32"/>
          <w:rtl/>
        </w:rPr>
        <w:t>ال</w:t>
      </w:r>
      <w:r w:rsidR="00F06CE6" w:rsidRPr="001117F9">
        <w:rPr>
          <w:rFonts w:ascii="Sakkal Majalla" w:hAnsi="Sakkal Majalla" w:cs="Sakkal Majalla"/>
          <w:color w:val="000000" w:themeColor="text1"/>
          <w:sz w:val="32"/>
          <w:szCs w:val="32"/>
          <w:rtl/>
        </w:rPr>
        <w:t>شعر، والمفتاح: هو توس</w:t>
      </w:r>
      <w:r w:rsidR="00F15DB8" w:rsidRPr="001117F9">
        <w:rPr>
          <w:rFonts w:ascii="Sakkal Majalla" w:hAnsi="Sakkal Majalla" w:cs="Sakkal Majalla"/>
          <w:color w:val="000000" w:themeColor="text1"/>
          <w:sz w:val="32"/>
          <w:szCs w:val="32"/>
          <w:rtl/>
        </w:rPr>
        <w:t>ُّ</w:t>
      </w:r>
      <w:r w:rsidR="00F06CE6" w:rsidRPr="001117F9">
        <w:rPr>
          <w:rFonts w:ascii="Sakkal Majalla" w:hAnsi="Sakkal Majalla" w:cs="Sakkal Majalla"/>
          <w:color w:val="000000" w:themeColor="text1"/>
          <w:sz w:val="32"/>
          <w:szCs w:val="32"/>
          <w:rtl/>
        </w:rPr>
        <w:t>له وتوكله على رب</w:t>
      </w:r>
      <w:r w:rsidR="00F15DB8" w:rsidRPr="001117F9">
        <w:rPr>
          <w:rFonts w:ascii="Sakkal Majalla" w:hAnsi="Sakkal Majalla" w:cs="Sakkal Majalla"/>
          <w:color w:val="000000" w:themeColor="text1"/>
          <w:sz w:val="32"/>
          <w:szCs w:val="32"/>
          <w:rtl/>
        </w:rPr>
        <w:t>ِّ</w:t>
      </w:r>
      <w:r w:rsidR="00F06CE6" w:rsidRPr="001117F9">
        <w:rPr>
          <w:rFonts w:ascii="Sakkal Majalla" w:hAnsi="Sakkal Majalla" w:cs="Sakkal Majalla"/>
          <w:color w:val="000000" w:themeColor="text1"/>
          <w:sz w:val="32"/>
          <w:szCs w:val="32"/>
          <w:rtl/>
        </w:rPr>
        <w:t xml:space="preserve"> العالمين في معاناته</w:t>
      </w:r>
      <w:r w:rsidR="000E47FA" w:rsidRPr="001117F9">
        <w:rPr>
          <w:rFonts w:ascii="Sakkal Majalla" w:hAnsi="Sakkal Majalla" w:cs="Sakkal Majalla"/>
          <w:color w:val="000000" w:themeColor="text1"/>
          <w:sz w:val="32"/>
          <w:szCs w:val="32"/>
          <w:rtl/>
        </w:rPr>
        <w:t>، ومناجاته له</w:t>
      </w:r>
      <w:r w:rsidR="00E97B9D" w:rsidRPr="001117F9">
        <w:rPr>
          <w:rFonts w:ascii="Sakkal Majalla" w:hAnsi="Sakkal Majalla" w:cs="Sakkal Majalla"/>
          <w:color w:val="000000" w:themeColor="text1"/>
          <w:sz w:val="32"/>
          <w:szCs w:val="32"/>
          <w:rtl/>
        </w:rPr>
        <w:t xml:space="preserve"> التخفيف والقبول، وإعلان التوبة والاستغفار عن كلِّ شيء</w:t>
      </w:r>
      <w:r w:rsidR="00F15DB8" w:rsidRPr="001117F9">
        <w:rPr>
          <w:rFonts w:ascii="Sakkal Majalla" w:hAnsi="Sakkal Majalla" w:cs="Sakkal Majalla"/>
          <w:color w:val="000000" w:themeColor="text1"/>
          <w:sz w:val="32"/>
          <w:szCs w:val="32"/>
          <w:rtl/>
        </w:rPr>
        <w:t>ٍ</w:t>
      </w:r>
      <w:r w:rsidR="00E97B9D" w:rsidRPr="001117F9">
        <w:rPr>
          <w:rFonts w:ascii="Sakkal Majalla" w:hAnsi="Sakkal Majalla" w:cs="Sakkal Majalla"/>
          <w:color w:val="000000" w:themeColor="text1"/>
          <w:sz w:val="32"/>
          <w:szCs w:val="32"/>
          <w:rtl/>
        </w:rPr>
        <w:t xml:space="preserve"> مضى</w:t>
      </w:r>
      <w:r w:rsidR="0086207E" w:rsidRPr="001117F9">
        <w:rPr>
          <w:rFonts w:ascii="Sakkal Majalla" w:hAnsi="Sakkal Majalla" w:cs="Sakkal Majalla"/>
          <w:color w:val="000000" w:themeColor="text1"/>
          <w:sz w:val="32"/>
          <w:szCs w:val="32"/>
          <w:rtl/>
        </w:rPr>
        <w:t>، والتحمل وتقوية النفس</w:t>
      </w:r>
      <w:r w:rsidR="00F06CE6" w:rsidRPr="001117F9">
        <w:rPr>
          <w:rFonts w:ascii="Sakkal Majalla" w:hAnsi="Sakkal Majalla" w:cs="Sakkal Majalla"/>
          <w:color w:val="000000" w:themeColor="text1"/>
          <w:sz w:val="32"/>
          <w:szCs w:val="32"/>
          <w:rtl/>
        </w:rPr>
        <w:t>.</w:t>
      </w:r>
    </w:p>
    <w:p w14:paraId="306F9D71" w14:textId="43A1B034" w:rsidR="00A038BE" w:rsidRPr="001117F9" w:rsidRDefault="006A570F" w:rsidP="0012468D">
      <w:pPr>
        <w:pStyle w:val="right"/>
        <w:shd w:val="clear" w:color="auto" w:fill="FFFFFF"/>
        <w:tabs>
          <w:tab w:val="right" w:pos="6241"/>
          <w:tab w:val="right" w:pos="8793"/>
        </w:tabs>
        <w:bidi/>
        <w:spacing w:before="335" w:beforeAutospacing="0" w:after="167" w:afterAutospacing="0"/>
        <w:ind w:left="142" w:right="284"/>
        <w:jc w:val="both"/>
        <w:textAlignment w:val="baseline"/>
        <w:rPr>
          <w:rFonts w:ascii="Sakkal Majalla" w:hAnsi="Sakkal Majalla" w:cs="Sakkal Majalla"/>
          <w:color w:val="0D0D0D" w:themeColor="text1" w:themeTint="F2"/>
          <w:sz w:val="32"/>
          <w:szCs w:val="32"/>
          <w:rtl/>
        </w:rPr>
      </w:pPr>
      <w:r w:rsidRPr="001117F9">
        <w:rPr>
          <w:rFonts w:ascii="Sakkal Majalla" w:hAnsi="Sakkal Majalla" w:cs="Sakkal Majalla"/>
          <w:color w:val="0D0D0D" w:themeColor="text1" w:themeTint="F2"/>
          <w:sz w:val="32"/>
          <w:szCs w:val="32"/>
          <w:rtl/>
        </w:rPr>
        <w:t>الشاعر بدأ قصيدته بكلمة</w:t>
      </w:r>
      <w:r w:rsidR="00F15DB8" w:rsidRPr="001117F9">
        <w:rPr>
          <w:rFonts w:ascii="Sakkal Majalla" w:hAnsi="Sakkal Majalla" w:cs="Sakkal Majalla"/>
          <w:color w:val="0D0D0D" w:themeColor="text1" w:themeTint="F2"/>
          <w:sz w:val="32"/>
          <w:szCs w:val="32"/>
          <w:rtl/>
        </w:rPr>
        <w:t>:</w:t>
      </w:r>
      <w:r w:rsidR="00E97B9D" w:rsidRPr="001117F9">
        <w:rPr>
          <w:rFonts w:ascii="Sakkal Majalla" w:hAnsi="Sakkal Majalla" w:cs="Sakkal Majalla"/>
          <w:color w:val="0D0D0D" w:themeColor="text1" w:themeTint="F2"/>
          <w:sz w:val="32"/>
          <w:szCs w:val="32"/>
          <w:rtl/>
        </w:rPr>
        <w:t xml:space="preserve"> </w:t>
      </w:r>
      <w:r w:rsidRPr="001117F9">
        <w:rPr>
          <w:rFonts w:ascii="Sakkal Majalla" w:hAnsi="Sakkal Majalla" w:cs="Sakkal Majalla"/>
          <w:color w:val="0D0D0D" w:themeColor="text1" w:themeTint="F2"/>
          <w:sz w:val="32"/>
          <w:szCs w:val="32"/>
          <w:rtl/>
        </w:rPr>
        <w:t>(أغالب) وهي فعل مضارع يدل</w:t>
      </w:r>
      <w:r w:rsidR="00F15DB8"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 xml:space="preserve"> على الاستمرارية يشير ا</w:t>
      </w:r>
      <w:r w:rsidR="00E97B9D" w:rsidRPr="001117F9">
        <w:rPr>
          <w:rFonts w:ascii="Sakkal Majalla" w:hAnsi="Sakkal Majalla" w:cs="Sakkal Majalla"/>
          <w:color w:val="0D0D0D" w:themeColor="text1" w:themeTint="F2"/>
          <w:sz w:val="32"/>
          <w:szCs w:val="32"/>
          <w:rtl/>
        </w:rPr>
        <w:t>لشاعر من خلاله لمعاناته الحاضرة</w:t>
      </w:r>
      <w:r w:rsidR="001D30BA" w:rsidRPr="001117F9">
        <w:rPr>
          <w:rFonts w:ascii="Sakkal Majalla" w:hAnsi="Sakkal Majalla" w:cs="Sakkal Majalla"/>
          <w:color w:val="0D0D0D" w:themeColor="text1" w:themeTint="F2"/>
          <w:sz w:val="32"/>
          <w:szCs w:val="32"/>
          <w:rtl/>
        </w:rPr>
        <w:t xml:space="preserve"> واست</w:t>
      </w:r>
      <w:r w:rsidR="00A038BE" w:rsidRPr="001117F9">
        <w:rPr>
          <w:rFonts w:ascii="Sakkal Majalla" w:hAnsi="Sakkal Majalla" w:cs="Sakkal Majalla"/>
          <w:color w:val="0D0D0D" w:themeColor="text1" w:themeTint="F2"/>
          <w:sz w:val="32"/>
          <w:szCs w:val="32"/>
          <w:rtl/>
        </w:rPr>
        <w:t>مرارية مرضه ومعاناته، فمن خلال ال</w:t>
      </w:r>
      <w:r w:rsidR="001D30BA" w:rsidRPr="001117F9">
        <w:rPr>
          <w:rFonts w:ascii="Sakkal Majalla" w:hAnsi="Sakkal Majalla" w:cs="Sakkal Majalla"/>
          <w:color w:val="0D0D0D" w:themeColor="text1" w:themeTint="F2"/>
          <w:sz w:val="32"/>
          <w:szCs w:val="32"/>
          <w:rtl/>
        </w:rPr>
        <w:t>سياق وطريقة اختياره لألفاظ القص</w:t>
      </w:r>
      <w:r w:rsidR="00E97B9D" w:rsidRPr="001117F9">
        <w:rPr>
          <w:rFonts w:ascii="Sakkal Majalla" w:hAnsi="Sakkal Majalla" w:cs="Sakkal Majalla"/>
          <w:color w:val="0D0D0D" w:themeColor="text1" w:themeTint="F2"/>
          <w:sz w:val="32"/>
          <w:szCs w:val="32"/>
          <w:rtl/>
        </w:rPr>
        <w:t>يدة ي</w:t>
      </w:r>
      <w:r w:rsidR="001D30BA" w:rsidRPr="001117F9">
        <w:rPr>
          <w:rFonts w:ascii="Sakkal Majalla" w:hAnsi="Sakkal Majalla" w:cs="Sakkal Majalla"/>
          <w:color w:val="0D0D0D" w:themeColor="text1" w:themeTint="F2"/>
          <w:sz w:val="32"/>
          <w:szCs w:val="32"/>
          <w:rtl/>
        </w:rPr>
        <w:t>لاحظ أ</w:t>
      </w:r>
      <w:r w:rsidR="00E97B9D" w:rsidRPr="001117F9">
        <w:rPr>
          <w:rFonts w:ascii="Sakkal Majalla" w:hAnsi="Sakkal Majalla" w:cs="Sakkal Majalla"/>
          <w:color w:val="0D0D0D" w:themeColor="text1" w:themeTint="F2"/>
          <w:sz w:val="32"/>
          <w:szCs w:val="32"/>
          <w:rtl/>
        </w:rPr>
        <w:t>ن</w:t>
      </w:r>
      <w:r w:rsidR="00F15DB8" w:rsidRPr="001117F9">
        <w:rPr>
          <w:rFonts w:ascii="Sakkal Majalla" w:hAnsi="Sakkal Majalla" w:cs="Sakkal Majalla"/>
          <w:color w:val="0D0D0D" w:themeColor="text1" w:themeTint="F2"/>
          <w:sz w:val="32"/>
          <w:szCs w:val="32"/>
          <w:rtl/>
        </w:rPr>
        <w:t>َّ</w:t>
      </w:r>
      <w:r w:rsidR="00A038BE" w:rsidRPr="001117F9">
        <w:rPr>
          <w:rFonts w:ascii="Sakkal Majalla" w:hAnsi="Sakkal Majalla" w:cs="Sakkal Majalla"/>
          <w:color w:val="0D0D0D" w:themeColor="text1" w:themeTint="F2"/>
          <w:sz w:val="32"/>
          <w:szCs w:val="32"/>
          <w:rtl/>
        </w:rPr>
        <w:t xml:space="preserve"> مرضه</w:t>
      </w:r>
      <w:r w:rsidR="00E97B9D" w:rsidRPr="001117F9">
        <w:rPr>
          <w:rFonts w:ascii="Sakkal Majalla" w:hAnsi="Sakkal Majalla" w:cs="Sakkal Majalla"/>
          <w:color w:val="0D0D0D" w:themeColor="text1" w:themeTint="F2"/>
          <w:sz w:val="32"/>
          <w:szCs w:val="32"/>
          <w:rtl/>
        </w:rPr>
        <w:t xml:space="preserve"> كان</w:t>
      </w:r>
      <w:r w:rsidR="00A038BE" w:rsidRPr="001117F9">
        <w:rPr>
          <w:rFonts w:ascii="Sakkal Majalla" w:hAnsi="Sakkal Majalla" w:cs="Sakkal Majalla"/>
          <w:color w:val="0D0D0D" w:themeColor="text1" w:themeTint="F2"/>
          <w:sz w:val="32"/>
          <w:szCs w:val="32"/>
          <w:rtl/>
        </w:rPr>
        <w:t xml:space="preserve"> مستمرًا، وكانت أبيات القصيدة متصلة مع بعضها البعض من خلال المعنى والسياق، فالشاعر</w:t>
      </w:r>
      <w:r w:rsidR="00160D0F" w:rsidRPr="001117F9">
        <w:rPr>
          <w:rFonts w:ascii="Sakkal Majalla" w:hAnsi="Sakkal Majalla" w:cs="Sakkal Majalla"/>
          <w:color w:val="0D0D0D" w:themeColor="text1" w:themeTint="F2"/>
          <w:sz w:val="32"/>
          <w:szCs w:val="32"/>
          <w:rtl/>
        </w:rPr>
        <w:t xml:space="preserve"> بدأ قصيدته بوصف معاناته وآلامه</w:t>
      </w:r>
      <w:r w:rsidR="00A038BE" w:rsidRPr="001117F9">
        <w:rPr>
          <w:rFonts w:ascii="Sakkal Majalla" w:hAnsi="Sakkal Majalla" w:cs="Sakkal Majalla"/>
          <w:color w:val="0D0D0D" w:themeColor="text1" w:themeTint="F2"/>
          <w:sz w:val="32"/>
          <w:szCs w:val="32"/>
          <w:rtl/>
        </w:rPr>
        <w:t>، واتكاله على الله في ضعفه، ثم انتقل لوصف توبته وعودته إلى الله، وفي النهاية يذكر ابنته هديل وحزنه</w:t>
      </w:r>
      <w:r w:rsidR="0086207E" w:rsidRPr="001117F9">
        <w:rPr>
          <w:rFonts w:ascii="Sakkal Majalla" w:hAnsi="Sakkal Majalla" w:cs="Sakkal Majalla"/>
          <w:color w:val="0D0D0D" w:themeColor="text1" w:themeTint="F2"/>
          <w:sz w:val="32"/>
          <w:szCs w:val="32"/>
          <w:rtl/>
        </w:rPr>
        <w:t>ا عليه، وقلة حيلته باقتراب أجله</w:t>
      </w:r>
      <w:r w:rsidR="00A038BE" w:rsidRPr="001117F9">
        <w:rPr>
          <w:rFonts w:ascii="Sakkal Majalla" w:hAnsi="Sakkal Majalla" w:cs="Sakkal Majalla"/>
          <w:color w:val="0D0D0D" w:themeColor="text1" w:themeTint="F2"/>
          <w:sz w:val="32"/>
          <w:szCs w:val="32"/>
          <w:rtl/>
        </w:rPr>
        <w:t>.</w:t>
      </w:r>
    </w:p>
    <w:p w14:paraId="44F7B412" w14:textId="2488BC82" w:rsidR="00552027" w:rsidRPr="001117F9" w:rsidRDefault="00DB69A4" w:rsidP="00E70D99">
      <w:pPr>
        <w:pStyle w:val="right"/>
        <w:numPr>
          <w:ilvl w:val="0"/>
          <w:numId w:val="16"/>
        </w:numPr>
        <w:shd w:val="clear" w:color="auto" w:fill="FFFFFF"/>
        <w:tabs>
          <w:tab w:val="right" w:pos="6241"/>
          <w:tab w:val="right" w:pos="8793"/>
        </w:tabs>
        <w:bidi/>
        <w:spacing w:before="335" w:beforeAutospacing="0" w:after="167" w:afterAutospacing="0"/>
        <w:ind w:right="284"/>
        <w:jc w:val="both"/>
        <w:textAlignment w:val="baseline"/>
        <w:rPr>
          <w:rFonts w:ascii="Sakkal Majalla" w:hAnsi="Sakkal Majalla" w:cs="Sakkal Majalla"/>
          <w:color w:val="0D0D0D" w:themeColor="text1" w:themeTint="F2"/>
          <w:sz w:val="32"/>
          <w:szCs w:val="32"/>
        </w:rPr>
      </w:pPr>
      <w:r w:rsidRPr="001117F9">
        <w:rPr>
          <w:rFonts w:ascii="Sakkal Majalla" w:hAnsi="Sakkal Majalla" w:cs="Sakkal Majalla"/>
          <w:color w:val="0D0D0D" w:themeColor="text1" w:themeTint="F2"/>
          <w:sz w:val="32"/>
          <w:szCs w:val="32"/>
          <w:rtl/>
        </w:rPr>
        <w:t xml:space="preserve">التأويل المحلي: </w:t>
      </w:r>
      <w:r w:rsidR="004608DE" w:rsidRPr="001117F9">
        <w:rPr>
          <w:rFonts w:ascii="Sakkal Majalla" w:hAnsi="Sakkal Majalla" w:cs="Sakkal Majalla"/>
          <w:color w:val="0D0D0D" w:themeColor="text1" w:themeTint="F2"/>
          <w:sz w:val="32"/>
          <w:szCs w:val="32"/>
          <w:rtl/>
        </w:rPr>
        <w:t>"إن التأويل هو الذي يُعلِّم المستمع بألا ينشئ سياقًا أكبر مما يحتاجه من أجل الوصول إلى تأويل ما</w:t>
      </w:r>
      <w:r w:rsidR="004608DE" w:rsidRPr="00281148">
        <w:rPr>
          <w:rFonts w:ascii="Simplified Arabic" w:hAnsi="Simplified Arabic" w:cs="Simplified Arabic"/>
          <w:color w:val="0D0D0D" w:themeColor="text1" w:themeTint="F2"/>
          <w:sz w:val="28"/>
          <w:szCs w:val="28"/>
          <w:rtl/>
        </w:rPr>
        <w:t>"</w:t>
      </w:r>
      <w:r w:rsidR="00E70D99" w:rsidRPr="0017358C">
        <w:rPr>
          <w:rFonts w:ascii="Simplified Arabic" w:hAnsi="Simplified Arabic" w:cs="Simplified Arabic" w:hint="cs"/>
          <w:sz w:val="22"/>
          <w:szCs w:val="22"/>
          <w:rtl/>
          <w:lang w:bidi="ar-JO"/>
        </w:rPr>
        <w:t>(</w:t>
      </w:r>
      <w:r w:rsidR="00E70D99" w:rsidRPr="00653C2F">
        <w:rPr>
          <w:sz w:val="22"/>
          <w:szCs w:val="22"/>
        </w:rPr>
        <w:t xml:space="preserve"> </w:t>
      </w:r>
      <w:r w:rsidR="00E70D99" w:rsidRPr="0017358C">
        <w:rPr>
          <w:rFonts w:ascii="Simplified Arabic" w:hAnsi="Simplified Arabic" w:cs="Simplified Arabic"/>
          <w:sz w:val="22"/>
          <w:szCs w:val="22"/>
          <w:lang w:bidi="ar-JO"/>
        </w:rPr>
        <w:t>(</w:t>
      </w:r>
      <w:r w:rsidR="00E70D99">
        <w:rPr>
          <w:rFonts w:ascii="Simplified Arabic" w:hAnsi="Simplified Arabic" w:cs="Simplified Arabic"/>
          <w:lang w:bidi="ar-JO"/>
        </w:rPr>
        <w:t>K</w:t>
      </w:r>
      <w:r w:rsidR="00E70D99" w:rsidRPr="0017358C">
        <w:rPr>
          <w:rFonts w:ascii="Simplified Arabic" w:hAnsi="Simplified Arabic" w:cs="Simplified Arabic"/>
          <w:lang w:bidi="ar-JO"/>
        </w:rPr>
        <w:t>h</w:t>
      </w:r>
      <w:r w:rsidR="00E70D99">
        <w:rPr>
          <w:rFonts w:ascii="Simplified Arabic" w:hAnsi="Simplified Arabic" w:cs="Simplified Arabic"/>
          <w:lang w:bidi="ar-JO"/>
        </w:rPr>
        <w:t>a</w:t>
      </w:r>
      <w:r w:rsidR="00E70D99" w:rsidRPr="0017358C">
        <w:rPr>
          <w:rFonts w:ascii="Simplified Arabic" w:hAnsi="Simplified Arabic" w:cs="Simplified Arabic"/>
          <w:lang w:bidi="ar-JO"/>
        </w:rPr>
        <w:t>tabi</w:t>
      </w:r>
      <w:r w:rsidR="00E70D99" w:rsidRPr="0017358C">
        <w:rPr>
          <w:rFonts w:ascii="Simplified Arabic" w:hAnsi="Simplified Arabic" w:cs="Simplified Arabic"/>
          <w:sz w:val="22"/>
          <w:szCs w:val="22"/>
          <w:lang w:bidi="ar-JO"/>
        </w:rPr>
        <w:t>,p.</w:t>
      </w:r>
      <w:r w:rsidR="00E70D99">
        <w:rPr>
          <w:rFonts w:ascii="Simplified Arabic" w:hAnsi="Simplified Arabic" w:cs="Simplified Arabic"/>
          <w:lang w:bidi="ar-JO"/>
        </w:rPr>
        <w:t>56</w:t>
      </w:r>
      <w:r w:rsidR="004608DE" w:rsidRPr="00281148">
        <w:rPr>
          <w:rFonts w:ascii="Simplified Arabic" w:hAnsi="Simplified Arabic" w:cs="Simplified Arabic"/>
          <w:color w:val="0D0D0D" w:themeColor="text1" w:themeTint="F2"/>
          <w:sz w:val="28"/>
          <w:szCs w:val="28"/>
          <w:rtl/>
        </w:rPr>
        <w:t>،</w:t>
      </w:r>
      <w:r w:rsidR="004608DE" w:rsidRPr="001117F9">
        <w:rPr>
          <w:rFonts w:ascii="Sakkal Majalla" w:hAnsi="Sakkal Majalla" w:cs="Sakkal Majalla"/>
          <w:color w:val="0D0D0D" w:themeColor="text1" w:themeTint="F2"/>
          <w:sz w:val="32"/>
          <w:szCs w:val="32"/>
          <w:rtl/>
        </w:rPr>
        <w:t xml:space="preserve"> ويتعلق التأويل المحلي بالمتلقي</w:t>
      </w:r>
      <w:r w:rsidR="00F90B52" w:rsidRPr="001117F9">
        <w:rPr>
          <w:rFonts w:ascii="Sakkal Majalla" w:hAnsi="Sakkal Majalla" w:cs="Sakkal Majalla"/>
          <w:color w:val="0D0D0D" w:themeColor="text1" w:themeTint="F2"/>
          <w:sz w:val="32"/>
          <w:szCs w:val="32"/>
          <w:rtl/>
        </w:rPr>
        <w:t xml:space="preserve">، ففي قول الشاعر (العليل) التي جاءت بمعنى المريض المتعب، فمن خلال معنى القصيدة </w:t>
      </w:r>
      <w:r w:rsidR="0086207E" w:rsidRPr="001117F9">
        <w:rPr>
          <w:rFonts w:ascii="Sakkal Majalla" w:hAnsi="Sakkal Majalla" w:cs="Sakkal Majalla"/>
          <w:color w:val="0D0D0D" w:themeColor="text1" w:themeTint="F2"/>
          <w:sz w:val="32"/>
          <w:szCs w:val="32"/>
          <w:rtl/>
        </w:rPr>
        <w:t>يكون التأويل</w:t>
      </w:r>
      <w:r w:rsidR="00F90B52" w:rsidRPr="001117F9">
        <w:rPr>
          <w:rFonts w:ascii="Sakkal Majalla" w:hAnsi="Sakkal Majalla" w:cs="Sakkal Majalla"/>
          <w:color w:val="0D0D0D" w:themeColor="text1" w:themeTint="F2"/>
          <w:sz w:val="32"/>
          <w:szCs w:val="32"/>
          <w:rtl/>
        </w:rPr>
        <w:t xml:space="preserve"> بأن ذلك المريض </w:t>
      </w:r>
      <w:r w:rsidR="00F90B52" w:rsidRPr="001117F9">
        <w:rPr>
          <w:rFonts w:ascii="Sakkal Majalla" w:hAnsi="Sakkal Majalla" w:cs="Sakkal Majalla"/>
          <w:color w:val="0D0D0D" w:themeColor="text1" w:themeTint="F2"/>
          <w:sz w:val="32"/>
          <w:szCs w:val="32"/>
          <w:rtl/>
        </w:rPr>
        <w:lastRenderedPageBreak/>
        <w:t xml:space="preserve">والمتعب هو الشاعر نفسه، ويؤكد ذلك </w:t>
      </w:r>
      <w:r w:rsidR="00552027" w:rsidRPr="001117F9">
        <w:rPr>
          <w:rFonts w:ascii="Sakkal Majalla" w:hAnsi="Sakkal Majalla" w:cs="Sakkal Majalla"/>
          <w:color w:val="0D0D0D" w:themeColor="text1" w:themeTint="F2"/>
          <w:sz w:val="32"/>
          <w:szCs w:val="32"/>
          <w:rtl/>
        </w:rPr>
        <w:t xml:space="preserve">من خلال </w:t>
      </w:r>
      <w:r w:rsidR="00F90B52" w:rsidRPr="001117F9">
        <w:rPr>
          <w:rFonts w:ascii="Sakkal Majalla" w:hAnsi="Sakkal Majalla" w:cs="Sakkal Majalla"/>
          <w:color w:val="0D0D0D" w:themeColor="text1" w:themeTint="F2"/>
          <w:sz w:val="32"/>
          <w:szCs w:val="32"/>
          <w:rtl/>
        </w:rPr>
        <w:t xml:space="preserve">وصفه لمرضه وتعبه </w:t>
      </w:r>
      <w:r w:rsidR="00552027" w:rsidRPr="001117F9">
        <w:rPr>
          <w:rFonts w:ascii="Sakkal Majalla" w:hAnsi="Sakkal Majalla" w:cs="Sakkal Majalla"/>
          <w:color w:val="0D0D0D" w:themeColor="text1" w:themeTint="F2"/>
          <w:sz w:val="32"/>
          <w:szCs w:val="32"/>
          <w:rtl/>
        </w:rPr>
        <w:t>في أبي</w:t>
      </w:r>
      <w:r w:rsidR="00E97B9D" w:rsidRPr="001117F9">
        <w:rPr>
          <w:rFonts w:ascii="Sakkal Majalla" w:hAnsi="Sakkal Majalla" w:cs="Sakkal Majalla"/>
          <w:color w:val="0D0D0D" w:themeColor="text1" w:themeTint="F2"/>
          <w:sz w:val="32"/>
          <w:szCs w:val="32"/>
          <w:rtl/>
        </w:rPr>
        <w:t xml:space="preserve">ات القصيدة التي تسبق هذا البيت </w:t>
      </w:r>
      <w:r w:rsidR="0086207E" w:rsidRPr="001117F9">
        <w:rPr>
          <w:rFonts w:ascii="Sakkal Majalla" w:hAnsi="Sakkal Majalla" w:cs="Sakkal Majalla"/>
          <w:color w:val="0D0D0D" w:themeColor="text1" w:themeTint="F2"/>
          <w:sz w:val="32"/>
          <w:szCs w:val="32"/>
          <w:rtl/>
        </w:rPr>
        <w:t>و</w:t>
      </w:r>
      <w:r w:rsidR="00552027" w:rsidRPr="001117F9">
        <w:rPr>
          <w:rFonts w:ascii="Sakkal Majalla" w:hAnsi="Sakkal Majalla" w:cs="Sakkal Majalla"/>
          <w:color w:val="0D0D0D" w:themeColor="text1" w:themeTint="F2"/>
          <w:sz w:val="32"/>
          <w:szCs w:val="32"/>
          <w:rtl/>
        </w:rPr>
        <w:t xml:space="preserve">التي تليه، فهو يغالب </w:t>
      </w:r>
      <w:r w:rsidR="00E97B9D" w:rsidRPr="001117F9">
        <w:rPr>
          <w:rFonts w:ascii="Sakkal Majalla" w:hAnsi="Sakkal Majalla" w:cs="Sakkal Majalla"/>
          <w:color w:val="0D0D0D" w:themeColor="text1" w:themeTint="F2"/>
          <w:sz w:val="32"/>
          <w:szCs w:val="32"/>
          <w:rtl/>
        </w:rPr>
        <w:t xml:space="preserve">الآلام، </w:t>
      </w:r>
      <w:r w:rsidR="00552027" w:rsidRPr="001117F9">
        <w:rPr>
          <w:rFonts w:ascii="Sakkal Majalla" w:hAnsi="Sakkal Majalla" w:cs="Sakkal Majalla"/>
          <w:color w:val="0D0D0D" w:themeColor="text1" w:themeTint="F2"/>
          <w:sz w:val="32"/>
          <w:szCs w:val="32"/>
          <w:rtl/>
        </w:rPr>
        <w:t>ويصارع هم</w:t>
      </w:r>
      <w:r w:rsidR="00F15DB8" w:rsidRPr="001117F9">
        <w:rPr>
          <w:rFonts w:ascii="Sakkal Majalla" w:hAnsi="Sakkal Majalla" w:cs="Sakkal Majalla"/>
          <w:color w:val="0D0D0D" w:themeColor="text1" w:themeTint="F2"/>
          <w:sz w:val="32"/>
          <w:szCs w:val="32"/>
          <w:rtl/>
        </w:rPr>
        <w:t>َّ</w:t>
      </w:r>
      <w:r w:rsidR="00552027" w:rsidRPr="001117F9">
        <w:rPr>
          <w:rFonts w:ascii="Sakkal Majalla" w:hAnsi="Sakkal Majalla" w:cs="Sakkal Majalla"/>
          <w:color w:val="0D0D0D" w:themeColor="text1" w:themeTint="F2"/>
          <w:sz w:val="32"/>
          <w:szCs w:val="32"/>
          <w:rtl/>
        </w:rPr>
        <w:t>ه الثقيل وتعبه:</w:t>
      </w:r>
    </w:p>
    <w:tbl>
      <w:tblPr>
        <w:tblStyle w:val="TableGrid"/>
        <w:bidiVisual/>
        <w:tblW w:w="921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1"/>
        <w:gridCol w:w="440"/>
        <w:gridCol w:w="4253"/>
      </w:tblGrid>
      <w:tr w:rsidR="00F92F55" w:rsidRPr="001117F9" w14:paraId="648D70D9" w14:textId="77777777" w:rsidTr="00E97B9D">
        <w:tc>
          <w:tcPr>
            <w:tcW w:w="4521" w:type="dxa"/>
          </w:tcPr>
          <w:p w14:paraId="6DC3DCF8" w14:textId="77777777" w:rsidR="00F92F55" w:rsidRPr="001117F9" w:rsidRDefault="00F92F55" w:rsidP="003719B8">
            <w:pPr>
              <w:spacing w:before="240" w:line="120" w:lineRule="auto"/>
              <w:jc w:val="lowKashida"/>
              <w:rPr>
                <w:rFonts w:ascii="Sakkal Majalla" w:hAnsi="Sakkal Majalla" w:cs="Sakkal Majalla"/>
                <w:sz w:val="32"/>
                <w:szCs w:val="32"/>
                <w:rtl/>
                <w:lang w:bidi="ar-JO"/>
              </w:rPr>
            </w:pPr>
            <w:r w:rsidRPr="001117F9">
              <w:rPr>
                <w:rFonts w:ascii="Sakkal Majalla" w:hAnsi="Sakkal Majalla" w:cs="Sakkal Majalla"/>
                <w:sz w:val="32"/>
                <w:szCs w:val="32"/>
                <w:rtl/>
              </w:rPr>
              <w:t>أُغَالِبُ الآلَامَ مَهْمَا طَغَتْ</w:t>
            </w:r>
            <w:r w:rsidRPr="001117F9">
              <w:rPr>
                <w:rFonts w:ascii="Sakkal Majalla" w:hAnsi="Sakkal Majalla" w:cs="Sakkal Majalla"/>
                <w:sz w:val="32"/>
                <w:szCs w:val="32"/>
                <w:rtl/>
                <w:lang w:bidi="ar-JO"/>
              </w:rPr>
              <w:br/>
            </w:r>
          </w:p>
        </w:tc>
        <w:tc>
          <w:tcPr>
            <w:tcW w:w="440" w:type="dxa"/>
          </w:tcPr>
          <w:p w14:paraId="0E010C69"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5945C46D"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بِحَسْبِيَ اللهُ وَنِعْمَ الوَكِيلُ</w:t>
            </w:r>
            <w:r w:rsidRPr="001117F9">
              <w:rPr>
                <w:rFonts w:ascii="Sakkal Majalla" w:hAnsi="Sakkal Majalla" w:cs="Sakkal Majalla"/>
                <w:sz w:val="32"/>
                <w:szCs w:val="32"/>
                <w:rtl/>
              </w:rPr>
              <w:br/>
            </w:r>
          </w:p>
        </w:tc>
      </w:tr>
      <w:tr w:rsidR="00F92F55" w:rsidRPr="001117F9" w14:paraId="633B242F" w14:textId="77777777" w:rsidTr="00E97B9D">
        <w:tc>
          <w:tcPr>
            <w:tcW w:w="4521" w:type="dxa"/>
          </w:tcPr>
          <w:p w14:paraId="212F1A36"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رَضَنِّي</w:t>
            </w:r>
            <w:r w:rsidRPr="001117F9">
              <w:rPr>
                <w:rFonts w:ascii="Sakkal Majalla" w:hAnsi="Sakkal Majalla" w:cs="Sakkal Majalla"/>
                <w:sz w:val="32"/>
                <w:szCs w:val="32"/>
                <w:rtl/>
              </w:rPr>
              <w:br/>
            </w:r>
          </w:p>
        </w:tc>
        <w:tc>
          <w:tcPr>
            <w:tcW w:w="440" w:type="dxa"/>
          </w:tcPr>
          <w:p w14:paraId="270D5A3E"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464BC115"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بِصَدْرِهِ المَشْؤُومِ هَمِّي الثَّقِيلُ</w:t>
            </w:r>
            <w:r w:rsidRPr="001117F9">
              <w:rPr>
                <w:rFonts w:ascii="Sakkal Majalla" w:hAnsi="Sakkal Majalla" w:cs="Sakkal Majalla"/>
                <w:sz w:val="32"/>
                <w:szCs w:val="32"/>
                <w:rtl/>
              </w:rPr>
              <w:br/>
            </w:r>
          </w:p>
        </w:tc>
      </w:tr>
      <w:tr w:rsidR="00F92F55" w:rsidRPr="001117F9" w14:paraId="21C17BAD" w14:textId="77777777" w:rsidTr="00E97B9D">
        <w:tc>
          <w:tcPr>
            <w:tcW w:w="4521" w:type="dxa"/>
          </w:tcPr>
          <w:p w14:paraId="6EE80BF1"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أَسْبَلَتْ</w:t>
            </w:r>
            <w:r w:rsidRPr="001117F9">
              <w:rPr>
                <w:rFonts w:ascii="Sakkal Majalla" w:hAnsi="Sakkal Majalla" w:cs="Sakkal Majalla"/>
                <w:sz w:val="32"/>
                <w:szCs w:val="32"/>
                <w:rtl/>
              </w:rPr>
              <w:br/>
            </w:r>
          </w:p>
        </w:tc>
        <w:tc>
          <w:tcPr>
            <w:tcW w:w="440" w:type="dxa"/>
          </w:tcPr>
          <w:p w14:paraId="571F19D4" w14:textId="77777777" w:rsidR="00F92F55" w:rsidRPr="001117F9" w:rsidRDefault="00F92F55" w:rsidP="003719B8">
            <w:pPr>
              <w:spacing w:before="240"/>
              <w:jc w:val="both"/>
              <w:rPr>
                <w:rFonts w:ascii="Sakkal Majalla" w:hAnsi="Sakkal Majalla" w:cs="Sakkal Majalla"/>
                <w:sz w:val="32"/>
                <w:szCs w:val="32"/>
                <w:rtl/>
              </w:rPr>
            </w:pPr>
          </w:p>
        </w:tc>
        <w:tc>
          <w:tcPr>
            <w:tcW w:w="4253" w:type="dxa"/>
          </w:tcPr>
          <w:p w14:paraId="5F2ECED4"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دُمُوعَهَا عَيْنُ الفَقِيرِ العَلِيلِ</w:t>
            </w:r>
            <w:r w:rsidRPr="001117F9">
              <w:rPr>
                <w:rFonts w:ascii="Sakkal Majalla" w:hAnsi="Sakkal Majalla" w:cs="Sakkal Majalla"/>
                <w:sz w:val="32"/>
                <w:szCs w:val="32"/>
                <w:rtl/>
              </w:rPr>
              <w:br/>
            </w:r>
          </w:p>
        </w:tc>
      </w:tr>
    </w:tbl>
    <w:p w14:paraId="16B25B77" w14:textId="53A9A4CC" w:rsidR="00710B07" w:rsidRPr="001117F9" w:rsidRDefault="00710B07" w:rsidP="00750143">
      <w:pPr>
        <w:pStyle w:val="right"/>
        <w:numPr>
          <w:ilvl w:val="0"/>
          <w:numId w:val="16"/>
        </w:numPr>
        <w:shd w:val="clear" w:color="auto" w:fill="FFFFFF"/>
        <w:tabs>
          <w:tab w:val="right" w:pos="6241"/>
          <w:tab w:val="right" w:pos="9121"/>
        </w:tabs>
        <w:bidi/>
        <w:spacing w:before="335" w:beforeAutospacing="0" w:after="167" w:afterAutospacing="0"/>
        <w:jc w:val="both"/>
        <w:textAlignment w:val="baseline"/>
        <w:rPr>
          <w:rFonts w:ascii="Sakkal Majalla" w:hAnsi="Sakkal Majalla" w:cs="Sakkal Majalla"/>
          <w:color w:val="0D0D0D" w:themeColor="text1" w:themeTint="F2"/>
          <w:sz w:val="32"/>
          <w:szCs w:val="32"/>
        </w:rPr>
      </w:pPr>
      <w:r w:rsidRPr="001117F9">
        <w:rPr>
          <w:rFonts w:ascii="Sakkal Majalla" w:hAnsi="Sakkal Majalla" w:cs="Sakkal Majalla"/>
          <w:color w:val="0D0D0D" w:themeColor="text1" w:themeTint="F2"/>
          <w:sz w:val="32"/>
          <w:szCs w:val="32"/>
          <w:rtl/>
        </w:rPr>
        <w:t>مبدأ التشابه:</w:t>
      </w:r>
      <w:r w:rsidR="00270C1C" w:rsidRPr="001117F9">
        <w:rPr>
          <w:rFonts w:ascii="Sakkal Majalla" w:hAnsi="Sakkal Majalla" w:cs="Sakkal Majalla"/>
          <w:color w:val="0D0D0D" w:themeColor="text1" w:themeTint="F2"/>
          <w:sz w:val="32"/>
          <w:szCs w:val="32"/>
          <w:rtl/>
        </w:rPr>
        <w:t xml:space="preserve"> "وهو تسخير العمليات المعرفية من إدراك وتفكير مكتسبين من التجارب السابقة لمحاولة ربط شيء مُعطى مع شيء آخر غيره</w:t>
      </w:r>
      <w:r w:rsidR="00270C1C" w:rsidRPr="00281148">
        <w:rPr>
          <w:rFonts w:ascii="Simplified Arabic" w:hAnsi="Simplified Arabic" w:cs="Simplified Arabic"/>
          <w:color w:val="0D0D0D" w:themeColor="text1" w:themeTint="F2"/>
          <w:sz w:val="28"/>
          <w:szCs w:val="28"/>
          <w:rtl/>
        </w:rPr>
        <w:t>"</w:t>
      </w:r>
      <w:r w:rsidR="00750143" w:rsidRPr="0017358C">
        <w:rPr>
          <w:rFonts w:ascii="Simplified Arabic" w:hAnsi="Simplified Arabic" w:cs="Simplified Arabic" w:hint="cs"/>
          <w:sz w:val="22"/>
          <w:szCs w:val="22"/>
          <w:rtl/>
          <w:lang w:bidi="ar-JO"/>
        </w:rPr>
        <w:t>(</w:t>
      </w:r>
      <w:r w:rsidR="00750143" w:rsidRPr="00653C2F">
        <w:rPr>
          <w:sz w:val="22"/>
          <w:szCs w:val="22"/>
        </w:rPr>
        <w:t xml:space="preserve"> </w:t>
      </w:r>
      <w:r w:rsidR="00750143" w:rsidRPr="0017358C">
        <w:rPr>
          <w:rFonts w:ascii="Simplified Arabic" w:hAnsi="Simplified Arabic" w:cs="Simplified Arabic"/>
          <w:sz w:val="22"/>
          <w:szCs w:val="22"/>
          <w:lang w:bidi="ar-JO"/>
        </w:rPr>
        <w:t>(</w:t>
      </w:r>
      <w:r w:rsidR="00750143">
        <w:rPr>
          <w:rFonts w:ascii="Simplified Arabic" w:hAnsi="Simplified Arabic" w:cs="Simplified Arabic"/>
          <w:lang w:bidi="ar-JO"/>
        </w:rPr>
        <w:t>K</w:t>
      </w:r>
      <w:r w:rsidR="00750143" w:rsidRPr="0017358C">
        <w:rPr>
          <w:rFonts w:ascii="Simplified Arabic" w:hAnsi="Simplified Arabic" w:cs="Simplified Arabic"/>
          <w:lang w:bidi="ar-JO"/>
        </w:rPr>
        <w:t>h</w:t>
      </w:r>
      <w:r w:rsidR="00750143">
        <w:rPr>
          <w:rFonts w:ascii="Simplified Arabic" w:hAnsi="Simplified Arabic" w:cs="Simplified Arabic"/>
          <w:lang w:bidi="ar-JO"/>
        </w:rPr>
        <w:t>a</w:t>
      </w:r>
      <w:r w:rsidR="00750143" w:rsidRPr="0017358C">
        <w:rPr>
          <w:rFonts w:ascii="Simplified Arabic" w:hAnsi="Simplified Arabic" w:cs="Simplified Arabic"/>
          <w:lang w:bidi="ar-JO"/>
        </w:rPr>
        <w:t>tabi</w:t>
      </w:r>
      <w:r w:rsidR="00750143" w:rsidRPr="0017358C">
        <w:rPr>
          <w:rFonts w:ascii="Simplified Arabic" w:hAnsi="Simplified Arabic" w:cs="Simplified Arabic"/>
          <w:sz w:val="22"/>
          <w:szCs w:val="22"/>
          <w:lang w:bidi="ar-JO"/>
        </w:rPr>
        <w:t>,p.</w:t>
      </w:r>
      <w:r w:rsidR="00750143">
        <w:rPr>
          <w:rFonts w:ascii="Simplified Arabic" w:hAnsi="Simplified Arabic" w:cs="Simplified Arabic"/>
          <w:lang w:bidi="ar-JO"/>
        </w:rPr>
        <w:t>57</w:t>
      </w:r>
      <w:r w:rsidR="009933A5" w:rsidRPr="00281148">
        <w:rPr>
          <w:rFonts w:ascii="Simplified Arabic" w:hAnsi="Simplified Arabic" w:cs="Simplified Arabic"/>
          <w:color w:val="0D0D0D" w:themeColor="text1" w:themeTint="F2"/>
          <w:sz w:val="28"/>
          <w:szCs w:val="28"/>
          <w:rtl/>
        </w:rPr>
        <w:t xml:space="preserve"> </w:t>
      </w:r>
      <w:r w:rsidR="009933A5" w:rsidRPr="001117F9">
        <w:rPr>
          <w:rFonts w:ascii="Sakkal Majalla" w:hAnsi="Sakkal Majalla" w:cs="Sakkal Majalla"/>
          <w:color w:val="0D0D0D" w:themeColor="text1" w:themeTint="F2"/>
          <w:sz w:val="32"/>
          <w:szCs w:val="32"/>
          <w:rtl/>
        </w:rPr>
        <w:t>فالقارئ يفهم النص من خلال التشابه، فالشاعر في القصيدة وصف حالته ومرضه وتعبه واقتراب أجله</w:t>
      </w:r>
      <w:r w:rsidR="00493CD0" w:rsidRPr="001117F9">
        <w:rPr>
          <w:rFonts w:ascii="Sakkal Majalla" w:hAnsi="Sakkal Majalla" w:cs="Sakkal Majalla"/>
          <w:color w:val="0D0D0D" w:themeColor="text1" w:themeTint="F2"/>
          <w:sz w:val="32"/>
          <w:szCs w:val="32"/>
          <w:rtl/>
        </w:rPr>
        <w:t xml:space="preserve"> وعودته واقترابه من ربه</w:t>
      </w:r>
      <w:r w:rsidR="009933A5" w:rsidRPr="001117F9">
        <w:rPr>
          <w:rFonts w:ascii="Sakkal Majalla" w:hAnsi="Sakkal Majalla" w:cs="Sakkal Majalla"/>
          <w:color w:val="0D0D0D" w:themeColor="text1" w:themeTint="F2"/>
          <w:sz w:val="32"/>
          <w:szCs w:val="32"/>
          <w:rtl/>
        </w:rPr>
        <w:t>:</w:t>
      </w:r>
    </w:p>
    <w:tbl>
      <w:tblPr>
        <w:tblStyle w:val="TableGrid"/>
        <w:bidiVisual/>
        <w:tblW w:w="9214" w:type="dxa"/>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283"/>
        <w:gridCol w:w="4395"/>
      </w:tblGrid>
      <w:tr w:rsidR="00F92F55" w:rsidRPr="001117F9" w14:paraId="7379C03C" w14:textId="77777777" w:rsidTr="00E97B9D">
        <w:tc>
          <w:tcPr>
            <w:tcW w:w="4536" w:type="dxa"/>
          </w:tcPr>
          <w:p w14:paraId="536B9FDF"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قَضَيْتُ عُمْرِي تَائِهًا، هَا أَنَا</w:t>
            </w:r>
            <w:r w:rsidRPr="001117F9">
              <w:rPr>
                <w:rFonts w:ascii="Sakkal Majalla" w:hAnsi="Sakkal Majalla" w:cs="Sakkal Majalla"/>
                <w:sz w:val="32"/>
                <w:szCs w:val="32"/>
                <w:rtl/>
              </w:rPr>
              <w:br/>
            </w:r>
          </w:p>
        </w:tc>
        <w:tc>
          <w:tcPr>
            <w:tcW w:w="283" w:type="dxa"/>
          </w:tcPr>
          <w:p w14:paraId="62E11E54" w14:textId="77777777" w:rsidR="00F92F55" w:rsidRPr="001117F9" w:rsidRDefault="00F92F55" w:rsidP="003719B8">
            <w:pPr>
              <w:spacing w:before="240"/>
              <w:jc w:val="both"/>
              <w:rPr>
                <w:rFonts w:ascii="Sakkal Majalla" w:hAnsi="Sakkal Majalla" w:cs="Sakkal Majalla"/>
                <w:sz w:val="32"/>
                <w:szCs w:val="32"/>
                <w:rtl/>
              </w:rPr>
            </w:pPr>
          </w:p>
        </w:tc>
        <w:tc>
          <w:tcPr>
            <w:tcW w:w="4395" w:type="dxa"/>
          </w:tcPr>
          <w:p w14:paraId="71556111"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أَعُودُ، إِذْ لَمْ يَبْقَ إِلَّا القَلِيلُ</w:t>
            </w:r>
            <w:r w:rsidRPr="001117F9">
              <w:rPr>
                <w:rFonts w:ascii="Sakkal Majalla" w:hAnsi="Sakkal Majalla" w:cs="Sakkal Majalla"/>
                <w:sz w:val="32"/>
                <w:szCs w:val="32"/>
                <w:rtl/>
              </w:rPr>
              <w:br/>
            </w:r>
          </w:p>
        </w:tc>
      </w:tr>
      <w:tr w:rsidR="00F92F55" w:rsidRPr="001117F9" w14:paraId="2453D4F8" w14:textId="77777777" w:rsidTr="00E97B9D">
        <w:tc>
          <w:tcPr>
            <w:tcW w:w="4536" w:type="dxa"/>
          </w:tcPr>
          <w:p w14:paraId="20D0AFC4"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اللهُ يَدْرِي أَنَّنِي مُؤْمِنٌ</w:t>
            </w:r>
            <w:r w:rsidRPr="001117F9">
              <w:rPr>
                <w:rFonts w:ascii="Sakkal Majalla" w:hAnsi="Sakkal Majalla" w:cs="Sakkal Majalla"/>
                <w:sz w:val="32"/>
                <w:szCs w:val="32"/>
                <w:rtl/>
              </w:rPr>
              <w:br/>
            </w:r>
          </w:p>
        </w:tc>
        <w:tc>
          <w:tcPr>
            <w:tcW w:w="283" w:type="dxa"/>
          </w:tcPr>
          <w:p w14:paraId="00F3B053" w14:textId="77777777" w:rsidR="00F92F55" w:rsidRPr="001117F9" w:rsidRDefault="00F92F55" w:rsidP="003719B8">
            <w:pPr>
              <w:spacing w:before="240"/>
              <w:jc w:val="both"/>
              <w:rPr>
                <w:rFonts w:ascii="Sakkal Majalla" w:hAnsi="Sakkal Majalla" w:cs="Sakkal Majalla"/>
                <w:sz w:val="32"/>
                <w:szCs w:val="32"/>
                <w:rtl/>
              </w:rPr>
            </w:pPr>
          </w:p>
        </w:tc>
        <w:tc>
          <w:tcPr>
            <w:tcW w:w="4395" w:type="dxa"/>
          </w:tcPr>
          <w:p w14:paraId="1FC00385"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فِي عُمْقِ قَلْبِي رَهْبَةٌ لِلْجَلِيلِ</w:t>
            </w:r>
            <w:r w:rsidRPr="001117F9">
              <w:rPr>
                <w:rFonts w:ascii="Sakkal Majalla" w:hAnsi="Sakkal Majalla" w:cs="Sakkal Majalla"/>
                <w:sz w:val="32"/>
                <w:szCs w:val="32"/>
                <w:rtl/>
              </w:rPr>
              <w:br/>
            </w:r>
          </w:p>
        </w:tc>
      </w:tr>
    </w:tbl>
    <w:p w14:paraId="3F1DF04B" w14:textId="429BD955" w:rsidR="00915E17" w:rsidRPr="001117F9" w:rsidRDefault="00915E17" w:rsidP="0012468D">
      <w:pPr>
        <w:pStyle w:val="right"/>
        <w:shd w:val="clear" w:color="auto" w:fill="FFFFFF"/>
        <w:tabs>
          <w:tab w:val="right" w:pos="6241"/>
          <w:tab w:val="right" w:pos="8793"/>
        </w:tabs>
        <w:bidi/>
        <w:spacing w:before="335" w:beforeAutospacing="0" w:after="167" w:afterAutospacing="0"/>
        <w:ind w:right="142"/>
        <w:jc w:val="both"/>
        <w:textAlignment w:val="baseline"/>
        <w:rPr>
          <w:rFonts w:ascii="Sakkal Majalla" w:hAnsi="Sakkal Majalla" w:cs="Sakkal Majalla"/>
          <w:color w:val="0D0D0D" w:themeColor="text1" w:themeTint="F2"/>
          <w:sz w:val="32"/>
          <w:szCs w:val="32"/>
          <w:rtl/>
          <w:lang w:bidi="ar-JO"/>
        </w:rPr>
      </w:pPr>
      <w:r w:rsidRPr="001117F9">
        <w:rPr>
          <w:rFonts w:ascii="Sakkal Majalla" w:hAnsi="Sakkal Majalla" w:cs="Sakkal Majalla"/>
          <w:color w:val="0D0D0D" w:themeColor="text1" w:themeTint="F2"/>
          <w:sz w:val="32"/>
          <w:szCs w:val="32"/>
          <w:rtl/>
        </w:rPr>
        <w:t xml:space="preserve">والأبيات جاءت مترابطة </w:t>
      </w:r>
      <w:r w:rsidR="0086207E" w:rsidRPr="001117F9">
        <w:rPr>
          <w:rFonts w:ascii="Sakkal Majalla" w:hAnsi="Sakkal Majalla" w:cs="Sakkal Majalla"/>
          <w:color w:val="0D0D0D" w:themeColor="text1" w:themeTint="F2"/>
          <w:sz w:val="32"/>
          <w:szCs w:val="32"/>
          <w:rtl/>
        </w:rPr>
        <w:t xml:space="preserve">مع </w:t>
      </w:r>
      <w:r w:rsidRPr="001117F9">
        <w:rPr>
          <w:rFonts w:ascii="Sakkal Majalla" w:hAnsi="Sakkal Majalla" w:cs="Sakkal Majalla"/>
          <w:color w:val="0D0D0D" w:themeColor="text1" w:themeTint="F2"/>
          <w:sz w:val="32"/>
          <w:szCs w:val="32"/>
          <w:rtl/>
        </w:rPr>
        <w:t>بعضها البعض من حيث الدلالة والمضمون، ولا</w:t>
      </w:r>
      <w:r w:rsidR="00A94AE2" w:rsidRPr="001117F9">
        <w:rPr>
          <w:rFonts w:ascii="Sakkal Majalla" w:hAnsi="Sakkal Majalla" w:cs="Sakkal Majalla"/>
          <w:color w:val="0D0D0D" w:themeColor="text1" w:themeTint="F2"/>
          <w:sz w:val="32"/>
          <w:szCs w:val="32"/>
          <w:rtl/>
        </w:rPr>
        <w:t xml:space="preserve"> يوجد فراغ أو ثغرات بين</w:t>
      </w:r>
      <w:r w:rsidR="00F15DB8" w:rsidRPr="001117F9">
        <w:rPr>
          <w:rFonts w:ascii="Sakkal Majalla" w:hAnsi="Sakkal Majalla" w:cs="Sakkal Majalla"/>
          <w:color w:val="0D0D0D" w:themeColor="text1" w:themeTint="F2"/>
          <w:sz w:val="32"/>
          <w:szCs w:val="32"/>
          <w:rtl/>
        </w:rPr>
        <w:t>ها</w:t>
      </w:r>
      <w:r w:rsidR="00A94AE2" w:rsidRPr="001117F9">
        <w:rPr>
          <w:rFonts w:ascii="Sakkal Majalla" w:hAnsi="Sakkal Majalla" w:cs="Sakkal Majalla"/>
          <w:color w:val="0D0D0D" w:themeColor="text1" w:themeTint="F2"/>
          <w:sz w:val="32"/>
          <w:szCs w:val="32"/>
          <w:rtl/>
        </w:rPr>
        <w:t>.</w:t>
      </w:r>
    </w:p>
    <w:p w14:paraId="7A98464C" w14:textId="77777777" w:rsidR="00E661F9" w:rsidRPr="001117F9" w:rsidRDefault="00710B07" w:rsidP="0012468D">
      <w:pPr>
        <w:pStyle w:val="right"/>
        <w:numPr>
          <w:ilvl w:val="0"/>
          <w:numId w:val="16"/>
        </w:numPr>
        <w:shd w:val="clear" w:color="auto" w:fill="FFFFFF"/>
        <w:tabs>
          <w:tab w:val="right" w:pos="6241"/>
          <w:tab w:val="right" w:pos="8793"/>
        </w:tabs>
        <w:bidi/>
        <w:spacing w:before="335" w:beforeAutospacing="0" w:after="167" w:afterAutospacing="0"/>
        <w:ind w:right="284"/>
        <w:jc w:val="both"/>
        <w:textAlignment w:val="baseline"/>
        <w:rPr>
          <w:rFonts w:ascii="Sakkal Majalla" w:hAnsi="Sakkal Majalla" w:cs="Sakkal Majalla"/>
          <w:color w:val="0D0D0D" w:themeColor="text1" w:themeTint="F2"/>
          <w:sz w:val="32"/>
          <w:szCs w:val="32"/>
        </w:rPr>
      </w:pPr>
      <w:r w:rsidRPr="001117F9">
        <w:rPr>
          <w:rFonts w:ascii="Sakkal Majalla" w:hAnsi="Sakkal Majalla" w:cs="Sakkal Majalla"/>
          <w:color w:val="0D0D0D" w:themeColor="text1" w:themeTint="F2"/>
          <w:sz w:val="32"/>
          <w:szCs w:val="32"/>
          <w:rtl/>
        </w:rPr>
        <w:t>التغريض:</w:t>
      </w:r>
      <w:r w:rsidR="00270C1C" w:rsidRPr="001117F9">
        <w:rPr>
          <w:rFonts w:ascii="Sakkal Majalla" w:hAnsi="Sakkal Majalla" w:cs="Sakkal Majalla"/>
          <w:color w:val="0D0D0D" w:themeColor="text1" w:themeTint="F2"/>
          <w:sz w:val="32"/>
          <w:szCs w:val="32"/>
          <w:rtl/>
        </w:rPr>
        <w:t xml:space="preserve"> </w:t>
      </w:r>
      <w:r w:rsidR="00E661F9" w:rsidRPr="001117F9">
        <w:rPr>
          <w:rFonts w:ascii="Sakkal Majalla" w:hAnsi="Sakkal Majalla" w:cs="Sakkal Majalla"/>
          <w:color w:val="0D0D0D" w:themeColor="text1" w:themeTint="F2"/>
          <w:sz w:val="32"/>
          <w:szCs w:val="32"/>
          <w:rtl/>
        </w:rPr>
        <w:t xml:space="preserve">المتلقي عندما يسمع </w:t>
      </w:r>
      <w:r w:rsidR="00E661F9" w:rsidRPr="001117F9">
        <w:rPr>
          <w:rFonts w:ascii="Sakkal Majalla" w:hAnsi="Sakkal Majalla" w:cs="Sakkal Majalla"/>
          <w:color w:val="0D0D0D" w:themeColor="text1" w:themeTint="F2"/>
          <w:sz w:val="32"/>
          <w:szCs w:val="32"/>
          <w:rtl/>
          <w:lang w:bidi="ar-JO"/>
        </w:rPr>
        <w:t>أي نص يتأثر من عنوان النص أو الجملة الافتتاحية ا</w:t>
      </w:r>
      <w:r w:rsidR="00E97B9D" w:rsidRPr="001117F9">
        <w:rPr>
          <w:rFonts w:ascii="Sakkal Majalla" w:hAnsi="Sakkal Majalla" w:cs="Sakkal Majalla"/>
          <w:color w:val="0D0D0D" w:themeColor="text1" w:themeTint="F2"/>
          <w:sz w:val="32"/>
          <w:szCs w:val="32"/>
          <w:rtl/>
          <w:lang w:bidi="ar-JO"/>
        </w:rPr>
        <w:t>لأولى للنص، فالعنوان</w:t>
      </w:r>
      <w:r w:rsidR="002D33E8" w:rsidRPr="001117F9">
        <w:rPr>
          <w:rFonts w:ascii="Sakkal Majalla" w:hAnsi="Sakkal Majalla" w:cs="Sakkal Majalla"/>
          <w:color w:val="0D0D0D" w:themeColor="text1" w:themeTint="F2"/>
          <w:sz w:val="32"/>
          <w:szCs w:val="32"/>
          <w:rtl/>
          <w:lang w:bidi="ar-JO"/>
        </w:rPr>
        <w:t xml:space="preserve"> (</w:t>
      </w:r>
      <w:r w:rsidR="003E1DBC" w:rsidRPr="001117F9">
        <w:rPr>
          <w:rFonts w:ascii="Sakkal Majalla" w:hAnsi="Sakkal Majalla" w:cs="Sakkal Majalla"/>
          <w:color w:val="0D0D0D" w:themeColor="text1" w:themeTint="F2"/>
          <w:sz w:val="32"/>
          <w:szCs w:val="32"/>
          <w:rtl/>
          <w:lang w:bidi="ar-JO"/>
        </w:rPr>
        <w:t>حديقة الغروب</w:t>
      </w:r>
      <w:r w:rsidR="002D33E8" w:rsidRPr="001117F9">
        <w:rPr>
          <w:rFonts w:ascii="Sakkal Majalla" w:hAnsi="Sakkal Majalla" w:cs="Sakkal Majalla"/>
          <w:color w:val="0D0D0D" w:themeColor="text1" w:themeTint="F2"/>
          <w:sz w:val="32"/>
          <w:szCs w:val="32"/>
          <w:rtl/>
          <w:lang w:bidi="ar-JO"/>
        </w:rPr>
        <w:t>)،</w:t>
      </w:r>
      <w:r w:rsidR="00E97B9D" w:rsidRPr="001117F9">
        <w:rPr>
          <w:rFonts w:ascii="Sakkal Majalla" w:hAnsi="Sakkal Majalla" w:cs="Sakkal Majalla"/>
          <w:color w:val="0D0D0D" w:themeColor="text1" w:themeTint="F2"/>
          <w:sz w:val="32"/>
          <w:szCs w:val="32"/>
          <w:rtl/>
          <w:lang w:bidi="ar-JO"/>
        </w:rPr>
        <w:t xml:space="preserve"> والجملة ال</w:t>
      </w:r>
      <w:r w:rsidR="00E661F9" w:rsidRPr="001117F9">
        <w:rPr>
          <w:rFonts w:ascii="Sakkal Majalla" w:hAnsi="Sakkal Majalla" w:cs="Sakkal Majalla"/>
          <w:color w:val="0D0D0D" w:themeColor="text1" w:themeTint="F2"/>
          <w:sz w:val="32"/>
          <w:szCs w:val="32"/>
          <w:rtl/>
          <w:lang w:bidi="ar-JO"/>
        </w:rPr>
        <w:t>أولى تعطي لنا إمكانية التأويل للنص</w:t>
      </w:r>
      <w:r w:rsidR="00E97B9D" w:rsidRPr="001117F9">
        <w:rPr>
          <w:rFonts w:ascii="Sakkal Majalla" w:hAnsi="Sakkal Majalla" w:cs="Sakkal Majalla"/>
          <w:color w:val="0D0D0D" w:themeColor="text1" w:themeTint="F2"/>
          <w:sz w:val="32"/>
          <w:szCs w:val="32"/>
          <w:rtl/>
          <w:lang w:bidi="ar-JO"/>
        </w:rPr>
        <w:t>،</w:t>
      </w:r>
      <w:r w:rsidR="00E661F9" w:rsidRPr="001117F9">
        <w:rPr>
          <w:rFonts w:ascii="Sakkal Majalla" w:hAnsi="Sakkal Majalla" w:cs="Sakkal Majalla"/>
          <w:color w:val="0D0D0D" w:themeColor="text1" w:themeTint="F2"/>
          <w:sz w:val="32"/>
          <w:szCs w:val="32"/>
          <w:rtl/>
          <w:lang w:bidi="ar-JO"/>
        </w:rPr>
        <w:t xml:space="preserve"> وفهم محتواه ومضمونه، </w:t>
      </w:r>
      <w:r w:rsidR="002D33E8" w:rsidRPr="001117F9">
        <w:rPr>
          <w:rFonts w:ascii="Sakkal Majalla" w:hAnsi="Sakkal Majalla" w:cs="Sakkal Majalla"/>
          <w:color w:val="0D0D0D" w:themeColor="text1" w:themeTint="F2"/>
          <w:sz w:val="32"/>
          <w:szCs w:val="32"/>
          <w:rtl/>
          <w:lang w:bidi="ar-JO"/>
        </w:rPr>
        <w:t xml:space="preserve">فهي العتبة النصية بعد العنوان، </w:t>
      </w:r>
      <w:r w:rsidR="00E661F9" w:rsidRPr="001117F9">
        <w:rPr>
          <w:rFonts w:ascii="Sakkal Majalla" w:hAnsi="Sakkal Majalla" w:cs="Sakkal Majalla"/>
          <w:color w:val="0D0D0D" w:themeColor="text1" w:themeTint="F2"/>
          <w:sz w:val="32"/>
          <w:szCs w:val="32"/>
          <w:rtl/>
          <w:lang w:bidi="ar-JO"/>
        </w:rPr>
        <w:t>فالقصيبي بدأ قصيدته بقوله:</w:t>
      </w:r>
    </w:p>
    <w:tbl>
      <w:tblPr>
        <w:tblStyle w:val="TableGrid"/>
        <w:bidiVisual/>
        <w:tblW w:w="9214" w:type="dxa"/>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283"/>
        <w:gridCol w:w="4395"/>
      </w:tblGrid>
      <w:tr w:rsidR="00F92F55" w:rsidRPr="001117F9" w14:paraId="519A5851" w14:textId="77777777" w:rsidTr="00E97B9D">
        <w:trPr>
          <w:trHeight w:val="841"/>
        </w:trPr>
        <w:tc>
          <w:tcPr>
            <w:tcW w:w="4536" w:type="dxa"/>
          </w:tcPr>
          <w:p w14:paraId="3ECDBA0F" w14:textId="77777777" w:rsidR="00F92F55" w:rsidRPr="001117F9" w:rsidRDefault="00F92F55" w:rsidP="003719B8">
            <w:pPr>
              <w:bidi/>
              <w:spacing w:before="240" w:line="120" w:lineRule="auto"/>
              <w:jc w:val="lowKashida"/>
              <w:rPr>
                <w:rFonts w:ascii="Sakkal Majalla" w:hAnsi="Sakkal Majalla" w:cs="Sakkal Majalla"/>
                <w:sz w:val="32"/>
                <w:szCs w:val="32"/>
                <w:rtl/>
                <w:lang w:bidi="ar-JO"/>
              </w:rPr>
            </w:pPr>
            <w:r w:rsidRPr="001117F9">
              <w:rPr>
                <w:rFonts w:ascii="Sakkal Majalla" w:hAnsi="Sakkal Majalla" w:cs="Sakkal Majalla"/>
                <w:sz w:val="32"/>
                <w:szCs w:val="32"/>
                <w:rtl/>
              </w:rPr>
              <w:t>أُغَالِبُ اللَّيْلَ الحَزِينَ الطَّوِيلَ</w:t>
            </w:r>
            <w:r w:rsidRPr="001117F9">
              <w:rPr>
                <w:rFonts w:ascii="Sakkal Majalla" w:hAnsi="Sakkal Majalla" w:cs="Sakkal Majalla"/>
                <w:sz w:val="32"/>
                <w:szCs w:val="32"/>
                <w:rtl/>
              </w:rPr>
              <w:br/>
            </w:r>
          </w:p>
        </w:tc>
        <w:tc>
          <w:tcPr>
            <w:tcW w:w="283" w:type="dxa"/>
          </w:tcPr>
          <w:p w14:paraId="7567B361" w14:textId="77777777" w:rsidR="00F92F55" w:rsidRPr="001117F9" w:rsidRDefault="00F92F55" w:rsidP="003719B8">
            <w:pPr>
              <w:spacing w:before="240"/>
              <w:jc w:val="both"/>
              <w:rPr>
                <w:rFonts w:ascii="Sakkal Majalla" w:hAnsi="Sakkal Majalla" w:cs="Sakkal Majalla"/>
                <w:sz w:val="32"/>
                <w:szCs w:val="32"/>
                <w:rtl/>
              </w:rPr>
            </w:pPr>
          </w:p>
        </w:tc>
        <w:tc>
          <w:tcPr>
            <w:tcW w:w="4395" w:type="dxa"/>
          </w:tcPr>
          <w:p w14:paraId="26597997"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أُغَالِبُ الدَّاءَ المُقِيمَ الوَبِيلَ</w:t>
            </w:r>
            <w:r w:rsidRPr="001117F9">
              <w:rPr>
                <w:rFonts w:ascii="Sakkal Majalla" w:hAnsi="Sakkal Majalla" w:cs="Sakkal Majalla"/>
                <w:sz w:val="32"/>
                <w:szCs w:val="32"/>
                <w:rtl/>
              </w:rPr>
              <w:br/>
            </w:r>
          </w:p>
        </w:tc>
      </w:tr>
    </w:tbl>
    <w:p w14:paraId="293AF9B0" w14:textId="77777777" w:rsidR="00204A17" w:rsidRPr="001117F9" w:rsidRDefault="001B6192" w:rsidP="0012468D">
      <w:pPr>
        <w:pStyle w:val="right"/>
        <w:shd w:val="clear" w:color="auto" w:fill="FFFFFF"/>
        <w:tabs>
          <w:tab w:val="right" w:pos="8793"/>
        </w:tabs>
        <w:bidi/>
        <w:spacing w:before="335" w:beforeAutospacing="0" w:after="167" w:afterAutospacing="0"/>
        <w:ind w:right="284"/>
        <w:jc w:val="both"/>
        <w:textAlignment w:val="baseline"/>
        <w:rPr>
          <w:rFonts w:ascii="Sakkal Majalla" w:hAnsi="Sakkal Majalla" w:cs="Sakkal Majalla"/>
          <w:color w:val="0D0D0D" w:themeColor="text1" w:themeTint="F2"/>
          <w:sz w:val="32"/>
          <w:szCs w:val="32"/>
          <w:rtl/>
        </w:rPr>
      </w:pPr>
      <w:r w:rsidRPr="001117F9">
        <w:rPr>
          <w:rFonts w:ascii="Sakkal Majalla" w:hAnsi="Sakkal Majalla" w:cs="Sakkal Majalla"/>
          <w:color w:val="0D0D0D" w:themeColor="text1" w:themeTint="F2"/>
          <w:sz w:val="32"/>
          <w:szCs w:val="32"/>
          <w:rtl/>
        </w:rPr>
        <w:t>فالبيت</w:t>
      </w:r>
      <w:r w:rsidR="00E97B9D" w:rsidRPr="001117F9">
        <w:rPr>
          <w:rFonts w:ascii="Sakkal Majalla" w:hAnsi="Sakkal Majalla" w:cs="Sakkal Majalla"/>
          <w:color w:val="0D0D0D" w:themeColor="text1" w:themeTint="F2"/>
          <w:sz w:val="32"/>
          <w:szCs w:val="32"/>
          <w:rtl/>
        </w:rPr>
        <w:t xml:space="preserve"> السابق يعد البيت الأول للقصيدة</w:t>
      </w:r>
      <w:r w:rsidRPr="001117F9">
        <w:rPr>
          <w:rFonts w:ascii="Sakkal Majalla" w:hAnsi="Sakkal Majalla" w:cs="Sakkal Majalla"/>
          <w:color w:val="0D0D0D" w:themeColor="text1" w:themeTint="F2"/>
          <w:sz w:val="32"/>
          <w:szCs w:val="32"/>
          <w:rtl/>
        </w:rPr>
        <w:t>، ويعدُّ عنوانًا لها، فالقارئ عندما يبدأ بقراءة البيت يعرف أن الشاعر يصارع آلامه ومرضه ليلًا نهارًا، ويربط هذا البيت مع باقي أبيات القصيدة من خلال المعنى والمضمون</w:t>
      </w:r>
      <w:r w:rsidR="00E97B9D"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 xml:space="preserve"> فجميع أبيات القصيدة مرتبطة ببعضها البعض من خلال وصف الشاعر لتعبه وآلامه وتوكله على الله في آخر أيام</w:t>
      </w:r>
      <w:r w:rsidR="00204A17" w:rsidRPr="001117F9">
        <w:rPr>
          <w:rFonts w:ascii="Sakkal Majalla" w:hAnsi="Sakkal Majalla" w:cs="Sakkal Majalla"/>
          <w:color w:val="0D0D0D" w:themeColor="text1" w:themeTint="F2"/>
          <w:sz w:val="32"/>
          <w:szCs w:val="32"/>
          <w:rtl/>
        </w:rPr>
        <w:t>ه</w:t>
      </w:r>
      <w:r w:rsidR="002D33E8" w:rsidRPr="001117F9">
        <w:rPr>
          <w:rFonts w:ascii="Sakkal Majalla" w:hAnsi="Sakkal Majalla" w:cs="Sakkal Majalla"/>
          <w:color w:val="0D0D0D" w:themeColor="text1" w:themeTint="F2"/>
          <w:sz w:val="32"/>
          <w:szCs w:val="32"/>
          <w:rtl/>
        </w:rPr>
        <w:t>، وإعلانه التوبة</w:t>
      </w:r>
      <w:r w:rsidR="003E1DBC" w:rsidRPr="001117F9">
        <w:rPr>
          <w:rFonts w:ascii="Sakkal Majalla" w:hAnsi="Sakkal Majalla" w:cs="Sakkal Majalla"/>
          <w:color w:val="0D0D0D" w:themeColor="text1" w:themeTint="F2"/>
          <w:sz w:val="32"/>
          <w:szCs w:val="32"/>
          <w:rtl/>
        </w:rPr>
        <w:t xml:space="preserve"> وطلب المغفرة من الله</w:t>
      </w:r>
      <w:r w:rsidR="00204A17" w:rsidRPr="001117F9">
        <w:rPr>
          <w:rFonts w:ascii="Sakkal Majalla" w:hAnsi="Sakkal Majalla" w:cs="Sakkal Majalla"/>
          <w:color w:val="0D0D0D" w:themeColor="text1" w:themeTint="F2"/>
          <w:sz w:val="32"/>
          <w:szCs w:val="32"/>
          <w:rtl/>
        </w:rPr>
        <w:t>.</w:t>
      </w:r>
    </w:p>
    <w:p w14:paraId="3579CE0A" w14:textId="77777777" w:rsidR="001117F9" w:rsidRDefault="001117F9" w:rsidP="0012468D">
      <w:pPr>
        <w:pStyle w:val="right"/>
        <w:shd w:val="clear" w:color="auto" w:fill="FFFFFF"/>
        <w:bidi/>
        <w:spacing w:before="335" w:beforeAutospacing="0" w:after="167" w:afterAutospacing="0"/>
        <w:jc w:val="both"/>
        <w:textAlignment w:val="baseline"/>
        <w:rPr>
          <w:rFonts w:ascii="Sakkal Majalla" w:hAnsi="Sakkal Majalla" w:cs="Sakkal Majalla"/>
          <w:color w:val="0D0D0D" w:themeColor="text1" w:themeTint="F2"/>
          <w:sz w:val="32"/>
          <w:szCs w:val="32"/>
          <w:rtl/>
        </w:rPr>
      </w:pPr>
    </w:p>
    <w:p w14:paraId="56899BBE" w14:textId="39AC1402" w:rsidR="00DC4DD9" w:rsidRPr="001117F9" w:rsidRDefault="00DC4DD9" w:rsidP="001117F9">
      <w:pPr>
        <w:pStyle w:val="right"/>
        <w:shd w:val="clear" w:color="auto" w:fill="FFFFFF"/>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1117F9">
        <w:rPr>
          <w:rFonts w:ascii="Sakkal Majalla" w:hAnsi="Sakkal Majalla" w:cs="Sakkal Majalla"/>
          <w:color w:val="0D0D0D" w:themeColor="text1" w:themeTint="F2"/>
          <w:sz w:val="32"/>
          <w:szCs w:val="32"/>
          <w:rtl/>
        </w:rPr>
        <w:lastRenderedPageBreak/>
        <w:t>المبحث الثاني: المعايير الن</w:t>
      </w:r>
      <w:r w:rsidR="00F15DB8"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صي</w:t>
      </w:r>
      <w:r w:rsidR="00F15DB8"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ة المرتبطة بالنص</w:t>
      </w:r>
      <w:r w:rsidR="00F15DB8" w:rsidRPr="001117F9">
        <w:rPr>
          <w:rFonts w:ascii="Sakkal Majalla" w:hAnsi="Sakkal Majalla" w:cs="Sakkal Majalla"/>
          <w:color w:val="0D0D0D" w:themeColor="text1" w:themeTint="F2"/>
          <w:sz w:val="32"/>
          <w:szCs w:val="32"/>
          <w:rtl/>
        </w:rPr>
        <w:t xml:space="preserve"> </w:t>
      </w:r>
      <w:r w:rsidRPr="001117F9">
        <w:rPr>
          <w:rFonts w:ascii="Sakkal Majalla" w:hAnsi="Sakkal Majalla" w:cs="Sakkal Majalla"/>
          <w:color w:val="0D0D0D" w:themeColor="text1" w:themeTint="F2"/>
          <w:sz w:val="32"/>
          <w:szCs w:val="32"/>
          <w:rtl/>
        </w:rPr>
        <w:t>(المقامي</w:t>
      </w:r>
      <w:r w:rsidR="00F15DB8"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ة والت</w:t>
      </w:r>
      <w:r w:rsidR="00F15DB8"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ناص)</w:t>
      </w:r>
    </w:p>
    <w:p w14:paraId="7828BACF" w14:textId="3FFDA431" w:rsidR="002D33E8" w:rsidRDefault="00D67359" w:rsidP="00552CF7">
      <w:pPr>
        <w:pStyle w:val="right"/>
        <w:shd w:val="clear" w:color="auto" w:fill="FFFFFF"/>
        <w:bidi/>
        <w:spacing w:before="335" w:beforeAutospacing="0" w:after="167" w:afterAutospacing="0"/>
        <w:jc w:val="both"/>
        <w:textAlignment w:val="baseline"/>
        <w:rPr>
          <w:rFonts w:ascii="Simplified Arabic" w:hAnsi="Simplified Arabic" w:cs="Simplified Arabic"/>
          <w:color w:val="0D0D0D" w:themeColor="text1" w:themeTint="F2"/>
          <w:sz w:val="28"/>
          <w:szCs w:val="28"/>
          <w:rtl/>
          <w:lang w:bidi="ar-JO"/>
        </w:rPr>
      </w:pPr>
      <w:r w:rsidRPr="001117F9">
        <w:rPr>
          <w:rFonts w:ascii="Sakkal Majalla" w:hAnsi="Sakkal Majalla" w:cs="Sakkal Majalla"/>
          <w:color w:val="0D0D0D" w:themeColor="text1" w:themeTint="F2"/>
          <w:sz w:val="32"/>
          <w:szCs w:val="32"/>
          <w:rtl/>
        </w:rPr>
        <w:t xml:space="preserve">1- </w:t>
      </w:r>
      <w:r w:rsidR="002D33E8" w:rsidRPr="001117F9">
        <w:rPr>
          <w:rFonts w:ascii="Sakkal Majalla" w:hAnsi="Sakkal Majalla" w:cs="Sakkal Majalla"/>
          <w:color w:val="0D0D0D" w:themeColor="text1" w:themeTint="F2"/>
          <w:sz w:val="32"/>
          <w:szCs w:val="32"/>
          <w:rtl/>
        </w:rPr>
        <w:t>المقامي</w:t>
      </w:r>
      <w:r w:rsidR="00F15DB8" w:rsidRPr="001117F9">
        <w:rPr>
          <w:rFonts w:ascii="Sakkal Majalla" w:hAnsi="Sakkal Majalla" w:cs="Sakkal Majalla"/>
          <w:color w:val="0D0D0D" w:themeColor="text1" w:themeTint="F2"/>
          <w:sz w:val="32"/>
          <w:szCs w:val="32"/>
          <w:rtl/>
        </w:rPr>
        <w:t>َّ</w:t>
      </w:r>
      <w:r w:rsidR="002D33E8" w:rsidRPr="001117F9">
        <w:rPr>
          <w:rFonts w:ascii="Sakkal Majalla" w:hAnsi="Sakkal Majalla" w:cs="Sakkal Majalla"/>
          <w:color w:val="0D0D0D" w:themeColor="text1" w:themeTint="F2"/>
          <w:sz w:val="32"/>
          <w:szCs w:val="32"/>
          <w:rtl/>
        </w:rPr>
        <w:t>ة ترتبط بالموقف أو المقام الذي أُنشـئ من أجله النص، وهي متعلقة بظروف الكاتب أو المتكلم وهدفه من تكوين النص وعواطفه والمجتمع الذي يحيط به.</w:t>
      </w:r>
      <w:r w:rsidR="00552CF7" w:rsidRPr="00552CF7">
        <w:rPr>
          <w:rFonts w:ascii="Simplified Arabic" w:hAnsi="Simplified Arabic" w:cs="Simplified Arabic" w:hint="cs"/>
          <w:sz w:val="22"/>
          <w:szCs w:val="22"/>
          <w:rtl/>
          <w:lang w:bidi="ar-JO"/>
        </w:rPr>
        <w:t xml:space="preserve"> </w:t>
      </w:r>
      <w:r w:rsidR="00552CF7" w:rsidRPr="0017358C">
        <w:rPr>
          <w:rFonts w:ascii="Simplified Arabic" w:hAnsi="Simplified Arabic" w:cs="Simplified Arabic" w:hint="cs"/>
          <w:sz w:val="22"/>
          <w:szCs w:val="22"/>
          <w:rtl/>
          <w:lang w:bidi="ar-JO"/>
        </w:rPr>
        <w:t>(</w:t>
      </w:r>
      <w:r w:rsidR="00552CF7" w:rsidRPr="00653C2F">
        <w:rPr>
          <w:sz w:val="22"/>
          <w:szCs w:val="22"/>
        </w:rPr>
        <w:t xml:space="preserve"> </w:t>
      </w:r>
      <w:r w:rsidR="00552CF7" w:rsidRPr="0017358C">
        <w:rPr>
          <w:rFonts w:ascii="Simplified Arabic" w:hAnsi="Simplified Arabic" w:cs="Simplified Arabic"/>
          <w:sz w:val="22"/>
          <w:szCs w:val="22"/>
          <w:lang w:bidi="ar-JO"/>
        </w:rPr>
        <w:t>(</w:t>
      </w:r>
      <w:r w:rsidR="00552CF7" w:rsidRPr="00552CF7">
        <w:rPr>
          <w:rFonts w:ascii="Simplified Arabic" w:hAnsi="Simplified Arabic" w:cs="Simplified Arabic"/>
          <w:lang w:bidi="ar-JO"/>
        </w:rPr>
        <w:t>Afifi</w:t>
      </w:r>
      <w:r w:rsidR="00552CF7" w:rsidRPr="0017358C">
        <w:rPr>
          <w:rFonts w:ascii="Simplified Arabic" w:hAnsi="Simplified Arabic" w:cs="Simplified Arabic"/>
          <w:sz w:val="22"/>
          <w:szCs w:val="22"/>
          <w:lang w:bidi="ar-JO"/>
        </w:rPr>
        <w:t>,p.</w:t>
      </w:r>
      <w:r w:rsidR="00552CF7">
        <w:rPr>
          <w:rFonts w:ascii="Simplified Arabic" w:hAnsi="Simplified Arabic" w:cs="Simplified Arabic"/>
          <w:lang w:bidi="ar-JO"/>
        </w:rPr>
        <w:t>85</w:t>
      </w:r>
      <w:r w:rsidRPr="001117F9">
        <w:rPr>
          <w:rFonts w:ascii="Sakkal Majalla" w:hAnsi="Sakkal Majalla" w:cs="Sakkal Majalla"/>
          <w:color w:val="0D0D0D" w:themeColor="text1" w:themeTint="F2"/>
          <w:sz w:val="32"/>
          <w:szCs w:val="32"/>
          <w:rtl/>
        </w:rPr>
        <w:t xml:space="preserve"> </w:t>
      </w:r>
      <w:r w:rsidR="002D33E8" w:rsidRPr="001117F9">
        <w:rPr>
          <w:rFonts w:ascii="Sakkal Majalla" w:hAnsi="Sakkal Majalla" w:cs="Sakkal Majalla"/>
          <w:color w:val="0D0D0D" w:themeColor="text1" w:themeTint="F2"/>
          <w:sz w:val="32"/>
          <w:szCs w:val="32"/>
          <w:rtl/>
        </w:rPr>
        <w:t>"إن</w:t>
      </w:r>
      <w:r w:rsidR="00F15DB8" w:rsidRPr="001117F9">
        <w:rPr>
          <w:rFonts w:ascii="Sakkal Majalla" w:hAnsi="Sakkal Majalla" w:cs="Sakkal Majalla"/>
          <w:color w:val="0D0D0D" w:themeColor="text1" w:themeTint="F2"/>
          <w:sz w:val="32"/>
          <w:szCs w:val="32"/>
          <w:rtl/>
        </w:rPr>
        <w:t>َّ</w:t>
      </w:r>
      <w:r w:rsidR="002D33E8" w:rsidRPr="001117F9">
        <w:rPr>
          <w:rFonts w:ascii="Sakkal Majalla" w:hAnsi="Sakkal Majalla" w:cs="Sakkal Majalla"/>
          <w:color w:val="0D0D0D" w:themeColor="text1" w:themeTint="F2"/>
          <w:sz w:val="32"/>
          <w:szCs w:val="32"/>
          <w:rtl/>
        </w:rPr>
        <w:t xml:space="preserve"> مراعاة المقام ومطابقة الكلام لمقتضى الحال من الوسائل التي تجعل النص يبدو أكثر تماسكًا، والنص ينتج من مقام معيَّن، وله رسالة وهدف، يبينها المقام الذي أنتج فيه النص، إذ لا بدَّ من رعاية الموقف الذي أُنشئ فيه النص من أجل فهمه وتفسيره تفسيرًا مناسبًا".</w:t>
      </w:r>
      <w:r w:rsidR="00552CF7" w:rsidRPr="001117F9">
        <w:rPr>
          <w:rFonts w:ascii="Sakkal Majalla" w:hAnsi="Sakkal Majalla" w:cs="Sakkal Majalla"/>
          <w:sz w:val="32"/>
          <w:szCs w:val="32"/>
          <w:rtl/>
          <w:lang w:bidi="ar-JO"/>
        </w:rPr>
        <w:t>(</w:t>
      </w:r>
      <w:r w:rsidR="00552CF7" w:rsidRPr="001117F9">
        <w:rPr>
          <w:rFonts w:ascii="Sakkal Majalla" w:hAnsi="Sakkal Majalla" w:cs="Sakkal Majalla"/>
          <w:sz w:val="32"/>
          <w:szCs w:val="32"/>
        </w:rPr>
        <w:t xml:space="preserve"> </w:t>
      </w:r>
      <w:r w:rsidR="00552CF7" w:rsidRPr="00653C2F">
        <w:rPr>
          <w:rFonts w:ascii="Simplified Arabic" w:hAnsi="Simplified Arabic" w:cs="Simplified Arabic"/>
          <w:sz w:val="22"/>
          <w:szCs w:val="22"/>
          <w:lang w:bidi="ar-JO"/>
        </w:rPr>
        <w:t>(</w:t>
      </w:r>
      <w:r w:rsidR="00552CF7" w:rsidRPr="00552CF7">
        <w:rPr>
          <w:rFonts w:ascii="Simplified Arabic" w:hAnsi="Simplified Arabic" w:cs="Simplified Arabic"/>
          <w:lang w:bidi="ar-JO"/>
        </w:rPr>
        <w:t>Ismael</w:t>
      </w:r>
      <w:proofErr w:type="gramStart"/>
      <w:r w:rsidR="00552CF7" w:rsidRPr="00653C2F">
        <w:rPr>
          <w:rFonts w:ascii="Simplified Arabic" w:hAnsi="Simplified Arabic" w:cs="Simplified Arabic"/>
          <w:sz w:val="22"/>
          <w:szCs w:val="22"/>
          <w:lang w:bidi="ar-JO"/>
        </w:rPr>
        <w:t>,</w:t>
      </w:r>
      <w:r w:rsidR="00552CF7">
        <w:rPr>
          <w:rFonts w:ascii="Simplified Arabic" w:hAnsi="Simplified Arabic" w:cs="Simplified Arabic"/>
          <w:lang w:bidi="ar-JO"/>
        </w:rPr>
        <w:t>2012</w:t>
      </w:r>
      <w:r w:rsidR="00552CF7" w:rsidRPr="00653C2F">
        <w:rPr>
          <w:rFonts w:ascii="Simplified Arabic" w:hAnsi="Simplified Arabic" w:cs="Simplified Arabic"/>
          <w:sz w:val="22"/>
          <w:szCs w:val="22"/>
          <w:lang w:bidi="ar-JO"/>
        </w:rPr>
        <w:t>,v.</w:t>
      </w:r>
      <w:r w:rsidR="00552CF7">
        <w:rPr>
          <w:rFonts w:ascii="Simplified Arabic" w:hAnsi="Simplified Arabic" w:cs="Simplified Arabic"/>
          <w:lang w:bidi="ar-JO"/>
        </w:rPr>
        <w:t>1</w:t>
      </w:r>
      <w:r w:rsidR="00552CF7" w:rsidRPr="00653C2F">
        <w:rPr>
          <w:rFonts w:ascii="Simplified Arabic" w:hAnsi="Simplified Arabic" w:cs="Simplified Arabic"/>
          <w:sz w:val="22"/>
          <w:szCs w:val="22"/>
          <w:lang w:bidi="ar-JO"/>
        </w:rPr>
        <w:t>,p.</w:t>
      </w:r>
      <w:r w:rsidR="00552CF7">
        <w:rPr>
          <w:rFonts w:ascii="Simplified Arabic" w:hAnsi="Simplified Arabic" w:cs="Simplified Arabic"/>
          <w:lang w:bidi="ar-JO"/>
        </w:rPr>
        <w:t>227</w:t>
      </w:r>
      <w:proofErr w:type="gramEnd"/>
    </w:p>
    <w:p w14:paraId="4D93A1E4" w14:textId="77777777" w:rsidR="002D33E8" w:rsidRPr="001117F9" w:rsidRDefault="00D67359" w:rsidP="0012468D">
      <w:pPr>
        <w:pStyle w:val="right"/>
        <w:shd w:val="clear" w:color="auto" w:fill="FFFFFF"/>
        <w:tabs>
          <w:tab w:val="right" w:pos="9121"/>
        </w:tabs>
        <w:bidi/>
        <w:spacing w:before="335" w:beforeAutospacing="0" w:after="167" w:afterAutospacing="0"/>
        <w:jc w:val="both"/>
        <w:textAlignment w:val="baseline"/>
        <w:rPr>
          <w:rFonts w:ascii="Sakkal Majalla" w:hAnsi="Sakkal Majalla" w:cs="Sakkal Majalla"/>
          <w:sz w:val="32"/>
          <w:szCs w:val="32"/>
          <w:rtl/>
          <w:lang w:bidi="ar-JO"/>
        </w:rPr>
      </w:pPr>
      <w:r>
        <w:rPr>
          <w:rFonts w:ascii="Simplified Arabic" w:hAnsi="Simplified Arabic" w:cs="Simplified Arabic" w:hint="cs"/>
          <w:color w:val="0D0D0D" w:themeColor="text1" w:themeTint="F2"/>
          <w:sz w:val="28"/>
          <w:szCs w:val="28"/>
          <w:rtl/>
        </w:rPr>
        <w:t xml:space="preserve">    </w:t>
      </w:r>
      <w:r w:rsidR="002D33E8" w:rsidRPr="001117F9">
        <w:rPr>
          <w:rFonts w:ascii="Sakkal Majalla" w:hAnsi="Sakkal Majalla" w:cs="Sakkal Majalla"/>
          <w:color w:val="0D0D0D" w:themeColor="text1" w:themeTint="F2"/>
          <w:sz w:val="32"/>
          <w:szCs w:val="32"/>
          <w:rtl/>
        </w:rPr>
        <w:t>ي</w:t>
      </w:r>
      <w:r w:rsidR="002D33E8" w:rsidRPr="001117F9">
        <w:rPr>
          <w:rFonts w:ascii="Sakkal Majalla" w:hAnsi="Sakkal Majalla" w:cs="Sakkal Majalla"/>
          <w:sz w:val="32"/>
          <w:szCs w:val="32"/>
          <w:rtl/>
          <w:lang w:bidi="ar-JO"/>
        </w:rPr>
        <w:t>لاحظ ملاءمة نص القصيدة لظرف الشاعر الذي كان كبير السن يعاني في آخر أيام حياته من المرض</w:t>
      </w:r>
      <w:r w:rsidRPr="001117F9">
        <w:rPr>
          <w:rFonts w:ascii="Sakkal Majalla" w:hAnsi="Sakkal Majalla" w:cs="Sakkal Majalla"/>
          <w:sz w:val="32"/>
          <w:szCs w:val="32"/>
          <w:rtl/>
          <w:lang w:bidi="ar-JO"/>
        </w:rPr>
        <w:t>،</w:t>
      </w:r>
      <w:r w:rsidR="002D33E8" w:rsidRPr="001117F9">
        <w:rPr>
          <w:rFonts w:ascii="Sakkal Majalla" w:hAnsi="Sakkal Majalla" w:cs="Sakkal Majalla"/>
          <w:sz w:val="32"/>
          <w:szCs w:val="32"/>
          <w:rtl/>
          <w:lang w:bidi="ar-JO"/>
        </w:rPr>
        <w:t xml:space="preserve"> فقرر العودة والتقرب من الله تعالى وطلب المغفرة منه، ونقل ذلك في قصيدته</w:t>
      </w:r>
      <w:r w:rsidRPr="001117F9">
        <w:rPr>
          <w:rFonts w:ascii="Sakkal Majalla" w:hAnsi="Sakkal Majalla" w:cs="Sakkal Majalla"/>
          <w:sz w:val="32"/>
          <w:szCs w:val="32"/>
          <w:rtl/>
          <w:lang w:bidi="ar-JO"/>
        </w:rPr>
        <w:t>،</w:t>
      </w:r>
      <w:r w:rsidR="002D33E8" w:rsidRPr="001117F9">
        <w:rPr>
          <w:rFonts w:ascii="Sakkal Majalla" w:hAnsi="Sakkal Majalla" w:cs="Sakkal Majalla"/>
          <w:sz w:val="32"/>
          <w:szCs w:val="32"/>
          <w:rtl/>
          <w:lang w:bidi="ar-JO"/>
        </w:rPr>
        <w:t xml:space="preserve"> فه</w:t>
      </w:r>
      <w:r w:rsidRPr="001117F9">
        <w:rPr>
          <w:rFonts w:ascii="Sakkal Majalla" w:hAnsi="Sakkal Majalla" w:cs="Sakkal Majalla"/>
          <w:sz w:val="32"/>
          <w:szCs w:val="32"/>
          <w:rtl/>
          <w:lang w:bidi="ar-JO"/>
        </w:rPr>
        <w:t>و في مرضه</w:t>
      </w:r>
      <w:r w:rsidR="002D33E8" w:rsidRPr="001117F9">
        <w:rPr>
          <w:rFonts w:ascii="Sakkal Majalla" w:hAnsi="Sakkal Majalla" w:cs="Sakkal Majalla"/>
          <w:sz w:val="32"/>
          <w:szCs w:val="32"/>
          <w:rtl/>
          <w:lang w:bidi="ar-JO"/>
        </w:rPr>
        <w:t xml:space="preserve"> لم يلجأ إلا لله تعالى واتكاله عليه، فالشاعر كان صريحًا صادقًا ينقل من خلال قصيدته عواطف ومشاعر صادقة جميعها تدل على الحزن والمعاناة</w:t>
      </w:r>
      <w:r w:rsidRPr="001117F9">
        <w:rPr>
          <w:rFonts w:ascii="Sakkal Majalla" w:hAnsi="Sakkal Majalla" w:cs="Sakkal Majalla"/>
          <w:sz w:val="32"/>
          <w:szCs w:val="32"/>
          <w:rtl/>
          <w:lang w:bidi="ar-JO"/>
        </w:rPr>
        <w:t>.</w:t>
      </w:r>
    </w:p>
    <w:p w14:paraId="33B68A0F" w14:textId="1B3A58A9" w:rsidR="002D33E8" w:rsidRPr="001117F9" w:rsidRDefault="002D33E8" w:rsidP="000E47FA">
      <w:pPr>
        <w:bidi/>
        <w:spacing w:line="240" w:lineRule="auto"/>
        <w:jc w:val="both"/>
        <w:rPr>
          <w:rFonts w:ascii="Sakkal Majalla" w:hAnsi="Sakkal Majalla" w:cs="Sakkal Majalla"/>
          <w:color w:val="000000" w:themeColor="text1"/>
          <w:sz w:val="32"/>
          <w:szCs w:val="32"/>
          <w:rtl/>
          <w:lang w:bidi="ar-JO"/>
        </w:rPr>
      </w:pPr>
      <w:r w:rsidRPr="001117F9">
        <w:rPr>
          <w:rFonts w:ascii="Sakkal Majalla" w:hAnsi="Sakkal Majalla" w:cs="Sakkal Majalla"/>
          <w:color w:val="000000" w:themeColor="text1"/>
          <w:sz w:val="32"/>
          <w:szCs w:val="32"/>
          <w:rtl/>
          <w:lang w:bidi="ar-JO"/>
        </w:rPr>
        <w:t>ثم ينتقل لطلب المغفرة من الله تعالى</w:t>
      </w:r>
      <w:r w:rsidR="000E47FA" w:rsidRPr="001117F9">
        <w:rPr>
          <w:rFonts w:ascii="Sakkal Majalla" w:hAnsi="Sakkal Majalla" w:cs="Sakkal Majalla"/>
          <w:color w:val="000000" w:themeColor="text1"/>
          <w:sz w:val="32"/>
          <w:szCs w:val="32"/>
          <w:rtl/>
          <w:lang w:bidi="ar-JO"/>
        </w:rPr>
        <w:t>،</w:t>
      </w:r>
      <w:r w:rsidRPr="001117F9">
        <w:rPr>
          <w:rFonts w:ascii="Sakkal Majalla" w:hAnsi="Sakkal Majalla" w:cs="Sakkal Majalla"/>
          <w:color w:val="000000" w:themeColor="text1"/>
          <w:sz w:val="32"/>
          <w:szCs w:val="32"/>
          <w:rtl/>
          <w:lang w:bidi="ar-JO"/>
        </w:rPr>
        <w:t xml:space="preserve"> </w:t>
      </w:r>
      <w:r w:rsidR="000E47FA" w:rsidRPr="001117F9">
        <w:rPr>
          <w:rFonts w:ascii="Sakkal Majalla" w:hAnsi="Sakkal Majalla" w:cs="Sakkal Majalla"/>
          <w:color w:val="000000" w:themeColor="text1"/>
          <w:sz w:val="32"/>
          <w:szCs w:val="32"/>
          <w:rtl/>
          <w:lang w:bidi="ar-JO"/>
        </w:rPr>
        <w:t>فهو</w:t>
      </w:r>
      <w:r w:rsidRPr="001117F9">
        <w:rPr>
          <w:rFonts w:ascii="Sakkal Majalla" w:hAnsi="Sakkal Majalla" w:cs="Sakkal Majalla"/>
          <w:color w:val="000000" w:themeColor="text1"/>
          <w:sz w:val="32"/>
          <w:szCs w:val="32"/>
          <w:rtl/>
          <w:lang w:bidi="ar-JO"/>
        </w:rPr>
        <w:t xml:space="preserve"> عاش حياته تائهًا </w:t>
      </w:r>
      <w:r w:rsidR="000E47FA" w:rsidRPr="001117F9">
        <w:rPr>
          <w:rFonts w:ascii="Sakkal Majalla" w:hAnsi="Sakkal Majalla" w:cs="Sakkal Majalla"/>
          <w:color w:val="000000" w:themeColor="text1"/>
          <w:sz w:val="32"/>
          <w:szCs w:val="32"/>
          <w:rtl/>
          <w:lang w:bidi="ar-JO"/>
        </w:rPr>
        <w:t>لكن</w:t>
      </w:r>
      <w:r w:rsidRPr="001117F9">
        <w:rPr>
          <w:rFonts w:ascii="Sakkal Majalla" w:hAnsi="Sakkal Majalla" w:cs="Sakkal Majalla"/>
          <w:color w:val="000000" w:themeColor="text1"/>
          <w:sz w:val="32"/>
          <w:szCs w:val="32"/>
          <w:rtl/>
          <w:lang w:bidi="ar-JO"/>
        </w:rPr>
        <w:t xml:space="preserve"> قلبه كان مؤمنًا بالل</w:t>
      </w:r>
      <w:r w:rsidR="00F15DB8" w:rsidRPr="001117F9">
        <w:rPr>
          <w:rFonts w:ascii="Sakkal Majalla" w:hAnsi="Sakkal Majalla" w:cs="Sakkal Majalla"/>
          <w:color w:val="000000" w:themeColor="text1"/>
          <w:sz w:val="32"/>
          <w:szCs w:val="32"/>
          <w:rtl/>
          <w:lang w:bidi="ar-JO"/>
        </w:rPr>
        <w:t>َّ</w:t>
      </w:r>
      <w:r w:rsidRPr="001117F9">
        <w:rPr>
          <w:rFonts w:ascii="Sakkal Majalla" w:hAnsi="Sakkal Majalla" w:cs="Sakkal Majalla"/>
          <w:color w:val="000000" w:themeColor="text1"/>
          <w:sz w:val="32"/>
          <w:szCs w:val="32"/>
          <w:rtl/>
          <w:lang w:bidi="ar-JO"/>
        </w:rPr>
        <w:t>ه،</w:t>
      </w:r>
      <w:r w:rsidR="000E47FA" w:rsidRPr="001117F9">
        <w:rPr>
          <w:rFonts w:ascii="Sakkal Majalla" w:hAnsi="Sakkal Majalla" w:cs="Sakkal Majalla"/>
          <w:color w:val="000000" w:themeColor="text1"/>
          <w:sz w:val="32"/>
          <w:szCs w:val="32"/>
          <w:rtl/>
          <w:lang w:bidi="ar-JO"/>
        </w:rPr>
        <w:t xml:space="preserve"> و</w:t>
      </w:r>
      <w:r w:rsidRPr="001117F9">
        <w:rPr>
          <w:rFonts w:ascii="Sakkal Majalla" w:hAnsi="Sakkal Majalla" w:cs="Sakkal Majalla"/>
          <w:color w:val="000000" w:themeColor="text1"/>
          <w:sz w:val="32"/>
          <w:szCs w:val="32"/>
          <w:rtl/>
          <w:lang w:bidi="ar-JO"/>
        </w:rPr>
        <w:t>رغم اقتراب أجله إلا أنه عاد لربه طالبًا منه العفو والمغفرة بقوله:</w:t>
      </w:r>
    </w:p>
    <w:tbl>
      <w:tblPr>
        <w:tblStyle w:val="TableGrid7"/>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8"/>
        <w:gridCol w:w="396"/>
        <w:gridCol w:w="4297"/>
      </w:tblGrid>
      <w:tr w:rsidR="00D67359" w:rsidRPr="001117F9" w14:paraId="3FC11181" w14:textId="77777777" w:rsidTr="00FA130F">
        <w:tc>
          <w:tcPr>
            <w:tcW w:w="4238" w:type="dxa"/>
          </w:tcPr>
          <w:p w14:paraId="7CDB404E" w14:textId="77777777" w:rsidR="00D67359" w:rsidRPr="001117F9" w:rsidRDefault="00D67359" w:rsidP="00D67359">
            <w:pPr>
              <w:spacing w:before="240" w:line="120" w:lineRule="auto"/>
              <w:jc w:val="lowKashida"/>
              <w:rPr>
                <w:rFonts w:ascii="Sakkal Majalla" w:hAnsi="Sakkal Majalla" w:cs="Sakkal Majalla"/>
                <w:sz w:val="32"/>
                <w:szCs w:val="32"/>
              </w:rPr>
            </w:pPr>
            <w:r w:rsidRPr="001117F9">
              <w:rPr>
                <w:rFonts w:ascii="Sakkal Majalla" w:hAnsi="Sakkal Majalla" w:cs="Sakkal Majalla"/>
                <w:sz w:val="32"/>
                <w:szCs w:val="32"/>
                <w:rtl/>
              </w:rPr>
              <w:t>اللهُ يَدْرِي أَنَّنِي مُؤْمِنٌ</w:t>
            </w:r>
            <w:r w:rsidRPr="001117F9">
              <w:rPr>
                <w:rFonts w:ascii="Sakkal Majalla" w:hAnsi="Sakkal Majalla" w:cs="Sakkal Majalla"/>
                <w:sz w:val="32"/>
                <w:szCs w:val="32"/>
                <w:rtl/>
              </w:rPr>
              <w:br/>
            </w:r>
          </w:p>
        </w:tc>
        <w:tc>
          <w:tcPr>
            <w:tcW w:w="396" w:type="dxa"/>
          </w:tcPr>
          <w:p w14:paraId="023EEEE5" w14:textId="77777777" w:rsidR="00D67359" w:rsidRPr="001117F9" w:rsidRDefault="00D67359" w:rsidP="00D67359">
            <w:pPr>
              <w:spacing w:before="240"/>
              <w:jc w:val="both"/>
              <w:rPr>
                <w:rFonts w:ascii="Sakkal Majalla" w:hAnsi="Sakkal Majalla" w:cs="Sakkal Majalla"/>
                <w:sz w:val="32"/>
                <w:szCs w:val="32"/>
                <w:rtl/>
              </w:rPr>
            </w:pPr>
          </w:p>
        </w:tc>
        <w:tc>
          <w:tcPr>
            <w:tcW w:w="4297" w:type="dxa"/>
          </w:tcPr>
          <w:p w14:paraId="435F72BA"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فِي عُمْقِ قَلْبِي رَهْبَةٌ لِلْجَلِيلِ</w:t>
            </w:r>
            <w:r w:rsidRPr="001117F9">
              <w:rPr>
                <w:rFonts w:ascii="Sakkal Majalla" w:hAnsi="Sakkal Majalla" w:cs="Sakkal Majalla"/>
                <w:sz w:val="32"/>
                <w:szCs w:val="32"/>
                <w:rtl/>
              </w:rPr>
              <w:br/>
            </w:r>
          </w:p>
        </w:tc>
      </w:tr>
      <w:tr w:rsidR="00D67359" w:rsidRPr="001117F9" w14:paraId="203F735A" w14:textId="77777777" w:rsidTr="00FA130F">
        <w:tc>
          <w:tcPr>
            <w:tcW w:w="4238" w:type="dxa"/>
          </w:tcPr>
          <w:p w14:paraId="6CC95ABA"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مَهْمَا طَغَى القُبْحُ يَظَلُّ الهُدَى</w:t>
            </w:r>
            <w:r w:rsidRPr="001117F9">
              <w:rPr>
                <w:rFonts w:ascii="Sakkal Majalla" w:hAnsi="Sakkal Majalla" w:cs="Sakkal Majalla"/>
                <w:sz w:val="32"/>
                <w:szCs w:val="32"/>
                <w:rtl/>
              </w:rPr>
              <w:br/>
            </w:r>
          </w:p>
        </w:tc>
        <w:tc>
          <w:tcPr>
            <w:tcW w:w="396" w:type="dxa"/>
          </w:tcPr>
          <w:p w14:paraId="03AA7BBF" w14:textId="77777777" w:rsidR="00D67359" w:rsidRPr="001117F9" w:rsidRDefault="00D67359" w:rsidP="00D67359">
            <w:pPr>
              <w:spacing w:before="240"/>
              <w:jc w:val="both"/>
              <w:rPr>
                <w:rFonts w:ascii="Sakkal Majalla" w:hAnsi="Sakkal Majalla" w:cs="Sakkal Majalla"/>
                <w:sz w:val="32"/>
                <w:szCs w:val="32"/>
                <w:rtl/>
              </w:rPr>
            </w:pPr>
          </w:p>
        </w:tc>
        <w:tc>
          <w:tcPr>
            <w:tcW w:w="4297" w:type="dxa"/>
          </w:tcPr>
          <w:p w14:paraId="3E5A10B3"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كَالطَّوْدِ يَخْتَالُ بِوَجْهٍ جَمِيلِ</w:t>
            </w:r>
            <w:r w:rsidRPr="001117F9">
              <w:rPr>
                <w:rFonts w:ascii="Sakkal Majalla" w:hAnsi="Sakkal Majalla" w:cs="Sakkal Majalla"/>
                <w:sz w:val="32"/>
                <w:szCs w:val="32"/>
                <w:rtl/>
              </w:rPr>
              <w:br/>
            </w:r>
          </w:p>
        </w:tc>
      </w:tr>
      <w:tr w:rsidR="00D67359" w:rsidRPr="001117F9" w14:paraId="105BBA15" w14:textId="77777777" w:rsidTr="00FA130F">
        <w:tc>
          <w:tcPr>
            <w:tcW w:w="4238" w:type="dxa"/>
          </w:tcPr>
          <w:p w14:paraId="3D3912BF"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أَنَا الشَّرِيدُ اليَوْمَ يَا سَيِّدِي</w:t>
            </w:r>
            <w:r w:rsidRPr="001117F9">
              <w:rPr>
                <w:rFonts w:ascii="Sakkal Majalla" w:hAnsi="Sakkal Majalla" w:cs="Sakkal Majalla"/>
                <w:sz w:val="32"/>
                <w:szCs w:val="32"/>
                <w:rtl/>
              </w:rPr>
              <w:br/>
            </w:r>
          </w:p>
        </w:tc>
        <w:tc>
          <w:tcPr>
            <w:tcW w:w="396" w:type="dxa"/>
          </w:tcPr>
          <w:p w14:paraId="5190F510" w14:textId="77777777" w:rsidR="00D67359" w:rsidRPr="001117F9" w:rsidRDefault="00D67359" w:rsidP="00D67359">
            <w:pPr>
              <w:spacing w:before="240"/>
              <w:jc w:val="both"/>
              <w:rPr>
                <w:rFonts w:ascii="Sakkal Majalla" w:hAnsi="Sakkal Majalla" w:cs="Sakkal Majalla"/>
                <w:sz w:val="32"/>
                <w:szCs w:val="32"/>
                <w:rtl/>
              </w:rPr>
            </w:pPr>
          </w:p>
        </w:tc>
        <w:tc>
          <w:tcPr>
            <w:tcW w:w="4297" w:type="dxa"/>
          </w:tcPr>
          <w:p w14:paraId="4116522F" w14:textId="096045FF"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فَاغْفِرْ، أَيَا</w:t>
            </w:r>
            <w:r w:rsidR="000E47FA" w:rsidRPr="001117F9">
              <w:rPr>
                <w:rFonts w:ascii="Sakkal Majalla" w:hAnsi="Sakkal Majalla" w:cs="Sakkal Majalla"/>
                <w:color w:val="EE0000"/>
                <w:sz w:val="32"/>
                <w:szCs w:val="32"/>
                <w:rtl/>
              </w:rPr>
              <w:t xml:space="preserve"> </w:t>
            </w:r>
            <w:r w:rsidR="000E47FA" w:rsidRPr="001117F9">
              <w:rPr>
                <w:rFonts w:ascii="Sakkal Majalla" w:hAnsi="Sakkal Majalla" w:cs="Sakkal Majalla"/>
                <w:color w:val="000000" w:themeColor="text1"/>
                <w:sz w:val="32"/>
                <w:szCs w:val="32"/>
                <w:rtl/>
              </w:rPr>
              <w:t>رَبِّ</w:t>
            </w:r>
            <w:r w:rsidRPr="001117F9">
              <w:rPr>
                <w:rFonts w:ascii="Sakkal Majalla" w:hAnsi="Sakkal Majalla" w:cs="Sakkal Majalla"/>
                <w:color w:val="000000" w:themeColor="text1"/>
                <w:sz w:val="32"/>
                <w:szCs w:val="32"/>
                <w:rtl/>
              </w:rPr>
              <w:t xml:space="preserve">، </w:t>
            </w:r>
            <w:r w:rsidRPr="001117F9">
              <w:rPr>
                <w:rFonts w:ascii="Sakkal Majalla" w:hAnsi="Sakkal Majalla" w:cs="Sakkal Majalla"/>
                <w:sz w:val="32"/>
                <w:szCs w:val="32"/>
                <w:rtl/>
              </w:rPr>
              <w:t>لِعَبْدٍ ذَلِيلِ</w:t>
            </w:r>
            <w:r w:rsidRPr="001117F9">
              <w:rPr>
                <w:rFonts w:ascii="Sakkal Majalla" w:hAnsi="Sakkal Majalla" w:cs="Sakkal Majalla"/>
                <w:sz w:val="32"/>
                <w:szCs w:val="32"/>
                <w:rtl/>
              </w:rPr>
              <w:br/>
            </w:r>
          </w:p>
        </w:tc>
      </w:tr>
      <w:tr w:rsidR="00D67359" w:rsidRPr="001117F9" w14:paraId="7C6B9BB7" w14:textId="77777777" w:rsidTr="00FA130F">
        <w:tc>
          <w:tcPr>
            <w:tcW w:w="4238" w:type="dxa"/>
          </w:tcPr>
          <w:p w14:paraId="29FE6569"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ذَرَفْتُ أَمْسِ دَمْعَتِي تَوْبَةً</w:t>
            </w:r>
            <w:r w:rsidRPr="001117F9">
              <w:rPr>
                <w:rFonts w:ascii="Sakkal Majalla" w:hAnsi="Sakkal Majalla" w:cs="Sakkal Majalla"/>
                <w:sz w:val="32"/>
                <w:szCs w:val="32"/>
                <w:rtl/>
              </w:rPr>
              <w:br/>
            </w:r>
          </w:p>
        </w:tc>
        <w:tc>
          <w:tcPr>
            <w:tcW w:w="396" w:type="dxa"/>
          </w:tcPr>
          <w:p w14:paraId="1F854650" w14:textId="77777777" w:rsidR="00D67359" w:rsidRPr="001117F9" w:rsidRDefault="00D67359" w:rsidP="00D67359">
            <w:pPr>
              <w:spacing w:before="240"/>
              <w:jc w:val="both"/>
              <w:rPr>
                <w:rFonts w:ascii="Sakkal Majalla" w:hAnsi="Sakkal Majalla" w:cs="Sakkal Majalla"/>
                <w:sz w:val="32"/>
                <w:szCs w:val="32"/>
                <w:rtl/>
              </w:rPr>
            </w:pPr>
          </w:p>
        </w:tc>
        <w:tc>
          <w:tcPr>
            <w:tcW w:w="4297" w:type="dxa"/>
          </w:tcPr>
          <w:p w14:paraId="56E72462"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وَلمْ تَزَلْ عَلَى خُدُودِي تَسِيلُ</w:t>
            </w:r>
            <w:r w:rsidRPr="001117F9">
              <w:rPr>
                <w:rFonts w:ascii="Sakkal Majalla" w:hAnsi="Sakkal Majalla" w:cs="Sakkal Majalla"/>
                <w:sz w:val="32"/>
                <w:szCs w:val="32"/>
                <w:rtl/>
              </w:rPr>
              <w:br/>
            </w:r>
          </w:p>
        </w:tc>
      </w:tr>
    </w:tbl>
    <w:p w14:paraId="4741ACB2" w14:textId="43BD54EF" w:rsidR="002D33E8" w:rsidRPr="001117F9" w:rsidRDefault="002D33E8" w:rsidP="0012468D">
      <w:pPr>
        <w:bidi/>
        <w:spacing w:line="240" w:lineRule="auto"/>
        <w:jc w:val="both"/>
        <w:rPr>
          <w:rFonts w:ascii="Sakkal Majalla" w:hAnsi="Sakkal Majalla" w:cs="Sakkal Majalla"/>
          <w:sz w:val="32"/>
          <w:szCs w:val="32"/>
          <w:rtl/>
          <w:lang w:bidi="ar-JO"/>
        </w:rPr>
      </w:pPr>
      <w:r w:rsidRPr="001117F9">
        <w:rPr>
          <w:rFonts w:ascii="Sakkal Majalla" w:hAnsi="Sakkal Majalla" w:cs="Sakkal Majalla"/>
          <w:sz w:val="32"/>
          <w:szCs w:val="32"/>
          <w:rtl/>
          <w:lang w:bidi="ar-JO"/>
        </w:rPr>
        <w:t>وفي النهاية يذكر ابنته هديل التي تطلب منه عدم الرحيل، إلا أنه يطلب منها السماح لأن موته قادم ولا مفر</w:t>
      </w:r>
      <w:r w:rsidR="00DB366B" w:rsidRPr="001117F9">
        <w:rPr>
          <w:rFonts w:ascii="Sakkal Majalla" w:hAnsi="Sakkal Majalla" w:cs="Sakkal Majalla"/>
          <w:sz w:val="32"/>
          <w:szCs w:val="32"/>
          <w:rtl/>
          <w:lang w:bidi="ar-JO"/>
        </w:rPr>
        <w:t>َّ</w:t>
      </w:r>
      <w:r w:rsidRPr="001117F9">
        <w:rPr>
          <w:rFonts w:ascii="Sakkal Majalla" w:hAnsi="Sakkal Majalla" w:cs="Sakkal Majalla"/>
          <w:sz w:val="32"/>
          <w:szCs w:val="32"/>
          <w:rtl/>
          <w:lang w:bidi="ar-JO"/>
        </w:rPr>
        <w:t xml:space="preserve"> منه:</w:t>
      </w:r>
    </w:p>
    <w:tbl>
      <w:tblPr>
        <w:tblStyle w:val="TableGrid8"/>
        <w:bidiVisual/>
        <w:tblW w:w="8931" w:type="dxa"/>
        <w:tblInd w:w="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8"/>
        <w:gridCol w:w="396"/>
        <w:gridCol w:w="4297"/>
      </w:tblGrid>
      <w:tr w:rsidR="00D67359" w:rsidRPr="001117F9" w14:paraId="4A85FFF9" w14:textId="77777777" w:rsidTr="00FA130F">
        <w:tc>
          <w:tcPr>
            <w:tcW w:w="4238" w:type="dxa"/>
          </w:tcPr>
          <w:p w14:paraId="3D8B1430"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هَدِيلُ بِنْتِي مِثْلُ نُورِ الضُّحَى</w:t>
            </w:r>
            <w:r w:rsidRPr="001117F9">
              <w:rPr>
                <w:rFonts w:ascii="Sakkal Majalla" w:hAnsi="Sakkal Majalla" w:cs="Sakkal Majalla"/>
                <w:sz w:val="32"/>
                <w:szCs w:val="32"/>
                <w:rtl/>
              </w:rPr>
              <w:br/>
            </w:r>
          </w:p>
        </w:tc>
        <w:tc>
          <w:tcPr>
            <w:tcW w:w="396" w:type="dxa"/>
          </w:tcPr>
          <w:p w14:paraId="1B924204" w14:textId="77777777" w:rsidR="00D67359" w:rsidRPr="001117F9" w:rsidRDefault="00D67359" w:rsidP="00D67359">
            <w:pPr>
              <w:spacing w:before="240"/>
              <w:jc w:val="both"/>
              <w:rPr>
                <w:rFonts w:ascii="Sakkal Majalla" w:hAnsi="Sakkal Majalla" w:cs="Sakkal Majalla"/>
                <w:sz w:val="32"/>
                <w:szCs w:val="32"/>
                <w:rtl/>
              </w:rPr>
            </w:pPr>
          </w:p>
        </w:tc>
        <w:tc>
          <w:tcPr>
            <w:tcW w:w="4297" w:type="dxa"/>
          </w:tcPr>
          <w:p w14:paraId="54FB5F5B"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أَسْمَعُ فِيهَا هُدْهُدَاتِ العَوِيلِ</w:t>
            </w:r>
            <w:r w:rsidRPr="001117F9">
              <w:rPr>
                <w:rFonts w:ascii="Sakkal Majalla" w:hAnsi="Sakkal Majalla" w:cs="Sakkal Majalla"/>
                <w:sz w:val="32"/>
                <w:szCs w:val="32"/>
                <w:rtl/>
              </w:rPr>
              <w:br/>
            </w:r>
          </w:p>
        </w:tc>
      </w:tr>
      <w:tr w:rsidR="00D67359" w:rsidRPr="001117F9" w14:paraId="68109AD7" w14:textId="77777777" w:rsidTr="00FA130F">
        <w:tc>
          <w:tcPr>
            <w:tcW w:w="4238" w:type="dxa"/>
          </w:tcPr>
          <w:p w14:paraId="11B9CC1A"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تَقُولُ: يَا بَابَا تَرَيَّثْ، فَلَا…</w:t>
            </w:r>
            <w:r w:rsidRPr="001117F9">
              <w:rPr>
                <w:rFonts w:ascii="Sakkal Majalla" w:hAnsi="Sakkal Majalla" w:cs="Sakkal Majalla"/>
                <w:sz w:val="32"/>
                <w:szCs w:val="32"/>
                <w:rtl/>
              </w:rPr>
              <w:br/>
            </w:r>
          </w:p>
        </w:tc>
        <w:tc>
          <w:tcPr>
            <w:tcW w:w="396" w:type="dxa"/>
          </w:tcPr>
          <w:p w14:paraId="1FD7B05A" w14:textId="77777777" w:rsidR="00D67359" w:rsidRPr="001117F9" w:rsidRDefault="00D67359" w:rsidP="00D67359">
            <w:pPr>
              <w:spacing w:before="240"/>
              <w:jc w:val="both"/>
              <w:rPr>
                <w:rFonts w:ascii="Sakkal Majalla" w:hAnsi="Sakkal Majalla" w:cs="Sakkal Majalla"/>
                <w:sz w:val="32"/>
                <w:szCs w:val="32"/>
                <w:rtl/>
              </w:rPr>
            </w:pPr>
          </w:p>
        </w:tc>
        <w:tc>
          <w:tcPr>
            <w:tcW w:w="4297" w:type="dxa"/>
          </w:tcPr>
          <w:p w14:paraId="30953B4C" w14:textId="77777777" w:rsidR="00D67359" w:rsidRPr="001117F9" w:rsidRDefault="00D67359" w:rsidP="00D67359">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أَقُولُ إِلَّا: سَامِحِينِي … هَدِيلُ</w:t>
            </w:r>
            <w:r w:rsidRPr="001117F9">
              <w:rPr>
                <w:rFonts w:ascii="Sakkal Majalla" w:hAnsi="Sakkal Majalla" w:cs="Sakkal Majalla"/>
                <w:sz w:val="32"/>
                <w:szCs w:val="32"/>
                <w:rtl/>
              </w:rPr>
              <w:br/>
            </w:r>
          </w:p>
        </w:tc>
      </w:tr>
    </w:tbl>
    <w:p w14:paraId="601107D7" w14:textId="66D6DB95" w:rsidR="002D33E8" w:rsidRPr="001117F9" w:rsidRDefault="002D33E8" w:rsidP="0012468D">
      <w:pPr>
        <w:bidi/>
        <w:spacing w:line="240" w:lineRule="auto"/>
        <w:jc w:val="both"/>
        <w:rPr>
          <w:rFonts w:ascii="Sakkal Majalla" w:hAnsi="Sakkal Majalla" w:cs="Sakkal Majalla"/>
          <w:sz w:val="32"/>
          <w:szCs w:val="32"/>
          <w:rtl/>
          <w:lang w:bidi="ar-JO"/>
        </w:rPr>
      </w:pPr>
      <w:r w:rsidRPr="001117F9">
        <w:rPr>
          <w:rFonts w:ascii="Sakkal Majalla" w:hAnsi="Sakkal Majalla" w:cs="Sakkal Majalla"/>
          <w:sz w:val="32"/>
          <w:szCs w:val="32"/>
          <w:rtl/>
          <w:lang w:bidi="ar-JO"/>
        </w:rPr>
        <w:t xml:space="preserve">ومن المقامات المتعلقة بالقصيدة العلاقة بين الشاعر والمتلقي وثقافة المجتمع، فالشاعر نقل في قصيدته </w:t>
      </w:r>
      <w:r w:rsidR="00D67359" w:rsidRPr="001117F9">
        <w:rPr>
          <w:rFonts w:ascii="Sakkal Majalla" w:hAnsi="Sakkal Majalla" w:cs="Sakkal Majalla"/>
          <w:sz w:val="32"/>
          <w:szCs w:val="32"/>
          <w:rtl/>
          <w:lang w:bidi="ar-JO"/>
        </w:rPr>
        <w:t xml:space="preserve">حتمية الموت، </w:t>
      </w:r>
      <w:r w:rsidR="00D67359" w:rsidRPr="001117F9">
        <w:rPr>
          <w:rFonts w:ascii="Sakkal Majalla" w:hAnsi="Sakkal Majalla" w:cs="Sakkal Majalla"/>
          <w:color w:val="000000" w:themeColor="text1"/>
          <w:sz w:val="32"/>
          <w:szCs w:val="32"/>
          <w:rtl/>
          <w:lang w:bidi="ar-JO"/>
        </w:rPr>
        <w:t>و</w:t>
      </w:r>
      <w:r w:rsidR="000E47FA" w:rsidRPr="001117F9">
        <w:rPr>
          <w:rFonts w:ascii="Sakkal Majalla" w:hAnsi="Sakkal Majalla" w:cs="Sakkal Majalla"/>
          <w:color w:val="000000" w:themeColor="text1"/>
          <w:sz w:val="32"/>
          <w:szCs w:val="32"/>
          <w:rtl/>
          <w:lang w:bidi="ar-JO"/>
        </w:rPr>
        <w:t xml:space="preserve">هذه ثقافة </w:t>
      </w:r>
      <w:r w:rsidR="00D67359" w:rsidRPr="001117F9">
        <w:rPr>
          <w:rFonts w:ascii="Sakkal Majalla" w:hAnsi="Sakkal Majalla" w:cs="Sakkal Majalla"/>
          <w:color w:val="000000" w:themeColor="text1"/>
          <w:sz w:val="32"/>
          <w:szCs w:val="32"/>
          <w:rtl/>
          <w:lang w:bidi="ar-JO"/>
        </w:rPr>
        <w:t>مجتمع</w:t>
      </w:r>
      <w:r w:rsidR="000E47FA" w:rsidRPr="001117F9">
        <w:rPr>
          <w:rFonts w:ascii="Sakkal Majalla" w:hAnsi="Sakkal Majalla" w:cs="Sakkal Majalla"/>
          <w:color w:val="000000" w:themeColor="text1"/>
          <w:sz w:val="32"/>
          <w:szCs w:val="32"/>
          <w:rtl/>
          <w:lang w:bidi="ar-JO"/>
        </w:rPr>
        <w:t>ية</w:t>
      </w:r>
      <w:r w:rsidR="00D67359" w:rsidRPr="001117F9">
        <w:rPr>
          <w:rFonts w:ascii="Sakkal Majalla" w:hAnsi="Sakkal Majalla" w:cs="Sakkal Majalla"/>
          <w:color w:val="000000" w:themeColor="text1"/>
          <w:sz w:val="32"/>
          <w:szCs w:val="32"/>
          <w:rtl/>
          <w:lang w:bidi="ar-JO"/>
        </w:rPr>
        <w:t xml:space="preserve"> لكل إنسان حين يتقدم في</w:t>
      </w:r>
      <w:r w:rsidR="000E47FA" w:rsidRPr="001117F9">
        <w:rPr>
          <w:rFonts w:ascii="Sakkal Majalla" w:hAnsi="Sakkal Majalla" w:cs="Sakkal Majalla"/>
          <w:color w:val="000000" w:themeColor="text1"/>
          <w:sz w:val="32"/>
          <w:szCs w:val="32"/>
          <w:rtl/>
          <w:lang w:bidi="ar-JO"/>
        </w:rPr>
        <w:t>ه</w:t>
      </w:r>
      <w:r w:rsidR="00D67359" w:rsidRPr="001117F9">
        <w:rPr>
          <w:rFonts w:ascii="Sakkal Majalla" w:hAnsi="Sakkal Majalla" w:cs="Sakkal Majalla"/>
          <w:color w:val="000000" w:themeColor="text1"/>
          <w:sz w:val="32"/>
          <w:szCs w:val="32"/>
          <w:rtl/>
          <w:lang w:bidi="ar-JO"/>
        </w:rPr>
        <w:t xml:space="preserve"> العمر، و</w:t>
      </w:r>
      <w:r w:rsidRPr="001117F9">
        <w:rPr>
          <w:rFonts w:ascii="Sakkal Majalla" w:hAnsi="Sakkal Majalla" w:cs="Sakkal Majalla"/>
          <w:color w:val="000000" w:themeColor="text1"/>
          <w:sz w:val="32"/>
          <w:szCs w:val="32"/>
          <w:rtl/>
          <w:lang w:bidi="ar-JO"/>
        </w:rPr>
        <w:t xml:space="preserve">معاناته </w:t>
      </w:r>
      <w:r w:rsidRPr="001117F9">
        <w:rPr>
          <w:rFonts w:ascii="Sakkal Majalla" w:hAnsi="Sakkal Majalla" w:cs="Sakkal Majalla"/>
          <w:sz w:val="32"/>
          <w:szCs w:val="32"/>
          <w:rtl/>
          <w:lang w:bidi="ar-JO"/>
        </w:rPr>
        <w:t>ووصف آخر أي</w:t>
      </w:r>
      <w:r w:rsidR="00DB366B" w:rsidRPr="001117F9">
        <w:rPr>
          <w:rFonts w:ascii="Sakkal Majalla" w:hAnsi="Sakkal Majalla" w:cs="Sakkal Majalla"/>
          <w:sz w:val="32"/>
          <w:szCs w:val="32"/>
          <w:rtl/>
          <w:lang w:bidi="ar-JO"/>
        </w:rPr>
        <w:t>َّ</w:t>
      </w:r>
      <w:r w:rsidRPr="001117F9">
        <w:rPr>
          <w:rFonts w:ascii="Sakkal Majalla" w:hAnsi="Sakkal Majalla" w:cs="Sakkal Majalla"/>
          <w:sz w:val="32"/>
          <w:szCs w:val="32"/>
          <w:rtl/>
          <w:lang w:bidi="ar-JO"/>
        </w:rPr>
        <w:t xml:space="preserve">امه بألفاظ </w:t>
      </w:r>
      <w:r w:rsidR="00D67359" w:rsidRPr="001117F9">
        <w:rPr>
          <w:rFonts w:ascii="Sakkal Majalla" w:hAnsi="Sakkal Majalla" w:cs="Sakkal Majalla"/>
          <w:sz w:val="32"/>
          <w:szCs w:val="32"/>
          <w:rtl/>
          <w:lang w:bidi="ar-JO"/>
        </w:rPr>
        <w:t>مناسبة</w:t>
      </w:r>
      <w:r w:rsidRPr="001117F9">
        <w:rPr>
          <w:rFonts w:ascii="Sakkal Majalla" w:hAnsi="Sakkal Majalla" w:cs="Sakkal Majalla"/>
          <w:sz w:val="32"/>
          <w:szCs w:val="32"/>
          <w:rtl/>
          <w:lang w:bidi="ar-JO"/>
        </w:rPr>
        <w:t>، فالقارئ أو المتلقي يفهم من أبيات القصيدة حجم معاناة الشاعر من خلال كثرة ال</w:t>
      </w:r>
      <w:r w:rsidR="00D67359" w:rsidRPr="001117F9">
        <w:rPr>
          <w:rFonts w:ascii="Sakkal Majalla" w:hAnsi="Sakkal Majalla" w:cs="Sakkal Majalla"/>
          <w:sz w:val="32"/>
          <w:szCs w:val="32"/>
          <w:rtl/>
          <w:lang w:bidi="ar-JO"/>
        </w:rPr>
        <w:t xml:space="preserve">ألفاظ </w:t>
      </w:r>
      <w:r w:rsidR="00D67359" w:rsidRPr="001117F9">
        <w:rPr>
          <w:rFonts w:ascii="Sakkal Majalla" w:hAnsi="Sakkal Majalla" w:cs="Sakkal Majalla"/>
          <w:sz w:val="32"/>
          <w:szCs w:val="32"/>
          <w:rtl/>
          <w:lang w:bidi="ar-JO"/>
        </w:rPr>
        <w:lastRenderedPageBreak/>
        <w:t>التي تدل على الألم والحزن</w:t>
      </w:r>
      <w:r w:rsidRPr="001117F9">
        <w:rPr>
          <w:rFonts w:ascii="Sakkal Majalla" w:hAnsi="Sakkal Majalla" w:cs="Sakkal Majalla"/>
          <w:sz w:val="32"/>
          <w:szCs w:val="32"/>
          <w:rtl/>
          <w:lang w:bidi="ar-JO"/>
        </w:rPr>
        <w:t>، وعودة الشاعر وت</w:t>
      </w:r>
      <w:r w:rsidR="00D67359" w:rsidRPr="001117F9">
        <w:rPr>
          <w:rFonts w:ascii="Sakkal Majalla" w:hAnsi="Sakkal Majalla" w:cs="Sakkal Majalla"/>
          <w:sz w:val="32"/>
          <w:szCs w:val="32"/>
          <w:rtl/>
          <w:lang w:bidi="ar-JO"/>
        </w:rPr>
        <w:t>قربه من الله</w:t>
      </w:r>
      <w:r w:rsidRPr="001117F9">
        <w:rPr>
          <w:rFonts w:ascii="Sakkal Majalla" w:hAnsi="Sakkal Majalla" w:cs="Sakkal Majalla"/>
          <w:sz w:val="32"/>
          <w:szCs w:val="32"/>
          <w:rtl/>
          <w:lang w:bidi="ar-JO"/>
        </w:rPr>
        <w:t>، ورفض ابنة الشاعر هديل لرحيل والدها وحزنها عليه.</w:t>
      </w:r>
    </w:p>
    <w:p w14:paraId="0866A5DD" w14:textId="7B17DC78" w:rsidR="006C1273" w:rsidRPr="001117F9" w:rsidRDefault="00D67359" w:rsidP="00E31B17">
      <w:pPr>
        <w:pStyle w:val="right"/>
        <w:shd w:val="clear" w:color="auto" w:fill="FFFFFF"/>
        <w:tabs>
          <w:tab w:val="right" w:pos="6241"/>
          <w:tab w:val="right" w:pos="9121"/>
        </w:tabs>
        <w:bidi/>
        <w:spacing w:before="335" w:beforeAutospacing="0" w:after="167" w:afterAutospacing="0"/>
        <w:jc w:val="both"/>
        <w:textAlignment w:val="baseline"/>
        <w:rPr>
          <w:rFonts w:ascii="Sakkal Majalla" w:hAnsi="Sakkal Majalla" w:cs="Sakkal Majalla"/>
          <w:color w:val="0D0D0D" w:themeColor="text1" w:themeTint="F2"/>
          <w:sz w:val="32"/>
          <w:szCs w:val="32"/>
        </w:rPr>
      </w:pPr>
      <w:r>
        <w:rPr>
          <w:rFonts w:ascii="Simplified Arabic" w:hAnsi="Simplified Arabic" w:cs="Simplified Arabic" w:hint="cs"/>
          <w:color w:val="0D0D0D" w:themeColor="text1" w:themeTint="F2"/>
          <w:sz w:val="28"/>
          <w:szCs w:val="28"/>
          <w:rtl/>
          <w:lang w:bidi="ar-JO"/>
        </w:rPr>
        <w:t xml:space="preserve">2- </w:t>
      </w:r>
      <w:r w:rsidR="006C1273" w:rsidRPr="001117F9">
        <w:rPr>
          <w:rFonts w:ascii="Sakkal Majalla" w:hAnsi="Sakkal Majalla" w:cs="Sakkal Majalla"/>
          <w:color w:val="0D0D0D" w:themeColor="text1" w:themeTint="F2"/>
          <w:sz w:val="32"/>
          <w:szCs w:val="32"/>
          <w:rtl/>
        </w:rPr>
        <w:t>الت</w:t>
      </w:r>
      <w:r w:rsidR="00DB366B" w:rsidRPr="001117F9">
        <w:rPr>
          <w:rFonts w:ascii="Sakkal Majalla" w:hAnsi="Sakkal Majalla" w:cs="Sakkal Majalla"/>
          <w:color w:val="0D0D0D" w:themeColor="text1" w:themeTint="F2"/>
          <w:sz w:val="32"/>
          <w:szCs w:val="32"/>
          <w:rtl/>
        </w:rPr>
        <w:t>َّ</w:t>
      </w:r>
      <w:r w:rsidR="006C1273" w:rsidRPr="001117F9">
        <w:rPr>
          <w:rFonts w:ascii="Sakkal Majalla" w:hAnsi="Sakkal Majalla" w:cs="Sakkal Majalla"/>
          <w:color w:val="0D0D0D" w:themeColor="text1" w:themeTint="F2"/>
          <w:sz w:val="32"/>
          <w:szCs w:val="32"/>
          <w:rtl/>
        </w:rPr>
        <w:t>ناص: هو</w:t>
      </w:r>
      <w:r w:rsidR="00DB366B" w:rsidRPr="001117F9">
        <w:rPr>
          <w:rFonts w:ascii="Sakkal Majalla" w:hAnsi="Sakkal Majalla" w:cs="Sakkal Majalla"/>
          <w:color w:val="0D0D0D" w:themeColor="text1" w:themeTint="F2"/>
          <w:sz w:val="32"/>
          <w:szCs w:val="32"/>
          <w:rtl/>
        </w:rPr>
        <w:t xml:space="preserve"> </w:t>
      </w:r>
      <w:r w:rsidR="006C1273" w:rsidRPr="001117F9">
        <w:rPr>
          <w:rFonts w:ascii="Sakkal Majalla" w:hAnsi="Sakkal Majalla" w:cs="Sakkal Majalla"/>
          <w:color w:val="0D0D0D" w:themeColor="text1" w:themeTint="F2"/>
          <w:sz w:val="32"/>
          <w:szCs w:val="32"/>
          <w:rtl/>
        </w:rPr>
        <w:t>علاقة تكاملي</w:t>
      </w:r>
      <w:r w:rsidR="00DB366B" w:rsidRPr="001117F9">
        <w:rPr>
          <w:rFonts w:ascii="Sakkal Majalla" w:hAnsi="Sakkal Majalla" w:cs="Sakkal Majalla"/>
          <w:color w:val="0D0D0D" w:themeColor="text1" w:themeTint="F2"/>
          <w:sz w:val="32"/>
          <w:szCs w:val="32"/>
          <w:rtl/>
        </w:rPr>
        <w:t>َّ</w:t>
      </w:r>
      <w:r w:rsidR="006C1273" w:rsidRPr="001117F9">
        <w:rPr>
          <w:rFonts w:ascii="Sakkal Majalla" w:hAnsi="Sakkal Majalla" w:cs="Sakkal Majalla"/>
          <w:color w:val="0D0D0D" w:themeColor="text1" w:themeTint="F2"/>
          <w:sz w:val="32"/>
          <w:szCs w:val="32"/>
          <w:rtl/>
        </w:rPr>
        <w:t>ة تقوم بين أجزاء النص أو بين النص ونص آخر، ويعتمد على ثقافة المتلقي، وسعة معرفته، وقدرته على الترجيح.</w:t>
      </w:r>
      <w:r w:rsidR="00E31B17" w:rsidRPr="00E31B17">
        <w:rPr>
          <w:rFonts w:ascii="Simplified Arabic" w:hAnsi="Simplified Arabic" w:cs="Simplified Arabic" w:hint="cs"/>
          <w:sz w:val="22"/>
          <w:szCs w:val="22"/>
          <w:rtl/>
          <w:lang w:bidi="ar-JO"/>
        </w:rPr>
        <w:t xml:space="preserve"> </w:t>
      </w:r>
      <w:r w:rsidR="00E31B17">
        <w:rPr>
          <w:rFonts w:ascii="Simplified Arabic" w:hAnsi="Simplified Arabic" w:cs="Simplified Arabic" w:hint="cs"/>
          <w:sz w:val="22"/>
          <w:szCs w:val="22"/>
          <w:rtl/>
          <w:lang w:bidi="ar-JO"/>
        </w:rPr>
        <w:t>(</w:t>
      </w:r>
      <w:r w:rsidR="00E31B17" w:rsidRPr="00653C2F">
        <w:rPr>
          <w:sz w:val="22"/>
          <w:szCs w:val="22"/>
        </w:rPr>
        <w:t xml:space="preserve"> </w:t>
      </w:r>
      <w:r w:rsidR="00E31B17" w:rsidRPr="00653C2F">
        <w:rPr>
          <w:rFonts w:ascii="Simplified Arabic" w:hAnsi="Simplified Arabic" w:cs="Simplified Arabic"/>
          <w:sz w:val="22"/>
          <w:szCs w:val="22"/>
          <w:lang w:bidi="ar-JO"/>
        </w:rPr>
        <w:t>(</w:t>
      </w:r>
      <w:r w:rsidR="00E31B17">
        <w:rPr>
          <w:rFonts w:ascii="Simplified Arabic" w:hAnsi="Simplified Arabic" w:cs="Simplified Arabic"/>
          <w:lang w:bidi="ar-JO"/>
        </w:rPr>
        <w:t>M</w:t>
      </w:r>
      <w:r w:rsidR="00E31B17" w:rsidRPr="00E31B17">
        <w:rPr>
          <w:rFonts w:ascii="Simplified Arabic" w:hAnsi="Simplified Arabic" w:cs="Simplified Arabic"/>
          <w:lang w:bidi="ar-JO"/>
        </w:rPr>
        <w:t>iftah</w:t>
      </w:r>
      <w:r w:rsidR="00E31B17" w:rsidRPr="00653C2F">
        <w:rPr>
          <w:rFonts w:ascii="Simplified Arabic" w:hAnsi="Simplified Arabic" w:cs="Simplified Arabic"/>
          <w:sz w:val="22"/>
          <w:szCs w:val="22"/>
          <w:lang w:bidi="ar-JO"/>
        </w:rPr>
        <w:t>,</w:t>
      </w:r>
      <w:r w:rsidR="00E31B17">
        <w:rPr>
          <w:rFonts w:ascii="Simplified Arabic" w:hAnsi="Simplified Arabic" w:cs="Simplified Arabic"/>
          <w:lang w:bidi="ar-JO"/>
        </w:rPr>
        <w:t>1992</w:t>
      </w:r>
      <w:r w:rsidR="00E31B17" w:rsidRPr="00653C2F">
        <w:rPr>
          <w:rFonts w:ascii="Simplified Arabic" w:hAnsi="Simplified Arabic" w:cs="Simplified Arabic"/>
          <w:sz w:val="22"/>
          <w:szCs w:val="22"/>
          <w:lang w:bidi="ar-JO"/>
        </w:rPr>
        <w:t>, p.</w:t>
      </w:r>
      <w:r w:rsidR="00E31B17">
        <w:rPr>
          <w:rFonts w:ascii="Simplified Arabic" w:hAnsi="Simplified Arabic" w:cs="Simplified Arabic"/>
          <w:lang w:bidi="ar-JO"/>
        </w:rPr>
        <w:t>210</w:t>
      </w:r>
      <w:r w:rsidR="00142EAB" w:rsidRPr="001117F9">
        <w:rPr>
          <w:rFonts w:ascii="Sakkal Majalla" w:hAnsi="Sakkal Majalla" w:cs="Sakkal Majalla"/>
          <w:color w:val="0D0D0D" w:themeColor="text1" w:themeTint="F2"/>
          <w:sz w:val="32"/>
          <w:szCs w:val="32"/>
          <w:rtl/>
        </w:rPr>
        <w:t xml:space="preserve"> فالتناص اقتباس الشاعر من القرآن الكريم أو من قصيدة شعري</w:t>
      </w:r>
      <w:r w:rsidR="00DB366B" w:rsidRPr="001117F9">
        <w:rPr>
          <w:rFonts w:ascii="Sakkal Majalla" w:hAnsi="Sakkal Majalla" w:cs="Sakkal Majalla"/>
          <w:color w:val="0D0D0D" w:themeColor="text1" w:themeTint="F2"/>
          <w:sz w:val="32"/>
          <w:szCs w:val="32"/>
          <w:rtl/>
        </w:rPr>
        <w:t>َّ</w:t>
      </w:r>
      <w:r w:rsidR="00142EAB" w:rsidRPr="001117F9">
        <w:rPr>
          <w:rFonts w:ascii="Sakkal Majalla" w:hAnsi="Sakkal Majalla" w:cs="Sakkal Majalla"/>
          <w:color w:val="0D0D0D" w:themeColor="text1" w:themeTint="F2"/>
          <w:sz w:val="32"/>
          <w:szCs w:val="32"/>
          <w:rtl/>
        </w:rPr>
        <w:t xml:space="preserve">ة أخرى، سواء أكان هذا </w:t>
      </w:r>
      <w:r w:rsidR="000E47FA" w:rsidRPr="001117F9">
        <w:rPr>
          <w:rFonts w:ascii="Sakkal Majalla" w:hAnsi="Sakkal Majalla" w:cs="Sakkal Majalla"/>
          <w:color w:val="000000" w:themeColor="text1"/>
          <w:sz w:val="32"/>
          <w:szCs w:val="32"/>
          <w:rtl/>
        </w:rPr>
        <w:t>الاقتباس حرفيًّا أم معنويًّ</w:t>
      </w:r>
      <w:r w:rsidR="00142EAB" w:rsidRPr="001117F9">
        <w:rPr>
          <w:rFonts w:ascii="Sakkal Majalla" w:hAnsi="Sakkal Majalla" w:cs="Sakkal Majalla"/>
          <w:color w:val="000000" w:themeColor="text1"/>
          <w:sz w:val="32"/>
          <w:szCs w:val="32"/>
          <w:rtl/>
        </w:rPr>
        <w:t xml:space="preserve">ا، </w:t>
      </w:r>
      <w:r w:rsidR="000A7761" w:rsidRPr="001117F9">
        <w:rPr>
          <w:rFonts w:ascii="Sakkal Majalla" w:hAnsi="Sakkal Majalla" w:cs="Sakkal Majalla"/>
          <w:color w:val="000000" w:themeColor="text1"/>
          <w:sz w:val="32"/>
          <w:szCs w:val="32"/>
          <w:rtl/>
        </w:rPr>
        <w:t>ففي قصيدة (</w:t>
      </w:r>
      <w:r w:rsidR="000E47FA" w:rsidRPr="001117F9">
        <w:rPr>
          <w:rFonts w:ascii="Sakkal Majalla" w:hAnsi="Sakkal Majalla" w:cs="Sakkal Majalla"/>
          <w:color w:val="000000" w:themeColor="text1"/>
          <w:sz w:val="32"/>
          <w:szCs w:val="32"/>
          <w:rtl/>
        </w:rPr>
        <w:t>حديقة الغروب</w:t>
      </w:r>
      <w:r w:rsidR="000A7761" w:rsidRPr="001117F9">
        <w:rPr>
          <w:rFonts w:ascii="Sakkal Majalla" w:hAnsi="Sakkal Majalla" w:cs="Sakkal Majalla"/>
          <w:color w:val="000000" w:themeColor="text1"/>
          <w:sz w:val="32"/>
          <w:szCs w:val="32"/>
          <w:rtl/>
        </w:rPr>
        <w:t xml:space="preserve">) </w:t>
      </w:r>
      <w:r w:rsidR="00B47193" w:rsidRPr="001117F9">
        <w:rPr>
          <w:rFonts w:ascii="Sakkal Majalla" w:hAnsi="Sakkal Majalla" w:cs="Sakkal Majalla"/>
          <w:color w:val="000000" w:themeColor="text1"/>
          <w:sz w:val="32"/>
          <w:szCs w:val="32"/>
          <w:rtl/>
        </w:rPr>
        <w:t>كان</w:t>
      </w:r>
      <w:r w:rsidR="000A7761" w:rsidRPr="001117F9">
        <w:rPr>
          <w:rFonts w:ascii="Sakkal Majalla" w:hAnsi="Sakkal Majalla" w:cs="Sakkal Majalla"/>
          <w:color w:val="000000" w:themeColor="text1"/>
          <w:sz w:val="32"/>
          <w:szCs w:val="32"/>
          <w:rtl/>
        </w:rPr>
        <w:t xml:space="preserve"> التناص </w:t>
      </w:r>
      <w:r w:rsidR="00D72344" w:rsidRPr="001117F9">
        <w:rPr>
          <w:rFonts w:ascii="Sakkal Majalla" w:hAnsi="Sakkal Majalla" w:cs="Sakkal Majalla"/>
          <w:color w:val="000000" w:themeColor="text1"/>
          <w:sz w:val="32"/>
          <w:szCs w:val="32"/>
          <w:rtl/>
        </w:rPr>
        <w:t>دينيًّا من القرآن الكريم</w:t>
      </w:r>
      <w:r w:rsidR="000A7761" w:rsidRPr="001117F9">
        <w:rPr>
          <w:rFonts w:ascii="Sakkal Majalla" w:hAnsi="Sakkal Majalla" w:cs="Sakkal Majalla"/>
          <w:color w:val="000000" w:themeColor="text1"/>
          <w:sz w:val="32"/>
          <w:szCs w:val="32"/>
          <w:rtl/>
        </w:rPr>
        <w:t xml:space="preserve"> وكر</w:t>
      </w:r>
      <w:r w:rsidR="00DB366B" w:rsidRPr="001117F9">
        <w:rPr>
          <w:rFonts w:ascii="Sakkal Majalla" w:hAnsi="Sakkal Majalla" w:cs="Sakkal Majalla"/>
          <w:color w:val="000000" w:themeColor="text1"/>
          <w:sz w:val="32"/>
          <w:szCs w:val="32"/>
          <w:rtl/>
        </w:rPr>
        <w:t>َّ</w:t>
      </w:r>
      <w:r w:rsidR="000A7761" w:rsidRPr="001117F9">
        <w:rPr>
          <w:rFonts w:ascii="Sakkal Majalla" w:hAnsi="Sakkal Majalla" w:cs="Sakkal Majalla"/>
          <w:color w:val="000000" w:themeColor="text1"/>
          <w:sz w:val="32"/>
          <w:szCs w:val="32"/>
          <w:rtl/>
        </w:rPr>
        <w:t xml:space="preserve">ره الشاعر في أبياته، وهذا التناص جاء في قوله: </w:t>
      </w:r>
    </w:p>
    <w:tbl>
      <w:tblPr>
        <w:tblStyle w:val="TableGrid"/>
        <w:bidiVisual/>
        <w:tblW w:w="8931" w:type="dxa"/>
        <w:tblInd w:w="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283"/>
        <w:gridCol w:w="4395"/>
      </w:tblGrid>
      <w:tr w:rsidR="00F92F55" w:rsidRPr="001117F9" w14:paraId="2143EB2E" w14:textId="77777777" w:rsidTr="00B47193">
        <w:tc>
          <w:tcPr>
            <w:tcW w:w="4253" w:type="dxa"/>
          </w:tcPr>
          <w:p w14:paraId="64F5D232" w14:textId="77777777" w:rsidR="00F92F55" w:rsidRPr="001117F9" w:rsidRDefault="00F92F55" w:rsidP="003719B8">
            <w:pPr>
              <w:spacing w:before="240" w:line="120" w:lineRule="auto"/>
              <w:jc w:val="lowKashida"/>
              <w:rPr>
                <w:rFonts w:ascii="Sakkal Majalla" w:hAnsi="Sakkal Majalla" w:cs="Sakkal Majalla"/>
                <w:sz w:val="32"/>
                <w:szCs w:val="32"/>
                <w:rtl/>
                <w:lang w:bidi="ar-JO"/>
              </w:rPr>
            </w:pPr>
            <w:r w:rsidRPr="001117F9">
              <w:rPr>
                <w:rFonts w:ascii="Sakkal Majalla" w:hAnsi="Sakkal Majalla" w:cs="Sakkal Majalla"/>
                <w:sz w:val="32"/>
                <w:szCs w:val="32"/>
                <w:rtl/>
              </w:rPr>
              <w:t>أُغَالِبُ الآلَامَ مَهْمَا طَغَتْ</w:t>
            </w:r>
            <w:r w:rsidRPr="001117F9">
              <w:rPr>
                <w:rFonts w:ascii="Sakkal Majalla" w:hAnsi="Sakkal Majalla" w:cs="Sakkal Majalla"/>
                <w:sz w:val="32"/>
                <w:szCs w:val="32"/>
                <w:rtl/>
                <w:lang w:bidi="ar-JO"/>
              </w:rPr>
              <w:br/>
            </w:r>
          </w:p>
        </w:tc>
        <w:tc>
          <w:tcPr>
            <w:tcW w:w="283" w:type="dxa"/>
          </w:tcPr>
          <w:p w14:paraId="458DA9DF" w14:textId="77777777" w:rsidR="00F92F55" w:rsidRPr="001117F9" w:rsidRDefault="00F92F55" w:rsidP="003719B8">
            <w:pPr>
              <w:spacing w:before="240"/>
              <w:jc w:val="both"/>
              <w:rPr>
                <w:rFonts w:ascii="Sakkal Majalla" w:hAnsi="Sakkal Majalla" w:cs="Sakkal Majalla"/>
                <w:sz w:val="32"/>
                <w:szCs w:val="32"/>
                <w:rtl/>
              </w:rPr>
            </w:pPr>
          </w:p>
        </w:tc>
        <w:tc>
          <w:tcPr>
            <w:tcW w:w="4395" w:type="dxa"/>
          </w:tcPr>
          <w:p w14:paraId="66BAA474"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بِحَسْبِيَ اللهُ وَنِعْمَ الوَكِيلُ</w:t>
            </w:r>
            <w:r w:rsidRPr="001117F9">
              <w:rPr>
                <w:rFonts w:ascii="Sakkal Majalla" w:hAnsi="Sakkal Majalla" w:cs="Sakkal Majalla"/>
                <w:sz w:val="32"/>
                <w:szCs w:val="32"/>
                <w:rtl/>
              </w:rPr>
              <w:br/>
            </w:r>
          </w:p>
        </w:tc>
      </w:tr>
      <w:tr w:rsidR="00F92F55" w:rsidRPr="001117F9" w14:paraId="7C507AA2" w14:textId="77777777" w:rsidTr="00B47193">
        <w:tc>
          <w:tcPr>
            <w:tcW w:w="4253" w:type="dxa"/>
          </w:tcPr>
          <w:p w14:paraId="45A212E9"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فَحَسْبِيَ اللهُ قَبِيلَ الشُّرُوقِ</w:t>
            </w:r>
            <w:r w:rsidRPr="001117F9">
              <w:rPr>
                <w:rFonts w:ascii="Sakkal Majalla" w:hAnsi="Sakkal Majalla" w:cs="Sakkal Majalla"/>
                <w:sz w:val="32"/>
                <w:szCs w:val="32"/>
                <w:rtl/>
              </w:rPr>
              <w:br/>
            </w:r>
          </w:p>
        </w:tc>
        <w:tc>
          <w:tcPr>
            <w:tcW w:w="283" w:type="dxa"/>
          </w:tcPr>
          <w:p w14:paraId="75BC4E41" w14:textId="77777777" w:rsidR="00F92F55" w:rsidRPr="001117F9" w:rsidRDefault="00F92F55" w:rsidP="003719B8">
            <w:pPr>
              <w:spacing w:before="240"/>
              <w:jc w:val="both"/>
              <w:rPr>
                <w:rFonts w:ascii="Sakkal Majalla" w:hAnsi="Sakkal Majalla" w:cs="Sakkal Majalla"/>
                <w:sz w:val="32"/>
                <w:szCs w:val="32"/>
                <w:rtl/>
              </w:rPr>
            </w:pPr>
          </w:p>
        </w:tc>
        <w:tc>
          <w:tcPr>
            <w:tcW w:w="4395" w:type="dxa"/>
          </w:tcPr>
          <w:p w14:paraId="54131D1B"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بُعَيْدَ الأَصِيلِ</w:t>
            </w:r>
            <w:r w:rsidRPr="001117F9">
              <w:rPr>
                <w:rFonts w:ascii="Sakkal Majalla" w:hAnsi="Sakkal Majalla" w:cs="Sakkal Majalla"/>
                <w:sz w:val="32"/>
                <w:szCs w:val="32"/>
                <w:rtl/>
              </w:rPr>
              <w:br/>
            </w:r>
          </w:p>
        </w:tc>
      </w:tr>
      <w:tr w:rsidR="00F92F55" w:rsidRPr="001117F9" w14:paraId="3356DD0B" w14:textId="77777777" w:rsidTr="00B47193">
        <w:tc>
          <w:tcPr>
            <w:tcW w:w="4253" w:type="dxa"/>
          </w:tcPr>
          <w:p w14:paraId="367D9349"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رَضَنِّي</w:t>
            </w:r>
            <w:r w:rsidRPr="001117F9">
              <w:rPr>
                <w:rFonts w:ascii="Sakkal Majalla" w:hAnsi="Sakkal Majalla" w:cs="Sakkal Majalla"/>
                <w:sz w:val="32"/>
                <w:szCs w:val="32"/>
                <w:rtl/>
              </w:rPr>
              <w:br/>
            </w:r>
          </w:p>
        </w:tc>
        <w:tc>
          <w:tcPr>
            <w:tcW w:w="283" w:type="dxa"/>
          </w:tcPr>
          <w:p w14:paraId="0A8829DF" w14:textId="77777777" w:rsidR="00F92F55" w:rsidRPr="001117F9" w:rsidRDefault="00F92F55" w:rsidP="003719B8">
            <w:pPr>
              <w:spacing w:before="240"/>
              <w:jc w:val="both"/>
              <w:rPr>
                <w:rFonts w:ascii="Sakkal Majalla" w:hAnsi="Sakkal Majalla" w:cs="Sakkal Majalla"/>
                <w:sz w:val="32"/>
                <w:szCs w:val="32"/>
                <w:rtl/>
              </w:rPr>
            </w:pPr>
          </w:p>
        </w:tc>
        <w:tc>
          <w:tcPr>
            <w:tcW w:w="4395" w:type="dxa"/>
          </w:tcPr>
          <w:p w14:paraId="24BAF507"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بِصَدْرِهِ المَشْؤُومِ هَمِّي الثَّقِيلُ</w:t>
            </w:r>
            <w:r w:rsidRPr="001117F9">
              <w:rPr>
                <w:rFonts w:ascii="Sakkal Majalla" w:hAnsi="Sakkal Majalla" w:cs="Sakkal Majalla"/>
                <w:sz w:val="32"/>
                <w:szCs w:val="32"/>
                <w:rtl/>
              </w:rPr>
              <w:br/>
            </w:r>
          </w:p>
        </w:tc>
      </w:tr>
      <w:tr w:rsidR="00F92F55" w:rsidRPr="001117F9" w14:paraId="3BEB8AC9" w14:textId="77777777" w:rsidTr="00B47193">
        <w:tc>
          <w:tcPr>
            <w:tcW w:w="4253" w:type="dxa"/>
          </w:tcPr>
          <w:p w14:paraId="266ABE1F"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وَحَسْبِيَ اللهُ إِذَا أَسْبَلَتْ</w:t>
            </w:r>
            <w:r w:rsidRPr="001117F9">
              <w:rPr>
                <w:rFonts w:ascii="Sakkal Majalla" w:hAnsi="Sakkal Majalla" w:cs="Sakkal Majalla"/>
                <w:sz w:val="32"/>
                <w:szCs w:val="32"/>
                <w:rtl/>
              </w:rPr>
              <w:br/>
            </w:r>
          </w:p>
        </w:tc>
        <w:tc>
          <w:tcPr>
            <w:tcW w:w="283" w:type="dxa"/>
          </w:tcPr>
          <w:p w14:paraId="680C7DE8" w14:textId="77777777" w:rsidR="00F92F55" w:rsidRPr="001117F9" w:rsidRDefault="00F92F55" w:rsidP="003719B8">
            <w:pPr>
              <w:spacing w:before="240"/>
              <w:jc w:val="both"/>
              <w:rPr>
                <w:rFonts w:ascii="Sakkal Majalla" w:hAnsi="Sakkal Majalla" w:cs="Sakkal Majalla"/>
                <w:sz w:val="32"/>
                <w:szCs w:val="32"/>
                <w:rtl/>
              </w:rPr>
            </w:pPr>
          </w:p>
        </w:tc>
        <w:tc>
          <w:tcPr>
            <w:tcW w:w="4395" w:type="dxa"/>
          </w:tcPr>
          <w:p w14:paraId="42471488" w14:textId="77777777" w:rsidR="00F92F55" w:rsidRPr="001117F9" w:rsidRDefault="00F92F55" w:rsidP="003719B8">
            <w:pPr>
              <w:spacing w:before="240" w:line="120" w:lineRule="auto"/>
              <w:jc w:val="lowKashida"/>
              <w:rPr>
                <w:rFonts w:ascii="Sakkal Majalla" w:hAnsi="Sakkal Majalla" w:cs="Sakkal Majalla"/>
                <w:sz w:val="32"/>
                <w:szCs w:val="32"/>
                <w:rtl/>
              </w:rPr>
            </w:pPr>
            <w:r w:rsidRPr="001117F9">
              <w:rPr>
                <w:rFonts w:ascii="Sakkal Majalla" w:hAnsi="Sakkal Majalla" w:cs="Sakkal Majalla"/>
                <w:sz w:val="32"/>
                <w:szCs w:val="32"/>
                <w:rtl/>
              </w:rPr>
              <w:t>دُمُوعَهَا عَيْنُ الفَقِيرِ العَلِيلِ</w:t>
            </w:r>
            <w:r w:rsidRPr="001117F9">
              <w:rPr>
                <w:rFonts w:ascii="Sakkal Majalla" w:hAnsi="Sakkal Majalla" w:cs="Sakkal Majalla"/>
                <w:sz w:val="32"/>
                <w:szCs w:val="32"/>
                <w:rtl/>
              </w:rPr>
              <w:br/>
            </w:r>
          </w:p>
        </w:tc>
      </w:tr>
    </w:tbl>
    <w:p w14:paraId="563811A4" w14:textId="5DD9382D" w:rsidR="00F14F27" w:rsidRPr="001117F9" w:rsidRDefault="008A0128" w:rsidP="003F1876">
      <w:pPr>
        <w:pStyle w:val="Heading2"/>
        <w:shd w:val="clear" w:color="auto" w:fill="FFFFFF"/>
        <w:bidi/>
        <w:spacing w:before="0" w:beforeAutospacing="0" w:after="0" w:afterAutospacing="0"/>
        <w:jc w:val="both"/>
        <w:rPr>
          <w:rFonts w:ascii="Sakkal Majalla" w:hAnsi="Sakkal Majalla" w:cs="Sakkal Majalla"/>
          <w:b w:val="0"/>
          <w:bCs w:val="0"/>
          <w:color w:val="0D0D0D" w:themeColor="text1" w:themeTint="F2"/>
          <w:sz w:val="32"/>
          <w:szCs w:val="32"/>
          <w:rtl/>
        </w:rPr>
      </w:pPr>
      <w:r w:rsidRPr="001117F9">
        <w:rPr>
          <w:rFonts w:ascii="Sakkal Majalla" w:hAnsi="Sakkal Majalla" w:cs="Sakkal Majalla"/>
          <w:b w:val="0"/>
          <w:bCs w:val="0"/>
          <w:color w:val="0D0D0D" w:themeColor="text1" w:themeTint="F2"/>
          <w:sz w:val="32"/>
          <w:szCs w:val="32"/>
          <w:rtl/>
        </w:rPr>
        <w:t xml:space="preserve">التناص كان </w:t>
      </w:r>
      <w:r w:rsidR="00A26046" w:rsidRPr="001117F9">
        <w:rPr>
          <w:rFonts w:ascii="Sakkal Majalla" w:hAnsi="Sakkal Majalla" w:cs="Sakkal Majalla"/>
          <w:b w:val="0"/>
          <w:bCs w:val="0"/>
          <w:color w:val="0D0D0D" w:themeColor="text1" w:themeTint="F2"/>
          <w:sz w:val="32"/>
          <w:szCs w:val="32"/>
          <w:rtl/>
        </w:rPr>
        <w:t xml:space="preserve">دينيًّا </w:t>
      </w:r>
      <w:r w:rsidRPr="001117F9">
        <w:rPr>
          <w:rFonts w:ascii="Sakkal Majalla" w:hAnsi="Sakkal Majalla" w:cs="Sakkal Majalla"/>
          <w:b w:val="0"/>
          <w:bCs w:val="0"/>
          <w:color w:val="0D0D0D" w:themeColor="text1" w:themeTint="F2"/>
          <w:sz w:val="32"/>
          <w:szCs w:val="32"/>
          <w:rtl/>
        </w:rPr>
        <w:t xml:space="preserve">من القرآن </w:t>
      </w:r>
      <w:r w:rsidRPr="001117F9">
        <w:rPr>
          <w:rFonts w:ascii="Sakkal Majalla" w:hAnsi="Sakkal Majalla" w:cs="Sakkal Majalla"/>
          <w:b w:val="0"/>
          <w:bCs w:val="0"/>
          <w:color w:val="262626" w:themeColor="text1" w:themeTint="D9"/>
          <w:sz w:val="32"/>
          <w:szCs w:val="32"/>
          <w:rtl/>
        </w:rPr>
        <w:t>الكريم من قوله تعالى:</w:t>
      </w:r>
      <w:r w:rsidR="00E34CEB" w:rsidRPr="001117F9">
        <w:rPr>
          <w:rFonts w:ascii="Sakkal Majalla" w:hAnsi="Sakkal Majalla" w:cs="Sakkal Majalla"/>
          <w:color w:val="262626" w:themeColor="text1" w:themeTint="D9"/>
          <w:sz w:val="32"/>
          <w:szCs w:val="32"/>
          <w:rtl/>
        </w:rPr>
        <w:t xml:space="preserve"> </w:t>
      </w:r>
      <w:r w:rsidR="00E34CEB" w:rsidRPr="00234655">
        <w:rPr>
          <w:rFonts w:ascii="Simplified Arabic" w:hAnsi="Simplified Arabic" w:cs="Simplified Arabic"/>
          <w:color w:val="262626" w:themeColor="text1" w:themeTint="D9"/>
          <w:sz w:val="28"/>
          <w:szCs w:val="28"/>
          <w:rtl/>
        </w:rPr>
        <w:t>﴿</w:t>
      </w:r>
      <w:r w:rsidR="00E34CEB" w:rsidRPr="00234655">
        <w:rPr>
          <w:rFonts w:ascii="Traditional Arabic" w:hAnsi="Traditional Arabic" w:cs="Traditional Arabic"/>
          <w:color w:val="262626" w:themeColor="text1" w:themeTint="D9"/>
          <w:rtl/>
        </w:rPr>
        <w:t> </w:t>
      </w:r>
      <w:r w:rsidR="00E34CEB" w:rsidRPr="00A26046">
        <w:rPr>
          <w:rFonts w:ascii="Simplified Arabic" w:hAnsi="Simplified Arabic" w:cs="Simplified Arabic"/>
          <w:color w:val="262626" w:themeColor="text1" w:themeTint="D9"/>
          <w:sz w:val="28"/>
          <w:szCs w:val="28"/>
          <w:rtl/>
        </w:rPr>
        <w:t>الَّذِينَ قَالَ لَهُ</w:t>
      </w:r>
      <w:r w:rsidR="00A26046">
        <w:rPr>
          <w:rFonts w:ascii="Simplified Arabic" w:hAnsi="Simplified Arabic" w:cs="Simplified Arabic"/>
          <w:color w:val="262626" w:themeColor="text1" w:themeTint="D9"/>
          <w:sz w:val="28"/>
          <w:szCs w:val="28"/>
          <w:rtl/>
        </w:rPr>
        <w:t>مُ النَّاسُ إِنَّ النَّاسَ قَدْ</w:t>
      </w:r>
      <w:r w:rsidR="00A26046">
        <w:rPr>
          <w:rFonts w:ascii="Simplified Arabic" w:hAnsi="Simplified Arabic" w:cs="Simplified Arabic" w:hint="cs"/>
          <w:color w:val="262626" w:themeColor="text1" w:themeTint="D9"/>
          <w:sz w:val="28"/>
          <w:szCs w:val="28"/>
          <w:rtl/>
        </w:rPr>
        <w:t xml:space="preserve"> </w:t>
      </w:r>
      <w:r w:rsidR="00E34CEB" w:rsidRPr="00A26046">
        <w:rPr>
          <w:rFonts w:ascii="Simplified Arabic" w:hAnsi="Simplified Arabic" w:cs="Simplified Arabic"/>
          <w:color w:val="262626" w:themeColor="text1" w:themeTint="D9"/>
          <w:sz w:val="28"/>
          <w:szCs w:val="28"/>
          <w:rtl/>
        </w:rPr>
        <w:t>جَمَعُوا لَكُمْ فَاخْشَوْهُمْ فَزَادَهُمْ إِيمَانًا وَقَالُوا حَسْبُنَا اللَّهُ وَنِعْمَ الْوَكِيلُ</w:t>
      </w:r>
      <w:r w:rsidR="00E34CEB" w:rsidRPr="00234655">
        <w:rPr>
          <w:rFonts w:ascii="Simplified Arabic" w:hAnsi="Simplified Arabic" w:cs="Simplified Arabic"/>
          <w:color w:val="262626" w:themeColor="text1" w:themeTint="D9"/>
          <w:sz w:val="28"/>
          <w:szCs w:val="28"/>
          <w:rtl/>
        </w:rPr>
        <w:t xml:space="preserve"> ﴾</w:t>
      </w:r>
      <w:r w:rsidR="003F1876" w:rsidRPr="003F1876">
        <w:rPr>
          <w:rFonts w:ascii="Simplified Arabic" w:hAnsi="Simplified Arabic" w:cs="Simplified Arabic"/>
          <w:color w:val="262626" w:themeColor="text1" w:themeTint="D9"/>
          <w:sz w:val="28"/>
          <w:szCs w:val="28"/>
          <w:rtl/>
        </w:rPr>
        <w:t xml:space="preserve">( </w:t>
      </w:r>
      <w:r w:rsidR="003F1876" w:rsidRPr="003F1876">
        <w:rPr>
          <w:rFonts w:ascii="Simplified Arabic" w:hAnsi="Simplified Arabic" w:cs="Simplified Arabic"/>
          <w:color w:val="262626" w:themeColor="text1" w:themeTint="D9"/>
          <w:sz w:val="28"/>
          <w:szCs w:val="28"/>
        </w:rPr>
        <w:t>Surah Al Imran;137</w:t>
      </w:r>
      <w:r w:rsidR="003F1876" w:rsidRPr="003F1876">
        <w:rPr>
          <w:rFonts w:ascii="Simplified Arabic" w:hAnsi="Simplified Arabic" w:cs="Simplified Arabic"/>
          <w:color w:val="262626" w:themeColor="text1" w:themeTint="D9"/>
          <w:sz w:val="28"/>
          <w:szCs w:val="28"/>
          <w:rtl/>
        </w:rPr>
        <w:t>)</w:t>
      </w:r>
      <w:r w:rsidR="00E34CEB" w:rsidRPr="00234655">
        <w:rPr>
          <w:rFonts w:ascii="Simplified Arabic" w:hAnsi="Simplified Arabic" w:cs="Simplified Arabic" w:hint="cs"/>
          <w:color w:val="262626" w:themeColor="text1" w:themeTint="D9"/>
          <w:sz w:val="28"/>
          <w:szCs w:val="28"/>
          <w:rtl/>
        </w:rPr>
        <w:t>.</w:t>
      </w:r>
      <w:r w:rsidR="00E34CEB">
        <w:rPr>
          <w:rFonts w:ascii="Simplified Arabic" w:hAnsi="Simplified Arabic" w:cs="Simplified Arabic"/>
          <w:sz w:val="28"/>
          <w:szCs w:val="28"/>
          <w:rtl/>
        </w:rPr>
        <w:t xml:space="preserve"> </w:t>
      </w:r>
      <w:r w:rsidRPr="001117F9">
        <w:rPr>
          <w:rFonts w:ascii="Sakkal Majalla" w:hAnsi="Sakkal Majalla" w:cs="Sakkal Majalla"/>
          <w:b w:val="0"/>
          <w:bCs w:val="0"/>
          <w:color w:val="0D0D0D" w:themeColor="text1" w:themeTint="F2"/>
          <w:sz w:val="32"/>
          <w:szCs w:val="32"/>
          <w:rtl/>
        </w:rPr>
        <w:t>وهذه الآية تدل على الثقة الكاملة بالله و</w:t>
      </w:r>
      <w:r w:rsidR="00A03681" w:rsidRPr="001117F9">
        <w:rPr>
          <w:rFonts w:ascii="Sakkal Majalla" w:hAnsi="Sakkal Majalla" w:cs="Sakkal Majalla"/>
          <w:b w:val="0"/>
          <w:bCs w:val="0"/>
          <w:color w:val="0D0D0D" w:themeColor="text1" w:themeTint="F2"/>
          <w:sz w:val="32"/>
          <w:szCs w:val="32"/>
          <w:rtl/>
        </w:rPr>
        <w:t>صدق التوكل</w:t>
      </w:r>
      <w:r w:rsidRPr="001117F9">
        <w:rPr>
          <w:rFonts w:ascii="Sakkal Majalla" w:hAnsi="Sakkal Majalla" w:cs="Sakkal Majalla"/>
          <w:b w:val="0"/>
          <w:bCs w:val="0"/>
          <w:color w:val="0D0D0D" w:themeColor="text1" w:themeTint="F2"/>
          <w:sz w:val="32"/>
          <w:szCs w:val="32"/>
          <w:rtl/>
        </w:rPr>
        <w:t xml:space="preserve"> عليه في مواجهة الشدائد والمصائب، وللتعبير عن الاستسلام لله تعالى وحده.</w:t>
      </w:r>
    </w:p>
    <w:p w14:paraId="749AFD84" w14:textId="77777777" w:rsidR="00DB366B" w:rsidRPr="001117F9" w:rsidRDefault="00DB366B" w:rsidP="00DB366B">
      <w:pPr>
        <w:pStyle w:val="Heading2"/>
        <w:shd w:val="clear" w:color="auto" w:fill="FFFFFF"/>
        <w:bidi/>
        <w:spacing w:before="0" w:beforeAutospacing="0" w:after="0" w:afterAutospacing="0"/>
        <w:jc w:val="both"/>
        <w:rPr>
          <w:rFonts w:ascii="Sakkal Majalla" w:hAnsi="Sakkal Majalla" w:cs="Sakkal Majalla"/>
          <w:b w:val="0"/>
          <w:bCs w:val="0"/>
          <w:color w:val="0D0D0D" w:themeColor="text1" w:themeTint="F2"/>
          <w:sz w:val="32"/>
          <w:szCs w:val="32"/>
          <w:rtl/>
        </w:rPr>
      </w:pPr>
    </w:p>
    <w:p w14:paraId="4009AB80" w14:textId="77777777" w:rsidR="003E1DBC" w:rsidRPr="001117F9" w:rsidRDefault="003E1DBC" w:rsidP="0012468D">
      <w:pPr>
        <w:pStyle w:val="Heading2"/>
        <w:shd w:val="clear" w:color="auto" w:fill="FFFFFF"/>
        <w:bidi/>
        <w:spacing w:before="0" w:beforeAutospacing="0" w:after="0" w:afterAutospacing="0"/>
        <w:jc w:val="both"/>
        <w:rPr>
          <w:rFonts w:ascii="Sakkal Majalla" w:hAnsi="Sakkal Majalla" w:cs="Sakkal Majalla"/>
          <w:color w:val="222222"/>
          <w:sz w:val="32"/>
          <w:szCs w:val="32"/>
        </w:rPr>
      </w:pPr>
      <w:r w:rsidRPr="001117F9">
        <w:rPr>
          <w:rFonts w:ascii="Sakkal Majalla" w:hAnsi="Sakkal Majalla" w:cs="Sakkal Majalla"/>
          <w:color w:val="0D0D0D" w:themeColor="text1" w:themeTint="F2"/>
          <w:sz w:val="32"/>
          <w:szCs w:val="32"/>
          <w:rtl/>
        </w:rPr>
        <w:t>المبحث الثالث: المعايير النصية المتصلة بمستعملي النص.</w:t>
      </w:r>
    </w:p>
    <w:p w14:paraId="4E052F0E" w14:textId="79F642AB" w:rsidR="006C1273" w:rsidRPr="00281148" w:rsidRDefault="006C1273" w:rsidP="003F1876">
      <w:pPr>
        <w:pStyle w:val="right"/>
        <w:numPr>
          <w:ilvl w:val="0"/>
          <w:numId w:val="13"/>
        </w:numPr>
        <w:shd w:val="clear" w:color="auto" w:fill="FFFFFF"/>
        <w:tabs>
          <w:tab w:val="right" w:pos="6241"/>
          <w:tab w:val="right" w:pos="8793"/>
        </w:tabs>
        <w:bidi/>
        <w:spacing w:before="335" w:beforeAutospacing="0" w:after="167" w:afterAutospacing="0"/>
        <w:ind w:right="142"/>
        <w:jc w:val="both"/>
        <w:textAlignment w:val="baseline"/>
        <w:rPr>
          <w:rFonts w:ascii="Simplified Arabic" w:hAnsi="Simplified Arabic" w:cs="Simplified Arabic"/>
          <w:color w:val="0D0D0D" w:themeColor="text1" w:themeTint="F2"/>
          <w:sz w:val="28"/>
          <w:szCs w:val="28"/>
        </w:rPr>
      </w:pPr>
      <w:r w:rsidRPr="001117F9">
        <w:rPr>
          <w:rFonts w:ascii="Sakkal Majalla" w:hAnsi="Sakkal Majalla" w:cs="Sakkal Majalla"/>
          <w:color w:val="0D0D0D" w:themeColor="text1" w:themeTint="F2"/>
          <w:sz w:val="32"/>
          <w:szCs w:val="32"/>
          <w:rtl/>
        </w:rPr>
        <w:t>القصدية: وهي التعبير عن هدف النص أو تضمن موقف منشئ النص واعتقاده أن</w:t>
      </w:r>
      <w:r w:rsidR="00DB366B"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 xml:space="preserve"> مجموعة الصور والأحداث </w:t>
      </w:r>
      <w:r w:rsidR="003E1DBC" w:rsidRPr="001117F9">
        <w:rPr>
          <w:rFonts w:ascii="Sakkal Majalla" w:hAnsi="Sakkal Majalla" w:cs="Sakkal Majalla"/>
          <w:color w:val="0D0D0D" w:themeColor="text1" w:themeTint="F2"/>
          <w:sz w:val="32"/>
          <w:szCs w:val="32"/>
          <w:rtl/>
        </w:rPr>
        <w:t>اللغوية التي قصد بها أن تكون نصًّ</w:t>
      </w:r>
      <w:r w:rsidRPr="001117F9">
        <w:rPr>
          <w:rFonts w:ascii="Sakkal Majalla" w:hAnsi="Sakkal Majalla" w:cs="Sakkal Majalla"/>
          <w:color w:val="0D0D0D" w:themeColor="text1" w:themeTint="F2"/>
          <w:sz w:val="32"/>
          <w:szCs w:val="32"/>
          <w:rtl/>
        </w:rPr>
        <w:t>ا يتمتع بالس</w:t>
      </w:r>
      <w:r w:rsidR="00DB366B"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بك والالتحام، فإذا لم يتحقق القصد لم يتحقق النص.</w:t>
      </w:r>
      <w:r w:rsidR="003F1876" w:rsidRPr="003F1876">
        <w:rPr>
          <w:rFonts w:ascii="Simplified Arabic" w:hAnsi="Simplified Arabic" w:cs="Simplified Arabic" w:hint="cs"/>
          <w:sz w:val="22"/>
          <w:szCs w:val="22"/>
          <w:rtl/>
          <w:lang w:bidi="ar-JO"/>
        </w:rPr>
        <w:t xml:space="preserve"> </w:t>
      </w:r>
      <w:r w:rsidR="003F1876">
        <w:rPr>
          <w:rFonts w:ascii="Simplified Arabic" w:hAnsi="Simplified Arabic" w:cs="Simplified Arabic" w:hint="cs"/>
          <w:sz w:val="22"/>
          <w:szCs w:val="22"/>
          <w:rtl/>
          <w:lang w:bidi="ar-JO"/>
        </w:rPr>
        <w:t>(</w:t>
      </w:r>
      <w:r w:rsidR="003F1876" w:rsidRPr="00653C2F">
        <w:rPr>
          <w:sz w:val="22"/>
          <w:szCs w:val="22"/>
        </w:rPr>
        <w:t xml:space="preserve"> </w:t>
      </w:r>
      <w:r w:rsidR="003F1876" w:rsidRPr="00653C2F">
        <w:rPr>
          <w:rFonts w:ascii="Simplified Arabic" w:hAnsi="Simplified Arabic" w:cs="Simplified Arabic"/>
          <w:sz w:val="22"/>
          <w:szCs w:val="22"/>
          <w:lang w:bidi="ar-JO"/>
        </w:rPr>
        <w:t>(</w:t>
      </w:r>
      <w:r w:rsidR="003F1876">
        <w:rPr>
          <w:rFonts w:ascii="Simplified Arabic" w:hAnsi="Simplified Arabic" w:cs="Simplified Arabic"/>
          <w:lang w:bidi="ar-JO"/>
        </w:rPr>
        <w:t>M</w:t>
      </w:r>
      <w:r w:rsidR="003F1876" w:rsidRPr="00E31B17">
        <w:rPr>
          <w:rFonts w:ascii="Simplified Arabic" w:hAnsi="Simplified Arabic" w:cs="Simplified Arabic"/>
          <w:lang w:bidi="ar-JO"/>
        </w:rPr>
        <w:t>iftah</w:t>
      </w:r>
      <w:r w:rsidR="003F1876" w:rsidRPr="00653C2F">
        <w:rPr>
          <w:rFonts w:ascii="Simplified Arabic" w:hAnsi="Simplified Arabic" w:cs="Simplified Arabic"/>
          <w:sz w:val="22"/>
          <w:szCs w:val="22"/>
          <w:lang w:bidi="ar-JO"/>
        </w:rPr>
        <w:t>,</w:t>
      </w:r>
      <w:r w:rsidR="003F1876">
        <w:rPr>
          <w:rFonts w:ascii="Simplified Arabic" w:hAnsi="Simplified Arabic" w:cs="Simplified Arabic"/>
          <w:lang w:bidi="ar-JO"/>
        </w:rPr>
        <w:t>1992</w:t>
      </w:r>
      <w:r w:rsidR="003F1876" w:rsidRPr="00653C2F">
        <w:rPr>
          <w:rFonts w:ascii="Simplified Arabic" w:hAnsi="Simplified Arabic" w:cs="Simplified Arabic"/>
          <w:sz w:val="22"/>
          <w:szCs w:val="22"/>
          <w:lang w:bidi="ar-JO"/>
        </w:rPr>
        <w:t>, p.</w:t>
      </w:r>
      <w:r w:rsidR="003F1876">
        <w:rPr>
          <w:rFonts w:ascii="Simplified Arabic" w:hAnsi="Simplified Arabic" w:cs="Simplified Arabic"/>
          <w:lang w:bidi="ar-JO"/>
        </w:rPr>
        <w:t>79</w:t>
      </w:r>
    </w:p>
    <w:p w14:paraId="37EB18F5" w14:textId="38957A8D" w:rsidR="003364BF" w:rsidRPr="001117F9" w:rsidRDefault="00E24000" w:rsidP="00E90BBB">
      <w:pPr>
        <w:pStyle w:val="right"/>
        <w:shd w:val="clear" w:color="auto" w:fill="FFFFFF"/>
        <w:tabs>
          <w:tab w:val="right" w:pos="6241"/>
          <w:tab w:val="right" w:pos="9121"/>
        </w:tabs>
        <w:bidi/>
        <w:spacing w:before="335" w:beforeAutospacing="0" w:after="167" w:afterAutospacing="0"/>
        <w:jc w:val="both"/>
        <w:textAlignment w:val="baseline"/>
        <w:rPr>
          <w:rFonts w:ascii="Sakkal Majalla" w:hAnsi="Sakkal Majalla" w:cs="Sakkal Majalla"/>
          <w:sz w:val="32"/>
          <w:szCs w:val="32"/>
          <w:rtl/>
        </w:rPr>
      </w:pPr>
      <w:r w:rsidRPr="001117F9">
        <w:rPr>
          <w:rFonts w:ascii="Sakkal Majalla" w:hAnsi="Sakkal Majalla" w:cs="Sakkal Majalla"/>
          <w:sz w:val="32"/>
          <w:szCs w:val="32"/>
          <w:rtl/>
        </w:rPr>
        <w:t>إن</w:t>
      </w:r>
      <w:r w:rsidR="00DB366B" w:rsidRPr="001117F9">
        <w:rPr>
          <w:rFonts w:ascii="Sakkal Majalla" w:hAnsi="Sakkal Majalla" w:cs="Sakkal Majalla"/>
          <w:sz w:val="32"/>
          <w:szCs w:val="32"/>
          <w:rtl/>
        </w:rPr>
        <w:t>َّ</w:t>
      </w:r>
      <w:r w:rsidRPr="001117F9">
        <w:rPr>
          <w:rFonts w:ascii="Sakkal Majalla" w:hAnsi="Sakkal Majalla" w:cs="Sakkal Majalla"/>
          <w:sz w:val="32"/>
          <w:szCs w:val="32"/>
          <w:rtl/>
        </w:rPr>
        <w:t xml:space="preserve"> القصد أو غرض الشاعر من القصيدة ه</w:t>
      </w:r>
      <w:r w:rsidR="00DB366B" w:rsidRPr="001117F9">
        <w:rPr>
          <w:rFonts w:ascii="Sakkal Majalla" w:hAnsi="Sakkal Majalla" w:cs="Sakkal Majalla"/>
          <w:sz w:val="32"/>
          <w:szCs w:val="32"/>
          <w:rtl/>
        </w:rPr>
        <w:t>و:</w:t>
      </w:r>
      <w:r w:rsidRPr="001117F9">
        <w:rPr>
          <w:rFonts w:ascii="Sakkal Majalla" w:hAnsi="Sakkal Majalla" w:cs="Sakkal Majalla"/>
          <w:sz w:val="32"/>
          <w:szCs w:val="32"/>
          <w:rtl/>
        </w:rPr>
        <w:t xml:space="preserve"> </w:t>
      </w:r>
      <w:r w:rsidR="003364BF" w:rsidRPr="001117F9">
        <w:rPr>
          <w:rFonts w:ascii="Sakkal Majalla" w:hAnsi="Sakkal Majalla" w:cs="Sakkal Majalla"/>
          <w:sz w:val="32"/>
          <w:szCs w:val="32"/>
          <w:rtl/>
        </w:rPr>
        <w:t>التبليغ وإيصال الرسالة إلى المتلقي</w:t>
      </w:r>
      <w:r w:rsidR="00DB366B" w:rsidRPr="001117F9">
        <w:rPr>
          <w:rFonts w:ascii="Sakkal Majalla" w:hAnsi="Sakkal Majalla" w:cs="Sakkal Majalla"/>
          <w:sz w:val="32"/>
          <w:szCs w:val="32"/>
          <w:rtl/>
        </w:rPr>
        <w:t xml:space="preserve"> </w:t>
      </w:r>
      <w:r w:rsidR="003364BF" w:rsidRPr="001117F9">
        <w:rPr>
          <w:rFonts w:ascii="Sakkal Majalla" w:hAnsi="Sakkal Majalla" w:cs="Sakkal Majalla"/>
          <w:sz w:val="32"/>
          <w:szCs w:val="32"/>
          <w:rtl/>
        </w:rPr>
        <w:t>وهذا يتحق</w:t>
      </w:r>
      <w:r w:rsidR="00DB366B" w:rsidRPr="001117F9">
        <w:rPr>
          <w:rFonts w:ascii="Sakkal Majalla" w:hAnsi="Sakkal Majalla" w:cs="Sakkal Majalla"/>
          <w:sz w:val="32"/>
          <w:szCs w:val="32"/>
          <w:rtl/>
        </w:rPr>
        <w:t>َّ</w:t>
      </w:r>
      <w:r w:rsidR="003364BF" w:rsidRPr="001117F9">
        <w:rPr>
          <w:rFonts w:ascii="Sakkal Majalla" w:hAnsi="Sakkal Majalla" w:cs="Sakkal Majalla"/>
          <w:sz w:val="32"/>
          <w:szCs w:val="32"/>
          <w:rtl/>
        </w:rPr>
        <w:t>ق من خلال:</w:t>
      </w:r>
    </w:p>
    <w:p w14:paraId="512945EC" w14:textId="054AD201" w:rsidR="003364BF" w:rsidRPr="001117F9" w:rsidRDefault="003364BF" w:rsidP="0012468D">
      <w:pPr>
        <w:pStyle w:val="right"/>
        <w:shd w:val="clear" w:color="auto" w:fill="FFFFFF"/>
        <w:tabs>
          <w:tab w:val="right" w:pos="6241"/>
          <w:tab w:val="right" w:pos="8793"/>
          <w:tab w:val="left" w:pos="9121"/>
        </w:tabs>
        <w:bidi/>
        <w:spacing w:before="335" w:beforeAutospacing="0" w:after="167" w:afterAutospacing="0"/>
        <w:jc w:val="both"/>
        <w:textAlignment w:val="baseline"/>
        <w:rPr>
          <w:rFonts w:ascii="Sakkal Majalla" w:hAnsi="Sakkal Majalla" w:cs="Sakkal Majalla"/>
          <w:sz w:val="32"/>
          <w:szCs w:val="32"/>
          <w:rtl/>
        </w:rPr>
      </w:pPr>
      <w:r w:rsidRPr="001117F9">
        <w:rPr>
          <w:rFonts w:ascii="Sakkal Majalla" w:hAnsi="Sakkal Majalla" w:cs="Sakkal Majalla"/>
          <w:sz w:val="32"/>
          <w:szCs w:val="32"/>
          <w:rtl/>
        </w:rPr>
        <w:t>أ- المقاصد العام</w:t>
      </w:r>
      <w:r w:rsidR="00DB366B" w:rsidRPr="001117F9">
        <w:rPr>
          <w:rFonts w:ascii="Sakkal Majalla" w:hAnsi="Sakkal Majalla" w:cs="Sakkal Majalla"/>
          <w:sz w:val="32"/>
          <w:szCs w:val="32"/>
          <w:rtl/>
        </w:rPr>
        <w:t>َّ</w:t>
      </w:r>
      <w:r w:rsidRPr="001117F9">
        <w:rPr>
          <w:rFonts w:ascii="Sakkal Majalla" w:hAnsi="Sakkal Majalla" w:cs="Sakkal Majalla"/>
          <w:sz w:val="32"/>
          <w:szCs w:val="32"/>
          <w:rtl/>
        </w:rPr>
        <w:t>ة: جاءت القصيدة موز</w:t>
      </w:r>
      <w:r w:rsidR="00DB366B" w:rsidRPr="001117F9">
        <w:rPr>
          <w:rFonts w:ascii="Sakkal Majalla" w:hAnsi="Sakkal Majalla" w:cs="Sakkal Majalla"/>
          <w:sz w:val="32"/>
          <w:szCs w:val="32"/>
          <w:rtl/>
        </w:rPr>
        <w:t>َّ</w:t>
      </w:r>
      <w:r w:rsidRPr="001117F9">
        <w:rPr>
          <w:rFonts w:ascii="Sakkal Majalla" w:hAnsi="Sakkal Majalla" w:cs="Sakkal Majalla"/>
          <w:sz w:val="32"/>
          <w:szCs w:val="32"/>
          <w:rtl/>
        </w:rPr>
        <w:t>عة بين مجموعة من المقاصد هي:</w:t>
      </w:r>
    </w:p>
    <w:p w14:paraId="376C3D2F" w14:textId="77777777" w:rsidR="003364BF" w:rsidRPr="001117F9" w:rsidRDefault="003364BF" w:rsidP="0012468D">
      <w:pPr>
        <w:pStyle w:val="right"/>
        <w:shd w:val="clear" w:color="auto" w:fill="FFFFFF"/>
        <w:tabs>
          <w:tab w:val="right" w:pos="6241"/>
          <w:tab w:val="right" w:pos="8793"/>
          <w:tab w:val="left" w:pos="9121"/>
        </w:tabs>
        <w:bidi/>
        <w:spacing w:before="335" w:beforeAutospacing="0" w:after="167" w:afterAutospacing="0"/>
        <w:jc w:val="both"/>
        <w:textAlignment w:val="baseline"/>
        <w:rPr>
          <w:rFonts w:ascii="Sakkal Majalla" w:hAnsi="Sakkal Majalla" w:cs="Sakkal Majalla"/>
          <w:sz w:val="32"/>
          <w:szCs w:val="32"/>
          <w:rtl/>
        </w:rPr>
      </w:pPr>
      <w:r w:rsidRPr="001117F9">
        <w:rPr>
          <w:rFonts w:ascii="Sakkal Majalla" w:hAnsi="Sakkal Majalla" w:cs="Sakkal Majalla"/>
          <w:sz w:val="32"/>
          <w:szCs w:val="32"/>
          <w:rtl/>
        </w:rPr>
        <w:lastRenderedPageBreak/>
        <w:t xml:space="preserve">1- الأبيات من (1-5) تمثل مقصدية </w:t>
      </w:r>
      <w:r w:rsidR="00915E17" w:rsidRPr="001117F9">
        <w:rPr>
          <w:rFonts w:ascii="Sakkal Majalla" w:hAnsi="Sakkal Majalla" w:cs="Sakkal Majalla"/>
          <w:sz w:val="32"/>
          <w:szCs w:val="32"/>
          <w:rtl/>
        </w:rPr>
        <w:t xml:space="preserve">ذكر </w:t>
      </w:r>
      <w:r w:rsidRPr="001117F9">
        <w:rPr>
          <w:rFonts w:ascii="Sakkal Majalla" w:hAnsi="Sakkal Majalla" w:cs="Sakkal Majalla"/>
          <w:sz w:val="32"/>
          <w:szCs w:val="32"/>
          <w:rtl/>
        </w:rPr>
        <w:t>الآلام و</w:t>
      </w:r>
      <w:r w:rsidR="00915E17" w:rsidRPr="001117F9">
        <w:rPr>
          <w:rFonts w:ascii="Sakkal Majalla" w:hAnsi="Sakkal Majalla" w:cs="Sakkal Majalla"/>
          <w:sz w:val="32"/>
          <w:szCs w:val="32"/>
          <w:rtl/>
        </w:rPr>
        <w:t xml:space="preserve">معاناته الأخيرة في آخر أيام حياته مع المرض، إذ </w:t>
      </w:r>
      <w:r w:rsidRPr="001117F9">
        <w:rPr>
          <w:rFonts w:ascii="Sakkal Majalla" w:hAnsi="Sakkal Majalla" w:cs="Sakkal Majalla"/>
          <w:sz w:val="32"/>
          <w:szCs w:val="32"/>
          <w:rtl/>
        </w:rPr>
        <w:t>إ</w:t>
      </w:r>
      <w:r w:rsidR="00915E17" w:rsidRPr="001117F9">
        <w:rPr>
          <w:rFonts w:ascii="Sakkal Majalla" w:hAnsi="Sakkal Majalla" w:cs="Sakkal Majalla"/>
          <w:sz w:val="32"/>
          <w:szCs w:val="32"/>
          <w:rtl/>
        </w:rPr>
        <w:t xml:space="preserve">نه </w:t>
      </w:r>
      <w:r w:rsidRPr="001117F9">
        <w:rPr>
          <w:rFonts w:ascii="Sakkal Majalla" w:hAnsi="Sakkal Majalla" w:cs="Sakkal Majalla"/>
          <w:sz w:val="32"/>
          <w:szCs w:val="32"/>
          <w:rtl/>
        </w:rPr>
        <w:t>يقرر اللجوء إلى الله والاعتماد عليه.</w:t>
      </w:r>
    </w:p>
    <w:p w14:paraId="4E7414BB" w14:textId="62C89EDF" w:rsidR="00556869" w:rsidRPr="001117F9" w:rsidRDefault="003364BF" w:rsidP="00E90BBB">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sz w:val="32"/>
          <w:szCs w:val="32"/>
          <w:rtl/>
        </w:rPr>
      </w:pPr>
      <w:r w:rsidRPr="001117F9">
        <w:rPr>
          <w:rFonts w:ascii="Sakkal Majalla" w:hAnsi="Sakkal Majalla" w:cs="Sakkal Majalla"/>
          <w:sz w:val="32"/>
          <w:szCs w:val="32"/>
          <w:rtl/>
        </w:rPr>
        <w:t>2- الأبيات من (6-14) تمثل مقصدية طلب التوبة من الله، والعودة إلى أيام الشباب اللاهية، لينطلق إلى أسلوب التمني</w:t>
      </w:r>
      <w:r w:rsidR="00556869" w:rsidRPr="001117F9">
        <w:rPr>
          <w:rFonts w:ascii="Sakkal Majalla" w:hAnsi="Sakkal Majalla" w:cs="Sakkal Majalla"/>
          <w:sz w:val="32"/>
          <w:szCs w:val="32"/>
          <w:rtl/>
        </w:rPr>
        <w:t xml:space="preserve"> للعودة للشباب مرتلا</w:t>
      </w:r>
      <w:r w:rsidR="00DB366B" w:rsidRPr="001117F9">
        <w:rPr>
          <w:rFonts w:ascii="Sakkal Majalla" w:hAnsi="Sakkal Majalla" w:cs="Sakkal Majalla"/>
          <w:sz w:val="32"/>
          <w:szCs w:val="32"/>
          <w:rtl/>
        </w:rPr>
        <w:t>ً</w:t>
      </w:r>
      <w:r w:rsidR="00556869" w:rsidRPr="001117F9">
        <w:rPr>
          <w:rFonts w:ascii="Sakkal Majalla" w:hAnsi="Sakkal Majalla" w:cs="Sakkal Majalla"/>
          <w:sz w:val="32"/>
          <w:szCs w:val="32"/>
          <w:rtl/>
        </w:rPr>
        <w:t xml:space="preserve"> القرآن، فهي مشاعر اختلاج النفس بالتذبذب بين حالات نفسي</w:t>
      </w:r>
      <w:r w:rsidR="00DB366B" w:rsidRPr="001117F9">
        <w:rPr>
          <w:rFonts w:ascii="Sakkal Majalla" w:hAnsi="Sakkal Majalla" w:cs="Sakkal Majalla"/>
          <w:sz w:val="32"/>
          <w:szCs w:val="32"/>
          <w:rtl/>
        </w:rPr>
        <w:t>َّ</w:t>
      </w:r>
      <w:r w:rsidR="00556869" w:rsidRPr="001117F9">
        <w:rPr>
          <w:rFonts w:ascii="Sakkal Majalla" w:hAnsi="Sakkal Majalla" w:cs="Sakkal Majalla"/>
          <w:sz w:val="32"/>
          <w:szCs w:val="32"/>
          <w:rtl/>
        </w:rPr>
        <w:t>ة متناقضة.</w:t>
      </w:r>
    </w:p>
    <w:p w14:paraId="564C2FE9" w14:textId="67F91675" w:rsidR="00E24000" w:rsidRPr="001117F9" w:rsidRDefault="00556869" w:rsidP="00E90BBB">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sz w:val="32"/>
          <w:szCs w:val="32"/>
          <w:rtl/>
        </w:rPr>
      </w:pPr>
      <w:r w:rsidRPr="001117F9">
        <w:rPr>
          <w:rFonts w:ascii="Sakkal Majalla" w:hAnsi="Sakkal Majalla" w:cs="Sakkal Majalla"/>
          <w:sz w:val="32"/>
          <w:szCs w:val="32"/>
          <w:rtl/>
        </w:rPr>
        <w:t>3- الأبيات من (15-16) تمثل مقصدي التعلق والفراق، فالتعلق بابنته هديل، والفراق من خلال حتمي</w:t>
      </w:r>
      <w:r w:rsidR="00DB366B" w:rsidRPr="001117F9">
        <w:rPr>
          <w:rFonts w:ascii="Sakkal Majalla" w:hAnsi="Sakkal Majalla" w:cs="Sakkal Majalla"/>
          <w:sz w:val="32"/>
          <w:szCs w:val="32"/>
          <w:rtl/>
        </w:rPr>
        <w:t>َّ</w:t>
      </w:r>
      <w:r w:rsidRPr="001117F9">
        <w:rPr>
          <w:rFonts w:ascii="Sakkal Majalla" w:hAnsi="Sakkal Majalla" w:cs="Sakkal Majalla"/>
          <w:sz w:val="32"/>
          <w:szCs w:val="32"/>
          <w:rtl/>
        </w:rPr>
        <w:t>ة الموت.</w:t>
      </w:r>
    </w:p>
    <w:p w14:paraId="43D6DFA7" w14:textId="77777777" w:rsidR="00556869" w:rsidRPr="001117F9" w:rsidRDefault="00556869" w:rsidP="00E90BBB">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sz w:val="32"/>
          <w:szCs w:val="32"/>
          <w:rtl/>
        </w:rPr>
      </w:pPr>
      <w:r w:rsidRPr="001117F9">
        <w:rPr>
          <w:rFonts w:ascii="Sakkal Majalla" w:hAnsi="Sakkal Majalla" w:cs="Sakkal Majalla"/>
          <w:sz w:val="32"/>
          <w:szCs w:val="32"/>
          <w:rtl/>
        </w:rPr>
        <w:t>ب- خصائص الأسلوب اللغوي: ويتمثل ذلك في:</w:t>
      </w:r>
    </w:p>
    <w:p w14:paraId="254ED3A0" w14:textId="15715F4B" w:rsidR="00556869" w:rsidRPr="001117F9" w:rsidRDefault="00556869" w:rsidP="00E90BBB">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sz w:val="32"/>
          <w:szCs w:val="32"/>
          <w:rtl/>
        </w:rPr>
      </w:pPr>
      <w:r w:rsidRPr="001117F9">
        <w:rPr>
          <w:rFonts w:ascii="Sakkal Majalla" w:hAnsi="Sakkal Majalla" w:cs="Sakkal Majalla"/>
          <w:sz w:val="32"/>
          <w:szCs w:val="32"/>
          <w:rtl/>
        </w:rPr>
        <w:t xml:space="preserve">1- لغة القصيدة: جاءت المفردات اللغوية واضحة جلية بعيدة عن الغموض والغرابة والتعقيد يغلب عليها سمة الحزن، والطابع الديني، </w:t>
      </w:r>
      <w:r w:rsidR="00DB366B" w:rsidRPr="001117F9">
        <w:rPr>
          <w:rFonts w:ascii="Sakkal Majalla" w:hAnsi="Sakkal Majalla" w:cs="Sakkal Majalla"/>
          <w:sz w:val="32"/>
          <w:szCs w:val="32"/>
          <w:rtl/>
        </w:rPr>
        <w:t>والأبوة،</w:t>
      </w:r>
      <w:r w:rsidRPr="001117F9">
        <w:rPr>
          <w:rFonts w:ascii="Sakkal Majalla" w:hAnsi="Sakkal Majalla" w:cs="Sakkal Majalla"/>
          <w:sz w:val="32"/>
          <w:szCs w:val="32"/>
          <w:rtl/>
        </w:rPr>
        <w:t xml:space="preserve"> والفراق.</w:t>
      </w:r>
    </w:p>
    <w:p w14:paraId="5C195F50" w14:textId="565CF23E" w:rsidR="00556869" w:rsidRPr="001117F9" w:rsidRDefault="00556869" w:rsidP="00E90BBB">
      <w:pPr>
        <w:bidi/>
        <w:spacing w:line="240" w:lineRule="auto"/>
        <w:jc w:val="both"/>
        <w:rPr>
          <w:rFonts w:ascii="Sakkal Majalla" w:eastAsia="Times New Roman" w:hAnsi="Sakkal Majalla" w:cs="Sakkal Majalla"/>
          <w:sz w:val="32"/>
          <w:szCs w:val="32"/>
          <w:rtl/>
        </w:rPr>
      </w:pPr>
      <w:r w:rsidRPr="001117F9">
        <w:rPr>
          <w:rFonts w:ascii="Sakkal Majalla" w:hAnsi="Sakkal Majalla" w:cs="Sakkal Majalla"/>
          <w:sz w:val="32"/>
          <w:szCs w:val="32"/>
          <w:rtl/>
        </w:rPr>
        <w:t>2- تنوع</w:t>
      </w:r>
      <w:r w:rsidR="00DB366B" w:rsidRPr="001117F9">
        <w:rPr>
          <w:rFonts w:ascii="Sakkal Majalla" w:hAnsi="Sakkal Majalla" w:cs="Sakkal Majalla"/>
          <w:sz w:val="32"/>
          <w:szCs w:val="32"/>
          <w:rtl/>
        </w:rPr>
        <w:t>َّ</w:t>
      </w:r>
      <w:r w:rsidRPr="001117F9">
        <w:rPr>
          <w:rFonts w:ascii="Sakkal Majalla" w:hAnsi="Sakkal Majalla" w:cs="Sakkal Majalla"/>
          <w:sz w:val="32"/>
          <w:szCs w:val="32"/>
          <w:rtl/>
        </w:rPr>
        <w:t>ت جمل القصيدة بين الجمل الاسمية</w:t>
      </w:r>
      <w:r w:rsidR="00B72B82" w:rsidRPr="001117F9">
        <w:rPr>
          <w:rFonts w:ascii="Sakkal Majalla" w:hAnsi="Sakkal Majalla" w:cs="Sakkal Majalla"/>
          <w:sz w:val="32"/>
          <w:szCs w:val="32"/>
          <w:rtl/>
        </w:rPr>
        <w:t>: (حسبي الله- الله يدري- أنا الشريد...)</w:t>
      </w:r>
      <w:r w:rsidRPr="001117F9">
        <w:rPr>
          <w:rFonts w:ascii="Sakkal Majalla" w:hAnsi="Sakkal Majalla" w:cs="Sakkal Majalla"/>
          <w:sz w:val="32"/>
          <w:szCs w:val="32"/>
          <w:rtl/>
        </w:rPr>
        <w:t xml:space="preserve"> والجمل الفعلية</w:t>
      </w:r>
      <w:r w:rsidR="00DB366B" w:rsidRPr="001117F9">
        <w:rPr>
          <w:rFonts w:ascii="Sakkal Majalla" w:hAnsi="Sakkal Majalla" w:cs="Sakkal Majalla"/>
          <w:sz w:val="32"/>
          <w:szCs w:val="32"/>
          <w:rtl/>
        </w:rPr>
        <w:t xml:space="preserve"> </w:t>
      </w:r>
      <w:r w:rsidR="00B72B82" w:rsidRPr="001117F9">
        <w:rPr>
          <w:rFonts w:ascii="Sakkal Majalla" w:hAnsi="Sakkal Majalla" w:cs="Sakkal Majalla"/>
          <w:sz w:val="32"/>
          <w:szCs w:val="32"/>
          <w:rtl/>
        </w:rPr>
        <w:t>(أغالب الآلام- أغالب الداء- قضيت عمري- تريث- سامحيني) والأساليب اللغوية</w:t>
      </w:r>
      <w:r w:rsidR="00DB366B" w:rsidRPr="001117F9">
        <w:rPr>
          <w:rFonts w:ascii="Sakkal Majalla" w:hAnsi="Sakkal Majalla" w:cs="Sakkal Majalla"/>
          <w:sz w:val="32"/>
          <w:szCs w:val="32"/>
          <w:rtl/>
        </w:rPr>
        <w:t xml:space="preserve">: </w:t>
      </w:r>
      <w:r w:rsidR="00B72B82" w:rsidRPr="001117F9">
        <w:rPr>
          <w:rFonts w:ascii="Sakkal Majalla" w:hAnsi="Sakkal Majalla" w:cs="Sakkal Majalla"/>
          <w:sz w:val="32"/>
          <w:szCs w:val="32"/>
          <w:rtl/>
        </w:rPr>
        <w:t xml:space="preserve">(النداء: يا ربِّ- يا بابا) أسلوب التمني: (يا ليتني طفلاً) أسلوب الشرط: (أغَالِبُ الآلَامَ مَهْمَا طَغَتْ- </w:t>
      </w:r>
      <w:r w:rsidR="0020101D" w:rsidRPr="001117F9">
        <w:rPr>
          <w:rFonts w:ascii="Sakkal Majalla" w:eastAsia="Times New Roman" w:hAnsi="Sakkal Majalla" w:cs="Sakkal Majalla"/>
          <w:sz w:val="32"/>
          <w:szCs w:val="32"/>
          <w:rtl/>
        </w:rPr>
        <w:t>وَحَسْبِيَ اللهُ إِذَا أَسْبَلَتْ دموعها...) أسلوب المدح: (نعم الوكيل)</w:t>
      </w:r>
      <w:r w:rsidR="00DB366B" w:rsidRPr="001117F9">
        <w:rPr>
          <w:rFonts w:ascii="Sakkal Majalla" w:eastAsia="Times New Roman" w:hAnsi="Sakkal Majalla" w:cs="Sakkal Majalla"/>
          <w:sz w:val="32"/>
          <w:szCs w:val="32"/>
          <w:rtl/>
        </w:rPr>
        <w:t xml:space="preserve"> </w:t>
      </w:r>
      <w:r w:rsidR="0020101D" w:rsidRPr="001117F9">
        <w:rPr>
          <w:rFonts w:ascii="Sakkal Majalla" w:eastAsia="Times New Roman" w:hAnsi="Sakkal Majalla" w:cs="Sakkal Majalla"/>
          <w:sz w:val="32"/>
          <w:szCs w:val="32"/>
          <w:rtl/>
        </w:rPr>
        <w:t>والجمل السابقة متنوعة بين الجمل الخبرية والإنشائية، وهذا يخدم السبك والحبك لجزئيات النص.</w:t>
      </w:r>
    </w:p>
    <w:p w14:paraId="546A771F" w14:textId="47261206" w:rsidR="00CB6F2A" w:rsidRPr="001117F9" w:rsidRDefault="006C1273" w:rsidP="009A1C42">
      <w:pPr>
        <w:pStyle w:val="right"/>
        <w:numPr>
          <w:ilvl w:val="0"/>
          <w:numId w:val="13"/>
        </w:numPr>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Pr>
      </w:pPr>
      <w:r w:rsidRPr="001117F9">
        <w:rPr>
          <w:rFonts w:ascii="Sakkal Majalla" w:hAnsi="Sakkal Majalla" w:cs="Sakkal Majalla"/>
          <w:sz w:val="32"/>
          <w:szCs w:val="32"/>
          <w:rtl/>
        </w:rPr>
        <w:t xml:space="preserve">المقبولية: ترتبط المقبولية بالمتلقي وحكمه على النص بالقبول والتماسك، ويقول جون لوينز:" </w:t>
      </w:r>
      <w:r w:rsidR="00160D0F" w:rsidRPr="001117F9">
        <w:rPr>
          <w:rFonts w:ascii="Sakkal Majalla" w:hAnsi="Sakkal Majalla" w:cs="Sakkal Majalla"/>
          <w:sz w:val="32"/>
          <w:szCs w:val="32"/>
          <w:rtl/>
        </w:rPr>
        <w:t>إ</w:t>
      </w:r>
      <w:r w:rsidRPr="001117F9">
        <w:rPr>
          <w:rFonts w:ascii="Sakkal Majalla" w:hAnsi="Sakkal Majalla" w:cs="Sakkal Majalla"/>
          <w:sz w:val="32"/>
          <w:szCs w:val="32"/>
          <w:rtl/>
        </w:rPr>
        <w:t>ن</w:t>
      </w:r>
      <w:r w:rsidR="00DB366B" w:rsidRPr="001117F9">
        <w:rPr>
          <w:rFonts w:ascii="Sakkal Majalla" w:hAnsi="Sakkal Majalla" w:cs="Sakkal Majalla"/>
          <w:sz w:val="32"/>
          <w:szCs w:val="32"/>
          <w:rtl/>
        </w:rPr>
        <w:t>َّ</w:t>
      </w:r>
      <w:r w:rsidRPr="001117F9">
        <w:rPr>
          <w:rFonts w:ascii="Sakkal Majalla" w:hAnsi="Sakkal Majalla" w:cs="Sakkal Majalla"/>
          <w:sz w:val="32"/>
          <w:szCs w:val="32"/>
          <w:rtl/>
        </w:rPr>
        <w:t xml:space="preserve"> النص لا بدَّ أن يراعي مبدأين لمقبوليته، صحة القواعد النحوية، وتوافق الوقوع أو الرصف بين مفردات الجملة.</w:t>
      </w:r>
      <w:r w:rsidR="009A1C42" w:rsidRPr="001117F9">
        <w:rPr>
          <w:rFonts w:ascii="Simplified Arabic" w:hAnsi="Simplified Arabic" w:cs="Simplified Arabic" w:hint="cs"/>
          <w:sz w:val="22"/>
          <w:szCs w:val="22"/>
          <w:rtl/>
          <w:lang w:bidi="ar-JO"/>
        </w:rPr>
        <w:t xml:space="preserve"> </w:t>
      </w:r>
      <w:r w:rsidR="009A1C42">
        <w:rPr>
          <w:rFonts w:ascii="Simplified Arabic" w:hAnsi="Simplified Arabic" w:cs="Simplified Arabic" w:hint="cs"/>
          <w:sz w:val="22"/>
          <w:szCs w:val="22"/>
          <w:rtl/>
          <w:lang w:bidi="ar-JO"/>
        </w:rPr>
        <w:t>(</w:t>
      </w:r>
      <w:r w:rsidR="009A1C42" w:rsidRPr="00653C2F">
        <w:rPr>
          <w:sz w:val="22"/>
          <w:szCs w:val="22"/>
        </w:rPr>
        <w:t xml:space="preserve"> </w:t>
      </w:r>
      <w:r w:rsidR="009A1C42" w:rsidRPr="00653C2F">
        <w:rPr>
          <w:rFonts w:ascii="Simplified Arabic" w:hAnsi="Simplified Arabic" w:cs="Simplified Arabic"/>
          <w:sz w:val="22"/>
          <w:szCs w:val="22"/>
          <w:lang w:bidi="ar-JO"/>
        </w:rPr>
        <w:t>(</w:t>
      </w:r>
      <w:r w:rsidR="009A1C42">
        <w:rPr>
          <w:rFonts w:ascii="Simplified Arabic" w:hAnsi="Simplified Arabic" w:cs="Simplified Arabic"/>
          <w:lang w:bidi="ar-JO"/>
        </w:rPr>
        <w:t>M</w:t>
      </w:r>
      <w:r w:rsidR="009A1C42" w:rsidRPr="00E31B17">
        <w:rPr>
          <w:rFonts w:ascii="Simplified Arabic" w:hAnsi="Simplified Arabic" w:cs="Simplified Arabic"/>
          <w:lang w:bidi="ar-JO"/>
        </w:rPr>
        <w:t>iftah</w:t>
      </w:r>
      <w:r w:rsidR="009A1C42" w:rsidRPr="00653C2F">
        <w:rPr>
          <w:rFonts w:ascii="Simplified Arabic" w:hAnsi="Simplified Arabic" w:cs="Simplified Arabic"/>
          <w:sz w:val="22"/>
          <w:szCs w:val="22"/>
          <w:lang w:bidi="ar-JO"/>
        </w:rPr>
        <w:t>,</w:t>
      </w:r>
      <w:r w:rsidR="009A1C42">
        <w:rPr>
          <w:rFonts w:ascii="Simplified Arabic" w:hAnsi="Simplified Arabic" w:cs="Simplified Arabic"/>
          <w:lang w:bidi="ar-JO"/>
        </w:rPr>
        <w:t>1992</w:t>
      </w:r>
      <w:r w:rsidR="009A1C42" w:rsidRPr="00653C2F">
        <w:rPr>
          <w:rFonts w:ascii="Simplified Arabic" w:hAnsi="Simplified Arabic" w:cs="Simplified Arabic"/>
          <w:sz w:val="22"/>
          <w:szCs w:val="22"/>
          <w:lang w:bidi="ar-JO"/>
        </w:rPr>
        <w:t>, p.</w:t>
      </w:r>
      <w:r w:rsidR="009A1C42">
        <w:rPr>
          <w:rFonts w:ascii="Simplified Arabic" w:hAnsi="Simplified Arabic" w:cs="Simplified Arabic"/>
          <w:lang w:bidi="ar-JO"/>
        </w:rPr>
        <w:t>89</w:t>
      </w:r>
      <w:r w:rsidR="00CB6F2A">
        <w:rPr>
          <w:rFonts w:ascii="Simplified Arabic" w:hAnsi="Simplified Arabic" w:cs="Simplified Arabic" w:hint="cs"/>
          <w:color w:val="0D0D0D" w:themeColor="text1" w:themeTint="F2"/>
          <w:sz w:val="28"/>
          <w:szCs w:val="28"/>
          <w:rtl/>
        </w:rPr>
        <w:t xml:space="preserve"> </w:t>
      </w:r>
      <w:r w:rsidR="00CB6F2A" w:rsidRPr="001117F9">
        <w:rPr>
          <w:rFonts w:ascii="Sakkal Majalla" w:hAnsi="Sakkal Majalla" w:cs="Sakkal Majalla"/>
          <w:color w:val="0D0D0D" w:themeColor="text1" w:themeTint="F2"/>
          <w:sz w:val="32"/>
          <w:szCs w:val="32"/>
          <w:rtl/>
        </w:rPr>
        <w:t>وبناء على السابق يمكن تفصيل الحديث في تحقيق المقبولية بالجوانب الآتية:</w:t>
      </w:r>
    </w:p>
    <w:p w14:paraId="1368D228" w14:textId="77777777" w:rsidR="004366D1" w:rsidRPr="001117F9" w:rsidRDefault="00CB6F2A" w:rsidP="00E90BBB">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1117F9">
        <w:rPr>
          <w:rFonts w:ascii="Sakkal Majalla" w:hAnsi="Sakkal Majalla" w:cs="Sakkal Majalla"/>
          <w:color w:val="0D0D0D" w:themeColor="text1" w:themeTint="F2"/>
          <w:sz w:val="32"/>
          <w:szCs w:val="32"/>
          <w:rtl/>
        </w:rPr>
        <w:t>أ- واقعية فكرة القصيدة: القصيبي أقام قصيدته على فكرة واقعية، وهي جزء من ثقافة المجتمع</w:t>
      </w:r>
      <w:r w:rsidR="00F94902" w:rsidRPr="001117F9">
        <w:rPr>
          <w:rFonts w:ascii="Sakkal Majalla" w:hAnsi="Sakkal Majalla" w:cs="Sakkal Majalla"/>
          <w:color w:val="0D0D0D" w:themeColor="text1" w:themeTint="F2"/>
          <w:sz w:val="32"/>
          <w:szCs w:val="32"/>
          <w:rtl/>
        </w:rPr>
        <w:t>، فالإنسان حين يتقدم به العمر، ويصاحب ذلك المرض والمعاناة ينتقل به التفكير إلى</w:t>
      </w:r>
      <w:r w:rsidR="004366D1" w:rsidRPr="001117F9">
        <w:rPr>
          <w:rFonts w:ascii="Sakkal Majalla" w:hAnsi="Sakkal Majalla" w:cs="Sakkal Majalla"/>
          <w:color w:val="0D0D0D" w:themeColor="text1" w:themeTint="F2"/>
          <w:sz w:val="32"/>
          <w:szCs w:val="32"/>
          <w:rtl/>
        </w:rPr>
        <w:t xml:space="preserve"> الموت، فيبدأ شعور الرهبة والخوف، فيلجأ إلى الله بطلب التوبة والمغفرة، وهذا أمر عند كل الناس.</w:t>
      </w:r>
    </w:p>
    <w:p w14:paraId="3752FF9B" w14:textId="1A8C724E" w:rsidR="004366D1" w:rsidRPr="001117F9" w:rsidRDefault="004366D1" w:rsidP="00E90BBB">
      <w:pPr>
        <w:pStyle w:val="right"/>
        <w:shd w:val="clear" w:color="auto" w:fill="FFFFFF"/>
        <w:tabs>
          <w:tab w:val="right" w:pos="6241"/>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1117F9">
        <w:rPr>
          <w:rFonts w:ascii="Sakkal Majalla" w:hAnsi="Sakkal Majalla" w:cs="Sakkal Majalla"/>
          <w:color w:val="0D0D0D" w:themeColor="text1" w:themeTint="F2"/>
          <w:sz w:val="32"/>
          <w:szCs w:val="32"/>
          <w:rtl/>
        </w:rPr>
        <w:lastRenderedPageBreak/>
        <w:t>ب- التزام القواعد اللغوية التي تتمثل في الجانب التركيبي والصرفي</w:t>
      </w:r>
      <w:r w:rsidR="00ED3C81" w:rsidRPr="001117F9">
        <w:rPr>
          <w:rFonts w:ascii="Sakkal Majalla" w:hAnsi="Sakkal Majalla" w:cs="Sakkal Majalla"/>
          <w:color w:val="0D0D0D" w:themeColor="text1" w:themeTint="F2"/>
          <w:sz w:val="32"/>
          <w:szCs w:val="32"/>
          <w:rtl/>
        </w:rPr>
        <w:t xml:space="preserve"> والصوتي</w:t>
      </w:r>
      <w:r w:rsidRPr="001117F9">
        <w:rPr>
          <w:rFonts w:ascii="Sakkal Majalla" w:hAnsi="Sakkal Majalla" w:cs="Sakkal Majalla"/>
          <w:color w:val="0D0D0D" w:themeColor="text1" w:themeTint="F2"/>
          <w:sz w:val="32"/>
          <w:szCs w:val="32"/>
          <w:rtl/>
        </w:rPr>
        <w:t>، والقصيبي في قصيدته التزم بهذا الجانب، إذ جاءت قصيدته متنوعة بين الجملة الاسمية والفعلية والأساليب اللغوية،</w:t>
      </w:r>
      <w:r w:rsidR="00ED3C81" w:rsidRPr="001117F9">
        <w:rPr>
          <w:rFonts w:ascii="Sakkal Majalla" w:hAnsi="Sakkal Majalla" w:cs="Sakkal Majalla"/>
          <w:color w:val="0D0D0D" w:themeColor="text1" w:themeTint="F2"/>
          <w:sz w:val="32"/>
          <w:szCs w:val="32"/>
          <w:rtl/>
        </w:rPr>
        <w:t xml:space="preserve"> كما أن</w:t>
      </w:r>
      <w:r w:rsidR="00DB366B" w:rsidRPr="001117F9">
        <w:rPr>
          <w:rFonts w:ascii="Sakkal Majalla" w:hAnsi="Sakkal Majalla" w:cs="Sakkal Majalla"/>
          <w:color w:val="0D0D0D" w:themeColor="text1" w:themeTint="F2"/>
          <w:sz w:val="32"/>
          <w:szCs w:val="32"/>
          <w:rtl/>
        </w:rPr>
        <w:t>َّ</w:t>
      </w:r>
      <w:r w:rsidR="00ED3C81" w:rsidRPr="001117F9">
        <w:rPr>
          <w:rFonts w:ascii="Sakkal Majalla" w:hAnsi="Sakkal Majalla" w:cs="Sakkal Majalla"/>
          <w:color w:val="0D0D0D" w:themeColor="text1" w:themeTint="F2"/>
          <w:sz w:val="32"/>
          <w:szCs w:val="32"/>
          <w:rtl/>
        </w:rPr>
        <w:t xml:space="preserve"> اختيار حرف الروي اللام الذي يدل</w:t>
      </w:r>
      <w:r w:rsidR="00DB366B" w:rsidRPr="001117F9">
        <w:rPr>
          <w:rFonts w:ascii="Sakkal Majalla" w:hAnsi="Sakkal Majalla" w:cs="Sakkal Majalla"/>
          <w:color w:val="0D0D0D" w:themeColor="text1" w:themeTint="F2"/>
          <w:sz w:val="32"/>
          <w:szCs w:val="32"/>
          <w:rtl/>
        </w:rPr>
        <w:t>ُّ</w:t>
      </w:r>
      <w:r w:rsidR="00ED3C81" w:rsidRPr="001117F9">
        <w:rPr>
          <w:rFonts w:ascii="Sakkal Majalla" w:hAnsi="Sakkal Majalla" w:cs="Sakkal Majalla"/>
          <w:color w:val="0D0D0D" w:themeColor="text1" w:themeTint="F2"/>
          <w:sz w:val="32"/>
          <w:szCs w:val="32"/>
          <w:rtl/>
        </w:rPr>
        <w:t xml:space="preserve"> على التماسك والقدرة على استطالة الصوت في التعبير، </w:t>
      </w:r>
      <w:r w:rsidRPr="001117F9">
        <w:rPr>
          <w:rFonts w:ascii="Sakkal Majalla" w:hAnsi="Sakkal Majalla" w:cs="Sakkal Majalla"/>
          <w:color w:val="0D0D0D" w:themeColor="text1" w:themeTint="F2"/>
          <w:sz w:val="32"/>
          <w:szCs w:val="32"/>
          <w:rtl/>
        </w:rPr>
        <w:t>وساعد هذا الأمر على تماسك القصيدة.</w:t>
      </w:r>
    </w:p>
    <w:p w14:paraId="0624A432" w14:textId="1126AADC" w:rsidR="003560C9" w:rsidRPr="001117F9" w:rsidRDefault="004366D1" w:rsidP="00E90BBB">
      <w:pPr>
        <w:pStyle w:val="right"/>
        <w:shd w:val="clear" w:color="auto" w:fill="FFFFFF"/>
        <w:tabs>
          <w:tab w:val="right" w:pos="6241"/>
          <w:tab w:val="right" w:pos="8793"/>
        </w:tabs>
        <w:bidi/>
        <w:spacing w:before="335" w:beforeAutospacing="0" w:after="167" w:afterAutospacing="0"/>
        <w:ind w:right="142"/>
        <w:jc w:val="both"/>
        <w:textAlignment w:val="baseline"/>
        <w:rPr>
          <w:rFonts w:ascii="Sakkal Majalla" w:hAnsi="Sakkal Majalla" w:cs="Sakkal Majalla"/>
          <w:color w:val="0D0D0D" w:themeColor="text1" w:themeTint="F2"/>
          <w:sz w:val="32"/>
          <w:szCs w:val="32"/>
          <w:rtl/>
        </w:rPr>
      </w:pPr>
      <w:r w:rsidRPr="001117F9">
        <w:rPr>
          <w:rFonts w:ascii="Sakkal Majalla" w:hAnsi="Sakkal Majalla" w:cs="Sakkal Majalla"/>
          <w:color w:val="0D0D0D" w:themeColor="text1" w:themeTint="F2"/>
          <w:sz w:val="32"/>
          <w:szCs w:val="32"/>
          <w:rtl/>
        </w:rPr>
        <w:t>ج- التأثر الشعوري الذي يتمثل بالصدق العاطفي، وقد تجل</w:t>
      </w:r>
      <w:r w:rsidR="00DB366B"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 xml:space="preserve">ى في </w:t>
      </w:r>
      <w:r w:rsidR="00D7534E" w:rsidRPr="001117F9">
        <w:rPr>
          <w:rFonts w:ascii="Sakkal Majalla" w:hAnsi="Sakkal Majalla" w:cs="Sakkal Majalla"/>
          <w:color w:val="0D0D0D" w:themeColor="text1" w:themeTint="F2"/>
          <w:sz w:val="32"/>
          <w:szCs w:val="32"/>
          <w:rtl/>
        </w:rPr>
        <w:t>المشاعر الحقيقية التي عبر عنها القصيبي باستخدام ال</w:t>
      </w:r>
      <w:r w:rsidRPr="001117F9">
        <w:rPr>
          <w:rFonts w:ascii="Sakkal Majalla" w:hAnsi="Sakkal Majalla" w:cs="Sakkal Majalla"/>
          <w:color w:val="0D0D0D" w:themeColor="text1" w:themeTint="F2"/>
          <w:sz w:val="32"/>
          <w:szCs w:val="32"/>
          <w:rtl/>
        </w:rPr>
        <w:t xml:space="preserve">ألفاظ التي مثلت </w:t>
      </w:r>
      <w:r w:rsidR="00632240" w:rsidRPr="001117F9">
        <w:rPr>
          <w:rFonts w:ascii="Sakkal Majalla" w:hAnsi="Sakkal Majalla" w:cs="Sakkal Majalla"/>
          <w:color w:val="0D0D0D" w:themeColor="text1" w:themeTint="F2"/>
          <w:sz w:val="32"/>
          <w:szCs w:val="32"/>
          <w:rtl/>
        </w:rPr>
        <w:t>حقولاً دلالي</w:t>
      </w:r>
      <w:r w:rsidR="00DB366B" w:rsidRPr="001117F9">
        <w:rPr>
          <w:rFonts w:ascii="Sakkal Majalla" w:hAnsi="Sakkal Majalla" w:cs="Sakkal Majalla"/>
          <w:color w:val="0D0D0D" w:themeColor="text1" w:themeTint="F2"/>
          <w:sz w:val="32"/>
          <w:szCs w:val="32"/>
          <w:rtl/>
        </w:rPr>
        <w:t>َّ</w:t>
      </w:r>
      <w:r w:rsidR="00632240" w:rsidRPr="001117F9">
        <w:rPr>
          <w:rFonts w:ascii="Sakkal Majalla" w:hAnsi="Sakkal Majalla" w:cs="Sakkal Majalla"/>
          <w:color w:val="0D0D0D" w:themeColor="text1" w:themeTint="F2"/>
          <w:sz w:val="32"/>
          <w:szCs w:val="32"/>
          <w:rtl/>
        </w:rPr>
        <w:t>ة مثل:</w:t>
      </w:r>
      <w:r w:rsidR="003560C9" w:rsidRPr="001117F9">
        <w:rPr>
          <w:rFonts w:ascii="Sakkal Majalla" w:hAnsi="Sakkal Majalla" w:cs="Sakkal Majalla"/>
          <w:color w:val="0D0D0D" w:themeColor="text1" w:themeTint="F2"/>
          <w:sz w:val="32"/>
          <w:szCs w:val="32"/>
          <w:rtl/>
        </w:rPr>
        <w:t xml:space="preserve"> </w:t>
      </w:r>
      <w:r w:rsidR="00632240" w:rsidRPr="001117F9">
        <w:rPr>
          <w:rFonts w:ascii="Sakkal Majalla" w:hAnsi="Sakkal Majalla" w:cs="Sakkal Majalla"/>
          <w:color w:val="0D0D0D" w:themeColor="text1" w:themeTint="F2"/>
          <w:sz w:val="32"/>
          <w:szCs w:val="32"/>
          <w:rtl/>
        </w:rPr>
        <w:t>المعاناة والحزن( الحزين- الداء- الآلام- همي الثقيل، العليل، ذليل)،</w:t>
      </w:r>
      <w:r w:rsidR="005D4FA8" w:rsidRPr="001117F9">
        <w:rPr>
          <w:rFonts w:ascii="Sakkal Majalla" w:hAnsi="Sakkal Majalla" w:cs="Sakkal Majalla"/>
          <w:color w:val="0D0D0D" w:themeColor="text1" w:themeTint="F2"/>
          <w:sz w:val="32"/>
          <w:szCs w:val="32"/>
          <w:rtl/>
        </w:rPr>
        <w:t xml:space="preserve"> </w:t>
      </w:r>
      <w:r w:rsidR="00632240" w:rsidRPr="001117F9">
        <w:rPr>
          <w:rFonts w:ascii="Sakkal Majalla" w:hAnsi="Sakkal Majalla" w:cs="Sakkal Majalla"/>
          <w:color w:val="0D0D0D" w:themeColor="text1" w:themeTint="F2"/>
          <w:sz w:val="32"/>
          <w:szCs w:val="32"/>
          <w:rtl/>
        </w:rPr>
        <w:t xml:space="preserve">والتوبة( المرتجى- سيدي- أنر- سواء السبيل- أعود- مؤمن- رهبة- الشريد- توبة- فاغفر...)، والأبوة( هديل- بابا- بنتي...) </w:t>
      </w:r>
    </w:p>
    <w:p w14:paraId="46BBBF32" w14:textId="77777777" w:rsidR="00D7534E" w:rsidRPr="001117F9" w:rsidRDefault="00D7534E" w:rsidP="00E90BBB">
      <w:pPr>
        <w:pStyle w:val="right"/>
        <w:shd w:val="clear" w:color="auto" w:fill="FFFFFF"/>
        <w:tabs>
          <w:tab w:val="right" w:pos="6241"/>
          <w:tab w:val="right" w:pos="8793"/>
        </w:tabs>
        <w:bidi/>
        <w:spacing w:before="335" w:beforeAutospacing="0" w:after="167" w:afterAutospacing="0"/>
        <w:ind w:right="142"/>
        <w:jc w:val="both"/>
        <w:textAlignment w:val="baseline"/>
        <w:rPr>
          <w:rFonts w:ascii="Sakkal Majalla" w:hAnsi="Sakkal Majalla" w:cs="Sakkal Majalla"/>
          <w:color w:val="0D0D0D" w:themeColor="text1" w:themeTint="F2"/>
          <w:sz w:val="32"/>
          <w:szCs w:val="32"/>
          <w:rtl/>
        </w:rPr>
      </w:pPr>
      <w:r w:rsidRPr="001117F9">
        <w:rPr>
          <w:rFonts w:ascii="Sakkal Majalla" w:hAnsi="Sakkal Majalla" w:cs="Sakkal Majalla"/>
          <w:color w:val="0D0D0D" w:themeColor="text1" w:themeTint="F2"/>
          <w:sz w:val="32"/>
          <w:szCs w:val="32"/>
          <w:rtl/>
        </w:rPr>
        <w:t xml:space="preserve">د- </w:t>
      </w:r>
      <w:r w:rsidR="00ED3C81" w:rsidRPr="001117F9">
        <w:rPr>
          <w:rFonts w:ascii="Sakkal Majalla" w:hAnsi="Sakkal Majalla" w:cs="Sakkal Majalla"/>
          <w:color w:val="0D0D0D" w:themeColor="text1" w:themeTint="F2"/>
          <w:sz w:val="32"/>
          <w:szCs w:val="32"/>
          <w:rtl/>
        </w:rPr>
        <w:t>النص رسالة يبثها المبدع إلى المتلقي،</w:t>
      </w:r>
      <w:r w:rsidR="00F558FA" w:rsidRPr="001117F9">
        <w:rPr>
          <w:rFonts w:ascii="Sakkal Majalla" w:hAnsi="Sakkal Majalla" w:cs="Sakkal Majalla"/>
          <w:color w:val="0D0D0D" w:themeColor="text1" w:themeTint="F2"/>
          <w:sz w:val="32"/>
          <w:szCs w:val="32"/>
          <w:rtl/>
        </w:rPr>
        <w:t xml:space="preserve"> و</w:t>
      </w:r>
      <w:r w:rsidR="00ED3C81" w:rsidRPr="001117F9">
        <w:rPr>
          <w:rFonts w:ascii="Sakkal Majalla" w:hAnsi="Sakkal Majalla" w:cs="Sakkal Majalla"/>
          <w:color w:val="0D0D0D" w:themeColor="text1" w:themeTint="F2"/>
          <w:sz w:val="32"/>
          <w:szCs w:val="32"/>
          <w:rtl/>
        </w:rPr>
        <w:t>يحاول التشارك مع</w:t>
      </w:r>
      <w:r w:rsidR="00F558FA" w:rsidRPr="001117F9">
        <w:rPr>
          <w:rFonts w:ascii="Sakkal Majalla" w:hAnsi="Sakkal Majalla" w:cs="Sakkal Majalla"/>
          <w:color w:val="0D0D0D" w:themeColor="text1" w:themeTint="F2"/>
          <w:sz w:val="32"/>
          <w:szCs w:val="32"/>
          <w:rtl/>
        </w:rPr>
        <w:t>ه والتأثير فيه بغية تحقيق نصية النص. وفي الجانب الآخر يتلقى القارئ النص ويفهمه ويفسره حتى يظهر التأثر والتفاعل ويحدث التعالق والتجاذب من خلال العناصر السابقة.</w:t>
      </w:r>
    </w:p>
    <w:p w14:paraId="2BA2C160" w14:textId="3DC00A43" w:rsidR="006C1273" w:rsidRPr="00281148" w:rsidRDefault="006C1273" w:rsidP="009A1C42">
      <w:pPr>
        <w:pStyle w:val="right"/>
        <w:numPr>
          <w:ilvl w:val="0"/>
          <w:numId w:val="13"/>
        </w:numPr>
        <w:shd w:val="clear" w:color="auto" w:fill="FFFFFF"/>
        <w:tabs>
          <w:tab w:val="right" w:pos="6241"/>
          <w:tab w:val="right" w:pos="8793"/>
        </w:tabs>
        <w:bidi/>
        <w:spacing w:before="335" w:beforeAutospacing="0" w:after="167" w:afterAutospacing="0"/>
        <w:ind w:right="142"/>
        <w:jc w:val="both"/>
        <w:textAlignment w:val="baseline"/>
        <w:rPr>
          <w:rFonts w:ascii="Simplified Arabic" w:hAnsi="Simplified Arabic" w:cs="Simplified Arabic"/>
          <w:color w:val="0D0D0D" w:themeColor="text1" w:themeTint="F2"/>
          <w:sz w:val="28"/>
          <w:szCs w:val="28"/>
          <w:rtl/>
        </w:rPr>
      </w:pPr>
      <w:r w:rsidRPr="001117F9">
        <w:rPr>
          <w:rFonts w:ascii="Sakkal Majalla" w:hAnsi="Sakkal Majalla" w:cs="Sakkal Majalla"/>
          <w:color w:val="0D0D0D" w:themeColor="text1" w:themeTint="F2"/>
          <w:sz w:val="32"/>
          <w:szCs w:val="32"/>
          <w:rtl/>
        </w:rPr>
        <w:t>الإعلامية: وتعرف أيضًا ب</w:t>
      </w:r>
      <w:r w:rsidR="005D185D" w:rsidRPr="001117F9">
        <w:rPr>
          <w:rFonts w:ascii="Sakkal Majalla" w:hAnsi="Sakkal Majalla" w:cs="Sakkal Majalla"/>
          <w:color w:val="0D0D0D" w:themeColor="text1" w:themeTint="F2"/>
          <w:sz w:val="32"/>
          <w:szCs w:val="32"/>
          <w:rtl/>
        </w:rPr>
        <w:t>ِـ</w:t>
      </w:r>
      <w:r w:rsidRPr="001117F9">
        <w:rPr>
          <w:rFonts w:ascii="Sakkal Majalla" w:hAnsi="Sakkal Majalla" w:cs="Sakkal Majalla"/>
          <w:color w:val="0D0D0D" w:themeColor="text1" w:themeTint="F2"/>
          <w:sz w:val="32"/>
          <w:szCs w:val="32"/>
          <w:rtl/>
        </w:rPr>
        <w:t>(الإخبارية أو المعلوماتية)، وهي العامل المؤث</w:t>
      </w:r>
      <w:r w:rsidR="005D185D" w:rsidRPr="001117F9">
        <w:rPr>
          <w:rFonts w:ascii="Sakkal Majalla" w:hAnsi="Sakkal Majalla" w:cs="Sakkal Majalla"/>
          <w:color w:val="0D0D0D" w:themeColor="text1" w:themeTint="F2"/>
          <w:sz w:val="32"/>
          <w:szCs w:val="32"/>
          <w:rtl/>
        </w:rPr>
        <w:t>ِّ</w:t>
      </w:r>
      <w:r w:rsidRPr="001117F9">
        <w:rPr>
          <w:rFonts w:ascii="Sakkal Majalla" w:hAnsi="Sakkal Majalla" w:cs="Sakkal Majalla"/>
          <w:color w:val="0D0D0D" w:themeColor="text1" w:themeTint="F2"/>
          <w:sz w:val="32"/>
          <w:szCs w:val="32"/>
          <w:rtl/>
        </w:rPr>
        <w:t xml:space="preserve">ر بالنسبة لعدم الجزم في الحكم على الوقائع النصية، وتختص </w:t>
      </w:r>
      <w:r w:rsidR="00017951" w:rsidRPr="001117F9">
        <w:rPr>
          <w:rFonts w:ascii="Sakkal Majalla" w:hAnsi="Sakkal Majalla" w:cs="Sakkal Majalla"/>
          <w:color w:val="0D0D0D" w:themeColor="text1" w:themeTint="F2"/>
          <w:sz w:val="32"/>
          <w:szCs w:val="32"/>
          <w:rtl/>
        </w:rPr>
        <w:t>الإعلامية</w:t>
      </w:r>
      <w:r w:rsidRPr="001117F9">
        <w:rPr>
          <w:rFonts w:ascii="Sakkal Majalla" w:hAnsi="Sakkal Majalla" w:cs="Sakkal Majalla"/>
          <w:color w:val="0D0D0D" w:themeColor="text1" w:themeTint="F2"/>
          <w:sz w:val="32"/>
          <w:szCs w:val="32"/>
          <w:rtl/>
        </w:rPr>
        <w:t xml:space="preserve"> بما يورده النص من أحداث ومعلومات من حيث إمكانية توقعها أو عدمه،</w:t>
      </w:r>
      <w:r w:rsidR="00B63467" w:rsidRPr="001117F9">
        <w:rPr>
          <w:rFonts w:ascii="Sakkal Majalla" w:hAnsi="Sakkal Majalla" w:cs="Sakkal Majalla"/>
          <w:color w:val="0D0D0D" w:themeColor="text1" w:themeTint="F2"/>
          <w:sz w:val="32"/>
          <w:szCs w:val="32"/>
          <w:rtl/>
        </w:rPr>
        <w:t xml:space="preserve"> </w:t>
      </w:r>
      <w:r w:rsidRPr="001117F9">
        <w:rPr>
          <w:rFonts w:ascii="Sakkal Majalla" w:hAnsi="Sakkal Majalla" w:cs="Sakkal Majalla"/>
          <w:color w:val="0D0D0D" w:themeColor="text1" w:themeTint="F2"/>
          <w:sz w:val="32"/>
          <w:szCs w:val="32"/>
          <w:rtl/>
        </w:rPr>
        <w:t>وهي ترتبط بإنتاج النص واستقباله لدى المتلقي ومدى توقعه لعناصره</w:t>
      </w:r>
      <w:r w:rsidR="009A1C42" w:rsidRPr="001117F9">
        <w:rPr>
          <w:rFonts w:ascii="Sakkal Majalla" w:hAnsi="Sakkal Majalla" w:cs="Sakkal Majalla"/>
          <w:sz w:val="32"/>
          <w:szCs w:val="32"/>
          <w:rtl/>
          <w:lang w:bidi="ar-JO"/>
        </w:rPr>
        <w:t xml:space="preserve">          </w:t>
      </w:r>
      <w:r w:rsidR="009A1C42">
        <w:rPr>
          <w:rFonts w:ascii="Simplified Arabic" w:hAnsi="Simplified Arabic" w:cs="Simplified Arabic" w:hint="cs"/>
          <w:sz w:val="22"/>
          <w:szCs w:val="22"/>
          <w:rtl/>
          <w:lang w:bidi="ar-JO"/>
        </w:rPr>
        <w:t>(</w:t>
      </w:r>
      <w:r w:rsidR="009A1C42" w:rsidRPr="00653C2F">
        <w:rPr>
          <w:sz w:val="22"/>
          <w:szCs w:val="22"/>
        </w:rPr>
        <w:t xml:space="preserve"> </w:t>
      </w:r>
      <w:r w:rsidR="009A1C42" w:rsidRPr="00653C2F">
        <w:rPr>
          <w:rFonts w:ascii="Simplified Arabic" w:hAnsi="Simplified Arabic" w:cs="Simplified Arabic"/>
          <w:sz w:val="22"/>
          <w:szCs w:val="22"/>
          <w:lang w:bidi="ar-JO"/>
        </w:rPr>
        <w:t>(</w:t>
      </w:r>
      <w:r w:rsidR="009A1C42" w:rsidRPr="009A1C42">
        <w:rPr>
          <w:rFonts w:ascii="Simplified Arabic" w:hAnsi="Simplified Arabic" w:cs="Simplified Arabic"/>
          <w:lang w:bidi="ar-JO"/>
        </w:rPr>
        <w:t xml:space="preserve">Ahmed </w:t>
      </w:r>
      <w:proofErr w:type="spellStart"/>
      <w:r w:rsidR="009A1C42" w:rsidRPr="009A1C42">
        <w:rPr>
          <w:rFonts w:ascii="Simplified Arabic" w:hAnsi="Simplified Arabic" w:cs="Simplified Arabic"/>
          <w:lang w:bidi="ar-JO"/>
        </w:rPr>
        <w:t>Afifi</w:t>
      </w:r>
      <w:proofErr w:type="spellEnd"/>
      <w:r w:rsidR="009A1C42" w:rsidRPr="00653C2F">
        <w:rPr>
          <w:rFonts w:ascii="Simplified Arabic" w:hAnsi="Simplified Arabic" w:cs="Simplified Arabic"/>
          <w:sz w:val="22"/>
          <w:szCs w:val="22"/>
          <w:lang w:bidi="ar-JO"/>
        </w:rPr>
        <w:t>, p.</w:t>
      </w:r>
      <w:r w:rsidR="009A1C42">
        <w:rPr>
          <w:rFonts w:ascii="Simplified Arabic" w:hAnsi="Simplified Arabic" w:cs="Simplified Arabic"/>
          <w:lang w:bidi="ar-JO"/>
        </w:rPr>
        <w:t>86</w:t>
      </w:r>
      <w:r w:rsidRPr="00281148">
        <w:rPr>
          <w:rFonts w:ascii="Simplified Arabic" w:hAnsi="Simplified Arabic" w:cs="Simplified Arabic"/>
          <w:color w:val="0D0D0D" w:themeColor="text1" w:themeTint="F2"/>
          <w:sz w:val="28"/>
          <w:szCs w:val="28"/>
          <w:rtl/>
        </w:rPr>
        <w:t>.</w:t>
      </w:r>
    </w:p>
    <w:p w14:paraId="1DE13C0B" w14:textId="215503B9" w:rsidR="00645DE7" w:rsidRPr="00BF5480" w:rsidRDefault="001E6D7F" w:rsidP="00E90BBB">
      <w:pPr>
        <w:pStyle w:val="right"/>
        <w:shd w:val="clear" w:color="auto" w:fill="FFFFFF"/>
        <w:tabs>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Pr>
          <w:rFonts w:ascii="Simplified Arabic" w:hAnsi="Simplified Arabic" w:cs="Simplified Arabic" w:hint="cs"/>
          <w:color w:val="0D0D0D" w:themeColor="text1" w:themeTint="F2"/>
          <w:sz w:val="28"/>
          <w:szCs w:val="28"/>
          <w:rtl/>
        </w:rPr>
        <w:t xml:space="preserve">    </w:t>
      </w:r>
      <w:r w:rsidRPr="00BF5480">
        <w:rPr>
          <w:rFonts w:ascii="Sakkal Majalla" w:hAnsi="Sakkal Majalla" w:cs="Sakkal Majalla"/>
          <w:color w:val="0D0D0D" w:themeColor="text1" w:themeTint="F2"/>
          <w:sz w:val="32"/>
          <w:szCs w:val="32"/>
          <w:rtl/>
        </w:rPr>
        <w:t xml:space="preserve"> </w:t>
      </w:r>
      <w:r w:rsidR="00F558FA" w:rsidRPr="00BF5480">
        <w:rPr>
          <w:rFonts w:ascii="Sakkal Majalla" w:hAnsi="Sakkal Majalla" w:cs="Sakkal Majalla"/>
          <w:color w:val="0D0D0D" w:themeColor="text1" w:themeTint="F2"/>
          <w:sz w:val="32"/>
          <w:szCs w:val="32"/>
          <w:rtl/>
        </w:rPr>
        <w:t>فالقارئ للقصيدة ي</w:t>
      </w:r>
      <w:r w:rsidR="00C5356D" w:rsidRPr="00BF5480">
        <w:rPr>
          <w:rFonts w:ascii="Sakkal Majalla" w:hAnsi="Sakkal Majalla" w:cs="Sakkal Majalla"/>
          <w:color w:val="0D0D0D" w:themeColor="text1" w:themeTint="F2"/>
          <w:sz w:val="32"/>
          <w:szCs w:val="32"/>
          <w:rtl/>
        </w:rPr>
        <w:t>رى أن</w:t>
      </w:r>
      <w:r w:rsidR="005D185D" w:rsidRPr="00BF5480">
        <w:rPr>
          <w:rFonts w:ascii="Sakkal Majalla" w:hAnsi="Sakkal Majalla" w:cs="Sakkal Majalla"/>
          <w:color w:val="0D0D0D" w:themeColor="text1" w:themeTint="F2"/>
          <w:sz w:val="32"/>
          <w:szCs w:val="32"/>
          <w:rtl/>
        </w:rPr>
        <w:t>َّ</w:t>
      </w:r>
      <w:r w:rsidR="00C5356D" w:rsidRPr="00BF5480">
        <w:rPr>
          <w:rFonts w:ascii="Sakkal Majalla" w:hAnsi="Sakkal Majalla" w:cs="Sakkal Majalla"/>
          <w:color w:val="0D0D0D" w:themeColor="text1" w:themeTint="F2"/>
          <w:sz w:val="32"/>
          <w:szCs w:val="32"/>
          <w:rtl/>
        </w:rPr>
        <w:t xml:space="preserve"> الشاعر تحد</w:t>
      </w:r>
      <w:r w:rsidR="005D185D" w:rsidRPr="00BF5480">
        <w:rPr>
          <w:rFonts w:ascii="Sakkal Majalla" w:hAnsi="Sakkal Majalla" w:cs="Sakkal Majalla"/>
          <w:color w:val="0D0D0D" w:themeColor="text1" w:themeTint="F2"/>
          <w:sz w:val="32"/>
          <w:szCs w:val="32"/>
          <w:rtl/>
        </w:rPr>
        <w:t>َّ</w:t>
      </w:r>
      <w:r w:rsidR="00C5356D" w:rsidRPr="00BF5480">
        <w:rPr>
          <w:rFonts w:ascii="Sakkal Majalla" w:hAnsi="Sakkal Majalla" w:cs="Sakkal Majalla"/>
          <w:color w:val="0D0D0D" w:themeColor="text1" w:themeTint="F2"/>
          <w:sz w:val="32"/>
          <w:szCs w:val="32"/>
          <w:rtl/>
        </w:rPr>
        <w:t>ث فيها عن ألم المرض وصعوبته، وشعوره باقتراب أجله</w:t>
      </w:r>
      <w:r w:rsidR="00F558FA" w:rsidRPr="00BF5480">
        <w:rPr>
          <w:rFonts w:ascii="Sakkal Majalla" w:hAnsi="Sakkal Majalla" w:cs="Sakkal Majalla"/>
          <w:color w:val="0D0D0D" w:themeColor="text1" w:themeTint="F2"/>
          <w:sz w:val="32"/>
          <w:szCs w:val="32"/>
          <w:rtl/>
        </w:rPr>
        <w:t>، وأن الإنسان مهما يبقى حرًّ</w:t>
      </w:r>
      <w:r w:rsidR="00D25AFF" w:rsidRPr="00BF5480">
        <w:rPr>
          <w:rFonts w:ascii="Sakkal Majalla" w:hAnsi="Sakkal Majalla" w:cs="Sakkal Majalla"/>
          <w:color w:val="0D0D0D" w:themeColor="text1" w:themeTint="F2"/>
          <w:sz w:val="32"/>
          <w:szCs w:val="32"/>
          <w:rtl/>
        </w:rPr>
        <w:t>ا وتائهً</w:t>
      </w:r>
      <w:r w:rsidR="005C678F" w:rsidRPr="00BF5480">
        <w:rPr>
          <w:rFonts w:ascii="Sakkal Majalla" w:hAnsi="Sakkal Majalla" w:cs="Sakkal Majalla"/>
          <w:color w:val="0D0D0D" w:themeColor="text1" w:themeTint="F2"/>
          <w:sz w:val="32"/>
          <w:szCs w:val="32"/>
          <w:rtl/>
        </w:rPr>
        <w:t>ا في الأرض مصيره العودة إلى رب</w:t>
      </w:r>
      <w:r w:rsidR="005D185D" w:rsidRPr="00BF5480">
        <w:rPr>
          <w:rFonts w:ascii="Sakkal Majalla" w:hAnsi="Sakkal Majalla" w:cs="Sakkal Majalla"/>
          <w:color w:val="0D0D0D" w:themeColor="text1" w:themeTint="F2"/>
          <w:sz w:val="32"/>
          <w:szCs w:val="32"/>
          <w:rtl/>
        </w:rPr>
        <w:t>ِّ</w:t>
      </w:r>
      <w:r w:rsidR="005C678F" w:rsidRPr="00BF5480">
        <w:rPr>
          <w:rFonts w:ascii="Sakkal Majalla" w:hAnsi="Sakkal Majalla" w:cs="Sakkal Majalla"/>
          <w:color w:val="0D0D0D" w:themeColor="text1" w:themeTint="F2"/>
          <w:sz w:val="32"/>
          <w:szCs w:val="32"/>
          <w:rtl/>
        </w:rPr>
        <w:t>ه، فهو</w:t>
      </w:r>
      <w:r w:rsidR="00017951" w:rsidRPr="00BF5480">
        <w:rPr>
          <w:rFonts w:ascii="Sakkal Majalla" w:hAnsi="Sakkal Majalla" w:cs="Sakkal Majalla"/>
          <w:color w:val="0D0D0D" w:themeColor="text1" w:themeTint="F2"/>
          <w:sz w:val="32"/>
          <w:szCs w:val="32"/>
          <w:rtl/>
        </w:rPr>
        <w:t xml:space="preserve"> في هذه القصيدة يود</w:t>
      </w:r>
      <w:r w:rsidR="005D185D" w:rsidRPr="00BF5480">
        <w:rPr>
          <w:rFonts w:ascii="Sakkal Majalla" w:hAnsi="Sakkal Majalla" w:cs="Sakkal Majalla"/>
          <w:color w:val="0D0D0D" w:themeColor="text1" w:themeTint="F2"/>
          <w:sz w:val="32"/>
          <w:szCs w:val="32"/>
          <w:rtl/>
        </w:rPr>
        <w:t>ِّ</w:t>
      </w:r>
      <w:r w:rsidR="00017951" w:rsidRPr="00BF5480">
        <w:rPr>
          <w:rFonts w:ascii="Sakkal Majalla" w:hAnsi="Sakkal Majalla" w:cs="Sakkal Majalla"/>
          <w:color w:val="0D0D0D" w:themeColor="text1" w:themeTint="F2"/>
          <w:sz w:val="32"/>
          <w:szCs w:val="32"/>
          <w:rtl/>
        </w:rPr>
        <w:t>ع ابنته هديل</w:t>
      </w:r>
      <w:r w:rsidR="005C678F" w:rsidRPr="00BF5480">
        <w:rPr>
          <w:rFonts w:ascii="Sakkal Majalla" w:hAnsi="Sakkal Majalla" w:cs="Sakkal Majalla"/>
          <w:color w:val="0D0D0D" w:themeColor="text1" w:themeTint="F2"/>
          <w:sz w:val="32"/>
          <w:szCs w:val="32"/>
          <w:rtl/>
        </w:rPr>
        <w:t>، ويذ</w:t>
      </w:r>
      <w:r w:rsidR="00F558FA" w:rsidRPr="00BF5480">
        <w:rPr>
          <w:rFonts w:ascii="Sakkal Majalla" w:hAnsi="Sakkal Majalla" w:cs="Sakkal Majalla"/>
          <w:color w:val="0D0D0D" w:themeColor="text1" w:themeTint="F2"/>
          <w:sz w:val="32"/>
          <w:szCs w:val="32"/>
          <w:rtl/>
        </w:rPr>
        <w:t>كر أن</w:t>
      </w:r>
      <w:r w:rsidR="005D185D" w:rsidRPr="00BF5480">
        <w:rPr>
          <w:rFonts w:ascii="Sakkal Majalla" w:hAnsi="Sakkal Majalla" w:cs="Sakkal Majalla"/>
          <w:color w:val="0D0D0D" w:themeColor="text1" w:themeTint="F2"/>
          <w:sz w:val="32"/>
          <w:szCs w:val="32"/>
          <w:rtl/>
        </w:rPr>
        <w:t>َّ</w:t>
      </w:r>
      <w:r w:rsidR="00F558FA" w:rsidRPr="00BF5480">
        <w:rPr>
          <w:rFonts w:ascii="Sakkal Majalla" w:hAnsi="Sakkal Majalla" w:cs="Sakkal Majalla"/>
          <w:color w:val="0D0D0D" w:themeColor="text1" w:themeTint="F2"/>
          <w:sz w:val="32"/>
          <w:szCs w:val="32"/>
          <w:rtl/>
        </w:rPr>
        <w:t>ه على الرغم من محاولاتها</w:t>
      </w:r>
      <w:r w:rsidR="005C678F" w:rsidRPr="00BF5480">
        <w:rPr>
          <w:rFonts w:ascii="Sakkal Majalla" w:hAnsi="Sakkal Majalla" w:cs="Sakkal Majalla"/>
          <w:color w:val="0D0D0D" w:themeColor="text1" w:themeTint="F2"/>
          <w:sz w:val="32"/>
          <w:szCs w:val="32"/>
          <w:rtl/>
        </w:rPr>
        <w:t xml:space="preserve"> منعه من الرحيل إلا أن</w:t>
      </w:r>
      <w:r w:rsidR="005D185D" w:rsidRPr="00BF5480">
        <w:rPr>
          <w:rFonts w:ascii="Sakkal Majalla" w:hAnsi="Sakkal Majalla" w:cs="Sakkal Majalla"/>
          <w:color w:val="0D0D0D" w:themeColor="text1" w:themeTint="F2"/>
          <w:sz w:val="32"/>
          <w:szCs w:val="32"/>
          <w:rtl/>
        </w:rPr>
        <w:t>َّ</w:t>
      </w:r>
      <w:r w:rsidR="005C678F" w:rsidRPr="00BF5480">
        <w:rPr>
          <w:rFonts w:ascii="Sakkal Majalla" w:hAnsi="Sakkal Majalla" w:cs="Sakkal Majalla"/>
          <w:color w:val="0D0D0D" w:themeColor="text1" w:themeTint="F2"/>
          <w:sz w:val="32"/>
          <w:szCs w:val="32"/>
          <w:rtl/>
        </w:rPr>
        <w:t xml:space="preserve"> قدر الله مكتوب لا مهرب منه</w:t>
      </w:r>
      <w:r w:rsidR="00645DE7" w:rsidRPr="00BF5480">
        <w:rPr>
          <w:rFonts w:ascii="Sakkal Majalla" w:hAnsi="Sakkal Majalla" w:cs="Sakkal Majalla"/>
          <w:color w:val="0D0D0D" w:themeColor="text1" w:themeTint="F2"/>
          <w:sz w:val="32"/>
          <w:szCs w:val="32"/>
          <w:rtl/>
        </w:rPr>
        <w:t>.</w:t>
      </w:r>
    </w:p>
    <w:p w14:paraId="64C9465D" w14:textId="557C9584" w:rsidR="00281148" w:rsidRPr="00BF5480" w:rsidRDefault="00645DE7" w:rsidP="00E90BBB">
      <w:pPr>
        <w:pStyle w:val="right"/>
        <w:shd w:val="clear" w:color="auto" w:fill="FFFFFF"/>
        <w:tabs>
          <w:tab w:val="right" w:pos="8793"/>
        </w:tabs>
        <w:bidi/>
        <w:spacing w:before="335" w:beforeAutospacing="0" w:after="167" w:afterAutospacing="0"/>
        <w:jc w:val="both"/>
        <w:textAlignment w:val="baseline"/>
        <w:rPr>
          <w:rFonts w:ascii="Sakkal Majalla" w:hAnsi="Sakkal Majalla" w:cs="Sakkal Majalla"/>
          <w:color w:val="0D0D0D" w:themeColor="text1" w:themeTint="F2"/>
          <w:sz w:val="32"/>
          <w:szCs w:val="32"/>
          <w:rtl/>
        </w:rPr>
      </w:pPr>
      <w:r w:rsidRPr="00BF5480">
        <w:rPr>
          <w:rFonts w:ascii="Sakkal Majalla" w:hAnsi="Sakkal Majalla" w:cs="Sakkal Majalla"/>
          <w:color w:val="0D0D0D" w:themeColor="text1" w:themeTint="F2"/>
          <w:sz w:val="32"/>
          <w:szCs w:val="32"/>
          <w:rtl/>
        </w:rPr>
        <w:t xml:space="preserve">  </w:t>
      </w:r>
      <w:r w:rsidR="004D42C2" w:rsidRPr="00BF5480">
        <w:rPr>
          <w:rFonts w:ascii="Sakkal Majalla" w:hAnsi="Sakkal Majalla" w:cs="Sakkal Majalla"/>
          <w:color w:val="0D0D0D" w:themeColor="text1" w:themeTint="F2"/>
          <w:sz w:val="32"/>
          <w:szCs w:val="32"/>
          <w:rtl/>
        </w:rPr>
        <w:t>وقد جاءت المعاني بأسلوب سردي تحول في النص الشعري إلى قصة أساسها ثلاثية: ألم وتوبة ونهاية وهذا أوجد عنصر التشويق، ويضاف إلى ذلك الأفعال الكلامية وفعل القول، واستخدام الكلمة الموحية: رضني، تريث، هدهدات...والتقديم والتأخير بين الفاعل والمفعول به مثل: أسبلت دموعها</w:t>
      </w:r>
      <w:r w:rsidR="005D185D" w:rsidRPr="00BF5480">
        <w:rPr>
          <w:rFonts w:ascii="Sakkal Majalla" w:hAnsi="Sakkal Majalla" w:cs="Sakkal Majalla"/>
          <w:color w:val="0D0D0D" w:themeColor="text1" w:themeTint="F2"/>
          <w:sz w:val="32"/>
          <w:szCs w:val="32"/>
          <w:rtl/>
        </w:rPr>
        <w:t>،</w:t>
      </w:r>
      <w:r w:rsidR="004D42C2" w:rsidRPr="00BF5480">
        <w:rPr>
          <w:rFonts w:ascii="Sakkal Majalla" w:hAnsi="Sakkal Majalla" w:cs="Sakkal Majalla"/>
          <w:color w:val="0D0D0D" w:themeColor="text1" w:themeTint="F2"/>
          <w:sz w:val="32"/>
          <w:szCs w:val="32"/>
          <w:rtl/>
        </w:rPr>
        <w:t xml:space="preserve"> عين الفقير.</w:t>
      </w:r>
    </w:p>
    <w:p w14:paraId="4F4E67C3" w14:textId="77777777" w:rsidR="00BF5480" w:rsidRDefault="00BF5480" w:rsidP="00E37607">
      <w:pPr>
        <w:pStyle w:val="right"/>
        <w:shd w:val="clear" w:color="auto" w:fill="FFFFFF"/>
        <w:tabs>
          <w:tab w:val="right" w:pos="8793"/>
        </w:tabs>
        <w:bidi/>
        <w:spacing w:before="335" w:beforeAutospacing="0" w:after="167" w:afterAutospacing="0" w:line="276" w:lineRule="auto"/>
        <w:ind w:right="142"/>
        <w:jc w:val="lowKashida"/>
        <w:textAlignment w:val="baseline"/>
        <w:rPr>
          <w:rFonts w:ascii="Sakkal Majalla" w:hAnsi="Sakkal Majalla" w:cs="Sakkal Majalla"/>
          <w:b/>
          <w:bCs/>
          <w:color w:val="0D0D0D" w:themeColor="text1" w:themeTint="F2"/>
          <w:sz w:val="32"/>
          <w:szCs w:val="32"/>
          <w:rtl/>
        </w:rPr>
      </w:pPr>
    </w:p>
    <w:p w14:paraId="0DEF7BA9" w14:textId="77777777" w:rsidR="00BF5480" w:rsidRDefault="00BF5480" w:rsidP="00BF5480">
      <w:pPr>
        <w:pStyle w:val="right"/>
        <w:shd w:val="clear" w:color="auto" w:fill="FFFFFF"/>
        <w:tabs>
          <w:tab w:val="right" w:pos="8793"/>
        </w:tabs>
        <w:bidi/>
        <w:spacing w:before="335" w:beforeAutospacing="0" w:after="167" w:afterAutospacing="0" w:line="276" w:lineRule="auto"/>
        <w:ind w:right="142"/>
        <w:jc w:val="lowKashida"/>
        <w:textAlignment w:val="baseline"/>
        <w:rPr>
          <w:rFonts w:ascii="Sakkal Majalla" w:hAnsi="Sakkal Majalla" w:cs="Sakkal Majalla"/>
          <w:b/>
          <w:bCs/>
          <w:color w:val="0D0D0D" w:themeColor="text1" w:themeTint="F2"/>
          <w:sz w:val="32"/>
          <w:szCs w:val="32"/>
          <w:rtl/>
        </w:rPr>
      </w:pPr>
    </w:p>
    <w:p w14:paraId="4336D383" w14:textId="36752AF8" w:rsidR="00E37607" w:rsidRPr="00BF5480" w:rsidRDefault="00E37607" w:rsidP="00BF5480">
      <w:pPr>
        <w:pStyle w:val="right"/>
        <w:shd w:val="clear" w:color="auto" w:fill="FFFFFF"/>
        <w:tabs>
          <w:tab w:val="right" w:pos="8793"/>
        </w:tabs>
        <w:bidi/>
        <w:spacing w:before="335" w:beforeAutospacing="0" w:after="167" w:afterAutospacing="0" w:line="276" w:lineRule="auto"/>
        <w:ind w:right="142"/>
        <w:jc w:val="lowKashida"/>
        <w:textAlignment w:val="baseline"/>
        <w:rPr>
          <w:rFonts w:ascii="Sakkal Majalla" w:hAnsi="Sakkal Majalla" w:cs="Sakkal Majalla"/>
          <w:b/>
          <w:bCs/>
          <w:color w:val="0D0D0D" w:themeColor="text1" w:themeTint="F2"/>
          <w:sz w:val="32"/>
          <w:szCs w:val="32"/>
          <w:rtl/>
        </w:rPr>
      </w:pPr>
      <w:r w:rsidRPr="00BF5480">
        <w:rPr>
          <w:rFonts w:ascii="Sakkal Majalla" w:hAnsi="Sakkal Majalla" w:cs="Sakkal Majalla"/>
          <w:b/>
          <w:bCs/>
          <w:color w:val="0D0D0D" w:themeColor="text1" w:themeTint="F2"/>
          <w:sz w:val="32"/>
          <w:szCs w:val="32"/>
          <w:rtl/>
        </w:rPr>
        <w:lastRenderedPageBreak/>
        <w:t>الخاتمة:</w:t>
      </w:r>
    </w:p>
    <w:p w14:paraId="295D2667" w14:textId="77777777" w:rsidR="00E37607" w:rsidRPr="00BF5480" w:rsidRDefault="00E37607" w:rsidP="00E37607">
      <w:pPr>
        <w:shd w:val="clear" w:color="auto" w:fill="FFFFFF"/>
        <w:tabs>
          <w:tab w:val="left" w:pos="332"/>
        </w:tabs>
        <w:bidi/>
        <w:spacing w:before="120" w:after="120" w:line="240" w:lineRule="auto"/>
        <w:jc w:val="both"/>
        <w:rPr>
          <w:rFonts w:ascii="Sakkal Majalla" w:eastAsia="Times New Roman" w:hAnsi="Sakkal Majalla" w:cs="Sakkal Majalla"/>
          <w:sz w:val="32"/>
          <w:szCs w:val="32"/>
          <w:rtl/>
          <w:lang w:bidi="ar-JO"/>
        </w:rPr>
      </w:pPr>
      <w:r w:rsidRPr="00BF5480">
        <w:rPr>
          <w:rFonts w:ascii="Sakkal Majalla" w:eastAsia="Times New Roman" w:hAnsi="Sakkal Majalla" w:cs="Sakkal Majalla"/>
          <w:sz w:val="32"/>
          <w:szCs w:val="32"/>
          <w:rtl/>
          <w:lang w:bidi="ar-JO"/>
        </w:rPr>
        <w:t>- كثرت الإحالات المقامية في النص مثل: ضمائر المتكلم (أنا، ياء المتكلم)، والمخاطب(تاء الفاعل) وكلها ساهمت في الربط بين بنى القصيدة وأفكارها مع الفكرة العامة المتمثلة بالحالة الشعورية التي أراد مبدع النص أن يبثها إلى القارئ المتلقي، وهذه الإحالات ساهمت في الاقتصاد اللغوي، وفهم النص والتفاعل بين النص مع مقاماته الخارجية.</w:t>
      </w:r>
    </w:p>
    <w:p w14:paraId="759700C7" w14:textId="77777777" w:rsidR="00E37607" w:rsidRPr="00BF5480" w:rsidRDefault="00E37607" w:rsidP="00E37607">
      <w:pPr>
        <w:bidi/>
        <w:spacing w:line="240" w:lineRule="auto"/>
        <w:rPr>
          <w:rFonts w:ascii="Sakkal Majalla" w:eastAsia="Calibri" w:hAnsi="Sakkal Majalla" w:cs="Sakkal Majalla"/>
          <w:sz w:val="32"/>
          <w:szCs w:val="32"/>
          <w:rtl/>
          <w:lang w:bidi="ar-JO"/>
        </w:rPr>
      </w:pPr>
      <w:r w:rsidRPr="00BF5480">
        <w:rPr>
          <w:rFonts w:ascii="Sakkal Majalla" w:eastAsia="Times New Roman" w:hAnsi="Sakkal Majalla" w:cs="Sakkal Majalla"/>
          <w:sz w:val="32"/>
          <w:szCs w:val="32"/>
          <w:rtl/>
          <w:lang w:bidi="ar-JO"/>
        </w:rPr>
        <w:t>- احتوت القصيدة على إحالات نصية قبلية وبعدية من خلال ضمائر الغائب (هو، هي) والإحالات النصية القبلية كانت أكثر من البعدية، وهذا الأصل في القاعدة النحوية التي لا بدَّ فيها من ذكر مفسر الضمير ومرجعه قبل استعماله، وهذا يساعد في الترابط والتماسك بين جمل النص</w:t>
      </w:r>
    </w:p>
    <w:p w14:paraId="3D05B772" w14:textId="77777777" w:rsidR="00E37607" w:rsidRPr="00BF5480" w:rsidRDefault="00E37607" w:rsidP="00E37607">
      <w:pPr>
        <w:shd w:val="clear" w:color="auto" w:fill="FFFFFF"/>
        <w:bidi/>
        <w:spacing w:before="120" w:after="120" w:line="240" w:lineRule="auto"/>
        <w:jc w:val="lowKashida"/>
        <w:rPr>
          <w:rFonts w:ascii="Sakkal Majalla" w:eastAsia="Times New Roman" w:hAnsi="Sakkal Majalla" w:cs="Sakkal Majalla"/>
          <w:sz w:val="32"/>
          <w:szCs w:val="32"/>
        </w:rPr>
      </w:pPr>
      <w:r w:rsidRPr="00BF5480">
        <w:rPr>
          <w:rFonts w:ascii="Sakkal Majalla" w:eastAsia="Times New Roman" w:hAnsi="Sakkal Majalla" w:cs="Sakkal Majalla"/>
          <w:sz w:val="32"/>
          <w:szCs w:val="32"/>
          <w:rtl/>
        </w:rPr>
        <w:t>- يعد الحذف من أدوات الاتساق، وقد تمثل الحذف في قوله: وَنِعْمَ الوَكِيلُ: تم حذف المخصوص بالمدح وهو لفظ الجلالة، والتقدير نعم الوكيل الله. وفي قوله: أُغَالِبُ الآلَامَ مَهْمَا طَغَتْ: حذف جواب الشرط لأداة الشرط مهما والتقدير: مهما طغت الآلام أغالبها، ومنه حذف حرف النداء؛ لأنه يُفهم من السياق في قوله: سامحيني هديل، والتقدير: يا هديل. وتدلُّ أمثلة الحذف على التماسك والربط، وتحفيز المتلقي على تقدير المحذوف، والاقتصاد اللغوي، وإظهار الاهتمام بالمحذوف.</w:t>
      </w:r>
    </w:p>
    <w:p w14:paraId="1F5B727F" w14:textId="77777777" w:rsidR="00E37607" w:rsidRPr="00BF5480" w:rsidRDefault="00E37607" w:rsidP="00E37607">
      <w:pPr>
        <w:shd w:val="clear" w:color="auto" w:fill="FFFFFF"/>
        <w:bidi/>
        <w:spacing w:before="120" w:after="120" w:line="240" w:lineRule="auto"/>
        <w:jc w:val="lowKashida"/>
        <w:rPr>
          <w:rFonts w:ascii="Sakkal Majalla" w:eastAsia="Times New Roman" w:hAnsi="Sakkal Majalla" w:cs="Sakkal Majalla"/>
          <w:sz w:val="32"/>
          <w:szCs w:val="32"/>
          <w:rtl/>
        </w:rPr>
      </w:pPr>
      <w:r w:rsidRPr="00BF5480">
        <w:rPr>
          <w:rFonts w:ascii="Sakkal Majalla" w:eastAsia="Times New Roman" w:hAnsi="Sakkal Majalla" w:cs="Sakkal Majalla"/>
          <w:sz w:val="32"/>
          <w:szCs w:val="32"/>
          <w:rtl/>
        </w:rPr>
        <w:t>- لعب الوصل في ربط أجزاء النص بعضها ببعض، وتمثل في الإضافي والعكسي والسببي والزمني، وكثرت الأمثلة على هذه الأنواع التي ساهمت في الربط والتماسك.</w:t>
      </w:r>
    </w:p>
    <w:p w14:paraId="12444310" w14:textId="77777777" w:rsidR="00E37607" w:rsidRPr="00BF5480" w:rsidRDefault="00E37607" w:rsidP="00E37607">
      <w:pPr>
        <w:shd w:val="clear" w:color="auto" w:fill="FFFFFF"/>
        <w:bidi/>
        <w:spacing w:before="120" w:after="120" w:line="240" w:lineRule="auto"/>
        <w:jc w:val="lowKashida"/>
        <w:rPr>
          <w:rFonts w:ascii="Sakkal Majalla" w:eastAsia="Times New Roman" w:hAnsi="Sakkal Majalla" w:cs="Sakkal Majalla"/>
          <w:sz w:val="32"/>
          <w:szCs w:val="32"/>
          <w:rtl/>
        </w:rPr>
      </w:pPr>
      <w:r w:rsidRPr="00BF5480">
        <w:rPr>
          <w:rFonts w:ascii="Sakkal Majalla" w:eastAsia="Times New Roman" w:hAnsi="Sakkal Majalla" w:cs="Sakkal Majalla"/>
          <w:sz w:val="32"/>
          <w:szCs w:val="32"/>
          <w:rtl/>
        </w:rPr>
        <w:t xml:space="preserve">- استخدم القصيبي أسلوب التكرار الحرفي في القصيدة، فقد جاء على مستوى المفردة بقوله: </w:t>
      </w:r>
      <w:r w:rsidRPr="00BF5480">
        <w:rPr>
          <w:rFonts w:ascii="Sakkal Majalla" w:eastAsia="Times New Roman" w:hAnsi="Sakkal Majalla" w:cs="Sakkal Majalla"/>
          <w:sz w:val="32"/>
          <w:szCs w:val="32"/>
          <w:rtl/>
          <w:lang w:bidi="ar-JO"/>
        </w:rPr>
        <w:t xml:space="preserve">(أغالب) وهذا فعل مضارع للمتكلم الذي يدل على حالة المتكلم واستمراريتها، ومنه تكرار اسم ابنته (هديل) في البيتين الخامس عشر والسادس عشر، وذلك تعبير عن علاقة الأبوَّة الصادقة التي تربطه بابنته. وتكرار العبارة بقوله: </w:t>
      </w:r>
      <w:r w:rsidRPr="00BF5480">
        <w:rPr>
          <w:rFonts w:ascii="Sakkal Majalla" w:eastAsia="Times New Roman" w:hAnsi="Sakkal Majalla" w:cs="Sakkal Majalla"/>
          <w:sz w:val="32"/>
          <w:szCs w:val="32"/>
          <w:rtl/>
        </w:rPr>
        <w:t>(حسبيَ الله) مما يدل على اتكال الشاعر على ربه وثقته به في مرضه وآخر أيامه، ومنها أيضًا تكرار عبارة (يا ليتني) التي تدل على التمني والتشبث والتمسك من الإنسان بالحياة وبيان أهمية الصحة والعافية. ومنه التكرار بالمرادف مثل: (الطويل- المقيم) و (الحزين- الوبيل).</w:t>
      </w:r>
    </w:p>
    <w:p w14:paraId="5FCD76E1" w14:textId="77777777" w:rsidR="00E37607" w:rsidRPr="00BF5480" w:rsidRDefault="00E37607" w:rsidP="00E37607">
      <w:pPr>
        <w:shd w:val="clear" w:color="auto" w:fill="FFFFFF"/>
        <w:bidi/>
        <w:spacing w:before="120" w:after="120" w:line="240" w:lineRule="auto"/>
        <w:jc w:val="lowKashida"/>
        <w:rPr>
          <w:rFonts w:ascii="Sakkal Majalla" w:eastAsia="Times New Roman" w:hAnsi="Sakkal Majalla" w:cs="Sakkal Majalla"/>
          <w:sz w:val="32"/>
          <w:szCs w:val="32"/>
          <w:rtl/>
        </w:rPr>
      </w:pPr>
      <w:r w:rsidRPr="00BF5480">
        <w:rPr>
          <w:rFonts w:ascii="Sakkal Majalla" w:eastAsia="Times New Roman" w:hAnsi="Sakkal Majalla" w:cs="Sakkal Majalla"/>
          <w:sz w:val="32"/>
          <w:szCs w:val="32"/>
          <w:rtl/>
        </w:rPr>
        <w:t>- جاء التضام من خلال التضاد مثل: ( قُبيل الشروق– بُعيد الأصيل)، ومن خلال استخدام الجزء (الصدر) من الكل (الهم) إشارة مكانية إلى مستودع الهموم الذي يكون في القلب الذي مكانه الصدر.</w:t>
      </w:r>
    </w:p>
    <w:p w14:paraId="68568D2C" w14:textId="77777777" w:rsidR="00E37607" w:rsidRPr="00BF5480" w:rsidRDefault="00E37607" w:rsidP="00E37607">
      <w:pPr>
        <w:shd w:val="clear" w:color="auto" w:fill="FFFFFF"/>
        <w:tabs>
          <w:tab w:val="right" w:pos="6241"/>
          <w:tab w:val="right" w:pos="8793"/>
        </w:tabs>
        <w:bidi/>
        <w:spacing w:before="335" w:after="167" w:line="240" w:lineRule="auto"/>
        <w:ind w:right="284"/>
        <w:jc w:val="both"/>
        <w:textAlignment w:val="baseline"/>
        <w:rPr>
          <w:rFonts w:ascii="Sakkal Majalla" w:eastAsia="Times New Roman" w:hAnsi="Sakkal Majalla" w:cs="Sakkal Majalla"/>
          <w:color w:val="0D0D0D"/>
          <w:sz w:val="32"/>
          <w:szCs w:val="32"/>
          <w:rtl/>
        </w:rPr>
      </w:pPr>
      <w:r w:rsidRPr="00BF5480">
        <w:rPr>
          <w:rFonts w:ascii="Sakkal Majalla" w:eastAsia="Times New Roman" w:hAnsi="Sakkal Majalla" w:cs="Sakkal Majalla"/>
          <w:color w:val="0D0D0D"/>
          <w:sz w:val="32"/>
          <w:szCs w:val="32"/>
          <w:rtl/>
        </w:rPr>
        <w:t xml:space="preserve">- في قصيدة (حديقة الغروب) كان القصيبي الطرف المتكلم، أما الزمان، فكان في آخر أيام الشاعر وقبل وفاته، أما المكان، فكان في وطنه السعودية، والقناة: الكتابة، والنظام: اللغة العربية الفصيحة، وشكل </w:t>
      </w:r>
      <w:r w:rsidRPr="00BF5480">
        <w:rPr>
          <w:rFonts w:ascii="Sakkal Majalla" w:eastAsia="Times New Roman" w:hAnsi="Sakkal Majalla" w:cs="Sakkal Majalla"/>
          <w:color w:val="0D0D0D"/>
          <w:sz w:val="32"/>
          <w:szCs w:val="32"/>
          <w:rtl/>
        </w:rPr>
        <w:lastRenderedPageBreak/>
        <w:t>الرسالة الشعر، والمفتاح: هو توسله وتوكله على رب العالمين في معاناته، ومناجاته لرب العالمين التخفيف والقبول، وإعلان التوبة والاستغفار عن كلِّ شيء مضى، والتَّحمل وتقوية النفس.</w:t>
      </w:r>
    </w:p>
    <w:p w14:paraId="5B72BF5A" w14:textId="77777777" w:rsidR="00E37607" w:rsidRPr="00BF5480" w:rsidRDefault="00E37607" w:rsidP="00E37607">
      <w:pPr>
        <w:shd w:val="clear" w:color="auto" w:fill="FFFFFF"/>
        <w:tabs>
          <w:tab w:val="right" w:pos="8793"/>
        </w:tabs>
        <w:bidi/>
        <w:spacing w:before="335" w:after="167" w:line="240" w:lineRule="auto"/>
        <w:ind w:right="284"/>
        <w:jc w:val="both"/>
        <w:textAlignment w:val="baseline"/>
        <w:rPr>
          <w:rFonts w:ascii="Sakkal Majalla" w:eastAsia="Times New Roman" w:hAnsi="Sakkal Majalla" w:cs="Sakkal Majalla"/>
          <w:sz w:val="32"/>
          <w:szCs w:val="32"/>
          <w:rtl/>
          <w:lang w:bidi="ar-JO"/>
        </w:rPr>
      </w:pPr>
      <w:r w:rsidRPr="00BF5480">
        <w:rPr>
          <w:rFonts w:ascii="Sakkal Majalla" w:eastAsia="Times New Roman" w:hAnsi="Sakkal Majalla" w:cs="Sakkal Majalla"/>
          <w:color w:val="0D0D0D"/>
          <w:sz w:val="32"/>
          <w:szCs w:val="32"/>
          <w:rtl/>
        </w:rPr>
        <w:t>- ي</w:t>
      </w:r>
      <w:r w:rsidRPr="00BF5480">
        <w:rPr>
          <w:rFonts w:ascii="Sakkal Majalla" w:eastAsia="Times New Roman" w:hAnsi="Sakkal Majalla" w:cs="Sakkal Majalla"/>
          <w:sz w:val="32"/>
          <w:szCs w:val="32"/>
          <w:rtl/>
          <w:lang w:bidi="ar-JO"/>
        </w:rPr>
        <w:t>لاحظ ملاءمة نص القصيدة لظرف الشاعر الذي كان كبير السن يعاني في آخر أيام حياته من المرض، فقرر العودة والتقرب من الله تعالى وطلب المغفرة منه، ثم ينتقل لطلب المغفرة من الله تعالى وفي النهاية يذكر ابنته هديل التي تطلب منه عدم الرحيل، إلا أنه يطلب منها السماح لأن موته قادم ولا مفر منه، ومن المقامات المتعلقة بالقصيدة العلاقة بين الشاعر والمتلقي وثقافة المجتمع، فالشاعر نقل في قصيدته حتميَّة الموت، وثقافة المجتمع لكلِّ إنسان حين يتقدم في العمر، ومعاناته ووصف آخر أيامه بألفاظ مناسبة.</w:t>
      </w:r>
    </w:p>
    <w:p w14:paraId="5C23CEE3" w14:textId="77777777" w:rsidR="00E37607" w:rsidRPr="00BF5480" w:rsidRDefault="00E37607" w:rsidP="00E37607">
      <w:pPr>
        <w:shd w:val="clear" w:color="auto" w:fill="FFFFFF"/>
        <w:bidi/>
        <w:spacing w:after="0" w:line="240" w:lineRule="auto"/>
        <w:jc w:val="both"/>
        <w:outlineLvl w:val="1"/>
        <w:rPr>
          <w:rFonts w:ascii="Sakkal Majalla" w:eastAsia="Times New Roman" w:hAnsi="Sakkal Majalla" w:cs="Sakkal Majalla"/>
          <w:color w:val="0D0D0D"/>
          <w:sz w:val="32"/>
          <w:szCs w:val="32"/>
          <w:rtl/>
        </w:rPr>
      </w:pPr>
      <w:r w:rsidRPr="00BF5480">
        <w:rPr>
          <w:rFonts w:ascii="Sakkal Majalla" w:eastAsia="Times New Roman" w:hAnsi="Sakkal Majalla" w:cs="Sakkal Majalla"/>
          <w:color w:val="0D0D0D"/>
          <w:sz w:val="32"/>
          <w:szCs w:val="32"/>
          <w:rtl/>
        </w:rPr>
        <w:t xml:space="preserve">- التناص كان دينيًّا من القرآن </w:t>
      </w:r>
      <w:r w:rsidRPr="00BF5480">
        <w:rPr>
          <w:rFonts w:ascii="Sakkal Majalla" w:eastAsia="Times New Roman" w:hAnsi="Sakkal Majalla" w:cs="Sakkal Majalla"/>
          <w:color w:val="262626"/>
          <w:sz w:val="32"/>
          <w:szCs w:val="32"/>
          <w:rtl/>
        </w:rPr>
        <w:t>الكريم من قوله تعالى:</w:t>
      </w:r>
      <w:r w:rsidRPr="00BF5480">
        <w:rPr>
          <w:rFonts w:ascii="Sakkal Majalla" w:eastAsia="Times New Roman" w:hAnsi="Sakkal Majalla" w:cs="Sakkal Majalla"/>
          <w:b/>
          <w:bCs/>
          <w:color w:val="262626"/>
          <w:sz w:val="32"/>
          <w:szCs w:val="32"/>
          <w:rtl/>
        </w:rPr>
        <w:t xml:space="preserve"> ﴿ الَّذِينَ قَالَ لَهُمُ النَّاسُ إِنَّ النَّاسَ قَدْ جَمَعُوا لَكُمْ فَاخْشَوْهُمْ فَزَادَهُمْ إِيمَانًا وَقَالُوا حَسْبُنَا اللَّهُ وَنِعْمَ الْوَكِيلُ ﴾(</w:t>
      </w:r>
      <w:r w:rsidRPr="00BF5480">
        <w:rPr>
          <w:rFonts w:ascii="Sakkal Majalla" w:hAnsi="Sakkal Majalla" w:cs="Sakkal Majalla"/>
          <w:sz w:val="32"/>
          <w:szCs w:val="32"/>
        </w:rPr>
        <w:t xml:space="preserve"> </w:t>
      </w:r>
      <w:r w:rsidRPr="00BF5480">
        <w:rPr>
          <w:rFonts w:ascii="Sakkal Majalla" w:eastAsia="Times New Roman" w:hAnsi="Sakkal Majalla" w:cs="Sakkal Majalla"/>
          <w:b/>
          <w:bCs/>
          <w:color w:val="262626"/>
          <w:sz w:val="32"/>
          <w:szCs w:val="32"/>
        </w:rPr>
        <w:t>Surah Al Imran;137</w:t>
      </w:r>
      <w:r w:rsidRPr="00BF5480">
        <w:rPr>
          <w:rFonts w:ascii="Sakkal Majalla" w:eastAsia="Times New Roman" w:hAnsi="Sakkal Majalla" w:cs="Sakkal Majalla"/>
          <w:b/>
          <w:bCs/>
          <w:color w:val="262626"/>
          <w:sz w:val="32"/>
          <w:szCs w:val="32"/>
          <w:rtl/>
        </w:rPr>
        <w:t>).</w:t>
      </w:r>
      <w:r w:rsidRPr="00BF5480">
        <w:rPr>
          <w:rFonts w:ascii="Sakkal Majalla" w:eastAsia="Times New Roman" w:hAnsi="Sakkal Majalla" w:cs="Sakkal Majalla"/>
          <w:b/>
          <w:bCs/>
          <w:sz w:val="32"/>
          <w:szCs w:val="32"/>
          <w:rtl/>
        </w:rPr>
        <w:t xml:space="preserve"> </w:t>
      </w:r>
      <w:r w:rsidRPr="00BF5480">
        <w:rPr>
          <w:rFonts w:ascii="Sakkal Majalla" w:eastAsia="Times New Roman" w:hAnsi="Sakkal Majalla" w:cs="Sakkal Majalla"/>
          <w:color w:val="0D0D0D"/>
          <w:sz w:val="32"/>
          <w:szCs w:val="32"/>
          <w:rtl/>
        </w:rPr>
        <w:t>وهذه الآية تدل على الثقة الكاملة بالله وصدق التوكل عليه في مواجهة الشدائد والمصائب، وللتعبير عن الاستسلام لله تعالى وحده.</w:t>
      </w:r>
    </w:p>
    <w:p w14:paraId="64C4C995" w14:textId="77777777" w:rsidR="00E37607" w:rsidRPr="00BF5480" w:rsidRDefault="00E37607" w:rsidP="00E37607">
      <w:pPr>
        <w:shd w:val="clear" w:color="auto" w:fill="FFFFFF"/>
        <w:tabs>
          <w:tab w:val="right" w:pos="6241"/>
          <w:tab w:val="right" w:pos="8793"/>
        </w:tabs>
        <w:bidi/>
        <w:spacing w:before="335" w:after="167" w:line="240" w:lineRule="auto"/>
        <w:ind w:right="142"/>
        <w:jc w:val="both"/>
        <w:textAlignment w:val="baseline"/>
        <w:rPr>
          <w:rFonts w:ascii="Sakkal Majalla" w:eastAsia="Times New Roman" w:hAnsi="Sakkal Majalla" w:cs="Sakkal Majalla"/>
          <w:color w:val="0D0D0D"/>
          <w:sz w:val="32"/>
          <w:szCs w:val="32"/>
          <w:rtl/>
        </w:rPr>
      </w:pPr>
      <w:r w:rsidRPr="00BF5480">
        <w:rPr>
          <w:rFonts w:ascii="Sakkal Majalla" w:eastAsia="Times New Roman" w:hAnsi="Sakkal Majalla" w:cs="Sakkal Majalla"/>
          <w:color w:val="0D0D0D"/>
          <w:sz w:val="32"/>
          <w:szCs w:val="32"/>
          <w:rtl/>
        </w:rPr>
        <w:t>- تحققت المقصدية من خلال المقاصد العامة: جاءت القصيدة موزعة بين مجموعة من المقاصد هي: الأبيات من (1-5) تمثل مقصدية ذكر الآلام ومعاناته، والأبيات من (6-14) تمثل مقصدية طلب التوبة من الله، والعودة إلى أيام الشباب اللاهية، والأبيات من (15-16) تمثل مقصدي التعلق والفراق، فالتعلق بابنته هديل، والفراق من خلال حتميَّة الموت.</w:t>
      </w:r>
    </w:p>
    <w:p w14:paraId="6C764147" w14:textId="77777777" w:rsidR="00E37607" w:rsidRPr="00BF5480" w:rsidRDefault="00E37607" w:rsidP="00E37607">
      <w:pPr>
        <w:shd w:val="clear" w:color="auto" w:fill="FFFFFF"/>
        <w:tabs>
          <w:tab w:val="right" w:pos="6241"/>
          <w:tab w:val="right" w:pos="8793"/>
        </w:tabs>
        <w:bidi/>
        <w:spacing w:before="335" w:after="167" w:line="240" w:lineRule="auto"/>
        <w:ind w:right="142"/>
        <w:jc w:val="both"/>
        <w:textAlignment w:val="baseline"/>
        <w:rPr>
          <w:rFonts w:ascii="Sakkal Majalla" w:eastAsia="Times New Roman" w:hAnsi="Sakkal Majalla" w:cs="Sakkal Majalla"/>
          <w:color w:val="0D0D0D"/>
          <w:sz w:val="32"/>
          <w:szCs w:val="32"/>
          <w:rtl/>
        </w:rPr>
      </w:pPr>
      <w:r w:rsidRPr="00BF5480">
        <w:rPr>
          <w:rFonts w:ascii="Sakkal Majalla" w:eastAsia="Times New Roman" w:hAnsi="Sakkal Majalla" w:cs="Sakkal Majalla"/>
          <w:color w:val="0D0D0D"/>
          <w:sz w:val="32"/>
          <w:szCs w:val="32"/>
          <w:rtl/>
        </w:rPr>
        <w:t>- جاءت المفردات اللغوية واضحة جليَّة بعيدة عن الغموض والغرابة والتعقيد يغلب عليها سمة الحزن، والطابع الديني، والأبوَّة، والفراق.</w:t>
      </w:r>
    </w:p>
    <w:p w14:paraId="0FB32D11" w14:textId="77777777" w:rsidR="00E37607" w:rsidRPr="00BF5480" w:rsidRDefault="00E37607" w:rsidP="00E37607">
      <w:pPr>
        <w:bidi/>
        <w:spacing w:line="240" w:lineRule="auto"/>
        <w:jc w:val="both"/>
        <w:rPr>
          <w:rFonts w:ascii="Sakkal Majalla" w:eastAsia="Times New Roman" w:hAnsi="Sakkal Majalla" w:cs="Sakkal Majalla"/>
          <w:color w:val="0D0D0D"/>
          <w:sz w:val="32"/>
          <w:szCs w:val="32"/>
          <w:rtl/>
        </w:rPr>
      </w:pPr>
      <w:r w:rsidRPr="00BF5480">
        <w:rPr>
          <w:rFonts w:ascii="Sakkal Majalla" w:eastAsia="Times New Roman" w:hAnsi="Sakkal Majalla" w:cs="Sakkal Majalla"/>
          <w:color w:val="0D0D0D"/>
          <w:sz w:val="32"/>
          <w:szCs w:val="32"/>
          <w:rtl/>
        </w:rPr>
        <w:t>- تنوعَّت جمل القصيدة بين الجمل الاسمية: (حسبي الله- الله يدري- أنا الشريد...) والجمل الفعلية (أغالب الآلام- أغالب الداء- قضيت عمري- تريث- سامحيني) والأساليب اللغوية (النداء: يا ربِّ- يا بابا) أسلوب التمني: (يا ليتني طفلاً) أسلوب الشرط: (</w:t>
      </w:r>
      <w:r w:rsidRPr="00BF5480">
        <w:rPr>
          <w:rFonts w:ascii="Sakkal Majalla" w:eastAsia="Times New Roman" w:hAnsi="Sakkal Majalla" w:cs="Sakkal Majalla"/>
          <w:sz w:val="32"/>
          <w:szCs w:val="32"/>
          <w:rtl/>
        </w:rPr>
        <w:t>أغَالِبُ الآلَامَ مَهْمَا طَغَتْ</w:t>
      </w:r>
      <w:r w:rsidRPr="00BF5480">
        <w:rPr>
          <w:rFonts w:ascii="Sakkal Majalla" w:eastAsia="Times New Roman" w:hAnsi="Sakkal Majalla" w:cs="Sakkal Majalla"/>
          <w:color w:val="0D0D0D"/>
          <w:sz w:val="32"/>
          <w:szCs w:val="32"/>
          <w:rtl/>
        </w:rPr>
        <w:t>- وَحَسْبِيَ اللهُ إِذَا أَسْبَلَتْ دموعها...) أسلوب المدح: (نعم الوكيل) والجمل السابقة متنوعة بين الجمل الخبريَّة والإنشائيَّة، وهذا يخدم السَّبك والحبك لجزئيات النص.</w:t>
      </w:r>
    </w:p>
    <w:p w14:paraId="67D4AAC8" w14:textId="77777777" w:rsidR="00E37607" w:rsidRPr="00BF5480" w:rsidRDefault="00E37607" w:rsidP="00E37607">
      <w:pPr>
        <w:shd w:val="clear" w:color="auto" w:fill="FFFFFF"/>
        <w:tabs>
          <w:tab w:val="right" w:pos="6241"/>
          <w:tab w:val="right" w:pos="8793"/>
        </w:tabs>
        <w:bidi/>
        <w:spacing w:before="335" w:after="167" w:line="240" w:lineRule="auto"/>
        <w:jc w:val="both"/>
        <w:textAlignment w:val="baseline"/>
        <w:rPr>
          <w:rFonts w:ascii="Sakkal Majalla" w:eastAsia="Times New Roman" w:hAnsi="Sakkal Majalla" w:cs="Sakkal Majalla"/>
          <w:color w:val="0D0D0D"/>
          <w:sz w:val="32"/>
          <w:szCs w:val="32"/>
          <w:rtl/>
        </w:rPr>
      </w:pPr>
      <w:r w:rsidRPr="00BF5480">
        <w:rPr>
          <w:rFonts w:ascii="Sakkal Majalla" w:eastAsia="Times New Roman" w:hAnsi="Sakkal Majalla" w:cs="Sakkal Majalla"/>
          <w:color w:val="0D0D0D"/>
          <w:sz w:val="32"/>
          <w:szCs w:val="32"/>
          <w:rtl/>
        </w:rPr>
        <w:t xml:space="preserve">- تحققت المقبولية من خلال واقعية فكرة القصيدة، والتزامه القواعد اللغوية التي تتمثل في الجانب التركيبي والصرفي والصوتي، والتأثر الشعوري الذي يتمثل بالصدق العاطفي. </w:t>
      </w:r>
    </w:p>
    <w:p w14:paraId="64A8B10B" w14:textId="77777777" w:rsidR="00E37607" w:rsidRPr="00BF5480" w:rsidRDefault="00E37607" w:rsidP="00E37607">
      <w:pPr>
        <w:shd w:val="clear" w:color="auto" w:fill="FFFFFF"/>
        <w:tabs>
          <w:tab w:val="right" w:pos="6241"/>
          <w:tab w:val="right" w:pos="8793"/>
        </w:tabs>
        <w:bidi/>
        <w:spacing w:before="335" w:after="167" w:line="240" w:lineRule="auto"/>
        <w:jc w:val="both"/>
        <w:textAlignment w:val="baseline"/>
        <w:rPr>
          <w:rFonts w:ascii="Sakkal Majalla" w:eastAsia="Times New Roman" w:hAnsi="Sakkal Majalla" w:cs="Sakkal Majalla"/>
          <w:color w:val="0D0D0D"/>
          <w:sz w:val="32"/>
          <w:szCs w:val="32"/>
          <w:rtl/>
        </w:rPr>
      </w:pPr>
      <w:r w:rsidRPr="00BF5480">
        <w:rPr>
          <w:rFonts w:ascii="Sakkal Majalla" w:eastAsia="Times New Roman" w:hAnsi="Sakkal Majalla" w:cs="Sakkal Majalla"/>
          <w:color w:val="0D0D0D"/>
          <w:sz w:val="32"/>
          <w:szCs w:val="32"/>
          <w:rtl/>
        </w:rPr>
        <w:lastRenderedPageBreak/>
        <w:t>- جاءت المعاني بأسلوب سردي تحول فيه النص الشعري إلى قصة أساسها ثلاثية: ألم وتوبة ونهاية، وهذا أوجد عنصر التشويق، ويضاف إلى ذلك الأفعال الكلاميَّة وفعل القول، واستخدام الكلمة الموحية: رضِّني، تريث، هدهدات...والتقديم والتأخير بين الفاعل والمفعول به مثل: أسبلت دموعها، عين الفقير.</w:t>
      </w:r>
    </w:p>
    <w:p w14:paraId="369CCC89" w14:textId="77777777" w:rsidR="00E37607" w:rsidRPr="00BF5480" w:rsidRDefault="00E37607" w:rsidP="00E37607">
      <w:pPr>
        <w:shd w:val="clear" w:color="auto" w:fill="FFFFFF"/>
        <w:tabs>
          <w:tab w:val="right" w:pos="6241"/>
          <w:tab w:val="right" w:pos="8793"/>
        </w:tabs>
        <w:bidi/>
        <w:spacing w:before="335" w:after="167" w:line="240" w:lineRule="auto"/>
        <w:jc w:val="both"/>
        <w:textAlignment w:val="baseline"/>
        <w:rPr>
          <w:rFonts w:ascii="Sakkal Majalla" w:eastAsia="Times New Roman" w:hAnsi="Sakkal Majalla" w:cs="Sakkal Majalla"/>
          <w:color w:val="0D0D0D"/>
          <w:sz w:val="32"/>
          <w:szCs w:val="32"/>
          <w:rtl/>
        </w:rPr>
      </w:pPr>
      <w:r w:rsidRPr="00BF5480">
        <w:rPr>
          <w:rFonts w:ascii="Sakkal Majalla" w:eastAsia="Times New Roman" w:hAnsi="Sakkal Majalla" w:cs="Sakkal Majalla"/>
          <w:color w:val="0D0D0D"/>
          <w:sz w:val="32"/>
          <w:szCs w:val="32"/>
          <w:rtl/>
        </w:rPr>
        <w:t xml:space="preserve">    وتوصي الباحثة بمزيد من الدراسات النَّصية المتخصصة في الأدب السعودي الحديث؛ لإبراز جماليات المعايير النصية فيها.</w:t>
      </w:r>
    </w:p>
    <w:p w14:paraId="6FBDED94" w14:textId="77777777" w:rsidR="00D72344" w:rsidRDefault="00D72344" w:rsidP="00160D0F">
      <w:pPr>
        <w:pStyle w:val="right"/>
        <w:shd w:val="clear" w:color="auto" w:fill="FFFFFF"/>
        <w:tabs>
          <w:tab w:val="right" w:pos="8793"/>
        </w:tabs>
        <w:bidi/>
        <w:spacing w:before="335" w:beforeAutospacing="0" w:after="167" w:afterAutospacing="0" w:line="276" w:lineRule="auto"/>
        <w:ind w:right="142"/>
        <w:jc w:val="lowKashida"/>
        <w:textAlignment w:val="baseline"/>
        <w:rPr>
          <w:rFonts w:ascii="Simplified Arabic" w:hAnsi="Simplified Arabic" w:cs="Simplified Arabic"/>
          <w:b/>
          <w:bCs/>
          <w:color w:val="0D0D0D" w:themeColor="text1" w:themeTint="F2"/>
          <w:sz w:val="28"/>
          <w:szCs w:val="28"/>
          <w:rtl/>
        </w:rPr>
      </w:pPr>
    </w:p>
    <w:p w14:paraId="364DB593" w14:textId="77777777" w:rsidR="00B649EA" w:rsidRDefault="00B649EA" w:rsidP="00B649EA">
      <w:pPr>
        <w:tabs>
          <w:tab w:val="right" w:pos="8793"/>
        </w:tabs>
        <w:bidi/>
        <w:ind w:right="142"/>
        <w:jc w:val="lowKashida"/>
        <w:rPr>
          <w:rFonts w:ascii="Simplified Arabic" w:hAnsi="Simplified Arabic" w:cs="Simplified Arabic"/>
          <w:sz w:val="28"/>
          <w:szCs w:val="28"/>
          <w:rtl/>
        </w:rPr>
      </w:pPr>
    </w:p>
    <w:p w14:paraId="1CA8D212" w14:textId="3A49E62E" w:rsidR="00737961" w:rsidRPr="00AD786D" w:rsidRDefault="00737961" w:rsidP="00737961">
      <w:pPr>
        <w:tabs>
          <w:tab w:val="right" w:pos="8793"/>
        </w:tabs>
        <w:spacing w:line="240" w:lineRule="auto"/>
        <w:ind w:right="142"/>
        <w:rPr>
          <w:rFonts w:asciiTheme="majorBidi" w:hAnsiTheme="majorBidi" w:cstheme="majorBidi"/>
          <w:b/>
          <w:bCs/>
          <w:sz w:val="24"/>
          <w:szCs w:val="24"/>
          <w:lang w:bidi="ar-JO"/>
        </w:rPr>
      </w:pPr>
      <w:r w:rsidRPr="00AD786D">
        <w:rPr>
          <w:rFonts w:asciiTheme="majorBidi" w:hAnsiTheme="majorBidi" w:cstheme="majorBidi"/>
          <w:b/>
          <w:bCs/>
          <w:sz w:val="24"/>
          <w:szCs w:val="24"/>
          <w:lang w:bidi="ar-JO"/>
        </w:rPr>
        <w:t xml:space="preserve">The References </w:t>
      </w:r>
    </w:p>
    <w:p w14:paraId="777764B9" w14:textId="77777777" w:rsidR="00737961" w:rsidRPr="00AD786D" w:rsidRDefault="00737961"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The Holy Qur’an.</w:t>
      </w:r>
    </w:p>
    <w:p w14:paraId="39DD7D24" w14:textId="77777777" w:rsidR="00AD786D"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Afifi</w:t>
      </w:r>
      <w:proofErr w:type="spellEnd"/>
      <w:r w:rsidR="00D52D4B" w:rsidRPr="00AD786D">
        <w:rPr>
          <w:rFonts w:asciiTheme="majorBidi" w:hAnsiTheme="majorBidi" w:cstheme="majorBidi"/>
          <w:sz w:val="20"/>
          <w:szCs w:val="20"/>
          <w:lang w:bidi="ar-JO"/>
        </w:rPr>
        <w:t xml:space="preserve">, Ahmad. (2001). Towards the Text: A Direction in Grammatical Study. </w:t>
      </w:r>
      <w:proofErr w:type="spellStart"/>
      <w:r w:rsidR="00D52D4B" w:rsidRPr="00AD786D">
        <w:rPr>
          <w:rFonts w:asciiTheme="majorBidi" w:hAnsiTheme="majorBidi" w:cstheme="majorBidi"/>
          <w:sz w:val="20"/>
          <w:szCs w:val="20"/>
          <w:lang w:bidi="ar-JO"/>
        </w:rPr>
        <w:t>Maktabat</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Zahraa</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Sharq</w:t>
      </w:r>
      <w:proofErr w:type="spellEnd"/>
      <w:r w:rsidR="00D52D4B" w:rsidRPr="00AD786D">
        <w:rPr>
          <w:rFonts w:asciiTheme="majorBidi" w:hAnsiTheme="majorBidi" w:cstheme="majorBidi"/>
          <w:sz w:val="20"/>
          <w:szCs w:val="20"/>
          <w:lang w:bidi="ar-JO"/>
        </w:rPr>
        <w:t xml:space="preserve">, Cairo, 1st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67B9D866" w14:textId="77777777" w:rsidR="00AD786D"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ab/>
        <w:t>Al-‘</w:t>
      </w:r>
      <w:proofErr w:type="spellStart"/>
      <w:r w:rsidR="00D52D4B" w:rsidRPr="00AD786D">
        <w:rPr>
          <w:rFonts w:asciiTheme="majorBidi" w:hAnsiTheme="majorBidi" w:cstheme="majorBidi"/>
          <w:sz w:val="20"/>
          <w:szCs w:val="20"/>
          <w:lang w:bidi="ar-JO"/>
        </w:rPr>
        <w:t>Anqoudi</w:t>
      </w:r>
      <w:proofErr w:type="spellEnd"/>
      <w:r w:rsidR="00D52D4B" w:rsidRPr="00AD786D">
        <w:rPr>
          <w:rFonts w:asciiTheme="majorBidi" w:hAnsiTheme="majorBidi" w:cstheme="majorBidi"/>
          <w:sz w:val="20"/>
          <w:szCs w:val="20"/>
          <w:lang w:bidi="ar-JO"/>
        </w:rPr>
        <w:t xml:space="preserve"> – Al-</w:t>
      </w:r>
      <w:proofErr w:type="spellStart"/>
      <w:r w:rsidR="00D52D4B" w:rsidRPr="00AD786D">
        <w:rPr>
          <w:rFonts w:asciiTheme="majorBidi" w:hAnsiTheme="majorBidi" w:cstheme="majorBidi"/>
          <w:sz w:val="20"/>
          <w:szCs w:val="20"/>
          <w:lang w:bidi="ar-JO"/>
        </w:rPr>
        <w:t>Zaqouzi</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Buthaina</w:t>
      </w:r>
      <w:proofErr w:type="spellEnd"/>
      <w:r w:rsidR="00D52D4B" w:rsidRPr="00AD786D">
        <w:rPr>
          <w:rFonts w:asciiTheme="majorBidi" w:hAnsiTheme="majorBidi" w:cstheme="majorBidi"/>
          <w:sz w:val="20"/>
          <w:szCs w:val="20"/>
          <w:lang w:bidi="ar-JO"/>
        </w:rPr>
        <w:t xml:space="preserve">, &amp; </w:t>
      </w:r>
      <w:proofErr w:type="spellStart"/>
      <w:r w:rsidR="00D52D4B" w:rsidRPr="00AD786D">
        <w:rPr>
          <w:rFonts w:asciiTheme="majorBidi" w:hAnsiTheme="majorBidi" w:cstheme="majorBidi"/>
          <w:sz w:val="20"/>
          <w:szCs w:val="20"/>
          <w:lang w:bidi="ar-JO"/>
        </w:rPr>
        <w:t>Layla</w:t>
      </w:r>
      <w:proofErr w:type="spell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(2022). Textual Standards and Their Impact on Understanding Al-</w:t>
      </w:r>
      <w:proofErr w:type="spellStart"/>
      <w:r w:rsidR="00D52D4B" w:rsidRPr="00AD786D">
        <w:rPr>
          <w:rFonts w:asciiTheme="majorBidi" w:hAnsiTheme="majorBidi" w:cstheme="majorBidi"/>
          <w:sz w:val="20"/>
          <w:szCs w:val="20"/>
          <w:lang w:bidi="ar-JO"/>
        </w:rPr>
        <w:t>Mutanabbi’s</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Mīmiyyah</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Wa</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Harr</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Qalbāh</w:t>
      </w:r>
      <w:proofErr w:type="spellEnd"/>
      <w:r w:rsidR="00D52D4B" w:rsidRPr="00AD786D">
        <w:rPr>
          <w:rFonts w:asciiTheme="majorBidi" w:hAnsiTheme="majorBidi" w:cstheme="majorBidi"/>
          <w:sz w:val="20"/>
          <w:szCs w:val="20"/>
          <w:lang w:bidi="ar-JO"/>
        </w:rPr>
        <w:t>).</w:t>
      </w:r>
      <w:proofErr w:type="gram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Journal of the College of Education, Tripoli.</w:t>
      </w:r>
      <w:proofErr w:type="gramEnd"/>
    </w:p>
    <w:p w14:paraId="4B7EB971" w14:textId="77777777" w:rsidR="00AD786D"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Al-</w:t>
      </w:r>
      <w:proofErr w:type="spellStart"/>
      <w:r w:rsidR="00D52D4B" w:rsidRPr="00AD786D">
        <w:rPr>
          <w:rFonts w:asciiTheme="majorBidi" w:hAnsiTheme="majorBidi" w:cstheme="majorBidi"/>
          <w:sz w:val="20"/>
          <w:szCs w:val="20"/>
          <w:lang w:bidi="ar-JO"/>
        </w:rPr>
        <w:t>Azhar</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Zanad</w:t>
      </w:r>
      <w:proofErr w:type="spellEnd"/>
      <w:r w:rsidR="00D52D4B" w:rsidRPr="00AD786D">
        <w:rPr>
          <w:rFonts w:asciiTheme="majorBidi" w:hAnsiTheme="majorBidi" w:cstheme="majorBidi"/>
          <w:sz w:val="20"/>
          <w:szCs w:val="20"/>
          <w:lang w:bidi="ar-JO"/>
        </w:rPr>
        <w:t xml:space="preserve">. (1999). </w:t>
      </w:r>
      <w:proofErr w:type="spellStart"/>
      <w:r w:rsidR="00D52D4B" w:rsidRPr="00AD786D">
        <w:rPr>
          <w:rFonts w:asciiTheme="majorBidi" w:hAnsiTheme="majorBidi" w:cstheme="majorBidi"/>
          <w:sz w:val="20"/>
          <w:szCs w:val="20"/>
          <w:lang w:bidi="ar-JO"/>
        </w:rPr>
        <w:t>Naseej</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Nass</w:t>
      </w:r>
      <w:proofErr w:type="spellEnd"/>
      <w:r w:rsidR="00D52D4B" w:rsidRPr="00AD786D">
        <w:rPr>
          <w:rFonts w:asciiTheme="majorBidi" w:hAnsiTheme="majorBidi" w:cstheme="majorBidi"/>
          <w:sz w:val="20"/>
          <w:szCs w:val="20"/>
          <w:lang w:bidi="ar-JO"/>
        </w:rPr>
        <w:t>: A Study of What Constitutes the Uttered Text. Al-</w:t>
      </w:r>
      <w:proofErr w:type="spellStart"/>
      <w:r w:rsidR="00D52D4B" w:rsidRPr="00AD786D">
        <w:rPr>
          <w:rFonts w:asciiTheme="majorBidi" w:hAnsiTheme="majorBidi" w:cstheme="majorBidi"/>
          <w:sz w:val="20"/>
          <w:szCs w:val="20"/>
          <w:lang w:bidi="ar-JO"/>
        </w:rPr>
        <w:t>Markaz</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Thaqafi</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Arabi</w:t>
      </w:r>
      <w:proofErr w:type="spellEnd"/>
      <w:r w:rsidR="00D52D4B" w:rsidRPr="00AD786D">
        <w:rPr>
          <w:rFonts w:asciiTheme="majorBidi" w:hAnsiTheme="majorBidi" w:cstheme="majorBidi"/>
          <w:sz w:val="20"/>
          <w:szCs w:val="20"/>
          <w:lang w:bidi="ar-JO"/>
        </w:rPr>
        <w:t xml:space="preserve">, 1st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52520026" w14:textId="77777777" w:rsidR="00AD786D"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w:t>
      </w:r>
      <w:r w:rsidR="00D52D4B" w:rsidRPr="00AD786D">
        <w:rPr>
          <w:rFonts w:asciiTheme="majorBidi" w:hAnsiTheme="majorBidi" w:cstheme="majorBidi"/>
          <w:sz w:val="20"/>
          <w:szCs w:val="20"/>
          <w:lang w:bidi="ar-JO"/>
        </w:rPr>
        <w:tab/>
        <w:t>Al-</w:t>
      </w:r>
      <w:proofErr w:type="spellStart"/>
      <w:r w:rsidR="00D52D4B" w:rsidRPr="00AD786D">
        <w:rPr>
          <w:rFonts w:asciiTheme="majorBidi" w:hAnsiTheme="majorBidi" w:cstheme="majorBidi"/>
          <w:sz w:val="20"/>
          <w:szCs w:val="20"/>
          <w:lang w:bidi="ar-JO"/>
        </w:rPr>
        <w:t>Barakati</w:t>
      </w:r>
      <w:proofErr w:type="spellEnd"/>
      <w:r w:rsidR="00D52D4B" w:rsidRPr="00AD786D">
        <w:rPr>
          <w:rFonts w:asciiTheme="majorBidi" w:hAnsiTheme="majorBidi" w:cstheme="majorBidi"/>
          <w:sz w:val="20"/>
          <w:szCs w:val="20"/>
          <w:lang w:bidi="ar-JO"/>
        </w:rPr>
        <w:t xml:space="preserve">, Muhammad </w:t>
      </w:r>
      <w:proofErr w:type="spellStart"/>
      <w:r w:rsidR="00D52D4B" w:rsidRPr="00AD786D">
        <w:rPr>
          <w:rFonts w:asciiTheme="majorBidi" w:hAnsiTheme="majorBidi" w:cstheme="majorBidi"/>
          <w:sz w:val="20"/>
          <w:szCs w:val="20"/>
          <w:lang w:bidi="ar-JO"/>
        </w:rPr>
        <w:t>Ameen</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Ihsan</w:t>
      </w:r>
      <w:proofErr w:type="spell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(1407 AH / 1986).</w:t>
      </w:r>
      <w:proofErr w:type="gramEnd"/>
      <w:r w:rsidR="00D52D4B" w:rsidRPr="00AD786D">
        <w:rPr>
          <w:rFonts w:asciiTheme="majorBidi" w:hAnsiTheme="majorBidi" w:cstheme="majorBidi"/>
          <w:sz w:val="20"/>
          <w:szCs w:val="20"/>
          <w:lang w:bidi="ar-JO"/>
        </w:rPr>
        <w:t xml:space="preserve"> </w:t>
      </w:r>
      <w:proofErr w:type="spellStart"/>
      <w:proofErr w:type="gramStart"/>
      <w:r w:rsidR="00D52D4B" w:rsidRPr="00AD786D">
        <w:rPr>
          <w:rFonts w:asciiTheme="majorBidi" w:hAnsiTheme="majorBidi" w:cstheme="majorBidi"/>
          <w:sz w:val="20"/>
          <w:szCs w:val="20"/>
          <w:lang w:bidi="ar-JO"/>
        </w:rPr>
        <w:t>Qawa‘id</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Fiqh</w:t>
      </w:r>
      <w:proofErr w:type="spellEnd"/>
      <w:r w:rsidR="00D52D4B" w:rsidRPr="00AD786D">
        <w:rPr>
          <w:rFonts w:asciiTheme="majorBidi" w:hAnsiTheme="majorBidi" w:cstheme="majorBidi"/>
          <w:sz w:val="20"/>
          <w:szCs w:val="20"/>
          <w:lang w:bidi="ar-JO"/>
        </w:rPr>
        <w:t>.</w:t>
      </w:r>
      <w:proofErr w:type="gram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Sadaf</w:t>
      </w:r>
      <w:proofErr w:type="spellEnd"/>
      <w:r w:rsidR="00D52D4B" w:rsidRPr="00AD786D">
        <w:rPr>
          <w:rFonts w:asciiTheme="majorBidi" w:hAnsiTheme="majorBidi" w:cstheme="majorBidi"/>
          <w:sz w:val="20"/>
          <w:szCs w:val="20"/>
          <w:lang w:bidi="ar-JO"/>
        </w:rPr>
        <w:t xml:space="preserve"> Publishers, Karachi, 1st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7BD98CF4" w14:textId="77777777" w:rsidR="00AD786D"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Al-</w:t>
      </w:r>
      <w:proofErr w:type="spellStart"/>
      <w:r w:rsidR="00D52D4B" w:rsidRPr="00AD786D">
        <w:rPr>
          <w:rFonts w:asciiTheme="majorBidi" w:hAnsiTheme="majorBidi" w:cstheme="majorBidi"/>
          <w:sz w:val="20"/>
          <w:szCs w:val="20"/>
          <w:lang w:bidi="ar-JO"/>
        </w:rPr>
        <w:t>Faqi</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Sobhi</w:t>
      </w:r>
      <w:proofErr w:type="spellEnd"/>
      <w:r w:rsidR="00D52D4B" w:rsidRPr="00AD786D">
        <w:rPr>
          <w:rFonts w:asciiTheme="majorBidi" w:hAnsiTheme="majorBidi" w:cstheme="majorBidi"/>
          <w:sz w:val="20"/>
          <w:szCs w:val="20"/>
          <w:lang w:bidi="ar-JO"/>
        </w:rPr>
        <w:t xml:space="preserve">. (2000). Text Linguistics: Between Theory and Application. Dar </w:t>
      </w:r>
      <w:proofErr w:type="spellStart"/>
      <w:r w:rsidR="00D52D4B" w:rsidRPr="00AD786D">
        <w:rPr>
          <w:rFonts w:asciiTheme="majorBidi" w:hAnsiTheme="majorBidi" w:cstheme="majorBidi"/>
          <w:sz w:val="20"/>
          <w:szCs w:val="20"/>
          <w:lang w:bidi="ar-JO"/>
        </w:rPr>
        <w:t>Qibaa</w:t>
      </w:r>
      <w:proofErr w:type="spellEnd"/>
      <w:r w:rsidR="00D52D4B" w:rsidRPr="00AD786D">
        <w:rPr>
          <w:rFonts w:asciiTheme="majorBidi" w:hAnsiTheme="majorBidi" w:cstheme="majorBidi"/>
          <w:sz w:val="20"/>
          <w:szCs w:val="20"/>
          <w:lang w:bidi="ar-JO"/>
        </w:rPr>
        <w:t>, Cairo.</w:t>
      </w:r>
    </w:p>
    <w:p w14:paraId="66EFDF24" w14:textId="18EC621A"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Al-</w:t>
      </w:r>
      <w:proofErr w:type="spellStart"/>
      <w:r w:rsidR="00D52D4B" w:rsidRPr="00AD786D">
        <w:rPr>
          <w:rFonts w:asciiTheme="majorBidi" w:hAnsiTheme="majorBidi" w:cstheme="majorBidi"/>
          <w:sz w:val="20"/>
          <w:szCs w:val="20"/>
          <w:lang w:bidi="ar-JO"/>
        </w:rPr>
        <w:t>Gosaibi</w:t>
      </w:r>
      <w:proofErr w:type="spellEnd"/>
      <w:r w:rsidR="00D52D4B" w:rsidRPr="00AD786D">
        <w:rPr>
          <w:rFonts w:asciiTheme="majorBidi" w:hAnsiTheme="majorBidi" w:cstheme="majorBidi"/>
          <w:sz w:val="20"/>
          <w:szCs w:val="20"/>
          <w:lang w:bidi="ar-JO"/>
        </w:rPr>
        <w:t xml:space="preserve">, Ghazi Abdul </w:t>
      </w:r>
      <w:proofErr w:type="spellStart"/>
      <w:r w:rsidR="00D52D4B" w:rsidRPr="00AD786D">
        <w:rPr>
          <w:rFonts w:asciiTheme="majorBidi" w:hAnsiTheme="majorBidi" w:cstheme="majorBidi"/>
          <w:sz w:val="20"/>
          <w:szCs w:val="20"/>
          <w:lang w:bidi="ar-JO"/>
        </w:rPr>
        <w:t>Rahman</w:t>
      </w:r>
      <w:proofErr w:type="spell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 xml:space="preserve">(2007). </w:t>
      </w:r>
      <w:proofErr w:type="spellStart"/>
      <w:r w:rsidR="00D52D4B" w:rsidRPr="00AD786D">
        <w:rPr>
          <w:rFonts w:asciiTheme="majorBidi" w:hAnsiTheme="majorBidi" w:cstheme="majorBidi"/>
          <w:sz w:val="20"/>
          <w:szCs w:val="20"/>
          <w:lang w:bidi="ar-JO"/>
        </w:rPr>
        <w:t>Diwan</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Hadiqat</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Ghuroob</w:t>
      </w:r>
      <w:proofErr w:type="spellEnd"/>
      <w:r w:rsidR="00D52D4B" w:rsidRPr="00AD786D">
        <w:rPr>
          <w:rFonts w:asciiTheme="majorBidi" w:hAnsiTheme="majorBidi" w:cstheme="majorBidi"/>
          <w:sz w:val="20"/>
          <w:szCs w:val="20"/>
          <w:lang w:bidi="ar-JO"/>
        </w:rPr>
        <w:t>.</w:t>
      </w:r>
      <w:proofErr w:type="gram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Obeikan</w:t>
      </w:r>
      <w:proofErr w:type="spellEnd"/>
      <w:r w:rsidR="00D52D4B" w:rsidRPr="00AD786D">
        <w:rPr>
          <w:rFonts w:asciiTheme="majorBidi" w:hAnsiTheme="majorBidi" w:cstheme="majorBidi"/>
          <w:sz w:val="20"/>
          <w:szCs w:val="20"/>
          <w:lang w:bidi="ar-JO"/>
        </w:rPr>
        <w:t xml:space="preserve"> Research &amp; Development, Riyadh, 1st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1B50668F" w14:textId="1B05160C"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w:t>
      </w:r>
      <w:r w:rsidR="00D52D4B" w:rsidRPr="00AD786D">
        <w:rPr>
          <w:rFonts w:asciiTheme="majorBidi" w:hAnsiTheme="majorBidi" w:cstheme="majorBidi"/>
          <w:sz w:val="20"/>
          <w:szCs w:val="20"/>
          <w:lang w:bidi="ar-JO"/>
        </w:rPr>
        <w:tab/>
        <w:t>Al-</w:t>
      </w:r>
      <w:proofErr w:type="spellStart"/>
      <w:r w:rsidR="00D52D4B" w:rsidRPr="00AD786D">
        <w:rPr>
          <w:rFonts w:asciiTheme="majorBidi" w:hAnsiTheme="majorBidi" w:cstheme="majorBidi"/>
          <w:sz w:val="20"/>
          <w:szCs w:val="20"/>
          <w:lang w:bidi="ar-JO"/>
        </w:rPr>
        <w:t>Jurjani</w:t>
      </w:r>
      <w:proofErr w:type="spellEnd"/>
      <w:r w:rsidR="00D52D4B" w:rsidRPr="00AD786D">
        <w:rPr>
          <w:rFonts w:asciiTheme="majorBidi" w:hAnsiTheme="majorBidi" w:cstheme="majorBidi"/>
          <w:sz w:val="20"/>
          <w:szCs w:val="20"/>
          <w:lang w:bidi="ar-JO"/>
        </w:rPr>
        <w:t xml:space="preserve">, Ali </w:t>
      </w:r>
      <w:proofErr w:type="spellStart"/>
      <w:r w:rsidR="00D52D4B" w:rsidRPr="00AD786D">
        <w:rPr>
          <w:rFonts w:asciiTheme="majorBidi" w:hAnsiTheme="majorBidi" w:cstheme="majorBidi"/>
          <w:sz w:val="20"/>
          <w:szCs w:val="20"/>
          <w:lang w:bidi="ar-JO"/>
        </w:rPr>
        <w:t>ibn</w:t>
      </w:r>
      <w:proofErr w:type="spellEnd"/>
      <w:r w:rsidR="00D52D4B" w:rsidRPr="00AD786D">
        <w:rPr>
          <w:rFonts w:asciiTheme="majorBidi" w:hAnsiTheme="majorBidi" w:cstheme="majorBidi"/>
          <w:sz w:val="20"/>
          <w:szCs w:val="20"/>
          <w:lang w:bidi="ar-JO"/>
        </w:rPr>
        <w:t xml:space="preserve"> Muhammad. </w:t>
      </w:r>
      <w:proofErr w:type="gramStart"/>
      <w:r w:rsidR="00D52D4B" w:rsidRPr="00AD786D">
        <w:rPr>
          <w:rFonts w:asciiTheme="majorBidi" w:hAnsiTheme="majorBidi" w:cstheme="majorBidi"/>
          <w:sz w:val="20"/>
          <w:szCs w:val="20"/>
          <w:lang w:bidi="ar-JO"/>
        </w:rPr>
        <w:t>(1413 AH / 1983).</w:t>
      </w:r>
      <w:proofErr w:type="gram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Al-</w:t>
      </w:r>
      <w:proofErr w:type="spellStart"/>
      <w:r w:rsidR="00D52D4B" w:rsidRPr="00AD786D">
        <w:rPr>
          <w:rFonts w:asciiTheme="majorBidi" w:hAnsiTheme="majorBidi" w:cstheme="majorBidi"/>
          <w:sz w:val="20"/>
          <w:szCs w:val="20"/>
          <w:lang w:bidi="ar-JO"/>
        </w:rPr>
        <w:t>Ta‘rifat</w:t>
      </w:r>
      <w:proofErr w:type="spellEnd"/>
      <w:r w:rsidR="00D52D4B" w:rsidRPr="00AD786D">
        <w:rPr>
          <w:rFonts w:asciiTheme="majorBidi" w:hAnsiTheme="majorBidi" w:cstheme="majorBidi"/>
          <w:sz w:val="20"/>
          <w:szCs w:val="20"/>
          <w:lang w:bidi="ar-JO"/>
        </w:rPr>
        <w:t>.</w:t>
      </w:r>
      <w:proofErr w:type="gramEnd"/>
      <w:r w:rsidR="00D52D4B" w:rsidRPr="00AD786D">
        <w:rPr>
          <w:rFonts w:asciiTheme="majorBidi" w:hAnsiTheme="majorBidi" w:cstheme="majorBidi"/>
          <w:sz w:val="20"/>
          <w:szCs w:val="20"/>
          <w:lang w:bidi="ar-JO"/>
        </w:rPr>
        <w:t xml:space="preserve"> Dar Al-</w:t>
      </w:r>
      <w:proofErr w:type="spellStart"/>
      <w:r w:rsidR="00D52D4B" w:rsidRPr="00AD786D">
        <w:rPr>
          <w:rFonts w:asciiTheme="majorBidi" w:hAnsiTheme="majorBidi" w:cstheme="majorBidi"/>
          <w:sz w:val="20"/>
          <w:szCs w:val="20"/>
          <w:lang w:bidi="ar-JO"/>
        </w:rPr>
        <w:t>Kutub</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Ilmiyya</w:t>
      </w:r>
      <w:proofErr w:type="spellEnd"/>
      <w:r w:rsidR="00D52D4B" w:rsidRPr="00AD786D">
        <w:rPr>
          <w:rFonts w:asciiTheme="majorBidi" w:hAnsiTheme="majorBidi" w:cstheme="majorBidi"/>
          <w:sz w:val="20"/>
          <w:szCs w:val="20"/>
          <w:lang w:bidi="ar-JO"/>
        </w:rPr>
        <w:t xml:space="preserve">, Beirut–Lebanon, 1st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767B46CD" w14:textId="294E5C30"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Al-</w:t>
      </w:r>
      <w:proofErr w:type="spellStart"/>
      <w:r w:rsidR="00D52D4B" w:rsidRPr="00AD786D">
        <w:rPr>
          <w:rFonts w:asciiTheme="majorBidi" w:hAnsiTheme="majorBidi" w:cstheme="majorBidi"/>
          <w:sz w:val="20"/>
          <w:szCs w:val="20"/>
          <w:lang w:bidi="ar-JO"/>
        </w:rPr>
        <w:t>Khattabi</w:t>
      </w:r>
      <w:proofErr w:type="spellEnd"/>
      <w:r w:rsidR="00D52D4B" w:rsidRPr="00AD786D">
        <w:rPr>
          <w:rFonts w:asciiTheme="majorBidi" w:hAnsiTheme="majorBidi" w:cstheme="majorBidi"/>
          <w:sz w:val="20"/>
          <w:szCs w:val="20"/>
          <w:lang w:bidi="ar-JO"/>
        </w:rPr>
        <w:t xml:space="preserve">, Muhammad. </w:t>
      </w:r>
      <w:proofErr w:type="gramStart"/>
      <w:r w:rsidR="00D52D4B" w:rsidRPr="00AD786D">
        <w:rPr>
          <w:rFonts w:asciiTheme="majorBidi" w:hAnsiTheme="majorBidi" w:cstheme="majorBidi"/>
          <w:sz w:val="20"/>
          <w:szCs w:val="20"/>
          <w:lang w:bidi="ar-JO"/>
        </w:rPr>
        <w:t>(1991). Linguistics of the Text.</w:t>
      </w:r>
      <w:proofErr w:type="gram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Markaz</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Thaqafi</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Arabi</w:t>
      </w:r>
      <w:proofErr w:type="spellEnd"/>
      <w:r w:rsidR="00D52D4B" w:rsidRPr="00AD786D">
        <w:rPr>
          <w:rFonts w:asciiTheme="majorBidi" w:hAnsiTheme="majorBidi" w:cstheme="majorBidi"/>
          <w:sz w:val="20"/>
          <w:szCs w:val="20"/>
          <w:lang w:bidi="ar-JO"/>
        </w:rPr>
        <w:t xml:space="preserve">, 1st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54FB2949" w14:textId="77777777" w:rsidR="00AD786D" w:rsidRPr="00AD786D" w:rsidRDefault="00D52D4B"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ab/>
      </w:r>
      <w:r w:rsidR="00AD786D" w:rsidRPr="00AD786D">
        <w:rPr>
          <w:rFonts w:asciiTheme="majorBidi" w:hAnsiTheme="majorBidi" w:cstheme="majorBidi"/>
          <w:sz w:val="20"/>
          <w:szCs w:val="20"/>
          <w:lang w:bidi="ar-JO"/>
        </w:rPr>
        <w:t xml:space="preserve">- </w:t>
      </w:r>
      <w:r w:rsidRPr="00AD786D">
        <w:rPr>
          <w:rFonts w:asciiTheme="majorBidi" w:hAnsiTheme="majorBidi" w:cstheme="majorBidi"/>
          <w:sz w:val="20"/>
          <w:szCs w:val="20"/>
          <w:lang w:bidi="ar-JO"/>
        </w:rPr>
        <w:t>Al-</w:t>
      </w:r>
      <w:proofErr w:type="spellStart"/>
      <w:r w:rsidRPr="00AD786D">
        <w:rPr>
          <w:rFonts w:asciiTheme="majorBidi" w:hAnsiTheme="majorBidi" w:cstheme="majorBidi"/>
          <w:sz w:val="20"/>
          <w:szCs w:val="20"/>
          <w:lang w:bidi="ar-JO"/>
        </w:rPr>
        <w:t>Muradi</w:t>
      </w:r>
      <w:proofErr w:type="spellEnd"/>
      <w:r w:rsidRPr="00AD786D">
        <w:rPr>
          <w:rFonts w:asciiTheme="majorBidi" w:hAnsiTheme="majorBidi" w:cstheme="majorBidi"/>
          <w:sz w:val="20"/>
          <w:szCs w:val="20"/>
          <w:lang w:bidi="ar-JO"/>
        </w:rPr>
        <w:t xml:space="preserve">, Abu Muhammad </w:t>
      </w:r>
      <w:proofErr w:type="spellStart"/>
      <w:r w:rsidRPr="00AD786D">
        <w:rPr>
          <w:rFonts w:asciiTheme="majorBidi" w:hAnsiTheme="majorBidi" w:cstheme="majorBidi"/>
          <w:sz w:val="20"/>
          <w:szCs w:val="20"/>
          <w:lang w:bidi="ar-JO"/>
        </w:rPr>
        <w:t>Badr</w:t>
      </w:r>
      <w:proofErr w:type="spellEnd"/>
      <w:r w:rsidRPr="00AD786D">
        <w:rPr>
          <w:rFonts w:asciiTheme="majorBidi" w:hAnsiTheme="majorBidi" w:cstheme="majorBidi"/>
          <w:sz w:val="20"/>
          <w:szCs w:val="20"/>
          <w:lang w:bidi="ar-JO"/>
        </w:rPr>
        <w:t xml:space="preserve"> Al-Din. </w:t>
      </w:r>
      <w:proofErr w:type="gramStart"/>
      <w:r w:rsidRPr="00AD786D">
        <w:rPr>
          <w:rFonts w:asciiTheme="majorBidi" w:hAnsiTheme="majorBidi" w:cstheme="majorBidi"/>
          <w:sz w:val="20"/>
          <w:szCs w:val="20"/>
          <w:lang w:bidi="ar-JO"/>
        </w:rPr>
        <w:t>(1413 AH / 1992).</w:t>
      </w:r>
      <w:proofErr w:type="gramEnd"/>
      <w:r w:rsidRPr="00AD786D">
        <w:rPr>
          <w:rFonts w:asciiTheme="majorBidi" w:hAnsiTheme="majorBidi" w:cstheme="majorBidi"/>
          <w:sz w:val="20"/>
          <w:szCs w:val="20"/>
          <w:lang w:bidi="ar-JO"/>
        </w:rPr>
        <w:t xml:space="preserve"> </w:t>
      </w:r>
      <w:proofErr w:type="gramStart"/>
      <w:r w:rsidRPr="00AD786D">
        <w:rPr>
          <w:rFonts w:asciiTheme="majorBidi" w:hAnsiTheme="majorBidi" w:cstheme="majorBidi"/>
          <w:sz w:val="20"/>
          <w:szCs w:val="20"/>
          <w:lang w:bidi="ar-JO"/>
        </w:rPr>
        <w:t>Al-Jana Al-</w:t>
      </w:r>
      <w:proofErr w:type="spellStart"/>
      <w:r w:rsidRPr="00AD786D">
        <w:rPr>
          <w:rFonts w:asciiTheme="majorBidi" w:hAnsiTheme="majorBidi" w:cstheme="majorBidi"/>
          <w:sz w:val="20"/>
          <w:szCs w:val="20"/>
          <w:lang w:bidi="ar-JO"/>
        </w:rPr>
        <w:t>Dani</w:t>
      </w:r>
      <w:proofErr w:type="spellEnd"/>
      <w:r w:rsidRPr="00AD786D">
        <w:rPr>
          <w:rFonts w:asciiTheme="majorBidi" w:hAnsiTheme="majorBidi" w:cstheme="majorBidi"/>
          <w:sz w:val="20"/>
          <w:szCs w:val="20"/>
          <w:lang w:bidi="ar-JO"/>
        </w:rPr>
        <w:t xml:space="preserve"> fi </w:t>
      </w:r>
      <w:proofErr w:type="spellStart"/>
      <w:r w:rsidRPr="00AD786D">
        <w:rPr>
          <w:rFonts w:asciiTheme="majorBidi" w:hAnsiTheme="majorBidi" w:cstheme="majorBidi"/>
          <w:sz w:val="20"/>
          <w:szCs w:val="20"/>
          <w:lang w:bidi="ar-JO"/>
        </w:rPr>
        <w:t>Huruf</w:t>
      </w:r>
      <w:proofErr w:type="spellEnd"/>
      <w:r w:rsidRPr="00AD786D">
        <w:rPr>
          <w:rFonts w:asciiTheme="majorBidi" w:hAnsiTheme="majorBidi" w:cstheme="majorBidi"/>
          <w:sz w:val="20"/>
          <w:szCs w:val="20"/>
          <w:lang w:bidi="ar-JO"/>
        </w:rPr>
        <w:t xml:space="preserve"> Al-</w:t>
      </w:r>
      <w:proofErr w:type="spellStart"/>
      <w:r w:rsidRPr="00AD786D">
        <w:rPr>
          <w:rFonts w:asciiTheme="majorBidi" w:hAnsiTheme="majorBidi" w:cstheme="majorBidi"/>
          <w:sz w:val="20"/>
          <w:szCs w:val="20"/>
          <w:lang w:bidi="ar-JO"/>
        </w:rPr>
        <w:t>Ma‘ani</w:t>
      </w:r>
      <w:proofErr w:type="spellEnd"/>
      <w:r w:rsidRPr="00AD786D">
        <w:rPr>
          <w:rFonts w:asciiTheme="majorBidi" w:hAnsiTheme="majorBidi" w:cstheme="majorBidi"/>
          <w:sz w:val="20"/>
          <w:szCs w:val="20"/>
          <w:lang w:bidi="ar-JO"/>
        </w:rPr>
        <w:t>.</w:t>
      </w:r>
      <w:proofErr w:type="gramEnd"/>
      <w:r w:rsidRPr="00AD786D">
        <w:rPr>
          <w:rFonts w:asciiTheme="majorBidi" w:hAnsiTheme="majorBidi" w:cstheme="majorBidi"/>
          <w:sz w:val="20"/>
          <w:szCs w:val="20"/>
          <w:lang w:bidi="ar-JO"/>
        </w:rPr>
        <w:t xml:space="preserve"> Dar Al-</w:t>
      </w:r>
      <w:proofErr w:type="spellStart"/>
      <w:r w:rsidRPr="00AD786D">
        <w:rPr>
          <w:rFonts w:asciiTheme="majorBidi" w:hAnsiTheme="majorBidi" w:cstheme="majorBidi"/>
          <w:sz w:val="20"/>
          <w:szCs w:val="20"/>
          <w:lang w:bidi="ar-JO"/>
        </w:rPr>
        <w:t>Kutub</w:t>
      </w:r>
      <w:proofErr w:type="spellEnd"/>
      <w:r w:rsidRPr="00AD786D">
        <w:rPr>
          <w:rFonts w:asciiTheme="majorBidi" w:hAnsiTheme="majorBidi" w:cstheme="majorBidi"/>
          <w:sz w:val="20"/>
          <w:szCs w:val="20"/>
          <w:lang w:bidi="ar-JO"/>
        </w:rPr>
        <w:t xml:space="preserve"> Al-</w:t>
      </w:r>
      <w:proofErr w:type="spellStart"/>
      <w:r w:rsidRPr="00AD786D">
        <w:rPr>
          <w:rFonts w:asciiTheme="majorBidi" w:hAnsiTheme="majorBidi" w:cstheme="majorBidi"/>
          <w:sz w:val="20"/>
          <w:szCs w:val="20"/>
          <w:lang w:bidi="ar-JO"/>
        </w:rPr>
        <w:t>Ilmiyya</w:t>
      </w:r>
      <w:proofErr w:type="spellEnd"/>
      <w:r w:rsidRPr="00AD786D">
        <w:rPr>
          <w:rFonts w:asciiTheme="majorBidi" w:hAnsiTheme="majorBidi" w:cstheme="majorBidi"/>
          <w:sz w:val="20"/>
          <w:szCs w:val="20"/>
          <w:lang w:bidi="ar-JO"/>
        </w:rPr>
        <w:t xml:space="preserve">, Beirut–Lebanon, 1st </w:t>
      </w:r>
      <w:proofErr w:type="gramStart"/>
      <w:r w:rsidRPr="00AD786D">
        <w:rPr>
          <w:rFonts w:asciiTheme="majorBidi" w:hAnsiTheme="majorBidi" w:cstheme="majorBidi"/>
          <w:sz w:val="20"/>
          <w:szCs w:val="20"/>
          <w:lang w:bidi="ar-JO"/>
        </w:rPr>
        <w:t>ed</w:t>
      </w:r>
      <w:proofErr w:type="gramEnd"/>
      <w:r w:rsidRPr="00AD786D">
        <w:rPr>
          <w:rFonts w:asciiTheme="majorBidi" w:hAnsiTheme="majorBidi" w:cstheme="majorBidi"/>
          <w:sz w:val="20"/>
          <w:szCs w:val="20"/>
          <w:lang w:bidi="ar-JO"/>
        </w:rPr>
        <w:t>.</w:t>
      </w:r>
    </w:p>
    <w:p w14:paraId="71CE617E" w14:textId="77777777" w:rsidR="00AD786D"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Al-</w:t>
      </w:r>
      <w:proofErr w:type="spellStart"/>
      <w:r w:rsidR="00D52D4B" w:rsidRPr="00AD786D">
        <w:rPr>
          <w:rFonts w:asciiTheme="majorBidi" w:hAnsiTheme="majorBidi" w:cstheme="majorBidi"/>
          <w:sz w:val="20"/>
          <w:szCs w:val="20"/>
          <w:lang w:bidi="ar-JO"/>
        </w:rPr>
        <w:t>Razi</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Zain</w:t>
      </w:r>
      <w:proofErr w:type="spellEnd"/>
      <w:r w:rsidR="00D52D4B" w:rsidRPr="00AD786D">
        <w:rPr>
          <w:rFonts w:asciiTheme="majorBidi" w:hAnsiTheme="majorBidi" w:cstheme="majorBidi"/>
          <w:sz w:val="20"/>
          <w:szCs w:val="20"/>
          <w:lang w:bidi="ar-JO"/>
        </w:rPr>
        <w:t xml:space="preserve"> Al-Din Muhammad. </w:t>
      </w:r>
      <w:proofErr w:type="gramStart"/>
      <w:r w:rsidR="00D52D4B" w:rsidRPr="00AD786D">
        <w:rPr>
          <w:rFonts w:asciiTheme="majorBidi" w:hAnsiTheme="majorBidi" w:cstheme="majorBidi"/>
          <w:sz w:val="20"/>
          <w:szCs w:val="20"/>
          <w:lang w:bidi="ar-JO"/>
        </w:rPr>
        <w:t>(1420 AH / 1999).</w:t>
      </w:r>
      <w:proofErr w:type="gram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Mukhtar</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Sihah</w:t>
      </w:r>
      <w:proofErr w:type="spellEnd"/>
      <w:r w:rsidR="00D52D4B" w:rsidRPr="00AD786D">
        <w:rPr>
          <w:rFonts w:asciiTheme="majorBidi" w:hAnsiTheme="majorBidi" w:cstheme="majorBidi"/>
          <w:sz w:val="20"/>
          <w:szCs w:val="20"/>
          <w:lang w:bidi="ar-JO"/>
        </w:rPr>
        <w:t>. Al-</w:t>
      </w:r>
      <w:proofErr w:type="spellStart"/>
      <w:r w:rsidR="00D52D4B" w:rsidRPr="00AD786D">
        <w:rPr>
          <w:rFonts w:asciiTheme="majorBidi" w:hAnsiTheme="majorBidi" w:cstheme="majorBidi"/>
          <w:sz w:val="20"/>
          <w:szCs w:val="20"/>
          <w:lang w:bidi="ar-JO"/>
        </w:rPr>
        <w:t>Maktaba</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Asriyya</w:t>
      </w:r>
      <w:proofErr w:type="spellEnd"/>
      <w:r w:rsidR="00D52D4B" w:rsidRPr="00AD786D">
        <w:rPr>
          <w:rFonts w:asciiTheme="majorBidi" w:hAnsiTheme="majorBidi" w:cstheme="majorBidi"/>
          <w:sz w:val="20"/>
          <w:szCs w:val="20"/>
          <w:lang w:bidi="ar-JO"/>
        </w:rPr>
        <w:t xml:space="preserve"> – Al-Dar Al-</w:t>
      </w:r>
      <w:proofErr w:type="spellStart"/>
      <w:r w:rsidR="00D52D4B" w:rsidRPr="00AD786D">
        <w:rPr>
          <w:rFonts w:asciiTheme="majorBidi" w:hAnsiTheme="majorBidi" w:cstheme="majorBidi"/>
          <w:sz w:val="20"/>
          <w:szCs w:val="20"/>
          <w:lang w:bidi="ar-JO"/>
        </w:rPr>
        <w:t>Namudhajiyya</w:t>
      </w:r>
      <w:proofErr w:type="spellEnd"/>
      <w:r w:rsidR="00D52D4B" w:rsidRPr="00AD786D">
        <w:rPr>
          <w:rFonts w:asciiTheme="majorBidi" w:hAnsiTheme="majorBidi" w:cstheme="majorBidi"/>
          <w:sz w:val="20"/>
          <w:szCs w:val="20"/>
          <w:lang w:bidi="ar-JO"/>
        </w:rPr>
        <w:t xml:space="preserve">, 5th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6B3A3352" w14:textId="77777777" w:rsidR="00AD786D"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Al-</w:t>
      </w:r>
      <w:proofErr w:type="spellStart"/>
      <w:r w:rsidR="00D52D4B" w:rsidRPr="00AD786D">
        <w:rPr>
          <w:rFonts w:asciiTheme="majorBidi" w:hAnsiTheme="majorBidi" w:cstheme="majorBidi"/>
          <w:sz w:val="20"/>
          <w:szCs w:val="20"/>
          <w:lang w:bidi="ar-JO"/>
        </w:rPr>
        <w:t>Subayhi</w:t>
      </w:r>
      <w:proofErr w:type="spellEnd"/>
      <w:r w:rsidR="00D52D4B" w:rsidRPr="00AD786D">
        <w:rPr>
          <w:rFonts w:asciiTheme="majorBidi" w:hAnsiTheme="majorBidi" w:cstheme="majorBidi"/>
          <w:sz w:val="20"/>
          <w:szCs w:val="20"/>
          <w:lang w:bidi="ar-JO"/>
        </w:rPr>
        <w:t>, Muhammad Al-</w:t>
      </w:r>
      <w:proofErr w:type="spellStart"/>
      <w:r w:rsidR="00D52D4B" w:rsidRPr="00AD786D">
        <w:rPr>
          <w:rFonts w:asciiTheme="majorBidi" w:hAnsiTheme="majorBidi" w:cstheme="majorBidi"/>
          <w:sz w:val="20"/>
          <w:szCs w:val="20"/>
          <w:lang w:bidi="ar-JO"/>
        </w:rPr>
        <w:t>Akhdar</w:t>
      </w:r>
      <w:proofErr w:type="spell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An Introduction to Text Linguistics and Its Fields of Application.</w:t>
      </w:r>
      <w:proofErr w:type="gramEnd"/>
      <w:r w:rsidR="00D52D4B" w:rsidRPr="00AD786D">
        <w:rPr>
          <w:rFonts w:asciiTheme="majorBidi" w:hAnsiTheme="majorBidi" w:cstheme="majorBidi"/>
          <w:sz w:val="20"/>
          <w:szCs w:val="20"/>
          <w:lang w:bidi="ar-JO"/>
        </w:rPr>
        <w:t xml:space="preserve"> Al-Dar Al-</w:t>
      </w:r>
      <w:proofErr w:type="spellStart"/>
      <w:r w:rsidR="00D52D4B" w:rsidRPr="00AD786D">
        <w:rPr>
          <w:rFonts w:asciiTheme="majorBidi" w:hAnsiTheme="majorBidi" w:cstheme="majorBidi"/>
          <w:sz w:val="20"/>
          <w:szCs w:val="20"/>
          <w:lang w:bidi="ar-JO"/>
        </w:rPr>
        <w:t>Arabiyya</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li</w:t>
      </w:r>
      <w:r w:rsidRPr="00AD786D">
        <w:rPr>
          <w:rFonts w:asciiTheme="majorBidi" w:hAnsiTheme="majorBidi" w:cstheme="majorBidi"/>
          <w:sz w:val="20"/>
          <w:szCs w:val="20"/>
          <w:lang w:bidi="ar-JO"/>
        </w:rPr>
        <w:t>l-Uloom</w:t>
      </w:r>
      <w:proofErr w:type="spellEnd"/>
      <w:r w:rsidRPr="00AD786D">
        <w:rPr>
          <w:rFonts w:asciiTheme="majorBidi" w:hAnsiTheme="majorBidi" w:cstheme="majorBidi"/>
          <w:sz w:val="20"/>
          <w:szCs w:val="20"/>
          <w:lang w:bidi="ar-JO"/>
        </w:rPr>
        <w:t xml:space="preserve">, Beirut–Lebanon, 1st </w:t>
      </w:r>
      <w:proofErr w:type="gramStart"/>
      <w:r w:rsidRPr="00AD786D">
        <w:rPr>
          <w:rFonts w:asciiTheme="majorBidi" w:hAnsiTheme="majorBidi" w:cstheme="majorBidi"/>
          <w:sz w:val="20"/>
          <w:szCs w:val="20"/>
          <w:lang w:bidi="ar-JO"/>
        </w:rPr>
        <w:t>ed</w:t>
      </w:r>
      <w:proofErr w:type="gramEnd"/>
      <w:r w:rsidRPr="00AD786D">
        <w:rPr>
          <w:rFonts w:asciiTheme="majorBidi" w:hAnsiTheme="majorBidi" w:cstheme="majorBidi"/>
          <w:sz w:val="20"/>
          <w:szCs w:val="20"/>
          <w:lang w:bidi="ar-JO"/>
        </w:rPr>
        <w:t>.</w:t>
      </w:r>
    </w:p>
    <w:p w14:paraId="5B243CAF" w14:textId="678089D0"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Al-</w:t>
      </w:r>
      <w:proofErr w:type="spellStart"/>
      <w:r w:rsidR="00D52D4B" w:rsidRPr="00AD786D">
        <w:rPr>
          <w:rFonts w:asciiTheme="majorBidi" w:hAnsiTheme="majorBidi" w:cstheme="majorBidi"/>
          <w:sz w:val="20"/>
          <w:szCs w:val="20"/>
          <w:lang w:bidi="ar-JO"/>
        </w:rPr>
        <w:t>Sufrani</w:t>
      </w:r>
      <w:proofErr w:type="spellEnd"/>
      <w:r w:rsidR="00D52D4B" w:rsidRPr="00AD786D">
        <w:rPr>
          <w:rFonts w:asciiTheme="majorBidi" w:hAnsiTheme="majorBidi" w:cstheme="majorBidi"/>
          <w:sz w:val="20"/>
          <w:szCs w:val="20"/>
          <w:lang w:bidi="ar-JO"/>
        </w:rPr>
        <w:t>, Muhammad. (2011). Ghazi Al-</w:t>
      </w:r>
      <w:proofErr w:type="spellStart"/>
      <w:r w:rsidR="00D52D4B" w:rsidRPr="00AD786D">
        <w:rPr>
          <w:rFonts w:asciiTheme="majorBidi" w:hAnsiTheme="majorBidi" w:cstheme="majorBidi"/>
          <w:sz w:val="20"/>
          <w:szCs w:val="20"/>
          <w:lang w:bidi="ar-JO"/>
        </w:rPr>
        <w:t>Gosaibi</w:t>
      </w:r>
      <w:proofErr w:type="spellEnd"/>
      <w:r w:rsidR="00D52D4B" w:rsidRPr="00AD786D">
        <w:rPr>
          <w:rFonts w:asciiTheme="majorBidi" w:hAnsiTheme="majorBidi" w:cstheme="majorBidi"/>
          <w:sz w:val="20"/>
          <w:szCs w:val="20"/>
          <w:lang w:bidi="ar-JO"/>
        </w:rPr>
        <w:t xml:space="preserve">: His Life and Selected Poems. </w:t>
      </w:r>
      <w:proofErr w:type="spellStart"/>
      <w:proofErr w:type="gramStart"/>
      <w:r w:rsidR="00D52D4B" w:rsidRPr="00AD786D">
        <w:rPr>
          <w:rFonts w:asciiTheme="majorBidi" w:hAnsiTheme="majorBidi" w:cstheme="majorBidi"/>
          <w:sz w:val="20"/>
          <w:szCs w:val="20"/>
          <w:lang w:bidi="ar-JO"/>
        </w:rPr>
        <w:t>Abdulaziz</w:t>
      </w:r>
      <w:proofErr w:type="spellEnd"/>
      <w:r w:rsidR="00D52D4B" w:rsidRPr="00AD786D">
        <w:rPr>
          <w:rFonts w:asciiTheme="majorBidi" w:hAnsiTheme="majorBidi" w:cstheme="majorBidi"/>
          <w:sz w:val="20"/>
          <w:szCs w:val="20"/>
          <w:lang w:bidi="ar-JO"/>
        </w:rPr>
        <w:t xml:space="preserve"> Saud Al-</w:t>
      </w:r>
      <w:proofErr w:type="spellStart"/>
      <w:r w:rsidR="00D52D4B" w:rsidRPr="00AD786D">
        <w:rPr>
          <w:rFonts w:asciiTheme="majorBidi" w:hAnsiTheme="majorBidi" w:cstheme="majorBidi"/>
          <w:sz w:val="20"/>
          <w:szCs w:val="20"/>
          <w:lang w:bidi="ar-JO"/>
        </w:rPr>
        <w:t>Babtain</w:t>
      </w:r>
      <w:proofErr w:type="spellEnd"/>
      <w:r w:rsidR="00D52D4B" w:rsidRPr="00AD786D">
        <w:rPr>
          <w:rFonts w:asciiTheme="majorBidi" w:hAnsiTheme="majorBidi" w:cstheme="majorBidi"/>
          <w:sz w:val="20"/>
          <w:szCs w:val="20"/>
          <w:lang w:bidi="ar-JO"/>
        </w:rPr>
        <w:t xml:space="preserve"> Foundation, Kuwait.</w:t>
      </w:r>
      <w:proofErr w:type="gramEnd"/>
    </w:p>
    <w:p w14:paraId="1838DD9E" w14:textId="495EF789"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lastRenderedPageBreak/>
        <w:t xml:space="preserve">- </w:t>
      </w:r>
      <w:proofErr w:type="spellStart"/>
      <w:r w:rsidR="00D52D4B" w:rsidRPr="00AD786D">
        <w:rPr>
          <w:rFonts w:asciiTheme="majorBidi" w:hAnsiTheme="majorBidi" w:cstheme="majorBidi"/>
          <w:sz w:val="20"/>
          <w:szCs w:val="20"/>
          <w:lang w:bidi="ar-JO"/>
        </w:rPr>
        <w:t>Ibn</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Aqil</w:t>
      </w:r>
      <w:proofErr w:type="spellEnd"/>
      <w:r w:rsidR="00D52D4B" w:rsidRPr="00AD786D">
        <w:rPr>
          <w:rFonts w:asciiTheme="majorBidi" w:hAnsiTheme="majorBidi" w:cstheme="majorBidi"/>
          <w:sz w:val="20"/>
          <w:szCs w:val="20"/>
          <w:lang w:bidi="ar-JO"/>
        </w:rPr>
        <w:t xml:space="preserve">, Abdullah. </w:t>
      </w:r>
      <w:proofErr w:type="gramStart"/>
      <w:r w:rsidR="00D52D4B" w:rsidRPr="00AD786D">
        <w:rPr>
          <w:rFonts w:asciiTheme="majorBidi" w:hAnsiTheme="majorBidi" w:cstheme="majorBidi"/>
          <w:sz w:val="20"/>
          <w:szCs w:val="20"/>
          <w:lang w:bidi="ar-JO"/>
        </w:rPr>
        <w:t>(1400 AH / 1980).</w:t>
      </w:r>
      <w:proofErr w:type="gram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Sharh</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Ibn</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Aqil</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ala</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Alfiyyat</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Ibn</w:t>
      </w:r>
      <w:proofErr w:type="spellEnd"/>
      <w:r w:rsidR="00D52D4B" w:rsidRPr="00AD786D">
        <w:rPr>
          <w:rFonts w:asciiTheme="majorBidi" w:hAnsiTheme="majorBidi" w:cstheme="majorBidi"/>
          <w:sz w:val="20"/>
          <w:szCs w:val="20"/>
          <w:lang w:bidi="ar-JO"/>
        </w:rPr>
        <w:t xml:space="preserve"> Malik. Dar Al-</w:t>
      </w:r>
      <w:proofErr w:type="spellStart"/>
      <w:r w:rsidR="00D52D4B" w:rsidRPr="00AD786D">
        <w:rPr>
          <w:rFonts w:asciiTheme="majorBidi" w:hAnsiTheme="majorBidi" w:cstheme="majorBidi"/>
          <w:sz w:val="20"/>
          <w:szCs w:val="20"/>
          <w:lang w:bidi="ar-JO"/>
        </w:rPr>
        <w:t>Turath</w:t>
      </w:r>
      <w:proofErr w:type="spellEnd"/>
      <w:r w:rsidR="00D52D4B" w:rsidRPr="00AD786D">
        <w:rPr>
          <w:rFonts w:asciiTheme="majorBidi" w:hAnsiTheme="majorBidi" w:cstheme="majorBidi"/>
          <w:sz w:val="20"/>
          <w:szCs w:val="20"/>
          <w:lang w:bidi="ar-JO"/>
        </w:rPr>
        <w:t xml:space="preserve"> / Dar </w:t>
      </w:r>
      <w:proofErr w:type="spellStart"/>
      <w:r w:rsidR="00D52D4B" w:rsidRPr="00AD786D">
        <w:rPr>
          <w:rFonts w:asciiTheme="majorBidi" w:hAnsiTheme="majorBidi" w:cstheme="majorBidi"/>
          <w:sz w:val="20"/>
          <w:szCs w:val="20"/>
          <w:lang w:bidi="ar-JO"/>
        </w:rPr>
        <w:t>Misr</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lil-Tiba‘a</w:t>
      </w:r>
      <w:proofErr w:type="spellEnd"/>
      <w:r w:rsidR="00D52D4B" w:rsidRPr="00AD786D">
        <w:rPr>
          <w:rFonts w:asciiTheme="majorBidi" w:hAnsiTheme="majorBidi" w:cstheme="majorBidi"/>
          <w:sz w:val="20"/>
          <w:szCs w:val="20"/>
          <w:lang w:bidi="ar-JO"/>
        </w:rPr>
        <w:t xml:space="preserve">, 20th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589ABA48" w14:textId="3388C8A3"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Ibn</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Manzur</w:t>
      </w:r>
      <w:proofErr w:type="spellEnd"/>
      <w:r w:rsidR="00D52D4B" w:rsidRPr="00AD786D">
        <w:rPr>
          <w:rFonts w:asciiTheme="majorBidi" w:hAnsiTheme="majorBidi" w:cstheme="majorBidi"/>
          <w:sz w:val="20"/>
          <w:szCs w:val="20"/>
          <w:lang w:bidi="ar-JO"/>
        </w:rPr>
        <w:t xml:space="preserve">, Muhammad. </w:t>
      </w:r>
      <w:proofErr w:type="gramStart"/>
      <w:r w:rsidR="00D52D4B" w:rsidRPr="00AD786D">
        <w:rPr>
          <w:rFonts w:asciiTheme="majorBidi" w:hAnsiTheme="majorBidi" w:cstheme="majorBidi"/>
          <w:sz w:val="20"/>
          <w:szCs w:val="20"/>
          <w:lang w:bidi="ar-JO"/>
        </w:rPr>
        <w:t>(1414 AH).</w:t>
      </w:r>
      <w:proofErr w:type="gramEnd"/>
      <w:r w:rsidR="00D52D4B" w:rsidRPr="00AD786D">
        <w:rPr>
          <w:rFonts w:asciiTheme="majorBidi" w:hAnsiTheme="majorBidi" w:cstheme="majorBidi"/>
          <w:sz w:val="20"/>
          <w:szCs w:val="20"/>
          <w:lang w:bidi="ar-JO"/>
        </w:rPr>
        <w:t xml:space="preserve"> </w:t>
      </w:r>
      <w:proofErr w:type="spellStart"/>
      <w:proofErr w:type="gramStart"/>
      <w:r w:rsidR="00D52D4B" w:rsidRPr="00AD786D">
        <w:rPr>
          <w:rFonts w:asciiTheme="majorBidi" w:hAnsiTheme="majorBidi" w:cstheme="majorBidi"/>
          <w:sz w:val="20"/>
          <w:szCs w:val="20"/>
          <w:lang w:bidi="ar-JO"/>
        </w:rPr>
        <w:t>Lisan</w:t>
      </w:r>
      <w:proofErr w:type="spellEnd"/>
      <w:r w:rsidR="00D52D4B" w:rsidRPr="00AD786D">
        <w:rPr>
          <w:rFonts w:asciiTheme="majorBidi" w:hAnsiTheme="majorBidi" w:cstheme="majorBidi"/>
          <w:sz w:val="20"/>
          <w:szCs w:val="20"/>
          <w:lang w:bidi="ar-JO"/>
        </w:rPr>
        <w:t xml:space="preserve"> Al-Arab.</w:t>
      </w:r>
      <w:proofErr w:type="gramEnd"/>
      <w:r w:rsidR="00D52D4B" w:rsidRPr="00AD786D">
        <w:rPr>
          <w:rFonts w:asciiTheme="majorBidi" w:hAnsiTheme="majorBidi" w:cstheme="majorBidi"/>
          <w:sz w:val="20"/>
          <w:szCs w:val="20"/>
          <w:lang w:bidi="ar-JO"/>
        </w:rPr>
        <w:t xml:space="preserve"> Dar </w:t>
      </w:r>
      <w:proofErr w:type="spellStart"/>
      <w:r w:rsidR="00D52D4B" w:rsidRPr="00AD786D">
        <w:rPr>
          <w:rFonts w:asciiTheme="majorBidi" w:hAnsiTheme="majorBidi" w:cstheme="majorBidi"/>
          <w:sz w:val="20"/>
          <w:szCs w:val="20"/>
          <w:lang w:bidi="ar-JO"/>
        </w:rPr>
        <w:t>Sader</w:t>
      </w:r>
      <w:proofErr w:type="spellEnd"/>
      <w:r w:rsidR="00D52D4B" w:rsidRPr="00AD786D">
        <w:rPr>
          <w:rFonts w:asciiTheme="majorBidi" w:hAnsiTheme="majorBidi" w:cstheme="majorBidi"/>
          <w:sz w:val="20"/>
          <w:szCs w:val="20"/>
          <w:lang w:bidi="ar-JO"/>
        </w:rPr>
        <w:t xml:space="preserve">, Beirut, 3rd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42E94BBA" w14:textId="3E30946D"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Miftah</w:t>
      </w:r>
      <w:proofErr w:type="spellEnd"/>
      <w:r w:rsidR="00D52D4B" w:rsidRPr="00AD786D">
        <w:rPr>
          <w:rFonts w:asciiTheme="majorBidi" w:hAnsiTheme="majorBidi" w:cstheme="majorBidi"/>
          <w:sz w:val="20"/>
          <w:szCs w:val="20"/>
          <w:lang w:bidi="ar-JO"/>
        </w:rPr>
        <w:t xml:space="preserve">, Muhammad. (1992). </w:t>
      </w:r>
      <w:proofErr w:type="spellStart"/>
      <w:r w:rsidR="00D52D4B" w:rsidRPr="00AD786D">
        <w:rPr>
          <w:rFonts w:asciiTheme="majorBidi" w:hAnsiTheme="majorBidi" w:cstheme="majorBidi"/>
          <w:sz w:val="20"/>
          <w:szCs w:val="20"/>
          <w:lang w:bidi="ar-JO"/>
        </w:rPr>
        <w:t>Tahleel</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Khitab</w:t>
      </w:r>
      <w:proofErr w:type="spellEnd"/>
      <w:r w:rsidR="00D52D4B" w:rsidRPr="00AD786D">
        <w:rPr>
          <w:rFonts w:asciiTheme="majorBidi" w:hAnsiTheme="majorBidi" w:cstheme="majorBidi"/>
          <w:sz w:val="20"/>
          <w:szCs w:val="20"/>
          <w:lang w:bidi="ar-JO"/>
        </w:rPr>
        <w:t xml:space="preserve"> Al-</w:t>
      </w:r>
      <w:proofErr w:type="spellStart"/>
      <w:proofErr w:type="gramStart"/>
      <w:r w:rsidR="00D52D4B" w:rsidRPr="00AD786D">
        <w:rPr>
          <w:rFonts w:asciiTheme="majorBidi" w:hAnsiTheme="majorBidi" w:cstheme="majorBidi"/>
          <w:sz w:val="20"/>
          <w:szCs w:val="20"/>
          <w:lang w:bidi="ar-JO"/>
        </w:rPr>
        <w:t>Shi‘ri</w:t>
      </w:r>
      <w:proofErr w:type="spellEnd"/>
      <w:proofErr w:type="gramEnd"/>
      <w:r w:rsidR="00D52D4B" w:rsidRPr="00AD786D">
        <w:rPr>
          <w:rFonts w:asciiTheme="majorBidi" w:hAnsiTheme="majorBidi" w:cstheme="majorBidi"/>
          <w:sz w:val="20"/>
          <w:szCs w:val="20"/>
          <w:lang w:bidi="ar-JO"/>
        </w:rPr>
        <w:t>. Al-</w:t>
      </w:r>
      <w:proofErr w:type="spellStart"/>
      <w:r w:rsidR="00D52D4B" w:rsidRPr="00AD786D">
        <w:rPr>
          <w:rFonts w:asciiTheme="majorBidi" w:hAnsiTheme="majorBidi" w:cstheme="majorBidi"/>
          <w:sz w:val="20"/>
          <w:szCs w:val="20"/>
          <w:lang w:bidi="ar-JO"/>
        </w:rPr>
        <w:t>Markaz</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Thaqafi</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Arabi</w:t>
      </w:r>
      <w:proofErr w:type="spellEnd"/>
      <w:r w:rsidR="00D52D4B" w:rsidRPr="00AD786D">
        <w:rPr>
          <w:rFonts w:asciiTheme="majorBidi" w:hAnsiTheme="majorBidi" w:cstheme="majorBidi"/>
          <w:sz w:val="20"/>
          <w:szCs w:val="20"/>
          <w:lang w:bidi="ar-JO"/>
        </w:rPr>
        <w:t>, Casablanca.</w:t>
      </w:r>
    </w:p>
    <w:p w14:paraId="0B0AE3CF" w14:textId="17A98056"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Murtada</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Zabidi</w:t>
      </w:r>
      <w:proofErr w:type="spellEnd"/>
      <w:r w:rsidR="00D52D4B" w:rsidRPr="00AD786D">
        <w:rPr>
          <w:rFonts w:asciiTheme="majorBidi" w:hAnsiTheme="majorBidi" w:cstheme="majorBidi"/>
          <w:sz w:val="20"/>
          <w:szCs w:val="20"/>
          <w:lang w:bidi="ar-JO"/>
        </w:rPr>
        <w:t xml:space="preserve">, Muhammad. </w:t>
      </w:r>
      <w:proofErr w:type="spellStart"/>
      <w:proofErr w:type="gramStart"/>
      <w:r w:rsidR="00D52D4B" w:rsidRPr="00AD786D">
        <w:rPr>
          <w:rFonts w:asciiTheme="majorBidi" w:hAnsiTheme="majorBidi" w:cstheme="majorBidi"/>
          <w:sz w:val="20"/>
          <w:szCs w:val="20"/>
          <w:lang w:bidi="ar-JO"/>
        </w:rPr>
        <w:t>Taj</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Arus</w:t>
      </w:r>
      <w:proofErr w:type="spellEnd"/>
      <w:r w:rsidR="00D52D4B" w:rsidRPr="00AD786D">
        <w:rPr>
          <w:rFonts w:asciiTheme="majorBidi" w:hAnsiTheme="majorBidi" w:cstheme="majorBidi"/>
          <w:sz w:val="20"/>
          <w:szCs w:val="20"/>
          <w:lang w:bidi="ar-JO"/>
        </w:rPr>
        <w:t>.</w:t>
      </w:r>
      <w:proofErr w:type="gramEnd"/>
      <w:r w:rsidR="00D52D4B" w:rsidRPr="00AD786D">
        <w:rPr>
          <w:rFonts w:asciiTheme="majorBidi" w:hAnsiTheme="majorBidi" w:cstheme="majorBidi"/>
          <w:sz w:val="20"/>
          <w:szCs w:val="20"/>
          <w:lang w:bidi="ar-JO"/>
        </w:rPr>
        <w:t xml:space="preserve"> Dar Al-</w:t>
      </w:r>
      <w:proofErr w:type="spellStart"/>
      <w:r w:rsidR="00D52D4B" w:rsidRPr="00AD786D">
        <w:rPr>
          <w:rFonts w:asciiTheme="majorBidi" w:hAnsiTheme="majorBidi" w:cstheme="majorBidi"/>
          <w:sz w:val="20"/>
          <w:szCs w:val="20"/>
          <w:lang w:bidi="ar-JO"/>
        </w:rPr>
        <w:t>Hidaya</w:t>
      </w:r>
      <w:proofErr w:type="spellEnd"/>
      <w:r w:rsidR="00D52D4B" w:rsidRPr="00AD786D">
        <w:rPr>
          <w:rFonts w:asciiTheme="majorBidi" w:hAnsiTheme="majorBidi" w:cstheme="majorBidi"/>
          <w:sz w:val="20"/>
          <w:szCs w:val="20"/>
          <w:lang w:bidi="ar-JO"/>
        </w:rPr>
        <w:t>.</w:t>
      </w:r>
    </w:p>
    <w:p w14:paraId="3BD22962" w14:textId="42C19603"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Mustafa – Al-</w:t>
      </w:r>
      <w:proofErr w:type="spellStart"/>
      <w:r w:rsidR="00D52D4B" w:rsidRPr="00AD786D">
        <w:rPr>
          <w:rFonts w:asciiTheme="majorBidi" w:hAnsiTheme="majorBidi" w:cstheme="majorBidi"/>
          <w:sz w:val="20"/>
          <w:szCs w:val="20"/>
          <w:lang w:bidi="ar-JO"/>
        </w:rPr>
        <w:t>Zayyat</w:t>
      </w:r>
      <w:proofErr w:type="spellEnd"/>
      <w:r w:rsidR="00D52D4B" w:rsidRPr="00AD786D">
        <w:rPr>
          <w:rFonts w:asciiTheme="majorBidi" w:hAnsiTheme="majorBidi" w:cstheme="majorBidi"/>
          <w:sz w:val="20"/>
          <w:szCs w:val="20"/>
          <w:lang w:bidi="ar-JO"/>
        </w:rPr>
        <w:t>, Ibrahim – Ahmad. Al-</w:t>
      </w:r>
      <w:proofErr w:type="spellStart"/>
      <w:r w:rsidR="00D52D4B" w:rsidRPr="00AD786D">
        <w:rPr>
          <w:rFonts w:asciiTheme="majorBidi" w:hAnsiTheme="majorBidi" w:cstheme="majorBidi"/>
          <w:sz w:val="20"/>
          <w:szCs w:val="20"/>
          <w:lang w:bidi="ar-JO"/>
        </w:rPr>
        <w:t>Mu‘jam</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Wasit</w:t>
      </w:r>
      <w:proofErr w:type="spellEnd"/>
      <w:r w:rsidR="00D52D4B" w:rsidRPr="00AD786D">
        <w:rPr>
          <w:rFonts w:asciiTheme="majorBidi" w:hAnsiTheme="majorBidi" w:cstheme="majorBidi"/>
          <w:sz w:val="20"/>
          <w:szCs w:val="20"/>
          <w:lang w:bidi="ar-JO"/>
        </w:rPr>
        <w:t>. (No date.)</w:t>
      </w:r>
    </w:p>
    <w:p w14:paraId="088A5C63" w14:textId="08B7CACE"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Nofal</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Yousri</w:t>
      </w:r>
      <w:proofErr w:type="spell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 xml:space="preserve">(2014). Textual Standards in </w:t>
      </w:r>
      <w:proofErr w:type="spellStart"/>
      <w:r w:rsidR="00D52D4B" w:rsidRPr="00AD786D">
        <w:rPr>
          <w:rFonts w:asciiTheme="majorBidi" w:hAnsiTheme="majorBidi" w:cstheme="majorBidi"/>
          <w:sz w:val="20"/>
          <w:szCs w:val="20"/>
          <w:lang w:bidi="ar-JO"/>
        </w:rPr>
        <w:t>Quranic</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Surahs</w:t>
      </w:r>
      <w:proofErr w:type="spellEnd"/>
      <w:r w:rsidR="00D52D4B" w:rsidRPr="00AD786D">
        <w:rPr>
          <w:rFonts w:asciiTheme="majorBidi" w:hAnsiTheme="majorBidi" w:cstheme="majorBidi"/>
          <w:sz w:val="20"/>
          <w:szCs w:val="20"/>
          <w:lang w:bidi="ar-JO"/>
        </w:rPr>
        <w:t>.</w:t>
      </w:r>
      <w:proofErr w:type="gramEnd"/>
      <w:r w:rsidR="00D52D4B" w:rsidRPr="00AD786D">
        <w:rPr>
          <w:rFonts w:asciiTheme="majorBidi" w:hAnsiTheme="majorBidi" w:cstheme="majorBidi"/>
          <w:sz w:val="20"/>
          <w:szCs w:val="20"/>
          <w:lang w:bidi="ar-JO"/>
        </w:rPr>
        <w:t xml:space="preserve"> Dar Al-</w:t>
      </w:r>
      <w:proofErr w:type="spellStart"/>
      <w:r w:rsidR="00D52D4B" w:rsidRPr="00AD786D">
        <w:rPr>
          <w:rFonts w:asciiTheme="majorBidi" w:hAnsiTheme="majorBidi" w:cstheme="majorBidi"/>
          <w:sz w:val="20"/>
          <w:szCs w:val="20"/>
          <w:lang w:bidi="ar-JO"/>
        </w:rPr>
        <w:t>Nabigha</w:t>
      </w:r>
      <w:proofErr w:type="spellEnd"/>
      <w:r w:rsidR="00D52D4B" w:rsidRPr="00AD786D">
        <w:rPr>
          <w:rFonts w:asciiTheme="majorBidi" w:hAnsiTheme="majorBidi" w:cstheme="majorBidi"/>
          <w:sz w:val="20"/>
          <w:szCs w:val="20"/>
          <w:lang w:bidi="ar-JO"/>
        </w:rPr>
        <w:t>, Egypt.</w:t>
      </w:r>
    </w:p>
    <w:p w14:paraId="3F06F5E4" w14:textId="1DA85862"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Qiyas</w:t>
      </w:r>
      <w:proofErr w:type="spellEnd"/>
      <w:r w:rsidR="00D52D4B" w:rsidRPr="00AD786D">
        <w:rPr>
          <w:rFonts w:asciiTheme="majorBidi" w:hAnsiTheme="majorBidi" w:cstheme="majorBidi"/>
          <w:sz w:val="20"/>
          <w:szCs w:val="20"/>
          <w:lang w:bidi="ar-JO"/>
        </w:rPr>
        <w:t xml:space="preserve">, Linda. </w:t>
      </w:r>
      <w:proofErr w:type="gramStart"/>
      <w:r w:rsidR="00D52D4B" w:rsidRPr="00AD786D">
        <w:rPr>
          <w:rFonts w:asciiTheme="majorBidi" w:hAnsiTheme="majorBidi" w:cstheme="majorBidi"/>
          <w:sz w:val="20"/>
          <w:szCs w:val="20"/>
          <w:lang w:bidi="ar-JO"/>
        </w:rPr>
        <w:t>(1430 AH / 2009).</w:t>
      </w:r>
      <w:proofErr w:type="gramEnd"/>
      <w:r w:rsidR="00D52D4B" w:rsidRPr="00AD786D">
        <w:rPr>
          <w:rFonts w:asciiTheme="majorBidi" w:hAnsiTheme="majorBidi" w:cstheme="majorBidi"/>
          <w:sz w:val="20"/>
          <w:szCs w:val="20"/>
          <w:lang w:bidi="ar-JO"/>
        </w:rPr>
        <w:t xml:space="preserve"> Text Linguistics: Theory and Application. </w:t>
      </w:r>
      <w:proofErr w:type="spellStart"/>
      <w:r w:rsidR="00D52D4B" w:rsidRPr="00AD786D">
        <w:rPr>
          <w:rFonts w:asciiTheme="majorBidi" w:hAnsiTheme="majorBidi" w:cstheme="majorBidi"/>
          <w:sz w:val="20"/>
          <w:szCs w:val="20"/>
          <w:lang w:bidi="ar-JO"/>
        </w:rPr>
        <w:t>Maktabat</w:t>
      </w:r>
      <w:proofErr w:type="spellEnd"/>
      <w:r w:rsidR="00D52D4B" w:rsidRPr="00AD786D">
        <w:rPr>
          <w:rFonts w:asciiTheme="majorBidi" w:hAnsiTheme="majorBidi" w:cstheme="majorBidi"/>
          <w:sz w:val="20"/>
          <w:szCs w:val="20"/>
          <w:lang w:bidi="ar-JO"/>
        </w:rPr>
        <w:t xml:space="preserve"> Al-</w:t>
      </w:r>
      <w:proofErr w:type="spellStart"/>
      <w:r w:rsidR="00D52D4B" w:rsidRPr="00AD786D">
        <w:rPr>
          <w:rFonts w:asciiTheme="majorBidi" w:hAnsiTheme="majorBidi" w:cstheme="majorBidi"/>
          <w:sz w:val="20"/>
          <w:szCs w:val="20"/>
          <w:lang w:bidi="ar-JO"/>
        </w:rPr>
        <w:t>Adab</w:t>
      </w:r>
      <w:proofErr w:type="spellEnd"/>
      <w:r w:rsidR="00D52D4B" w:rsidRPr="00AD786D">
        <w:rPr>
          <w:rFonts w:asciiTheme="majorBidi" w:hAnsiTheme="majorBidi" w:cstheme="majorBidi"/>
          <w:sz w:val="20"/>
          <w:szCs w:val="20"/>
          <w:lang w:bidi="ar-JO"/>
        </w:rPr>
        <w:t xml:space="preserve">, Cairo, 1st </w:t>
      </w:r>
      <w:proofErr w:type="gramStart"/>
      <w:r w:rsidR="00D52D4B" w:rsidRPr="00AD786D">
        <w:rPr>
          <w:rFonts w:asciiTheme="majorBidi" w:hAnsiTheme="majorBidi" w:cstheme="majorBidi"/>
          <w:sz w:val="20"/>
          <w:szCs w:val="20"/>
          <w:lang w:bidi="ar-JO"/>
        </w:rPr>
        <w:t>ed</w:t>
      </w:r>
      <w:proofErr w:type="gramEnd"/>
      <w:r w:rsidR="00D52D4B" w:rsidRPr="00AD786D">
        <w:rPr>
          <w:rFonts w:asciiTheme="majorBidi" w:hAnsiTheme="majorBidi" w:cstheme="majorBidi"/>
          <w:sz w:val="20"/>
          <w:szCs w:val="20"/>
          <w:lang w:bidi="ar-JO"/>
        </w:rPr>
        <w:t>.</w:t>
      </w:r>
    </w:p>
    <w:p w14:paraId="316B4866" w14:textId="3F38BBAC" w:rsidR="00D52D4B" w:rsidRPr="00AD786D" w:rsidRDefault="00AD786D" w:rsidP="00AD786D">
      <w:pPr>
        <w:tabs>
          <w:tab w:val="right" w:pos="8793"/>
        </w:tabs>
        <w:spacing w:line="240" w:lineRule="auto"/>
        <w:ind w:right="142"/>
        <w:jc w:val="both"/>
        <w:rPr>
          <w:rFonts w:asciiTheme="majorBidi" w:hAnsiTheme="majorBidi" w:cstheme="majorBidi"/>
          <w:sz w:val="20"/>
          <w:szCs w:val="20"/>
          <w:lang w:bidi="ar-JO"/>
        </w:rPr>
      </w:pPr>
      <w:r w:rsidRPr="00AD786D">
        <w:rPr>
          <w:rFonts w:asciiTheme="majorBidi" w:hAnsiTheme="majorBidi" w:cstheme="majorBidi"/>
          <w:sz w:val="20"/>
          <w:szCs w:val="20"/>
          <w:lang w:bidi="ar-JO"/>
        </w:rPr>
        <w:t xml:space="preserve">- </w:t>
      </w:r>
      <w:r w:rsidR="00D52D4B" w:rsidRPr="00AD786D">
        <w:rPr>
          <w:rFonts w:asciiTheme="majorBidi" w:hAnsiTheme="majorBidi" w:cstheme="majorBidi"/>
          <w:sz w:val="20"/>
          <w:szCs w:val="20"/>
          <w:lang w:bidi="ar-JO"/>
        </w:rPr>
        <w:tab/>
      </w:r>
      <w:proofErr w:type="spellStart"/>
      <w:r w:rsidR="00D52D4B" w:rsidRPr="00AD786D">
        <w:rPr>
          <w:rFonts w:asciiTheme="majorBidi" w:hAnsiTheme="majorBidi" w:cstheme="majorBidi"/>
          <w:sz w:val="20"/>
          <w:szCs w:val="20"/>
          <w:lang w:bidi="ar-JO"/>
        </w:rPr>
        <w:t>Shaheen</w:t>
      </w:r>
      <w:proofErr w:type="spellEnd"/>
      <w:r w:rsidR="00D52D4B" w:rsidRPr="00AD786D">
        <w:rPr>
          <w:rFonts w:asciiTheme="majorBidi" w:hAnsiTheme="majorBidi" w:cstheme="majorBidi"/>
          <w:sz w:val="20"/>
          <w:szCs w:val="20"/>
          <w:lang w:bidi="ar-JO"/>
        </w:rPr>
        <w:t xml:space="preserve">, Abdul </w:t>
      </w:r>
      <w:proofErr w:type="spellStart"/>
      <w:r w:rsidR="00D52D4B" w:rsidRPr="00AD786D">
        <w:rPr>
          <w:rFonts w:asciiTheme="majorBidi" w:hAnsiTheme="majorBidi" w:cstheme="majorBidi"/>
          <w:sz w:val="20"/>
          <w:szCs w:val="20"/>
          <w:lang w:bidi="ar-JO"/>
        </w:rPr>
        <w:t>Khaliq</w:t>
      </w:r>
      <w:proofErr w:type="spellEnd"/>
      <w:r w:rsidR="00D52D4B" w:rsidRPr="00AD786D">
        <w:rPr>
          <w:rFonts w:asciiTheme="majorBidi" w:hAnsiTheme="majorBidi" w:cstheme="majorBidi"/>
          <w:sz w:val="20"/>
          <w:szCs w:val="20"/>
          <w:lang w:bidi="ar-JO"/>
        </w:rPr>
        <w:t xml:space="preserve"> </w:t>
      </w:r>
      <w:proofErr w:type="spellStart"/>
      <w:r w:rsidR="00D52D4B" w:rsidRPr="00AD786D">
        <w:rPr>
          <w:rFonts w:asciiTheme="majorBidi" w:hAnsiTheme="majorBidi" w:cstheme="majorBidi"/>
          <w:sz w:val="20"/>
          <w:szCs w:val="20"/>
          <w:lang w:bidi="ar-JO"/>
        </w:rPr>
        <w:t>Farhan</w:t>
      </w:r>
      <w:proofErr w:type="spell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(1433 AH / 2012).</w:t>
      </w:r>
      <w:proofErr w:type="gram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The Foundations of Textual Standards in Arabic Heritage.</w:t>
      </w:r>
      <w:proofErr w:type="gramEnd"/>
      <w:r w:rsidR="00D52D4B" w:rsidRPr="00AD786D">
        <w:rPr>
          <w:rFonts w:asciiTheme="majorBidi" w:hAnsiTheme="majorBidi" w:cstheme="majorBidi"/>
          <w:sz w:val="20"/>
          <w:szCs w:val="20"/>
          <w:lang w:bidi="ar-JO"/>
        </w:rPr>
        <w:t xml:space="preserve"> </w:t>
      </w:r>
      <w:proofErr w:type="gramStart"/>
      <w:r w:rsidR="00D52D4B" w:rsidRPr="00AD786D">
        <w:rPr>
          <w:rFonts w:asciiTheme="majorBidi" w:hAnsiTheme="majorBidi" w:cstheme="majorBidi"/>
          <w:sz w:val="20"/>
          <w:szCs w:val="20"/>
          <w:lang w:bidi="ar-JO"/>
        </w:rPr>
        <w:t xml:space="preserve">Master’s Thesis, University of </w:t>
      </w:r>
      <w:proofErr w:type="spellStart"/>
      <w:r w:rsidR="00D52D4B" w:rsidRPr="00AD786D">
        <w:rPr>
          <w:rFonts w:asciiTheme="majorBidi" w:hAnsiTheme="majorBidi" w:cstheme="majorBidi"/>
          <w:sz w:val="20"/>
          <w:szCs w:val="20"/>
          <w:lang w:bidi="ar-JO"/>
        </w:rPr>
        <w:t>Kufa</w:t>
      </w:r>
      <w:proofErr w:type="spellEnd"/>
      <w:r w:rsidR="00D52D4B" w:rsidRPr="00AD786D">
        <w:rPr>
          <w:rFonts w:asciiTheme="majorBidi" w:hAnsiTheme="majorBidi" w:cstheme="majorBidi"/>
          <w:sz w:val="20"/>
          <w:szCs w:val="20"/>
          <w:lang w:bidi="ar-JO"/>
        </w:rPr>
        <w:t>.</w:t>
      </w:r>
      <w:proofErr w:type="gramEnd"/>
    </w:p>
    <w:p w14:paraId="68BAE473" w14:textId="77777777" w:rsidR="00E37607" w:rsidRDefault="00E37607" w:rsidP="005550FC">
      <w:pPr>
        <w:tabs>
          <w:tab w:val="right" w:pos="8793"/>
        </w:tabs>
        <w:bidi/>
        <w:spacing w:line="240" w:lineRule="auto"/>
        <w:ind w:right="142"/>
        <w:jc w:val="both"/>
        <w:rPr>
          <w:rFonts w:ascii="Simplified Arabic" w:hAnsi="Simplified Arabic" w:cs="Simplified Arabic"/>
          <w:b/>
          <w:bCs/>
          <w:sz w:val="28"/>
          <w:szCs w:val="28"/>
          <w:rtl/>
          <w:lang w:bidi="ar-JO"/>
        </w:rPr>
      </w:pPr>
    </w:p>
    <w:p w14:paraId="3996AAFD" w14:textId="77777777" w:rsidR="00BA1EB8" w:rsidRPr="00BB0244" w:rsidRDefault="00DB75CB" w:rsidP="00BB0244">
      <w:pPr>
        <w:tabs>
          <w:tab w:val="right" w:pos="8793"/>
        </w:tabs>
        <w:bidi/>
        <w:spacing w:line="240" w:lineRule="auto"/>
        <w:ind w:right="142"/>
        <w:jc w:val="both"/>
        <w:rPr>
          <w:rFonts w:ascii="Sakkal Majalla" w:hAnsi="Sakkal Majalla" w:cs="Sakkal Majalla"/>
          <w:b/>
          <w:bCs/>
          <w:sz w:val="32"/>
          <w:szCs w:val="32"/>
          <w:rtl/>
          <w:lang w:bidi="ar-JO"/>
        </w:rPr>
      </w:pPr>
      <w:r w:rsidRPr="00BB0244">
        <w:rPr>
          <w:rFonts w:ascii="Sakkal Majalla" w:hAnsi="Sakkal Majalla" w:cs="Sakkal Majalla"/>
          <w:b/>
          <w:bCs/>
          <w:sz w:val="32"/>
          <w:szCs w:val="32"/>
          <w:rtl/>
          <w:lang w:bidi="ar-JO"/>
        </w:rPr>
        <w:t>المراجع:</w:t>
      </w:r>
    </w:p>
    <w:p w14:paraId="642A84C6" w14:textId="77777777" w:rsidR="0044058B" w:rsidRPr="00BB0244" w:rsidRDefault="0044058B"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القرآن الكريم.</w:t>
      </w:r>
    </w:p>
    <w:p w14:paraId="4E348A1A" w14:textId="77777777" w:rsidR="00BA1EB8" w:rsidRPr="00BB0244" w:rsidRDefault="00BA1EB8"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الأزهر الزناد، (1</w:t>
      </w:r>
      <w:r w:rsidR="007C16F5" w:rsidRPr="00BB0244">
        <w:rPr>
          <w:rFonts w:ascii="Sakkal Majalla" w:hAnsi="Sakkal Majalla" w:cs="Sakkal Majalla"/>
          <w:sz w:val="32"/>
          <w:szCs w:val="32"/>
          <w:rtl/>
        </w:rPr>
        <w:t>9</w:t>
      </w:r>
      <w:r w:rsidRPr="00BB0244">
        <w:rPr>
          <w:rFonts w:ascii="Sakkal Majalla" w:hAnsi="Sakkal Majalla" w:cs="Sakkal Majalla"/>
          <w:sz w:val="32"/>
          <w:szCs w:val="32"/>
          <w:rtl/>
        </w:rPr>
        <w:t xml:space="preserve">99م)، نسيج النص بحث فيما يكون به الملفوظ </w:t>
      </w:r>
      <w:r w:rsidR="00536057" w:rsidRPr="00BB0244">
        <w:rPr>
          <w:rFonts w:ascii="Sakkal Majalla" w:hAnsi="Sakkal Majalla" w:cs="Sakkal Majalla"/>
          <w:sz w:val="32"/>
          <w:szCs w:val="32"/>
          <w:rtl/>
        </w:rPr>
        <w:t>نص، المركز الثقافي العربي، ط1.</w:t>
      </w:r>
    </w:p>
    <w:p w14:paraId="50A2F00B" w14:textId="77777777" w:rsidR="00BA1EB8" w:rsidRPr="00BB0244" w:rsidRDefault="00BA1EB8"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البركتي، محمد عميم الإحسان،(1407هـ- 1986م)، قواعد الفقه، الناشر: الصدف ببلشرز-كراتشي، ط1.</w:t>
      </w:r>
    </w:p>
    <w:p w14:paraId="15DFC5B8" w14:textId="77777777" w:rsidR="00BA1EB8" w:rsidRPr="00BB0244" w:rsidRDefault="00BA1EB8"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 xml:space="preserve">الجرجاني، علي بن محمد بن علي الزين الشريف،( 14.3هـ- 1983م)، التعريفات، تحقيق: جماعة من اللغويين، دار </w:t>
      </w:r>
      <w:r w:rsidR="00536057" w:rsidRPr="00BB0244">
        <w:rPr>
          <w:rFonts w:ascii="Sakkal Majalla" w:hAnsi="Sakkal Majalla" w:cs="Sakkal Majalla"/>
          <w:sz w:val="32"/>
          <w:szCs w:val="32"/>
          <w:rtl/>
        </w:rPr>
        <w:t>الكتب العلمية، بيروت-لبنان، ط1.</w:t>
      </w:r>
    </w:p>
    <w:p w14:paraId="44B0D0A7" w14:textId="77777777" w:rsidR="00BA1EB8" w:rsidRPr="00BB0244" w:rsidRDefault="00536057"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خطابي، محمد ، (1991م)، لسانيات النص مدخل إلى انسجام الخطاب، المركز الثقافي العربي، ط1.</w:t>
      </w:r>
    </w:p>
    <w:p w14:paraId="4E4161F8" w14:textId="77777777" w:rsidR="00D55A70" w:rsidRPr="00BB0244" w:rsidRDefault="00D55A70"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الرازي، زين الدين أبو عبد الله محمد بن أبي بكر بن عبد القادر (المتوفى: 666هـ)،( 1420هـ / 1999م ) مختار الصحاح، تحق: يوسف الشيخ محمد، بيروت - صيدا: المكتب</w:t>
      </w:r>
      <w:r w:rsidR="00B67BF6" w:rsidRPr="00BB0244">
        <w:rPr>
          <w:rFonts w:ascii="Sakkal Majalla" w:hAnsi="Sakkal Majalla" w:cs="Sakkal Majalla"/>
          <w:sz w:val="32"/>
          <w:szCs w:val="32"/>
          <w:rtl/>
        </w:rPr>
        <w:t>ة العصرية - الدار النموذجية، ط5</w:t>
      </w:r>
      <w:r w:rsidRPr="00BB0244">
        <w:rPr>
          <w:rFonts w:ascii="Sakkal Majalla" w:hAnsi="Sakkal Majalla" w:cs="Sakkal Majalla"/>
          <w:sz w:val="32"/>
          <w:szCs w:val="32"/>
          <w:rtl/>
        </w:rPr>
        <w:t>.</w:t>
      </w:r>
    </w:p>
    <w:p w14:paraId="3D5855FD" w14:textId="77777777" w:rsidR="00BA1EB8" w:rsidRPr="00BB0244" w:rsidRDefault="00BA1EB8"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شاهين، عبدالخالق فرحان، (1433هـ، 2012م)، أصول المعايير النصية في التراث النقدي والبلاغي عند العرب، رسالة ماجستير قدمت في جامعة الكوفة، بإشراف: د.عقيل عبدالزهرة مبدر</w:t>
      </w:r>
      <w:r w:rsidR="00F64CC7" w:rsidRPr="00BB0244">
        <w:rPr>
          <w:rFonts w:ascii="Sakkal Majalla" w:hAnsi="Sakkal Majalla" w:cs="Sakkal Majalla"/>
          <w:sz w:val="32"/>
          <w:szCs w:val="32"/>
        </w:rPr>
        <w:t>.</w:t>
      </w:r>
    </w:p>
    <w:p w14:paraId="00E79E29" w14:textId="77777777" w:rsidR="00B67BF6" w:rsidRPr="00BB0244" w:rsidRDefault="00B67BF6"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الصبيحي، محمد الأخضر، مدخل إلى علم النص ومجالات تطبيقه، لبنان- بيروت: الدار العربية للعلوم، ط1.</w:t>
      </w:r>
    </w:p>
    <w:p w14:paraId="50AB36CD" w14:textId="77777777" w:rsidR="00BA1EB8" w:rsidRPr="00BB0244" w:rsidRDefault="00BA1EB8"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lang w:bidi="ar-JO"/>
        </w:rPr>
        <w:t>الصفراني، محمد، (2011م)، غازي القصيبي حياته ومختارات من شعره، مؤسسة جائزة عبدالعزيز سعود ا</w:t>
      </w:r>
      <w:r w:rsidR="00536057" w:rsidRPr="00BB0244">
        <w:rPr>
          <w:rFonts w:ascii="Sakkal Majalla" w:hAnsi="Sakkal Majalla" w:cs="Sakkal Majalla"/>
          <w:sz w:val="32"/>
          <w:szCs w:val="32"/>
          <w:rtl/>
          <w:lang w:bidi="ar-JO"/>
        </w:rPr>
        <w:t>لبابطين للإبداع الشعري، الكويت.</w:t>
      </w:r>
    </w:p>
    <w:p w14:paraId="5362413F" w14:textId="77777777" w:rsidR="00536057" w:rsidRPr="00BB0244" w:rsidRDefault="00536057"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عفيفي،</w:t>
      </w:r>
      <w:r w:rsidRPr="00BB0244">
        <w:rPr>
          <w:rFonts w:ascii="Sakkal Majalla" w:hAnsi="Sakkal Majalla" w:cs="Sakkal Majalla"/>
          <w:sz w:val="32"/>
          <w:szCs w:val="32"/>
        </w:rPr>
        <w:t xml:space="preserve"> </w:t>
      </w:r>
      <w:r w:rsidRPr="00BB0244">
        <w:rPr>
          <w:rFonts w:ascii="Sakkal Majalla" w:hAnsi="Sakkal Majalla" w:cs="Sakkal Majalla"/>
          <w:sz w:val="32"/>
          <w:szCs w:val="32"/>
          <w:rtl/>
        </w:rPr>
        <w:t>أحمد ،(2001م)، نحو النص اتجاه في الدرس النحوي، مكتبة زهراء الشرق، القاهرة، ط1.</w:t>
      </w:r>
    </w:p>
    <w:p w14:paraId="7B6DECF8" w14:textId="77777777" w:rsidR="00B67BF6" w:rsidRPr="00BB0244" w:rsidRDefault="00B67BF6"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lastRenderedPageBreak/>
        <w:t>ابن عقيل، عبد الله بن عبد الرحمن العقيلي (المتوفى : 769هـ)، (1400 هـ - 1980م)، شرح ابن عقيل على ألفية ابن مالك، تحق: محمد محيي الدين عبد الحميد، القاهرة: دار التراث، دار مصر للطباعة ، سعيد جودة السحار وشركاه، ط20</w:t>
      </w:r>
      <w:r w:rsidRPr="00BB0244">
        <w:rPr>
          <w:rFonts w:ascii="Sakkal Majalla" w:hAnsi="Sakkal Majalla" w:cs="Sakkal Majalla"/>
          <w:sz w:val="32"/>
          <w:szCs w:val="32"/>
        </w:rPr>
        <w:t>.</w:t>
      </w:r>
    </w:p>
    <w:p w14:paraId="4328D331" w14:textId="77777777" w:rsidR="00536057" w:rsidRPr="00BB0244" w:rsidRDefault="00536057"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العنقودي- الزقوزي، بثينة، ليلى، (2022م)، المعايير النصية وأثرها في فهم ميمية المتنبي(واحرّ قلباه)، مجلة كلية التربية ، طرابلس.</w:t>
      </w:r>
    </w:p>
    <w:p w14:paraId="103AC443" w14:textId="77777777" w:rsidR="00F64CC7" w:rsidRPr="00BB0244" w:rsidRDefault="00BA1EB8"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الفقي، صبحي، (2000م) ، علم اللغة النصي بين النظرية والتطبيق، دار قباء، القاهرة</w:t>
      </w:r>
      <w:r w:rsidR="00F64CC7" w:rsidRPr="00BB0244">
        <w:rPr>
          <w:rFonts w:ascii="Sakkal Majalla" w:hAnsi="Sakkal Majalla" w:cs="Sakkal Majalla"/>
          <w:sz w:val="32"/>
          <w:szCs w:val="32"/>
          <w:rtl/>
        </w:rPr>
        <w:t>.</w:t>
      </w:r>
    </w:p>
    <w:p w14:paraId="3988006D" w14:textId="77777777" w:rsidR="00F64CC7" w:rsidRPr="00BB0244" w:rsidRDefault="00F64CC7"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القصيبي، غازي عبد الرحمن، (2007م)، ديوان حديقة الغروب، الرياض:شركة العبيكان للأبحاث والتطوير، ط1.</w:t>
      </w:r>
    </w:p>
    <w:p w14:paraId="31853761" w14:textId="77777777" w:rsidR="00F64CC7" w:rsidRPr="00BB0244" w:rsidRDefault="00F64CC7"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قياس، ليندة، ( 1430هـ، 2009م)، لسانيات النص النظرية والتطبيق،مكتبة الآداب، القاهرة، ط1.</w:t>
      </w:r>
    </w:p>
    <w:p w14:paraId="5EAA5FA6" w14:textId="77777777" w:rsidR="00F64CC7" w:rsidRPr="00BB0244" w:rsidRDefault="00F64CC7"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المرادي، أبو محمد بدر الدين حسن بن قاسم بن عبد الله بن عليّ (المتوفى: 749هـ)، ( 1413 هـ - 1992م)، الجنى الداني في حروف المعاني، تحق: د فخر الدين قباوة -الأستاذ محمد نديم فاضل، بيروت - لبنان: دار الكتب العلمية، ط1.</w:t>
      </w:r>
    </w:p>
    <w:p w14:paraId="49245439" w14:textId="77777777" w:rsidR="00BA1EB8" w:rsidRPr="00BB0244" w:rsidRDefault="00F64CC7"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مرتضى الزبيدي، محمّد بن محمّد بن عبد الرزّاق الحسيني، أبو الفيض (المتوفى: 1205هـ)، تاج العروس من جواهر القاموس، تحق: مجموعة من المحققين، دار الهداية، (د.ط)</w:t>
      </w:r>
      <w:r w:rsidRPr="00BB0244">
        <w:rPr>
          <w:rFonts w:ascii="Sakkal Majalla" w:hAnsi="Sakkal Majalla" w:cs="Sakkal Majalla"/>
          <w:sz w:val="32"/>
          <w:szCs w:val="32"/>
        </w:rPr>
        <w:t>.</w:t>
      </w:r>
      <w:r w:rsidR="00BA1EB8" w:rsidRPr="00BB0244">
        <w:rPr>
          <w:rFonts w:ascii="Sakkal Majalla" w:hAnsi="Sakkal Majalla" w:cs="Sakkal Majalla"/>
          <w:sz w:val="32"/>
          <w:szCs w:val="32"/>
          <w:rtl/>
        </w:rPr>
        <w:t xml:space="preserve"> </w:t>
      </w:r>
    </w:p>
    <w:p w14:paraId="11BFDE49" w14:textId="77777777" w:rsidR="00BA1EB8" w:rsidRPr="00BB0244" w:rsidRDefault="00BA1EB8"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مصطفى-الزيات، إبراهيم- أحمد، (د.ت)، المعجم الوسيط، د.ط.</w:t>
      </w:r>
    </w:p>
    <w:p w14:paraId="08BF4641" w14:textId="77777777" w:rsidR="00536057" w:rsidRPr="00BB0244" w:rsidRDefault="00536057"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مفتاح، محمد، (1992م)، نحليل الخطاب الشعري- استراتيجية التناص، المركز الثقافي العربي، الدار البيضاء.</w:t>
      </w:r>
    </w:p>
    <w:p w14:paraId="2CF6D3C7" w14:textId="77777777" w:rsidR="00612D30" w:rsidRPr="00BB0244" w:rsidRDefault="00DB75CB"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ابن منظور، محمد بن مكرم بن علي أبو الفضل جمال الدين الأنصاري، (1414هـ)، لسان العرب، الحواشي: لليازجي وجماعة من اللغويين، دار صادر- بيروت، ط3</w:t>
      </w:r>
      <w:r w:rsidR="00536057" w:rsidRPr="00BB0244">
        <w:rPr>
          <w:rFonts w:ascii="Sakkal Majalla" w:hAnsi="Sakkal Majalla" w:cs="Sakkal Majalla"/>
          <w:sz w:val="32"/>
          <w:szCs w:val="32"/>
          <w:rtl/>
        </w:rPr>
        <w:t>.</w:t>
      </w:r>
    </w:p>
    <w:p w14:paraId="3FFE3B71" w14:textId="34A94C38" w:rsidR="00D55A70" w:rsidRPr="00BB0244" w:rsidRDefault="00DB75CB" w:rsidP="00BB0244">
      <w:pPr>
        <w:pStyle w:val="ListParagraph"/>
        <w:numPr>
          <w:ilvl w:val="0"/>
          <w:numId w:val="18"/>
        </w:numPr>
        <w:tabs>
          <w:tab w:val="right" w:pos="8793"/>
        </w:tabs>
        <w:bidi/>
        <w:spacing w:line="240" w:lineRule="auto"/>
        <w:ind w:left="0" w:right="142"/>
        <w:jc w:val="both"/>
        <w:rPr>
          <w:rFonts w:ascii="Sakkal Majalla" w:hAnsi="Sakkal Majalla" w:cs="Sakkal Majalla"/>
          <w:sz w:val="32"/>
          <w:szCs w:val="32"/>
        </w:rPr>
      </w:pPr>
      <w:r w:rsidRPr="00BB0244">
        <w:rPr>
          <w:rFonts w:ascii="Sakkal Majalla" w:hAnsi="Sakkal Majalla" w:cs="Sakkal Majalla"/>
          <w:sz w:val="32"/>
          <w:szCs w:val="32"/>
          <w:rtl/>
        </w:rPr>
        <w:t>نوفل، يسري، (2014م)، المعايير النصية في السور القرآنية، د</w:t>
      </w:r>
      <w:r w:rsidR="00536057" w:rsidRPr="00BB0244">
        <w:rPr>
          <w:rFonts w:ascii="Sakkal Majalla" w:hAnsi="Sakkal Majalla" w:cs="Sakkal Majalla"/>
          <w:sz w:val="32"/>
          <w:szCs w:val="32"/>
          <w:rtl/>
        </w:rPr>
        <w:t>ار النابغة للنشر والتوزيع، مصر.</w:t>
      </w:r>
    </w:p>
    <w:sectPr w:rsidR="00D55A70" w:rsidRPr="00BB0244" w:rsidSect="00FF786C">
      <w:footerReference w:type="default" r:id="rId9"/>
      <w:footnotePr>
        <w:numRestart w:val="eachPage"/>
      </w:footnotePr>
      <w:pgSz w:w="12240" w:h="15840"/>
      <w:pgMar w:top="1418" w:right="1701"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622EF" w14:textId="77777777" w:rsidR="00E129D9" w:rsidRDefault="00E129D9" w:rsidP="00D14730">
      <w:pPr>
        <w:spacing w:after="0" w:line="240" w:lineRule="auto"/>
      </w:pPr>
      <w:r>
        <w:separator/>
      </w:r>
    </w:p>
  </w:endnote>
  <w:endnote w:type="continuationSeparator" w:id="0">
    <w:p w14:paraId="7D13E191" w14:textId="77777777" w:rsidR="00E129D9" w:rsidRDefault="00E129D9" w:rsidP="00D1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akkal Majalla">
    <w:panose1 w:val="02000000000000000000"/>
    <w:charset w:val="00"/>
    <w:family w:val="auto"/>
    <w:pitch w:val="variable"/>
    <w:sig w:usb0="A0002027" w:usb1="80000000" w:usb2="00000108" w:usb3="00000000" w:csb0="000000D3" w:csb1="00000000"/>
  </w:font>
  <w:font w:name="Traditional Arabic">
    <w:altName w:val="Noto Sans Syriac Wester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83110"/>
      <w:docPartObj>
        <w:docPartGallery w:val="Page Numbers (Bottom of Page)"/>
        <w:docPartUnique/>
      </w:docPartObj>
    </w:sdtPr>
    <w:sdtEndPr/>
    <w:sdtContent>
      <w:p w14:paraId="2B2B773E" w14:textId="77777777" w:rsidR="00D16F6A" w:rsidRDefault="00D16F6A">
        <w:pPr>
          <w:pStyle w:val="Footer"/>
          <w:jc w:val="center"/>
        </w:pPr>
        <w:r>
          <w:fldChar w:fldCharType="begin"/>
        </w:r>
        <w:r>
          <w:instrText xml:space="preserve"> PAGE   \* MERGEFORMAT </w:instrText>
        </w:r>
        <w:r>
          <w:fldChar w:fldCharType="separate"/>
        </w:r>
        <w:r w:rsidR="00D34013">
          <w:rPr>
            <w:noProof/>
          </w:rPr>
          <w:t>5</w:t>
        </w:r>
        <w:r>
          <w:rPr>
            <w:noProof/>
          </w:rPr>
          <w:fldChar w:fldCharType="end"/>
        </w:r>
      </w:p>
    </w:sdtContent>
  </w:sdt>
  <w:p w14:paraId="3D8A55FF" w14:textId="77777777" w:rsidR="00D16F6A" w:rsidRDefault="00D16F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CC9875" w14:textId="77777777" w:rsidR="00E129D9" w:rsidRDefault="00E129D9" w:rsidP="00F22981">
      <w:pPr>
        <w:bidi/>
        <w:spacing w:after="0" w:line="240" w:lineRule="auto"/>
      </w:pPr>
      <w:r>
        <w:separator/>
      </w:r>
    </w:p>
  </w:footnote>
  <w:footnote w:type="continuationSeparator" w:id="0">
    <w:p w14:paraId="4FF885BF" w14:textId="77777777" w:rsidR="00E129D9" w:rsidRDefault="00E129D9" w:rsidP="00D147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C4D05"/>
    <w:multiLevelType w:val="hybridMultilevel"/>
    <w:tmpl w:val="0388B0B0"/>
    <w:lvl w:ilvl="0" w:tplc="6036793A">
      <w:start w:val="2"/>
      <w:numFmt w:val="arabicAbjad"/>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A139DB"/>
    <w:multiLevelType w:val="hybridMultilevel"/>
    <w:tmpl w:val="E82C81E0"/>
    <w:lvl w:ilvl="0" w:tplc="0C5A32C8">
      <w:start w:val="1"/>
      <w:numFmt w:val="decimal"/>
      <w:lvlText w:val="%1."/>
      <w:lvlJc w:val="left"/>
      <w:pPr>
        <w:ind w:left="360" w:hanging="360"/>
      </w:pPr>
      <w:rPr>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26361D"/>
    <w:multiLevelType w:val="hybridMultilevel"/>
    <w:tmpl w:val="FEC6A9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8C93474"/>
    <w:multiLevelType w:val="hybridMultilevel"/>
    <w:tmpl w:val="18C804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9820247"/>
    <w:multiLevelType w:val="hybridMultilevel"/>
    <w:tmpl w:val="0F5A74F4"/>
    <w:lvl w:ilvl="0" w:tplc="04F69540">
      <w:start w:val="1"/>
      <w:numFmt w:val="arabicAbjad"/>
      <w:lvlText w:val="%1."/>
      <w:lvlJc w:val="left"/>
      <w:pPr>
        <w:ind w:left="360" w:hanging="360"/>
      </w:pPr>
      <w:rPr>
        <w:rFonts w:hint="default"/>
      </w:rPr>
    </w:lvl>
    <w:lvl w:ilvl="1" w:tplc="235A8AC4">
      <w:numFmt w:val="bullet"/>
      <w:lvlText w:val="•"/>
      <w:lvlJc w:val="left"/>
      <w:pPr>
        <w:ind w:left="1440" w:hanging="360"/>
      </w:pPr>
      <w:rPr>
        <w:rFonts w:ascii="Simplified Arabic" w:eastAsiaTheme="minorEastAsia" w:hAnsi="Simplified Arabic" w:cs="Simplified Arabic"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FF4FDB"/>
    <w:multiLevelType w:val="hybridMultilevel"/>
    <w:tmpl w:val="75304BFA"/>
    <w:lvl w:ilvl="0" w:tplc="33D49E54">
      <w:numFmt w:val="bullet"/>
      <w:lvlText w:val="-"/>
      <w:lvlJc w:val="left"/>
      <w:pPr>
        <w:ind w:left="360" w:hanging="360"/>
      </w:pPr>
      <w:rPr>
        <w:rFonts w:ascii="Simplified Arabic" w:eastAsiaTheme="minorEastAsia" w:hAnsi="Simplified Arabic" w:cs="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06A5D61"/>
    <w:multiLevelType w:val="hybridMultilevel"/>
    <w:tmpl w:val="AD24DDA2"/>
    <w:lvl w:ilvl="0" w:tplc="E422AB2E">
      <w:numFmt w:val="bullet"/>
      <w:lvlText w:val="-"/>
      <w:lvlJc w:val="left"/>
      <w:pPr>
        <w:ind w:left="502" w:hanging="360"/>
      </w:pPr>
      <w:rPr>
        <w:rFonts w:ascii="Simplified Arabic" w:eastAsiaTheme="minorEastAsia" w:hAnsi="Simplified Arabic" w:cs="Simplified Arabic"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
    <w:nsid w:val="178D3AD5"/>
    <w:multiLevelType w:val="hybridMultilevel"/>
    <w:tmpl w:val="FEC6A9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9994889"/>
    <w:multiLevelType w:val="hybridMultilevel"/>
    <w:tmpl w:val="6F801A86"/>
    <w:lvl w:ilvl="0" w:tplc="D61695D4">
      <w:start w:val="1"/>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973CCD"/>
    <w:multiLevelType w:val="hybridMultilevel"/>
    <w:tmpl w:val="9BE676A8"/>
    <w:lvl w:ilvl="0" w:tplc="562A04BA">
      <w:start w:val="4"/>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49596D"/>
    <w:multiLevelType w:val="hybridMultilevel"/>
    <w:tmpl w:val="1B840ADE"/>
    <w:lvl w:ilvl="0" w:tplc="0C1A8704">
      <w:start w:val="1"/>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4279F9"/>
    <w:multiLevelType w:val="hybridMultilevel"/>
    <w:tmpl w:val="290AC9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841036"/>
    <w:multiLevelType w:val="hybridMultilevel"/>
    <w:tmpl w:val="C4D830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42C3870"/>
    <w:multiLevelType w:val="hybridMultilevel"/>
    <w:tmpl w:val="B7E683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5CE572C"/>
    <w:multiLevelType w:val="hybridMultilevel"/>
    <w:tmpl w:val="62D4D2EC"/>
    <w:lvl w:ilvl="0" w:tplc="04F69540">
      <w:start w:val="1"/>
      <w:numFmt w:val="arabicAbjad"/>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084662"/>
    <w:multiLevelType w:val="hybridMultilevel"/>
    <w:tmpl w:val="426CA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0F4B9C"/>
    <w:multiLevelType w:val="hybridMultilevel"/>
    <w:tmpl w:val="EF7866DE"/>
    <w:lvl w:ilvl="0" w:tplc="04090001">
      <w:start w:val="1"/>
      <w:numFmt w:val="bullet"/>
      <w:lvlText w:val=""/>
      <w:lvlJc w:val="left"/>
      <w:pPr>
        <w:ind w:left="9420" w:hanging="360"/>
      </w:pPr>
      <w:rPr>
        <w:rFonts w:ascii="Symbol" w:hAnsi="Symbol" w:hint="default"/>
      </w:rPr>
    </w:lvl>
    <w:lvl w:ilvl="1" w:tplc="04090003" w:tentative="1">
      <w:start w:val="1"/>
      <w:numFmt w:val="bullet"/>
      <w:lvlText w:val="o"/>
      <w:lvlJc w:val="left"/>
      <w:pPr>
        <w:ind w:left="10140" w:hanging="360"/>
      </w:pPr>
      <w:rPr>
        <w:rFonts w:ascii="Courier New" w:hAnsi="Courier New" w:cs="Courier New" w:hint="default"/>
      </w:rPr>
    </w:lvl>
    <w:lvl w:ilvl="2" w:tplc="04090005" w:tentative="1">
      <w:start w:val="1"/>
      <w:numFmt w:val="bullet"/>
      <w:lvlText w:val=""/>
      <w:lvlJc w:val="left"/>
      <w:pPr>
        <w:ind w:left="10860" w:hanging="360"/>
      </w:pPr>
      <w:rPr>
        <w:rFonts w:ascii="Wingdings" w:hAnsi="Wingdings" w:hint="default"/>
      </w:rPr>
    </w:lvl>
    <w:lvl w:ilvl="3" w:tplc="04090001" w:tentative="1">
      <w:start w:val="1"/>
      <w:numFmt w:val="bullet"/>
      <w:lvlText w:val=""/>
      <w:lvlJc w:val="left"/>
      <w:pPr>
        <w:ind w:left="11580" w:hanging="360"/>
      </w:pPr>
      <w:rPr>
        <w:rFonts w:ascii="Symbol" w:hAnsi="Symbol" w:hint="default"/>
      </w:rPr>
    </w:lvl>
    <w:lvl w:ilvl="4" w:tplc="04090003" w:tentative="1">
      <w:start w:val="1"/>
      <w:numFmt w:val="bullet"/>
      <w:lvlText w:val="o"/>
      <w:lvlJc w:val="left"/>
      <w:pPr>
        <w:ind w:left="12300" w:hanging="360"/>
      </w:pPr>
      <w:rPr>
        <w:rFonts w:ascii="Courier New" w:hAnsi="Courier New" w:cs="Courier New" w:hint="default"/>
      </w:rPr>
    </w:lvl>
    <w:lvl w:ilvl="5" w:tplc="04090005" w:tentative="1">
      <w:start w:val="1"/>
      <w:numFmt w:val="bullet"/>
      <w:lvlText w:val=""/>
      <w:lvlJc w:val="left"/>
      <w:pPr>
        <w:ind w:left="13020" w:hanging="360"/>
      </w:pPr>
      <w:rPr>
        <w:rFonts w:ascii="Wingdings" w:hAnsi="Wingdings" w:hint="default"/>
      </w:rPr>
    </w:lvl>
    <w:lvl w:ilvl="6" w:tplc="04090001" w:tentative="1">
      <w:start w:val="1"/>
      <w:numFmt w:val="bullet"/>
      <w:lvlText w:val=""/>
      <w:lvlJc w:val="left"/>
      <w:pPr>
        <w:ind w:left="13740" w:hanging="360"/>
      </w:pPr>
      <w:rPr>
        <w:rFonts w:ascii="Symbol" w:hAnsi="Symbol" w:hint="default"/>
      </w:rPr>
    </w:lvl>
    <w:lvl w:ilvl="7" w:tplc="04090003" w:tentative="1">
      <w:start w:val="1"/>
      <w:numFmt w:val="bullet"/>
      <w:lvlText w:val="o"/>
      <w:lvlJc w:val="left"/>
      <w:pPr>
        <w:ind w:left="14460" w:hanging="360"/>
      </w:pPr>
      <w:rPr>
        <w:rFonts w:ascii="Courier New" w:hAnsi="Courier New" w:cs="Courier New" w:hint="default"/>
      </w:rPr>
    </w:lvl>
    <w:lvl w:ilvl="8" w:tplc="04090005" w:tentative="1">
      <w:start w:val="1"/>
      <w:numFmt w:val="bullet"/>
      <w:lvlText w:val=""/>
      <w:lvlJc w:val="left"/>
      <w:pPr>
        <w:ind w:left="15180" w:hanging="360"/>
      </w:pPr>
      <w:rPr>
        <w:rFonts w:ascii="Wingdings" w:hAnsi="Wingdings" w:hint="default"/>
      </w:rPr>
    </w:lvl>
  </w:abstractNum>
  <w:abstractNum w:abstractNumId="17">
    <w:nsid w:val="41E106DE"/>
    <w:multiLevelType w:val="hybridMultilevel"/>
    <w:tmpl w:val="3924A782"/>
    <w:lvl w:ilvl="0" w:tplc="6036793A">
      <w:start w:val="2"/>
      <w:numFmt w:val="arabicAbjad"/>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7D0510"/>
    <w:multiLevelType w:val="hybridMultilevel"/>
    <w:tmpl w:val="C2DAB442"/>
    <w:lvl w:ilvl="0" w:tplc="04F6954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B71816"/>
    <w:multiLevelType w:val="hybridMultilevel"/>
    <w:tmpl w:val="54CA3F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5911623"/>
    <w:multiLevelType w:val="hybridMultilevel"/>
    <w:tmpl w:val="133E7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03166E"/>
    <w:multiLevelType w:val="hybridMultilevel"/>
    <w:tmpl w:val="691CE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570D02"/>
    <w:multiLevelType w:val="hybridMultilevel"/>
    <w:tmpl w:val="CD605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B341A90"/>
    <w:multiLevelType w:val="hybridMultilevel"/>
    <w:tmpl w:val="CF14CD52"/>
    <w:lvl w:ilvl="0" w:tplc="104820A6">
      <w:numFmt w:val="bullet"/>
      <w:lvlText w:val="-"/>
      <w:lvlJc w:val="left"/>
      <w:pPr>
        <w:ind w:left="36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F75527"/>
    <w:multiLevelType w:val="hybridMultilevel"/>
    <w:tmpl w:val="CF92A6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31B4DF2"/>
    <w:multiLevelType w:val="hybridMultilevel"/>
    <w:tmpl w:val="0FDE3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8A4A07"/>
    <w:multiLevelType w:val="hybridMultilevel"/>
    <w:tmpl w:val="B08441FC"/>
    <w:lvl w:ilvl="0" w:tplc="9966662A">
      <w:start w:val="1"/>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7D1D72"/>
    <w:multiLevelType w:val="hybridMultilevel"/>
    <w:tmpl w:val="91EEB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7D7A0D"/>
    <w:multiLevelType w:val="hybridMultilevel"/>
    <w:tmpl w:val="3828D446"/>
    <w:lvl w:ilvl="0" w:tplc="E422AB2E">
      <w:numFmt w:val="bullet"/>
      <w:lvlText w:val="-"/>
      <w:lvlJc w:val="left"/>
      <w:pPr>
        <w:ind w:left="36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403F4B"/>
    <w:multiLevelType w:val="hybridMultilevel"/>
    <w:tmpl w:val="0B4CC0B6"/>
    <w:lvl w:ilvl="0" w:tplc="552CD9B8">
      <w:start w:val="1"/>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
  </w:num>
  <w:num w:numId="3">
    <w:abstractNumId w:val="22"/>
  </w:num>
  <w:num w:numId="4">
    <w:abstractNumId w:val="13"/>
  </w:num>
  <w:num w:numId="5">
    <w:abstractNumId w:val="12"/>
  </w:num>
  <w:num w:numId="6">
    <w:abstractNumId w:val="15"/>
  </w:num>
  <w:num w:numId="7">
    <w:abstractNumId w:val="7"/>
  </w:num>
  <w:num w:numId="8">
    <w:abstractNumId w:val="24"/>
  </w:num>
  <w:num w:numId="9">
    <w:abstractNumId w:val="21"/>
  </w:num>
  <w:num w:numId="10">
    <w:abstractNumId w:val="23"/>
  </w:num>
  <w:num w:numId="11">
    <w:abstractNumId w:val="25"/>
  </w:num>
  <w:num w:numId="12">
    <w:abstractNumId w:val="3"/>
  </w:num>
  <w:num w:numId="13">
    <w:abstractNumId w:val="1"/>
  </w:num>
  <w:num w:numId="14">
    <w:abstractNumId w:val="18"/>
  </w:num>
  <w:num w:numId="15">
    <w:abstractNumId w:val="4"/>
  </w:num>
  <w:num w:numId="16">
    <w:abstractNumId w:val="6"/>
  </w:num>
  <w:num w:numId="17">
    <w:abstractNumId w:val="19"/>
  </w:num>
  <w:num w:numId="18">
    <w:abstractNumId w:val="28"/>
  </w:num>
  <w:num w:numId="19">
    <w:abstractNumId w:val="14"/>
  </w:num>
  <w:num w:numId="20">
    <w:abstractNumId w:val="0"/>
  </w:num>
  <w:num w:numId="21">
    <w:abstractNumId w:val="17"/>
  </w:num>
  <w:num w:numId="22">
    <w:abstractNumId w:val="11"/>
  </w:num>
  <w:num w:numId="23">
    <w:abstractNumId w:val="20"/>
  </w:num>
  <w:num w:numId="24">
    <w:abstractNumId w:val="10"/>
  </w:num>
  <w:num w:numId="25">
    <w:abstractNumId w:val="8"/>
  </w:num>
  <w:num w:numId="26">
    <w:abstractNumId w:val="29"/>
  </w:num>
  <w:num w:numId="27">
    <w:abstractNumId w:val="26"/>
  </w:num>
  <w:num w:numId="28">
    <w:abstractNumId w:val="9"/>
  </w:num>
  <w:num w:numId="29">
    <w:abstractNumId w:val="5"/>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BA0"/>
    <w:rsid w:val="00000010"/>
    <w:rsid w:val="00002B45"/>
    <w:rsid w:val="00005529"/>
    <w:rsid w:val="00012403"/>
    <w:rsid w:val="00013AB4"/>
    <w:rsid w:val="00014113"/>
    <w:rsid w:val="0001525D"/>
    <w:rsid w:val="00016E71"/>
    <w:rsid w:val="00017951"/>
    <w:rsid w:val="000233B9"/>
    <w:rsid w:val="00026971"/>
    <w:rsid w:val="00026BD7"/>
    <w:rsid w:val="0002712F"/>
    <w:rsid w:val="00031A8F"/>
    <w:rsid w:val="000351F6"/>
    <w:rsid w:val="00040A78"/>
    <w:rsid w:val="000433BA"/>
    <w:rsid w:val="00044409"/>
    <w:rsid w:val="00044BA1"/>
    <w:rsid w:val="0004606C"/>
    <w:rsid w:val="00050D67"/>
    <w:rsid w:val="0005633D"/>
    <w:rsid w:val="0006075D"/>
    <w:rsid w:val="00062F64"/>
    <w:rsid w:val="00063025"/>
    <w:rsid w:val="00063A8A"/>
    <w:rsid w:val="000665A7"/>
    <w:rsid w:val="0007531A"/>
    <w:rsid w:val="000754DA"/>
    <w:rsid w:val="000819A8"/>
    <w:rsid w:val="00084A12"/>
    <w:rsid w:val="000855C5"/>
    <w:rsid w:val="00085CE7"/>
    <w:rsid w:val="00091BBE"/>
    <w:rsid w:val="00093CC1"/>
    <w:rsid w:val="00094385"/>
    <w:rsid w:val="000953B1"/>
    <w:rsid w:val="000977E0"/>
    <w:rsid w:val="00097DE2"/>
    <w:rsid w:val="000A2A1C"/>
    <w:rsid w:val="000A5508"/>
    <w:rsid w:val="000A7761"/>
    <w:rsid w:val="000A7A01"/>
    <w:rsid w:val="000A7C46"/>
    <w:rsid w:val="000B1123"/>
    <w:rsid w:val="000B1A15"/>
    <w:rsid w:val="000B2221"/>
    <w:rsid w:val="000C41DE"/>
    <w:rsid w:val="000C6F69"/>
    <w:rsid w:val="000D10B1"/>
    <w:rsid w:val="000D13BD"/>
    <w:rsid w:val="000D32CD"/>
    <w:rsid w:val="000E47FA"/>
    <w:rsid w:val="000F44C9"/>
    <w:rsid w:val="000F490D"/>
    <w:rsid w:val="000F5BA7"/>
    <w:rsid w:val="00100491"/>
    <w:rsid w:val="001008F6"/>
    <w:rsid w:val="0010339F"/>
    <w:rsid w:val="00110DFE"/>
    <w:rsid w:val="001117F9"/>
    <w:rsid w:val="00111B6D"/>
    <w:rsid w:val="00114223"/>
    <w:rsid w:val="00117D56"/>
    <w:rsid w:val="00121F02"/>
    <w:rsid w:val="00122B24"/>
    <w:rsid w:val="0012468D"/>
    <w:rsid w:val="00130506"/>
    <w:rsid w:val="00133565"/>
    <w:rsid w:val="00135A1F"/>
    <w:rsid w:val="0013667B"/>
    <w:rsid w:val="001369FC"/>
    <w:rsid w:val="00137FD0"/>
    <w:rsid w:val="001402F7"/>
    <w:rsid w:val="00140BA1"/>
    <w:rsid w:val="00142EAB"/>
    <w:rsid w:val="00144FC7"/>
    <w:rsid w:val="0014537E"/>
    <w:rsid w:val="00150603"/>
    <w:rsid w:val="00151590"/>
    <w:rsid w:val="0015281E"/>
    <w:rsid w:val="00153493"/>
    <w:rsid w:val="00160D0F"/>
    <w:rsid w:val="00161BFF"/>
    <w:rsid w:val="00163A20"/>
    <w:rsid w:val="00167203"/>
    <w:rsid w:val="0017358C"/>
    <w:rsid w:val="001735EC"/>
    <w:rsid w:val="00177854"/>
    <w:rsid w:val="00180C21"/>
    <w:rsid w:val="001825F1"/>
    <w:rsid w:val="00183522"/>
    <w:rsid w:val="00185905"/>
    <w:rsid w:val="001920A7"/>
    <w:rsid w:val="00192F38"/>
    <w:rsid w:val="001943DE"/>
    <w:rsid w:val="00196407"/>
    <w:rsid w:val="00197DBD"/>
    <w:rsid w:val="001A2824"/>
    <w:rsid w:val="001B6192"/>
    <w:rsid w:val="001B7461"/>
    <w:rsid w:val="001C6BCC"/>
    <w:rsid w:val="001C75E8"/>
    <w:rsid w:val="001D01BC"/>
    <w:rsid w:val="001D032C"/>
    <w:rsid w:val="001D30BA"/>
    <w:rsid w:val="001D345E"/>
    <w:rsid w:val="001D6E48"/>
    <w:rsid w:val="001E0FFB"/>
    <w:rsid w:val="001E3948"/>
    <w:rsid w:val="001E47BD"/>
    <w:rsid w:val="001E6D7F"/>
    <w:rsid w:val="001F17CF"/>
    <w:rsid w:val="001F75D3"/>
    <w:rsid w:val="0020101D"/>
    <w:rsid w:val="00202689"/>
    <w:rsid w:val="002037A9"/>
    <w:rsid w:val="0020389D"/>
    <w:rsid w:val="00203D14"/>
    <w:rsid w:val="00204A17"/>
    <w:rsid w:val="00205A75"/>
    <w:rsid w:val="00206AE0"/>
    <w:rsid w:val="00210BBA"/>
    <w:rsid w:val="00211079"/>
    <w:rsid w:val="00211DCC"/>
    <w:rsid w:val="00211E18"/>
    <w:rsid w:val="00213AED"/>
    <w:rsid w:val="00215D03"/>
    <w:rsid w:val="00216776"/>
    <w:rsid w:val="00216AB9"/>
    <w:rsid w:val="00221569"/>
    <w:rsid w:val="002215C1"/>
    <w:rsid w:val="002219AD"/>
    <w:rsid w:val="00222895"/>
    <w:rsid w:val="002243A5"/>
    <w:rsid w:val="00227A96"/>
    <w:rsid w:val="00231032"/>
    <w:rsid w:val="00234655"/>
    <w:rsid w:val="00234CBD"/>
    <w:rsid w:val="0023592C"/>
    <w:rsid w:val="00236578"/>
    <w:rsid w:val="00242E81"/>
    <w:rsid w:val="00246727"/>
    <w:rsid w:val="002534E0"/>
    <w:rsid w:val="00270C1C"/>
    <w:rsid w:val="00273A9B"/>
    <w:rsid w:val="00276629"/>
    <w:rsid w:val="002805D3"/>
    <w:rsid w:val="00281148"/>
    <w:rsid w:val="0028217D"/>
    <w:rsid w:val="00282F0E"/>
    <w:rsid w:val="0028319F"/>
    <w:rsid w:val="00283E6A"/>
    <w:rsid w:val="002845B9"/>
    <w:rsid w:val="00284807"/>
    <w:rsid w:val="0029091C"/>
    <w:rsid w:val="00290D03"/>
    <w:rsid w:val="00293E86"/>
    <w:rsid w:val="002A1B66"/>
    <w:rsid w:val="002A1E70"/>
    <w:rsid w:val="002A23C8"/>
    <w:rsid w:val="002A2C2D"/>
    <w:rsid w:val="002B0F77"/>
    <w:rsid w:val="002B270A"/>
    <w:rsid w:val="002B49DA"/>
    <w:rsid w:val="002C2C4F"/>
    <w:rsid w:val="002D33E8"/>
    <w:rsid w:val="002D34CF"/>
    <w:rsid w:val="002D67DD"/>
    <w:rsid w:val="002D7374"/>
    <w:rsid w:val="002E4E08"/>
    <w:rsid w:val="002E7787"/>
    <w:rsid w:val="002F232E"/>
    <w:rsid w:val="002F488D"/>
    <w:rsid w:val="002F5735"/>
    <w:rsid w:val="002F6A39"/>
    <w:rsid w:val="002F6F11"/>
    <w:rsid w:val="003009EE"/>
    <w:rsid w:val="00301A72"/>
    <w:rsid w:val="003034C8"/>
    <w:rsid w:val="00303CF3"/>
    <w:rsid w:val="00304074"/>
    <w:rsid w:val="00304D7A"/>
    <w:rsid w:val="00310297"/>
    <w:rsid w:val="0031049B"/>
    <w:rsid w:val="00310C6E"/>
    <w:rsid w:val="00311F20"/>
    <w:rsid w:val="00317B8A"/>
    <w:rsid w:val="00317F65"/>
    <w:rsid w:val="00325CA2"/>
    <w:rsid w:val="00325FB9"/>
    <w:rsid w:val="00326D6F"/>
    <w:rsid w:val="00327A9D"/>
    <w:rsid w:val="003334E9"/>
    <w:rsid w:val="00333A36"/>
    <w:rsid w:val="00334CDC"/>
    <w:rsid w:val="003364BF"/>
    <w:rsid w:val="0033706B"/>
    <w:rsid w:val="00341526"/>
    <w:rsid w:val="003424CC"/>
    <w:rsid w:val="003434C9"/>
    <w:rsid w:val="0034447D"/>
    <w:rsid w:val="003445C5"/>
    <w:rsid w:val="003449D0"/>
    <w:rsid w:val="00351731"/>
    <w:rsid w:val="003544A9"/>
    <w:rsid w:val="0035451E"/>
    <w:rsid w:val="003560C9"/>
    <w:rsid w:val="00357C19"/>
    <w:rsid w:val="003603EB"/>
    <w:rsid w:val="0036459F"/>
    <w:rsid w:val="003719B8"/>
    <w:rsid w:val="00373048"/>
    <w:rsid w:val="00374BA4"/>
    <w:rsid w:val="00377402"/>
    <w:rsid w:val="00377EF0"/>
    <w:rsid w:val="00383B31"/>
    <w:rsid w:val="00386EEC"/>
    <w:rsid w:val="00392198"/>
    <w:rsid w:val="00392A8F"/>
    <w:rsid w:val="00393C99"/>
    <w:rsid w:val="003A00B8"/>
    <w:rsid w:val="003A0225"/>
    <w:rsid w:val="003A04F0"/>
    <w:rsid w:val="003A107D"/>
    <w:rsid w:val="003A1135"/>
    <w:rsid w:val="003A1B2C"/>
    <w:rsid w:val="003A46F8"/>
    <w:rsid w:val="003A4E2F"/>
    <w:rsid w:val="003A525C"/>
    <w:rsid w:val="003A6C01"/>
    <w:rsid w:val="003A781F"/>
    <w:rsid w:val="003B02CB"/>
    <w:rsid w:val="003B3379"/>
    <w:rsid w:val="003B5C96"/>
    <w:rsid w:val="003B63F5"/>
    <w:rsid w:val="003C547C"/>
    <w:rsid w:val="003C68AA"/>
    <w:rsid w:val="003C6FDD"/>
    <w:rsid w:val="003C731C"/>
    <w:rsid w:val="003D3C67"/>
    <w:rsid w:val="003D502B"/>
    <w:rsid w:val="003D57F2"/>
    <w:rsid w:val="003E1DBC"/>
    <w:rsid w:val="003E30D2"/>
    <w:rsid w:val="003E7200"/>
    <w:rsid w:val="003F1876"/>
    <w:rsid w:val="003F2E45"/>
    <w:rsid w:val="003F2F8A"/>
    <w:rsid w:val="003F5693"/>
    <w:rsid w:val="003F5C2B"/>
    <w:rsid w:val="003F6701"/>
    <w:rsid w:val="003F7657"/>
    <w:rsid w:val="00400975"/>
    <w:rsid w:val="00401722"/>
    <w:rsid w:val="00403426"/>
    <w:rsid w:val="00406050"/>
    <w:rsid w:val="00410763"/>
    <w:rsid w:val="004107B8"/>
    <w:rsid w:val="0041151A"/>
    <w:rsid w:val="00413463"/>
    <w:rsid w:val="00413F8F"/>
    <w:rsid w:val="00415C72"/>
    <w:rsid w:val="004167E8"/>
    <w:rsid w:val="004178D9"/>
    <w:rsid w:val="00421720"/>
    <w:rsid w:val="00421A21"/>
    <w:rsid w:val="00421C5B"/>
    <w:rsid w:val="0042464A"/>
    <w:rsid w:val="004257C2"/>
    <w:rsid w:val="00435E63"/>
    <w:rsid w:val="004366D1"/>
    <w:rsid w:val="004372A0"/>
    <w:rsid w:val="0044058B"/>
    <w:rsid w:val="004424B8"/>
    <w:rsid w:val="004432AD"/>
    <w:rsid w:val="00446098"/>
    <w:rsid w:val="004539FC"/>
    <w:rsid w:val="004541C3"/>
    <w:rsid w:val="00455192"/>
    <w:rsid w:val="004565ED"/>
    <w:rsid w:val="004608DE"/>
    <w:rsid w:val="00460CDF"/>
    <w:rsid w:val="00462950"/>
    <w:rsid w:val="00463364"/>
    <w:rsid w:val="004636C7"/>
    <w:rsid w:val="00464186"/>
    <w:rsid w:val="00467212"/>
    <w:rsid w:val="00467B0D"/>
    <w:rsid w:val="00471BC9"/>
    <w:rsid w:val="0047752C"/>
    <w:rsid w:val="00480807"/>
    <w:rsid w:val="00480BE1"/>
    <w:rsid w:val="00483D81"/>
    <w:rsid w:val="00484E50"/>
    <w:rsid w:val="00486C76"/>
    <w:rsid w:val="004919F1"/>
    <w:rsid w:val="00493CD0"/>
    <w:rsid w:val="00494BD2"/>
    <w:rsid w:val="004975AD"/>
    <w:rsid w:val="004A028A"/>
    <w:rsid w:val="004A4B70"/>
    <w:rsid w:val="004A7B94"/>
    <w:rsid w:val="004B1938"/>
    <w:rsid w:val="004B573A"/>
    <w:rsid w:val="004B66CD"/>
    <w:rsid w:val="004C3EB9"/>
    <w:rsid w:val="004C43A0"/>
    <w:rsid w:val="004C4EA9"/>
    <w:rsid w:val="004C4EFF"/>
    <w:rsid w:val="004C7C65"/>
    <w:rsid w:val="004D42C2"/>
    <w:rsid w:val="004E0E85"/>
    <w:rsid w:val="004E1BE0"/>
    <w:rsid w:val="004E2BEA"/>
    <w:rsid w:val="004E32D6"/>
    <w:rsid w:val="004E7036"/>
    <w:rsid w:val="004F168E"/>
    <w:rsid w:val="004F5C59"/>
    <w:rsid w:val="00500F70"/>
    <w:rsid w:val="00501B75"/>
    <w:rsid w:val="00502C45"/>
    <w:rsid w:val="00507ABD"/>
    <w:rsid w:val="0051674E"/>
    <w:rsid w:val="00522A58"/>
    <w:rsid w:val="00523C88"/>
    <w:rsid w:val="00536057"/>
    <w:rsid w:val="00536D35"/>
    <w:rsid w:val="005429D4"/>
    <w:rsid w:val="00552027"/>
    <w:rsid w:val="00552618"/>
    <w:rsid w:val="00552CF7"/>
    <w:rsid w:val="005550FC"/>
    <w:rsid w:val="00555AF2"/>
    <w:rsid w:val="00556201"/>
    <w:rsid w:val="00556869"/>
    <w:rsid w:val="0055744F"/>
    <w:rsid w:val="00560465"/>
    <w:rsid w:val="00561804"/>
    <w:rsid w:val="005641D0"/>
    <w:rsid w:val="005664AC"/>
    <w:rsid w:val="00572326"/>
    <w:rsid w:val="0057429E"/>
    <w:rsid w:val="0057558A"/>
    <w:rsid w:val="005763B5"/>
    <w:rsid w:val="00576B97"/>
    <w:rsid w:val="005872DC"/>
    <w:rsid w:val="00587FBF"/>
    <w:rsid w:val="00595F03"/>
    <w:rsid w:val="00596A0F"/>
    <w:rsid w:val="005A1ED8"/>
    <w:rsid w:val="005A3E6F"/>
    <w:rsid w:val="005A42F4"/>
    <w:rsid w:val="005A6E63"/>
    <w:rsid w:val="005B3073"/>
    <w:rsid w:val="005B4D9D"/>
    <w:rsid w:val="005B5DA2"/>
    <w:rsid w:val="005B6122"/>
    <w:rsid w:val="005C0CAB"/>
    <w:rsid w:val="005C124D"/>
    <w:rsid w:val="005C189A"/>
    <w:rsid w:val="005C33ED"/>
    <w:rsid w:val="005C4AA8"/>
    <w:rsid w:val="005C4C7B"/>
    <w:rsid w:val="005C5F9B"/>
    <w:rsid w:val="005C678F"/>
    <w:rsid w:val="005C70A3"/>
    <w:rsid w:val="005D185D"/>
    <w:rsid w:val="005D4FA8"/>
    <w:rsid w:val="005E19E6"/>
    <w:rsid w:val="005E2CF5"/>
    <w:rsid w:val="005E2DD6"/>
    <w:rsid w:val="005E2F2D"/>
    <w:rsid w:val="005E3EE5"/>
    <w:rsid w:val="005E4DEE"/>
    <w:rsid w:val="005E5224"/>
    <w:rsid w:val="005E63D9"/>
    <w:rsid w:val="005E6F09"/>
    <w:rsid w:val="005F028D"/>
    <w:rsid w:val="005F0524"/>
    <w:rsid w:val="005F33C0"/>
    <w:rsid w:val="005F4E97"/>
    <w:rsid w:val="005F56CD"/>
    <w:rsid w:val="006002E0"/>
    <w:rsid w:val="00611E9C"/>
    <w:rsid w:val="00612D30"/>
    <w:rsid w:val="006230B4"/>
    <w:rsid w:val="00625565"/>
    <w:rsid w:val="00626444"/>
    <w:rsid w:val="0062720B"/>
    <w:rsid w:val="00632240"/>
    <w:rsid w:val="00634731"/>
    <w:rsid w:val="00640B19"/>
    <w:rsid w:val="00641BC2"/>
    <w:rsid w:val="00641CDC"/>
    <w:rsid w:val="00642C94"/>
    <w:rsid w:val="00643811"/>
    <w:rsid w:val="00645DE7"/>
    <w:rsid w:val="006460A1"/>
    <w:rsid w:val="0065118D"/>
    <w:rsid w:val="0065352B"/>
    <w:rsid w:val="006535AD"/>
    <w:rsid w:val="006535C6"/>
    <w:rsid w:val="00653C2F"/>
    <w:rsid w:val="00653ED1"/>
    <w:rsid w:val="00666DBD"/>
    <w:rsid w:val="00677969"/>
    <w:rsid w:val="00680028"/>
    <w:rsid w:val="0068011B"/>
    <w:rsid w:val="00680B2E"/>
    <w:rsid w:val="00680F5F"/>
    <w:rsid w:val="00681392"/>
    <w:rsid w:val="006819DA"/>
    <w:rsid w:val="00695755"/>
    <w:rsid w:val="006961E3"/>
    <w:rsid w:val="006A1D91"/>
    <w:rsid w:val="006A570F"/>
    <w:rsid w:val="006B19A0"/>
    <w:rsid w:val="006B3B61"/>
    <w:rsid w:val="006B4520"/>
    <w:rsid w:val="006B63F4"/>
    <w:rsid w:val="006C1273"/>
    <w:rsid w:val="006C651A"/>
    <w:rsid w:val="006C7DD9"/>
    <w:rsid w:val="006D0BDC"/>
    <w:rsid w:val="006D3201"/>
    <w:rsid w:val="006D3385"/>
    <w:rsid w:val="006D3E6D"/>
    <w:rsid w:val="006D7547"/>
    <w:rsid w:val="006E4D6D"/>
    <w:rsid w:val="006E7E02"/>
    <w:rsid w:val="006F1F0D"/>
    <w:rsid w:val="006F3ABA"/>
    <w:rsid w:val="006F4F64"/>
    <w:rsid w:val="006F7ABC"/>
    <w:rsid w:val="00700256"/>
    <w:rsid w:val="007008F8"/>
    <w:rsid w:val="00702CF2"/>
    <w:rsid w:val="007032C9"/>
    <w:rsid w:val="007036B8"/>
    <w:rsid w:val="00704482"/>
    <w:rsid w:val="007046A5"/>
    <w:rsid w:val="00706D9C"/>
    <w:rsid w:val="00706E0C"/>
    <w:rsid w:val="00710B07"/>
    <w:rsid w:val="00712C33"/>
    <w:rsid w:val="00714D8F"/>
    <w:rsid w:val="00716052"/>
    <w:rsid w:val="00726799"/>
    <w:rsid w:val="00726BFE"/>
    <w:rsid w:val="00727CB8"/>
    <w:rsid w:val="00730977"/>
    <w:rsid w:val="007330FF"/>
    <w:rsid w:val="00733B0F"/>
    <w:rsid w:val="0073486D"/>
    <w:rsid w:val="00735509"/>
    <w:rsid w:val="007362F7"/>
    <w:rsid w:val="00737961"/>
    <w:rsid w:val="0074106F"/>
    <w:rsid w:val="007448D0"/>
    <w:rsid w:val="00745A18"/>
    <w:rsid w:val="00745A19"/>
    <w:rsid w:val="00750143"/>
    <w:rsid w:val="0075460F"/>
    <w:rsid w:val="00754EAA"/>
    <w:rsid w:val="0075670F"/>
    <w:rsid w:val="00757259"/>
    <w:rsid w:val="00762C52"/>
    <w:rsid w:val="007634C2"/>
    <w:rsid w:val="0076380E"/>
    <w:rsid w:val="00763CD6"/>
    <w:rsid w:val="00765707"/>
    <w:rsid w:val="007660B2"/>
    <w:rsid w:val="0076675A"/>
    <w:rsid w:val="007669FD"/>
    <w:rsid w:val="007707C2"/>
    <w:rsid w:val="00774F30"/>
    <w:rsid w:val="007829D2"/>
    <w:rsid w:val="0078338E"/>
    <w:rsid w:val="00790EBD"/>
    <w:rsid w:val="00791469"/>
    <w:rsid w:val="00795AEE"/>
    <w:rsid w:val="00795E5E"/>
    <w:rsid w:val="00796F0A"/>
    <w:rsid w:val="007A342A"/>
    <w:rsid w:val="007A3C73"/>
    <w:rsid w:val="007B003B"/>
    <w:rsid w:val="007B1D3C"/>
    <w:rsid w:val="007B4955"/>
    <w:rsid w:val="007B65C9"/>
    <w:rsid w:val="007B6F9D"/>
    <w:rsid w:val="007C10DB"/>
    <w:rsid w:val="007C16F5"/>
    <w:rsid w:val="007C1C42"/>
    <w:rsid w:val="007C33DA"/>
    <w:rsid w:val="007C52AB"/>
    <w:rsid w:val="007C5878"/>
    <w:rsid w:val="007D1799"/>
    <w:rsid w:val="007D4C08"/>
    <w:rsid w:val="007E1114"/>
    <w:rsid w:val="007E54DD"/>
    <w:rsid w:val="007F5158"/>
    <w:rsid w:val="007F56D7"/>
    <w:rsid w:val="007F63E1"/>
    <w:rsid w:val="007F7E33"/>
    <w:rsid w:val="007F7EF1"/>
    <w:rsid w:val="00801780"/>
    <w:rsid w:val="00803D03"/>
    <w:rsid w:val="008076BA"/>
    <w:rsid w:val="00807BB3"/>
    <w:rsid w:val="00810E4C"/>
    <w:rsid w:val="00811164"/>
    <w:rsid w:val="008142CA"/>
    <w:rsid w:val="00814340"/>
    <w:rsid w:val="00814F47"/>
    <w:rsid w:val="008167A8"/>
    <w:rsid w:val="008301FC"/>
    <w:rsid w:val="00831A36"/>
    <w:rsid w:val="00832B10"/>
    <w:rsid w:val="0083616D"/>
    <w:rsid w:val="00847026"/>
    <w:rsid w:val="00851F8F"/>
    <w:rsid w:val="00856CC8"/>
    <w:rsid w:val="00860F95"/>
    <w:rsid w:val="0086207E"/>
    <w:rsid w:val="008633BE"/>
    <w:rsid w:val="00874008"/>
    <w:rsid w:val="008765AE"/>
    <w:rsid w:val="008819EF"/>
    <w:rsid w:val="00883C19"/>
    <w:rsid w:val="00883DEA"/>
    <w:rsid w:val="00886B14"/>
    <w:rsid w:val="00886FAC"/>
    <w:rsid w:val="00890F02"/>
    <w:rsid w:val="00895C04"/>
    <w:rsid w:val="008978EA"/>
    <w:rsid w:val="008A0128"/>
    <w:rsid w:val="008A24C3"/>
    <w:rsid w:val="008A2E59"/>
    <w:rsid w:val="008A31B8"/>
    <w:rsid w:val="008A3686"/>
    <w:rsid w:val="008A6ED3"/>
    <w:rsid w:val="008B014D"/>
    <w:rsid w:val="008B2006"/>
    <w:rsid w:val="008B41F7"/>
    <w:rsid w:val="008B5696"/>
    <w:rsid w:val="008B7383"/>
    <w:rsid w:val="008C17FE"/>
    <w:rsid w:val="008C2C17"/>
    <w:rsid w:val="008C608A"/>
    <w:rsid w:val="008D05F7"/>
    <w:rsid w:val="008D1188"/>
    <w:rsid w:val="008D588B"/>
    <w:rsid w:val="008E25D2"/>
    <w:rsid w:val="008E4550"/>
    <w:rsid w:val="008E4CFA"/>
    <w:rsid w:val="008E4E01"/>
    <w:rsid w:val="008F1A60"/>
    <w:rsid w:val="008F5DFD"/>
    <w:rsid w:val="008F626B"/>
    <w:rsid w:val="00900C2E"/>
    <w:rsid w:val="009031E2"/>
    <w:rsid w:val="00907112"/>
    <w:rsid w:val="00910359"/>
    <w:rsid w:val="00915E17"/>
    <w:rsid w:val="00917B3D"/>
    <w:rsid w:val="00917FD3"/>
    <w:rsid w:val="00922AED"/>
    <w:rsid w:val="00932788"/>
    <w:rsid w:val="00932CBB"/>
    <w:rsid w:val="00934D3B"/>
    <w:rsid w:val="00936A31"/>
    <w:rsid w:val="00943497"/>
    <w:rsid w:val="00944BF7"/>
    <w:rsid w:val="0094573D"/>
    <w:rsid w:val="00947294"/>
    <w:rsid w:val="00947E6B"/>
    <w:rsid w:val="00947EBA"/>
    <w:rsid w:val="00951B8C"/>
    <w:rsid w:val="0095201C"/>
    <w:rsid w:val="00956D83"/>
    <w:rsid w:val="009573D6"/>
    <w:rsid w:val="009607D3"/>
    <w:rsid w:val="00960AD7"/>
    <w:rsid w:val="00961A70"/>
    <w:rsid w:val="00962265"/>
    <w:rsid w:val="00964965"/>
    <w:rsid w:val="009664B0"/>
    <w:rsid w:val="009700FC"/>
    <w:rsid w:val="0098513F"/>
    <w:rsid w:val="0098769D"/>
    <w:rsid w:val="00992952"/>
    <w:rsid w:val="00992BA0"/>
    <w:rsid w:val="009933A5"/>
    <w:rsid w:val="00993A34"/>
    <w:rsid w:val="00994846"/>
    <w:rsid w:val="00997472"/>
    <w:rsid w:val="009A1C42"/>
    <w:rsid w:val="009A616D"/>
    <w:rsid w:val="009A64FB"/>
    <w:rsid w:val="009B07F8"/>
    <w:rsid w:val="009B3699"/>
    <w:rsid w:val="009B6320"/>
    <w:rsid w:val="009C0D8F"/>
    <w:rsid w:val="009C153D"/>
    <w:rsid w:val="009C4677"/>
    <w:rsid w:val="009C61A7"/>
    <w:rsid w:val="009D3070"/>
    <w:rsid w:val="009E1D3D"/>
    <w:rsid w:val="009E238E"/>
    <w:rsid w:val="009E367F"/>
    <w:rsid w:val="009E49DB"/>
    <w:rsid w:val="009E522D"/>
    <w:rsid w:val="009E6FC3"/>
    <w:rsid w:val="009F3D37"/>
    <w:rsid w:val="00A019B1"/>
    <w:rsid w:val="00A02008"/>
    <w:rsid w:val="00A03681"/>
    <w:rsid w:val="00A038BE"/>
    <w:rsid w:val="00A03CE6"/>
    <w:rsid w:val="00A04D38"/>
    <w:rsid w:val="00A0629A"/>
    <w:rsid w:val="00A13ED7"/>
    <w:rsid w:val="00A14D19"/>
    <w:rsid w:val="00A15429"/>
    <w:rsid w:val="00A1612C"/>
    <w:rsid w:val="00A1655C"/>
    <w:rsid w:val="00A20B1A"/>
    <w:rsid w:val="00A211EF"/>
    <w:rsid w:val="00A22D0C"/>
    <w:rsid w:val="00A24E25"/>
    <w:rsid w:val="00A25029"/>
    <w:rsid w:val="00A26046"/>
    <w:rsid w:val="00A26A76"/>
    <w:rsid w:val="00A270ED"/>
    <w:rsid w:val="00A340D7"/>
    <w:rsid w:val="00A34C95"/>
    <w:rsid w:val="00A40436"/>
    <w:rsid w:val="00A4097A"/>
    <w:rsid w:val="00A431B4"/>
    <w:rsid w:val="00A432F1"/>
    <w:rsid w:val="00A44568"/>
    <w:rsid w:val="00A504B3"/>
    <w:rsid w:val="00A552BC"/>
    <w:rsid w:val="00A630D4"/>
    <w:rsid w:val="00A63D06"/>
    <w:rsid w:val="00A63F8F"/>
    <w:rsid w:val="00A66F2B"/>
    <w:rsid w:val="00A70F5F"/>
    <w:rsid w:val="00A71B3B"/>
    <w:rsid w:val="00A72C76"/>
    <w:rsid w:val="00A73581"/>
    <w:rsid w:val="00A758ED"/>
    <w:rsid w:val="00A803A6"/>
    <w:rsid w:val="00A81CFF"/>
    <w:rsid w:val="00A834F9"/>
    <w:rsid w:val="00A92657"/>
    <w:rsid w:val="00A93458"/>
    <w:rsid w:val="00A944CD"/>
    <w:rsid w:val="00A94AE2"/>
    <w:rsid w:val="00AA40C8"/>
    <w:rsid w:val="00AA590E"/>
    <w:rsid w:val="00AB01A2"/>
    <w:rsid w:val="00AB130D"/>
    <w:rsid w:val="00AB1C86"/>
    <w:rsid w:val="00AC2F1F"/>
    <w:rsid w:val="00AC3371"/>
    <w:rsid w:val="00AC430F"/>
    <w:rsid w:val="00AC4828"/>
    <w:rsid w:val="00AC7594"/>
    <w:rsid w:val="00AC76DC"/>
    <w:rsid w:val="00AD08AA"/>
    <w:rsid w:val="00AD26C8"/>
    <w:rsid w:val="00AD3DB2"/>
    <w:rsid w:val="00AD3ED5"/>
    <w:rsid w:val="00AD786D"/>
    <w:rsid w:val="00AE54CF"/>
    <w:rsid w:val="00AF10D8"/>
    <w:rsid w:val="00AF4D0F"/>
    <w:rsid w:val="00B0062B"/>
    <w:rsid w:val="00B03DEE"/>
    <w:rsid w:val="00B03FE3"/>
    <w:rsid w:val="00B06BE6"/>
    <w:rsid w:val="00B142AF"/>
    <w:rsid w:val="00B162CD"/>
    <w:rsid w:val="00B21E5A"/>
    <w:rsid w:val="00B24EE3"/>
    <w:rsid w:val="00B2584C"/>
    <w:rsid w:val="00B34AFF"/>
    <w:rsid w:val="00B36C35"/>
    <w:rsid w:val="00B37E1C"/>
    <w:rsid w:val="00B40BCA"/>
    <w:rsid w:val="00B47193"/>
    <w:rsid w:val="00B473AE"/>
    <w:rsid w:val="00B50963"/>
    <w:rsid w:val="00B51C33"/>
    <w:rsid w:val="00B530F5"/>
    <w:rsid w:val="00B55941"/>
    <w:rsid w:val="00B56087"/>
    <w:rsid w:val="00B57748"/>
    <w:rsid w:val="00B61D7B"/>
    <w:rsid w:val="00B63467"/>
    <w:rsid w:val="00B6365C"/>
    <w:rsid w:val="00B649EA"/>
    <w:rsid w:val="00B66253"/>
    <w:rsid w:val="00B66C74"/>
    <w:rsid w:val="00B67BF6"/>
    <w:rsid w:val="00B71978"/>
    <w:rsid w:val="00B72B82"/>
    <w:rsid w:val="00B81206"/>
    <w:rsid w:val="00B973CD"/>
    <w:rsid w:val="00B97C54"/>
    <w:rsid w:val="00BA1EB8"/>
    <w:rsid w:val="00BA65B5"/>
    <w:rsid w:val="00BA7832"/>
    <w:rsid w:val="00BB0244"/>
    <w:rsid w:val="00BB26A2"/>
    <w:rsid w:val="00BB3973"/>
    <w:rsid w:val="00BB4317"/>
    <w:rsid w:val="00BB484E"/>
    <w:rsid w:val="00BC03A4"/>
    <w:rsid w:val="00BC5344"/>
    <w:rsid w:val="00BC6DBD"/>
    <w:rsid w:val="00BD2591"/>
    <w:rsid w:val="00BD75AA"/>
    <w:rsid w:val="00BD7FF9"/>
    <w:rsid w:val="00BE1A1D"/>
    <w:rsid w:val="00BE6891"/>
    <w:rsid w:val="00BE6F5D"/>
    <w:rsid w:val="00BF25A0"/>
    <w:rsid w:val="00BF25D7"/>
    <w:rsid w:val="00BF338C"/>
    <w:rsid w:val="00BF36B3"/>
    <w:rsid w:val="00BF4B70"/>
    <w:rsid w:val="00BF50CC"/>
    <w:rsid w:val="00BF5480"/>
    <w:rsid w:val="00BF6684"/>
    <w:rsid w:val="00C01BFD"/>
    <w:rsid w:val="00C04284"/>
    <w:rsid w:val="00C04533"/>
    <w:rsid w:val="00C05601"/>
    <w:rsid w:val="00C10E0B"/>
    <w:rsid w:val="00C1534F"/>
    <w:rsid w:val="00C15957"/>
    <w:rsid w:val="00C2065E"/>
    <w:rsid w:val="00C315C8"/>
    <w:rsid w:val="00C34D16"/>
    <w:rsid w:val="00C35DA3"/>
    <w:rsid w:val="00C37D9D"/>
    <w:rsid w:val="00C45CA8"/>
    <w:rsid w:val="00C50E63"/>
    <w:rsid w:val="00C528CC"/>
    <w:rsid w:val="00C52B55"/>
    <w:rsid w:val="00C533DF"/>
    <w:rsid w:val="00C5356D"/>
    <w:rsid w:val="00C5571B"/>
    <w:rsid w:val="00C564BE"/>
    <w:rsid w:val="00C56BB2"/>
    <w:rsid w:val="00C56EFA"/>
    <w:rsid w:val="00C5721E"/>
    <w:rsid w:val="00C657A0"/>
    <w:rsid w:val="00C664C2"/>
    <w:rsid w:val="00C72212"/>
    <w:rsid w:val="00C7362D"/>
    <w:rsid w:val="00C8280F"/>
    <w:rsid w:val="00C851F7"/>
    <w:rsid w:val="00C869F7"/>
    <w:rsid w:val="00C9749C"/>
    <w:rsid w:val="00CA0578"/>
    <w:rsid w:val="00CA0AAA"/>
    <w:rsid w:val="00CA12F6"/>
    <w:rsid w:val="00CA2A8A"/>
    <w:rsid w:val="00CA3B03"/>
    <w:rsid w:val="00CA5E7C"/>
    <w:rsid w:val="00CB042F"/>
    <w:rsid w:val="00CB37BB"/>
    <w:rsid w:val="00CB6F2A"/>
    <w:rsid w:val="00CB7E6E"/>
    <w:rsid w:val="00CC3088"/>
    <w:rsid w:val="00CC5CFE"/>
    <w:rsid w:val="00CD11E5"/>
    <w:rsid w:val="00CD401E"/>
    <w:rsid w:val="00CD6690"/>
    <w:rsid w:val="00CE1134"/>
    <w:rsid w:val="00CE6074"/>
    <w:rsid w:val="00CF011F"/>
    <w:rsid w:val="00CF0CD8"/>
    <w:rsid w:val="00CF3F74"/>
    <w:rsid w:val="00CF4BFB"/>
    <w:rsid w:val="00CF6FDF"/>
    <w:rsid w:val="00CF7E1D"/>
    <w:rsid w:val="00D00A08"/>
    <w:rsid w:val="00D0499F"/>
    <w:rsid w:val="00D06237"/>
    <w:rsid w:val="00D076ED"/>
    <w:rsid w:val="00D14730"/>
    <w:rsid w:val="00D164FA"/>
    <w:rsid w:val="00D166D1"/>
    <w:rsid w:val="00D16BFE"/>
    <w:rsid w:val="00D16F6A"/>
    <w:rsid w:val="00D17E23"/>
    <w:rsid w:val="00D25AFF"/>
    <w:rsid w:val="00D271F8"/>
    <w:rsid w:val="00D27DF9"/>
    <w:rsid w:val="00D30CB1"/>
    <w:rsid w:val="00D32E11"/>
    <w:rsid w:val="00D34013"/>
    <w:rsid w:val="00D41061"/>
    <w:rsid w:val="00D4149C"/>
    <w:rsid w:val="00D41FE0"/>
    <w:rsid w:val="00D42544"/>
    <w:rsid w:val="00D42712"/>
    <w:rsid w:val="00D42B8C"/>
    <w:rsid w:val="00D4404D"/>
    <w:rsid w:val="00D44323"/>
    <w:rsid w:val="00D44818"/>
    <w:rsid w:val="00D47ECE"/>
    <w:rsid w:val="00D516E1"/>
    <w:rsid w:val="00D52D4B"/>
    <w:rsid w:val="00D54145"/>
    <w:rsid w:val="00D55A70"/>
    <w:rsid w:val="00D62EE1"/>
    <w:rsid w:val="00D64205"/>
    <w:rsid w:val="00D6593B"/>
    <w:rsid w:val="00D66F5E"/>
    <w:rsid w:val="00D67359"/>
    <w:rsid w:val="00D701A6"/>
    <w:rsid w:val="00D72344"/>
    <w:rsid w:val="00D7272B"/>
    <w:rsid w:val="00D7534E"/>
    <w:rsid w:val="00D77032"/>
    <w:rsid w:val="00D77902"/>
    <w:rsid w:val="00D80C73"/>
    <w:rsid w:val="00D85FB6"/>
    <w:rsid w:val="00D8696D"/>
    <w:rsid w:val="00D904C0"/>
    <w:rsid w:val="00D91689"/>
    <w:rsid w:val="00D9544F"/>
    <w:rsid w:val="00D95ABA"/>
    <w:rsid w:val="00D960F2"/>
    <w:rsid w:val="00D96801"/>
    <w:rsid w:val="00DA0820"/>
    <w:rsid w:val="00DA7F96"/>
    <w:rsid w:val="00DB1208"/>
    <w:rsid w:val="00DB366B"/>
    <w:rsid w:val="00DB4766"/>
    <w:rsid w:val="00DB69A4"/>
    <w:rsid w:val="00DB74E6"/>
    <w:rsid w:val="00DB75CB"/>
    <w:rsid w:val="00DC180D"/>
    <w:rsid w:val="00DC370B"/>
    <w:rsid w:val="00DC4DD9"/>
    <w:rsid w:val="00DC5D82"/>
    <w:rsid w:val="00DC7AA7"/>
    <w:rsid w:val="00DD257F"/>
    <w:rsid w:val="00DD3140"/>
    <w:rsid w:val="00DD65BF"/>
    <w:rsid w:val="00DE07AB"/>
    <w:rsid w:val="00DE2C06"/>
    <w:rsid w:val="00DE37AD"/>
    <w:rsid w:val="00DE5E24"/>
    <w:rsid w:val="00DE6AEC"/>
    <w:rsid w:val="00DE7D38"/>
    <w:rsid w:val="00DF0074"/>
    <w:rsid w:val="00DF28E2"/>
    <w:rsid w:val="00DF47E1"/>
    <w:rsid w:val="00DF484D"/>
    <w:rsid w:val="00DF4976"/>
    <w:rsid w:val="00DF54C8"/>
    <w:rsid w:val="00DF7305"/>
    <w:rsid w:val="00E01D22"/>
    <w:rsid w:val="00E06280"/>
    <w:rsid w:val="00E06284"/>
    <w:rsid w:val="00E065C2"/>
    <w:rsid w:val="00E10F7E"/>
    <w:rsid w:val="00E10FD6"/>
    <w:rsid w:val="00E129D9"/>
    <w:rsid w:val="00E13485"/>
    <w:rsid w:val="00E1499D"/>
    <w:rsid w:val="00E150D8"/>
    <w:rsid w:val="00E163D7"/>
    <w:rsid w:val="00E20FB7"/>
    <w:rsid w:val="00E215A4"/>
    <w:rsid w:val="00E21AD5"/>
    <w:rsid w:val="00E2353C"/>
    <w:rsid w:val="00E24000"/>
    <w:rsid w:val="00E24A36"/>
    <w:rsid w:val="00E31225"/>
    <w:rsid w:val="00E31B17"/>
    <w:rsid w:val="00E331F9"/>
    <w:rsid w:val="00E33ECC"/>
    <w:rsid w:val="00E345E6"/>
    <w:rsid w:val="00E34CEB"/>
    <w:rsid w:val="00E37607"/>
    <w:rsid w:val="00E37F9B"/>
    <w:rsid w:val="00E40C41"/>
    <w:rsid w:val="00E432C3"/>
    <w:rsid w:val="00E452FC"/>
    <w:rsid w:val="00E4629A"/>
    <w:rsid w:val="00E4682B"/>
    <w:rsid w:val="00E508D7"/>
    <w:rsid w:val="00E50A01"/>
    <w:rsid w:val="00E51279"/>
    <w:rsid w:val="00E5138C"/>
    <w:rsid w:val="00E546C2"/>
    <w:rsid w:val="00E55301"/>
    <w:rsid w:val="00E55A20"/>
    <w:rsid w:val="00E56265"/>
    <w:rsid w:val="00E57A61"/>
    <w:rsid w:val="00E600DC"/>
    <w:rsid w:val="00E6338C"/>
    <w:rsid w:val="00E6387B"/>
    <w:rsid w:val="00E65C72"/>
    <w:rsid w:val="00E661F9"/>
    <w:rsid w:val="00E67710"/>
    <w:rsid w:val="00E70D99"/>
    <w:rsid w:val="00E7168C"/>
    <w:rsid w:val="00E72A22"/>
    <w:rsid w:val="00E75376"/>
    <w:rsid w:val="00E81C94"/>
    <w:rsid w:val="00E83F0B"/>
    <w:rsid w:val="00E84008"/>
    <w:rsid w:val="00E84A80"/>
    <w:rsid w:val="00E90BBB"/>
    <w:rsid w:val="00E91426"/>
    <w:rsid w:val="00E97B9D"/>
    <w:rsid w:val="00EA04AC"/>
    <w:rsid w:val="00EA0DA4"/>
    <w:rsid w:val="00EA4CEB"/>
    <w:rsid w:val="00EA7817"/>
    <w:rsid w:val="00EB15DD"/>
    <w:rsid w:val="00EB24B0"/>
    <w:rsid w:val="00EB7AE8"/>
    <w:rsid w:val="00EC0DE0"/>
    <w:rsid w:val="00EC36A0"/>
    <w:rsid w:val="00EC4565"/>
    <w:rsid w:val="00EC4661"/>
    <w:rsid w:val="00EC69DB"/>
    <w:rsid w:val="00ED0B52"/>
    <w:rsid w:val="00ED2157"/>
    <w:rsid w:val="00ED3C81"/>
    <w:rsid w:val="00ED5EA9"/>
    <w:rsid w:val="00ED6087"/>
    <w:rsid w:val="00ED7320"/>
    <w:rsid w:val="00ED7BD4"/>
    <w:rsid w:val="00EE1466"/>
    <w:rsid w:val="00EE36D3"/>
    <w:rsid w:val="00EE7B25"/>
    <w:rsid w:val="00EF2B14"/>
    <w:rsid w:val="00EF4150"/>
    <w:rsid w:val="00F06853"/>
    <w:rsid w:val="00F06A37"/>
    <w:rsid w:val="00F06CE6"/>
    <w:rsid w:val="00F06DED"/>
    <w:rsid w:val="00F106B9"/>
    <w:rsid w:val="00F10C84"/>
    <w:rsid w:val="00F12B27"/>
    <w:rsid w:val="00F1341C"/>
    <w:rsid w:val="00F14F27"/>
    <w:rsid w:val="00F15DB8"/>
    <w:rsid w:val="00F22981"/>
    <w:rsid w:val="00F2510D"/>
    <w:rsid w:val="00F25497"/>
    <w:rsid w:val="00F26243"/>
    <w:rsid w:val="00F31414"/>
    <w:rsid w:val="00F31E3B"/>
    <w:rsid w:val="00F416EF"/>
    <w:rsid w:val="00F4218E"/>
    <w:rsid w:val="00F450F9"/>
    <w:rsid w:val="00F557BC"/>
    <w:rsid w:val="00F558FA"/>
    <w:rsid w:val="00F56FFC"/>
    <w:rsid w:val="00F631AF"/>
    <w:rsid w:val="00F63499"/>
    <w:rsid w:val="00F64CC7"/>
    <w:rsid w:val="00F658CA"/>
    <w:rsid w:val="00F7299F"/>
    <w:rsid w:val="00F72C01"/>
    <w:rsid w:val="00F735ED"/>
    <w:rsid w:val="00F74C3A"/>
    <w:rsid w:val="00F85729"/>
    <w:rsid w:val="00F85B28"/>
    <w:rsid w:val="00F8631C"/>
    <w:rsid w:val="00F9086A"/>
    <w:rsid w:val="00F90B52"/>
    <w:rsid w:val="00F92F55"/>
    <w:rsid w:val="00F94226"/>
    <w:rsid w:val="00F94902"/>
    <w:rsid w:val="00F95362"/>
    <w:rsid w:val="00FA130F"/>
    <w:rsid w:val="00FA1696"/>
    <w:rsid w:val="00FA6978"/>
    <w:rsid w:val="00FB7E60"/>
    <w:rsid w:val="00FC000A"/>
    <w:rsid w:val="00FC3914"/>
    <w:rsid w:val="00FC550D"/>
    <w:rsid w:val="00FC6065"/>
    <w:rsid w:val="00FC65DF"/>
    <w:rsid w:val="00FC799F"/>
    <w:rsid w:val="00FC7E39"/>
    <w:rsid w:val="00FD28DF"/>
    <w:rsid w:val="00FD55BD"/>
    <w:rsid w:val="00FE12EC"/>
    <w:rsid w:val="00FE31AA"/>
    <w:rsid w:val="00FE3746"/>
    <w:rsid w:val="00FE5281"/>
    <w:rsid w:val="00FE5C15"/>
    <w:rsid w:val="00FE64C9"/>
    <w:rsid w:val="00FF0D63"/>
    <w:rsid w:val="00FF1ACC"/>
    <w:rsid w:val="00FF3D2C"/>
    <w:rsid w:val="00FF3FC3"/>
    <w:rsid w:val="00FF4C1A"/>
    <w:rsid w:val="00FF6262"/>
    <w:rsid w:val="00FF786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9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E6F"/>
  </w:style>
  <w:style w:type="paragraph" w:styleId="Heading2">
    <w:name w:val="heading 2"/>
    <w:basedOn w:val="Normal"/>
    <w:link w:val="Heading2Char"/>
    <w:uiPriority w:val="9"/>
    <w:qFormat/>
    <w:rsid w:val="00E34C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164"/>
    <w:pPr>
      <w:ind w:left="720"/>
      <w:contextualSpacing/>
    </w:pPr>
  </w:style>
  <w:style w:type="paragraph" w:styleId="FootnoteText">
    <w:name w:val="footnote text"/>
    <w:basedOn w:val="Normal"/>
    <w:link w:val="FootnoteTextChar"/>
    <w:uiPriority w:val="99"/>
    <w:unhideWhenUsed/>
    <w:rsid w:val="00D14730"/>
    <w:pPr>
      <w:spacing w:after="0" w:line="240" w:lineRule="auto"/>
    </w:pPr>
    <w:rPr>
      <w:sz w:val="20"/>
      <w:szCs w:val="20"/>
    </w:rPr>
  </w:style>
  <w:style w:type="character" w:customStyle="1" w:styleId="FootnoteTextChar">
    <w:name w:val="Footnote Text Char"/>
    <w:basedOn w:val="DefaultParagraphFont"/>
    <w:link w:val="FootnoteText"/>
    <w:uiPriority w:val="99"/>
    <w:rsid w:val="00D14730"/>
    <w:rPr>
      <w:sz w:val="20"/>
      <w:szCs w:val="20"/>
    </w:rPr>
  </w:style>
  <w:style w:type="character" w:styleId="FootnoteReference">
    <w:name w:val="footnote reference"/>
    <w:basedOn w:val="DefaultParagraphFont"/>
    <w:uiPriority w:val="99"/>
    <w:semiHidden/>
    <w:unhideWhenUsed/>
    <w:rsid w:val="00D14730"/>
    <w:rPr>
      <w:vertAlign w:val="superscript"/>
    </w:rPr>
  </w:style>
  <w:style w:type="paragraph" w:styleId="NormalWeb">
    <w:name w:val="Normal (Web)"/>
    <w:basedOn w:val="Normal"/>
    <w:uiPriority w:val="99"/>
    <w:unhideWhenUsed/>
    <w:rsid w:val="000433B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F49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4976"/>
  </w:style>
  <w:style w:type="paragraph" w:styleId="Footer">
    <w:name w:val="footer"/>
    <w:basedOn w:val="Normal"/>
    <w:link w:val="FooterChar"/>
    <w:uiPriority w:val="99"/>
    <w:unhideWhenUsed/>
    <w:rsid w:val="00DF4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976"/>
  </w:style>
  <w:style w:type="paragraph" w:styleId="NoSpacing">
    <w:name w:val="No Spacing"/>
    <w:uiPriority w:val="1"/>
    <w:qFormat/>
    <w:rsid w:val="007660B2"/>
    <w:pPr>
      <w:spacing w:after="0" w:line="240" w:lineRule="auto"/>
    </w:pPr>
  </w:style>
  <w:style w:type="paragraph" w:styleId="HTMLPreformatted">
    <w:name w:val="HTML Preformatted"/>
    <w:basedOn w:val="Normal"/>
    <w:link w:val="HTMLPreformattedChar"/>
    <w:uiPriority w:val="99"/>
    <w:unhideWhenUsed/>
    <w:rsid w:val="0006302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063025"/>
    <w:rPr>
      <w:rFonts w:ascii="Consolas" w:hAnsi="Consolas"/>
      <w:sz w:val="20"/>
      <w:szCs w:val="20"/>
    </w:rPr>
  </w:style>
  <w:style w:type="character" w:styleId="Hyperlink">
    <w:name w:val="Hyperlink"/>
    <w:basedOn w:val="DefaultParagraphFont"/>
    <w:uiPriority w:val="99"/>
    <w:unhideWhenUsed/>
    <w:rsid w:val="00E345E6"/>
    <w:rPr>
      <w:color w:val="0000FF" w:themeColor="hyperlink"/>
      <w:u w:val="single"/>
    </w:rPr>
  </w:style>
  <w:style w:type="character" w:customStyle="1" w:styleId="y2iqfc">
    <w:name w:val="y2iqfc"/>
    <w:basedOn w:val="DefaultParagraphFont"/>
    <w:rsid w:val="00726BFE"/>
  </w:style>
  <w:style w:type="paragraph" w:customStyle="1" w:styleId="right">
    <w:name w:val="right"/>
    <w:basedOn w:val="Normal"/>
    <w:rsid w:val="002038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34CEB"/>
    <w:rPr>
      <w:rFonts w:ascii="Times New Roman" w:eastAsia="Times New Roman" w:hAnsi="Times New Roman" w:cs="Times New Roman"/>
      <w:b/>
      <w:bCs/>
      <w:sz w:val="36"/>
      <w:szCs w:val="36"/>
    </w:rPr>
  </w:style>
  <w:style w:type="table" w:styleId="TableGrid">
    <w:name w:val="Table Grid"/>
    <w:basedOn w:val="TableNormal"/>
    <w:uiPriority w:val="39"/>
    <w:rsid w:val="00026B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8D05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712C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712C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712C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B34AFF"/>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C45CA8"/>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D6735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D6735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706E0C"/>
    <w:rPr>
      <w:color w:val="800080" w:themeColor="followedHyperlink"/>
      <w:u w:val="single"/>
    </w:rPr>
  </w:style>
  <w:style w:type="character" w:customStyle="1" w:styleId="UnresolvedMention">
    <w:name w:val="Unresolved Mention"/>
    <w:basedOn w:val="DefaultParagraphFont"/>
    <w:uiPriority w:val="99"/>
    <w:semiHidden/>
    <w:unhideWhenUsed/>
    <w:rsid w:val="00706E0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E6F"/>
  </w:style>
  <w:style w:type="paragraph" w:styleId="Heading2">
    <w:name w:val="heading 2"/>
    <w:basedOn w:val="Normal"/>
    <w:link w:val="Heading2Char"/>
    <w:uiPriority w:val="9"/>
    <w:qFormat/>
    <w:rsid w:val="00E34C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164"/>
    <w:pPr>
      <w:ind w:left="720"/>
      <w:contextualSpacing/>
    </w:pPr>
  </w:style>
  <w:style w:type="paragraph" w:styleId="FootnoteText">
    <w:name w:val="footnote text"/>
    <w:basedOn w:val="Normal"/>
    <w:link w:val="FootnoteTextChar"/>
    <w:uiPriority w:val="99"/>
    <w:unhideWhenUsed/>
    <w:rsid w:val="00D14730"/>
    <w:pPr>
      <w:spacing w:after="0" w:line="240" w:lineRule="auto"/>
    </w:pPr>
    <w:rPr>
      <w:sz w:val="20"/>
      <w:szCs w:val="20"/>
    </w:rPr>
  </w:style>
  <w:style w:type="character" w:customStyle="1" w:styleId="FootnoteTextChar">
    <w:name w:val="Footnote Text Char"/>
    <w:basedOn w:val="DefaultParagraphFont"/>
    <w:link w:val="FootnoteText"/>
    <w:uiPriority w:val="99"/>
    <w:rsid w:val="00D14730"/>
    <w:rPr>
      <w:sz w:val="20"/>
      <w:szCs w:val="20"/>
    </w:rPr>
  </w:style>
  <w:style w:type="character" w:styleId="FootnoteReference">
    <w:name w:val="footnote reference"/>
    <w:basedOn w:val="DefaultParagraphFont"/>
    <w:uiPriority w:val="99"/>
    <w:semiHidden/>
    <w:unhideWhenUsed/>
    <w:rsid w:val="00D14730"/>
    <w:rPr>
      <w:vertAlign w:val="superscript"/>
    </w:rPr>
  </w:style>
  <w:style w:type="paragraph" w:styleId="NormalWeb">
    <w:name w:val="Normal (Web)"/>
    <w:basedOn w:val="Normal"/>
    <w:uiPriority w:val="99"/>
    <w:unhideWhenUsed/>
    <w:rsid w:val="000433B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F49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4976"/>
  </w:style>
  <w:style w:type="paragraph" w:styleId="Footer">
    <w:name w:val="footer"/>
    <w:basedOn w:val="Normal"/>
    <w:link w:val="FooterChar"/>
    <w:uiPriority w:val="99"/>
    <w:unhideWhenUsed/>
    <w:rsid w:val="00DF4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976"/>
  </w:style>
  <w:style w:type="paragraph" w:styleId="NoSpacing">
    <w:name w:val="No Spacing"/>
    <w:uiPriority w:val="1"/>
    <w:qFormat/>
    <w:rsid w:val="007660B2"/>
    <w:pPr>
      <w:spacing w:after="0" w:line="240" w:lineRule="auto"/>
    </w:pPr>
  </w:style>
  <w:style w:type="paragraph" w:styleId="HTMLPreformatted">
    <w:name w:val="HTML Preformatted"/>
    <w:basedOn w:val="Normal"/>
    <w:link w:val="HTMLPreformattedChar"/>
    <w:uiPriority w:val="99"/>
    <w:unhideWhenUsed/>
    <w:rsid w:val="0006302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063025"/>
    <w:rPr>
      <w:rFonts w:ascii="Consolas" w:hAnsi="Consolas"/>
      <w:sz w:val="20"/>
      <w:szCs w:val="20"/>
    </w:rPr>
  </w:style>
  <w:style w:type="character" w:styleId="Hyperlink">
    <w:name w:val="Hyperlink"/>
    <w:basedOn w:val="DefaultParagraphFont"/>
    <w:uiPriority w:val="99"/>
    <w:unhideWhenUsed/>
    <w:rsid w:val="00E345E6"/>
    <w:rPr>
      <w:color w:val="0000FF" w:themeColor="hyperlink"/>
      <w:u w:val="single"/>
    </w:rPr>
  </w:style>
  <w:style w:type="character" w:customStyle="1" w:styleId="y2iqfc">
    <w:name w:val="y2iqfc"/>
    <w:basedOn w:val="DefaultParagraphFont"/>
    <w:rsid w:val="00726BFE"/>
  </w:style>
  <w:style w:type="paragraph" w:customStyle="1" w:styleId="right">
    <w:name w:val="right"/>
    <w:basedOn w:val="Normal"/>
    <w:rsid w:val="002038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34CEB"/>
    <w:rPr>
      <w:rFonts w:ascii="Times New Roman" w:eastAsia="Times New Roman" w:hAnsi="Times New Roman" w:cs="Times New Roman"/>
      <w:b/>
      <w:bCs/>
      <w:sz w:val="36"/>
      <w:szCs w:val="36"/>
    </w:rPr>
  </w:style>
  <w:style w:type="table" w:styleId="TableGrid">
    <w:name w:val="Table Grid"/>
    <w:basedOn w:val="TableNormal"/>
    <w:uiPriority w:val="39"/>
    <w:rsid w:val="00026B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8D05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712C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712C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712C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B34AFF"/>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C45CA8"/>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D6735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D6735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706E0C"/>
    <w:rPr>
      <w:color w:val="800080" w:themeColor="followedHyperlink"/>
      <w:u w:val="single"/>
    </w:rPr>
  </w:style>
  <w:style w:type="character" w:customStyle="1" w:styleId="UnresolvedMention">
    <w:name w:val="Unresolved Mention"/>
    <w:basedOn w:val="DefaultParagraphFont"/>
    <w:uiPriority w:val="99"/>
    <w:semiHidden/>
    <w:unhideWhenUsed/>
    <w:rsid w:val="00706E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69497">
      <w:bodyDiv w:val="1"/>
      <w:marLeft w:val="0"/>
      <w:marRight w:val="0"/>
      <w:marTop w:val="0"/>
      <w:marBottom w:val="0"/>
      <w:divBdr>
        <w:top w:val="none" w:sz="0" w:space="0" w:color="auto"/>
        <w:left w:val="none" w:sz="0" w:space="0" w:color="auto"/>
        <w:bottom w:val="none" w:sz="0" w:space="0" w:color="auto"/>
        <w:right w:val="none" w:sz="0" w:space="0" w:color="auto"/>
      </w:divBdr>
    </w:div>
    <w:div w:id="52697494">
      <w:bodyDiv w:val="1"/>
      <w:marLeft w:val="0"/>
      <w:marRight w:val="0"/>
      <w:marTop w:val="0"/>
      <w:marBottom w:val="0"/>
      <w:divBdr>
        <w:top w:val="none" w:sz="0" w:space="0" w:color="auto"/>
        <w:left w:val="none" w:sz="0" w:space="0" w:color="auto"/>
        <w:bottom w:val="none" w:sz="0" w:space="0" w:color="auto"/>
        <w:right w:val="none" w:sz="0" w:space="0" w:color="auto"/>
      </w:divBdr>
    </w:div>
    <w:div w:id="79957457">
      <w:bodyDiv w:val="1"/>
      <w:marLeft w:val="0"/>
      <w:marRight w:val="0"/>
      <w:marTop w:val="0"/>
      <w:marBottom w:val="0"/>
      <w:divBdr>
        <w:top w:val="none" w:sz="0" w:space="0" w:color="auto"/>
        <w:left w:val="none" w:sz="0" w:space="0" w:color="auto"/>
        <w:bottom w:val="none" w:sz="0" w:space="0" w:color="auto"/>
        <w:right w:val="none" w:sz="0" w:space="0" w:color="auto"/>
      </w:divBdr>
    </w:div>
    <w:div w:id="157694098">
      <w:bodyDiv w:val="1"/>
      <w:marLeft w:val="0"/>
      <w:marRight w:val="0"/>
      <w:marTop w:val="0"/>
      <w:marBottom w:val="0"/>
      <w:divBdr>
        <w:top w:val="none" w:sz="0" w:space="0" w:color="auto"/>
        <w:left w:val="none" w:sz="0" w:space="0" w:color="auto"/>
        <w:bottom w:val="none" w:sz="0" w:space="0" w:color="auto"/>
        <w:right w:val="none" w:sz="0" w:space="0" w:color="auto"/>
      </w:divBdr>
    </w:div>
    <w:div w:id="185028394">
      <w:bodyDiv w:val="1"/>
      <w:marLeft w:val="0"/>
      <w:marRight w:val="0"/>
      <w:marTop w:val="0"/>
      <w:marBottom w:val="0"/>
      <w:divBdr>
        <w:top w:val="none" w:sz="0" w:space="0" w:color="auto"/>
        <w:left w:val="none" w:sz="0" w:space="0" w:color="auto"/>
        <w:bottom w:val="none" w:sz="0" w:space="0" w:color="auto"/>
        <w:right w:val="none" w:sz="0" w:space="0" w:color="auto"/>
      </w:divBdr>
    </w:div>
    <w:div w:id="270943046">
      <w:bodyDiv w:val="1"/>
      <w:marLeft w:val="0"/>
      <w:marRight w:val="0"/>
      <w:marTop w:val="0"/>
      <w:marBottom w:val="0"/>
      <w:divBdr>
        <w:top w:val="none" w:sz="0" w:space="0" w:color="auto"/>
        <w:left w:val="none" w:sz="0" w:space="0" w:color="auto"/>
        <w:bottom w:val="none" w:sz="0" w:space="0" w:color="auto"/>
        <w:right w:val="none" w:sz="0" w:space="0" w:color="auto"/>
      </w:divBdr>
    </w:div>
    <w:div w:id="286200281">
      <w:bodyDiv w:val="1"/>
      <w:marLeft w:val="0"/>
      <w:marRight w:val="0"/>
      <w:marTop w:val="0"/>
      <w:marBottom w:val="0"/>
      <w:divBdr>
        <w:top w:val="none" w:sz="0" w:space="0" w:color="auto"/>
        <w:left w:val="none" w:sz="0" w:space="0" w:color="auto"/>
        <w:bottom w:val="none" w:sz="0" w:space="0" w:color="auto"/>
        <w:right w:val="none" w:sz="0" w:space="0" w:color="auto"/>
      </w:divBdr>
    </w:div>
    <w:div w:id="302542314">
      <w:bodyDiv w:val="1"/>
      <w:marLeft w:val="0"/>
      <w:marRight w:val="0"/>
      <w:marTop w:val="0"/>
      <w:marBottom w:val="0"/>
      <w:divBdr>
        <w:top w:val="none" w:sz="0" w:space="0" w:color="auto"/>
        <w:left w:val="none" w:sz="0" w:space="0" w:color="auto"/>
        <w:bottom w:val="none" w:sz="0" w:space="0" w:color="auto"/>
        <w:right w:val="none" w:sz="0" w:space="0" w:color="auto"/>
      </w:divBdr>
    </w:div>
    <w:div w:id="306710410">
      <w:bodyDiv w:val="1"/>
      <w:marLeft w:val="0"/>
      <w:marRight w:val="0"/>
      <w:marTop w:val="0"/>
      <w:marBottom w:val="0"/>
      <w:divBdr>
        <w:top w:val="none" w:sz="0" w:space="0" w:color="auto"/>
        <w:left w:val="none" w:sz="0" w:space="0" w:color="auto"/>
        <w:bottom w:val="none" w:sz="0" w:space="0" w:color="auto"/>
        <w:right w:val="none" w:sz="0" w:space="0" w:color="auto"/>
      </w:divBdr>
    </w:div>
    <w:div w:id="330525833">
      <w:bodyDiv w:val="1"/>
      <w:marLeft w:val="0"/>
      <w:marRight w:val="0"/>
      <w:marTop w:val="0"/>
      <w:marBottom w:val="0"/>
      <w:divBdr>
        <w:top w:val="none" w:sz="0" w:space="0" w:color="auto"/>
        <w:left w:val="none" w:sz="0" w:space="0" w:color="auto"/>
        <w:bottom w:val="none" w:sz="0" w:space="0" w:color="auto"/>
        <w:right w:val="none" w:sz="0" w:space="0" w:color="auto"/>
      </w:divBdr>
    </w:div>
    <w:div w:id="364720246">
      <w:bodyDiv w:val="1"/>
      <w:marLeft w:val="0"/>
      <w:marRight w:val="0"/>
      <w:marTop w:val="0"/>
      <w:marBottom w:val="0"/>
      <w:divBdr>
        <w:top w:val="none" w:sz="0" w:space="0" w:color="auto"/>
        <w:left w:val="none" w:sz="0" w:space="0" w:color="auto"/>
        <w:bottom w:val="none" w:sz="0" w:space="0" w:color="auto"/>
        <w:right w:val="none" w:sz="0" w:space="0" w:color="auto"/>
      </w:divBdr>
    </w:div>
    <w:div w:id="427237993">
      <w:bodyDiv w:val="1"/>
      <w:marLeft w:val="0"/>
      <w:marRight w:val="0"/>
      <w:marTop w:val="0"/>
      <w:marBottom w:val="0"/>
      <w:divBdr>
        <w:top w:val="none" w:sz="0" w:space="0" w:color="auto"/>
        <w:left w:val="none" w:sz="0" w:space="0" w:color="auto"/>
        <w:bottom w:val="none" w:sz="0" w:space="0" w:color="auto"/>
        <w:right w:val="none" w:sz="0" w:space="0" w:color="auto"/>
      </w:divBdr>
    </w:div>
    <w:div w:id="490679153">
      <w:bodyDiv w:val="1"/>
      <w:marLeft w:val="0"/>
      <w:marRight w:val="0"/>
      <w:marTop w:val="0"/>
      <w:marBottom w:val="0"/>
      <w:divBdr>
        <w:top w:val="none" w:sz="0" w:space="0" w:color="auto"/>
        <w:left w:val="none" w:sz="0" w:space="0" w:color="auto"/>
        <w:bottom w:val="none" w:sz="0" w:space="0" w:color="auto"/>
        <w:right w:val="none" w:sz="0" w:space="0" w:color="auto"/>
      </w:divBdr>
    </w:div>
    <w:div w:id="512841887">
      <w:bodyDiv w:val="1"/>
      <w:marLeft w:val="0"/>
      <w:marRight w:val="0"/>
      <w:marTop w:val="0"/>
      <w:marBottom w:val="0"/>
      <w:divBdr>
        <w:top w:val="none" w:sz="0" w:space="0" w:color="auto"/>
        <w:left w:val="none" w:sz="0" w:space="0" w:color="auto"/>
        <w:bottom w:val="none" w:sz="0" w:space="0" w:color="auto"/>
        <w:right w:val="none" w:sz="0" w:space="0" w:color="auto"/>
      </w:divBdr>
    </w:div>
    <w:div w:id="550966998">
      <w:bodyDiv w:val="1"/>
      <w:marLeft w:val="0"/>
      <w:marRight w:val="0"/>
      <w:marTop w:val="0"/>
      <w:marBottom w:val="0"/>
      <w:divBdr>
        <w:top w:val="none" w:sz="0" w:space="0" w:color="auto"/>
        <w:left w:val="none" w:sz="0" w:space="0" w:color="auto"/>
        <w:bottom w:val="none" w:sz="0" w:space="0" w:color="auto"/>
        <w:right w:val="none" w:sz="0" w:space="0" w:color="auto"/>
      </w:divBdr>
    </w:div>
    <w:div w:id="610209367">
      <w:bodyDiv w:val="1"/>
      <w:marLeft w:val="0"/>
      <w:marRight w:val="0"/>
      <w:marTop w:val="0"/>
      <w:marBottom w:val="0"/>
      <w:divBdr>
        <w:top w:val="none" w:sz="0" w:space="0" w:color="auto"/>
        <w:left w:val="none" w:sz="0" w:space="0" w:color="auto"/>
        <w:bottom w:val="none" w:sz="0" w:space="0" w:color="auto"/>
        <w:right w:val="none" w:sz="0" w:space="0" w:color="auto"/>
      </w:divBdr>
    </w:div>
    <w:div w:id="614991790">
      <w:bodyDiv w:val="1"/>
      <w:marLeft w:val="0"/>
      <w:marRight w:val="0"/>
      <w:marTop w:val="0"/>
      <w:marBottom w:val="0"/>
      <w:divBdr>
        <w:top w:val="none" w:sz="0" w:space="0" w:color="auto"/>
        <w:left w:val="none" w:sz="0" w:space="0" w:color="auto"/>
        <w:bottom w:val="none" w:sz="0" w:space="0" w:color="auto"/>
        <w:right w:val="none" w:sz="0" w:space="0" w:color="auto"/>
      </w:divBdr>
    </w:div>
    <w:div w:id="647364732">
      <w:bodyDiv w:val="1"/>
      <w:marLeft w:val="0"/>
      <w:marRight w:val="0"/>
      <w:marTop w:val="0"/>
      <w:marBottom w:val="0"/>
      <w:divBdr>
        <w:top w:val="none" w:sz="0" w:space="0" w:color="auto"/>
        <w:left w:val="none" w:sz="0" w:space="0" w:color="auto"/>
        <w:bottom w:val="none" w:sz="0" w:space="0" w:color="auto"/>
        <w:right w:val="none" w:sz="0" w:space="0" w:color="auto"/>
      </w:divBdr>
    </w:div>
    <w:div w:id="688532373">
      <w:bodyDiv w:val="1"/>
      <w:marLeft w:val="0"/>
      <w:marRight w:val="0"/>
      <w:marTop w:val="0"/>
      <w:marBottom w:val="0"/>
      <w:divBdr>
        <w:top w:val="none" w:sz="0" w:space="0" w:color="auto"/>
        <w:left w:val="none" w:sz="0" w:space="0" w:color="auto"/>
        <w:bottom w:val="none" w:sz="0" w:space="0" w:color="auto"/>
        <w:right w:val="none" w:sz="0" w:space="0" w:color="auto"/>
      </w:divBdr>
    </w:div>
    <w:div w:id="784422347">
      <w:bodyDiv w:val="1"/>
      <w:marLeft w:val="0"/>
      <w:marRight w:val="0"/>
      <w:marTop w:val="0"/>
      <w:marBottom w:val="0"/>
      <w:divBdr>
        <w:top w:val="none" w:sz="0" w:space="0" w:color="auto"/>
        <w:left w:val="none" w:sz="0" w:space="0" w:color="auto"/>
        <w:bottom w:val="none" w:sz="0" w:space="0" w:color="auto"/>
        <w:right w:val="none" w:sz="0" w:space="0" w:color="auto"/>
      </w:divBdr>
    </w:div>
    <w:div w:id="847405028">
      <w:bodyDiv w:val="1"/>
      <w:marLeft w:val="0"/>
      <w:marRight w:val="0"/>
      <w:marTop w:val="0"/>
      <w:marBottom w:val="0"/>
      <w:divBdr>
        <w:top w:val="none" w:sz="0" w:space="0" w:color="auto"/>
        <w:left w:val="none" w:sz="0" w:space="0" w:color="auto"/>
        <w:bottom w:val="none" w:sz="0" w:space="0" w:color="auto"/>
        <w:right w:val="none" w:sz="0" w:space="0" w:color="auto"/>
      </w:divBdr>
    </w:div>
    <w:div w:id="991376314">
      <w:bodyDiv w:val="1"/>
      <w:marLeft w:val="0"/>
      <w:marRight w:val="0"/>
      <w:marTop w:val="0"/>
      <w:marBottom w:val="0"/>
      <w:divBdr>
        <w:top w:val="none" w:sz="0" w:space="0" w:color="auto"/>
        <w:left w:val="none" w:sz="0" w:space="0" w:color="auto"/>
        <w:bottom w:val="none" w:sz="0" w:space="0" w:color="auto"/>
        <w:right w:val="none" w:sz="0" w:space="0" w:color="auto"/>
      </w:divBdr>
    </w:div>
    <w:div w:id="1165046974">
      <w:bodyDiv w:val="1"/>
      <w:marLeft w:val="0"/>
      <w:marRight w:val="0"/>
      <w:marTop w:val="0"/>
      <w:marBottom w:val="0"/>
      <w:divBdr>
        <w:top w:val="none" w:sz="0" w:space="0" w:color="auto"/>
        <w:left w:val="none" w:sz="0" w:space="0" w:color="auto"/>
        <w:bottom w:val="none" w:sz="0" w:space="0" w:color="auto"/>
        <w:right w:val="none" w:sz="0" w:space="0" w:color="auto"/>
      </w:divBdr>
    </w:div>
    <w:div w:id="1257204732">
      <w:bodyDiv w:val="1"/>
      <w:marLeft w:val="0"/>
      <w:marRight w:val="0"/>
      <w:marTop w:val="0"/>
      <w:marBottom w:val="0"/>
      <w:divBdr>
        <w:top w:val="none" w:sz="0" w:space="0" w:color="auto"/>
        <w:left w:val="none" w:sz="0" w:space="0" w:color="auto"/>
        <w:bottom w:val="none" w:sz="0" w:space="0" w:color="auto"/>
        <w:right w:val="none" w:sz="0" w:space="0" w:color="auto"/>
      </w:divBdr>
    </w:div>
    <w:div w:id="1263146284">
      <w:bodyDiv w:val="1"/>
      <w:marLeft w:val="0"/>
      <w:marRight w:val="0"/>
      <w:marTop w:val="0"/>
      <w:marBottom w:val="0"/>
      <w:divBdr>
        <w:top w:val="none" w:sz="0" w:space="0" w:color="auto"/>
        <w:left w:val="none" w:sz="0" w:space="0" w:color="auto"/>
        <w:bottom w:val="none" w:sz="0" w:space="0" w:color="auto"/>
        <w:right w:val="none" w:sz="0" w:space="0" w:color="auto"/>
      </w:divBdr>
    </w:div>
    <w:div w:id="1317952084">
      <w:bodyDiv w:val="1"/>
      <w:marLeft w:val="0"/>
      <w:marRight w:val="0"/>
      <w:marTop w:val="0"/>
      <w:marBottom w:val="0"/>
      <w:divBdr>
        <w:top w:val="none" w:sz="0" w:space="0" w:color="auto"/>
        <w:left w:val="none" w:sz="0" w:space="0" w:color="auto"/>
        <w:bottom w:val="none" w:sz="0" w:space="0" w:color="auto"/>
        <w:right w:val="none" w:sz="0" w:space="0" w:color="auto"/>
      </w:divBdr>
    </w:div>
    <w:div w:id="1371106456">
      <w:bodyDiv w:val="1"/>
      <w:marLeft w:val="0"/>
      <w:marRight w:val="0"/>
      <w:marTop w:val="0"/>
      <w:marBottom w:val="0"/>
      <w:divBdr>
        <w:top w:val="none" w:sz="0" w:space="0" w:color="auto"/>
        <w:left w:val="none" w:sz="0" w:space="0" w:color="auto"/>
        <w:bottom w:val="none" w:sz="0" w:space="0" w:color="auto"/>
        <w:right w:val="none" w:sz="0" w:space="0" w:color="auto"/>
      </w:divBdr>
      <w:divsChild>
        <w:div w:id="1906602738">
          <w:marLeft w:val="0"/>
          <w:marRight w:val="0"/>
          <w:marTop w:val="0"/>
          <w:marBottom w:val="0"/>
          <w:divBdr>
            <w:top w:val="none" w:sz="0" w:space="0" w:color="auto"/>
            <w:left w:val="none" w:sz="0" w:space="0" w:color="auto"/>
            <w:bottom w:val="none" w:sz="0" w:space="0" w:color="auto"/>
            <w:right w:val="none" w:sz="0" w:space="0" w:color="auto"/>
          </w:divBdr>
        </w:div>
        <w:div w:id="1846750764">
          <w:marLeft w:val="0"/>
          <w:marRight w:val="0"/>
          <w:marTop w:val="0"/>
          <w:marBottom w:val="0"/>
          <w:divBdr>
            <w:top w:val="none" w:sz="0" w:space="0" w:color="auto"/>
            <w:left w:val="none" w:sz="0" w:space="0" w:color="auto"/>
            <w:bottom w:val="none" w:sz="0" w:space="0" w:color="auto"/>
            <w:right w:val="none" w:sz="0" w:space="0" w:color="auto"/>
          </w:divBdr>
          <w:divsChild>
            <w:div w:id="1425568857">
              <w:marLeft w:val="149"/>
              <w:marRight w:val="0"/>
              <w:marTop w:val="136"/>
              <w:marBottom w:val="0"/>
              <w:divBdr>
                <w:top w:val="none" w:sz="0" w:space="0" w:color="auto"/>
                <w:left w:val="none" w:sz="0" w:space="0" w:color="auto"/>
                <w:bottom w:val="none" w:sz="0" w:space="0" w:color="auto"/>
                <w:right w:val="none" w:sz="0" w:space="0" w:color="auto"/>
              </w:divBdr>
              <w:divsChild>
                <w:div w:id="102236409">
                  <w:marLeft w:val="0"/>
                  <w:marRight w:val="0"/>
                  <w:marTop w:val="0"/>
                  <w:marBottom w:val="0"/>
                  <w:divBdr>
                    <w:top w:val="none" w:sz="0" w:space="0" w:color="auto"/>
                    <w:left w:val="none" w:sz="0" w:space="0" w:color="auto"/>
                    <w:bottom w:val="none" w:sz="0" w:space="0" w:color="auto"/>
                    <w:right w:val="none" w:sz="0" w:space="0" w:color="auto"/>
                  </w:divBdr>
                  <w:divsChild>
                    <w:div w:id="1739548516">
                      <w:marLeft w:val="-149"/>
                      <w:marRight w:val="-149"/>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679797">
      <w:bodyDiv w:val="1"/>
      <w:marLeft w:val="0"/>
      <w:marRight w:val="0"/>
      <w:marTop w:val="0"/>
      <w:marBottom w:val="0"/>
      <w:divBdr>
        <w:top w:val="none" w:sz="0" w:space="0" w:color="auto"/>
        <w:left w:val="none" w:sz="0" w:space="0" w:color="auto"/>
        <w:bottom w:val="none" w:sz="0" w:space="0" w:color="auto"/>
        <w:right w:val="none" w:sz="0" w:space="0" w:color="auto"/>
      </w:divBdr>
    </w:div>
    <w:div w:id="1434937305">
      <w:bodyDiv w:val="1"/>
      <w:marLeft w:val="0"/>
      <w:marRight w:val="0"/>
      <w:marTop w:val="0"/>
      <w:marBottom w:val="0"/>
      <w:divBdr>
        <w:top w:val="none" w:sz="0" w:space="0" w:color="auto"/>
        <w:left w:val="none" w:sz="0" w:space="0" w:color="auto"/>
        <w:bottom w:val="none" w:sz="0" w:space="0" w:color="auto"/>
        <w:right w:val="none" w:sz="0" w:space="0" w:color="auto"/>
      </w:divBdr>
    </w:div>
    <w:div w:id="1453937542">
      <w:bodyDiv w:val="1"/>
      <w:marLeft w:val="0"/>
      <w:marRight w:val="0"/>
      <w:marTop w:val="0"/>
      <w:marBottom w:val="0"/>
      <w:divBdr>
        <w:top w:val="none" w:sz="0" w:space="0" w:color="auto"/>
        <w:left w:val="none" w:sz="0" w:space="0" w:color="auto"/>
        <w:bottom w:val="none" w:sz="0" w:space="0" w:color="auto"/>
        <w:right w:val="none" w:sz="0" w:space="0" w:color="auto"/>
      </w:divBdr>
    </w:div>
    <w:div w:id="1458525294">
      <w:bodyDiv w:val="1"/>
      <w:marLeft w:val="0"/>
      <w:marRight w:val="0"/>
      <w:marTop w:val="0"/>
      <w:marBottom w:val="0"/>
      <w:divBdr>
        <w:top w:val="none" w:sz="0" w:space="0" w:color="auto"/>
        <w:left w:val="none" w:sz="0" w:space="0" w:color="auto"/>
        <w:bottom w:val="none" w:sz="0" w:space="0" w:color="auto"/>
        <w:right w:val="none" w:sz="0" w:space="0" w:color="auto"/>
      </w:divBdr>
    </w:div>
    <w:div w:id="1460218420">
      <w:bodyDiv w:val="1"/>
      <w:marLeft w:val="0"/>
      <w:marRight w:val="0"/>
      <w:marTop w:val="0"/>
      <w:marBottom w:val="0"/>
      <w:divBdr>
        <w:top w:val="none" w:sz="0" w:space="0" w:color="auto"/>
        <w:left w:val="none" w:sz="0" w:space="0" w:color="auto"/>
        <w:bottom w:val="none" w:sz="0" w:space="0" w:color="auto"/>
        <w:right w:val="none" w:sz="0" w:space="0" w:color="auto"/>
      </w:divBdr>
      <w:divsChild>
        <w:div w:id="1737315985">
          <w:marLeft w:val="0"/>
          <w:marRight w:val="0"/>
          <w:marTop w:val="0"/>
          <w:marBottom w:val="0"/>
          <w:divBdr>
            <w:top w:val="none" w:sz="0" w:space="0" w:color="auto"/>
            <w:left w:val="none" w:sz="0" w:space="0" w:color="auto"/>
            <w:bottom w:val="none" w:sz="0" w:space="0" w:color="auto"/>
            <w:right w:val="none" w:sz="0" w:space="0" w:color="auto"/>
          </w:divBdr>
        </w:div>
        <w:div w:id="801190714">
          <w:marLeft w:val="0"/>
          <w:marRight w:val="0"/>
          <w:marTop w:val="0"/>
          <w:marBottom w:val="0"/>
          <w:divBdr>
            <w:top w:val="none" w:sz="0" w:space="0" w:color="auto"/>
            <w:left w:val="none" w:sz="0" w:space="0" w:color="auto"/>
            <w:bottom w:val="none" w:sz="0" w:space="0" w:color="auto"/>
            <w:right w:val="none" w:sz="0" w:space="0" w:color="auto"/>
          </w:divBdr>
          <w:divsChild>
            <w:div w:id="124390429">
              <w:marLeft w:val="149"/>
              <w:marRight w:val="0"/>
              <w:marTop w:val="136"/>
              <w:marBottom w:val="0"/>
              <w:divBdr>
                <w:top w:val="none" w:sz="0" w:space="0" w:color="auto"/>
                <w:left w:val="none" w:sz="0" w:space="0" w:color="auto"/>
                <w:bottom w:val="none" w:sz="0" w:space="0" w:color="auto"/>
                <w:right w:val="none" w:sz="0" w:space="0" w:color="auto"/>
              </w:divBdr>
              <w:divsChild>
                <w:div w:id="55518164">
                  <w:marLeft w:val="0"/>
                  <w:marRight w:val="0"/>
                  <w:marTop w:val="0"/>
                  <w:marBottom w:val="0"/>
                  <w:divBdr>
                    <w:top w:val="none" w:sz="0" w:space="0" w:color="auto"/>
                    <w:left w:val="none" w:sz="0" w:space="0" w:color="auto"/>
                    <w:bottom w:val="none" w:sz="0" w:space="0" w:color="auto"/>
                    <w:right w:val="none" w:sz="0" w:space="0" w:color="auto"/>
                  </w:divBdr>
                  <w:divsChild>
                    <w:div w:id="520701156">
                      <w:marLeft w:val="-149"/>
                      <w:marRight w:val="-149"/>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245741">
      <w:bodyDiv w:val="1"/>
      <w:marLeft w:val="0"/>
      <w:marRight w:val="0"/>
      <w:marTop w:val="0"/>
      <w:marBottom w:val="0"/>
      <w:divBdr>
        <w:top w:val="none" w:sz="0" w:space="0" w:color="auto"/>
        <w:left w:val="none" w:sz="0" w:space="0" w:color="auto"/>
        <w:bottom w:val="none" w:sz="0" w:space="0" w:color="auto"/>
        <w:right w:val="none" w:sz="0" w:space="0" w:color="auto"/>
      </w:divBdr>
    </w:div>
    <w:div w:id="1533684122">
      <w:bodyDiv w:val="1"/>
      <w:marLeft w:val="0"/>
      <w:marRight w:val="0"/>
      <w:marTop w:val="0"/>
      <w:marBottom w:val="0"/>
      <w:divBdr>
        <w:top w:val="none" w:sz="0" w:space="0" w:color="auto"/>
        <w:left w:val="none" w:sz="0" w:space="0" w:color="auto"/>
        <w:bottom w:val="none" w:sz="0" w:space="0" w:color="auto"/>
        <w:right w:val="none" w:sz="0" w:space="0" w:color="auto"/>
      </w:divBdr>
    </w:div>
    <w:div w:id="1558928764">
      <w:bodyDiv w:val="1"/>
      <w:marLeft w:val="0"/>
      <w:marRight w:val="0"/>
      <w:marTop w:val="0"/>
      <w:marBottom w:val="0"/>
      <w:divBdr>
        <w:top w:val="none" w:sz="0" w:space="0" w:color="auto"/>
        <w:left w:val="none" w:sz="0" w:space="0" w:color="auto"/>
        <w:bottom w:val="none" w:sz="0" w:space="0" w:color="auto"/>
        <w:right w:val="none" w:sz="0" w:space="0" w:color="auto"/>
      </w:divBdr>
    </w:div>
    <w:div w:id="1561550898">
      <w:bodyDiv w:val="1"/>
      <w:marLeft w:val="0"/>
      <w:marRight w:val="0"/>
      <w:marTop w:val="0"/>
      <w:marBottom w:val="0"/>
      <w:divBdr>
        <w:top w:val="none" w:sz="0" w:space="0" w:color="auto"/>
        <w:left w:val="none" w:sz="0" w:space="0" w:color="auto"/>
        <w:bottom w:val="none" w:sz="0" w:space="0" w:color="auto"/>
        <w:right w:val="none" w:sz="0" w:space="0" w:color="auto"/>
      </w:divBdr>
    </w:div>
    <w:div w:id="1588534435">
      <w:bodyDiv w:val="1"/>
      <w:marLeft w:val="0"/>
      <w:marRight w:val="0"/>
      <w:marTop w:val="0"/>
      <w:marBottom w:val="0"/>
      <w:divBdr>
        <w:top w:val="none" w:sz="0" w:space="0" w:color="auto"/>
        <w:left w:val="none" w:sz="0" w:space="0" w:color="auto"/>
        <w:bottom w:val="none" w:sz="0" w:space="0" w:color="auto"/>
        <w:right w:val="none" w:sz="0" w:space="0" w:color="auto"/>
      </w:divBdr>
    </w:div>
    <w:div w:id="1612980032">
      <w:bodyDiv w:val="1"/>
      <w:marLeft w:val="0"/>
      <w:marRight w:val="0"/>
      <w:marTop w:val="0"/>
      <w:marBottom w:val="0"/>
      <w:divBdr>
        <w:top w:val="none" w:sz="0" w:space="0" w:color="auto"/>
        <w:left w:val="none" w:sz="0" w:space="0" w:color="auto"/>
        <w:bottom w:val="none" w:sz="0" w:space="0" w:color="auto"/>
        <w:right w:val="none" w:sz="0" w:space="0" w:color="auto"/>
      </w:divBdr>
    </w:div>
    <w:div w:id="1616671697">
      <w:bodyDiv w:val="1"/>
      <w:marLeft w:val="0"/>
      <w:marRight w:val="0"/>
      <w:marTop w:val="0"/>
      <w:marBottom w:val="0"/>
      <w:divBdr>
        <w:top w:val="none" w:sz="0" w:space="0" w:color="auto"/>
        <w:left w:val="none" w:sz="0" w:space="0" w:color="auto"/>
        <w:bottom w:val="none" w:sz="0" w:space="0" w:color="auto"/>
        <w:right w:val="none" w:sz="0" w:space="0" w:color="auto"/>
      </w:divBdr>
    </w:div>
    <w:div w:id="1626882796">
      <w:bodyDiv w:val="1"/>
      <w:marLeft w:val="0"/>
      <w:marRight w:val="0"/>
      <w:marTop w:val="0"/>
      <w:marBottom w:val="0"/>
      <w:divBdr>
        <w:top w:val="none" w:sz="0" w:space="0" w:color="auto"/>
        <w:left w:val="none" w:sz="0" w:space="0" w:color="auto"/>
        <w:bottom w:val="none" w:sz="0" w:space="0" w:color="auto"/>
        <w:right w:val="none" w:sz="0" w:space="0" w:color="auto"/>
      </w:divBdr>
    </w:div>
    <w:div w:id="1764909627">
      <w:bodyDiv w:val="1"/>
      <w:marLeft w:val="0"/>
      <w:marRight w:val="0"/>
      <w:marTop w:val="0"/>
      <w:marBottom w:val="0"/>
      <w:divBdr>
        <w:top w:val="none" w:sz="0" w:space="0" w:color="auto"/>
        <w:left w:val="none" w:sz="0" w:space="0" w:color="auto"/>
        <w:bottom w:val="none" w:sz="0" w:space="0" w:color="auto"/>
        <w:right w:val="none" w:sz="0" w:space="0" w:color="auto"/>
      </w:divBdr>
    </w:div>
    <w:div w:id="1767190492">
      <w:bodyDiv w:val="1"/>
      <w:marLeft w:val="0"/>
      <w:marRight w:val="0"/>
      <w:marTop w:val="0"/>
      <w:marBottom w:val="0"/>
      <w:divBdr>
        <w:top w:val="none" w:sz="0" w:space="0" w:color="auto"/>
        <w:left w:val="none" w:sz="0" w:space="0" w:color="auto"/>
        <w:bottom w:val="none" w:sz="0" w:space="0" w:color="auto"/>
        <w:right w:val="none" w:sz="0" w:space="0" w:color="auto"/>
      </w:divBdr>
    </w:div>
    <w:div w:id="1778870276">
      <w:bodyDiv w:val="1"/>
      <w:marLeft w:val="0"/>
      <w:marRight w:val="0"/>
      <w:marTop w:val="0"/>
      <w:marBottom w:val="0"/>
      <w:divBdr>
        <w:top w:val="none" w:sz="0" w:space="0" w:color="auto"/>
        <w:left w:val="none" w:sz="0" w:space="0" w:color="auto"/>
        <w:bottom w:val="none" w:sz="0" w:space="0" w:color="auto"/>
        <w:right w:val="none" w:sz="0" w:space="0" w:color="auto"/>
      </w:divBdr>
    </w:div>
    <w:div w:id="1808621048">
      <w:bodyDiv w:val="1"/>
      <w:marLeft w:val="0"/>
      <w:marRight w:val="0"/>
      <w:marTop w:val="0"/>
      <w:marBottom w:val="0"/>
      <w:divBdr>
        <w:top w:val="none" w:sz="0" w:space="0" w:color="auto"/>
        <w:left w:val="none" w:sz="0" w:space="0" w:color="auto"/>
        <w:bottom w:val="none" w:sz="0" w:space="0" w:color="auto"/>
        <w:right w:val="none" w:sz="0" w:space="0" w:color="auto"/>
      </w:divBdr>
    </w:div>
    <w:div w:id="1930767252">
      <w:bodyDiv w:val="1"/>
      <w:marLeft w:val="0"/>
      <w:marRight w:val="0"/>
      <w:marTop w:val="0"/>
      <w:marBottom w:val="0"/>
      <w:divBdr>
        <w:top w:val="none" w:sz="0" w:space="0" w:color="auto"/>
        <w:left w:val="none" w:sz="0" w:space="0" w:color="auto"/>
        <w:bottom w:val="none" w:sz="0" w:space="0" w:color="auto"/>
        <w:right w:val="none" w:sz="0" w:space="0" w:color="auto"/>
      </w:divBdr>
    </w:div>
    <w:div w:id="2076125978">
      <w:bodyDiv w:val="1"/>
      <w:marLeft w:val="0"/>
      <w:marRight w:val="0"/>
      <w:marTop w:val="0"/>
      <w:marBottom w:val="0"/>
      <w:divBdr>
        <w:top w:val="none" w:sz="0" w:space="0" w:color="auto"/>
        <w:left w:val="none" w:sz="0" w:space="0" w:color="auto"/>
        <w:bottom w:val="none" w:sz="0" w:space="0" w:color="auto"/>
        <w:right w:val="none" w:sz="0" w:space="0" w:color="auto"/>
      </w:divBdr>
    </w:div>
    <w:div w:id="210634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9841B-1474-486C-9173-EC3EF19DD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6325</Words>
  <Characters>36056</Characters>
  <Application>Microsoft Office Word</Application>
  <DocSecurity>0</DocSecurity>
  <Lines>300</Lines>
  <Paragraphs>84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42297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TFT</dc:creator>
  <cp:lastModifiedBy>Eng. Ma'moun</cp:lastModifiedBy>
  <cp:revision>21</cp:revision>
  <dcterms:created xsi:type="dcterms:W3CDTF">2025-10-31T12:00:00Z</dcterms:created>
  <dcterms:modified xsi:type="dcterms:W3CDTF">2025-10-31T14:43:00Z</dcterms:modified>
</cp:coreProperties>
</file>