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B7BE" w14:textId="77777777" w:rsidR="009A6BB7" w:rsidRPr="004F6B50" w:rsidRDefault="009A6BB7" w:rsidP="00090F1E">
      <w:pPr>
        <w:jc w:val="center"/>
        <w:rPr>
          <w:rFonts w:ascii="Book Antiqua" w:hAnsi="Book Antiqua" w:cs="Times New Roman"/>
          <w:b/>
          <w:sz w:val="28"/>
          <w:szCs w:val="28"/>
          <w:lang w:val="id-ID"/>
        </w:rPr>
      </w:pPr>
      <w:r w:rsidRPr="004F6B50">
        <w:rPr>
          <w:rFonts w:ascii="Book Antiqua" w:hAnsi="Book Antiqua" w:cs="Times New Roman"/>
          <w:b/>
          <w:sz w:val="28"/>
          <w:szCs w:val="28"/>
          <w:lang w:val="id-ID"/>
        </w:rPr>
        <w:t xml:space="preserve">Implementasi </w:t>
      </w:r>
      <w:proofErr w:type="spellStart"/>
      <w:r w:rsidRPr="004F6B50">
        <w:rPr>
          <w:rFonts w:ascii="Book Antiqua" w:hAnsi="Book Antiqua" w:cs="Times New Roman"/>
          <w:b/>
          <w:sz w:val="28"/>
          <w:szCs w:val="28"/>
        </w:rPr>
        <w:t>Literasi</w:t>
      </w:r>
      <w:proofErr w:type="spellEnd"/>
      <w:r w:rsidRPr="004F6B50">
        <w:rPr>
          <w:rFonts w:ascii="Book Antiqua" w:hAnsi="Book Antiqua" w:cs="Times New Roman"/>
          <w:b/>
          <w:sz w:val="28"/>
          <w:szCs w:val="28"/>
        </w:rPr>
        <w:t xml:space="preserve"> </w:t>
      </w:r>
      <w:proofErr w:type="spellStart"/>
      <w:r w:rsidRPr="004F6B50">
        <w:rPr>
          <w:rFonts w:ascii="Book Antiqua" w:hAnsi="Book Antiqua" w:cs="Times New Roman"/>
          <w:b/>
          <w:sz w:val="28"/>
          <w:szCs w:val="28"/>
        </w:rPr>
        <w:t>Informasi</w:t>
      </w:r>
      <w:proofErr w:type="spellEnd"/>
      <w:r w:rsidRPr="004F6B50">
        <w:rPr>
          <w:rFonts w:ascii="Book Antiqua" w:hAnsi="Book Antiqua" w:cs="Times New Roman"/>
          <w:b/>
          <w:sz w:val="28"/>
          <w:szCs w:val="28"/>
        </w:rPr>
        <w:t xml:space="preserve"> dan Peran </w:t>
      </w:r>
      <w:proofErr w:type="spellStart"/>
      <w:r w:rsidRPr="004F6B50">
        <w:rPr>
          <w:rFonts w:ascii="Book Antiqua" w:hAnsi="Book Antiqua" w:cs="Times New Roman"/>
          <w:b/>
          <w:sz w:val="28"/>
          <w:szCs w:val="28"/>
        </w:rPr>
        <w:t>Perpustakaan</w:t>
      </w:r>
      <w:proofErr w:type="spellEnd"/>
    </w:p>
    <w:p w14:paraId="1D72B367" w14:textId="119E112D" w:rsidR="009A6BB7" w:rsidRPr="004F6B50" w:rsidRDefault="009A6BB7" w:rsidP="00090F1E">
      <w:pPr>
        <w:jc w:val="center"/>
        <w:rPr>
          <w:rFonts w:ascii="Book Antiqua" w:hAnsi="Book Antiqua" w:cs="Times New Roman"/>
          <w:b/>
          <w:sz w:val="24"/>
          <w:szCs w:val="24"/>
        </w:rPr>
      </w:pPr>
      <w:r w:rsidRPr="004F6B50">
        <w:rPr>
          <w:rFonts w:ascii="Book Antiqua" w:hAnsi="Book Antiqua" w:cs="Times New Roman"/>
          <w:b/>
          <w:sz w:val="28"/>
          <w:szCs w:val="28"/>
          <w:lang w:val="id-ID"/>
        </w:rPr>
        <w:t xml:space="preserve">dalam </w:t>
      </w:r>
      <w:proofErr w:type="spellStart"/>
      <w:r w:rsidRPr="004F6B50">
        <w:rPr>
          <w:rFonts w:ascii="Book Antiqua" w:hAnsi="Book Antiqua" w:cs="Times New Roman"/>
          <w:b/>
          <w:sz w:val="28"/>
          <w:szCs w:val="28"/>
        </w:rPr>
        <w:t>Sistem</w:t>
      </w:r>
      <w:proofErr w:type="spellEnd"/>
      <w:r w:rsidRPr="004F6B50">
        <w:rPr>
          <w:rFonts w:ascii="Book Antiqua" w:hAnsi="Book Antiqua" w:cs="Times New Roman"/>
          <w:b/>
          <w:sz w:val="28"/>
          <w:szCs w:val="28"/>
        </w:rPr>
        <w:t xml:space="preserve"> </w:t>
      </w:r>
      <w:r w:rsidRPr="004F6B50">
        <w:rPr>
          <w:rFonts w:ascii="Book Antiqua" w:hAnsi="Book Antiqua" w:cs="Times New Roman"/>
          <w:b/>
          <w:sz w:val="28"/>
          <w:szCs w:val="28"/>
          <w:lang w:val="id-ID"/>
        </w:rPr>
        <w:t>Pembelajaran</w:t>
      </w:r>
      <w:r w:rsidRPr="004F6B50">
        <w:rPr>
          <w:rFonts w:ascii="Book Antiqua" w:hAnsi="Book Antiqua" w:cs="Times New Roman"/>
          <w:b/>
          <w:sz w:val="28"/>
          <w:szCs w:val="28"/>
        </w:rPr>
        <w:t xml:space="preserve"> </w:t>
      </w:r>
      <w:r w:rsidRPr="004F6B50">
        <w:rPr>
          <w:rFonts w:ascii="Book Antiqua" w:hAnsi="Book Antiqua" w:cs="Times New Roman"/>
          <w:b/>
          <w:sz w:val="28"/>
          <w:szCs w:val="28"/>
          <w:lang w:val="id-ID"/>
        </w:rPr>
        <w:t xml:space="preserve">di </w:t>
      </w:r>
      <w:proofErr w:type="spellStart"/>
      <w:r w:rsidRPr="004F6B50">
        <w:rPr>
          <w:rFonts w:ascii="Book Antiqua" w:hAnsi="Book Antiqua" w:cs="Times New Roman"/>
          <w:b/>
          <w:sz w:val="28"/>
          <w:szCs w:val="28"/>
        </w:rPr>
        <w:t>Pesantren</w:t>
      </w:r>
      <w:proofErr w:type="spellEnd"/>
      <w:r w:rsidRPr="004F6B50">
        <w:rPr>
          <w:rFonts w:ascii="Book Antiqua" w:hAnsi="Book Antiqua" w:cs="Times New Roman"/>
          <w:b/>
          <w:sz w:val="24"/>
          <w:szCs w:val="24"/>
        </w:rPr>
        <w:t xml:space="preserve"> </w:t>
      </w:r>
      <w:r w:rsidR="00090F1E" w:rsidRPr="004F6B50">
        <w:rPr>
          <w:rFonts w:ascii="Book Antiqua" w:hAnsi="Book Antiqua" w:cs="Times New Roman"/>
          <w:b/>
          <w:sz w:val="24"/>
          <w:szCs w:val="24"/>
        </w:rPr>
        <w:t xml:space="preserve">Era Masyarakat </w:t>
      </w:r>
      <w:proofErr w:type="spellStart"/>
      <w:r w:rsidR="00090F1E" w:rsidRPr="004F6B50">
        <w:rPr>
          <w:rFonts w:ascii="Book Antiqua" w:hAnsi="Book Antiqua" w:cs="Times New Roman"/>
          <w:b/>
          <w:sz w:val="24"/>
          <w:szCs w:val="24"/>
        </w:rPr>
        <w:t>Informasi</w:t>
      </w:r>
      <w:proofErr w:type="spellEnd"/>
    </w:p>
    <w:p w14:paraId="7805A291" w14:textId="77777777" w:rsidR="00090F1E" w:rsidRPr="00964FA8" w:rsidRDefault="00090F1E" w:rsidP="00964FA8">
      <w:pPr>
        <w:pStyle w:val="JW11articletype"/>
      </w:pPr>
    </w:p>
    <w:p w14:paraId="126511AC" w14:textId="297F98B5" w:rsidR="009A6BB7" w:rsidRPr="004F6B50" w:rsidRDefault="009A6BB7" w:rsidP="009A6BB7">
      <w:pPr>
        <w:spacing w:line="360" w:lineRule="auto"/>
        <w:jc w:val="center"/>
        <w:rPr>
          <w:rFonts w:ascii="Book Antiqua" w:hAnsi="Book Antiqua" w:cs="Times New Roman"/>
          <w:b/>
          <w:bCs/>
          <w:sz w:val="24"/>
          <w:szCs w:val="24"/>
        </w:rPr>
      </w:pPr>
      <w:r w:rsidRPr="004F6B50">
        <w:rPr>
          <w:rFonts w:ascii="Book Antiqua" w:hAnsi="Book Antiqua" w:cs="Times New Roman"/>
          <w:b/>
          <w:bCs/>
          <w:sz w:val="24"/>
          <w:szCs w:val="24"/>
        </w:rPr>
        <w:t>Ach. Nizam Rifqi</w:t>
      </w:r>
    </w:p>
    <w:p w14:paraId="0C126833" w14:textId="77777777" w:rsidR="009A6BB7" w:rsidRPr="004F6B50" w:rsidRDefault="009A6BB7" w:rsidP="004065CC">
      <w:pPr>
        <w:contextualSpacing/>
        <w:jc w:val="center"/>
        <w:rPr>
          <w:rFonts w:ascii="Book Antiqua" w:hAnsi="Book Antiqua"/>
          <w:bCs/>
          <w:sz w:val="20"/>
          <w:szCs w:val="20"/>
        </w:rPr>
      </w:pPr>
      <w:r w:rsidRPr="004F6B50">
        <w:rPr>
          <w:rFonts w:ascii="Book Antiqua" w:hAnsi="Book Antiqua"/>
          <w:bCs/>
          <w:sz w:val="20"/>
          <w:szCs w:val="20"/>
        </w:rPr>
        <w:t xml:space="preserve">Prodi </w:t>
      </w:r>
      <w:proofErr w:type="spellStart"/>
      <w:r w:rsidRPr="004F6B50">
        <w:rPr>
          <w:rFonts w:ascii="Book Antiqua" w:hAnsi="Book Antiqua"/>
          <w:bCs/>
          <w:sz w:val="20"/>
          <w:szCs w:val="20"/>
        </w:rPr>
        <w:t>Ilmu</w:t>
      </w:r>
      <w:proofErr w:type="spellEnd"/>
      <w:r w:rsidRPr="004F6B50">
        <w:rPr>
          <w:rFonts w:ascii="Book Antiqua" w:hAnsi="Book Antiqua"/>
          <w:bCs/>
          <w:sz w:val="20"/>
          <w:szCs w:val="20"/>
        </w:rPr>
        <w:t xml:space="preserve"> </w:t>
      </w:r>
      <w:proofErr w:type="spellStart"/>
      <w:r w:rsidRPr="004F6B50">
        <w:rPr>
          <w:rFonts w:ascii="Book Antiqua" w:hAnsi="Book Antiqua"/>
          <w:bCs/>
          <w:sz w:val="20"/>
          <w:szCs w:val="20"/>
        </w:rPr>
        <w:t>Perpustakaan</w:t>
      </w:r>
      <w:proofErr w:type="spellEnd"/>
      <w:r w:rsidRPr="004F6B50">
        <w:rPr>
          <w:rFonts w:ascii="Book Antiqua" w:hAnsi="Book Antiqua"/>
          <w:bCs/>
          <w:sz w:val="20"/>
          <w:szCs w:val="20"/>
        </w:rPr>
        <w:t xml:space="preserve"> dan </w:t>
      </w:r>
      <w:proofErr w:type="spellStart"/>
      <w:r w:rsidRPr="004F6B50">
        <w:rPr>
          <w:rFonts w:ascii="Book Antiqua" w:hAnsi="Book Antiqua"/>
          <w:bCs/>
          <w:sz w:val="20"/>
          <w:szCs w:val="20"/>
        </w:rPr>
        <w:t>Informasi</w:t>
      </w:r>
      <w:proofErr w:type="spellEnd"/>
    </w:p>
    <w:p w14:paraId="16D79379" w14:textId="50208EC8" w:rsidR="009A6BB7" w:rsidRPr="004F6B50" w:rsidRDefault="009A6BB7" w:rsidP="004065CC">
      <w:pPr>
        <w:contextualSpacing/>
        <w:jc w:val="center"/>
        <w:rPr>
          <w:rFonts w:ascii="Book Antiqua" w:hAnsi="Book Antiqua"/>
          <w:bCs/>
          <w:sz w:val="20"/>
          <w:szCs w:val="20"/>
          <w:vertAlign w:val="superscript"/>
          <w:lang w:val="id-ID"/>
        </w:rPr>
      </w:pPr>
      <w:r w:rsidRPr="004F6B50">
        <w:rPr>
          <w:rFonts w:ascii="Book Antiqua" w:hAnsi="Book Antiqua"/>
          <w:bCs/>
          <w:sz w:val="20"/>
          <w:szCs w:val="20"/>
        </w:rPr>
        <w:t>UIN Maulana Malik Ibrahim Malang</w:t>
      </w:r>
    </w:p>
    <w:p w14:paraId="4D962421" w14:textId="7F432B06" w:rsidR="004065CC" w:rsidRPr="004F6B50" w:rsidRDefault="004065CC" w:rsidP="004065CC">
      <w:pPr>
        <w:contextualSpacing/>
        <w:jc w:val="center"/>
        <w:rPr>
          <w:rFonts w:ascii="Book Antiqua" w:hAnsi="Book Antiqua"/>
          <w:szCs w:val="23"/>
          <w:lang w:val="en-US"/>
        </w:rPr>
      </w:pPr>
      <w:r w:rsidRPr="004F6B50">
        <w:rPr>
          <w:rFonts w:ascii="Book Antiqua" w:hAnsi="Book Antiqua"/>
          <w:sz w:val="20"/>
          <w:szCs w:val="20"/>
          <w:lang w:val="id-ID"/>
        </w:rPr>
        <w:t xml:space="preserve">E-mail: </w:t>
      </w:r>
      <w:hyperlink r:id="rId8" w:history="1">
        <w:r w:rsidR="009A6BB7" w:rsidRPr="004F6B50">
          <w:rPr>
            <w:rStyle w:val="Hyperlink"/>
            <w:rFonts w:ascii="Book Antiqua" w:hAnsi="Book Antiqua"/>
            <w:sz w:val="20"/>
            <w:szCs w:val="20"/>
            <w:lang w:val="en-US"/>
          </w:rPr>
          <w:t>nizamrifqi@uin-malang.ac.id</w:t>
        </w:r>
      </w:hyperlink>
      <w:r w:rsidR="009A6BB7" w:rsidRPr="004F6B50">
        <w:rPr>
          <w:rFonts w:ascii="Book Antiqua" w:hAnsi="Book Antiqua"/>
          <w:sz w:val="20"/>
          <w:szCs w:val="20"/>
          <w:lang w:val="en-US"/>
        </w:rPr>
        <w:t xml:space="preserve"> </w:t>
      </w:r>
    </w:p>
    <w:p w14:paraId="4DBF4D21" w14:textId="77777777" w:rsidR="004065CC" w:rsidRPr="004F6B50" w:rsidRDefault="004065CC" w:rsidP="00090F1E">
      <w:pPr>
        <w:rPr>
          <w:rFonts w:ascii="Book Antiqua" w:eastAsia="SimSun" w:hAnsi="Book Antiqua" w:cs="Times New Roman"/>
          <w:shd w:val="clear" w:color="auto" w:fill="FFFFFF"/>
        </w:rPr>
      </w:pPr>
    </w:p>
    <w:p w14:paraId="230FD8D5" w14:textId="56EC4027" w:rsidR="009851DB" w:rsidRPr="004F6B50" w:rsidRDefault="00677971" w:rsidP="00F2096E">
      <w:pPr>
        <w:tabs>
          <w:tab w:val="left" w:pos="3872"/>
        </w:tabs>
        <w:rPr>
          <w:rFonts w:ascii="Book Antiqua" w:hAnsi="Book Antiqua"/>
          <w:i/>
          <w:iCs/>
          <w:sz w:val="23"/>
          <w:szCs w:val="23"/>
          <w:lang w:val="en"/>
        </w:rPr>
      </w:pPr>
      <w:r w:rsidRPr="004F6B50">
        <w:rPr>
          <w:rFonts w:ascii="Book Antiqua" w:hAnsi="Book Antiqua"/>
          <w:b/>
          <w:i/>
          <w:iCs/>
          <w:sz w:val="23"/>
          <w:szCs w:val="23"/>
          <w:lang w:val="en"/>
        </w:rPr>
        <w:t xml:space="preserve">Abstract </w:t>
      </w:r>
    </w:p>
    <w:p w14:paraId="7D213152" w14:textId="6B3C5862" w:rsidR="009851DB" w:rsidRPr="004F6B50" w:rsidRDefault="009851DB" w:rsidP="00F2096E">
      <w:pPr>
        <w:spacing w:line="240" w:lineRule="auto"/>
        <w:jc w:val="both"/>
        <w:rPr>
          <w:rFonts w:ascii="Book Antiqua" w:hAnsi="Book Antiqua"/>
          <w:sz w:val="23"/>
          <w:szCs w:val="23"/>
          <w:lang w:val="en-US"/>
        </w:rPr>
      </w:pPr>
      <w:r w:rsidRPr="004F6B50">
        <w:rPr>
          <w:rFonts w:ascii="Book Antiqua" w:hAnsi="Book Antiqua"/>
          <w:sz w:val="23"/>
          <w:szCs w:val="23"/>
          <w:lang w:val="en-US"/>
        </w:rPr>
        <w:t xml:space="preserve">This article discusses how to implement information literacy and the role of libraries in the learning system in </w:t>
      </w:r>
      <w:proofErr w:type="spellStart"/>
      <w:r w:rsidRPr="004F6B50">
        <w:rPr>
          <w:rFonts w:ascii="Book Antiqua" w:hAnsi="Book Antiqua"/>
          <w:sz w:val="23"/>
          <w:szCs w:val="23"/>
          <w:lang w:val="en-US"/>
        </w:rPr>
        <w:t>pesantren</w:t>
      </w:r>
      <w:proofErr w:type="spellEnd"/>
      <w:r w:rsidRPr="004F6B50">
        <w:rPr>
          <w:rFonts w:ascii="Book Antiqua" w:hAnsi="Book Antiqua"/>
          <w:sz w:val="23"/>
          <w:szCs w:val="23"/>
          <w:lang w:val="en-US"/>
        </w:rPr>
        <w:t xml:space="preserve">. This writing is motivated by the development of technology and information which has also given birth to an information society that has brought significant developments in the world of education, including boarding schools. System education in </w:t>
      </w:r>
      <w:proofErr w:type="spellStart"/>
      <w:r w:rsidRPr="004F6B50">
        <w:rPr>
          <w:rFonts w:ascii="Book Antiqua" w:hAnsi="Book Antiqua"/>
          <w:sz w:val="23"/>
          <w:szCs w:val="23"/>
          <w:lang w:val="en-US"/>
        </w:rPr>
        <w:t>pesantren</w:t>
      </w:r>
      <w:proofErr w:type="spellEnd"/>
      <w:r w:rsidRPr="004F6B50">
        <w:rPr>
          <w:rFonts w:ascii="Book Antiqua" w:hAnsi="Book Antiqua"/>
          <w:sz w:val="23"/>
          <w:szCs w:val="23"/>
          <w:lang w:val="en-US"/>
        </w:rPr>
        <w:t xml:space="preserve"> is required to be able to produce students who are superior in the field of religion and produce those who have information literacy competence so that they can compete in the community. </w:t>
      </w:r>
      <w:proofErr w:type="spellStart"/>
      <w:r w:rsidRPr="004F6B50">
        <w:rPr>
          <w:rFonts w:ascii="Book Antiqua" w:hAnsi="Book Antiqua"/>
          <w:sz w:val="23"/>
          <w:szCs w:val="23"/>
          <w:lang w:val="en-US"/>
        </w:rPr>
        <w:t>Pesantren</w:t>
      </w:r>
      <w:proofErr w:type="spellEnd"/>
      <w:r w:rsidRPr="004F6B50">
        <w:rPr>
          <w:rFonts w:ascii="Book Antiqua" w:hAnsi="Book Antiqua"/>
          <w:sz w:val="23"/>
          <w:szCs w:val="23"/>
          <w:lang w:val="en-US"/>
        </w:rPr>
        <w:t xml:space="preserve"> library as a central source of information in this case has a central role as an information literacy agent in the </w:t>
      </w:r>
      <w:proofErr w:type="spellStart"/>
      <w:r w:rsidRPr="004F6B50">
        <w:rPr>
          <w:rFonts w:ascii="Book Antiqua" w:hAnsi="Book Antiqua"/>
          <w:sz w:val="23"/>
          <w:szCs w:val="23"/>
          <w:lang w:val="en-US"/>
        </w:rPr>
        <w:t>pesantren</w:t>
      </w:r>
      <w:proofErr w:type="spellEnd"/>
      <w:r w:rsidRPr="004F6B50">
        <w:rPr>
          <w:rFonts w:ascii="Book Antiqua" w:hAnsi="Book Antiqua"/>
          <w:sz w:val="23"/>
          <w:szCs w:val="23"/>
          <w:lang w:val="en-US"/>
        </w:rPr>
        <w:t xml:space="preserve"> environment. The organization of </w:t>
      </w:r>
      <w:proofErr w:type="spellStart"/>
      <w:r w:rsidRPr="004F6B50">
        <w:rPr>
          <w:rFonts w:ascii="Book Antiqua" w:hAnsi="Book Antiqua"/>
          <w:sz w:val="23"/>
          <w:szCs w:val="23"/>
          <w:lang w:val="en-US"/>
        </w:rPr>
        <w:t>pesantren</w:t>
      </w:r>
      <w:proofErr w:type="spellEnd"/>
      <w:r w:rsidRPr="004F6B50">
        <w:rPr>
          <w:rFonts w:ascii="Book Antiqua" w:hAnsi="Book Antiqua"/>
          <w:sz w:val="23"/>
          <w:szCs w:val="23"/>
          <w:lang w:val="en-US"/>
        </w:rPr>
        <w:t xml:space="preserve"> is required to be able to have several innovative activities and cooperate with the academic community of </w:t>
      </w:r>
      <w:proofErr w:type="spellStart"/>
      <w:r w:rsidRPr="004F6B50">
        <w:rPr>
          <w:rFonts w:ascii="Book Antiqua" w:hAnsi="Book Antiqua"/>
          <w:sz w:val="23"/>
          <w:szCs w:val="23"/>
          <w:lang w:val="en-US"/>
        </w:rPr>
        <w:t>pesantren</w:t>
      </w:r>
      <w:proofErr w:type="spellEnd"/>
      <w:r w:rsidRPr="004F6B50">
        <w:rPr>
          <w:rFonts w:ascii="Book Antiqua" w:hAnsi="Book Antiqua"/>
          <w:sz w:val="23"/>
          <w:szCs w:val="23"/>
          <w:lang w:val="en-US"/>
        </w:rPr>
        <w:t xml:space="preserve"> to develop activities in the </w:t>
      </w:r>
      <w:proofErr w:type="spellStart"/>
      <w:r w:rsidRPr="004F6B50">
        <w:rPr>
          <w:rFonts w:ascii="Book Antiqua" w:hAnsi="Book Antiqua"/>
          <w:sz w:val="23"/>
          <w:szCs w:val="23"/>
          <w:lang w:val="en-US"/>
        </w:rPr>
        <w:t>pesantren</w:t>
      </w:r>
      <w:proofErr w:type="spellEnd"/>
      <w:r w:rsidRPr="004F6B50">
        <w:rPr>
          <w:rFonts w:ascii="Book Antiqua" w:hAnsi="Book Antiqua"/>
          <w:sz w:val="23"/>
          <w:szCs w:val="23"/>
          <w:lang w:val="en-US"/>
        </w:rPr>
        <w:t xml:space="preserve"> learning system by incorporating elements of information literacy skills, especially for students.</w:t>
      </w:r>
    </w:p>
    <w:p w14:paraId="60068B23" w14:textId="032ED7DD" w:rsidR="00090F1E" w:rsidRPr="004F6B50" w:rsidRDefault="009851DB" w:rsidP="00090F1E">
      <w:pPr>
        <w:spacing w:line="240" w:lineRule="auto"/>
        <w:ind w:left="1276" w:hanging="1276"/>
        <w:jc w:val="both"/>
        <w:rPr>
          <w:rFonts w:ascii="Book Antiqua" w:hAnsi="Book Antiqua"/>
          <w:sz w:val="23"/>
          <w:szCs w:val="23"/>
          <w:lang w:val="en-US"/>
        </w:rPr>
      </w:pPr>
      <w:r w:rsidRPr="004F6B50">
        <w:rPr>
          <w:rFonts w:ascii="Book Antiqua" w:hAnsi="Book Antiqua"/>
          <w:b/>
          <w:bCs/>
          <w:sz w:val="23"/>
          <w:szCs w:val="23"/>
          <w:lang w:val="en-US"/>
        </w:rPr>
        <w:t>Keywords:</w:t>
      </w:r>
      <w:r w:rsidRPr="004F6B50">
        <w:rPr>
          <w:rFonts w:ascii="Book Antiqua" w:hAnsi="Book Antiqua"/>
          <w:sz w:val="23"/>
          <w:szCs w:val="23"/>
          <w:lang w:val="en-US"/>
        </w:rPr>
        <w:t xml:space="preserve"> Information Literacy, </w:t>
      </w:r>
      <w:proofErr w:type="spellStart"/>
      <w:r w:rsidR="00F2096E" w:rsidRPr="004F6B50">
        <w:rPr>
          <w:rFonts w:ascii="Book Antiqua" w:hAnsi="Book Antiqua"/>
          <w:sz w:val="23"/>
          <w:szCs w:val="23"/>
          <w:lang w:val="en-US"/>
        </w:rPr>
        <w:t>Pesantren</w:t>
      </w:r>
      <w:proofErr w:type="spellEnd"/>
      <w:r w:rsidR="00F2096E" w:rsidRPr="004F6B50">
        <w:rPr>
          <w:rFonts w:ascii="Book Antiqua" w:hAnsi="Book Antiqua"/>
          <w:sz w:val="23"/>
          <w:szCs w:val="23"/>
          <w:lang w:val="en-US"/>
        </w:rPr>
        <w:t xml:space="preserve"> </w:t>
      </w:r>
      <w:r w:rsidRPr="004F6B50">
        <w:rPr>
          <w:rFonts w:ascii="Book Antiqua" w:hAnsi="Book Antiqua"/>
          <w:sz w:val="23"/>
          <w:szCs w:val="23"/>
          <w:lang w:val="en-US"/>
        </w:rPr>
        <w:t xml:space="preserve">Library, </w:t>
      </w:r>
      <w:proofErr w:type="spellStart"/>
      <w:r w:rsidR="00F2096E" w:rsidRPr="004F6B50">
        <w:rPr>
          <w:rFonts w:ascii="Book Antiqua" w:hAnsi="Book Antiqua"/>
          <w:sz w:val="23"/>
          <w:szCs w:val="23"/>
          <w:lang w:val="en-US"/>
        </w:rPr>
        <w:t>Pesantren</w:t>
      </w:r>
      <w:proofErr w:type="spellEnd"/>
      <w:r w:rsidRPr="004F6B50">
        <w:rPr>
          <w:rFonts w:ascii="Book Antiqua" w:hAnsi="Book Antiqua"/>
          <w:sz w:val="23"/>
          <w:szCs w:val="23"/>
          <w:lang w:val="en-US"/>
        </w:rPr>
        <w:t xml:space="preserve"> Learning</w:t>
      </w:r>
      <w:r w:rsidR="00090F1E" w:rsidRPr="004F6B50">
        <w:rPr>
          <w:rFonts w:ascii="Book Antiqua" w:hAnsi="Book Antiqua"/>
          <w:sz w:val="23"/>
          <w:szCs w:val="23"/>
          <w:lang w:val="en-US"/>
        </w:rPr>
        <w:t>, Information Society</w:t>
      </w:r>
      <w:r w:rsidRPr="004F6B50">
        <w:rPr>
          <w:rFonts w:ascii="Book Antiqua" w:hAnsi="Book Antiqua"/>
          <w:sz w:val="23"/>
          <w:szCs w:val="23"/>
          <w:lang w:val="en-US"/>
        </w:rPr>
        <w:t>.</w:t>
      </w:r>
    </w:p>
    <w:p w14:paraId="371BEE69" w14:textId="77777777" w:rsidR="00090F1E" w:rsidRPr="00964FA8" w:rsidRDefault="00090F1E" w:rsidP="00964FA8">
      <w:pPr>
        <w:pStyle w:val="JW11articletype"/>
      </w:pPr>
    </w:p>
    <w:p w14:paraId="438549D8" w14:textId="545CFA49" w:rsidR="009A6BB7" w:rsidRPr="004F6B50" w:rsidRDefault="004065CC" w:rsidP="000C0C3F">
      <w:pPr>
        <w:rPr>
          <w:rFonts w:ascii="Book Antiqua" w:hAnsi="Book Antiqua"/>
          <w:b/>
          <w:bCs/>
          <w:sz w:val="23"/>
          <w:szCs w:val="23"/>
          <w:lang w:val="en-US"/>
        </w:rPr>
      </w:pPr>
      <w:proofErr w:type="spellStart"/>
      <w:r w:rsidRPr="004F6B50">
        <w:rPr>
          <w:rFonts w:ascii="Book Antiqua" w:hAnsi="Book Antiqua"/>
          <w:b/>
          <w:bCs/>
          <w:sz w:val="23"/>
          <w:szCs w:val="23"/>
          <w:lang w:val="en-US"/>
        </w:rPr>
        <w:t>Abstrak</w:t>
      </w:r>
      <w:proofErr w:type="spellEnd"/>
      <w:r w:rsidRPr="004F6B50">
        <w:rPr>
          <w:rFonts w:ascii="Book Antiqua" w:hAnsi="Book Antiqua"/>
          <w:b/>
          <w:bCs/>
          <w:sz w:val="23"/>
          <w:szCs w:val="23"/>
          <w:lang w:val="en-US"/>
        </w:rPr>
        <w:t xml:space="preserve"> </w:t>
      </w:r>
    </w:p>
    <w:p w14:paraId="0A5498E4" w14:textId="77777777" w:rsidR="009A6BB7" w:rsidRPr="004F6B50" w:rsidRDefault="009A6BB7" w:rsidP="000A237F">
      <w:pPr>
        <w:spacing w:line="240" w:lineRule="auto"/>
        <w:jc w:val="both"/>
        <w:rPr>
          <w:rFonts w:ascii="Book Antiqua" w:hAnsi="Book Antiqua" w:cs="Times New Roman"/>
          <w:iCs/>
          <w:sz w:val="23"/>
          <w:szCs w:val="23"/>
          <w:lang w:val="id-ID"/>
        </w:rPr>
      </w:pPr>
      <w:bookmarkStart w:id="0" w:name="_Hlk101958057"/>
      <w:r w:rsidRPr="004F6B50">
        <w:rPr>
          <w:rFonts w:ascii="Book Antiqua" w:hAnsi="Book Antiqua" w:cs="Times New Roman"/>
          <w:iCs/>
          <w:sz w:val="23"/>
          <w:szCs w:val="23"/>
          <w:lang w:val="id-ID"/>
        </w:rPr>
        <w:t xml:space="preserve">Artikel ini membahas tentang bagaimana implementasi literasi informasi dan peran perpustakaan dalam sistem pembelajaran di pesantren. Penulisan ini dilatar belakangi oleh perkembangan teknologi dan informasi yang juga telah melahirkan sebuah masyarakat informasi telah membawa perkembangan yang cukup signifikan dalam dunia pendidikan termasuk salah satunya pesantren. Sistem pendidikan pesantren dituntut untuk dapat selain mencetak santri yang unggul dibidang agama juga mencetak yang memiliki kompetensi literasi informasi sehingga dapat bersaing ditengah masyarakat. Perpustakaan pesantren sebagai pusat sumber informasi dalam hal ini memiliki peranan sentral sebagai agen literasi informasi di lingkungan pesantren. Penyelenggaraan pesantren dituntut untuk dapat memiliki beberapa kegiatan inovatif dan bekerjasama dengan para sivitas akademika pesantren mengembangkan kegiatan dalam sistem pembelajaran pesantren dengan memasukkan unsur-unsur kemampuan literasi informasi khususnya bagi para santri. </w:t>
      </w:r>
    </w:p>
    <w:bookmarkEnd w:id="0"/>
    <w:p w14:paraId="10AC6508" w14:textId="40ACA3AC" w:rsidR="009A6BB7" w:rsidRPr="004F6B50" w:rsidRDefault="009A6BB7" w:rsidP="004065CC">
      <w:pPr>
        <w:snapToGrid w:val="0"/>
        <w:contextualSpacing/>
        <w:jc w:val="both"/>
        <w:rPr>
          <w:rFonts w:ascii="Book Antiqua" w:hAnsi="Book Antiqua" w:cs="Times New Roman"/>
          <w:i/>
          <w:iCs/>
          <w:sz w:val="20"/>
          <w:szCs w:val="20"/>
        </w:rPr>
      </w:pPr>
    </w:p>
    <w:p w14:paraId="38B41974" w14:textId="77777777" w:rsidR="00964FA8" w:rsidRDefault="000C0C3F" w:rsidP="00964FA8">
      <w:pPr>
        <w:spacing w:line="240" w:lineRule="auto"/>
        <w:ind w:left="1276" w:hanging="1276"/>
        <w:jc w:val="both"/>
        <w:rPr>
          <w:rFonts w:ascii="Book Antiqua" w:hAnsi="Book Antiqua" w:cs="Times New Roman"/>
          <w:i/>
          <w:sz w:val="23"/>
          <w:szCs w:val="23"/>
        </w:rPr>
      </w:pPr>
      <w:r w:rsidRPr="004F6B50">
        <w:rPr>
          <w:rFonts w:ascii="Book Antiqua" w:hAnsi="Book Antiqua" w:cs="Times New Roman"/>
          <w:b/>
          <w:i/>
          <w:sz w:val="23"/>
          <w:szCs w:val="23"/>
          <w:lang w:val="id-ID"/>
        </w:rPr>
        <w:t xml:space="preserve">Kata Kunci: </w:t>
      </w:r>
      <w:r w:rsidRPr="004F6B50">
        <w:rPr>
          <w:rFonts w:ascii="Book Antiqua" w:hAnsi="Book Antiqua" w:cs="Times New Roman"/>
          <w:i/>
          <w:sz w:val="23"/>
          <w:szCs w:val="23"/>
          <w:lang w:val="id-ID"/>
        </w:rPr>
        <w:t>Literasi Informasi,</w:t>
      </w:r>
      <w:r w:rsidRPr="004F6B50">
        <w:rPr>
          <w:rFonts w:ascii="Book Antiqua" w:hAnsi="Book Antiqua" w:cs="Times New Roman"/>
          <w:b/>
          <w:i/>
          <w:sz w:val="23"/>
          <w:szCs w:val="23"/>
          <w:lang w:val="id-ID"/>
        </w:rPr>
        <w:t xml:space="preserve"> </w:t>
      </w:r>
      <w:r w:rsidRPr="004F6B50">
        <w:rPr>
          <w:rFonts w:ascii="Book Antiqua" w:hAnsi="Book Antiqua" w:cs="Times New Roman"/>
          <w:i/>
          <w:sz w:val="23"/>
          <w:szCs w:val="23"/>
          <w:lang w:val="id-ID"/>
        </w:rPr>
        <w:t>Perpustakaan Pesantren,</w:t>
      </w:r>
      <w:r w:rsidRPr="004F6B50">
        <w:rPr>
          <w:rFonts w:ascii="Book Antiqua" w:hAnsi="Book Antiqua" w:cs="Times New Roman"/>
          <w:b/>
          <w:i/>
          <w:sz w:val="23"/>
          <w:szCs w:val="23"/>
          <w:lang w:val="id-ID"/>
        </w:rPr>
        <w:t xml:space="preserve"> </w:t>
      </w:r>
      <w:r w:rsidRPr="004F6B50">
        <w:rPr>
          <w:rFonts w:ascii="Book Antiqua" w:hAnsi="Book Antiqua" w:cs="Times New Roman"/>
          <w:i/>
          <w:sz w:val="23"/>
          <w:szCs w:val="23"/>
          <w:lang w:val="id-ID"/>
        </w:rPr>
        <w:t>Pembelajaran Pesantren</w:t>
      </w:r>
      <w:r w:rsidR="00090F1E" w:rsidRPr="004F6B50">
        <w:rPr>
          <w:rFonts w:ascii="Book Antiqua" w:hAnsi="Book Antiqua" w:cs="Times New Roman"/>
          <w:i/>
          <w:sz w:val="23"/>
          <w:szCs w:val="23"/>
          <w:lang w:val="en-US"/>
        </w:rPr>
        <w:t xml:space="preserve">, Masyarakat </w:t>
      </w:r>
      <w:proofErr w:type="spellStart"/>
      <w:r w:rsidR="00090F1E" w:rsidRPr="004F6B50">
        <w:rPr>
          <w:rFonts w:ascii="Book Antiqua" w:hAnsi="Book Antiqua" w:cs="Times New Roman"/>
          <w:i/>
          <w:sz w:val="23"/>
          <w:szCs w:val="23"/>
          <w:lang w:val="en-US"/>
        </w:rPr>
        <w:t>Informasi</w:t>
      </w:r>
      <w:proofErr w:type="spellEnd"/>
      <w:r w:rsidRPr="004F6B50">
        <w:rPr>
          <w:rFonts w:ascii="Book Antiqua" w:hAnsi="Book Antiqua" w:cs="Times New Roman"/>
          <w:i/>
          <w:sz w:val="23"/>
          <w:szCs w:val="23"/>
        </w:rPr>
        <w:t>.</w:t>
      </w:r>
    </w:p>
    <w:p w14:paraId="265828B9" w14:textId="1A1BD481" w:rsidR="00A339B7" w:rsidRPr="00964FA8" w:rsidRDefault="00876B0F" w:rsidP="00964FA8">
      <w:pPr>
        <w:spacing w:line="240" w:lineRule="auto"/>
        <w:ind w:left="1276" w:hanging="1276"/>
        <w:jc w:val="both"/>
        <w:rPr>
          <w:rFonts w:ascii="Book Antiqua" w:hAnsi="Book Antiqua" w:cs="Times New Roman"/>
          <w:i/>
          <w:sz w:val="23"/>
          <w:szCs w:val="23"/>
        </w:rPr>
      </w:pPr>
      <w:r w:rsidRPr="004F6B50">
        <w:rPr>
          <w:rFonts w:ascii="Book Antiqua" w:eastAsia="Times New Roman" w:hAnsi="Book Antiqua" w:cs="Times New Roman"/>
          <w:b/>
          <w:bCs/>
          <w:sz w:val="23"/>
          <w:szCs w:val="23"/>
        </w:rPr>
        <w:lastRenderedPageBreak/>
        <w:t>PENDAHULUAN</w:t>
      </w:r>
      <w:r w:rsidR="002E3216" w:rsidRPr="004F6B50">
        <w:rPr>
          <w:rFonts w:ascii="Book Antiqua" w:eastAsia="Times New Roman" w:hAnsi="Book Antiqua" w:cs="Times New Roman"/>
          <w:b/>
          <w:bCs/>
          <w:sz w:val="23"/>
          <w:szCs w:val="23"/>
        </w:rPr>
        <w:t xml:space="preserve"> </w:t>
      </w:r>
    </w:p>
    <w:p w14:paraId="571E9FA8" w14:textId="234AC177" w:rsidR="00A339B7" w:rsidRPr="004F6B50" w:rsidRDefault="00A339B7" w:rsidP="00A339B7">
      <w:pPr>
        <w:spacing w:after="0" w:line="360" w:lineRule="auto"/>
        <w:ind w:firstLine="360"/>
        <w:jc w:val="both"/>
        <w:rPr>
          <w:rFonts w:ascii="Book Antiqua" w:eastAsia="Times New Roman" w:hAnsi="Book Antiqua" w:cs="Times New Roman"/>
          <w:b/>
          <w:bCs/>
          <w:sz w:val="23"/>
          <w:szCs w:val="23"/>
        </w:rPr>
      </w:pPr>
      <w:r w:rsidRPr="004F6B50">
        <w:rPr>
          <w:rFonts w:ascii="Book Antiqua" w:hAnsi="Book Antiqua"/>
          <w:sz w:val="23"/>
          <w:szCs w:val="23"/>
          <w:lang w:val="id-ID"/>
        </w:rPr>
        <w:t xml:space="preserve">Berdasar pada internetwordstarts.com data terakhir hingga </w:t>
      </w:r>
      <w:r w:rsidRPr="004F6B50">
        <w:rPr>
          <w:rFonts w:ascii="Book Antiqua" w:hAnsi="Book Antiqua"/>
          <w:sz w:val="23"/>
          <w:szCs w:val="23"/>
        </w:rPr>
        <w:t>2021</w:t>
      </w:r>
      <w:r w:rsidRPr="004F6B50">
        <w:rPr>
          <w:rFonts w:ascii="Book Antiqua" w:hAnsi="Book Antiqua"/>
          <w:sz w:val="23"/>
          <w:szCs w:val="23"/>
          <w:lang w:val="id-ID"/>
        </w:rPr>
        <w:t xml:space="preserve"> menunjukkan total penduduk Asia dalam penggunaan internet telah mencapai 5</w:t>
      </w:r>
      <w:r w:rsidRPr="004F6B50">
        <w:rPr>
          <w:rFonts w:ascii="Book Antiqua" w:hAnsi="Book Antiqua"/>
          <w:sz w:val="23"/>
          <w:szCs w:val="23"/>
        </w:rPr>
        <w:t>3</w:t>
      </w:r>
      <w:r w:rsidRPr="004F6B50">
        <w:rPr>
          <w:rFonts w:ascii="Book Antiqua" w:hAnsi="Book Antiqua"/>
          <w:sz w:val="23"/>
          <w:szCs w:val="23"/>
          <w:lang w:val="id-ID"/>
        </w:rPr>
        <w:t>,</w:t>
      </w:r>
      <w:r w:rsidRPr="004F6B50">
        <w:rPr>
          <w:rFonts w:ascii="Book Antiqua" w:hAnsi="Book Antiqua"/>
          <w:sz w:val="23"/>
          <w:szCs w:val="23"/>
        </w:rPr>
        <w:t>4</w:t>
      </w:r>
      <w:r w:rsidRPr="004F6B50">
        <w:rPr>
          <w:rFonts w:ascii="Book Antiqua" w:hAnsi="Book Antiqua"/>
          <w:sz w:val="23"/>
          <w:szCs w:val="23"/>
          <w:lang w:val="id-ID"/>
        </w:rPr>
        <w:t xml:space="preserve">% daritotal populasi didunia. </w:t>
      </w:r>
      <w:proofErr w:type="spellStart"/>
      <w:r w:rsidRPr="004F6B50">
        <w:rPr>
          <w:rFonts w:ascii="Book Antiqua" w:hAnsi="Book Antiqua"/>
          <w:sz w:val="23"/>
          <w:szCs w:val="23"/>
        </w:rPr>
        <w:t>Pesatnya</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penggunaan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teknologi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informasi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ini</w:t>
      </w:r>
      <w:proofErr w:type="spellEnd"/>
      <w:r w:rsidRPr="004F6B50">
        <w:rPr>
          <w:rFonts w:ascii="Book Antiqua" w:hAnsi="Book Antiqua"/>
          <w:sz w:val="23"/>
          <w:szCs w:val="23"/>
        </w:rPr>
        <w:t xml:space="preserve"> </w:t>
      </w:r>
      <w:r w:rsidRPr="004F6B50">
        <w:rPr>
          <w:rFonts w:ascii="Book Antiqua" w:hAnsi="Book Antiqua"/>
          <w:sz w:val="23"/>
          <w:szCs w:val="23"/>
          <w:lang w:val="id-ID"/>
        </w:rPr>
        <w:t xml:space="preserve">juga </w:t>
      </w:r>
      <w:proofErr w:type="spellStart"/>
      <w:r w:rsidRPr="004F6B50">
        <w:rPr>
          <w:rFonts w:ascii="Book Antiqua" w:hAnsi="Book Antiqua"/>
          <w:sz w:val="23"/>
          <w:szCs w:val="23"/>
        </w:rPr>
        <w:t>diperkuat</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dengan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pernyataan</w:t>
      </w:r>
      <w:proofErr w:type="spellEnd"/>
      <w:r w:rsidRPr="004F6B50">
        <w:rPr>
          <w:rFonts w:ascii="Book Antiqua" w:hAnsi="Book Antiqua"/>
          <w:sz w:val="23"/>
          <w:szCs w:val="23"/>
        </w:rPr>
        <w:t xml:space="preserve"> </w:t>
      </w:r>
      <w:r w:rsidRPr="004F6B50">
        <w:rPr>
          <w:rFonts w:ascii="Book Antiqua" w:hAnsi="Book Antiqua" w:cs="Times New Roman"/>
          <w:sz w:val="23"/>
          <w:szCs w:val="23"/>
        </w:rPr>
        <w:t xml:space="preserve">Kementerian </w:t>
      </w:r>
      <w:proofErr w:type="spellStart"/>
      <w:r w:rsidRPr="004F6B50">
        <w:rPr>
          <w:rFonts w:ascii="Book Antiqua" w:hAnsi="Book Antiqua" w:cs="Times New Roman"/>
          <w:sz w:val="23"/>
          <w:szCs w:val="23"/>
        </w:rPr>
        <w:t>Komunikasi</w:t>
      </w:r>
      <w:proofErr w:type="spellEnd"/>
      <w:r w:rsidRPr="004F6B50">
        <w:rPr>
          <w:rFonts w:ascii="Book Antiqua" w:hAnsi="Book Antiqua" w:cs="Times New Roman"/>
          <w:sz w:val="23"/>
          <w:szCs w:val="23"/>
        </w:rPr>
        <w:t xml:space="preserve"> dan </w:t>
      </w:r>
      <w:proofErr w:type="spellStart"/>
      <w:r w:rsidRPr="004F6B50">
        <w:rPr>
          <w:rFonts w:ascii="Book Antiqua" w:hAnsi="Book Antiqua" w:cs="Times New Roman"/>
          <w:sz w:val="23"/>
          <w:szCs w:val="23"/>
        </w:rPr>
        <w:t>Informatika</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Kemkominfo</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bahwa</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pengguna</w:t>
      </w:r>
      <w:proofErr w:type="spellEnd"/>
      <w:r w:rsidRPr="004F6B50">
        <w:rPr>
          <w:rFonts w:ascii="Book Antiqua" w:hAnsi="Book Antiqua" w:cs="Times New Roman"/>
          <w:sz w:val="23"/>
          <w:szCs w:val="23"/>
        </w:rPr>
        <w:t xml:space="preserve"> internet di Indonesia </w:t>
      </w:r>
      <w:proofErr w:type="spellStart"/>
      <w:r w:rsidRPr="004F6B50">
        <w:rPr>
          <w:rFonts w:ascii="Book Antiqua" w:hAnsi="Book Antiqua" w:cs="Times New Roman"/>
          <w:sz w:val="23"/>
          <w:szCs w:val="23"/>
        </w:rPr>
        <w:t>hingga</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saat</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ini</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telah</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mencapai</w:t>
      </w:r>
      <w:proofErr w:type="spellEnd"/>
      <w:r w:rsidRPr="004F6B50">
        <w:rPr>
          <w:rFonts w:ascii="Book Antiqua" w:hAnsi="Book Antiqua" w:cs="Times New Roman"/>
          <w:sz w:val="23"/>
          <w:szCs w:val="23"/>
        </w:rPr>
        <w:t xml:space="preserve"> 82 </w:t>
      </w:r>
      <w:proofErr w:type="spellStart"/>
      <w:r w:rsidRPr="004F6B50">
        <w:rPr>
          <w:rFonts w:ascii="Book Antiqua" w:hAnsi="Book Antiqua" w:cs="Times New Roman"/>
          <w:sz w:val="23"/>
          <w:szCs w:val="23"/>
        </w:rPr>
        <w:t>juta</w:t>
      </w:r>
      <w:proofErr w:type="spellEnd"/>
      <w:r w:rsidRPr="004F6B50">
        <w:rPr>
          <w:rFonts w:ascii="Book Antiqua" w:hAnsi="Book Antiqua" w:cs="Times New Roman"/>
          <w:sz w:val="23"/>
          <w:szCs w:val="23"/>
        </w:rPr>
        <w:t xml:space="preserve"> orang dan </w:t>
      </w:r>
      <w:proofErr w:type="spellStart"/>
      <w:r w:rsidRPr="004F6B50">
        <w:rPr>
          <w:rFonts w:ascii="Book Antiqua" w:hAnsi="Book Antiqua" w:cs="Times New Roman"/>
          <w:sz w:val="23"/>
          <w:szCs w:val="23"/>
        </w:rPr>
        <w:t>berada</w:t>
      </w:r>
      <w:proofErr w:type="spellEnd"/>
      <w:r w:rsidRPr="004F6B50">
        <w:rPr>
          <w:rFonts w:ascii="Book Antiqua" w:hAnsi="Book Antiqua" w:cs="Times New Roman"/>
          <w:sz w:val="23"/>
          <w:szCs w:val="23"/>
        </w:rPr>
        <w:t xml:space="preserve"> pada </w:t>
      </w:r>
      <w:proofErr w:type="spellStart"/>
      <w:r w:rsidRPr="004F6B50">
        <w:rPr>
          <w:rFonts w:ascii="Book Antiqua" w:hAnsi="Book Antiqua" w:cs="Times New Roman"/>
          <w:sz w:val="23"/>
          <w:szCs w:val="23"/>
        </w:rPr>
        <w:t>peringkat</w:t>
      </w:r>
      <w:proofErr w:type="spellEnd"/>
      <w:r w:rsidRPr="004F6B50">
        <w:rPr>
          <w:rFonts w:ascii="Book Antiqua" w:hAnsi="Book Antiqua" w:cs="Times New Roman"/>
          <w:sz w:val="23"/>
          <w:szCs w:val="23"/>
        </w:rPr>
        <w:t xml:space="preserve"> ke-8 di dunia. Kementerian </w:t>
      </w:r>
      <w:proofErr w:type="spellStart"/>
      <w:r w:rsidRPr="004F6B50">
        <w:rPr>
          <w:rFonts w:ascii="Book Antiqua" w:hAnsi="Book Antiqua" w:cs="Times New Roman"/>
          <w:sz w:val="23"/>
          <w:szCs w:val="23"/>
        </w:rPr>
        <w:t>Komunikasi</w:t>
      </w:r>
      <w:proofErr w:type="spellEnd"/>
      <w:r w:rsidRPr="004F6B50">
        <w:rPr>
          <w:rFonts w:ascii="Book Antiqua" w:hAnsi="Book Antiqua" w:cs="Times New Roman"/>
          <w:sz w:val="23"/>
          <w:szCs w:val="23"/>
        </w:rPr>
        <w:t xml:space="preserve"> dan </w:t>
      </w:r>
      <w:proofErr w:type="spellStart"/>
      <w:r w:rsidRPr="004F6B50">
        <w:rPr>
          <w:rFonts w:ascii="Book Antiqua" w:hAnsi="Book Antiqua" w:cs="Times New Roman"/>
          <w:sz w:val="23"/>
          <w:szCs w:val="23"/>
        </w:rPr>
        <w:t>Informatika</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Kemkominfo</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menyatakan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pengguna</w:t>
      </w:r>
      <w:proofErr w:type="spellEnd"/>
      <w:r w:rsidRPr="004F6B50">
        <w:rPr>
          <w:rFonts w:ascii="Book Antiqua" w:hAnsi="Book Antiqua" w:cs="Times New Roman"/>
          <w:sz w:val="23"/>
          <w:szCs w:val="23"/>
        </w:rPr>
        <w:t xml:space="preserve"> internet di Indonesia </w:t>
      </w:r>
      <w:proofErr w:type="spellStart"/>
      <w:r w:rsidRPr="004F6B50">
        <w:rPr>
          <w:rFonts w:ascii="Book Antiqua" w:hAnsi="Book Antiqua" w:cs="Times New Roman"/>
          <w:sz w:val="23"/>
          <w:szCs w:val="23"/>
        </w:rPr>
        <w:t>hingga</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saat</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ini</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telah</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mencapai</w:t>
      </w:r>
      <w:proofErr w:type="spellEnd"/>
      <w:r w:rsidRPr="004F6B50">
        <w:rPr>
          <w:rFonts w:ascii="Book Antiqua" w:hAnsi="Book Antiqua" w:cs="Times New Roman"/>
          <w:sz w:val="23"/>
          <w:szCs w:val="23"/>
        </w:rPr>
        <w:t xml:space="preserve"> 82 </w:t>
      </w:r>
      <w:proofErr w:type="spellStart"/>
      <w:r w:rsidRPr="004F6B50">
        <w:rPr>
          <w:rFonts w:ascii="Book Antiqua" w:hAnsi="Book Antiqua" w:cs="Times New Roman"/>
          <w:sz w:val="23"/>
          <w:szCs w:val="23"/>
        </w:rPr>
        <w:t>juta</w:t>
      </w:r>
      <w:proofErr w:type="spellEnd"/>
      <w:r w:rsidRPr="004F6B50">
        <w:rPr>
          <w:rFonts w:ascii="Book Antiqua" w:hAnsi="Book Antiqua" w:cs="Times New Roman"/>
          <w:sz w:val="23"/>
          <w:szCs w:val="23"/>
        </w:rPr>
        <w:t xml:space="preserve"> orang, </w:t>
      </w:r>
      <w:proofErr w:type="spellStart"/>
      <w:r w:rsidRPr="004F6B50">
        <w:rPr>
          <w:rFonts w:ascii="Book Antiqua" w:hAnsi="Book Antiqua" w:cs="Times New Roman"/>
          <w:sz w:val="23"/>
          <w:szCs w:val="23"/>
        </w:rPr>
        <w:t>dengan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capaian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tersebut</w:t>
      </w:r>
      <w:proofErr w:type="spellEnd"/>
      <w:r w:rsidRPr="004F6B50">
        <w:rPr>
          <w:rFonts w:ascii="Book Antiqua" w:hAnsi="Book Antiqua" w:cs="Times New Roman"/>
          <w:sz w:val="23"/>
          <w:szCs w:val="23"/>
        </w:rPr>
        <w:t xml:space="preserve"> Indonesia </w:t>
      </w:r>
      <w:proofErr w:type="spellStart"/>
      <w:proofErr w:type="gramStart"/>
      <w:r w:rsidRPr="004F6B50">
        <w:rPr>
          <w:rFonts w:ascii="Book Antiqua" w:hAnsi="Book Antiqua" w:cs="Times New Roman"/>
          <w:sz w:val="23"/>
          <w:szCs w:val="23"/>
        </w:rPr>
        <w:t>berada</w:t>
      </w:r>
      <w:proofErr w:type="spellEnd"/>
      <w:r w:rsidRPr="004F6B50">
        <w:rPr>
          <w:rFonts w:ascii="Book Antiqua" w:hAnsi="Book Antiqua" w:cs="Times New Roman"/>
          <w:sz w:val="23"/>
          <w:szCs w:val="23"/>
        </w:rPr>
        <w:t xml:space="preserve"> </w:t>
      </w:r>
      <w:r w:rsidRPr="004F6B50">
        <w:rPr>
          <w:rFonts w:ascii="Book Antiqua" w:hAnsi="Book Antiqua"/>
          <w:sz w:val="23"/>
          <w:szCs w:val="23"/>
        </w:rPr>
        <w:t xml:space="preserve"> </w:t>
      </w:r>
      <w:r w:rsidRPr="004F6B50">
        <w:rPr>
          <w:rFonts w:ascii="Book Antiqua" w:hAnsi="Book Antiqua" w:cs="Times New Roman"/>
          <w:sz w:val="23"/>
          <w:szCs w:val="23"/>
        </w:rPr>
        <w:t>pada</w:t>
      </w:r>
      <w:proofErr w:type="gram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peringkat</w:t>
      </w:r>
      <w:proofErr w:type="spellEnd"/>
      <w:r w:rsidRPr="004F6B50">
        <w:rPr>
          <w:rFonts w:ascii="Book Antiqua" w:hAnsi="Book Antiqua" w:cs="Times New Roman"/>
          <w:sz w:val="23"/>
          <w:szCs w:val="23"/>
        </w:rPr>
        <w:t xml:space="preserve"> ke-8 di dunia. </w:t>
      </w:r>
      <w:r w:rsidRPr="004F6B50">
        <w:rPr>
          <w:rFonts w:ascii="Book Antiqua" w:hAnsi="Book Antiqua" w:cs="Times New Roman"/>
          <w:color w:val="2E74B5"/>
          <w:sz w:val="23"/>
          <w:szCs w:val="23"/>
        </w:rPr>
        <w:t>(</w:t>
      </w:r>
      <w:hyperlink r:id="rId9" w:history="1">
        <w:r w:rsidRPr="004F6B50">
          <w:rPr>
            <w:rStyle w:val="Hyperlink"/>
            <w:rFonts w:ascii="Book Antiqua" w:hAnsi="Book Antiqua"/>
            <w:sz w:val="23"/>
            <w:szCs w:val="23"/>
          </w:rPr>
          <w:t>https://kominfo.go.id/index.php/content/detail/3980/Kemkominfo%3A+Pengguna+Internet+di+Indonesia+Capai+82+Juta/0/berita_satker</w:t>
        </w:r>
      </w:hyperlink>
      <w:r w:rsidRPr="004F6B50">
        <w:rPr>
          <w:rFonts w:ascii="Book Antiqua" w:hAnsi="Book Antiqua"/>
          <w:color w:val="2E74B5"/>
          <w:sz w:val="23"/>
          <w:szCs w:val="23"/>
        </w:rPr>
        <w:t>).</w:t>
      </w:r>
    </w:p>
    <w:p w14:paraId="242B7E76" w14:textId="77777777" w:rsidR="00A339B7" w:rsidRPr="004F6B50" w:rsidRDefault="00A339B7" w:rsidP="00A339B7">
      <w:pPr>
        <w:spacing w:after="0" w:line="360" w:lineRule="auto"/>
        <w:ind w:firstLine="360"/>
        <w:jc w:val="both"/>
        <w:rPr>
          <w:rFonts w:ascii="Book Antiqua" w:eastAsia="Times New Roman" w:hAnsi="Book Antiqua" w:cs="Times New Roman"/>
          <w:b/>
          <w:bCs/>
          <w:sz w:val="23"/>
          <w:szCs w:val="23"/>
        </w:rPr>
      </w:pPr>
      <w:proofErr w:type="spellStart"/>
      <w:r w:rsidRPr="004F6B50">
        <w:rPr>
          <w:rFonts w:ascii="Book Antiqua" w:hAnsi="Book Antiqua"/>
          <w:sz w:val="23"/>
          <w:szCs w:val="23"/>
        </w:rPr>
        <w:t>Sebagaimana</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diketahui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bahwa</w:t>
      </w:r>
      <w:proofErr w:type="spellEnd"/>
      <w:r w:rsidRPr="004F6B50">
        <w:rPr>
          <w:rFonts w:ascii="Book Antiqua" w:hAnsi="Book Antiqua"/>
          <w:sz w:val="23"/>
          <w:szCs w:val="23"/>
        </w:rPr>
        <w:t xml:space="preserve"> di era </w:t>
      </w:r>
      <w:proofErr w:type="spellStart"/>
      <w:r w:rsidRPr="004F6B50">
        <w:rPr>
          <w:rFonts w:ascii="Book Antiqua" w:hAnsi="Book Antiqua"/>
          <w:sz w:val="23"/>
          <w:szCs w:val="23"/>
        </w:rPr>
        <w:t>masyarakat</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informasi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dalam</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kehidupannya</w:t>
      </w:r>
      <w:proofErr w:type="spellEnd"/>
      <w:r w:rsidRPr="004F6B50">
        <w:rPr>
          <w:rFonts w:ascii="Book Antiqua" w:hAnsi="Book Antiqua"/>
          <w:sz w:val="23"/>
          <w:szCs w:val="23"/>
        </w:rPr>
        <w:t xml:space="preserve"> </w:t>
      </w:r>
      <w:r w:rsidRPr="004F6B50">
        <w:rPr>
          <w:rFonts w:ascii="Book Antiqua" w:hAnsi="Book Antiqua"/>
          <w:sz w:val="23"/>
          <w:szCs w:val="23"/>
          <w:lang w:val="id-ID"/>
        </w:rPr>
        <w:t xml:space="preserve">mereka </w:t>
      </w:r>
      <w:proofErr w:type="spellStart"/>
      <w:r w:rsidRPr="004F6B50">
        <w:rPr>
          <w:rFonts w:ascii="Book Antiqua" w:hAnsi="Book Antiqua"/>
          <w:sz w:val="23"/>
          <w:szCs w:val="23"/>
        </w:rPr>
        <w:t>sangatlah</w:t>
      </w:r>
      <w:proofErr w:type="spellEnd"/>
      <w:r w:rsidRPr="004F6B50">
        <w:rPr>
          <w:rFonts w:ascii="Book Antiqua" w:hAnsi="Book Antiqua"/>
          <w:sz w:val="23"/>
          <w:szCs w:val="23"/>
        </w:rPr>
        <w:t xml:space="preserve"> </w:t>
      </w:r>
      <w:r w:rsidRPr="004F6B50">
        <w:rPr>
          <w:rFonts w:ascii="Book Antiqua" w:hAnsi="Book Antiqua"/>
          <w:i/>
          <w:sz w:val="23"/>
          <w:szCs w:val="23"/>
        </w:rPr>
        <w:t xml:space="preserve">familiar </w:t>
      </w:r>
      <w:proofErr w:type="spellStart"/>
      <w:r w:rsidRPr="004F6B50">
        <w:rPr>
          <w:rFonts w:ascii="Book Antiqua" w:hAnsi="Book Antiqua"/>
          <w:sz w:val="23"/>
          <w:szCs w:val="23"/>
        </w:rPr>
        <w:t>dengan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penggunaan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teknologi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informasi</w:t>
      </w:r>
      <w:proofErr w:type="spellEnd"/>
      <w:r w:rsidRPr="004F6B50">
        <w:rPr>
          <w:rFonts w:ascii="Book Antiqua" w:hAnsi="Book Antiqua"/>
          <w:sz w:val="23"/>
          <w:szCs w:val="23"/>
        </w:rPr>
        <w:t xml:space="preserve"> (TI), </w:t>
      </w:r>
      <w:r w:rsidRPr="004F6B50">
        <w:rPr>
          <w:rFonts w:ascii="Book Antiqua" w:hAnsi="Book Antiqua"/>
          <w:sz w:val="23"/>
          <w:szCs w:val="23"/>
          <w:lang w:val="id-ID"/>
        </w:rPr>
        <w:t>maka</w:t>
      </w:r>
      <w:r w:rsidRPr="004F6B50">
        <w:rPr>
          <w:rFonts w:ascii="Book Antiqua" w:hAnsi="Book Antiqua"/>
          <w:sz w:val="23"/>
          <w:szCs w:val="23"/>
        </w:rPr>
        <w:t xml:space="preserve"> </w:t>
      </w:r>
      <w:proofErr w:type="spellStart"/>
      <w:r w:rsidRPr="004F6B50">
        <w:rPr>
          <w:rFonts w:ascii="Book Antiqua" w:hAnsi="Book Antiqua"/>
          <w:sz w:val="23"/>
          <w:szCs w:val="23"/>
        </w:rPr>
        <w:t>secara</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tidak</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langsung</w:t>
      </w:r>
      <w:proofErr w:type="spellEnd"/>
      <w:r w:rsidRPr="004F6B50">
        <w:rPr>
          <w:rFonts w:ascii="Book Antiqua" w:hAnsi="Book Antiqua"/>
          <w:sz w:val="23"/>
          <w:szCs w:val="23"/>
        </w:rPr>
        <w:t xml:space="preserve"> juga </w:t>
      </w:r>
      <w:proofErr w:type="spellStart"/>
      <w:r w:rsidRPr="004F6B50">
        <w:rPr>
          <w:rFonts w:ascii="Book Antiqua" w:hAnsi="Book Antiqua"/>
          <w:sz w:val="23"/>
          <w:szCs w:val="23"/>
        </w:rPr>
        <w:t>menjadikan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sebuah</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acuan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bahkan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sasaran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penting</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bagi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pengelola</w:t>
      </w:r>
      <w:proofErr w:type="spellEnd"/>
      <w:r w:rsidRPr="004F6B50">
        <w:rPr>
          <w:rFonts w:ascii="Book Antiqua" w:hAnsi="Book Antiqua"/>
          <w:sz w:val="23"/>
          <w:szCs w:val="23"/>
        </w:rPr>
        <w:t xml:space="preserve"> dan </w:t>
      </w:r>
      <w:proofErr w:type="spellStart"/>
      <w:r w:rsidRPr="004F6B50">
        <w:rPr>
          <w:rFonts w:ascii="Book Antiqua" w:hAnsi="Book Antiqua"/>
          <w:sz w:val="23"/>
          <w:szCs w:val="23"/>
        </w:rPr>
        <w:t>pengembangan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bagi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sebuah</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institusi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pendidikan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Penggunaan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teknologi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informasi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menjadi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sangatlah</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perlu</w:t>
      </w:r>
      <w:proofErr w:type="spellEnd"/>
      <w:r w:rsidRPr="004F6B50">
        <w:rPr>
          <w:rFonts w:ascii="Book Antiqua" w:hAnsi="Book Antiqua"/>
          <w:sz w:val="23"/>
          <w:szCs w:val="23"/>
        </w:rPr>
        <w:t xml:space="preserve"> demi </w:t>
      </w:r>
      <w:proofErr w:type="spellStart"/>
      <w:r w:rsidRPr="004F6B50">
        <w:rPr>
          <w:rFonts w:ascii="Book Antiqua" w:hAnsi="Book Antiqua"/>
          <w:sz w:val="23"/>
          <w:szCs w:val="23"/>
        </w:rPr>
        <w:t>menunjang</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keberhasilan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didalam</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sebuah</w:t>
      </w:r>
      <w:proofErr w:type="spellEnd"/>
      <w:r w:rsidRPr="004F6B50">
        <w:rPr>
          <w:rFonts w:ascii="Book Antiqua" w:hAnsi="Book Antiqua"/>
          <w:sz w:val="23"/>
          <w:szCs w:val="23"/>
        </w:rPr>
        <w:t xml:space="preserve"> proses </w:t>
      </w:r>
      <w:proofErr w:type="spellStart"/>
      <w:r w:rsidRPr="004F6B50">
        <w:rPr>
          <w:rFonts w:ascii="Book Antiqua" w:hAnsi="Book Antiqua"/>
          <w:sz w:val="23"/>
          <w:szCs w:val="23"/>
        </w:rPr>
        <w:t>pembelajaran</w:t>
      </w:r>
      <w:proofErr w:type="spellEnd"/>
      <w:r w:rsidRPr="004F6B50">
        <w:rPr>
          <w:rFonts w:ascii="Book Antiqua" w:hAnsi="Book Antiqua"/>
          <w:sz w:val="23"/>
          <w:szCs w:val="23"/>
        </w:rPr>
        <w:t xml:space="preserve">. </w:t>
      </w:r>
      <w:r w:rsidRPr="004F6B50">
        <w:rPr>
          <w:rFonts w:ascii="Book Antiqua" w:hAnsi="Book Antiqua"/>
          <w:sz w:val="23"/>
          <w:szCs w:val="23"/>
          <w:lang w:val="id-ID"/>
        </w:rPr>
        <w:t xml:space="preserve">Intitusi-intitusi pendidikan dituntut untuk dapat menyelenggarakan suatu kegiatan pembelajaran dengan berbasiskan pada penggunaan teknologi informasi baik itu dalam ruang lingkup formal maupun non formal yang salah satunya adalah pondok pesantren. </w:t>
      </w:r>
    </w:p>
    <w:p w14:paraId="780CE32C" w14:textId="4014885E" w:rsidR="00A339B7" w:rsidRPr="004F6B50" w:rsidRDefault="00A339B7" w:rsidP="00A339B7">
      <w:pPr>
        <w:spacing w:after="0" w:line="360" w:lineRule="auto"/>
        <w:ind w:firstLine="360"/>
        <w:jc w:val="both"/>
        <w:rPr>
          <w:rFonts w:ascii="Book Antiqua" w:eastAsia="Times New Roman" w:hAnsi="Book Antiqua" w:cs="Times New Roman"/>
          <w:b/>
          <w:bCs/>
          <w:sz w:val="23"/>
          <w:szCs w:val="23"/>
        </w:rPr>
      </w:pPr>
      <w:r w:rsidRPr="004F6B50">
        <w:rPr>
          <w:rFonts w:ascii="Book Antiqua" w:hAnsi="Book Antiqua"/>
          <w:sz w:val="23"/>
          <w:szCs w:val="23"/>
          <w:lang w:val="id-ID"/>
        </w:rPr>
        <w:t>Pesantren pada hakikatnya merupakan lembaga pendidikan tradisional sebagai tempat pembelajaran, pemahaman, pendalaman, penghayatan dan pengamalan ajaran Islam dengan mendekatkan pentingnya moral keagaman sebagai pedoman perilaku sehar-hari (Mastuhu, 1994</w:t>
      </w:r>
      <w:r w:rsidR="00E44B3D">
        <w:rPr>
          <w:rFonts w:ascii="Book Antiqua" w:hAnsi="Book Antiqua"/>
          <w:sz w:val="23"/>
          <w:szCs w:val="23"/>
          <w:lang w:val="en-US"/>
        </w:rPr>
        <w:t xml:space="preserve">: </w:t>
      </w:r>
      <w:r w:rsidRPr="004F6B50">
        <w:rPr>
          <w:rFonts w:ascii="Book Antiqua" w:hAnsi="Book Antiqua"/>
          <w:sz w:val="23"/>
          <w:szCs w:val="23"/>
          <w:lang w:val="id-ID"/>
        </w:rPr>
        <w:t xml:space="preserve">55). Namun seiring dengan perkembangan teknologi informasi dengan fenomena tumbuh kembangnya masyarakat informasi, pesantren tentu banyak mengalami tantangan terutama dengan penggunaan-penggunaan teknologi sebagai media pembelajaran. Hal tersebut juga dapat dilihat bahwa para santri generasi sekarang adalah mereka yang harus melek teknologi agar nantinya mereka siap bila terjun dalam masyarakat. Mereka pada hakikatnya juga termasuk kelompok remaja yang tumbuh dan berkembang era abad informasi, dalam hal ini adalah mereka yang memiliki kecenderungan lebih banyak menghabiskan waktu untuk menggunakan media </w:t>
      </w:r>
      <w:r w:rsidRPr="004F6B50">
        <w:rPr>
          <w:rFonts w:ascii="Book Antiqua" w:hAnsi="Book Antiqua"/>
          <w:i/>
          <w:sz w:val="23"/>
          <w:szCs w:val="23"/>
          <w:lang w:val="id-ID"/>
        </w:rPr>
        <w:t xml:space="preserve">handphone </w:t>
      </w:r>
      <w:r w:rsidRPr="004F6B50">
        <w:rPr>
          <w:rFonts w:ascii="Book Antiqua" w:hAnsi="Book Antiqua"/>
          <w:sz w:val="23"/>
          <w:szCs w:val="23"/>
          <w:lang w:val="id-ID"/>
        </w:rPr>
        <w:t>untuk berkomunikasi dan berselancar didunia maya dari pada kegiatan sehari-</w:t>
      </w:r>
      <w:r w:rsidRPr="004F6B50">
        <w:rPr>
          <w:rFonts w:ascii="Book Antiqua" w:hAnsi="Book Antiqua"/>
          <w:sz w:val="23"/>
          <w:szCs w:val="23"/>
          <w:lang w:val="id-ID"/>
        </w:rPr>
        <w:lastRenderedPageBreak/>
        <w:t>hari yang bersifat fisik (Sugihartati, 2010</w:t>
      </w:r>
      <w:r w:rsidR="00E44B3D">
        <w:rPr>
          <w:rFonts w:ascii="Book Antiqua" w:hAnsi="Book Antiqua"/>
          <w:sz w:val="23"/>
          <w:szCs w:val="23"/>
          <w:lang w:val="en-US"/>
        </w:rPr>
        <w:t xml:space="preserve">: </w:t>
      </w:r>
      <w:r w:rsidRPr="004F6B50">
        <w:rPr>
          <w:rFonts w:ascii="Book Antiqua" w:hAnsi="Book Antiqua"/>
          <w:sz w:val="23"/>
          <w:szCs w:val="23"/>
          <w:lang w:val="id-ID"/>
        </w:rPr>
        <w:t>103). Walaupun dalam dunia pesantren para santri memiliki tuntutan yang cukup kompleks kelak jika berada ditengah masyarakat, maka dalam hal ini kemampuan literasi informasi</w:t>
      </w:r>
      <w:r w:rsidRPr="004F6B50">
        <w:rPr>
          <w:rFonts w:ascii="Book Antiqua" w:hAnsi="Book Antiqua"/>
          <w:i/>
          <w:sz w:val="23"/>
          <w:szCs w:val="23"/>
          <w:lang w:val="id-ID"/>
        </w:rPr>
        <w:t xml:space="preserve"> </w:t>
      </w:r>
      <w:r w:rsidRPr="004F6B50">
        <w:rPr>
          <w:rFonts w:ascii="Book Antiqua" w:hAnsi="Book Antiqua"/>
          <w:sz w:val="23"/>
          <w:szCs w:val="23"/>
          <w:lang w:val="id-ID"/>
        </w:rPr>
        <w:t xml:space="preserve">sangatlah perlu dalam penggunaan teknologi dan akses-akses informasi. </w:t>
      </w:r>
    </w:p>
    <w:p w14:paraId="20593360" w14:textId="0C4B248A" w:rsidR="00A339B7" w:rsidRPr="004F6B50" w:rsidRDefault="00A339B7" w:rsidP="00A339B7">
      <w:pPr>
        <w:spacing w:after="0" w:line="360" w:lineRule="auto"/>
        <w:ind w:firstLine="360"/>
        <w:jc w:val="both"/>
        <w:rPr>
          <w:rFonts w:ascii="Book Antiqua" w:eastAsia="Times New Roman" w:hAnsi="Book Antiqua" w:cs="Times New Roman"/>
          <w:b/>
          <w:bCs/>
          <w:sz w:val="23"/>
          <w:szCs w:val="23"/>
        </w:rPr>
      </w:pPr>
      <w:r w:rsidRPr="004F6B50">
        <w:rPr>
          <w:rFonts w:ascii="Book Antiqua" w:hAnsi="Book Antiqua"/>
          <w:sz w:val="23"/>
          <w:szCs w:val="23"/>
          <w:lang w:val="id-ID"/>
        </w:rPr>
        <w:t>Tuntutan melakukan suatu standarisasi sistem pendidikan berdasarkan ketentuan Undang-undang Nomor 20 Tahun 2003 mengenai Sistem Pendidikan Nasional, Peraturan Pemerintah Nomor 19 Tahun 2005 tentang Standar Nasional Pendidikan dan Peraturan Pemerintah Nomor 55 Tahun 2007 tentang Pendidikan Agama dan Pendidikan Keagamaan pesantren juga memiliki tugas melakukan suatu pembenahan-pembenahan. Dalam monteks sumber daya manusia terutama kalangan santri era masyarakat informasi sangat dibutuhkan kemampuan dengan tingkat literasi informasi yang dapat dikatakan cukup tinggi. Ma’sum (2009</w:t>
      </w:r>
      <w:r w:rsidR="00E44B3D">
        <w:rPr>
          <w:rFonts w:ascii="Book Antiqua" w:hAnsi="Book Antiqua"/>
          <w:sz w:val="23"/>
          <w:szCs w:val="23"/>
          <w:lang w:val="en-US"/>
        </w:rPr>
        <w:t xml:space="preserve">: </w:t>
      </w:r>
      <w:r w:rsidRPr="004F6B50">
        <w:rPr>
          <w:rFonts w:ascii="Book Antiqua" w:hAnsi="Book Antiqua"/>
          <w:sz w:val="23"/>
          <w:szCs w:val="23"/>
          <w:lang w:val="id-ID"/>
        </w:rPr>
        <w:t xml:space="preserve">5) mengemukakan bahwa pesantren sebagai lembaga pencetak generasi-generasi dengan berkarakter nilai-nilai ke-Islaman butuh melek akan teknologi walaupun hal tersebut bukan berarti merubah nilai-nilai yang terkandung dalam pembelajaran pesantren, dimana </w:t>
      </w:r>
      <w:proofErr w:type="spellStart"/>
      <w:r w:rsidRPr="004F6B50">
        <w:rPr>
          <w:rFonts w:ascii="Book Antiqua" w:hAnsi="Book Antiqua"/>
          <w:sz w:val="23"/>
          <w:szCs w:val="23"/>
        </w:rPr>
        <w:t>didasarkan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atas</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pemikiran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untuk</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memperdalam</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pemahaman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mengenai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masalah</w:t>
      </w:r>
      <w:proofErr w:type="spellEnd"/>
      <w:r w:rsidRPr="004F6B50">
        <w:rPr>
          <w:rFonts w:ascii="Book Antiqua" w:hAnsi="Book Antiqua"/>
          <w:sz w:val="23"/>
          <w:szCs w:val="23"/>
        </w:rPr>
        <w:t xml:space="preserve"> tauhid, </w:t>
      </w:r>
      <w:proofErr w:type="spellStart"/>
      <w:r w:rsidRPr="004F6B50">
        <w:rPr>
          <w:rFonts w:ascii="Book Antiqua" w:hAnsi="Book Antiqua"/>
          <w:sz w:val="23"/>
          <w:szCs w:val="23"/>
        </w:rPr>
        <w:t>fikih</w:t>
      </w:r>
      <w:proofErr w:type="spellEnd"/>
      <w:r w:rsidRPr="004F6B50">
        <w:rPr>
          <w:rFonts w:ascii="Book Antiqua" w:hAnsi="Book Antiqua"/>
          <w:sz w:val="23"/>
          <w:szCs w:val="23"/>
        </w:rPr>
        <w:t xml:space="preserve">, dan </w:t>
      </w:r>
      <w:proofErr w:type="spellStart"/>
      <w:r w:rsidRPr="004F6B50">
        <w:rPr>
          <w:rFonts w:ascii="Book Antiqua" w:hAnsi="Book Antiqua"/>
          <w:sz w:val="23"/>
          <w:szCs w:val="23"/>
        </w:rPr>
        <w:t>berbagai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masalah</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muamalah</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serta</w:t>
      </w:r>
      <w:proofErr w:type="spellEnd"/>
      <w:r w:rsidRPr="004F6B50">
        <w:rPr>
          <w:rFonts w:ascii="Book Antiqua" w:hAnsi="Book Antiqua"/>
          <w:sz w:val="23"/>
          <w:szCs w:val="23"/>
        </w:rPr>
        <w:t xml:space="preserve"> proses </w:t>
      </w:r>
      <w:proofErr w:type="spellStart"/>
      <w:r w:rsidRPr="004F6B50">
        <w:rPr>
          <w:rFonts w:ascii="Book Antiqua" w:hAnsi="Book Antiqua"/>
          <w:sz w:val="23"/>
          <w:szCs w:val="23"/>
        </w:rPr>
        <w:t>pembelajarannya</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referensi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pokok</w:t>
      </w:r>
      <w:proofErr w:type="spellEnd"/>
      <w:r w:rsidRPr="004F6B50">
        <w:rPr>
          <w:rFonts w:ascii="Book Antiqua" w:hAnsi="Book Antiqua"/>
          <w:sz w:val="23"/>
          <w:szCs w:val="23"/>
        </w:rPr>
        <w:t xml:space="preserve"> yang </w:t>
      </w:r>
      <w:proofErr w:type="spellStart"/>
      <w:r w:rsidRPr="004F6B50">
        <w:rPr>
          <w:rFonts w:ascii="Book Antiqua" w:hAnsi="Book Antiqua"/>
          <w:sz w:val="23"/>
          <w:szCs w:val="23"/>
        </w:rPr>
        <w:t>digunakan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sebagai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bahan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rujukan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adalah</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apa</w:t>
      </w:r>
      <w:proofErr w:type="spellEnd"/>
      <w:r w:rsidRPr="004F6B50">
        <w:rPr>
          <w:rFonts w:ascii="Book Antiqua" w:hAnsi="Book Antiqua"/>
          <w:sz w:val="23"/>
          <w:szCs w:val="23"/>
        </w:rPr>
        <w:t xml:space="preserve"> yang </w:t>
      </w:r>
      <w:proofErr w:type="spellStart"/>
      <w:r w:rsidRPr="004F6B50">
        <w:rPr>
          <w:rFonts w:ascii="Book Antiqua" w:hAnsi="Book Antiqua"/>
          <w:sz w:val="23"/>
          <w:szCs w:val="23"/>
        </w:rPr>
        <w:t>disebut</w:t>
      </w:r>
      <w:proofErr w:type="spellEnd"/>
      <w:r w:rsidRPr="004F6B50">
        <w:rPr>
          <w:rFonts w:ascii="Book Antiqua" w:hAnsi="Book Antiqua"/>
          <w:sz w:val="23"/>
          <w:szCs w:val="23"/>
        </w:rPr>
        <w:t xml:space="preserve"> kitab </w:t>
      </w:r>
      <w:proofErr w:type="spellStart"/>
      <w:r w:rsidRPr="004F6B50">
        <w:rPr>
          <w:rFonts w:ascii="Book Antiqua" w:hAnsi="Book Antiqua"/>
          <w:sz w:val="23"/>
          <w:szCs w:val="23"/>
        </w:rPr>
        <w:t>kuning</w:t>
      </w:r>
      <w:proofErr w:type="spellEnd"/>
      <w:r w:rsidRPr="004F6B50">
        <w:rPr>
          <w:rFonts w:ascii="Book Antiqua" w:hAnsi="Book Antiqua"/>
          <w:sz w:val="23"/>
          <w:szCs w:val="23"/>
        </w:rPr>
        <w:t>.</w:t>
      </w:r>
    </w:p>
    <w:p w14:paraId="2EB90C59" w14:textId="704140A5" w:rsidR="00D03ECC" w:rsidRDefault="00A339B7" w:rsidP="00060772">
      <w:pPr>
        <w:spacing w:after="0" w:line="360" w:lineRule="auto"/>
        <w:ind w:firstLine="360"/>
        <w:jc w:val="both"/>
        <w:rPr>
          <w:rFonts w:ascii="Book Antiqua" w:hAnsi="Book Antiqua"/>
          <w:i/>
          <w:sz w:val="23"/>
          <w:szCs w:val="23"/>
          <w:lang w:val="id-ID"/>
        </w:rPr>
      </w:pPr>
      <w:r w:rsidRPr="004F6B50">
        <w:rPr>
          <w:rFonts w:ascii="Book Antiqua" w:hAnsi="Book Antiqua"/>
          <w:sz w:val="23"/>
          <w:szCs w:val="23"/>
          <w:lang w:val="id-ID"/>
        </w:rPr>
        <w:t xml:space="preserve">Upaya mewujudkan suatu generasi pesantren yaitu para santri yang bukan hanya memiliki pemahaman dan nilai-nilai ke agamaan yang bagus namun juga memiliki kemampuan literasi informasi, maka dibutuhkan suatu sarana lembaga penyedia infrasturktur sarana dan prasarana yang memadai. Perpustakaan sebagai salah satu pusat sumber informasi memiliki peran sentral dalam mewujudkan hal tersebut. Perpustakaan sebagai patner dan sekaligus pusat sumber informasi pesantren harus mampu melakukan program pengembangan literasi diantaranya dapat dalam bentuk </w:t>
      </w:r>
      <w:r w:rsidRPr="004F6B50">
        <w:rPr>
          <w:rFonts w:ascii="Book Antiqua" w:hAnsi="Book Antiqua"/>
          <w:i/>
          <w:sz w:val="23"/>
          <w:szCs w:val="23"/>
          <w:lang w:val="id-ID"/>
        </w:rPr>
        <w:t xml:space="preserve">training </w:t>
      </w:r>
      <w:r w:rsidRPr="004F6B50">
        <w:rPr>
          <w:rFonts w:ascii="Book Antiqua" w:hAnsi="Book Antiqua"/>
          <w:sz w:val="23"/>
          <w:szCs w:val="23"/>
          <w:lang w:val="id-ID"/>
        </w:rPr>
        <w:t>atau</w:t>
      </w:r>
      <w:r w:rsidRPr="004F6B50">
        <w:rPr>
          <w:rFonts w:ascii="Book Antiqua" w:hAnsi="Book Antiqua"/>
          <w:i/>
          <w:sz w:val="23"/>
          <w:szCs w:val="23"/>
          <w:lang w:val="id-ID"/>
        </w:rPr>
        <w:t xml:space="preserve"> </w:t>
      </w:r>
      <w:r w:rsidRPr="004F6B50">
        <w:rPr>
          <w:rFonts w:ascii="Book Antiqua" w:hAnsi="Book Antiqua"/>
          <w:sz w:val="23"/>
          <w:szCs w:val="23"/>
          <w:lang w:val="id-ID"/>
        </w:rPr>
        <w:t>penerapan pembelajaran-pembelajaran yang di integrasikan dengan kerikulum pesantren serta bekerja sama dengan para unsur-unsur pesantren diantaranya kyai, pengurus maupun ustadz sehingga nanti tercipta suatu generasi pesantren yang memiliki suatu kemampuan literasi guna sebagai bekal mereka ketika akan terjun dalam masyarakat</w:t>
      </w:r>
      <w:r w:rsidRPr="004F6B50">
        <w:rPr>
          <w:rFonts w:ascii="Book Antiqua" w:hAnsi="Book Antiqua"/>
          <w:i/>
          <w:sz w:val="23"/>
          <w:szCs w:val="23"/>
          <w:lang w:val="id-ID"/>
        </w:rPr>
        <w:t xml:space="preserve">. </w:t>
      </w:r>
    </w:p>
    <w:p w14:paraId="1259DB0D" w14:textId="1C3544C9" w:rsidR="00964FA8" w:rsidRDefault="00964FA8" w:rsidP="004F6B50">
      <w:pPr>
        <w:spacing w:after="0" w:line="360" w:lineRule="auto"/>
        <w:ind w:firstLine="360"/>
        <w:jc w:val="both"/>
        <w:rPr>
          <w:rFonts w:ascii="Book Antiqua" w:hAnsi="Book Antiqua"/>
          <w:i/>
          <w:sz w:val="23"/>
          <w:szCs w:val="23"/>
          <w:lang w:val="id-ID"/>
        </w:rPr>
      </w:pPr>
    </w:p>
    <w:p w14:paraId="429C9C4D" w14:textId="0D25022E" w:rsidR="00964FA8" w:rsidRDefault="00964FA8" w:rsidP="004F6B50">
      <w:pPr>
        <w:spacing w:after="0" w:line="360" w:lineRule="auto"/>
        <w:ind w:firstLine="360"/>
        <w:jc w:val="both"/>
        <w:rPr>
          <w:rFonts w:ascii="Book Antiqua" w:hAnsi="Book Antiqua"/>
          <w:i/>
          <w:sz w:val="23"/>
          <w:szCs w:val="23"/>
          <w:lang w:val="id-ID"/>
        </w:rPr>
      </w:pPr>
    </w:p>
    <w:p w14:paraId="5FD147C5" w14:textId="77777777" w:rsidR="00964FA8" w:rsidRPr="004F6B50" w:rsidRDefault="00964FA8" w:rsidP="004F6B50">
      <w:pPr>
        <w:spacing w:after="0" w:line="360" w:lineRule="auto"/>
        <w:ind w:firstLine="360"/>
        <w:jc w:val="both"/>
        <w:rPr>
          <w:rFonts w:ascii="Book Antiqua" w:hAnsi="Book Antiqua"/>
          <w:i/>
          <w:sz w:val="23"/>
          <w:szCs w:val="23"/>
          <w:lang w:val="id-ID"/>
        </w:rPr>
      </w:pPr>
    </w:p>
    <w:p w14:paraId="17E30566" w14:textId="77777777" w:rsidR="00D03ECC" w:rsidRPr="004F6B50" w:rsidRDefault="00D03ECC" w:rsidP="00825C82">
      <w:pPr>
        <w:spacing w:after="0" w:line="276" w:lineRule="auto"/>
        <w:rPr>
          <w:rFonts w:ascii="Book Antiqua" w:eastAsia="Times New Roman" w:hAnsi="Book Antiqua" w:cs="Times New Roman"/>
          <w:b/>
          <w:bCs/>
          <w:sz w:val="23"/>
          <w:szCs w:val="23"/>
        </w:rPr>
      </w:pPr>
    </w:p>
    <w:p w14:paraId="2EF1B76B" w14:textId="2674DDE6" w:rsidR="00876B0F" w:rsidRPr="004F6B50" w:rsidRDefault="009A102B" w:rsidP="00825C82">
      <w:pPr>
        <w:spacing w:after="0" w:line="276" w:lineRule="auto"/>
        <w:rPr>
          <w:rFonts w:ascii="Book Antiqua" w:eastAsia="Times New Roman" w:hAnsi="Book Antiqua" w:cs="Times New Roman"/>
          <w:b/>
          <w:bCs/>
          <w:sz w:val="23"/>
          <w:szCs w:val="23"/>
        </w:rPr>
      </w:pPr>
      <w:r w:rsidRPr="004F6B50">
        <w:rPr>
          <w:rFonts w:ascii="Book Antiqua" w:eastAsia="Times New Roman" w:hAnsi="Book Antiqua" w:cs="Times New Roman"/>
          <w:b/>
          <w:bCs/>
          <w:sz w:val="23"/>
          <w:szCs w:val="23"/>
        </w:rPr>
        <w:t>TINJAUAN TEORI</w:t>
      </w:r>
      <w:r w:rsidR="00A9620A" w:rsidRPr="004F6B50">
        <w:rPr>
          <w:rFonts w:ascii="Book Antiqua" w:eastAsia="Times New Roman" w:hAnsi="Book Antiqua" w:cs="Times New Roman"/>
          <w:b/>
          <w:bCs/>
          <w:sz w:val="23"/>
          <w:szCs w:val="23"/>
        </w:rPr>
        <w:t xml:space="preserve"> </w:t>
      </w:r>
    </w:p>
    <w:p w14:paraId="5197B891" w14:textId="4D02471C" w:rsidR="009A102B" w:rsidRPr="004F6B50" w:rsidRDefault="009A102B" w:rsidP="00F2007A">
      <w:pPr>
        <w:pStyle w:val="ListParagraph"/>
        <w:numPr>
          <w:ilvl w:val="0"/>
          <w:numId w:val="8"/>
        </w:numPr>
        <w:spacing w:after="0"/>
        <w:ind w:left="284" w:hanging="284"/>
        <w:rPr>
          <w:rFonts w:ascii="Book Antiqua" w:eastAsia="Times New Roman" w:hAnsi="Book Antiqua" w:cs="Times New Roman"/>
          <w:b/>
          <w:bCs/>
          <w:sz w:val="23"/>
          <w:szCs w:val="23"/>
        </w:rPr>
      </w:pPr>
      <w:proofErr w:type="spellStart"/>
      <w:r w:rsidRPr="004F6B50">
        <w:rPr>
          <w:rFonts w:ascii="Book Antiqua" w:eastAsia="Times New Roman" w:hAnsi="Book Antiqua" w:cs="Times New Roman"/>
          <w:b/>
          <w:bCs/>
          <w:sz w:val="23"/>
          <w:szCs w:val="23"/>
          <w:lang w:val="en-US"/>
        </w:rPr>
        <w:t>Konsep</w:t>
      </w:r>
      <w:proofErr w:type="spellEnd"/>
      <w:r w:rsidRPr="004F6B50">
        <w:rPr>
          <w:rFonts w:ascii="Book Antiqua" w:eastAsia="Times New Roman" w:hAnsi="Book Antiqua" w:cs="Times New Roman"/>
          <w:b/>
          <w:bCs/>
          <w:sz w:val="23"/>
          <w:szCs w:val="23"/>
          <w:lang w:val="en-US"/>
        </w:rPr>
        <w:t xml:space="preserve"> </w:t>
      </w:r>
      <w:proofErr w:type="spellStart"/>
      <w:r w:rsidRPr="004F6B50">
        <w:rPr>
          <w:rFonts w:ascii="Book Antiqua" w:eastAsia="Times New Roman" w:hAnsi="Book Antiqua" w:cs="Times New Roman"/>
          <w:b/>
          <w:bCs/>
          <w:sz w:val="23"/>
          <w:szCs w:val="23"/>
          <w:lang w:val="en-US"/>
        </w:rPr>
        <w:t>Literasi</w:t>
      </w:r>
      <w:proofErr w:type="spellEnd"/>
      <w:r w:rsidRPr="004F6B50">
        <w:rPr>
          <w:rFonts w:ascii="Book Antiqua" w:eastAsia="Times New Roman" w:hAnsi="Book Antiqua" w:cs="Times New Roman"/>
          <w:b/>
          <w:bCs/>
          <w:sz w:val="23"/>
          <w:szCs w:val="23"/>
          <w:lang w:val="en-US"/>
        </w:rPr>
        <w:t xml:space="preserve"> </w:t>
      </w:r>
      <w:proofErr w:type="spellStart"/>
      <w:r w:rsidRPr="004F6B50">
        <w:rPr>
          <w:rFonts w:ascii="Book Antiqua" w:eastAsia="Times New Roman" w:hAnsi="Book Antiqua" w:cs="Times New Roman"/>
          <w:b/>
          <w:bCs/>
          <w:sz w:val="23"/>
          <w:szCs w:val="23"/>
          <w:lang w:val="en-US"/>
        </w:rPr>
        <w:t>Informasi</w:t>
      </w:r>
      <w:proofErr w:type="spellEnd"/>
      <w:r w:rsidRPr="004F6B50">
        <w:rPr>
          <w:rFonts w:ascii="Book Antiqua" w:eastAsia="Times New Roman" w:hAnsi="Book Antiqua" w:cs="Times New Roman"/>
          <w:b/>
          <w:bCs/>
          <w:sz w:val="23"/>
          <w:szCs w:val="23"/>
          <w:lang w:val="en-US"/>
        </w:rPr>
        <w:t xml:space="preserve"> dan </w:t>
      </w:r>
      <w:proofErr w:type="spellStart"/>
      <w:r w:rsidRPr="004F6B50">
        <w:rPr>
          <w:rFonts w:ascii="Book Antiqua" w:eastAsia="Times New Roman" w:hAnsi="Book Antiqua" w:cs="Times New Roman"/>
          <w:b/>
          <w:bCs/>
          <w:sz w:val="23"/>
          <w:szCs w:val="23"/>
          <w:lang w:val="en-US"/>
        </w:rPr>
        <w:t>Perpustakaan</w:t>
      </w:r>
      <w:proofErr w:type="spellEnd"/>
    </w:p>
    <w:p w14:paraId="7B52EB33" w14:textId="0F1D73B2" w:rsidR="00D03ECC" w:rsidRPr="004F6B50" w:rsidRDefault="00D03ECC" w:rsidP="00060772">
      <w:pPr>
        <w:pStyle w:val="ListParagraph"/>
        <w:spacing w:line="360" w:lineRule="auto"/>
        <w:ind w:left="0" w:firstLine="426"/>
        <w:jc w:val="both"/>
        <w:rPr>
          <w:rFonts w:ascii="Book Antiqua" w:hAnsi="Book Antiqua" w:cs="Times New Roman"/>
          <w:sz w:val="23"/>
          <w:szCs w:val="23"/>
        </w:rPr>
      </w:pPr>
      <w:r w:rsidRPr="004F6B50">
        <w:rPr>
          <w:rFonts w:ascii="Book Antiqua" w:hAnsi="Book Antiqua" w:cs="Times New Roman"/>
          <w:sz w:val="23"/>
          <w:szCs w:val="23"/>
        </w:rPr>
        <w:t xml:space="preserve">Pada awal perkembangannya Konsep dasar literasi informasi kami telah dikembangkan terutama oleh pustakawan akademik yang bekerja di universitas, hal tersebut karena sebagian besar karena konsep-konsep lahir dari kalangan akademisi. Literasi informasi secara konsep sangat banyak dan seiring dengan perkembangan zaman serta teknologi informasi akan terus berkembang. </w:t>
      </w:r>
      <w:r w:rsidRPr="004F6B50">
        <w:rPr>
          <w:rFonts w:ascii="Book Antiqua" w:hAnsi="Book Antiqua" w:cs="Times New Roman"/>
          <w:i/>
          <w:sz w:val="23"/>
          <w:szCs w:val="23"/>
        </w:rPr>
        <w:t xml:space="preserve">American Library Association </w:t>
      </w:r>
      <w:r w:rsidRPr="004F6B50">
        <w:rPr>
          <w:rFonts w:ascii="Book Antiqua" w:hAnsi="Book Antiqua" w:cs="Times New Roman"/>
          <w:sz w:val="23"/>
          <w:szCs w:val="23"/>
        </w:rPr>
        <w:t xml:space="preserve">(ALA) menyatakan bahwa seseorang dikatakan </w:t>
      </w:r>
      <w:r w:rsidRPr="004F6B50">
        <w:rPr>
          <w:rFonts w:ascii="Book Antiqua" w:hAnsi="Book Antiqua" w:cs="Times New Roman"/>
          <w:i/>
          <w:sz w:val="23"/>
          <w:szCs w:val="23"/>
        </w:rPr>
        <w:t xml:space="preserve">information literate </w:t>
      </w:r>
      <w:r w:rsidRPr="004F6B50">
        <w:rPr>
          <w:rFonts w:ascii="Book Antiqua" w:hAnsi="Book Antiqua" w:cs="Times New Roman"/>
          <w:sz w:val="23"/>
          <w:szCs w:val="23"/>
        </w:rPr>
        <w:t>jika seorang tersebut mampu mengenali kapan ia membutuhkan informasi, dan mampu mencari, mengevaluasi dan menggunakan infromasi yang dibutuhkannya secara efektif (Rodliyah, 2012</w:t>
      </w:r>
      <w:r w:rsidR="00060772">
        <w:rPr>
          <w:rFonts w:ascii="Book Antiqua" w:hAnsi="Book Antiqua" w:cs="Times New Roman"/>
          <w:sz w:val="23"/>
          <w:szCs w:val="23"/>
          <w:lang w:val="en-US"/>
        </w:rPr>
        <w:t xml:space="preserve">: </w:t>
      </w:r>
      <w:r w:rsidRPr="004F6B50">
        <w:rPr>
          <w:rFonts w:ascii="Book Antiqua" w:hAnsi="Book Antiqua" w:cs="Times New Roman"/>
          <w:sz w:val="23"/>
          <w:szCs w:val="23"/>
        </w:rPr>
        <w:t>50).</w:t>
      </w:r>
      <w:r w:rsidRPr="004F6B50">
        <w:rPr>
          <w:rFonts w:ascii="Book Antiqua" w:hAnsi="Book Antiqua" w:cs="Times New Roman"/>
          <w:i/>
          <w:sz w:val="23"/>
          <w:szCs w:val="23"/>
        </w:rPr>
        <w:t xml:space="preserve"> Association of College and Research Libraries </w:t>
      </w:r>
      <w:r w:rsidRPr="004F6B50">
        <w:rPr>
          <w:rFonts w:ascii="Book Antiqua" w:hAnsi="Book Antiqua" w:cs="Times New Roman"/>
          <w:sz w:val="23"/>
          <w:szCs w:val="23"/>
        </w:rPr>
        <w:t>(ACRL) mendefinisikan literasi informasi sebagai seperangkat kemampuan yang mengharuskan individu untuk 'mengenali kapan informasi dibutuhkan dan memiliki kemampuan untuk menemukan, mengevaluasi, dan menggunakan secara efektif informasi yang dibutuhkan (Hoyer, 2011</w:t>
      </w:r>
      <w:r w:rsidR="00060772">
        <w:rPr>
          <w:rFonts w:ascii="Book Antiqua" w:hAnsi="Book Antiqua" w:cs="Times New Roman"/>
          <w:sz w:val="23"/>
          <w:szCs w:val="23"/>
          <w:lang w:val="en-US"/>
        </w:rPr>
        <w:t xml:space="preserve">: </w:t>
      </w:r>
      <w:r w:rsidRPr="004F6B50">
        <w:rPr>
          <w:rFonts w:ascii="Book Antiqua" w:hAnsi="Book Antiqua" w:cs="Times New Roman"/>
          <w:sz w:val="23"/>
          <w:szCs w:val="23"/>
        </w:rPr>
        <w:t>11).</w:t>
      </w:r>
    </w:p>
    <w:p w14:paraId="3715F8DE" w14:textId="43842B58" w:rsidR="00D03ECC" w:rsidRPr="004F6B50" w:rsidRDefault="00D03ECC" w:rsidP="00611225">
      <w:pPr>
        <w:pStyle w:val="ListParagraph"/>
        <w:tabs>
          <w:tab w:val="left" w:pos="426"/>
        </w:tabs>
        <w:spacing w:line="360" w:lineRule="auto"/>
        <w:ind w:left="0"/>
        <w:jc w:val="both"/>
        <w:rPr>
          <w:rFonts w:ascii="Book Antiqua" w:hAnsi="Book Antiqua" w:cs="Times New Roman"/>
          <w:sz w:val="23"/>
          <w:szCs w:val="23"/>
        </w:rPr>
      </w:pPr>
      <w:r w:rsidRPr="004F6B50">
        <w:rPr>
          <w:rFonts w:ascii="Book Antiqua" w:hAnsi="Book Antiqua" w:cs="Times New Roman"/>
          <w:sz w:val="23"/>
          <w:szCs w:val="23"/>
        </w:rPr>
        <w:tab/>
        <w:t>Berdasarkan pada pengertian literasi di atas tersebut dapat dijabarkan bahwa pada hakikatnya secara sederhana literasi informasi lebih kepada sebuah kemampuan dalam hal mencari, mengevaluasi dan menggunakan informasi yang dibutuhkan secara efektif dan efisien. Hoyer (2011</w:t>
      </w:r>
      <w:r w:rsidR="00060772">
        <w:rPr>
          <w:rFonts w:ascii="Book Antiqua" w:hAnsi="Book Antiqua" w:cs="Times New Roman"/>
          <w:sz w:val="23"/>
          <w:szCs w:val="23"/>
          <w:lang w:val="en-US"/>
        </w:rPr>
        <w:t xml:space="preserve">: </w:t>
      </w:r>
      <w:r w:rsidRPr="004F6B50">
        <w:rPr>
          <w:rFonts w:ascii="Book Antiqua" w:hAnsi="Book Antiqua" w:cs="Times New Roman"/>
          <w:sz w:val="23"/>
          <w:szCs w:val="23"/>
        </w:rPr>
        <w:t xml:space="preserve">14) dalam artikelnya </w:t>
      </w:r>
      <w:r w:rsidRPr="004F6B50">
        <w:rPr>
          <w:rFonts w:ascii="Book Antiqua" w:hAnsi="Book Antiqua" w:cs="Times New Roman"/>
          <w:i/>
          <w:sz w:val="23"/>
          <w:szCs w:val="23"/>
        </w:rPr>
        <w:t xml:space="preserve">information is social: information literacy context </w:t>
      </w:r>
      <w:r w:rsidRPr="004F6B50">
        <w:rPr>
          <w:rFonts w:ascii="Book Antiqua" w:hAnsi="Book Antiqua" w:cs="Times New Roman"/>
          <w:sz w:val="23"/>
          <w:szCs w:val="23"/>
        </w:rPr>
        <w:t>mengungkapkan keterampilan lirerasi seorang indovidu sangatlah bergantung mengenai konteks sosial dimana seorang tersebut berperan dalam suatu lingkungan sosial. Hal tersebut tentunya berkaitan dengan bagaimana seorang indoividu melakukan akses pada sumber-sumber sebagai penyedia informasi seperti toko buku, pusat informasi, internet ataupun perpustakaan. Dalam konteks perpustakaan dan informasi, literasi informasi selalu dikaitkan dengan kemampuan mengakses dan memanfaatkan secara benar sejumlah informasi yang tersedia baik di dalam perpustakaan maupun yang berada di luar gedung perpustakaan. Rodliyah (2012</w:t>
      </w:r>
      <w:r w:rsidR="00060772">
        <w:rPr>
          <w:rFonts w:ascii="Book Antiqua" w:hAnsi="Book Antiqua" w:cs="Times New Roman"/>
          <w:sz w:val="23"/>
          <w:szCs w:val="23"/>
          <w:lang w:val="en-US"/>
        </w:rPr>
        <w:t xml:space="preserve">: </w:t>
      </w:r>
      <w:r w:rsidRPr="004F6B50">
        <w:rPr>
          <w:rFonts w:ascii="Book Antiqua" w:hAnsi="Book Antiqua" w:cs="Times New Roman"/>
          <w:sz w:val="23"/>
          <w:szCs w:val="23"/>
        </w:rPr>
        <w:t>51) mengungkapkan bahwa adanya kemampuan literasi tersebut maka seorang individu nantinya akan dapat:</w:t>
      </w:r>
    </w:p>
    <w:p w14:paraId="60F92181" w14:textId="77777777" w:rsidR="00D03ECC" w:rsidRPr="004F6B50" w:rsidRDefault="00D03ECC" w:rsidP="00611225">
      <w:pPr>
        <w:pStyle w:val="ListParagraph"/>
        <w:numPr>
          <w:ilvl w:val="0"/>
          <w:numId w:val="9"/>
        </w:numPr>
        <w:spacing w:after="160" w:line="360" w:lineRule="auto"/>
        <w:ind w:left="284" w:hanging="284"/>
        <w:jc w:val="both"/>
        <w:rPr>
          <w:rFonts w:ascii="Book Antiqua" w:hAnsi="Book Antiqua" w:cs="Times New Roman"/>
          <w:sz w:val="23"/>
          <w:szCs w:val="23"/>
        </w:rPr>
      </w:pPr>
      <w:r w:rsidRPr="004F6B50">
        <w:rPr>
          <w:rFonts w:ascii="Book Antiqua" w:hAnsi="Book Antiqua" w:cs="Times New Roman"/>
          <w:sz w:val="23"/>
          <w:szCs w:val="23"/>
        </w:rPr>
        <w:t>Menyadari kebutuhan akan informasi</w:t>
      </w:r>
    </w:p>
    <w:p w14:paraId="50874F4B" w14:textId="77777777" w:rsidR="00D03ECC" w:rsidRPr="004F6B50" w:rsidRDefault="00D03ECC" w:rsidP="00611225">
      <w:pPr>
        <w:pStyle w:val="ListParagraph"/>
        <w:numPr>
          <w:ilvl w:val="0"/>
          <w:numId w:val="9"/>
        </w:numPr>
        <w:spacing w:after="160" w:line="360" w:lineRule="auto"/>
        <w:ind w:left="284" w:hanging="284"/>
        <w:jc w:val="both"/>
        <w:rPr>
          <w:rFonts w:ascii="Book Antiqua" w:hAnsi="Book Antiqua" w:cs="Times New Roman"/>
          <w:sz w:val="23"/>
          <w:szCs w:val="23"/>
        </w:rPr>
      </w:pPr>
      <w:r w:rsidRPr="004F6B50">
        <w:rPr>
          <w:rFonts w:ascii="Book Antiqua" w:hAnsi="Book Antiqua" w:cs="Times New Roman"/>
          <w:sz w:val="23"/>
          <w:szCs w:val="23"/>
        </w:rPr>
        <w:t>Menentukan informasi yang dibutuhkan</w:t>
      </w:r>
    </w:p>
    <w:p w14:paraId="71F9CCA1" w14:textId="77777777" w:rsidR="00D03ECC" w:rsidRPr="004F6B50" w:rsidRDefault="00D03ECC" w:rsidP="00611225">
      <w:pPr>
        <w:pStyle w:val="ListParagraph"/>
        <w:numPr>
          <w:ilvl w:val="0"/>
          <w:numId w:val="9"/>
        </w:numPr>
        <w:spacing w:after="160" w:line="360" w:lineRule="auto"/>
        <w:ind w:left="284" w:hanging="284"/>
        <w:jc w:val="both"/>
        <w:rPr>
          <w:rFonts w:ascii="Book Antiqua" w:hAnsi="Book Antiqua" w:cs="Times New Roman"/>
          <w:sz w:val="23"/>
          <w:szCs w:val="23"/>
        </w:rPr>
      </w:pPr>
      <w:r w:rsidRPr="004F6B50">
        <w:rPr>
          <w:rFonts w:ascii="Book Antiqua" w:hAnsi="Book Antiqua" w:cs="Times New Roman"/>
          <w:sz w:val="23"/>
          <w:szCs w:val="23"/>
        </w:rPr>
        <w:t>Menelusur/mengakses informasi yang dibutuhkan secara efisien</w:t>
      </w:r>
    </w:p>
    <w:p w14:paraId="172C3B45" w14:textId="77777777" w:rsidR="00D03ECC" w:rsidRPr="004F6B50" w:rsidRDefault="00D03ECC" w:rsidP="00611225">
      <w:pPr>
        <w:pStyle w:val="ListParagraph"/>
        <w:numPr>
          <w:ilvl w:val="0"/>
          <w:numId w:val="9"/>
        </w:numPr>
        <w:spacing w:after="160" w:line="360" w:lineRule="auto"/>
        <w:ind w:left="284" w:hanging="284"/>
        <w:jc w:val="both"/>
        <w:rPr>
          <w:rFonts w:ascii="Book Antiqua" w:hAnsi="Book Antiqua" w:cs="Times New Roman"/>
          <w:sz w:val="23"/>
          <w:szCs w:val="23"/>
        </w:rPr>
      </w:pPr>
      <w:r w:rsidRPr="004F6B50">
        <w:rPr>
          <w:rFonts w:ascii="Book Antiqua" w:hAnsi="Book Antiqua" w:cs="Times New Roman"/>
          <w:sz w:val="23"/>
          <w:szCs w:val="23"/>
        </w:rPr>
        <w:t>Mengevaluasi informasi dan sumber-sumbernya</w:t>
      </w:r>
    </w:p>
    <w:p w14:paraId="16EA866F" w14:textId="77777777" w:rsidR="00D03ECC" w:rsidRPr="004F6B50" w:rsidRDefault="00D03ECC" w:rsidP="00611225">
      <w:pPr>
        <w:pStyle w:val="ListParagraph"/>
        <w:numPr>
          <w:ilvl w:val="0"/>
          <w:numId w:val="9"/>
        </w:numPr>
        <w:spacing w:after="160" w:line="360" w:lineRule="auto"/>
        <w:ind w:left="284" w:hanging="284"/>
        <w:jc w:val="both"/>
        <w:rPr>
          <w:rFonts w:ascii="Book Antiqua" w:hAnsi="Book Antiqua" w:cs="Times New Roman"/>
          <w:sz w:val="23"/>
          <w:szCs w:val="23"/>
        </w:rPr>
      </w:pPr>
      <w:r w:rsidRPr="004F6B50">
        <w:rPr>
          <w:rFonts w:ascii="Book Antiqua" w:hAnsi="Book Antiqua" w:cs="Times New Roman"/>
          <w:sz w:val="23"/>
          <w:szCs w:val="23"/>
        </w:rPr>
        <w:t>Memasukkan informasi pilihan tersebut ke dalam pengetahuan dasar mereka</w:t>
      </w:r>
    </w:p>
    <w:p w14:paraId="3E3404ED" w14:textId="77777777" w:rsidR="00D03ECC" w:rsidRPr="004F6B50" w:rsidRDefault="00D03ECC" w:rsidP="00611225">
      <w:pPr>
        <w:pStyle w:val="ListParagraph"/>
        <w:numPr>
          <w:ilvl w:val="0"/>
          <w:numId w:val="9"/>
        </w:numPr>
        <w:spacing w:after="160" w:line="360" w:lineRule="auto"/>
        <w:ind w:left="284" w:hanging="284"/>
        <w:jc w:val="both"/>
        <w:rPr>
          <w:rFonts w:ascii="Book Antiqua" w:hAnsi="Book Antiqua" w:cs="Times New Roman"/>
          <w:sz w:val="23"/>
          <w:szCs w:val="23"/>
        </w:rPr>
      </w:pPr>
      <w:r w:rsidRPr="004F6B50">
        <w:rPr>
          <w:rFonts w:ascii="Book Antiqua" w:hAnsi="Book Antiqua" w:cs="Times New Roman"/>
          <w:sz w:val="23"/>
          <w:szCs w:val="23"/>
        </w:rPr>
        <w:lastRenderedPageBreak/>
        <w:t>Memanfaatkan informasi secara efektif untuk mencapai tujuan</w:t>
      </w:r>
    </w:p>
    <w:p w14:paraId="6CADBF34" w14:textId="77777777" w:rsidR="00D03ECC" w:rsidRPr="004F6B50" w:rsidRDefault="00D03ECC" w:rsidP="00611225">
      <w:pPr>
        <w:pStyle w:val="ListParagraph"/>
        <w:numPr>
          <w:ilvl w:val="0"/>
          <w:numId w:val="9"/>
        </w:numPr>
        <w:spacing w:after="160" w:line="360" w:lineRule="auto"/>
        <w:ind w:left="284" w:hanging="284"/>
        <w:jc w:val="both"/>
        <w:rPr>
          <w:rFonts w:ascii="Book Antiqua" w:hAnsi="Book Antiqua" w:cs="Times New Roman"/>
          <w:sz w:val="23"/>
          <w:szCs w:val="23"/>
        </w:rPr>
      </w:pPr>
      <w:r w:rsidRPr="004F6B50">
        <w:rPr>
          <w:rFonts w:ascii="Book Antiqua" w:hAnsi="Book Antiqua" w:cs="Times New Roman"/>
          <w:sz w:val="23"/>
          <w:szCs w:val="23"/>
        </w:rPr>
        <w:t>Mengerti masalah ekonomi, hukum, sosial dan kebudayaan karena memanfaatkan informasi</w:t>
      </w:r>
    </w:p>
    <w:p w14:paraId="608D1630" w14:textId="77777777" w:rsidR="00D03ECC" w:rsidRPr="004F6B50" w:rsidRDefault="00D03ECC" w:rsidP="00611225">
      <w:pPr>
        <w:pStyle w:val="ListParagraph"/>
        <w:numPr>
          <w:ilvl w:val="0"/>
          <w:numId w:val="9"/>
        </w:numPr>
        <w:spacing w:after="160" w:line="360" w:lineRule="auto"/>
        <w:ind w:left="284" w:hanging="284"/>
        <w:jc w:val="both"/>
        <w:rPr>
          <w:rFonts w:ascii="Book Antiqua" w:hAnsi="Book Antiqua" w:cs="Times New Roman"/>
          <w:sz w:val="23"/>
          <w:szCs w:val="23"/>
        </w:rPr>
      </w:pPr>
      <w:r w:rsidRPr="004F6B50">
        <w:rPr>
          <w:rFonts w:ascii="Book Antiqua" w:hAnsi="Book Antiqua" w:cs="Times New Roman"/>
          <w:sz w:val="23"/>
          <w:szCs w:val="23"/>
        </w:rPr>
        <w:t>Mengakses dan memanfaatkan informasi sesuai etika dan hukum yang berlaku</w:t>
      </w:r>
    </w:p>
    <w:p w14:paraId="1F9929A6" w14:textId="77777777" w:rsidR="00D03ECC" w:rsidRPr="004F6B50" w:rsidRDefault="00D03ECC" w:rsidP="00611225">
      <w:pPr>
        <w:pStyle w:val="ListParagraph"/>
        <w:numPr>
          <w:ilvl w:val="0"/>
          <w:numId w:val="9"/>
        </w:numPr>
        <w:spacing w:after="160" w:line="360" w:lineRule="auto"/>
        <w:ind w:left="284" w:hanging="284"/>
        <w:jc w:val="both"/>
        <w:rPr>
          <w:rFonts w:ascii="Book Antiqua" w:hAnsi="Book Antiqua" w:cs="Times New Roman"/>
          <w:sz w:val="23"/>
          <w:szCs w:val="23"/>
        </w:rPr>
      </w:pPr>
      <w:r w:rsidRPr="004F6B50">
        <w:rPr>
          <w:rFonts w:ascii="Book Antiqua" w:hAnsi="Book Antiqua" w:cs="Times New Roman"/>
          <w:sz w:val="23"/>
          <w:szCs w:val="23"/>
        </w:rPr>
        <w:t>Mengklasifikasi, menyimpan, mengolah dan merancang ulang informasi yang dikumpulkan dan dihasilkan</w:t>
      </w:r>
    </w:p>
    <w:p w14:paraId="06A1F164" w14:textId="04691003" w:rsidR="00D03ECC" w:rsidRPr="004F6B50" w:rsidRDefault="00D03ECC" w:rsidP="00611225">
      <w:pPr>
        <w:pStyle w:val="ListParagraph"/>
        <w:numPr>
          <w:ilvl w:val="0"/>
          <w:numId w:val="9"/>
        </w:numPr>
        <w:spacing w:after="160" w:line="360" w:lineRule="auto"/>
        <w:ind w:left="284" w:hanging="284"/>
        <w:jc w:val="both"/>
        <w:rPr>
          <w:rFonts w:ascii="Book Antiqua" w:hAnsi="Book Antiqua" w:cs="Times New Roman"/>
          <w:sz w:val="23"/>
          <w:szCs w:val="23"/>
        </w:rPr>
      </w:pPr>
      <w:r w:rsidRPr="004F6B50">
        <w:rPr>
          <w:rFonts w:ascii="Book Antiqua" w:hAnsi="Book Antiqua" w:cs="Times New Roman"/>
          <w:sz w:val="23"/>
          <w:szCs w:val="23"/>
        </w:rPr>
        <w:t xml:space="preserve">Mengetahui bahwa literasi informasi merupakan prasyarat butama untuk belajar sepanjang hayat. </w:t>
      </w:r>
    </w:p>
    <w:p w14:paraId="4D97F25E" w14:textId="77777777" w:rsidR="00990161" w:rsidRPr="004F6B50" w:rsidRDefault="00990161" w:rsidP="00090F1E">
      <w:pPr>
        <w:pStyle w:val="ListParagraph"/>
        <w:spacing w:after="160" w:line="240" w:lineRule="auto"/>
        <w:ind w:left="426"/>
        <w:jc w:val="both"/>
        <w:rPr>
          <w:rFonts w:ascii="Book Antiqua" w:hAnsi="Book Antiqua" w:cs="Times New Roman"/>
          <w:sz w:val="23"/>
          <w:szCs w:val="23"/>
        </w:rPr>
      </w:pPr>
    </w:p>
    <w:p w14:paraId="0DB63996" w14:textId="77777777" w:rsidR="00D03ECC" w:rsidRPr="004F6B50" w:rsidRDefault="00D03ECC" w:rsidP="00990161">
      <w:pPr>
        <w:pStyle w:val="ListParagraph"/>
        <w:spacing w:line="360" w:lineRule="auto"/>
        <w:ind w:left="0" w:firstLine="426"/>
        <w:jc w:val="both"/>
        <w:rPr>
          <w:rFonts w:ascii="Book Antiqua" w:hAnsi="Book Antiqua" w:cs="Times New Roman"/>
          <w:i/>
          <w:sz w:val="23"/>
          <w:szCs w:val="23"/>
        </w:rPr>
      </w:pPr>
      <w:r w:rsidRPr="004F6B50">
        <w:rPr>
          <w:rFonts w:ascii="Book Antiqua" w:hAnsi="Book Antiqua" w:cs="Times New Roman"/>
          <w:sz w:val="23"/>
          <w:szCs w:val="23"/>
        </w:rPr>
        <w:t>Dunia pendidikan baik itu dalam ruang lingkup formal ataupun non formal kemampuan literasi informasi merupakan suatu kompetensi penting dimiliki oleh seorang peserta didik. Kemampuan literasi informasi dalam hal ini dapat digunakan sebagai penggerak bagi peserta didik untuk belajar mandiri. Peserta didik dalam literasi informasi ini akan di ajarakan pada sebuah metode untuk menelusur informasi dari berbagai sumber informasi yang cukup berkembang. Sebagaimana diketahui bahwa di era masyarakat informasi ini tidak ada seorangpun yang mampu untuk mengikuti semua informasi yang ada.</w:t>
      </w:r>
    </w:p>
    <w:p w14:paraId="415EAE8A" w14:textId="5F842BCE" w:rsidR="009A102B" w:rsidRPr="004F6B50" w:rsidRDefault="00D03ECC" w:rsidP="004F6B50">
      <w:pPr>
        <w:pStyle w:val="ListParagraph"/>
        <w:spacing w:line="360" w:lineRule="auto"/>
        <w:ind w:left="0" w:firstLine="426"/>
        <w:jc w:val="both"/>
        <w:rPr>
          <w:rFonts w:ascii="Book Antiqua" w:hAnsi="Book Antiqua" w:cs="Times New Roman"/>
          <w:sz w:val="23"/>
          <w:szCs w:val="23"/>
        </w:rPr>
      </w:pPr>
      <w:r w:rsidRPr="004F6B50">
        <w:rPr>
          <w:rFonts w:ascii="Book Antiqua" w:hAnsi="Book Antiqua" w:cs="Times New Roman"/>
          <w:sz w:val="23"/>
          <w:szCs w:val="23"/>
        </w:rPr>
        <w:t xml:space="preserve"> Secara konsep literasi informasi telah jauh diartikan dan dilakukan dalam berbagai cara sejak awal tahun 70-an. Semual istilah yang sering digunakan adalah seperti </w:t>
      </w:r>
      <w:r w:rsidRPr="004F6B50">
        <w:rPr>
          <w:rFonts w:ascii="Book Antiqua" w:hAnsi="Book Antiqua" w:cs="Times New Roman"/>
          <w:i/>
          <w:sz w:val="23"/>
          <w:szCs w:val="23"/>
        </w:rPr>
        <w:t xml:space="preserve">study skills, research skill </w:t>
      </w:r>
      <w:r w:rsidRPr="004F6B50">
        <w:rPr>
          <w:rFonts w:ascii="Book Antiqua" w:hAnsi="Book Antiqua" w:cs="Times New Roman"/>
          <w:sz w:val="23"/>
          <w:szCs w:val="23"/>
        </w:rPr>
        <w:t xml:space="preserve">dan </w:t>
      </w:r>
      <w:r w:rsidRPr="004F6B50">
        <w:rPr>
          <w:rFonts w:ascii="Book Antiqua" w:hAnsi="Book Antiqua" w:cs="Times New Roman"/>
          <w:i/>
          <w:sz w:val="23"/>
          <w:szCs w:val="23"/>
        </w:rPr>
        <w:t xml:space="preserve">library skills </w:t>
      </w:r>
      <w:r w:rsidRPr="004F6B50">
        <w:rPr>
          <w:rFonts w:ascii="Book Antiqua" w:hAnsi="Book Antiqua" w:cs="Times New Roman"/>
          <w:sz w:val="23"/>
          <w:szCs w:val="23"/>
        </w:rPr>
        <w:t xml:space="preserve">serta cenderung digunakan dalam konteks kegiatan pendidikan. Berkaca pada hal tersebut menjadikan suatu dasar pemikiran bahwa konsep literasi informasi yang dibangun dengan perpustakaan merupakan bagian yang tidak terpisahkan, perpustakaan merupakan suatu ruang wadah dan ruh dari kegiatan-kegiatan literasi informasi. Perpustakaan sebagai salah satu pusat sumber informasi merupakan bagian sentral penggerak kegiatan literasi informasi dalam dunia pendidikan. Dapat dilihat juga bahwa berkembang tidaknya program kegiatan literasi sangat bergantung kepada bagaimana peran perpustakaan di lembaga induk tersebut. Jika perpustakaan memiliki peran sentral dan menjalaskan sesuai dengan tupoksinya dengan baik maka program kegiatan literasi akan otomatis juga dapat dijalankan dengan baik, begitu juga sebaliknya dengan adanya perpustakaan yang kurang dapat berkompeten maka akan sulit pula penerapan literasi dalam sebuah lembaga dapat terealisasikan. </w:t>
      </w:r>
    </w:p>
    <w:p w14:paraId="6C915B58" w14:textId="323B2E49" w:rsidR="004F6B50" w:rsidRDefault="004F6B50" w:rsidP="004F6B50">
      <w:pPr>
        <w:pStyle w:val="ListParagraph"/>
        <w:spacing w:line="360" w:lineRule="auto"/>
        <w:ind w:left="0" w:firstLine="426"/>
        <w:jc w:val="both"/>
        <w:rPr>
          <w:rFonts w:ascii="Book Antiqua" w:hAnsi="Book Antiqua" w:cs="Times New Roman"/>
          <w:sz w:val="23"/>
          <w:szCs w:val="23"/>
        </w:rPr>
      </w:pPr>
    </w:p>
    <w:p w14:paraId="236B64F0" w14:textId="77777777" w:rsidR="00611225" w:rsidRPr="004F6B50" w:rsidRDefault="00611225" w:rsidP="004F6B50">
      <w:pPr>
        <w:pStyle w:val="ListParagraph"/>
        <w:spacing w:line="360" w:lineRule="auto"/>
        <w:ind w:left="0" w:firstLine="426"/>
        <w:jc w:val="both"/>
        <w:rPr>
          <w:rFonts w:ascii="Book Antiqua" w:hAnsi="Book Antiqua" w:cs="Times New Roman"/>
          <w:sz w:val="23"/>
          <w:szCs w:val="23"/>
        </w:rPr>
      </w:pPr>
    </w:p>
    <w:p w14:paraId="21BFDB31" w14:textId="3EC781CB" w:rsidR="00F2007A" w:rsidRPr="004F6B50" w:rsidRDefault="00F2007A" w:rsidP="00F2007A">
      <w:pPr>
        <w:pStyle w:val="ListParagraph"/>
        <w:numPr>
          <w:ilvl w:val="0"/>
          <w:numId w:val="8"/>
        </w:numPr>
        <w:spacing w:after="0"/>
        <w:ind w:left="284" w:hanging="284"/>
        <w:rPr>
          <w:rFonts w:ascii="Book Antiqua" w:eastAsia="Times New Roman" w:hAnsi="Book Antiqua" w:cs="Times New Roman"/>
          <w:b/>
          <w:bCs/>
          <w:sz w:val="23"/>
          <w:szCs w:val="23"/>
        </w:rPr>
      </w:pPr>
      <w:proofErr w:type="spellStart"/>
      <w:r w:rsidRPr="004F6B50">
        <w:rPr>
          <w:rFonts w:ascii="Book Antiqua" w:eastAsia="Times New Roman" w:hAnsi="Book Antiqua" w:cs="Times New Roman"/>
          <w:b/>
          <w:bCs/>
          <w:sz w:val="23"/>
          <w:szCs w:val="23"/>
          <w:lang w:val="en-US"/>
        </w:rPr>
        <w:lastRenderedPageBreak/>
        <w:t>Sistem</w:t>
      </w:r>
      <w:proofErr w:type="spellEnd"/>
      <w:r w:rsidRPr="004F6B50">
        <w:rPr>
          <w:rFonts w:ascii="Book Antiqua" w:eastAsia="Times New Roman" w:hAnsi="Book Antiqua" w:cs="Times New Roman"/>
          <w:b/>
          <w:bCs/>
          <w:sz w:val="23"/>
          <w:szCs w:val="23"/>
          <w:lang w:val="en-US"/>
        </w:rPr>
        <w:t xml:space="preserve"> Pendidikan </w:t>
      </w:r>
      <w:proofErr w:type="spellStart"/>
      <w:r w:rsidRPr="004F6B50">
        <w:rPr>
          <w:rFonts w:ascii="Book Antiqua" w:eastAsia="Times New Roman" w:hAnsi="Book Antiqua" w:cs="Times New Roman"/>
          <w:b/>
          <w:bCs/>
          <w:sz w:val="23"/>
          <w:szCs w:val="23"/>
          <w:lang w:val="en-US"/>
        </w:rPr>
        <w:t>Pesantren</w:t>
      </w:r>
      <w:proofErr w:type="spellEnd"/>
    </w:p>
    <w:p w14:paraId="3905BA6A" w14:textId="77777777" w:rsidR="001374E5" w:rsidRPr="004F6B50" w:rsidRDefault="00F2007A" w:rsidP="001374E5">
      <w:pPr>
        <w:pStyle w:val="ListParagraph"/>
        <w:numPr>
          <w:ilvl w:val="1"/>
          <w:numId w:val="8"/>
        </w:numPr>
        <w:spacing w:after="0"/>
        <w:rPr>
          <w:rFonts w:ascii="Book Antiqua" w:eastAsia="Times New Roman" w:hAnsi="Book Antiqua" w:cs="Times New Roman"/>
          <w:b/>
          <w:bCs/>
          <w:sz w:val="23"/>
          <w:szCs w:val="23"/>
          <w:lang w:val="en-US"/>
        </w:rPr>
      </w:pPr>
      <w:proofErr w:type="spellStart"/>
      <w:r w:rsidRPr="004F6B50">
        <w:rPr>
          <w:rFonts w:ascii="Book Antiqua" w:eastAsia="Times New Roman" w:hAnsi="Book Antiqua" w:cs="Times New Roman"/>
          <w:b/>
          <w:bCs/>
          <w:sz w:val="23"/>
          <w:szCs w:val="23"/>
          <w:lang w:val="en-US"/>
        </w:rPr>
        <w:t>Pembelajaran</w:t>
      </w:r>
      <w:proofErr w:type="spellEnd"/>
      <w:r w:rsidRPr="004F6B50">
        <w:rPr>
          <w:rFonts w:ascii="Book Antiqua" w:eastAsia="Times New Roman" w:hAnsi="Book Antiqua" w:cs="Times New Roman"/>
          <w:b/>
          <w:bCs/>
          <w:sz w:val="23"/>
          <w:szCs w:val="23"/>
          <w:lang w:val="en-US"/>
        </w:rPr>
        <w:t xml:space="preserve"> dan </w:t>
      </w:r>
      <w:proofErr w:type="spellStart"/>
      <w:r w:rsidRPr="004F6B50">
        <w:rPr>
          <w:rFonts w:ascii="Book Antiqua" w:eastAsia="Times New Roman" w:hAnsi="Book Antiqua" w:cs="Times New Roman"/>
          <w:b/>
          <w:bCs/>
          <w:sz w:val="23"/>
          <w:szCs w:val="23"/>
          <w:lang w:val="en-US"/>
        </w:rPr>
        <w:t>Kurikulum</w:t>
      </w:r>
      <w:proofErr w:type="spellEnd"/>
      <w:r w:rsidRPr="004F6B50">
        <w:rPr>
          <w:rFonts w:ascii="Book Antiqua" w:eastAsia="Times New Roman" w:hAnsi="Book Antiqua" w:cs="Times New Roman"/>
          <w:b/>
          <w:bCs/>
          <w:sz w:val="23"/>
          <w:szCs w:val="23"/>
          <w:lang w:val="en-US"/>
        </w:rPr>
        <w:t xml:space="preserve"> </w:t>
      </w:r>
      <w:proofErr w:type="spellStart"/>
      <w:r w:rsidRPr="004F6B50">
        <w:rPr>
          <w:rFonts w:ascii="Book Antiqua" w:eastAsia="Times New Roman" w:hAnsi="Book Antiqua" w:cs="Times New Roman"/>
          <w:b/>
          <w:bCs/>
          <w:sz w:val="23"/>
          <w:szCs w:val="23"/>
          <w:lang w:val="en-US"/>
        </w:rPr>
        <w:t>Pesantren</w:t>
      </w:r>
      <w:proofErr w:type="spellEnd"/>
    </w:p>
    <w:p w14:paraId="0787B38B" w14:textId="77777777" w:rsidR="000C2927" w:rsidRPr="004F6B50" w:rsidRDefault="001374E5" w:rsidP="00611225">
      <w:pPr>
        <w:spacing w:after="0" w:line="360" w:lineRule="auto"/>
        <w:ind w:left="360" w:firstLine="360"/>
        <w:jc w:val="both"/>
        <w:rPr>
          <w:rFonts w:ascii="Book Antiqua" w:eastAsia="Times New Roman" w:hAnsi="Book Antiqua" w:cs="Times New Roman"/>
          <w:b/>
          <w:bCs/>
          <w:sz w:val="23"/>
          <w:szCs w:val="23"/>
          <w:lang w:val="en-US"/>
        </w:rPr>
      </w:pPr>
      <w:proofErr w:type="spellStart"/>
      <w:r w:rsidRPr="004F6B50">
        <w:rPr>
          <w:rFonts w:ascii="Book Antiqua" w:hAnsi="Book Antiqua" w:cs="Times New Roman"/>
          <w:sz w:val="23"/>
          <w:szCs w:val="23"/>
        </w:rPr>
        <w:t>Pesantren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sebagai</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lembaga</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pendidikan</w:t>
      </w:r>
      <w:proofErr w:type="spellEnd"/>
      <w:r w:rsidRPr="004F6B50">
        <w:rPr>
          <w:rFonts w:ascii="Book Antiqua" w:hAnsi="Book Antiqua" w:cs="Times New Roman"/>
          <w:sz w:val="23"/>
          <w:szCs w:val="23"/>
        </w:rPr>
        <w:t xml:space="preserve"> non formal, dalam penyelenggaraannya memiliki keunikan tersebndiri dibandingkan dengan pendidikan lainnya. Dikatakan unik dalam hal ini perlu diketahui bersama bahwa dalam lembaga pesantren antara satu dan yang lainnya terkadang tidak seragam, masing-masing memiliki karakteristik dan ciri yang berbeda-beda, tergantung dari apa yang diyakini dan menjadi prinsip. Sebagaimana diketahui bahwa kyai sebagai pemimpin dan memegang peranan yang cukup sentral dalam sistem pendidikan pesantren, maka apa yang menjadi ciri khas pesantren tersebut sangat berkaitan dengan kyai sebagai pemimpin. Karena itulah tentu sangat wajar apabila dikatakan bahwa tumbuh dan kembangnya suatu pesantren sangat tergantung pada kemampuan sang kyai (Soebahar, 2013, h.39). Namun secara keseluruhan tujuan dari pendidikan pesantren sendiri pada dasarnya adalah menciptakan dan mengembangkan kepribadian santri dengan aspek pengembangan berupa penekanan pada </w:t>
      </w:r>
      <w:r w:rsidRPr="004F6B50">
        <w:rPr>
          <w:rFonts w:ascii="Book Antiqua" w:hAnsi="Book Antiqua" w:cs="Times New Roman"/>
          <w:i/>
          <w:sz w:val="23"/>
          <w:szCs w:val="23"/>
        </w:rPr>
        <w:t>moral spiritual</w:t>
      </w:r>
      <w:r w:rsidRPr="004F6B50">
        <w:rPr>
          <w:rFonts w:ascii="Book Antiqua" w:hAnsi="Book Antiqua" w:cs="Times New Roman"/>
          <w:sz w:val="23"/>
          <w:szCs w:val="23"/>
        </w:rPr>
        <w:t xml:space="preserve"> dengan melahirkan kepribadian yang </w:t>
      </w:r>
      <w:r w:rsidRPr="004F6B50">
        <w:rPr>
          <w:rFonts w:ascii="Book Antiqua" w:hAnsi="Book Antiqua" w:cs="Times New Roman"/>
          <w:i/>
          <w:sz w:val="23"/>
          <w:szCs w:val="23"/>
        </w:rPr>
        <w:t xml:space="preserve">muhsin </w:t>
      </w:r>
      <w:r w:rsidRPr="004F6B50">
        <w:rPr>
          <w:rFonts w:ascii="Book Antiqua" w:hAnsi="Book Antiqua" w:cs="Times New Roman"/>
          <w:sz w:val="23"/>
          <w:szCs w:val="23"/>
        </w:rPr>
        <w:t xml:space="preserve">bukan hanya </w:t>
      </w:r>
      <w:r w:rsidRPr="004F6B50">
        <w:rPr>
          <w:rFonts w:ascii="Book Antiqua" w:hAnsi="Book Antiqua" w:cs="Times New Roman"/>
          <w:i/>
          <w:sz w:val="23"/>
          <w:szCs w:val="23"/>
        </w:rPr>
        <w:t xml:space="preserve">muslim. </w:t>
      </w:r>
    </w:p>
    <w:p w14:paraId="24655AFB" w14:textId="109792D1" w:rsidR="000C2927" w:rsidRPr="004F6B50" w:rsidRDefault="001374E5" w:rsidP="00611225">
      <w:pPr>
        <w:spacing w:after="0" w:line="360" w:lineRule="auto"/>
        <w:ind w:left="360" w:firstLine="360"/>
        <w:jc w:val="both"/>
        <w:rPr>
          <w:rFonts w:ascii="Book Antiqua" w:eastAsia="Times New Roman" w:hAnsi="Book Antiqua" w:cs="Times New Roman"/>
          <w:b/>
          <w:bCs/>
          <w:sz w:val="23"/>
          <w:szCs w:val="23"/>
          <w:lang w:val="en-US"/>
        </w:rPr>
      </w:pPr>
      <w:r w:rsidRPr="004F6B50">
        <w:rPr>
          <w:rFonts w:ascii="Book Antiqua" w:hAnsi="Book Antiqua" w:cs="Times New Roman"/>
          <w:sz w:val="23"/>
          <w:szCs w:val="23"/>
          <w:lang w:val="id-ID"/>
        </w:rPr>
        <w:t>Mastuhu (1994</w:t>
      </w:r>
      <w:r w:rsidR="00060772">
        <w:rPr>
          <w:rFonts w:ascii="Book Antiqua" w:hAnsi="Book Antiqua" w:cs="Times New Roman"/>
          <w:sz w:val="23"/>
          <w:szCs w:val="23"/>
          <w:lang w:val="en-US"/>
        </w:rPr>
        <w:t xml:space="preserve">: </w:t>
      </w:r>
      <w:r w:rsidRPr="004F6B50">
        <w:rPr>
          <w:rFonts w:ascii="Book Antiqua" w:hAnsi="Book Antiqua" w:cs="Times New Roman"/>
          <w:sz w:val="23"/>
          <w:szCs w:val="23"/>
          <w:lang w:val="id-ID"/>
        </w:rPr>
        <w:t xml:space="preserve">61) mengemukakan bahwa Implementasi dalam proses belajar mengajar sebagian besar bahkan keseluruhan apalagi kalau pesantren tersebut masih sangat murni dengan berbasis </w:t>
      </w:r>
      <w:r w:rsidRPr="004F6B50">
        <w:rPr>
          <w:rFonts w:ascii="Book Antiqua" w:hAnsi="Book Antiqua" w:cs="Times New Roman"/>
          <w:i/>
          <w:sz w:val="23"/>
          <w:szCs w:val="23"/>
          <w:lang w:val="id-ID"/>
        </w:rPr>
        <w:t>salafiyah</w:t>
      </w:r>
      <w:r w:rsidRPr="004F6B50">
        <w:rPr>
          <w:rFonts w:ascii="Book Antiqua" w:hAnsi="Book Antiqua"/>
          <w:i/>
          <w:sz w:val="23"/>
          <w:szCs w:val="23"/>
          <w:lang w:val="id-ID"/>
        </w:rPr>
        <w:t xml:space="preserve"> </w:t>
      </w:r>
      <w:r w:rsidRPr="004F6B50">
        <w:rPr>
          <w:rFonts w:ascii="Book Antiqua" w:hAnsi="Book Antiqua" w:cs="Times New Roman"/>
          <w:sz w:val="23"/>
          <w:szCs w:val="23"/>
          <w:lang w:val="id-ID"/>
        </w:rPr>
        <w:t xml:space="preserve">metode pembelajaran yang dipergunakan adalah </w:t>
      </w:r>
      <w:r w:rsidRPr="004F6B50">
        <w:rPr>
          <w:rFonts w:ascii="Book Antiqua" w:hAnsi="Book Antiqua" w:cs="Times New Roman"/>
          <w:i/>
          <w:sz w:val="23"/>
          <w:szCs w:val="23"/>
          <w:lang w:val="id-ID"/>
        </w:rPr>
        <w:t xml:space="preserve">wetonan </w:t>
      </w:r>
      <w:r w:rsidRPr="004F6B50">
        <w:rPr>
          <w:rFonts w:ascii="Book Antiqua" w:hAnsi="Book Antiqua" w:cs="Times New Roman"/>
          <w:sz w:val="23"/>
          <w:szCs w:val="23"/>
          <w:lang w:val="id-ID"/>
        </w:rPr>
        <w:t>(</w:t>
      </w:r>
      <w:r w:rsidRPr="004F6B50">
        <w:rPr>
          <w:rFonts w:ascii="Book Antiqua" w:hAnsi="Book Antiqua" w:cs="Times New Roman"/>
          <w:i/>
          <w:sz w:val="23"/>
          <w:szCs w:val="23"/>
          <w:lang w:val="id-ID"/>
        </w:rPr>
        <w:t>bandongan</w:t>
      </w:r>
      <w:r w:rsidRPr="004F6B50">
        <w:rPr>
          <w:rFonts w:ascii="Book Antiqua" w:hAnsi="Book Antiqua" w:cs="Times New Roman"/>
          <w:sz w:val="23"/>
          <w:szCs w:val="23"/>
          <w:lang w:val="id-ID"/>
        </w:rPr>
        <w:t>), sorongan, hafalan (</w:t>
      </w:r>
      <w:r w:rsidRPr="004F6B50">
        <w:rPr>
          <w:rFonts w:ascii="Book Antiqua" w:hAnsi="Book Antiqua" w:cs="Times New Roman"/>
          <w:i/>
          <w:sz w:val="23"/>
          <w:szCs w:val="23"/>
          <w:lang w:val="id-ID"/>
        </w:rPr>
        <w:t>tahfidz</w:t>
      </w:r>
      <w:r w:rsidRPr="004F6B50">
        <w:rPr>
          <w:rFonts w:ascii="Book Antiqua" w:hAnsi="Book Antiqua" w:cs="Times New Roman"/>
          <w:sz w:val="23"/>
          <w:szCs w:val="23"/>
          <w:lang w:val="id-ID"/>
        </w:rPr>
        <w:t xml:space="preserve">) dan </w:t>
      </w:r>
      <w:r w:rsidRPr="004F6B50">
        <w:rPr>
          <w:rFonts w:ascii="Book Antiqua" w:hAnsi="Book Antiqua" w:cs="Times New Roman"/>
          <w:i/>
          <w:sz w:val="23"/>
          <w:szCs w:val="23"/>
          <w:lang w:val="id-ID"/>
        </w:rPr>
        <w:t>mudzakarah.</w:t>
      </w:r>
      <w:r w:rsidRPr="004F6B50">
        <w:rPr>
          <w:rFonts w:ascii="Book Antiqua" w:hAnsi="Book Antiqua" w:cs="Times New Roman"/>
          <w:sz w:val="23"/>
          <w:szCs w:val="23"/>
          <w:lang w:val="id-ID"/>
        </w:rPr>
        <w:t xml:space="preserve"> Kurikulum yang diterapkan bukan seperti kurikulum yang banyak kita dengar layaknya kurikulum dalam pendidikan formal diantaranya KBK, KTSP dan lain sebagainya, akan tetapi kurikulum yang diterapkan adalah sistem kurikulum </w:t>
      </w:r>
      <w:r w:rsidRPr="004F6B50">
        <w:rPr>
          <w:rFonts w:ascii="Book Antiqua" w:hAnsi="Book Antiqua" w:cs="Times New Roman"/>
          <w:i/>
          <w:sz w:val="23"/>
          <w:szCs w:val="23"/>
          <w:lang w:val="id-ID"/>
        </w:rPr>
        <w:t xml:space="preserve">munhaj. </w:t>
      </w:r>
      <w:r w:rsidRPr="004F6B50">
        <w:rPr>
          <w:rFonts w:ascii="Book Antiqua" w:hAnsi="Book Antiqua" w:cs="Times New Roman"/>
          <w:sz w:val="23"/>
          <w:szCs w:val="23"/>
          <w:lang w:val="id-ID"/>
        </w:rPr>
        <w:t xml:space="preserve">Sistem </w:t>
      </w:r>
      <w:r w:rsidRPr="004F6B50">
        <w:rPr>
          <w:rFonts w:ascii="Book Antiqua" w:hAnsi="Book Antiqua" w:cs="Times New Roman"/>
          <w:i/>
          <w:sz w:val="23"/>
          <w:szCs w:val="23"/>
          <w:lang w:val="id-ID"/>
        </w:rPr>
        <w:t xml:space="preserve">munhaj </w:t>
      </w:r>
      <w:r w:rsidRPr="004F6B50">
        <w:rPr>
          <w:rFonts w:ascii="Book Antiqua" w:hAnsi="Book Antiqua" w:cs="Times New Roman"/>
          <w:sz w:val="23"/>
          <w:szCs w:val="23"/>
          <w:lang w:val="id-ID"/>
        </w:rPr>
        <w:t xml:space="preserve">dapat dikatakan merupakan sebagai suatu kurikulum dengan arahan pembelajaran tertentu, maka dengan diterapkannya kurikulum tersebut pada pesantren khususnya pesantren </w:t>
      </w:r>
      <w:r w:rsidRPr="004F6B50">
        <w:rPr>
          <w:rFonts w:ascii="Book Antiqua" w:hAnsi="Book Antiqua" w:cs="Times New Roman"/>
          <w:i/>
          <w:sz w:val="23"/>
          <w:szCs w:val="23"/>
          <w:lang w:val="id-ID"/>
        </w:rPr>
        <w:t xml:space="preserve">salafiyah </w:t>
      </w:r>
      <w:r w:rsidRPr="004F6B50">
        <w:rPr>
          <w:rFonts w:ascii="Book Antiqua" w:hAnsi="Book Antiqua" w:cs="Times New Roman"/>
          <w:sz w:val="23"/>
          <w:szCs w:val="23"/>
          <w:lang w:val="id-ID"/>
        </w:rPr>
        <w:t xml:space="preserve">penjabaran kurikulum bukan berdasar pada silabus tetapi berupa </w:t>
      </w:r>
      <w:r w:rsidRPr="004F6B50">
        <w:rPr>
          <w:rFonts w:ascii="Book Antiqua" w:hAnsi="Book Antiqua" w:cs="Times New Roman"/>
          <w:i/>
          <w:sz w:val="23"/>
          <w:szCs w:val="23"/>
          <w:lang w:val="id-ID"/>
        </w:rPr>
        <w:t xml:space="preserve">funun </w:t>
      </w:r>
      <w:r w:rsidRPr="004F6B50">
        <w:rPr>
          <w:rFonts w:ascii="Book Antiqua" w:hAnsi="Book Antiqua" w:cs="Times New Roman"/>
          <w:sz w:val="23"/>
          <w:szCs w:val="23"/>
          <w:lang w:val="id-ID"/>
        </w:rPr>
        <w:t xml:space="preserve">kitab-kitab yang diajarkan atau yang lebih populer disebut dengan kitab kuning. </w:t>
      </w:r>
    </w:p>
    <w:p w14:paraId="629C987D" w14:textId="349AE985" w:rsidR="000C2927" w:rsidRPr="004F6B50" w:rsidRDefault="001374E5" w:rsidP="00060772">
      <w:pPr>
        <w:spacing w:after="0" w:line="360" w:lineRule="auto"/>
        <w:ind w:left="360" w:firstLine="360"/>
        <w:jc w:val="both"/>
        <w:rPr>
          <w:rFonts w:ascii="Book Antiqua" w:eastAsia="Times New Roman" w:hAnsi="Book Antiqua" w:cs="Times New Roman"/>
          <w:b/>
          <w:bCs/>
          <w:sz w:val="23"/>
          <w:szCs w:val="23"/>
          <w:lang w:val="en-US"/>
        </w:rPr>
      </w:pPr>
      <w:r w:rsidRPr="004F6B50">
        <w:rPr>
          <w:rFonts w:ascii="Book Antiqua" w:hAnsi="Book Antiqua"/>
          <w:sz w:val="23"/>
          <w:szCs w:val="23"/>
          <w:lang w:val="id-ID"/>
        </w:rPr>
        <w:t>Ma’sum (2009</w:t>
      </w:r>
      <w:r w:rsidR="00060772">
        <w:rPr>
          <w:rFonts w:ascii="Book Antiqua" w:hAnsi="Book Antiqua"/>
          <w:sz w:val="23"/>
          <w:szCs w:val="23"/>
          <w:lang w:val="en-US"/>
        </w:rPr>
        <w:t xml:space="preserve">: </w:t>
      </w:r>
      <w:r w:rsidRPr="004F6B50">
        <w:rPr>
          <w:rFonts w:ascii="Book Antiqua" w:hAnsi="Book Antiqua"/>
          <w:sz w:val="23"/>
          <w:szCs w:val="23"/>
          <w:lang w:val="id-ID"/>
        </w:rPr>
        <w:t xml:space="preserve">5) di jelaskan bahwa </w:t>
      </w:r>
      <w:r w:rsidRPr="004F6B50">
        <w:rPr>
          <w:rFonts w:ascii="Book Antiqua" w:hAnsi="Book Antiqua"/>
          <w:sz w:val="23"/>
          <w:szCs w:val="23"/>
        </w:rPr>
        <w:t xml:space="preserve">pada dasarnya istilah kitab kuning tersebut merupakan istilah yang disematkan pada kitab – kitab berbahasa Arab dan mengkaji masalah Islam, walaupun dicetak di atas kertas berwarna putihpun namanya tetap kitab kuning. Dijabarkan bahwa kitab kuning sebenarnya bukan semata - mata atau identik dengan kitab yang kondisi kertasnya berwarna kuning, tetapi walaupun </w:t>
      </w:r>
      <w:r w:rsidRPr="004F6B50">
        <w:rPr>
          <w:rFonts w:ascii="Book Antiqua" w:hAnsi="Book Antiqua"/>
          <w:sz w:val="23"/>
          <w:szCs w:val="23"/>
        </w:rPr>
        <w:lastRenderedPageBreak/>
        <w:t xml:space="preserve">dicetak dengan kertas berwarna putihpun juga dapat disebut kitab kuning. </w:t>
      </w:r>
      <w:r w:rsidRPr="004F6B50">
        <w:rPr>
          <w:rFonts w:ascii="Book Antiqua" w:eastAsia="Times New Roman" w:hAnsi="Book Antiqua" w:cs="Times New Roman"/>
          <w:sz w:val="23"/>
          <w:szCs w:val="23"/>
        </w:rPr>
        <w:t xml:space="preserve">Acuan </w:t>
      </w:r>
      <w:r w:rsidRPr="004F6B50">
        <w:rPr>
          <w:rFonts w:ascii="Book Antiqua" w:eastAsia="Times New Roman" w:hAnsi="Book Antiqua" w:cs="Times New Roman"/>
          <w:sz w:val="23"/>
          <w:szCs w:val="23"/>
          <w:lang w:val="id-ID"/>
        </w:rPr>
        <w:t xml:space="preserve">isi </w:t>
      </w:r>
      <w:r w:rsidRPr="004F6B50">
        <w:rPr>
          <w:rFonts w:ascii="Book Antiqua" w:eastAsia="Times New Roman" w:hAnsi="Book Antiqua" w:cs="Times New Roman"/>
          <w:sz w:val="23"/>
          <w:szCs w:val="23"/>
        </w:rPr>
        <w:t xml:space="preserve">yang digunakan kitab kuning adalah pada al-Qur’an dan al-Hadis kemudian terlebih dahulu dilakukan suatu </w:t>
      </w:r>
      <w:r w:rsidRPr="004F6B50">
        <w:rPr>
          <w:rFonts w:ascii="Book Antiqua" w:eastAsia="Times New Roman" w:hAnsi="Book Antiqua" w:cs="Times New Roman"/>
          <w:i/>
          <w:sz w:val="23"/>
          <w:szCs w:val="23"/>
        </w:rPr>
        <w:t xml:space="preserve">ijtihad </w:t>
      </w:r>
      <w:r w:rsidRPr="004F6B50">
        <w:rPr>
          <w:rFonts w:ascii="Book Antiqua" w:eastAsia="Times New Roman" w:hAnsi="Book Antiqua" w:cs="Times New Roman"/>
          <w:sz w:val="23"/>
          <w:szCs w:val="23"/>
        </w:rPr>
        <w:t xml:space="preserve">dan suatu musyawarah dikalangan para ulama. Secara umum kitab kuning dikelompokkan menjadi tiga, yakni kitab </w:t>
      </w:r>
      <w:r w:rsidRPr="004F6B50">
        <w:rPr>
          <w:rFonts w:ascii="Book Antiqua" w:eastAsia="Times New Roman" w:hAnsi="Book Antiqua" w:cs="Times New Roman"/>
          <w:i/>
          <w:sz w:val="23"/>
          <w:szCs w:val="23"/>
        </w:rPr>
        <w:t xml:space="preserve">matn, syarah, </w:t>
      </w:r>
      <w:r w:rsidRPr="004F6B50">
        <w:rPr>
          <w:rFonts w:ascii="Book Antiqua" w:eastAsia="Times New Roman" w:hAnsi="Book Antiqua" w:cs="Times New Roman"/>
          <w:sz w:val="23"/>
          <w:szCs w:val="23"/>
        </w:rPr>
        <w:t xml:space="preserve">dan </w:t>
      </w:r>
      <w:r w:rsidRPr="004F6B50">
        <w:rPr>
          <w:rFonts w:ascii="Book Antiqua" w:eastAsia="Times New Roman" w:hAnsi="Book Antiqua" w:cs="Times New Roman"/>
          <w:i/>
          <w:sz w:val="23"/>
          <w:szCs w:val="23"/>
        </w:rPr>
        <w:t xml:space="preserve">hasyiyah. </w:t>
      </w:r>
      <w:r w:rsidRPr="004F6B50">
        <w:rPr>
          <w:rFonts w:ascii="Book Antiqua" w:eastAsia="Times New Roman" w:hAnsi="Book Antiqua" w:cs="Times New Roman"/>
          <w:sz w:val="23"/>
          <w:szCs w:val="23"/>
        </w:rPr>
        <w:t xml:space="preserve">Kitab </w:t>
      </w:r>
      <w:r w:rsidRPr="004F6B50">
        <w:rPr>
          <w:rFonts w:ascii="Book Antiqua" w:eastAsia="Times New Roman" w:hAnsi="Book Antiqua" w:cs="Times New Roman"/>
          <w:i/>
          <w:sz w:val="23"/>
          <w:szCs w:val="23"/>
        </w:rPr>
        <w:t xml:space="preserve">matn </w:t>
      </w:r>
      <w:r w:rsidRPr="004F6B50">
        <w:rPr>
          <w:rFonts w:ascii="Book Antiqua" w:eastAsia="Times New Roman" w:hAnsi="Book Antiqua" w:cs="Times New Roman"/>
          <w:sz w:val="23"/>
          <w:szCs w:val="23"/>
        </w:rPr>
        <w:t xml:space="preserve">sendiri berisi uraian singkat dan padat, kitab </w:t>
      </w:r>
      <w:r w:rsidRPr="004F6B50">
        <w:rPr>
          <w:rFonts w:ascii="Book Antiqua" w:eastAsia="Times New Roman" w:hAnsi="Book Antiqua" w:cs="Times New Roman"/>
          <w:i/>
          <w:sz w:val="23"/>
          <w:szCs w:val="23"/>
        </w:rPr>
        <w:t>syarah</w:t>
      </w:r>
      <w:r w:rsidRPr="004F6B50">
        <w:rPr>
          <w:rFonts w:ascii="Book Antiqua" w:eastAsia="Times New Roman" w:hAnsi="Book Antiqua" w:cs="Times New Roman"/>
          <w:sz w:val="23"/>
          <w:szCs w:val="23"/>
        </w:rPr>
        <w:t xml:space="preserve"> merupakan kitab yang memaparkan penjelasan secara lebih panjang mengenai apa yang dijelaskan dalam kitab </w:t>
      </w:r>
      <w:r w:rsidRPr="004F6B50">
        <w:rPr>
          <w:rFonts w:ascii="Book Antiqua" w:eastAsia="Times New Roman" w:hAnsi="Book Antiqua" w:cs="Times New Roman"/>
          <w:i/>
          <w:sz w:val="23"/>
          <w:szCs w:val="23"/>
        </w:rPr>
        <w:t xml:space="preserve">matn, </w:t>
      </w:r>
      <w:r w:rsidRPr="004F6B50">
        <w:rPr>
          <w:rFonts w:ascii="Book Antiqua" w:eastAsia="Times New Roman" w:hAnsi="Book Antiqua" w:cs="Times New Roman"/>
          <w:sz w:val="23"/>
          <w:szCs w:val="23"/>
        </w:rPr>
        <w:t xml:space="preserve">sedangkan kitab </w:t>
      </w:r>
      <w:r w:rsidRPr="004F6B50">
        <w:rPr>
          <w:rFonts w:ascii="Book Antiqua" w:eastAsia="Times New Roman" w:hAnsi="Book Antiqua" w:cs="Times New Roman"/>
          <w:i/>
          <w:sz w:val="23"/>
          <w:szCs w:val="23"/>
        </w:rPr>
        <w:t xml:space="preserve">hasyiyah </w:t>
      </w:r>
      <w:r w:rsidRPr="004F6B50">
        <w:rPr>
          <w:rFonts w:ascii="Book Antiqua" w:eastAsia="Times New Roman" w:hAnsi="Book Antiqua" w:cs="Times New Roman"/>
          <w:sz w:val="23"/>
          <w:szCs w:val="23"/>
        </w:rPr>
        <w:t xml:space="preserve">adalah kitab yang berisi kritik, komentar, revisi dan berbagai pendapat para ahli mengenai hal-hal yang ditulis dalam kitab </w:t>
      </w:r>
      <w:r w:rsidRPr="004F6B50">
        <w:rPr>
          <w:rFonts w:ascii="Book Antiqua" w:eastAsia="Times New Roman" w:hAnsi="Book Antiqua" w:cs="Times New Roman"/>
          <w:i/>
          <w:sz w:val="23"/>
          <w:szCs w:val="23"/>
        </w:rPr>
        <w:t xml:space="preserve">matn </w:t>
      </w:r>
      <w:r w:rsidRPr="004F6B50">
        <w:rPr>
          <w:rFonts w:ascii="Book Antiqua" w:eastAsia="Times New Roman" w:hAnsi="Book Antiqua" w:cs="Times New Roman"/>
          <w:sz w:val="23"/>
          <w:szCs w:val="23"/>
        </w:rPr>
        <w:t xml:space="preserve">maupun </w:t>
      </w:r>
      <w:r w:rsidRPr="004F6B50">
        <w:rPr>
          <w:rFonts w:ascii="Book Antiqua" w:eastAsia="Times New Roman" w:hAnsi="Book Antiqua" w:cs="Times New Roman"/>
          <w:i/>
          <w:sz w:val="23"/>
          <w:szCs w:val="23"/>
        </w:rPr>
        <w:t xml:space="preserve">syarah. </w:t>
      </w:r>
      <w:r w:rsidRPr="004F6B50">
        <w:rPr>
          <w:rFonts w:ascii="Book Antiqua" w:eastAsia="Times New Roman" w:hAnsi="Book Antiqua" w:cs="Times New Roman"/>
          <w:sz w:val="23"/>
          <w:szCs w:val="23"/>
        </w:rPr>
        <w:t xml:space="preserve">Di Indonesia sendiri untuk kitab kuning umumnya yang dipelajari disebut sebagai </w:t>
      </w:r>
      <w:r w:rsidRPr="004F6B50">
        <w:rPr>
          <w:rFonts w:ascii="Book Antiqua" w:eastAsia="Times New Roman" w:hAnsi="Book Antiqua" w:cs="Times New Roman"/>
          <w:i/>
          <w:sz w:val="23"/>
          <w:szCs w:val="23"/>
        </w:rPr>
        <w:t xml:space="preserve">Al-Kitab al-Mutabarah </w:t>
      </w:r>
      <w:r w:rsidRPr="004F6B50">
        <w:rPr>
          <w:rFonts w:ascii="Book Antiqua" w:eastAsia="Times New Roman" w:hAnsi="Book Antiqua" w:cs="Times New Roman"/>
          <w:sz w:val="23"/>
          <w:szCs w:val="23"/>
        </w:rPr>
        <w:t xml:space="preserve">dalam lingkungan </w:t>
      </w:r>
      <w:r w:rsidRPr="004F6B50">
        <w:rPr>
          <w:rFonts w:ascii="Book Antiqua" w:eastAsia="Times New Roman" w:hAnsi="Book Antiqua" w:cs="Times New Roman"/>
          <w:i/>
          <w:sz w:val="23"/>
          <w:szCs w:val="23"/>
        </w:rPr>
        <w:t xml:space="preserve">Ahlus Sunnah Wal Jamaah. </w:t>
      </w:r>
    </w:p>
    <w:p w14:paraId="07CD01E2" w14:textId="07C318D7" w:rsidR="001374E5" w:rsidRPr="004F6B50" w:rsidRDefault="001374E5" w:rsidP="00060772">
      <w:pPr>
        <w:spacing w:after="0" w:line="360" w:lineRule="auto"/>
        <w:ind w:left="360" w:firstLine="360"/>
        <w:jc w:val="both"/>
        <w:rPr>
          <w:rFonts w:ascii="Book Antiqua" w:eastAsia="Times New Roman" w:hAnsi="Book Antiqua" w:cs="Times New Roman"/>
          <w:b/>
          <w:bCs/>
          <w:sz w:val="23"/>
          <w:szCs w:val="23"/>
          <w:lang w:val="en-US"/>
        </w:rPr>
      </w:pPr>
      <w:proofErr w:type="spellStart"/>
      <w:r w:rsidRPr="004F6B50">
        <w:rPr>
          <w:rFonts w:ascii="Book Antiqua" w:eastAsia="Times New Roman" w:hAnsi="Book Antiqua" w:cs="Times New Roman"/>
          <w:sz w:val="23"/>
          <w:szCs w:val="23"/>
        </w:rPr>
        <w:t>Departemen</w:t>
      </w:r>
      <w:proofErr w:type="spellEnd"/>
      <w:r w:rsidRPr="004F6B50">
        <w:rPr>
          <w:rFonts w:ascii="Book Antiqua" w:eastAsia="Times New Roman" w:hAnsi="Book Antiqua" w:cs="Times New Roman"/>
          <w:sz w:val="23"/>
          <w:szCs w:val="23"/>
        </w:rPr>
        <w:t xml:space="preserve"> Agama 1971, </w:t>
      </w:r>
      <w:proofErr w:type="spellStart"/>
      <w:r w:rsidRPr="004F6B50">
        <w:rPr>
          <w:rFonts w:ascii="Book Antiqua" w:eastAsia="Times New Roman" w:hAnsi="Book Antiqua" w:cs="Times New Roman"/>
          <w:sz w:val="23"/>
          <w:szCs w:val="23"/>
        </w:rPr>
        <w:t>secara</w:t>
      </w:r>
      <w:proofErr w:type="spellEnd"/>
      <w:r w:rsidRPr="004F6B50">
        <w:rPr>
          <w:rFonts w:ascii="Book Antiqua" w:eastAsia="Times New Roman" w:hAnsi="Book Antiqua" w:cs="Times New Roman"/>
          <w:sz w:val="23"/>
          <w:szCs w:val="23"/>
        </w:rPr>
        <w:t xml:space="preserve"> umum sebagai rujukan kitab kuning dapat dikelompokkan menjadi dua bidang kajian, yakni bidang tauhid dan fikih. Di Jawa Timur adalah pemikiran Asyari’ah yang berisi antara lain sifat wajib, mustahil, dan jaiz Allah. Judul kitab kuning dibidang tauhid yang popular antara lain:</w:t>
      </w:r>
    </w:p>
    <w:p w14:paraId="5ECDDE9E" w14:textId="77777777" w:rsidR="001374E5" w:rsidRPr="004F6B50" w:rsidRDefault="001374E5" w:rsidP="00060772">
      <w:pPr>
        <w:numPr>
          <w:ilvl w:val="0"/>
          <w:numId w:val="10"/>
        </w:numPr>
        <w:spacing w:after="0" w:line="360" w:lineRule="auto"/>
        <w:ind w:left="709" w:right="15" w:hanging="283"/>
        <w:jc w:val="both"/>
        <w:rPr>
          <w:rFonts w:ascii="Book Antiqua" w:eastAsia="Times New Roman" w:hAnsi="Book Antiqua" w:cs="Times New Roman"/>
          <w:sz w:val="23"/>
          <w:szCs w:val="23"/>
        </w:rPr>
      </w:pPr>
      <w:r w:rsidRPr="004F6B50">
        <w:rPr>
          <w:rFonts w:ascii="Book Antiqua" w:eastAsia="Times New Roman" w:hAnsi="Book Antiqua" w:cs="Times New Roman"/>
          <w:i/>
          <w:sz w:val="23"/>
          <w:szCs w:val="23"/>
        </w:rPr>
        <w:t>Al-</w:t>
      </w:r>
      <w:proofErr w:type="spellStart"/>
      <w:r w:rsidRPr="004F6B50">
        <w:rPr>
          <w:rFonts w:ascii="Book Antiqua" w:eastAsia="Times New Roman" w:hAnsi="Book Antiqua" w:cs="Times New Roman"/>
          <w:i/>
          <w:sz w:val="23"/>
          <w:szCs w:val="23"/>
        </w:rPr>
        <w:t>aqoid</w:t>
      </w:r>
      <w:proofErr w:type="spellEnd"/>
      <w:r w:rsidRPr="004F6B50">
        <w:rPr>
          <w:rFonts w:ascii="Book Antiqua" w:eastAsia="Times New Roman" w:hAnsi="Book Antiqua" w:cs="Times New Roman"/>
          <w:i/>
          <w:sz w:val="23"/>
          <w:szCs w:val="23"/>
        </w:rPr>
        <w:t xml:space="preserve"> al Shuba</w:t>
      </w:r>
      <w:r w:rsidRPr="004F6B50">
        <w:rPr>
          <w:rFonts w:ascii="Book Antiqua" w:eastAsia="Times New Roman" w:hAnsi="Book Antiqua" w:cs="Times New Roman"/>
          <w:i/>
          <w:sz w:val="23"/>
          <w:szCs w:val="23"/>
        </w:rPr>
        <w:tab/>
      </w:r>
      <w:r w:rsidRPr="004F6B50">
        <w:rPr>
          <w:rFonts w:ascii="Book Antiqua" w:eastAsia="Times New Roman" w:hAnsi="Book Antiqua" w:cs="Times New Roman"/>
          <w:i/>
          <w:sz w:val="23"/>
          <w:szCs w:val="23"/>
        </w:rPr>
        <w:tab/>
      </w:r>
      <w:r w:rsidRPr="004F6B50">
        <w:rPr>
          <w:rFonts w:ascii="Book Antiqua" w:eastAsia="Times New Roman" w:hAnsi="Book Antiqua" w:cs="Times New Roman"/>
          <w:i/>
          <w:sz w:val="23"/>
          <w:szCs w:val="23"/>
        </w:rPr>
        <w:tab/>
      </w:r>
      <w:r w:rsidRPr="004F6B50">
        <w:rPr>
          <w:rFonts w:ascii="Book Antiqua" w:eastAsia="Times New Roman" w:hAnsi="Book Antiqua" w:cs="Times New Roman"/>
          <w:sz w:val="23"/>
          <w:szCs w:val="23"/>
        </w:rPr>
        <w:t xml:space="preserve">d. </w:t>
      </w:r>
      <w:proofErr w:type="spellStart"/>
      <w:r w:rsidRPr="004F6B50">
        <w:rPr>
          <w:rFonts w:ascii="Book Antiqua" w:eastAsia="Times New Roman" w:hAnsi="Book Antiqua" w:cs="Times New Roman"/>
          <w:i/>
          <w:sz w:val="23"/>
          <w:szCs w:val="23"/>
        </w:rPr>
        <w:t>Matn</w:t>
      </w:r>
      <w:proofErr w:type="spellEnd"/>
      <w:r w:rsidRPr="004F6B50">
        <w:rPr>
          <w:rFonts w:ascii="Book Antiqua" w:eastAsia="Times New Roman" w:hAnsi="Book Antiqua" w:cs="Times New Roman"/>
          <w:i/>
          <w:sz w:val="23"/>
          <w:szCs w:val="23"/>
        </w:rPr>
        <w:t xml:space="preserve"> Al </w:t>
      </w:r>
      <w:proofErr w:type="spellStart"/>
      <w:r w:rsidRPr="004F6B50">
        <w:rPr>
          <w:rFonts w:ascii="Book Antiqua" w:eastAsia="Times New Roman" w:hAnsi="Book Antiqua" w:cs="Times New Roman"/>
          <w:i/>
          <w:sz w:val="23"/>
          <w:szCs w:val="23"/>
        </w:rPr>
        <w:t>Bajuri</w:t>
      </w:r>
      <w:proofErr w:type="spellEnd"/>
    </w:p>
    <w:p w14:paraId="1AE230FD" w14:textId="77777777" w:rsidR="001374E5" w:rsidRPr="004F6B50" w:rsidRDefault="001374E5" w:rsidP="00060772">
      <w:pPr>
        <w:numPr>
          <w:ilvl w:val="0"/>
          <w:numId w:val="10"/>
        </w:numPr>
        <w:spacing w:after="0" w:line="360" w:lineRule="auto"/>
        <w:ind w:left="709" w:right="15" w:hanging="283"/>
        <w:jc w:val="both"/>
        <w:rPr>
          <w:rFonts w:ascii="Book Antiqua" w:eastAsia="Times New Roman" w:hAnsi="Book Antiqua" w:cs="Times New Roman"/>
          <w:sz w:val="23"/>
          <w:szCs w:val="23"/>
        </w:rPr>
      </w:pPr>
      <w:proofErr w:type="spellStart"/>
      <w:r w:rsidRPr="004F6B50">
        <w:rPr>
          <w:rFonts w:ascii="Book Antiqua" w:eastAsia="Times New Roman" w:hAnsi="Book Antiqua" w:cs="Times New Roman"/>
          <w:i/>
          <w:sz w:val="23"/>
          <w:szCs w:val="23"/>
        </w:rPr>
        <w:t>Aqiqah</w:t>
      </w:r>
      <w:proofErr w:type="spellEnd"/>
      <w:r w:rsidRPr="004F6B50">
        <w:rPr>
          <w:rFonts w:ascii="Book Antiqua" w:eastAsia="Times New Roman" w:hAnsi="Book Antiqua" w:cs="Times New Roman"/>
          <w:i/>
          <w:sz w:val="23"/>
          <w:szCs w:val="23"/>
        </w:rPr>
        <w:t xml:space="preserve"> al </w:t>
      </w:r>
      <w:proofErr w:type="spellStart"/>
      <w:r w:rsidRPr="004F6B50">
        <w:rPr>
          <w:rFonts w:ascii="Book Antiqua" w:eastAsia="Times New Roman" w:hAnsi="Book Antiqua" w:cs="Times New Roman"/>
          <w:i/>
          <w:sz w:val="23"/>
          <w:szCs w:val="23"/>
        </w:rPr>
        <w:t>Syamsyiah</w:t>
      </w:r>
      <w:proofErr w:type="spellEnd"/>
      <w:r w:rsidRPr="004F6B50">
        <w:rPr>
          <w:rFonts w:ascii="Book Antiqua" w:eastAsia="Times New Roman" w:hAnsi="Book Antiqua" w:cs="Times New Roman"/>
          <w:i/>
          <w:sz w:val="23"/>
          <w:szCs w:val="23"/>
        </w:rPr>
        <w:t xml:space="preserve"> </w:t>
      </w:r>
      <w:r w:rsidRPr="004F6B50">
        <w:rPr>
          <w:rFonts w:ascii="Book Antiqua" w:eastAsia="Times New Roman" w:hAnsi="Book Antiqua" w:cs="Times New Roman"/>
          <w:i/>
          <w:sz w:val="23"/>
          <w:szCs w:val="23"/>
        </w:rPr>
        <w:tab/>
      </w:r>
      <w:r w:rsidRPr="004F6B50">
        <w:rPr>
          <w:rFonts w:ascii="Book Antiqua" w:eastAsia="Times New Roman" w:hAnsi="Book Antiqua" w:cs="Times New Roman"/>
          <w:i/>
          <w:sz w:val="23"/>
          <w:szCs w:val="23"/>
        </w:rPr>
        <w:tab/>
      </w:r>
      <w:r w:rsidRPr="004F6B50">
        <w:rPr>
          <w:rFonts w:ascii="Book Antiqua" w:eastAsia="Times New Roman" w:hAnsi="Book Antiqua" w:cs="Times New Roman"/>
          <w:i/>
          <w:sz w:val="23"/>
          <w:szCs w:val="23"/>
        </w:rPr>
        <w:tab/>
      </w:r>
      <w:r w:rsidRPr="004F6B50">
        <w:rPr>
          <w:rFonts w:ascii="Book Antiqua" w:eastAsia="Times New Roman" w:hAnsi="Book Antiqua" w:cs="Times New Roman"/>
          <w:sz w:val="23"/>
          <w:szCs w:val="23"/>
        </w:rPr>
        <w:t xml:space="preserve">e. </w:t>
      </w:r>
      <w:r w:rsidRPr="004F6B50">
        <w:rPr>
          <w:rFonts w:ascii="Book Antiqua" w:eastAsia="Times New Roman" w:hAnsi="Book Antiqua" w:cs="Times New Roman"/>
          <w:i/>
          <w:sz w:val="23"/>
          <w:szCs w:val="23"/>
        </w:rPr>
        <w:t>Al-</w:t>
      </w:r>
      <w:proofErr w:type="spellStart"/>
      <w:r w:rsidRPr="004F6B50">
        <w:rPr>
          <w:rFonts w:ascii="Book Antiqua" w:eastAsia="Times New Roman" w:hAnsi="Book Antiqua" w:cs="Times New Roman"/>
          <w:i/>
          <w:sz w:val="23"/>
          <w:szCs w:val="23"/>
        </w:rPr>
        <w:t>Kharidat</w:t>
      </w:r>
      <w:proofErr w:type="spellEnd"/>
      <w:r w:rsidRPr="004F6B50">
        <w:rPr>
          <w:rFonts w:ascii="Book Antiqua" w:eastAsia="Times New Roman" w:hAnsi="Book Antiqua" w:cs="Times New Roman"/>
          <w:i/>
          <w:sz w:val="23"/>
          <w:szCs w:val="23"/>
        </w:rPr>
        <w:t xml:space="preserve"> Al-</w:t>
      </w:r>
      <w:proofErr w:type="spellStart"/>
      <w:r w:rsidRPr="004F6B50">
        <w:rPr>
          <w:rFonts w:ascii="Book Antiqua" w:eastAsia="Times New Roman" w:hAnsi="Book Antiqua" w:cs="Times New Roman"/>
          <w:i/>
          <w:sz w:val="23"/>
          <w:szCs w:val="23"/>
        </w:rPr>
        <w:t>Baliyat</w:t>
      </w:r>
      <w:proofErr w:type="spellEnd"/>
      <w:r w:rsidRPr="004F6B50">
        <w:rPr>
          <w:rFonts w:ascii="Book Antiqua" w:eastAsia="Times New Roman" w:hAnsi="Book Antiqua" w:cs="Times New Roman"/>
          <w:i/>
          <w:sz w:val="23"/>
          <w:szCs w:val="23"/>
        </w:rPr>
        <w:t xml:space="preserve"> </w:t>
      </w:r>
    </w:p>
    <w:p w14:paraId="727E085D" w14:textId="280D9F5E" w:rsidR="001374E5" w:rsidRPr="004F6B50" w:rsidRDefault="001374E5" w:rsidP="00060772">
      <w:pPr>
        <w:numPr>
          <w:ilvl w:val="0"/>
          <w:numId w:val="10"/>
        </w:numPr>
        <w:spacing w:after="0" w:line="360" w:lineRule="auto"/>
        <w:ind w:left="709" w:right="15" w:hanging="283"/>
        <w:jc w:val="both"/>
        <w:rPr>
          <w:rFonts w:ascii="Book Antiqua" w:eastAsia="Times New Roman" w:hAnsi="Book Antiqua" w:cs="Times New Roman"/>
          <w:sz w:val="23"/>
          <w:szCs w:val="23"/>
        </w:rPr>
      </w:pPr>
      <w:proofErr w:type="spellStart"/>
      <w:r w:rsidRPr="004F6B50">
        <w:rPr>
          <w:rFonts w:ascii="Book Antiqua" w:eastAsia="Times New Roman" w:hAnsi="Book Antiqua" w:cs="Times New Roman"/>
          <w:i/>
          <w:sz w:val="23"/>
          <w:szCs w:val="23"/>
        </w:rPr>
        <w:t>Matn</w:t>
      </w:r>
      <w:proofErr w:type="spellEnd"/>
      <w:r w:rsidRPr="004F6B50">
        <w:rPr>
          <w:rFonts w:ascii="Book Antiqua" w:eastAsia="Times New Roman" w:hAnsi="Book Antiqua" w:cs="Times New Roman"/>
          <w:i/>
          <w:sz w:val="23"/>
          <w:szCs w:val="23"/>
        </w:rPr>
        <w:t xml:space="preserve"> Al-</w:t>
      </w:r>
      <w:proofErr w:type="spellStart"/>
      <w:r w:rsidRPr="004F6B50">
        <w:rPr>
          <w:rFonts w:ascii="Book Antiqua" w:eastAsia="Times New Roman" w:hAnsi="Book Antiqua" w:cs="Times New Roman"/>
          <w:i/>
          <w:sz w:val="23"/>
          <w:szCs w:val="23"/>
        </w:rPr>
        <w:t>Jauharat</w:t>
      </w:r>
      <w:proofErr w:type="spellEnd"/>
    </w:p>
    <w:p w14:paraId="6813C94D" w14:textId="1C0BC60C" w:rsidR="001374E5" w:rsidRPr="004F6B50" w:rsidRDefault="001374E5" w:rsidP="00060772">
      <w:pPr>
        <w:spacing w:after="0" w:line="360" w:lineRule="auto"/>
        <w:ind w:left="426" w:right="15" w:firstLine="294"/>
        <w:jc w:val="both"/>
        <w:rPr>
          <w:rFonts w:ascii="Book Antiqua" w:eastAsia="Times New Roman" w:hAnsi="Book Antiqua" w:cs="Times New Roman"/>
          <w:sz w:val="23"/>
          <w:szCs w:val="23"/>
          <w:lang w:val="id-ID"/>
        </w:rPr>
      </w:pPr>
      <w:r w:rsidRPr="004F6B50">
        <w:rPr>
          <w:rFonts w:ascii="Book Antiqua" w:eastAsia="Times New Roman" w:hAnsi="Book Antiqua" w:cs="Times New Roman"/>
          <w:sz w:val="23"/>
          <w:szCs w:val="23"/>
        </w:rPr>
        <w:t xml:space="preserve">Adapun </w:t>
      </w:r>
      <w:proofErr w:type="spellStart"/>
      <w:r w:rsidRPr="004F6B50">
        <w:rPr>
          <w:rFonts w:ascii="Book Antiqua" w:eastAsia="Times New Roman" w:hAnsi="Book Antiqua" w:cs="Times New Roman"/>
          <w:sz w:val="23"/>
          <w:szCs w:val="23"/>
        </w:rPr>
        <w:t>bidang</w:t>
      </w:r>
      <w:proofErr w:type="spellEnd"/>
      <w:r w:rsidRPr="004F6B50">
        <w:rPr>
          <w:rFonts w:ascii="Book Antiqua" w:eastAsia="Times New Roman" w:hAnsi="Book Antiqua" w:cs="Times New Roman"/>
          <w:sz w:val="23"/>
          <w:szCs w:val="23"/>
        </w:rPr>
        <w:t xml:space="preserve"> </w:t>
      </w:r>
      <w:proofErr w:type="spellStart"/>
      <w:r w:rsidRPr="004F6B50">
        <w:rPr>
          <w:rFonts w:ascii="Book Antiqua" w:eastAsia="Times New Roman" w:hAnsi="Book Antiqua" w:cs="Times New Roman"/>
          <w:sz w:val="23"/>
          <w:szCs w:val="23"/>
        </w:rPr>
        <w:t>fikih</w:t>
      </w:r>
      <w:proofErr w:type="spellEnd"/>
      <w:r w:rsidRPr="004F6B50">
        <w:rPr>
          <w:rFonts w:ascii="Book Antiqua" w:eastAsia="Times New Roman" w:hAnsi="Book Antiqua" w:cs="Times New Roman"/>
          <w:sz w:val="23"/>
          <w:szCs w:val="23"/>
        </w:rPr>
        <w:t xml:space="preserve"> kitab </w:t>
      </w:r>
      <w:proofErr w:type="spellStart"/>
      <w:r w:rsidRPr="004F6B50">
        <w:rPr>
          <w:rFonts w:ascii="Book Antiqua" w:eastAsia="Times New Roman" w:hAnsi="Book Antiqua" w:cs="Times New Roman"/>
          <w:sz w:val="23"/>
          <w:szCs w:val="23"/>
        </w:rPr>
        <w:t>kuning</w:t>
      </w:r>
      <w:proofErr w:type="spellEnd"/>
      <w:r w:rsidRPr="004F6B50">
        <w:rPr>
          <w:rFonts w:ascii="Book Antiqua" w:eastAsia="Times New Roman" w:hAnsi="Book Antiqua" w:cs="Times New Roman"/>
          <w:sz w:val="23"/>
          <w:szCs w:val="23"/>
        </w:rPr>
        <w:t xml:space="preserve"> yang popular </w:t>
      </w:r>
      <w:proofErr w:type="spellStart"/>
      <w:r w:rsidRPr="004F6B50">
        <w:rPr>
          <w:rFonts w:ascii="Book Antiqua" w:eastAsia="Times New Roman" w:hAnsi="Book Antiqua" w:cs="Times New Roman"/>
          <w:sz w:val="23"/>
          <w:szCs w:val="23"/>
        </w:rPr>
        <w:t>digunakan</w:t>
      </w:r>
      <w:proofErr w:type="spellEnd"/>
      <w:r w:rsidRPr="004F6B50">
        <w:rPr>
          <w:rFonts w:ascii="Book Antiqua" w:eastAsia="Times New Roman" w:hAnsi="Book Antiqua" w:cs="Times New Roman"/>
          <w:sz w:val="23"/>
          <w:szCs w:val="23"/>
        </w:rPr>
        <w:t xml:space="preserve"> </w:t>
      </w:r>
      <w:proofErr w:type="spellStart"/>
      <w:r w:rsidRPr="004F6B50">
        <w:rPr>
          <w:rFonts w:ascii="Book Antiqua" w:eastAsia="Times New Roman" w:hAnsi="Book Antiqua" w:cs="Times New Roman"/>
          <w:sz w:val="23"/>
          <w:szCs w:val="23"/>
        </w:rPr>
        <w:t>sebagai</w:t>
      </w:r>
      <w:proofErr w:type="spellEnd"/>
      <w:r w:rsidRPr="004F6B50">
        <w:rPr>
          <w:rFonts w:ascii="Book Antiqua" w:eastAsia="Times New Roman" w:hAnsi="Book Antiqua" w:cs="Times New Roman"/>
          <w:sz w:val="23"/>
          <w:szCs w:val="23"/>
        </w:rPr>
        <w:t xml:space="preserve"> </w:t>
      </w:r>
      <w:proofErr w:type="spellStart"/>
      <w:r w:rsidRPr="004F6B50">
        <w:rPr>
          <w:rFonts w:ascii="Book Antiqua" w:eastAsia="Times New Roman" w:hAnsi="Book Antiqua" w:cs="Times New Roman"/>
          <w:sz w:val="23"/>
          <w:szCs w:val="23"/>
        </w:rPr>
        <w:t>rujukan</w:t>
      </w:r>
      <w:proofErr w:type="spellEnd"/>
      <w:r w:rsidRPr="004F6B50">
        <w:rPr>
          <w:rFonts w:ascii="Book Antiqua" w:eastAsia="Times New Roman" w:hAnsi="Book Antiqua" w:cs="Times New Roman"/>
          <w:sz w:val="23"/>
          <w:szCs w:val="23"/>
        </w:rPr>
        <w:t xml:space="preserve"> </w:t>
      </w:r>
      <w:proofErr w:type="spellStart"/>
      <w:r w:rsidRPr="004F6B50">
        <w:rPr>
          <w:rFonts w:ascii="Book Antiqua" w:eastAsia="Times New Roman" w:hAnsi="Book Antiqua" w:cs="Times New Roman"/>
          <w:sz w:val="23"/>
          <w:szCs w:val="23"/>
        </w:rPr>
        <w:t>antara</w:t>
      </w:r>
      <w:proofErr w:type="spellEnd"/>
      <w:r w:rsidRPr="004F6B50">
        <w:rPr>
          <w:rFonts w:ascii="Book Antiqua" w:eastAsia="Times New Roman" w:hAnsi="Book Antiqua" w:cs="Times New Roman"/>
          <w:sz w:val="23"/>
          <w:szCs w:val="23"/>
          <w:lang w:val="id-ID"/>
        </w:rPr>
        <w:t xml:space="preserve"> </w:t>
      </w:r>
      <w:r w:rsidRPr="004F6B50">
        <w:rPr>
          <w:rFonts w:ascii="Book Antiqua" w:eastAsia="Times New Roman" w:hAnsi="Book Antiqua" w:cs="Times New Roman"/>
          <w:sz w:val="23"/>
          <w:szCs w:val="23"/>
        </w:rPr>
        <w:t>lain:</w:t>
      </w:r>
    </w:p>
    <w:p w14:paraId="5A1E7001" w14:textId="35B87601" w:rsidR="001374E5" w:rsidRPr="004F6B50" w:rsidRDefault="001374E5" w:rsidP="00060772">
      <w:pPr>
        <w:numPr>
          <w:ilvl w:val="0"/>
          <w:numId w:val="11"/>
        </w:numPr>
        <w:spacing w:after="0" w:line="360" w:lineRule="auto"/>
        <w:ind w:left="709" w:right="15" w:hanging="283"/>
        <w:jc w:val="both"/>
        <w:rPr>
          <w:rFonts w:ascii="Book Antiqua" w:eastAsia="Times New Roman" w:hAnsi="Book Antiqua" w:cs="Times New Roman"/>
          <w:sz w:val="23"/>
          <w:szCs w:val="23"/>
        </w:rPr>
      </w:pPr>
      <w:proofErr w:type="spellStart"/>
      <w:r w:rsidRPr="004F6B50">
        <w:rPr>
          <w:rFonts w:ascii="Book Antiqua" w:eastAsia="Times New Roman" w:hAnsi="Book Antiqua" w:cs="Times New Roman"/>
          <w:i/>
          <w:sz w:val="23"/>
          <w:szCs w:val="23"/>
        </w:rPr>
        <w:t>Taqarib</w:t>
      </w:r>
      <w:proofErr w:type="spellEnd"/>
      <w:r w:rsidRPr="004F6B50">
        <w:rPr>
          <w:rFonts w:ascii="Book Antiqua" w:eastAsia="Times New Roman" w:hAnsi="Book Antiqua" w:cs="Times New Roman"/>
          <w:i/>
          <w:sz w:val="23"/>
          <w:szCs w:val="23"/>
        </w:rPr>
        <w:tab/>
      </w:r>
      <w:r w:rsidRPr="004F6B50">
        <w:rPr>
          <w:rFonts w:ascii="Book Antiqua" w:eastAsia="Times New Roman" w:hAnsi="Book Antiqua" w:cs="Times New Roman"/>
          <w:i/>
          <w:sz w:val="23"/>
          <w:szCs w:val="23"/>
        </w:rPr>
        <w:tab/>
      </w:r>
      <w:r w:rsidRPr="004F6B50">
        <w:rPr>
          <w:rFonts w:ascii="Book Antiqua" w:eastAsia="Times New Roman" w:hAnsi="Book Antiqua" w:cs="Times New Roman"/>
          <w:i/>
          <w:sz w:val="23"/>
          <w:szCs w:val="23"/>
        </w:rPr>
        <w:tab/>
      </w:r>
      <w:r w:rsidRPr="004F6B50">
        <w:rPr>
          <w:rFonts w:ascii="Book Antiqua" w:eastAsia="Times New Roman" w:hAnsi="Book Antiqua" w:cs="Times New Roman"/>
          <w:i/>
          <w:sz w:val="23"/>
          <w:szCs w:val="23"/>
        </w:rPr>
        <w:tab/>
      </w:r>
      <w:r w:rsidR="00FC28A9" w:rsidRPr="004F6B50">
        <w:rPr>
          <w:rFonts w:ascii="Book Antiqua" w:eastAsia="Times New Roman" w:hAnsi="Book Antiqua" w:cs="Times New Roman"/>
          <w:i/>
          <w:sz w:val="23"/>
          <w:szCs w:val="23"/>
        </w:rPr>
        <w:tab/>
      </w:r>
      <w:r w:rsidRPr="004F6B50">
        <w:rPr>
          <w:rFonts w:ascii="Book Antiqua" w:eastAsia="Times New Roman" w:hAnsi="Book Antiqua" w:cs="Times New Roman"/>
          <w:sz w:val="23"/>
          <w:szCs w:val="23"/>
        </w:rPr>
        <w:t xml:space="preserve">f. </w:t>
      </w:r>
      <w:r w:rsidRPr="004F6B50">
        <w:rPr>
          <w:rFonts w:ascii="Book Antiqua" w:eastAsia="Times New Roman" w:hAnsi="Book Antiqua" w:cs="Times New Roman"/>
          <w:i/>
          <w:sz w:val="23"/>
          <w:szCs w:val="23"/>
        </w:rPr>
        <w:t xml:space="preserve">Al </w:t>
      </w:r>
      <w:proofErr w:type="spellStart"/>
      <w:r w:rsidRPr="004F6B50">
        <w:rPr>
          <w:rFonts w:ascii="Book Antiqua" w:eastAsia="Times New Roman" w:hAnsi="Book Antiqua" w:cs="Times New Roman"/>
          <w:i/>
          <w:sz w:val="23"/>
          <w:szCs w:val="23"/>
        </w:rPr>
        <w:t>Hawasyi</w:t>
      </w:r>
      <w:proofErr w:type="spellEnd"/>
      <w:r w:rsidRPr="004F6B50">
        <w:rPr>
          <w:rFonts w:ascii="Book Antiqua" w:eastAsia="Times New Roman" w:hAnsi="Book Antiqua" w:cs="Times New Roman"/>
          <w:i/>
          <w:sz w:val="23"/>
          <w:szCs w:val="23"/>
        </w:rPr>
        <w:t xml:space="preserve"> al </w:t>
      </w:r>
      <w:proofErr w:type="spellStart"/>
      <w:r w:rsidRPr="004F6B50">
        <w:rPr>
          <w:rFonts w:ascii="Book Antiqua" w:eastAsia="Times New Roman" w:hAnsi="Book Antiqua" w:cs="Times New Roman"/>
          <w:i/>
          <w:sz w:val="23"/>
          <w:szCs w:val="23"/>
        </w:rPr>
        <w:t>Madaniyat</w:t>
      </w:r>
      <w:proofErr w:type="spellEnd"/>
    </w:p>
    <w:p w14:paraId="5CBBB8D1" w14:textId="77777777" w:rsidR="001374E5" w:rsidRPr="004F6B50" w:rsidRDefault="001374E5" w:rsidP="00060772">
      <w:pPr>
        <w:numPr>
          <w:ilvl w:val="0"/>
          <w:numId w:val="11"/>
        </w:numPr>
        <w:spacing w:after="0" w:line="360" w:lineRule="auto"/>
        <w:ind w:left="709" w:right="15" w:hanging="283"/>
        <w:jc w:val="both"/>
        <w:rPr>
          <w:rFonts w:ascii="Book Antiqua" w:eastAsia="Times New Roman" w:hAnsi="Book Antiqua" w:cs="Times New Roman"/>
          <w:sz w:val="23"/>
          <w:szCs w:val="23"/>
        </w:rPr>
      </w:pPr>
      <w:proofErr w:type="spellStart"/>
      <w:r w:rsidRPr="004F6B50">
        <w:rPr>
          <w:rFonts w:ascii="Book Antiqua" w:eastAsia="Times New Roman" w:hAnsi="Book Antiqua" w:cs="Times New Roman"/>
          <w:i/>
          <w:sz w:val="23"/>
          <w:szCs w:val="23"/>
        </w:rPr>
        <w:t>Safinat</w:t>
      </w:r>
      <w:proofErr w:type="spellEnd"/>
      <w:r w:rsidRPr="004F6B50">
        <w:rPr>
          <w:rFonts w:ascii="Book Antiqua" w:eastAsia="Times New Roman" w:hAnsi="Book Antiqua" w:cs="Times New Roman"/>
          <w:i/>
          <w:sz w:val="23"/>
          <w:szCs w:val="23"/>
        </w:rPr>
        <w:t xml:space="preserve"> Al-</w:t>
      </w:r>
      <w:proofErr w:type="spellStart"/>
      <w:r w:rsidRPr="004F6B50">
        <w:rPr>
          <w:rFonts w:ascii="Book Antiqua" w:eastAsia="Times New Roman" w:hAnsi="Book Antiqua" w:cs="Times New Roman"/>
          <w:i/>
          <w:sz w:val="23"/>
          <w:szCs w:val="23"/>
        </w:rPr>
        <w:t>Shalat</w:t>
      </w:r>
      <w:proofErr w:type="spellEnd"/>
      <w:r w:rsidRPr="004F6B50">
        <w:rPr>
          <w:rFonts w:ascii="Book Antiqua" w:eastAsia="Times New Roman" w:hAnsi="Book Antiqua" w:cs="Times New Roman"/>
          <w:i/>
          <w:sz w:val="23"/>
          <w:szCs w:val="23"/>
        </w:rPr>
        <w:tab/>
      </w:r>
      <w:r w:rsidRPr="004F6B50">
        <w:rPr>
          <w:rFonts w:ascii="Book Antiqua" w:eastAsia="Times New Roman" w:hAnsi="Book Antiqua" w:cs="Times New Roman"/>
          <w:i/>
          <w:sz w:val="23"/>
          <w:szCs w:val="23"/>
        </w:rPr>
        <w:tab/>
      </w:r>
      <w:r w:rsidRPr="004F6B50">
        <w:rPr>
          <w:rFonts w:ascii="Book Antiqua" w:eastAsia="Times New Roman" w:hAnsi="Book Antiqua" w:cs="Times New Roman"/>
          <w:i/>
          <w:sz w:val="23"/>
          <w:szCs w:val="23"/>
        </w:rPr>
        <w:tab/>
      </w:r>
      <w:r w:rsidRPr="004F6B50">
        <w:rPr>
          <w:rFonts w:ascii="Book Antiqua" w:eastAsia="Times New Roman" w:hAnsi="Book Antiqua" w:cs="Times New Roman"/>
          <w:sz w:val="23"/>
          <w:szCs w:val="23"/>
        </w:rPr>
        <w:t xml:space="preserve">g. </w:t>
      </w:r>
      <w:proofErr w:type="spellStart"/>
      <w:r w:rsidRPr="004F6B50">
        <w:rPr>
          <w:rFonts w:ascii="Book Antiqua" w:eastAsia="Times New Roman" w:hAnsi="Book Antiqua" w:cs="Times New Roman"/>
          <w:i/>
          <w:sz w:val="23"/>
          <w:szCs w:val="23"/>
        </w:rPr>
        <w:t>Fath</w:t>
      </w:r>
      <w:proofErr w:type="spellEnd"/>
      <w:r w:rsidRPr="004F6B50">
        <w:rPr>
          <w:rFonts w:ascii="Book Antiqua" w:eastAsia="Times New Roman" w:hAnsi="Book Antiqua" w:cs="Times New Roman"/>
          <w:i/>
          <w:sz w:val="23"/>
          <w:szCs w:val="23"/>
        </w:rPr>
        <w:t xml:space="preserve"> Al-</w:t>
      </w:r>
      <w:proofErr w:type="spellStart"/>
      <w:r w:rsidRPr="004F6B50">
        <w:rPr>
          <w:rFonts w:ascii="Book Antiqua" w:eastAsia="Times New Roman" w:hAnsi="Book Antiqua" w:cs="Times New Roman"/>
          <w:i/>
          <w:sz w:val="23"/>
          <w:szCs w:val="23"/>
        </w:rPr>
        <w:t>Qarib</w:t>
      </w:r>
      <w:proofErr w:type="spellEnd"/>
    </w:p>
    <w:p w14:paraId="28AE1DB1" w14:textId="77777777" w:rsidR="001374E5" w:rsidRPr="004F6B50" w:rsidRDefault="001374E5" w:rsidP="00060772">
      <w:pPr>
        <w:numPr>
          <w:ilvl w:val="0"/>
          <w:numId w:val="11"/>
        </w:numPr>
        <w:spacing w:after="0" w:line="360" w:lineRule="auto"/>
        <w:ind w:left="709" w:right="15" w:hanging="283"/>
        <w:jc w:val="both"/>
        <w:rPr>
          <w:rFonts w:ascii="Book Antiqua" w:eastAsia="Times New Roman" w:hAnsi="Book Antiqua" w:cs="Times New Roman"/>
          <w:sz w:val="23"/>
          <w:szCs w:val="23"/>
        </w:rPr>
      </w:pPr>
      <w:proofErr w:type="spellStart"/>
      <w:r w:rsidRPr="004F6B50">
        <w:rPr>
          <w:rFonts w:ascii="Book Antiqua" w:eastAsia="Times New Roman" w:hAnsi="Book Antiqua" w:cs="Times New Roman"/>
          <w:i/>
          <w:sz w:val="23"/>
          <w:szCs w:val="23"/>
        </w:rPr>
        <w:t>Safinat</w:t>
      </w:r>
      <w:proofErr w:type="spellEnd"/>
      <w:r w:rsidRPr="004F6B50">
        <w:rPr>
          <w:rFonts w:ascii="Book Antiqua" w:eastAsia="Times New Roman" w:hAnsi="Book Antiqua" w:cs="Times New Roman"/>
          <w:i/>
          <w:sz w:val="23"/>
          <w:szCs w:val="23"/>
        </w:rPr>
        <w:t xml:space="preserve"> Al-Najah</w:t>
      </w:r>
      <w:r w:rsidRPr="004F6B50">
        <w:rPr>
          <w:rFonts w:ascii="Book Antiqua" w:eastAsia="Times New Roman" w:hAnsi="Book Antiqua" w:cs="Times New Roman"/>
          <w:i/>
          <w:sz w:val="23"/>
          <w:szCs w:val="23"/>
        </w:rPr>
        <w:tab/>
      </w:r>
      <w:r w:rsidRPr="004F6B50">
        <w:rPr>
          <w:rFonts w:ascii="Book Antiqua" w:eastAsia="Times New Roman" w:hAnsi="Book Antiqua" w:cs="Times New Roman"/>
          <w:i/>
          <w:sz w:val="23"/>
          <w:szCs w:val="23"/>
        </w:rPr>
        <w:tab/>
      </w:r>
      <w:r w:rsidRPr="004F6B50">
        <w:rPr>
          <w:rFonts w:ascii="Book Antiqua" w:eastAsia="Times New Roman" w:hAnsi="Book Antiqua" w:cs="Times New Roman"/>
          <w:i/>
          <w:sz w:val="23"/>
          <w:szCs w:val="23"/>
        </w:rPr>
        <w:tab/>
      </w:r>
      <w:r w:rsidRPr="004F6B50">
        <w:rPr>
          <w:rFonts w:ascii="Book Antiqua" w:eastAsia="Times New Roman" w:hAnsi="Book Antiqua" w:cs="Times New Roman"/>
          <w:sz w:val="23"/>
          <w:szCs w:val="23"/>
        </w:rPr>
        <w:t xml:space="preserve">h. </w:t>
      </w:r>
      <w:r w:rsidRPr="004F6B50">
        <w:rPr>
          <w:rFonts w:ascii="Book Antiqua" w:eastAsia="Times New Roman" w:hAnsi="Book Antiqua" w:cs="Times New Roman"/>
          <w:i/>
          <w:sz w:val="23"/>
          <w:szCs w:val="23"/>
        </w:rPr>
        <w:t xml:space="preserve">Al </w:t>
      </w:r>
      <w:proofErr w:type="spellStart"/>
      <w:r w:rsidRPr="004F6B50">
        <w:rPr>
          <w:rFonts w:ascii="Book Antiqua" w:eastAsia="Times New Roman" w:hAnsi="Book Antiqua" w:cs="Times New Roman"/>
          <w:i/>
          <w:sz w:val="23"/>
          <w:szCs w:val="23"/>
        </w:rPr>
        <w:t>Iqna</w:t>
      </w:r>
      <w:proofErr w:type="spellEnd"/>
    </w:p>
    <w:p w14:paraId="3AB5DB21" w14:textId="77777777" w:rsidR="001374E5" w:rsidRPr="004F6B50" w:rsidRDefault="001374E5" w:rsidP="00060772">
      <w:pPr>
        <w:numPr>
          <w:ilvl w:val="0"/>
          <w:numId w:val="11"/>
        </w:numPr>
        <w:spacing w:after="0" w:line="360" w:lineRule="auto"/>
        <w:ind w:left="709" w:right="15" w:hanging="283"/>
        <w:jc w:val="both"/>
        <w:rPr>
          <w:rFonts w:ascii="Book Antiqua" w:eastAsia="Times New Roman" w:hAnsi="Book Antiqua" w:cs="Times New Roman"/>
          <w:sz w:val="23"/>
          <w:szCs w:val="23"/>
        </w:rPr>
      </w:pPr>
      <w:proofErr w:type="spellStart"/>
      <w:r w:rsidRPr="004F6B50">
        <w:rPr>
          <w:rFonts w:ascii="Book Antiqua" w:eastAsia="Times New Roman" w:hAnsi="Book Antiqua" w:cs="Times New Roman"/>
          <w:i/>
          <w:sz w:val="23"/>
          <w:szCs w:val="23"/>
        </w:rPr>
        <w:t>Masail</w:t>
      </w:r>
      <w:proofErr w:type="spellEnd"/>
      <w:r w:rsidRPr="004F6B50">
        <w:rPr>
          <w:rFonts w:ascii="Book Antiqua" w:eastAsia="Times New Roman" w:hAnsi="Book Antiqua" w:cs="Times New Roman"/>
          <w:i/>
          <w:sz w:val="23"/>
          <w:szCs w:val="23"/>
        </w:rPr>
        <w:t xml:space="preserve"> As-</w:t>
      </w:r>
      <w:proofErr w:type="spellStart"/>
      <w:r w:rsidRPr="004F6B50">
        <w:rPr>
          <w:rFonts w:ascii="Book Antiqua" w:eastAsia="Times New Roman" w:hAnsi="Book Antiqua" w:cs="Times New Roman"/>
          <w:i/>
          <w:sz w:val="23"/>
          <w:szCs w:val="23"/>
        </w:rPr>
        <w:t>Sittin</w:t>
      </w:r>
      <w:proofErr w:type="spellEnd"/>
      <w:r w:rsidRPr="004F6B50">
        <w:rPr>
          <w:rFonts w:ascii="Book Antiqua" w:eastAsia="Times New Roman" w:hAnsi="Book Antiqua" w:cs="Times New Roman"/>
          <w:i/>
          <w:sz w:val="23"/>
          <w:szCs w:val="23"/>
        </w:rPr>
        <w:tab/>
      </w:r>
      <w:r w:rsidRPr="004F6B50">
        <w:rPr>
          <w:rFonts w:ascii="Book Antiqua" w:eastAsia="Times New Roman" w:hAnsi="Book Antiqua" w:cs="Times New Roman"/>
          <w:i/>
          <w:sz w:val="23"/>
          <w:szCs w:val="23"/>
        </w:rPr>
        <w:tab/>
      </w:r>
      <w:r w:rsidRPr="004F6B50">
        <w:rPr>
          <w:rFonts w:ascii="Book Antiqua" w:eastAsia="Times New Roman" w:hAnsi="Book Antiqua" w:cs="Times New Roman"/>
          <w:i/>
          <w:sz w:val="23"/>
          <w:szCs w:val="23"/>
        </w:rPr>
        <w:tab/>
      </w:r>
      <w:proofErr w:type="spellStart"/>
      <w:r w:rsidRPr="004F6B50">
        <w:rPr>
          <w:rFonts w:ascii="Book Antiqua" w:eastAsia="Times New Roman" w:hAnsi="Book Antiqua" w:cs="Times New Roman"/>
          <w:sz w:val="23"/>
          <w:szCs w:val="23"/>
        </w:rPr>
        <w:t>i</w:t>
      </w:r>
      <w:proofErr w:type="spellEnd"/>
      <w:r w:rsidRPr="004F6B50">
        <w:rPr>
          <w:rFonts w:ascii="Book Antiqua" w:eastAsia="Times New Roman" w:hAnsi="Book Antiqua" w:cs="Times New Roman"/>
          <w:sz w:val="23"/>
          <w:szCs w:val="23"/>
        </w:rPr>
        <w:t xml:space="preserve">. </w:t>
      </w:r>
      <w:proofErr w:type="spellStart"/>
      <w:r w:rsidRPr="004F6B50">
        <w:rPr>
          <w:rFonts w:ascii="Book Antiqua" w:eastAsia="Times New Roman" w:hAnsi="Book Antiqua" w:cs="Times New Roman"/>
          <w:i/>
          <w:sz w:val="23"/>
          <w:szCs w:val="23"/>
        </w:rPr>
        <w:t>Fath</w:t>
      </w:r>
      <w:proofErr w:type="spellEnd"/>
      <w:r w:rsidRPr="004F6B50">
        <w:rPr>
          <w:rFonts w:ascii="Book Antiqua" w:eastAsia="Times New Roman" w:hAnsi="Book Antiqua" w:cs="Times New Roman"/>
          <w:i/>
          <w:sz w:val="23"/>
          <w:szCs w:val="23"/>
        </w:rPr>
        <w:t xml:space="preserve"> Al-</w:t>
      </w:r>
      <w:proofErr w:type="spellStart"/>
      <w:r w:rsidRPr="004F6B50">
        <w:rPr>
          <w:rFonts w:ascii="Book Antiqua" w:eastAsia="Times New Roman" w:hAnsi="Book Antiqua" w:cs="Times New Roman"/>
          <w:i/>
          <w:sz w:val="23"/>
          <w:szCs w:val="23"/>
        </w:rPr>
        <w:t>Muin</w:t>
      </w:r>
      <w:proofErr w:type="spellEnd"/>
      <w:r w:rsidRPr="004F6B50">
        <w:rPr>
          <w:rFonts w:ascii="Book Antiqua" w:eastAsia="Times New Roman" w:hAnsi="Book Antiqua" w:cs="Times New Roman"/>
          <w:i/>
          <w:sz w:val="23"/>
          <w:szCs w:val="23"/>
        </w:rPr>
        <w:t xml:space="preserve"> </w:t>
      </w:r>
    </w:p>
    <w:p w14:paraId="6DA453EE" w14:textId="77777777" w:rsidR="001374E5" w:rsidRPr="004F6B50" w:rsidRDefault="001374E5" w:rsidP="00060772">
      <w:pPr>
        <w:numPr>
          <w:ilvl w:val="0"/>
          <w:numId w:val="11"/>
        </w:numPr>
        <w:spacing w:after="0" w:line="360" w:lineRule="auto"/>
        <w:ind w:left="709" w:right="15" w:hanging="283"/>
        <w:jc w:val="both"/>
        <w:rPr>
          <w:rFonts w:ascii="Book Antiqua" w:eastAsia="Times New Roman" w:hAnsi="Book Antiqua" w:cs="Times New Roman"/>
          <w:sz w:val="23"/>
          <w:szCs w:val="23"/>
        </w:rPr>
      </w:pPr>
      <w:proofErr w:type="spellStart"/>
      <w:r w:rsidRPr="004F6B50">
        <w:rPr>
          <w:rFonts w:ascii="Book Antiqua" w:eastAsia="Times New Roman" w:hAnsi="Book Antiqua" w:cs="Times New Roman"/>
          <w:i/>
          <w:sz w:val="23"/>
          <w:szCs w:val="23"/>
        </w:rPr>
        <w:t>Minhajul</w:t>
      </w:r>
      <w:proofErr w:type="spellEnd"/>
      <w:r w:rsidRPr="004F6B50">
        <w:rPr>
          <w:rFonts w:ascii="Book Antiqua" w:eastAsia="Times New Roman" w:hAnsi="Book Antiqua" w:cs="Times New Roman"/>
          <w:i/>
          <w:sz w:val="23"/>
          <w:szCs w:val="23"/>
        </w:rPr>
        <w:t xml:space="preserve"> </w:t>
      </w:r>
      <w:proofErr w:type="spellStart"/>
      <w:r w:rsidRPr="004F6B50">
        <w:rPr>
          <w:rFonts w:ascii="Book Antiqua" w:eastAsia="Times New Roman" w:hAnsi="Book Antiqua" w:cs="Times New Roman"/>
          <w:i/>
          <w:sz w:val="23"/>
          <w:szCs w:val="23"/>
        </w:rPr>
        <w:t>Qowim</w:t>
      </w:r>
      <w:proofErr w:type="spellEnd"/>
      <w:r w:rsidRPr="004F6B50">
        <w:rPr>
          <w:rFonts w:ascii="Book Antiqua" w:hAnsi="Book Antiqua"/>
          <w:sz w:val="23"/>
          <w:szCs w:val="23"/>
        </w:rPr>
        <w:tab/>
      </w:r>
    </w:p>
    <w:p w14:paraId="5434D496" w14:textId="77777777" w:rsidR="001374E5" w:rsidRPr="004F6B50" w:rsidRDefault="001374E5" w:rsidP="001374E5">
      <w:pPr>
        <w:pStyle w:val="NoSpacing"/>
        <w:rPr>
          <w:rFonts w:ascii="Book Antiqua" w:hAnsi="Book Antiqua"/>
          <w:sz w:val="23"/>
          <w:szCs w:val="23"/>
        </w:rPr>
      </w:pPr>
    </w:p>
    <w:p w14:paraId="51427438" w14:textId="0E7780C3" w:rsidR="001374E5" w:rsidRPr="004F6B50" w:rsidRDefault="001374E5" w:rsidP="00060772">
      <w:pPr>
        <w:spacing w:line="360" w:lineRule="auto"/>
        <w:ind w:left="426"/>
        <w:jc w:val="both"/>
        <w:rPr>
          <w:rFonts w:ascii="Book Antiqua" w:hAnsi="Book Antiqua"/>
          <w:sz w:val="23"/>
          <w:szCs w:val="23"/>
          <w:lang w:val="id-ID"/>
        </w:rPr>
      </w:pPr>
      <w:r w:rsidRPr="004F6B50">
        <w:rPr>
          <w:rFonts w:ascii="Book Antiqua" w:hAnsi="Book Antiqua"/>
          <w:sz w:val="23"/>
          <w:szCs w:val="23"/>
          <w:lang w:val="id-ID"/>
        </w:rPr>
        <w:t xml:space="preserve"> </w:t>
      </w:r>
      <w:r w:rsidRPr="004F6B50">
        <w:rPr>
          <w:rFonts w:ascii="Book Antiqua" w:hAnsi="Book Antiqua"/>
          <w:sz w:val="23"/>
          <w:szCs w:val="23"/>
          <w:lang w:val="id-ID"/>
        </w:rPr>
        <w:tab/>
      </w:r>
      <w:proofErr w:type="spellStart"/>
      <w:r w:rsidRPr="004F6B50">
        <w:rPr>
          <w:rFonts w:ascii="Book Antiqua" w:hAnsi="Book Antiqua"/>
          <w:sz w:val="23"/>
          <w:szCs w:val="23"/>
        </w:rPr>
        <w:t>Bruinessen</w:t>
      </w:r>
      <w:proofErr w:type="spellEnd"/>
      <w:r w:rsidRPr="004F6B50">
        <w:rPr>
          <w:rFonts w:ascii="Book Antiqua" w:hAnsi="Book Antiqua"/>
          <w:sz w:val="23"/>
          <w:szCs w:val="23"/>
        </w:rPr>
        <w:t xml:space="preserve"> (2012) juga </w:t>
      </w:r>
      <w:proofErr w:type="spellStart"/>
      <w:r w:rsidRPr="004F6B50">
        <w:rPr>
          <w:rFonts w:ascii="Book Antiqua" w:hAnsi="Book Antiqua"/>
          <w:sz w:val="23"/>
          <w:szCs w:val="23"/>
        </w:rPr>
        <w:t>melaporkan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hasil</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penelitiannya</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bahwa</w:t>
      </w:r>
      <w:proofErr w:type="spellEnd"/>
      <w:r w:rsidRPr="004F6B50">
        <w:rPr>
          <w:rFonts w:ascii="Book Antiqua" w:hAnsi="Book Antiqua"/>
          <w:sz w:val="23"/>
          <w:szCs w:val="23"/>
        </w:rPr>
        <w:t xml:space="preserve"> kitab </w:t>
      </w:r>
      <w:proofErr w:type="spellStart"/>
      <w:r w:rsidRPr="004F6B50">
        <w:rPr>
          <w:rFonts w:ascii="Book Antiqua" w:hAnsi="Book Antiqua"/>
          <w:sz w:val="23"/>
          <w:szCs w:val="23"/>
        </w:rPr>
        <w:t>kuning</w:t>
      </w:r>
      <w:proofErr w:type="spellEnd"/>
      <w:r w:rsidRPr="004F6B50">
        <w:rPr>
          <w:rFonts w:ascii="Book Antiqua" w:hAnsi="Book Antiqua"/>
          <w:sz w:val="23"/>
          <w:szCs w:val="23"/>
        </w:rPr>
        <w:t xml:space="preserve"> yang </w:t>
      </w:r>
      <w:proofErr w:type="spellStart"/>
      <w:r w:rsidRPr="004F6B50">
        <w:rPr>
          <w:rFonts w:ascii="Book Antiqua" w:hAnsi="Book Antiqua"/>
          <w:sz w:val="23"/>
          <w:szCs w:val="23"/>
        </w:rPr>
        <w:t>diajarkan</w:t>
      </w:r>
      <w:proofErr w:type="spellEnd"/>
      <w:r w:rsidRPr="004F6B50">
        <w:rPr>
          <w:rFonts w:ascii="Book Antiqua" w:hAnsi="Book Antiqua"/>
          <w:sz w:val="23"/>
          <w:szCs w:val="23"/>
        </w:rPr>
        <w:t xml:space="preserve"> di </w:t>
      </w:r>
      <w:proofErr w:type="spellStart"/>
      <w:r w:rsidRPr="004F6B50">
        <w:rPr>
          <w:rFonts w:ascii="Book Antiqua" w:hAnsi="Book Antiqua"/>
          <w:sz w:val="23"/>
          <w:szCs w:val="23"/>
        </w:rPr>
        <w:t>pesantren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apabila</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dihitung</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menurut</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statistiknya</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adalah</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sebagai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berikut</w:t>
      </w:r>
      <w:proofErr w:type="spellEnd"/>
      <w:r w:rsidRPr="004F6B50">
        <w:rPr>
          <w:rFonts w:ascii="Book Antiqua" w:hAnsi="Book Antiqua"/>
          <w:sz w:val="23"/>
          <w:szCs w:val="23"/>
        </w:rPr>
        <w:t xml:space="preserve">: (1) </w:t>
      </w:r>
      <w:proofErr w:type="spellStart"/>
      <w:r w:rsidRPr="004F6B50">
        <w:rPr>
          <w:rFonts w:ascii="Book Antiqua" w:hAnsi="Book Antiqua"/>
          <w:sz w:val="23"/>
          <w:szCs w:val="23"/>
        </w:rPr>
        <w:t>fiqih</w:t>
      </w:r>
      <w:proofErr w:type="spellEnd"/>
      <w:r w:rsidRPr="004F6B50">
        <w:rPr>
          <w:rFonts w:ascii="Book Antiqua" w:hAnsi="Book Antiqua"/>
          <w:sz w:val="23"/>
          <w:szCs w:val="23"/>
        </w:rPr>
        <w:t xml:space="preserve"> 20</w:t>
      </w:r>
      <w:proofErr w:type="gramStart"/>
      <w:r w:rsidRPr="004F6B50">
        <w:rPr>
          <w:rFonts w:ascii="Book Antiqua" w:hAnsi="Book Antiqua"/>
          <w:sz w:val="23"/>
          <w:szCs w:val="23"/>
        </w:rPr>
        <w:t>%  (</w:t>
      </w:r>
      <w:proofErr w:type="gramEnd"/>
      <w:r w:rsidRPr="004F6B50">
        <w:rPr>
          <w:rFonts w:ascii="Book Antiqua" w:hAnsi="Book Antiqua"/>
          <w:sz w:val="23"/>
          <w:szCs w:val="23"/>
        </w:rPr>
        <w:t xml:space="preserve">2) </w:t>
      </w:r>
      <w:proofErr w:type="spellStart"/>
      <w:r w:rsidRPr="004F6B50">
        <w:rPr>
          <w:rFonts w:ascii="Book Antiqua" w:hAnsi="Book Antiqua"/>
          <w:sz w:val="23"/>
          <w:szCs w:val="23"/>
        </w:rPr>
        <w:t>Aqidah</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Ushul</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Aldin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doktrin</w:t>
      </w:r>
      <w:proofErr w:type="spellEnd"/>
      <w:r w:rsidRPr="004F6B50">
        <w:rPr>
          <w:rFonts w:ascii="Book Antiqua" w:hAnsi="Book Antiqua"/>
          <w:sz w:val="23"/>
          <w:szCs w:val="23"/>
        </w:rPr>
        <w:t xml:space="preserve">) 17%  (3) Tata </w:t>
      </w:r>
      <w:proofErr w:type="spellStart"/>
      <w:r w:rsidRPr="004F6B50">
        <w:rPr>
          <w:rFonts w:ascii="Book Antiqua" w:hAnsi="Book Antiqua"/>
          <w:sz w:val="23"/>
          <w:szCs w:val="23"/>
        </w:rPr>
        <w:t>bahasa</w:t>
      </w:r>
      <w:proofErr w:type="spellEnd"/>
      <w:r w:rsidRPr="004F6B50">
        <w:rPr>
          <w:rFonts w:ascii="Book Antiqua" w:hAnsi="Book Antiqua"/>
          <w:sz w:val="23"/>
          <w:szCs w:val="23"/>
        </w:rPr>
        <w:t xml:space="preserve"> Arab (</w:t>
      </w:r>
      <w:proofErr w:type="spellStart"/>
      <w:r w:rsidRPr="004F6B50">
        <w:rPr>
          <w:rFonts w:ascii="Book Antiqua" w:hAnsi="Book Antiqua"/>
          <w:sz w:val="23"/>
          <w:szCs w:val="23"/>
        </w:rPr>
        <w:t>nahwu</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sorof</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balaghoh</w:t>
      </w:r>
      <w:proofErr w:type="spellEnd"/>
      <w:r w:rsidRPr="004F6B50">
        <w:rPr>
          <w:rFonts w:ascii="Book Antiqua" w:hAnsi="Book Antiqua"/>
          <w:sz w:val="23"/>
          <w:szCs w:val="23"/>
        </w:rPr>
        <w:t xml:space="preserve">) 12%  (4) </w:t>
      </w:r>
      <w:proofErr w:type="spellStart"/>
      <w:r w:rsidRPr="004F6B50">
        <w:rPr>
          <w:rFonts w:ascii="Book Antiqua" w:hAnsi="Book Antiqua"/>
          <w:sz w:val="23"/>
          <w:szCs w:val="23"/>
        </w:rPr>
        <w:t>hadis</w:t>
      </w:r>
      <w:proofErr w:type="spellEnd"/>
      <w:r w:rsidRPr="004F6B50">
        <w:rPr>
          <w:rFonts w:ascii="Book Antiqua" w:hAnsi="Book Antiqua"/>
          <w:sz w:val="23"/>
          <w:szCs w:val="23"/>
        </w:rPr>
        <w:t xml:space="preserve"> 8%  (5) </w:t>
      </w:r>
      <w:proofErr w:type="spellStart"/>
      <w:r w:rsidRPr="004F6B50">
        <w:rPr>
          <w:rFonts w:ascii="Book Antiqua" w:hAnsi="Book Antiqua"/>
          <w:sz w:val="23"/>
          <w:szCs w:val="23"/>
        </w:rPr>
        <w:t>Tasawuf</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taekat</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mistik</w:t>
      </w:r>
      <w:proofErr w:type="spellEnd"/>
      <w:r w:rsidRPr="004F6B50">
        <w:rPr>
          <w:rFonts w:ascii="Book Antiqua" w:hAnsi="Book Antiqua"/>
          <w:sz w:val="23"/>
          <w:szCs w:val="23"/>
        </w:rPr>
        <w:t xml:space="preserve">) 7%  (6) </w:t>
      </w:r>
      <w:proofErr w:type="spellStart"/>
      <w:r w:rsidRPr="004F6B50">
        <w:rPr>
          <w:rFonts w:ascii="Book Antiqua" w:hAnsi="Book Antiqua"/>
          <w:sz w:val="23"/>
          <w:szCs w:val="23"/>
        </w:rPr>
        <w:t>akhlaq</w:t>
      </w:r>
      <w:proofErr w:type="spellEnd"/>
      <w:r w:rsidRPr="004F6B50">
        <w:rPr>
          <w:rFonts w:ascii="Book Antiqua" w:hAnsi="Book Antiqua"/>
          <w:sz w:val="23"/>
          <w:szCs w:val="23"/>
        </w:rPr>
        <w:t xml:space="preserve"> (moral) 6%  (7) </w:t>
      </w:r>
      <w:proofErr w:type="spellStart"/>
      <w:r w:rsidRPr="004F6B50">
        <w:rPr>
          <w:rFonts w:ascii="Book Antiqua" w:hAnsi="Book Antiqua"/>
          <w:sz w:val="23"/>
          <w:szCs w:val="23"/>
        </w:rPr>
        <w:t>koleksi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doa</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sihir</w:t>
      </w:r>
      <w:proofErr w:type="spellEnd"/>
      <w:r w:rsidRPr="004F6B50">
        <w:rPr>
          <w:rFonts w:ascii="Book Antiqua" w:hAnsi="Book Antiqua"/>
          <w:sz w:val="23"/>
          <w:szCs w:val="23"/>
        </w:rPr>
        <w:t xml:space="preserve"> Islam (</w:t>
      </w:r>
      <w:proofErr w:type="spellStart"/>
      <w:r w:rsidRPr="004F6B50">
        <w:rPr>
          <w:rFonts w:ascii="Book Antiqua" w:hAnsi="Book Antiqua"/>
          <w:sz w:val="23"/>
          <w:szCs w:val="23"/>
        </w:rPr>
        <w:t>doa</w:t>
      </w:r>
      <w:proofErr w:type="spellEnd"/>
      <w:r w:rsidRPr="004F6B50">
        <w:rPr>
          <w:rFonts w:ascii="Book Antiqua" w:hAnsi="Book Antiqua"/>
          <w:sz w:val="23"/>
          <w:szCs w:val="23"/>
        </w:rPr>
        <w:t xml:space="preserve"> dan </w:t>
      </w:r>
      <w:proofErr w:type="spellStart"/>
      <w:r w:rsidRPr="004F6B50">
        <w:rPr>
          <w:rFonts w:ascii="Book Antiqua" w:hAnsi="Book Antiqua"/>
          <w:sz w:val="23"/>
          <w:szCs w:val="23"/>
        </w:rPr>
        <w:t>wirid</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mujarobat</w:t>
      </w:r>
      <w:proofErr w:type="spellEnd"/>
      <w:r w:rsidRPr="004F6B50">
        <w:rPr>
          <w:rFonts w:ascii="Book Antiqua" w:hAnsi="Book Antiqua"/>
          <w:sz w:val="23"/>
          <w:szCs w:val="23"/>
        </w:rPr>
        <w:t>) 5%, Sejarah Nabi dan (</w:t>
      </w:r>
      <w:proofErr w:type="spellStart"/>
      <w:r w:rsidRPr="004F6B50">
        <w:rPr>
          <w:rFonts w:ascii="Book Antiqua" w:hAnsi="Book Antiqua"/>
          <w:sz w:val="23"/>
          <w:szCs w:val="23"/>
        </w:rPr>
        <w:t>qisas</w:t>
      </w:r>
      <w:proofErr w:type="spellEnd"/>
      <w:r w:rsidRPr="004F6B50">
        <w:rPr>
          <w:rFonts w:ascii="Book Antiqua" w:hAnsi="Book Antiqua"/>
          <w:sz w:val="23"/>
          <w:szCs w:val="23"/>
        </w:rPr>
        <w:t xml:space="preserve"> al </w:t>
      </w:r>
      <w:proofErr w:type="spellStart"/>
      <w:r w:rsidRPr="004F6B50">
        <w:rPr>
          <w:rFonts w:ascii="Book Antiqua" w:hAnsi="Book Antiqua"/>
          <w:sz w:val="23"/>
          <w:szCs w:val="23"/>
        </w:rPr>
        <w:t>anbiya</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maulid</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manaqib</w:t>
      </w:r>
      <w:proofErr w:type="spellEnd"/>
      <w:r w:rsidRPr="004F6B50">
        <w:rPr>
          <w:rFonts w:ascii="Book Antiqua" w:hAnsi="Book Antiqua"/>
          <w:sz w:val="23"/>
          <w:szCs w:val="23"/>
        </w:rPr>
        <w:t xml:space="preserve"> 6%). </w:t>
      </w:r>
      <w:r w:rsidRPr="004F6B50">
        <w:rPr>
          <w:rFonts w:ascii="Book Antiqua" w:hAnsi="Book Antiqua"/>
          <w:sz w:val="23"/>
          <w:szCs w:val="23"/>
          <w:lang w:val="id-ID"/>
        </w:rPr>
        <w:t xml:space="preserve">Sebagian besar kitab-kitab tersebut berasal dari timur tengah dengan tulisan berupa arab gundul. Dalam penerapannya para kyai dan </w:t>
      </w:r>
      <w:r w:rsidRPr="004F6B50">
        <w:rPr>
          <w:rFonts w:ascii="Book Antiqua" w:hAnsi="Book Antiqua"/>
          <w:sz w:val="23"/>
          <w:szCs w:val="23"/>
          <w:lang w:val="id-ID"/>
        </w:rPr>
        <w:lastRenderedPageBreak/>
        <w:t xml:space="preserve">ustadz memberikan suatu pengajian yang biasa disebut dengan istilah </w:t>
      </w:r>
      <w:r w:rsidRPr="004F6B50">
        <w:rPr>
          <w:rFonts w:ascii="Book Antiqua" w:hAnsi="Book Antiqua"/>
          <w:i/>
          <w:sz w:val="23"/>
          <w:szCs w:val="23"/>
          <w:lang w:val="id-ID"/>
        </w:rPr>
        <w:t xml:space="preserve">diniyah </w:t>
      </w:r>
      <w:r w:rsidRPr="004F6B50">
        <w:rPr>
          <w:rFonts w:ascii="Book Antiqua" w:hAnsi="Book Antiqua"/>
          <w:sz w:val="23"/>
          <w:szCs w:val="23"/>
          <w:lang w:val="id-ID"/>
        </w:rPr>
        <w:t xml:space="preserve">dengan memaknai kitab yang diikuti dengan para santri serta diberikan penjelasan secara mendalam tentang isi kitab tersebut. </w:t>
      </w:r>
    </w:p>
    <w:p w14:paraId="6EF31F3C" w14:textId="77777777" w:rsidR="002246E2" w:rsidRPr="004F6B50" w:rsidRDefault="00F2007A" w:rsidP="002246E2">
      <w:pPr>
        <w:pStyle w:val="ListParagraph"/>
        <w:numPr>
          <w:ilvl w:val="1"/>
          <w:numId w:val="8"/>
        </w:numPr>
        <w:spacing w:after="0"/>
        <w:rPr>
          <w:rFonts w:ascii="Book Antiqua" w:eastAsia="Times New Roman" w:hAnsi="Book Antiqua" w:cs="Times New Roman"/>
          <w:b/>
          <w:bCs/>
          <w:sz w:val="23"/>
          <w:szCs w:val="23"/>
          <w:lang w:val="en-US"/>
        </w:rPr>
      </w:pPr>
      <w:proofErr w:type="spellStart"/>
      <w:r w:rsidRPr="004F6B50">
        <w:rPr>
          <w:rFonts w:ascii="Book Antiqua" w:eastAsia="Times New Roman" w:hAnsi="Book Antiqua" w:cs="Times New Roman"/>
          <w:b/>
          <w:bCs/>
          <w:sz w:val="23"/>
          <w:szCs w:val="23"/>
          <w:lang w:val="en-US"/>
        </w:rPr>
        <w:t>Perkembangan</w:t>
      </w:r>
      <w:proofErr w:type="spellEnd"/>
      <w:r w:rsidRPr="004F6B50">
        <w:rPr>
          <w:rFonts w:ascii="Book Antiqua" w:eastAsia="Times New Roman" w:hAnsi="Book Antiqua" w:cs="Times New Roman"/>
          <w:b/>
          <w:bCs/>
          <w:sz w:val="23"/>
          <w:szCs w:val="23"/>
          <w:lang w:val="en-US"/>
        </w:rPr>
        <w:t xml:space="preserve"> </w:t>
      </w:r>
      <w:proofErr w:type="spellStart"/>
      <w:r w:rsidRPr="004F6B50">
        <w:rPr>
          <w:rFonts w:ascii="Book Antiqua" w:eastAsia="Times New Roman" w:hAnsi="Book Antiqua" w:cs="Times New Roman"/>
          <w:b/>
          <w:bCs/>
          <w:sz w:val="23"/>
          <w:szCs w:val="23"/>
          <w:lang w:val="en-US"/>
        </w:rPr>
        <w:t>Pembelajaran</w:t>
      </w:r>
      <w:proofErr w:type="spellEnd"/>
      <w:r w:rsidRPr="004F6B50">
        <w:rPr>
          <w:rFonts w:ascii="Book Antiqua" w:eastAsia="Times New Roman" w:hAnsi="Book Antiqua" w:cs="Times New Roman"/>
          <w:b/>
          <w:bCs/>
          <w:sz w:val="23"/>
          <w:szCs w:val="23"/>
          <w:lang w:val="en-US"/>
        </w:rPr>
        <w:t xml:space="preserve"> </w:t>
      </w:r>
      <w:proofErr w:type="spellStart"/>
      <w:r w:rsidRPr="004F6B50">
        <w:rPr>
          <w:rFonts w:ascii="Book Antiqua" w:eastAsia="Times New Roman" w:hAnsi="Book Antiqua" w:cs="Times New Roman"/>
          <w:b/>
          <w:bCs/>
          <w:sz w:val="23"/>
          <w:szCs w:val="23"/>
          <w:lang w:val="en-US"/>
        </w:rPr>
        <w:t>Pesantren</w:t>
      </w:r>
      <w:proofErr w:type="spellEnd"/>
    </w:p>
    <w:p w14:paraId="51F0DCC2" w14:textId="77777777" w:rsidR="002246E2" w:rsidRPr="004F6B50" w:rsidRDefault="005A582E" w:rsidP="00060772">
      <w:pPr>
        <w:spacing w:after="0" w:line="360" w:lineRule="auto"/>
        <w:ind w:left="360" w:firstLine="360"/>
        <w:jc w:val="both"/>
        <w:rPr>
          <w:rFonts w:ascii="Book Antiqua" w:eastAsia="Times New Roman" w:hAnsi="Book Antiqua" w:cs="Times New Roman"/>
          <w:b/>
          <w:bCs/>
          <w:sz w:val="23"/>
          <w:szCs w:val="23"/>
          <w:lang w:val="en-US"/>
        </w:rPr>
      </w:pPr>
      <w:r w:rsidRPr="004F6B50">
        <w:rPr>
          <w:rFonts w:ascii="Book Antiqua" w:hAnsi="Book Antiqua"/>
          <w:sz w:val="23"/>
          <w:szCs w:val="23"/>
        </w:rPr>
        <w:t xml:space="preserve">Sebagaimana diketahui bahwa kitab-kitab klasik atau yang disebut kitab kuning merupakan satu-satunya sumber pokok yang diajarkan dalam pembelajaran dipesantren. Seiring dengan perkembangan waktu dan tuntutan zaman, era sekarang ini mayoritas pesantren telah memasukkan materi-materi pengetahuan umum ke dalam sistem pendidikan dan pengajarannya. Metode yang dikembangkan dalam hal ini adalah sistem pengajaran yang memadukan model sistem pendidikan klasik dan modern. Hal tersebut perlu diketahui walaupun mayoritas pesantren telah memasukkan mater-materi pengetahuan umum ke dalam sistem pendidikan dan pengajarannya, pengajaran kitab-kitab klasik atau kitab kuning tetap menjadi </w:t>
      </w:r>
      <w:proofErr w:type="spellStart"/>
      <w:r w:rsidRPr="004F6B50">
        <w:rPr>
          <w:rFonts w:ascii="Book Antiqua" w:hAnsi="Book Antiqua"/>
          <w:sz w:val="23"/>
          <w:szCs w:val="23"/>
        </w:rPr>
        <w:t>pokok</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pengajaran</w:t>
      </w:r>
      <w:proofErr w:type="spellEnd"/>
      <w:r w:rsidRPr="004F6B50">
        <w:rPr>
          <w:rFonts w:ascii="Book Antiqua" w:hAnsi="Book Antiqua"/>
          <w:sz w:val="23"/>
          <w:szCs w:val="23"/>
        </w:rPr>
        <w:t xml:space="preserve"> dan </w:t>
      </w:r>
      <w:proofErr w:type="spellStart"/>
      <w:r w:rsidRPr="004F6B50">
        <w:rPr>
          <w:rFonts w:ascii="Book Antiqua" w:hAnsi="Book Antiqua"/>
          <w:sz w:val="23"/>
          <w:szCs w:val="23"/>
        </w:rPr>
        <w:t>dilestarikan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Soebahar</w:t>
      </w:r>
      <w:proofErr w:type="spellEnd"/>
      <w:r w:rsidRPr="004F6B50">
        <w:rPr>
          <w:rFonts w:ascii="Book Antiqua" w:hAnsi="Book Antiqua"/>
          <w:sz w:val="23"/>
          <w:szCs w:val="23"/>
        </w:rPr>
        <w:t>, 2013: 42).</w:t>
      </w:r>
    </w:p>
    <w:p w14:paraId="58D7141C" w14:textId="77777777" w:rsidR="002246E2" w:rsidRPr="004F6B50" w:rsidRDefault="005A582E" w:rsidP="00060772">
      <w:pPr>
        <w:spacing w:after="0" w:line="360" w:lineRule="auto"/>
        <w:ind w:left="360" w:firstLine="360"/>
        <w:jc w:val="both"/>
        <w:rPr>
          <w:rFonts w:ascii="Book Antiqua" w:eastAsia="Times New Roman" w:hAnsi="Book Antiqua" w:cs="Times New Roman"/>
          <w:b/>
          <w:bCs/>
          <w:sz w:val="23"/>
          <w:szCs w:val="23"/>
          <w:lang w:val="en-US"/>
        </w:rPr>
      </w:pPr>
      <w:proofErr w:type="spellStart"/>
      <w:r w:rsidRPr="004F6B50">
        <w:rPr>
          <w:rFonts w:ascii="Book Antiqua" w:hAnsi="Book Antiqua"/>
          <w:sz w:val="23"/>
          <w:szCs w:val="23"/>
        </w:rPr>
        <w:t>Perkembangan-perkembangan</w:t>
      </w:r>
      <w:proofErr w:type="spellEnd"/>
      <w:r w:rsidRPr="004F6B50">
        <w:rPr>
          <w:rFonts w:ascii="Book Antiqua" w:hAnsi="Book Antiqua"/>
          <w:sz w:val="23"/>
          <w:szCs w:val="23"/>
        </w:rPr>
        <w:t xml:space="preserve"> yang </w:t>
      </w:r>
      <w:proofErr w:type="spellStart"/>
      <w:r w:rsidRPr="004F6B50">
        <w:rPr>
          <w:rFonts w:ascii="Book Antiqua" w:hAnsi="Book Antiqua"/>
          <w:sz w:val="23"/>
          <w:szCs w:val="23"/>
        </w:rPr>
        <w:t>terjadi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dengan</w:t>
      </w:r>
      <w:proofErr w:type="spellEnd"/>
      <w:r w:rsidRPr="004F6B50">
        <w:rPr>
          <w:rFonts w:ascii="Book Antiqua" w:hAnsi="Book Antiqua"/>
          <w:sz w:val="23"/>
          <w:szCs w:val="23"/>
        </w:rPr>
        <w:t xml:space="preserve"> adanya perpaduan model sistem pendidikan dan pembelajaran dipesantren yaitu dengan munculnya seperti adanya suatu penyelenggaraan berupa pendidikan formal di pesantren. Penyelenggaraan tersebut diantaranya berupa menawarkan perpaduan kurikulum keagamaan dan umum serta perangkat ketrampilan teknologis secara terintegrasi. Beberapa diantaranya pengembangan model pendidikan Sekolah Dasar (SD) unggulan, Madrasah Ibtida’iyah (MI), Madrasah Tsanawiyah (MTS) Madrasah Aliyah (MA) dan sebagainya yang dikembangkan di dalam lingkungan pesantren.  </w:t>
      </w:r>
    </w:p>
    <w:p w14:paraId="1AF3908D" w14:textId="5B97EC8C" w:rsidR="005A582E" w:rsidRPr="004F6B50" w:rsidRDefault="005A582E" w:rsidP="00060772">
      <w:pPr>
        <w:spacing w:after="0" w:line="360" w:lineRule="auto"/>
        <w:ind w:left="360" w:firstLine="360"/>
        <w:jc w:val="both"/>
        <w:rPr>
          <w:rFonts w:ascii="Book Antiqua" w:eastAsia="Times New Roman" w:hAnsi="Book Antiqua" w:cs="Times New Roman"/>
          <w:b/>
          <w:bCs/>
          <w:sz w:val="23"/>
          <w:szCs w:val="23"/>
          <w:lang w:val="en-US"/>
        </w:rPr>
      </w:pPr>
      <w:proofErr w:type="spellStart"/>
      <w:r w:rsidRPr="004F6B50">
        <w:rPr>
          <w:rFonts w:ascii="Book Antiqua" w:hAnsi="Book Antiqua"/>
          <w:sz w:val="23"/>
          <w:szCs w:val="23"/>
        </w:rPr>
        <w:t>Contoh</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penyelenggaraan</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sistem</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pendidikan</w:t>
      </w:r>
      <w:proofErr w:type="spellEnd"/>
      <w:r w:rsidRPr="004F6B50">
        <w:rPr>
          <w:rFonts w:ascii="Book Antiqua" w:hAnsi="Book Antiqua"/>
          <w:sz w:val="23"/>
          <w:szCs w:val="23"/>
        </w:rPr>
        <w:t xml:space="preserve"> pesantren yang telah mengimplementasikan sistem pendidikan dengan memadukan pendidikan klasik dan modern salah satunya adalah pesantren yang cukup besar di Jawa Timur yaitu PP Tebu Ireng Jombang. Sebagai salah satu pesantren salaf tertua dan sebagai lahirnya organisasi Islam terbesar si Indonesia Nahdhatul Ulama (NU) PP Tebu Ireng Jombang melakukan penyelenggaaran sistem pendidikan pesantren dengan selain menyelenggarakan sekolah pesantren juga menyelenggarakan suatu Madrasah dan sekolah Umum yang bersifat formal. Mastuhu (1994, h.113)dalam pelaksanaanya pendidikan diselenggarakan secara terpisah antara kelas putra dan putri. Dijabarkan </w:t>
      </w:r>
      <w:r w:rsidRPr="004F6B50">
        <w:rPr>
          <w:rFonts w:ascii="Book Antiqua" w:hAnsi="Book Antiqua"/>
          <w:sz w:val="23"/>
          <w:szCs w:val="23"/>
        </w:rPr>
        <w:lastRenderedPageBreak/>
        <w:t xml:space="preserve">contoh kegiatan dalam sistem pendidikan peesantren PP Tebu </w:t>
      </w:r>
      <w:proofErr w:type="spellStart"/>
      <w:r w:rsidRPr="004F6B50">
        <w:rPr>
          <w:rFonts w:ascii="Book Antiqua" w:hAnsi="Book Antiqua"/>
          <w:sz w:val="23"/>
          <w:szCs w:val="23"/>
        </w:rPr>
        <w:t>Ireng</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Jombang</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adalah</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sebagai</w:t>
      </w:r>
      <w:proofErr w:type="spellEnd"/>
      <w:r w:rsidRPr="004F6B50">
        <w:rPr>
          <w:rFonts w:ascii="Book Antiqua" w:hAnsi="Book Antiqua"/>
          <w:sz w:val="23"/>
          <w:szCs w:val="23"/>
        </w:rPr>
        <w:t xml:space="preserve"> </w:t>
      </w:r>
      <w:proofErr w:type="spellStart"/>
      <w:r w:rsidRPr="004F6B50">
        <w:rPr>
          <w:rFonts w:ascii="Book Antiqua" w:hAnsi="Book Antiqua"/>
          <w:sz w:val="23"/>
          <w:szCs w:val="23"/>
        </w:rPr>
        <w:t>berikut</w:t>
      </w:r>
      <w:proofErr w:type="spellEnd"/>
      <w:r w:rsidRPr="004F6B50">
        <w:rPr>
          <w:rFonts w:ascii="Book Antiqua" w:hAnsi="Book Antiqua"/>
          <w:sz w:val="23"/>
          <w:szCs w:val="23"/>
        </w:rPr>
        <w:t>:</w:t>
      </w:r>
    </w:p>
    <w:p w14:paraId="532B4EA5" w14:textId="3F74F8D7" w:rsidR="005A582E" w:rsidRPr="004F6B50" w:rsidRDefault="005A582E" w:rsidP="005A582E">
      <w:pPr>
        <w:pStyle w:val="ListParagraph"/>
        <w:spacing w:after="0"/>
        <w:rPr>
          <w:rFonts w:ascii="Book Antiqua" w:eastAsia="Times New Roman" w:hAnsi="Book Antiqua" w:cs="Times New Roman"/>
          <w:b/>
          <w:bCs/>
          <w:sz w:val="23"/>
          <w:szCs w:val="23"/>
          <w:lang w:val="en-US"/>
        </w:rPr>
      </w:pPr>
    </w:p>
    <w:p w14:paraId="68B04556" w14:textId="18ECDBDE" w:rsidR="002246E2" w:rsidRPr="004F6B50" w:rsidRDefault="002246E2" w:rsidP="002246E2">
      <w:pPr>
        <w:pStyle w:val="ListParagraph"/>
        <w:spacing w:line="360" w:lineRule="auto"/>
        <w:ind w:left="1134"/>
        <w:jc w:val="center"/>
        <w:rPr>
          <w:rFonts w:ascii="Book Antiqua" w:hAnsi="Book Antiqua"/>
          <w:b/>
          <w:sz w:val="23"/>
          <w:szCs w:val="23"/>
        </w:rPr>
      </w:pPr>
      <w:r w:rsidRPr="004F6B50">
        <w:rPr>
          <w:rFonts w:ascii="Book Antiqua" w:hAnsi="Book Antiqua"/>
          <w:b/>
          <w:sz w:val="23"/>
          <w:szCs w:val="23"/>
        </w:rPr>
        <w:t>Tabel.1</w:t>
      </w:r>
      <w:r w:rsidRPr="004F6B50">
        <w:rPr>
          <w:rFonts w:ascii="Book Antiqua" w:hAnsi="Book Antiqua"/>
          <w:b/>
          <w:sz w:val="23"/>
          <w:szCs w:val="23"/>
          <w:lang w:val="en-US"/>
        </w:rPr>
        <w:t xml:space="preserve"> </w:t>
      </w:r>
      <w:r w:rsidRPr="004F6B50">
        <w:rPr>
          <w:rFonts w:ascii="Book Antiqua" w:hAnsi="Book Antiqua"/>
          <w:b/>
          <w:sz w:val="23"/>
          <w:szCs w:val="23"/>
        </w:rPr>
        <w:t>Jadwal Kegiatan Sistem Pendidikan</w:t>
      </w:r>
    </w:p>
    <w:p w14:paraId="4D41076A" w14:textId="4DD2B773" w:rsidR="002246E2" w:rsidRPr="004F6B50" w:rsidRDefault="002246E2" w:rsidP="002246E2">
      <w:pPr>
        <w:pStyle w:val="ListParagraph"/>
        <w:spacing w:line="360" w:lineRule="auto"/>
        <w:ind w:left="1134"/>
        <w:jc w:val="center"/>
        <w:rPr>
          <w:rFonts w:ascii="Book Antiqua" w:hAnsi="Book Antiqua"/>
          <w:b/>
          <w:sz w:val="23"/>
          <w:szCs w:val="23"/>
        </w:rPr>
      </w:pPr>
      <w:r w:rsidRPr="004F6B50">
        <w:rPr>
          <w:rFonts w:ascii="Book Antiqua" w:hAnsi="Book Antiqua"/>
          <w:b/>
          <w:sz w:val="23"/>
          <w:szCs w:val="23"/>
        </w:rPr>
        <w:t>PP Tebu Ireng Jombang</w:t>
      </w:r>
    </w:p>
    <w:tbl>
      <w:tblPr>
        <w:tblStyle w:val="PlainTable4"/>
        <w:tblW w:w="0" w:type="auto"/>
        <w:jc w:val="center"/>
        <w:tblLook w:val="04A0" w:firstRow="1" w:lastRow="0" w:firstColumn="1" w:lastColumn="0" w:noHBand="0" w:noVBand="1"/>
      </w:tblPr>
      <w:tblGrid>
        <w:gridCol w:w="594"/>
        <w:gridCol w:w="2268"/>
        <w:gridCol w:w="5309"/>
      </w:tblGrid>
      <w:tr w:rsidR="002246E2" w:rsidRPr="004F6B50" w14:paraId="51533D46" w14:textId="77777777" w:rsidTr="0073697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4" w:type="dxa"/>
          </w:tcPr>
          <w:p w14:paraId="34A2CEEE" w14:textId="77777777" w:rsidR="002246E2" w:rsidRPr="004F6B50" w:rsidRDefault="002246E2" w:rsidP="002246E2">
            <w:pPr>
              <w:pStyle w:val="ListParagraph"/>
              <w:spacing w:line="240" w:lineRule="auto"/>
              <w:ind w:left="0"/>
              <w:jc w:val="both"/>
              <w:rPr>
                <w:rFonts w:ascii="Book Antiqua" w:hAnsi="Book Antiqua" w:cs="Times New Roman"/>
                <w:bCs w:val="0"/>
                <w:sz w:val="23"/>
                <w:szCs w:val="23"/>
              </w:rPr>
            </w:pPr>
            <w:r w:rsidRPr="004F6B50">
              <w:rPr>
                <w:rFonts w:ascii="Book Antiqua" w:hAnsi="Book Antiqua" w:cs="Times New Roman"/>
                <w:bCs w:val="0"/>
                <w:sz w:val="23"/>
                <w:szCs w:val="23"/>
              </w:rPr>
              <w:t>No.</w:t>
            </w:r>
          </w:p>
        </w:tc>
        <w:tc>
          <w:tcPr>
            <w:tcW w:w="2268" w:type="dxa"/>
          </w:tcPr>
          <w:p w14:paraId="64E94518" w14:textId="77777777" w:rsidR="002246E2" w:rsidRPr="004F6B50" w:rsidRDefault="002246E2" w:rsidP="002246E2">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Cs w:val="0"/>
                <w:sz w:val="23"/>
                <w:szCs w:val="23"/>
              </w:rPr>
            </w:pPr>
            <w:r w:rsidRPr="004F6B50">
              <w:rPr>
                <w:rFonts w:ascii="Book Antiqua" w:hAnsi="Book Antiqua" w:cs="Times New Roman"/>
                <w:bCs w:val="0"/>
                <w:sz w:val="23"/>
                <w:szCs w:val="23"/>
              </w:rPr>
              <w:t>Jam</w:t>
            </w:r>
          </w:p>
        </w:tc>
        <w:tc>
          <w:tcPr>
            <w:tcW w:w="5309" w:type="dxa"/>
          </w:tcPr>
          <w:p w14:paraId="640C923E" w14:textId="77777777" w:rsidR="002246E2" w:rsidRPr="004F6B50" w:rsidRDefault="002246E2" w:rsidP="002246E2">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Cs w:val="0"/>
                <w:sz w:val="23"/>
                <w:szCs w:val="23"/>
              </w:rPr>
            </w:pPr>
            <w:r w:rsidRPr="004F6B50">
              <w:rPr>
                <w:rFonts w:ascii="Book Antiqua" w:hAnsi="Book Antiqua" w:cs="Times New Roman"/>
                <w:bCs w:val="0"/>
                <w:sz w:val="23"/>
                <w:szCs w:val="23"/>
              </w:rPr>
              <w:t>Kegiatan</w:t>
            </w:r>
          </w:p>
        </w:tc>
      </w:tr>
      <w:tr w:rsidR="002246E2" w:rsidRPr="004F6B50" w14:paraId="560C0984" w14:textId="77777777" w:rsidTr="007369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4" w:type="dxa"/>
          </w:tcPr>
          <w:p w14:paraId="01627DBA" w14:textId="77777777" w:rsidR="002246E2" w:rsidRPr="004F6B50" w:rsidRDefault="002246E2" w:rsidP="002246E2">
            <w:pPr>
              <w:pStyle w:val="ListParagraph"/>
              <w:spacing w:line="240" w:lineRule="auto"/>
              <w:ind w:left="0"/>
              <w:jc w:val="both"/>
              <w:rPr>
                <w:rFonts w:ascii="Book Antiqua" w:hAnsi="Book Antiqua" w:cs="Times New Roman"/>
                <w:sz w:val="23"/>
                <w:szCs w:val="23"/>
              </w:rPr>
            </w:pPr>
            <w:r w:rsidRPr="004F6B50">
              <w:rPr>
                <w:rFonts w:ascii="Book Antiqua" w:hAnsi="Book Antiqua" w:cs="Times New Roman"/>
                <w:sz w:val="23"/>
                <w:szCs w:val="23"/>
              </w:rPr>
              <w:t>1.</w:t>
            </w:r>
          </w:p>
        </w:tc>
        <w:tc>
          <w:tcPr>
            <w:tcW w:w="2268" w:type="dxa"/>
          </w:tcPr>
          <w:p w14:paraId="3A7DED23" w14:textId="77777777" w:rsidR="002246E2" w:rsidRPr="004F6B50" w:rsidRDefault="002246E2" w:rsidP="002246E2">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04.30 – 05.00</w:t>
            </w:r>
          </w:p>
        </w:tc>
        <w:tc>
          <w:tcPr>
            <w:tcW w:w="5309" w:type="dxa"/>
          </w:tcPr>
          <w:p w14:paraId="0BFF23C6" w14:textId="77777777" w:rsidR="002246E2" w:rsidRPr="004F6B50" w:rsidRDefault="002246E2" w:rsidP="002246E2">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Salat Subuh didahului dengan salat sunnah serta membacxa pujian dan shalawat Nabi.</w:t>
            </w:r>
          </w:p>
        </w:tc>
      </w:tr>
      <w:tr w:rsidR="002246E2" w:rsidRPr="004F6B50" w14:paraId="0A25BE24" w14:textId="77777777" w:rsidTr="00736976">
        <w:trPr>
          <w:jc w:val="center"/>
        </w:trPr>
        <w:tc>
          <w:tcPr>
            <w:cnfStyle w:val="001000000000" w:firstRow="0" w:lastRow="0" w:firstColumn="1" w:lastColumn="0" w:oddVBand="0" w:evenVBand="0" w:oddHBand="0" w:evenHBand="0" w:firstRowFirstColumn="0" w:firstRowLastColumn="0" w:lastRowFirstColumn="0" w:lastRowLastColumn="0"/>
            <w:tcW w:w="594" w:type="dxa"/>
          </w:tcPr>
          <w:p w14:paraId="26D5FBB3" w14:textId="77777777" w:rsidR="002246E2" w:rsidRPr="004F6B50" w:rsidRDefault="002246E2" w:rsidP="002246E2">
            <w:pPr>
              <w:pStyle w:val="ListParagraph"/>
              <w:spacing w:line="240" w:lineRule="auto"/>
              <w:ind w:left="0"/>
              <w:jc w:val="both"/>
              <w:rPr>
                <w:rFonts w:ascii="Book Antiqua" w:hAnsi="Book Antiqua" w:cs="Times New Roman"/>
                <w:sz w:val="23"/>
                <w:szCs w:val="23"/>
              </w:rPr>
            </w:pPr>
            <w:r w:rsidRPr="004F6B50">
              <w:rPr>
                <w:rFonts w:ascii="Book Antiqua" w:hAnsi="Book Antiqua" w:cs="Times New Roman"/>
                <w:sz w:val="23"/>
                <w:szCs w:val="23"/>
              </w:rPr>
              <w:t>2.</w:t>
            </w:r>
          </w:p>
        </w:tc>
        <w:tc>
          <w:tcPr>
            <w:tcW w:w="2268" w:type="dxa"/>
          </w:tcPr>
          <w:p w14:paraId="7A25C755" w14:textId="77777777" w:rsidR="002246E2" w:rsidRPr="004F6B50" w:rsidRDefault="002246E2" w:rsidP="002246E2">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 xml:space="preserve">05.00 – 06.30 </w:t>
            </w:r>
          </w:p>
        </w:tc>
        <w:tc>
          <w:tcPr>
            <w:tcW w:w="5309" w:type="dxa"/>
          </w:tcPr>
          <w:p w14:paraId="165D08C2" w14:textId="77777777" w:rsidR="002246E2" w:rsidRPr="004F6B50" w:rsidRDefault="002246E2" w:rsidP="002246E2">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Mengkaji kitab kuning sesuai dengan tingkatan, dengan bimbingan kyai, ustadz atau santri sebior.</w:t>
            </w:r>
          </w:p>
        </w:tc>
      </w:tr>
      <w:tr w:rsidR="002246E2" w:rsidRPr="004F6B50" w14:paraId="424A369B" w14:textId="77777777" w:rsidTr="007369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4" w:type="dxa"/>
          </w:tcPr>
          <w:p w14:paraId="64FC1F60" w14:textId="77777777" w:rsidR="002246E2" w:rsidRPr="004F6B50" w:rsidRDefault="002246E2" w:rsidP="002246E2">
            <w:pPr>
              <w:pStyle w:val="ListParagraph"/>
              <w:spacing w:line="240" w:lineRule="auto"/>
              <w:ind w:left="0"/>
              <w:jc w:val="both"/>
              <w:rPr>
                <w:rFonts w:ascii="Book Antiqua" w:hAnsi="Book Antiqua" w:cs="Times New Roman"/>
                <w:sz w:val="23"/>
                <w:szCs w:val="23"/>
              </w:rPr>
            </w:pPr>
            <w:r w:rsidRPr="004F6B50">
              <w:rPr>
                <w:rFonts w:ascii="Book Antiqua" w:hAnsi="Book Antiqua" w:cs="Times New Roman"/>
                <w:sz w:val="23"/>
                <w:szCs w:val="23"/>
              </w:rPr>
              <w:t>3.</w:t>
            </w:r>
          </w:p>
        </w:tc>
        <w:tc>
          <w:tcPr>
            <w:tcW w:w="2268" w:type="dxa"/>
          </w:tcPr>
          <w:p w14:paraId="374C9DD6" w14:textId="77777777" w:rsidR="002246E2" w:rsidRPr="004F6B50" w:rsidRDefault="002246E2" w:rsidP="002246E2">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06.30 – 13.00</w:t>
            </w:r>
          </w:p>
        </w:tc>
        <w:tc>
          <w:tcPr>
            <w:tcW w:w="5309" w:type="dxa"/>
          </w:tcPr>
          <w:p w14:paraId="114FED2B" w14:textId="77777777" w:rsidR="002246E2" w:rsidRPr="004F6B50" w:rsidRDefault="002246E2" w:rsidP="002246E2">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Melakukan kegiatan belajar sekolah formal (madrasah atau sekolah umum).</w:t>
            </w:r>
          </w:p>
        </w:tc>
      </w:tr>
      <w:tr w:rsidR="002246E2" w:rsidRPr="004F6B50" w14:paraId="2EB8EF36" w14:textId="77777777" w:rsidTr="00736976">
        <w:trPr>
          <w:jc w:val="center"/>
        </w:trPr>
        <w:tc>
          <w:tcPr>
            <w:cnfStyle w:val="001000000000" w:firstRow="0" w:lastRow="0" w:firstColumn="1" w:lastColumn="0" w:oddVBand="0" w:evenVBand="0" w:oddHBand="0" w:evenHBand="0" w:firstRowFirstColumn="0" w:firstRowLastColumn="0" w:lastRowFirstColumn="0" w:lastRowLastColumn="0"/>
            <w:tcW w:w="594" w:type="dxa"/>
          </w:tcPr>
          <w:p w14:paraId="341DA3B0" w14:textId="77777777" w:rsidR="002246E2" w:rsidRPr="004F6B50" w:rsidRDefault="002246E2" w:rsidP="002246E2">
            <w:pPr>
              <w:pStyle w:val="ListParagraph"/>
              <w:spacing w:line="240" w:lineRule="auto"/>
              <w:ind w:left="0"/>
              <w:jc w:val="both"/>
              <w:rPr>
                <w:rFonts w:ascii="Book Antiqua" w:hAnsi="Book Antiqua" w:cs="Times New Roman"/>
                <w:sz w:val="23"/>
                <w:szCs w:val="23"/>
              </w:rPr>
            </w:pPr>
            <w:r w:rsidRPr="004F6B50">
              <w:rPr>
                <w:rFonts w:ascii="Book Antiqua" w:hAnsi="Book Antiqua" w:cs="Times New Roman"/>
                <w:sz w:val="23"/>
                <w:szCs w:val="23"/>
              </w:rPr>
              <w:t>4.</w:t>
            </w:r>
          </w:p>
        </w:tc>
        <w:tc>
          <w:tcPr>
            <w:tcW w:w="2268" w:type="dxa"/>
          </w:tcPr>
          <w:p w14:paraId="701D666F" w14:textId="77777777" w:rsidR="002246E2" w:rsidRPr="004F6B50" w:rsidRDefault="002246E2" w:rsidP="002246E2">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13.00 – 14.00</w:t>
            </w:r>
          </w:p>
        </w:tc>
        <w:tc>
          <w:tcPr>
            <w:tcW w:w="5309" w:type="dxa"/>
          </w:tcPr>
          <w:p w14:paraId="32EFA5D0" w14:textId="77777777" w:rsidR="002246E2" w:rsidRPr="004F6B50" w:rsidRDefault="002246E2" w:rsidP="002246E2">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Istirahat siang</w:t>
            </w:r>
          </w:p>
        </w:tc>
      </w:tr>
      <w:tr w:rsidR="002246E2" w:rsidRPr="004F6B50" w14:paraId="5C88265D" w14:textId="77777777" w:rsidTr="007369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4" w:type="dxa"/>
          </w:tcPr>
          <w:p w14:paraId="07BDAB82" w14:textId="77777777" w:rsidR="002246E2" w:rsidRPr="004F6B50" w:rsidRDefault="002246E2" w:rsidP="002246E2">
            <w:pPr>
              <w:pStyle w:val="ListParagraph"/>
              <w:spacing w:line="240" w:lineRule="auto"/>
              <w:ind w:left="0"/>
              <w:jc w:val="both"/>
              <w:rPr>
                <w:rFonts w:ascii="Book Antiqua" w:hAnsi="Book Antiqua" w:cs="Times New Roman"/>
                <w:sz w:val="23"/>
                <w:szCs w:val="23"/>
              </w:rPr>
            </w:pPr>
            <w:r w:rsidRPr="004F6B50">
              <w:rPr>
                <w:rFonts w:ascii="Book Antiqua" w:hAnsi="Book Antiqua" w:cs="Times New Roman"/>
                <w:sz w:val="23"/>
                <w:szCs w:val="23"/>
              </w:rPr>
              <w:t>5.</w:t>
            </w:r>
          </w:p>
        </w:tc>
        <w:tc>
          <w:tcPr>
            <w:tcW w:w="2268" w:type="dxa"/>
          </w:tcPr>
          <w:p w14:paraId="1269593F" w14:textId="77777777" w:rsidR="002246E2" w:rsidRPr="004F6B50" w:rsidRDefault="002246E2" w:rsidP="002246E2">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14.00 – 16.30</w:t>
            </w:r>
          </w:p>
        </w:tc>
        <w:tc>
          <w:tcPr>
            <w:tcW w:w="5309" w:type="dxa"/>
          </w:tcPr>
          <w:p w14:paraId="6E917025" w14:textId="77777777" w:rsidR="002246E2" w:rsidRPr="004F6B50" w:rsidRDefault="002246E2" w:rsidP="002246E2">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Mengkaji kitab kuning sampai salat Asar (sesuai tingakatan dan jadwal).</w:t>
            </w:r>
          </w:p>
        </w:tc>
      </w:tr>
      <w:tr w:rsidR="002246E2" w:rsidRPr="004F6B50" w14:paraId="638F86A1" w14:textId="77777777" w:rsidTr="00736976">
        <w:trPr>
          <w:jc w:val="center"/>
        </w:trPr>
        <w:tc>
          <w:tcPr>
            <w:cnfStyle w:val="001000000000" w:firstRow="0" w:lastRow="0" w:firstColumn="1" w:lastColumn="0" w:oddVBand="0" w:evenVBand="0" w:oddHBand="0" w:evenHBand="0" w:firstRowFirstColumn="0" w:firstRowLastColumn="0" w:lastRowFirstColumn="0" w:lastRowLastColumn="0"/>
            <w:tcW w:w="594" w:type="dxa"/>
          </w:tcPr>
          <w:p w14:paraId="6E349F6A" w14:textId="77777777" w:rsidR="002246E2" w:rsidRPr="004F6B50" w:rsidRDefault="002246E2" w:rsidP="002246E2">
            <w:pPr>
              <w:pStyle w:val="ListParagraph"/>
              <w:spacing w:line="240" w:lineRule="auto"/>
              <w:ind w:left="0"/>
              <w:jc w:val="both"/>
              <w:rPr>
                <w:rFonts w:ascii="Book Antiqua" w:hAnsi="Book Antiqua" w:cs="Times New Roman"/>
                <w:sz w:val="23"/>
                <w:szCs w:val="23"/>
              </w:rPr>
            </w:pPr>
            <w:r w:rsidRPr="004F6B50">
              <w:rPr>
                <w:rFonts w:ascii="Book Antiqua" w:hAnsi="Book Antiqua" w:cs="Times New Roman"/>
                <w:sz w:val="23"/>
                <w:szCs w:val="23"/>
              </w:rPr>
              <w:t>6.</w:t>
            </w:r>
          </w:p>
        </w:tc>
        <w:tc>
          <w:tcPr>
            <w:tcW w:w="2268" w:type="dxa"/>
          </w:tcPr>
          <w:p w14:paraId="73D49958" w14:textId="77777777" w:rsidR="002246E2" w:rsidRPr="004F6B50" w:rsidRDefault="002246E2" w:rsidP="002246E2">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16.30 – 17.30</w:t>
            </w:r>
          </w:p>
        </w:tc>
        <w:tc>
          <w:tcPr>
            <w:tcW w:w="5309" w:type="dxa"/>
          </w:tcPr>
          <w:p w14:paraId="3E0BBE47" w14:textId="77777777" w:rsidR="002246E2" w:rsidRPr="004F6B50" w:rsidRDefault="002246E2" w:rsidP="002246E2">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Mengkaji kitab kuning sesuai jadwal dan tingkatan.</w:t>
            </w:r>
          </w:p>
        </w:tc>
      </w:tr>
      <w:tr w:rsidR="002246E2" w:rsidRPr="004F6B50" w14:paraId="24D69AB8" w14:textId="77777777" w:rsidTr="007369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4" w:type="dxa"/>
          </w:tcPr>
          <w:p w14:paraId="142CAA5A" w14:textId="77777777" w:rsidR="002246E2" w:rsidRPr="004F6B50" w:rsidRDefault="002246E2" w:rsidP="002246E2">
            <w:pPr>
              <w:pStyle w:val="ListParagraph"/>
              <w:spacing w:line="240" w:lineRule="auto"/>
              <w:ind w:left="0"/>
              <w:jc w:val="both"/>
              <w:rPr>
                <w:rFonts w:ascii="Book Antiqua" w:hAnsi="Book Antiqua" w:cs="Times New Roman"/>
                <w:sz w:val="23"/>
                <w:szCs w:val="23"/>
              </w:rPr>
            </w:pPr>
            <w:r w:rsidRPr="004F6B50">
              <w:rPr>
                <w:rFonts w:ascii="Book Antiqua" w:hAnsi="Book Antiqua" w:cs="Times New Roman"/>
                <w:sz w:val="23"/>
                <w:szCs w:val="23"/>
              </w:rPr>
              <w:t xml:space="preserve">7. </w:t>
            </w:r>
          </w:p>
        </w:tc>
        <w:tc>
          <w:tcPr>
            <w:tcW w:w="2268" w:type="dxa"/>
          </w:tcPr>
          <w:p w14:paraId="10900CB3" w14:textId="77777777" w:rsidR="002246E2" w:rsidRPr="004F6B50" w:rsidRDefault="002246E2" w:rsidP="002246E2">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17.30 – 18.00</w:t>
            </w:r>
          </w:p>
        </w:tc>
        <w:tc>
          <w:tcPr>
            <w:tcW w:w="5309" w:type="dxa"/>
          </w:tcPr>
          <w:p w14:paraId="0143E5E1" w14:textId="77777777" w:rsidR="002246E2" w:rsidRPr="004F6B50" w:rsidRDefault="002246E2" w:rsidP="002246E2">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Istirahat dan salat Asar</w:t>
            </w:r>
          </w:p>
        </w:tc>
      </w:tr>
      <w:tr w:rsidR="002246E2" w:rsidRPr="004F6B50" w14:paraId="716D135F" w14:textId="77777777" w:rsidTr="00736976">
        <w:trPr>
          <w:jc w:val="center"/>
        </w:trPr>
        <w:tc>
          <w:tcPr>
            <w:cnfStyle w:val="001000000000" w:firstRow="0" w:lastRow="0" w:firstColumn="1" w:lastColumn="0" w:oddVBand="0" w:evenVBand="0" w:oddHBand="0" w:evenHBand="0" w:firstRowFirstColumn="0" w:firstRowLastColumn="0" w:lastRowFirstColumn="0" w:lastRowLastColumn="0"/>
            <w:tcW w:w="594" w:type="dxa"/>
          </w:tcPr>
          <w:p w14:paraId="57FA3E3D" w14:textId="77777777" w:rsidR="002246E2" w:rsidRPr="004F6B50" w:rsidRDefault="002246E2" w:rsidP="002246E2">
            <w:pPr>
              <w:pStyle w:val="ListParagraph"/>
              <w:spacing w:line="240" w:lineRule="auto"/>
              <w:ind w:left="0"/>
              <w:jc w:val="both"/>
              <w:rPr>
                <w:rFonts w:ascii="Book Antiqua" w:hAnsi="Book Antiqua" w:cs="Times New Roman"/>
                <w:sz w:val="23"/>
                <w:szCs w:val="23"/>
              </w:rPr>
            </w:pPr>
            <w:r w:rsidRPr="004F6B50">
              <w:rPr>
                <w:rFonts w:ascii="Book Antiqua" w:hAnsi="Book Antiqua" w:cs="Times New Roman"/>
                <w:sz w:val="23"/>
                <w:szCs w:val="23"/>
              </w:rPr>
              <w:t>8.</w:t>
            </w:r>
          </w:p>
        </w:tc>
        <w:tc>
          <w:tcPr>
            <w:tcW w:w="2268" w:type="dxa"/>
          </w:tcPr>
          <w:p w14:paraId="363294BF" w14:textId="77777777" w:rsidR="002246E2" w:rsidRPr="004F6B50" w:rsidRDefault="002246E2" w:rsidP="002246E2">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16.30 – 17.30</w:t>
            </w:r>
          </w:p>
        </w:tc>
        <w:tc>
          <w:tcPr>
            <w:tcW w:w="5309" w:type="dxa"/>
          </w:tcPr>
          <w:p w14:paraId="4D8138CE" w14:textId="77777777" w:rsidR="002246E2" w:rsidRPr="004F6B50" w:rsidRDefault="002246E2" w:rsidP="002246E2">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Mengkaji kitab kuning sesuai jadwal dan tingkatan.</w:t>
            </w:r>
          </w:p>
        </w:tc>
      </w:tr>
      <w:tr w:rsidR="002246E2" w:rsidRPr="004F6B50" w14:paraId="0B5FAF78" w14:textId="77777777" w:rsidTr="007369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4" w:type="dxa"/>
          </w:tcPr>
          <w:p w14:paraId="008D09DE" w14:textId="77777777" w:rsidR="002246E2" w:rsidRPr="004F6B50" w:rsidRDefault="002246E2" w:rsidP="002246E2">
            <w:pPr>
              <w:pStyle w:val="ListParagraph"/>
              <w:spacing w:line="240" w:lineRule="auto"/>
              <w:ind w:left="0"/>
              <w:jc w:val="both"/>
              <w:rPr>
                <w:rFonts w:ascii="Book Antiqua" w:hAnsi="Book Antiqua" w:cs="Times New Roman"/>
                <w:sz w:val="23"/>
                <w:szCs w:val="23"/>
              </w:rPr>
            </w:pPr>
            <w:r w:rsidRPr="004F6B50">
              <w:rPr>
                <w:rFonts w:ascii="Book Antiqua" w:hAnsi="Book Antiqua" w:cs="Times New Roman"/>
                <w:sz w:val="23"/>
                <w:szCs w:val="23"/>
              </w:rPr>
              <w:t>9.</w:t>
            </w:r>
          </w:p>
        </w:tc>
        <w:tc>
          <w:tcPr>
            <w:tcW w:w="2268" w:type="dxa"/>
          </w:tcPr>
          <w:p w14:paraId="3DC041EC" w14:textId="77777777" w:rsidR="002246E2" w:rsidRPr="004F6B50" w:rsidRDefault="002246E2" w:rsidP="002246E2">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18.00 – 19.00</w:t>
            </w:r>
          </w:p>
        </w:tc>
        <w:tc>
          <w:tcPr>
            <w:tcW w:w="5309" w:type="dxa"/>
          </w:tcPr>
          <w:p w14:paraId="13ADBE06" w14:textId="77777777" w:rsidR="002246E2" w:rsidRPr="004F6B50" w:rsidRDefault="002246E2" w:rsidP="002246E2">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Sorogan Al-Qur’an dibimbing oleh kiai atau ustadz serta santri senior.</w:t>
            </w:r>
          </w:p>
        </w:tc>
      </w:tr>
      <w:tr w:rsidR="002246E2" w:rsidRPr="004F6B50" w14:paraId="6233C1B6" w14:textId="77777777" w:rsidTr="00736976">
        <w:trPr>
          <w:jc w:val="center"/>
        </w:trPr>
        <w:tc>
          <w:tcPr>
            <w:cnfStyle w:val="001000000000" w:firstRow="0" w:lastRow="0" w:firstColumn="1" w:lastColumn="0" w:oddVBand="0" w:evenVBand="0" w:oddHBand="0" w:evenHBand="0" w:firstRowFirstColumn="0" w:firstRowLastColumn="0" w:lastRowFirstColumn="0" w:lastRowLastColumn="0"/>
            <w:tcW w:w="594" w:type="dxa"/>
          </w:tcPr>
          <w:p w14:paraId="70DB466A" w14:textId="77777777" w:rsidR="002246E2" w:rsidRPr="004F6B50" w:rsidRDefault="002246E2" w:rsidP="002246E2">
            <w:pPr>
              <w:pStyle w:val="ListParagraph"/>
              <w:spacing w:line="240" w:lineRule="auto"/>
              <w:ind w:left="0"/>
              <w:jc w:val="both"/>
              <w:rPr>
                <w:rFonts w:ascii="Book Antiqua" w:hAnsi="Book Antiqua" w:cs="Times New Roman"/>
                <w:sz w:val="23"/>
                <w:szCs w:val="23"/>
              </w:rPr>
            </w:pPr>
            <w:r w:rsidRPr="004F6B50">
              <w:rPr>
                <w:rFonts w:ascii="Book Antiqua" w:hAnsi="Book Antiqua" w:cs="Times New Roman"/>
                <w:sz w:val="23"/>
                <w:szCs w:val="23"/>
              </w:rPr>
              <w:t>10.</w:t>
            </w:r>
          </w:p>
        </w:tc>
        <w:tc>
          <w:tcPr>
            <w:tcW w:w="2268" w:type="dxa"/>
          </w:tcPr>
          <w:p w14:paraId="272936B6" w14:textId="77777777" w:rsidR="002246E2" w:rsidRPr="004F6B50" w:rsidRDefault="002246E2" w:rsidP="002246E2">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19.00 – 19.30</w:t>
            </w:r>
          </w:p>
        </w:tc>
        <w:tc>
          <w:tcPr>
            <w:tcW w:w="5309" w:type="dxa"/>
          </w:tcPr>
          <w:p w14:paraId="7324B4AA" w14:textId="77777777" w:rsidR="002246E2" w:rsidRPr="004F6B50" w:rsidRDefault="002246E2" w:rsidP="002246E2">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Istirahat dan salat isya’</w:t>
            </w:r>
          </w:p>
        </w:tc>
      </w:tr>
      <w:tr w:rsidR="002246E2" w:rsidRPr="004F6B50" w14:paraId="387BB492" w14:textId="77777777" w:rsidTr="007369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4" w:type="dxa"/>
          </w:tcPr>
          <w:p w14:paraId="769B48F1" w14:textId="77777777" w:rsidR="002246E2" w:rsidRPr="004F6B50" w:rsidRDefault="002246E2" w:rsidP="002246E2">
            <w:pPr>
              <w:pStyle w:val="ListParagraph"/>
              <w:spacing w:line="240" w:lineRule="auto"/>
              <w:ind w:left="0"/>
              <w:jc w:val="both"/>
              <w:rPr>
                <w:rFonts w:ascii="Book Antiqua" w:hAnsi="Book Antiqua" w:cs="Times New Roman"/>
                <w:sz w:val="23"/>
                <w:szCs w:val="23"/>
              </w:rPr>
            </w:pPr>
            <w:r w:rsidRPr="004F6B50">
              <w:rPr>
                <w:rFonts w:ascii="Book Antiqua" w:hAnsi="Book Antiqua" w:cs="Times New Roman"/>
                <w:sz w:val="23"/>
                <w:szCs w:val="23"/>
              </w:rPr>
              <w:t>11.</w:t>
            </w:r>
          </w:p>
        </w:tc>
        <w:tc>
          <w:tcPr>
            <w:tcW w:w="2268" w:type="dxa"/>
          </w:tcPr>
          <w:p w14:paraId="3E4A3FFC" w14:textId="77777777" w:rsidR="002246E2" w:rsidRPr="004F6B50" w:rsidRDefault="002246E2" w:rsidP="002246E2">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19.30 – 21.00</w:t>
            </w:r>
          </w:p>
        </w:tc>
        <w:tc>
          <w:tcPr>
            <w:tcW w:w="5309" w:type="dxa"/>
          </w:tcPr>
          <w:p w14:paraId="418578E5" w14:textId="77777777" w:rsidR="002246E2" w:rsidRPr="004F6B50" w:rsidRDefault="002246E2" w:rsidP="002246E2">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 xml:space="preserve">Melakukan kegiatan </w:t>
            </w:r>
            <w:r w:rsidRPr="004F6B50">
              <w:rPr>
                <w:rFonts w:ascii="Book Antiqua" w:hAnsi="Book Antiqua" w:cs="Times New Roman"/>
                <w:i/>
                <w:sz w:val="23"/>
                <w:szCs w:val="23"/>
              </w:rPr>
              <w:t xml:space="preserve">mutala’ah </w:t>
            </w:r>
            <w:r w:rsidRPr="004F6B50">
              <w:rPr>
                <w:rFonts w:ascii="Book Antiqua" w:hAnsi="Book Antiqua" w:cs="Times New Roman"/>
                <w:sz w:val="23"/>
                <w:szCs w:val="23"/>
              </w:rPr>
              <w:t>(menghafal atau mengulang pelajaran).</w:t>
            </w:r>
          </w:p>
        </w:tc>
      </w:tr>
      <w:tr w:rsidR="002246E2" w:rsidRPr="004F6B50" w14:paraId="2E946204" w14:textId="77777777" w:rsidTr="00736976">
        <w:trPr>
          <w:jc w:val="center"/>
        </w:trPr>
        <w:tc>
          <w:tcPr>
            <w:cnfStyle w:val="001000000000" w:firstRow="0" w:lastRow="0" w:firstColumn="1" w:lastColumn="0" w:oddVBand="0" w:evenVBand="0" w:oddHBand="0" w:evenHBand="0" w:firstRowFirstColumn="0" w:firstRowLastColumn="0" w:lastRowFirstColumn="0" w:lastRowLastColumn="0"/>
            <w:tcW w:w="594" w:type="dxa"/>
          </w:tcPr>
          <w:p w14:paraId="7CCB1489" w14:textId="77777777" w:rsidR="002246E2" w:rsidRPr="004F6B50" w:rsidRDefault="002246E2" w:rsidP="002246E2">
            <w:pPr>
              <w:pStyle w:val="ListParagraph"/>
              <w:spacing w:line="240" w:lineRule="auto"/>
              <w:ind w:left="0"/>
              <w:jc w:val="both"/>
              <w:rPr>
                <w:rFonts w:ascii="Book Antiqua" w:hAnsi="Book Antiqua" w:cs="Times New Roman"/>
                <w:sz w:val="23"/>
                <w:szCs w:val="23"/>
              </w:rPr>
            </w:pPr>
            <w:r w:rsidRPr="004F6B50">
              <w:rPr>
                <w:rFonts w:ascii="Book Antiqua" w:hAnsi="Book Antiqua" w:cs="Times New Roman"/>
                <w:sz w:val="23"/>
                <w:szCs w:val="23"/>
              </w:rPr>
              <w:t>12.</w:t>
            </w:r>
          </w:p>
        </w:tc>
        <w:tc>
          <w:tcPr>
            <w:tcW w:w="2268" w:type="dxa"/>
          </w:tcPr>
          <w:p w14:paraId="15DFC143" w14:textId="77777777" w:rsidR="002246E2" w:rsidRPr="004F6B50" w:rsidRDefault="002246E2" w:rsidP="002246E2">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21.00</w:t>
            </w:r>
          </w:p>
        </w:tc>
        <w:tc>
          <w:tcPr>
            <w:tcW w:w="5309" w:type="dxa"/>
          </w:tcPr>
          <w:p w14:paraId="4405D39F" w14:textId="77777777" w:rsidR="002246E2" w:rsidRPr="004F6B50" w:rsidRDefault="002246E2" w:rsidP="002246E2">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Semua santri berada dalam lingkungan pondok.</w:t>
            </w:r>
          </w:p>
        </w:tc>
      </w:tr>
    </w:tbl>
    <w:p w14:paraId="1CDCA54C" w14:textId="40763DEF" w:rsidR="002246E2" w:rsidRPr="004F6B50" w:rsidRDefault="00736976" w:rsidP="00736976">
      <w:pPr>
        <w:spacing w:line="276" w:lineRule="auto"/>
        <w:ind w:left="426"/>
        <w:rPr>
          <w:rFonts w:ascii="Book Antiqua" w:eastAsia="Times New Roman" w:hAnsi="Book Antiqua" w:cs="Times New Roman"/>
          <w:b/>
          <w:bCs/>
          <w:lang w:val="en-US"/>
        </w:rPr>
      </w:pPr>
      <w:proofErr w:type="spellStart"/>
      <w:r w:rsidRPr="004F6B50">
        <w:rPr>
          <w:rFonts w:ascii="Book Antiqua" w:hAnsi="Book Antiqua" w:cs="Times New Roman"/>
          <w:bCs/>
          <w:color w:val="000000" w:themeColor="text1"/>
        </w:rPr>
        <w:t>Sumber</w:t>
      </w:r>
      <w:proofErr w:type="spellEnd"/>
      <w:r w:rsidRPr="004F6B50">
        <w:rPr>
          <w:rFonts w:ascii="Book Antiqua" w:hAnsi="Book Antiqua" w:cs="Times New Roman"/>
          <w:bCs/>
          <w:color w:val="000000" w:themeColor="text1"/>
        </w:rPr>
        <w:t xml:space="preserve">: </w:t>
      </w:r>
      <w:r w:rsidR="00060772">
        <w:rPr>
          <w:rFonts w:ascii="Book Antiqua" w:hAnsi="Book Antiqua" w:cs="Times New Roman"/>
          <w:bCs/>
          <w:color w:val="000000" w:themeColor="text1"/>
        </w:rPr>
        <w:t>(</w:t>
      </w:r>
      <w:proofErr w:type="spellStart"/>
      <w:r w:rsidRPr="004F6B50">
        <w:rPr>
          <w:rFonts w:ascii="Book Antiqua" w:hAnsi="Book Antiqua"/>
        </w:rPr>
        <w:t>Mastuhu</w:t>
      </w:r>
      <w:proofErr w:type="spellEnd"/>
      <w:r w:rsidRPr="004F6B50">
        <w:rPr>
          <w:rFonts w:ascii="Book Antiqua" w:hAnsi="Book Antiqua"/>
        </w:rPr>
        <w:t>, 1994</w:t>
      </w:r>
      <w:r w:rsidR="00060772">
        <w:rPr>
          <w:rFonts w:ascii="Book Antiqua" w:hAnsi="Book Antiqua"/>
        </w:rPr>
        <w:t xml:space="preserve">: </w:t>
      </w:r>
      <w:r w:rsidRPr="004F6B50">
        <w:rPr>
          <w:rFonts w:ascii="Book Antiqua" w:hAnsi="Book Antiqua"/>
        </w:rPr>
        <w:t>114</w:t>
      </w:r>
      <w:r w:rsidR="00060772">
        <w:rPr>
          <w:rFonts w:ascii="Book Antiqua" w:hAnsi="Book Antiqua"/>
        </w:rPr>
        <w:t>)</w:t>
      </w:r>
    </w:p>
    <w:p w14:paraId="33BE5DD5" w14:textId="29228A79" w:rsidR="002246E2" w:rsidRPr="004F6B50" w:rsidRDefault="002246E2" w:rsidP="005A582E">
      <w:pPr>
        <w:pStyle w:val="ListParagraph"/>
        <w:spacing w:after="0"/>
        <w:rPr>
          <w:rFonts w:ascii="Book Antiqua" w:eastAsia="Times New Roman" w:hAnsi="Book Antiqua" w:cs="Times New Roman"/>
          <w:b/>
          <w:bCs/>
          <w:sz w:val="23"/>
          <w:szCs w:val="23"/>
          <w:lang w:val="en-US"/>
        </w:rPr>
      </w:pPr>
    </w:p>
    <w:p w14:paraId="2D27127C" w14:textId="3F61782D" w:rsidR="002246E2" w:rsidRPr="004F6B50" w:rsidRDefault="00AC0A17" w:rsidP="00060772">
      <w:pPr>
        <w:pStyle w:val="ListParagraph"/>
        <w:spacing w:after="0" w:line="360" w:lineRule="auto"/>
        <w:ind w:left="284" w:firstLine="425"/>
        <w:jc w:val="both"/>
        <w:rPr>
          <w:rFonts w:ascii="Book Antiqua" w:eastAsia="Times New Roman" w:hAnsi="Book Antiqua" w:cs="Times New Roman"/>
          <w:b/>
          <w:bCs/>
          <w:sz w:val="23"/>
          <w:szCs w:val="23"/>
          <w:lang w:val="en-US"/>
        </w:rPr>
      </w:pPr>
      <w:r w:rsidRPr="004F6B50">
        <w:rPr>
          <w:rFonts w:ascii="Book Antiqua" w:hAnsi="Book Antiqua"/>
          <w:sz w:val="23"/>
          <w:szCs w:val="23"/>
        </w:rPr>
        <w:t xml:space="preserve">Berdasarkan tabel jadwal kegiatan dalam sistem pendidikan yang diselenggarakan oleh PP Tebu Ireng Jombang dapat diketahui bahwa kajian mengenai kitab kuning menjadi suatu pembeklajaran sentral dan ciri khas pesantren. Sehingga walaupun mereka telah melakukan sedikit perombakan dalam sistem pendidikan yang sebelumnya berbasis klasik atau didistilahkan dengan salaf dengan memadukan </w:t>
      </w:r>
      <w:r w:rsidRPr="004F6B50">
        <w:rPr>
          <w:rFonts w:ascii="Book Antiqua" w:hAnsi="Book Antiqua"/>
          <w:sz w:val="23"/>
          <w:szCs w:val="23"/>
        </w:rPr>
        <w:lastRenderedPageBreak/>
        <w:t>unsur-unsur pendidikan modern, namun apa yang menjadi ciri pesantren sebagai warisan utama budaya dan ulama pembelajaran kitab kuning tetap dipertahankan.</w:t>
      </w:r>
    </w:p>
    <w:p w14:paraId="10DD0544" w14:textId="0A1FBC27" w:rsidR="005A582E" w:rsidRPr="004F6B50" w:rsidRDefault="005A582E" w:rsidP="000E408E">
      <w:pPr>
        <w:spacing w:after="0" w:line="240" w:lineRule="auto"/>
        <w:rPr>
          <w:rFonts w:ascii="Book Antiqua" w:eastAsia="Times New Roman" w:hAnsi="Book Antiqua" w:cs="Times New Roman"/>
          <w:b/>
          <w:bCs/>
          <w:sz w:val="23"/>
          <w:szCs w:val="23"/>
          <w:lang w:val="en-US"/>
        </w:rPr>
      </w:pPr>
    </w:p>
    <w:p w14:paraId="7E81CB5A" w14:textId="77777777" w:rsidR="005A582E" w:rsidRPr="004F6B50" w:rsidRDefault="005A582E" w:rsidP="005A582E">
      <w:pPr>
        <w:pStyle w:val="ListParagraph"/>
        <w:spacing w:after="0"/>
        <w:rPr>
          <w:rFonts w:ascii="Book Antiqua" w:eastAsia="Times New Roman" w:hAnsi="Book Antiqua" w:cs="Times New Roman"/>
          <w:b/>
          <w:bCs/>
          <w:sz w:val="23"/>
          <w:szCs w:val="23"/>
          <w:lang w:val="en-US"/>
        </w:rPr>
      </w:pPr>
    </w:p>
    <w:p w14:paraId="401A0D1F" w14:textId="77777777" w:rsidR="00A20CE4" w:rsidRPr="004F6B50" w:rsidRDefault="00F2007A" w:rsidP="00F2007A">
      <w:pPr>
        <w:pStyle w:val="ListParagraph"/>
        <w:numPr>
          <w:ilvl w:val="0"/>
          <w:numId w:val="8"/>
        </w:numPr>
        <w:spacing w:after="0"/>
        <w:ind w:left="284" w:hanging="284"/>
        <w:rPr>
          <w:rFonts w:ascii="Book Antiqua" w:eastAsia="Times New Roman" w:hAnsi="Book Antiqua" w:cs="Times New Roman"/>
          <w:b/>
          <w:bCs/>
          <w:sz w:val="23"/>
          <w:szCs w:val="23"/>
        </w:rPr>
      </w:pPr>
      <w:proofErr w:type="spellStart"/>
      <w:r w:rsidRPr="004F6B50">
        <w:rPr>
          <w:rFonts w:ascii="Book Antiqua" w:eastAsia="Times New Roman" w:hAnsi="Book Antiqua" w:cs="Times New Roman"/>
          <w:b/>
          <w:bCs/>
          <w:sz w:val="23"/>
          <w:szCs w:val="23"/>
          <w:lang w:val="en-US"/>
        </w:rPr>
        <w:t>Perkembangan</w:t>
      </w:r>
      <w:proofErr w:type="spellEnd"/>
      <w:r w:rsidRPr="004F6B50">
        <w:rPr>
          <w:rFonts w:ascii="Book Antiqua" w:eastAsia="Times New Roman" w:hAnsi="Book Antiqua" w:cs="Times New Roman"/>
          <w:b/>
          <w:bCs/>
          <w:sz w:val="23"/>
          <w:szCs w:val="23"/>
          <w:lang w:val="en-US"/>
        </w:rPr>
        <w:t xml:space="preserve"> Masyarakat </w:t>
      </w:r>
      <w:r w:rsidR="00090F1E" w:rsidRPr="004F6B50">
        <w:rPr>
          <w:rFonts w:ascii="Book Antiqua" w:eastAsia="Times New Roman" w:hAnsi="Book Antiqua" w:cs="Times New Roman"/>
          <w:b/>
          <w:bCs/>
          <w:sz w:val="23"/>
          <w:szCs w:val="23"/>
          <w:lang w:val="en-US"/>
        </w:rPr>
        <w:t xml:space="preserve">dan </w:t>
      </w:r>
      <w:proofErr w:type="spellStart"/>
      <w:r w:rsidR="00090F1E" w:rsidRPr="004F6B50">
        <w:rPr>
          <w:rFonts w:ascii="Book Antiqua" w:eastAsia="Times New Roman" w:hAnsi="Book Antiqua" w:cs="Times New Roman"/>
          <w:b/>
          <w:bCs/>
          <w:sz w:val="23"/>
          <w:szCs w:val="23"/>
          <w:lang w:val="en-US"/>
        </w:rPr>
        <w:t>Literasi</w:t>
      </w:r>
      <w:proofErr w:type="spellEnd"/>
      <w:r w:rsidR="00090F1E" w:rsidRPr="004F6B50">
        <w:rPr>
          <w:rFonts w:ascii="Book Antiqua" w:eastAsia="Times New Roman" w:hAnsi="Book Antiqua" w:cs="Times New Roman"/>
          <w:b/>
          <w:bCs/>
          <w:sz w:val="23"/>
          <w:szCs w:val="23"/>
          <w:lang w:val="en-US"/>
        </w:rPr>
        <w:t xml:space="preserve"> </w:t>
      </w:r>
      <w:proofErr w:type="spellStart"/>
      <w:r w:rsidR="00090F1E" w:rsidRPr="004F6B50">
        <w:rPr>
          <w:rFonts w:ascii="Book Antiqua" w:eastAsia="Times New Roman" w:hAnsi="Book Antiqua" w:cs="Times New Roman"/>
          <w:b/>
          <w:bCs/>
          <w:sz w:val="23"/>
          <w:szCs w:val="23"/>
          <w:lang w:val="en-US"/>
        </w:rPr>
        <w:t>Informasi</w:t>
      </w:r>
      <w:proofErr w:type="spellEnd"/>
      <w:r w:rsidR="00090F1E" w:rsidRPr="004F6B50">
        <w:rPr>
          <w:rFonts w:ascii="Book Antiqua" w:eastAsia="Times New Roman" w:hAnsi="Book Antiqua" w:cs="Times New Roman"/>
          <w:b/>
          <w:bCs/>
          <w:sz w:val="23"/>
          <w:szCs w:val="23"/>
          <w:lang w:val="en-US"/>
        </w:rPr>
        <w:t xml:space="preserve"> di </w:t>
      </w:r>
      <w:proofErr w:type="spellStart"/>
      <w:r w:rsidR="00090F1E" w:rsidRPr="004F6B50">
        <w:rPr>
          <w:rFonts w:ascii="Book Antiqua" w:eastAsia="Times New Roman" w:hAnsi="Book Antiqua" w:cs="Times New Roman"/>
          <w:b/>
          <w:bCs/>
          <w:sz w:val="23"/>
          <w:szCs w:val="23"/>
          <w:lang w:val="en-US"/>
        </w:rPr>
        <w:t>Perpustakaan</w:t>
      </w:r>
      <w:proofErr w:type="spellEnd"/>
      <w:r w:rsidR="00090F1E" w:rsidRPr="004F6B50">
        <w:rPr>
          <w:rFonts w:ascii="Book Antiqua" w:eastAsia="Times New Roman" w:hAnsi="Book Antiqua" w:cs="Times New Roman"/>
          <w:b/>
          <w:bCs/>
          <w:sz w:val="23"/>
          <w:szCs w:val="23"/>
          <w:lang w:val="en-US"/>
        </w:rPr>
        <w:t xml:space="preserve"> </w:t>
      </w:r>
      <w:proofErr w:type="spellStart"/>
      <w:r w:rsidR="00090F1E" w:rsidRPr="004F6B50">
        <w:rPr>
          <w:rFonts w:ascii="Book Antiqua" w:eastAsia="Times New Roman" w:hAnsi="Book Antiqua" w:cs="Times New Roman"/>
          <w:b/>
          <w:bCs/>
          <w:sz w:val="23"/>
          <w:szCs w:val="23"/>
          <w:lang w:val="en-US"/>
        </w:rPr>
        <w:t>Pesantren</w:t>
      </w:r>
      <w:proofErr w:type="spellEnd"/>
    </w:p>
    <w:p w14:paraId="729C45D4" w14:textId="551405AA" w:rsidR="000E408E" w:rsidRPr="004F6B50" w:rsidRDefault="00A20CE4" w:rsidP="000E408E">
      <w:pPr>
        <w:pStyle w:val="ListParagraph"/>
        <w:numPr>
          <w:ilvl w:val="1"/>
          <w:numId w:val="8"/>
        </w:numPr>
        <w:spacing w:after="0"/>
        <w:rPr>
          <w:rFonts w:ascii="Book Antiqua" w:eastAsia="Times New Roman" w:hAnsi="Book Antiqua" w:cs="Times New Roman"/>
          <w:b/>
          <w:bCs/>
          <w:sz w:val="23"/>
          <w:szCs w:val="23"/>
          <w:lang w:val="en-US"/>
        </w:rPr>
      </w:pPr>
      <w:proofErr w:type="spellStart"/>
      <w:r w:rsidRPr="004F6B50">
        <w:rPr>
          <w:rFonts w:ascii="Book Antiqua" w:eastAsia="Times New Roman" w:hAnsi="Book Antiqua" w:cs="Times New Roman"/>
          <w:b/>
          <w:bCs/>
          <w:sz w:val="23"/>
          <w:szCs w:val="23"/>
          <w:lang w:val="en-US"/>
        </w:rPr>
        <w:t>Karakteristik</w:t>
      </w:r>
      <w:proofErr w:type="spellEnd"/>
      <w:r w:rsidRPr="004F6B50">
        <w:rPr>
          <w:rFonts w:ascii="Book Antiqua" w:eastAsia="Times New Roman" w:hAnsi="Book Antiqua" w:cs="Times New Roman"/>
          <w:b/>
          <w:bCs/>
          <w:sz w:val="23"/>
          <w:szCs w:val="23"/>
          <w:lang w:val="en-US"/>
        </w:rPr>
        <w:t xml:space="preserve"> dan </w:t>
      </w:r>
      <w:proofErr w:type="spellStart"/>
      <w:r w:rsidRPr="004F6B50">
        <w:rPr>
          <w:rFonts w:ascii="Book Antiqua" w:eastAsia="Times New Roman" w:hAnsi="Book Antiqua" w:cs="Times New Roman"/>
          <w:b/>
          <w:bCs/>
          <w:sz w:val="23"/>
          <w:szCs w:val="23"/>
          <w:lang w:val="en-US"/>
        </w:rPr>
        <w:t>Perilaku</w:t>
      </w:r>
      <w:proofErr w:type="spellEnd"/>
      <w:r w:rsidRPr="004F6B50">
        <w:rPr>
          <w:rFonts w:ascii="Book Antiqua" w:eastAsia="Times New Roman" w:hAnsi="Book Antiqua" w:cs="Times New Roman"/>
          <w:b/>
          <w:bCs/>
          <w:sz w:val="23"/>
          <w:szCs w:val="23"/>
          <w:lang w:val="en-US"/>
        </w:rPr>
        <w:t xml:space="preserve"> </w:t>
      </w:r>
      <w:proofErr w:type="spellStart"/>
      <w:r w:rsidRPr="004F6B50">
        <w:rPr>
          <w:rFonts w:ascii="Book Antiqua" w:eastAsia="Times New Roman" w:hAnsi="Book Antiqua" w:cs="Times New Roman"/>
          <w:b/>
          <w:bCs/>
          <w:sz w:val="23"/>
          <w:szCs w:val="23"/>
          <w:lang w:val="en-US"/>
        </w:rPr>
        <w:t>Membaca</w:t>
      </w:r>
      <w:proofErr w:type="spellEnd"/>
      <w:r w:rsidRPr="004F6B50">
        <w:rPr>
          <w:rFonts w:ascii="Book Antiqua" w:eastAsia="Times New Roman" w:hAnsi="Book Antiqua" w:cs="Times New Roman"/>
          <w:b/>
          <w:bCs/>
          <w:sz w:val="23"/>
          <w:szCs w:val="23"/>
          <w:lang w:val="en-US"/>
        </w:rPr>
        <w:t xml:space="preserve"> Masyarakat Era </w:t>
      </w:r>
      <w:proofErr w:type="spellStart"/>
      <w:r w:rsidRPr="004F6B50">
        <w:rPr>
          <w:rFonts w:ascii="Book Antiqua" w:eastAsia="Times New Roman" w:hAnsi="Book Antiqua" w:cs="Times New Roman"/>
          <w:b/>
          <w:bCs/>
          <w:sz w:val="23"/>
          <w:szCs w:val="23"/>
          <w:lang w:val="en-US"/>
        </w:rPr>
        <w:t>Informasi</w:t>
      </w:r>
      <w:proofErr w:type="spellEnd"/>
    </w:p>
    <w:p w14:paraId="5520B3FA" w14:textId="77777777" w:rsidR="000E408E" w:rsidRPr="004F6B50" w:rsidRDefault="000E408E" w:rsidP="000575B5">
      <w:pPr>
        <w:pStyle w:val="ListParagraph"/>
        <w:spacing w:line="360" w:lineRule="auto"/>
        <w:ind w:left="426" w:firstLine="294"/>
        <w:jc w:val="both"/>
        <w:rPr>
          <w:rFonts w:ascii="Book Antiqua" w:hAnsi="Book Antiqua" w:cs="Times New Roman"/>
          <w:sz w:val="23"/>
          <w:szCs w:val="23"/>
        </w:rPr>
      </w:pPr>
      <w:r w:rsidRPr="004F6B50">
        <w:rPr>
          <w:rFonts w:ascii="Book Antiqua" w:hAnsi="Book Antiqua" w:cs="Times New Roman"/>
          <w:sz w:val="23"/>
          <w:szCs w:val="23"/>
        </w:rPr>
        <w:t>Melimpahnya informasi dengan perkembangan internet yang telah melahirkan suatu masyarakat informasi tak tertampikkan juga berdampak pada perkembangan dunia pesantren. Tren-tren pengelolaan informasi yang semula hanya bersifat konvensional haru dan mau tidak mau dituntut oleh adanya perubahan. Namun dalam hal ini perlu di beri suatu rambu-rambu yaitu perubahan tersebut jangan sampai menghilangkan nilai-nilai apa yang menjadi ciri khas pesantren. Bagi kalangan santri tentunya berbeda dari generasi-kegenerasi pada era masyarakat informasi ini pun mereka tumbuh dan berkembang dengan kemajuan berbagai teknologi tersebut.</w:t>
      </w:r>
    </w:p>
    <w:p w14:paraId="1D957C09" w14:textId="6A0A3307" w:rsidR="000E408E" w:rsidRPr="004F6B50" w:rsidRDefault="000E408E" w:rsidP="000575B5">
      <w:pPr>
        <w:pStyle w:val="ListParagraph"/>
        <w:spacing w:line="360" w:lineRule="auto"/>
        <w:ind w:left="426" w:firstLine="294"/>
        <w:jc w:val="both"/>
        <w:rPr>
          <w:rFonts w:ascii="Book Antiqua" w:hAnsi="Book Antiqua" w:cs="Times New Roman"/>
          <w:sz w:val="23"/>
          <w:szCs w:val="23"/>
        </w:rPr>
      </w:pPr>
      <w:r w:rsidRPr="004F6B50">
        <w:rPr>
          <w:rFonts w:ascii="Book Antiqua" w:hAnsi="Book Antiqua" w:cs="Times New Roman"/>
          <w:sz w:val="23"/>
          <w:szCs w:val="23"/>
        </w:rPr>
        <w:t xml:space="preserve">Pada konteks ini apakah terlintas dibenak kita bahwa bagaimana dampak dari perkembangan teknoogi tersebut terhadap perilaku para santri dan seperti apakah perilaku membaca mereka. Menaggapi hal tersebut timbuk berbagai respon, timbul dua kelompok yang mencoba menjawabnya: </w:t>
      </w:r>
      <w:r w:rsidRPr="004F6B50">
        <w:rPr>
          <w:rFonts w:ascii="Book Antiqua" w:hAnsi="Book Antiqua" w:cs="Times New Roman"/>
          <w:i/>
          <w:sz w:val="23"/>
          <w:szCs w:val="23"/>
        </w:rPr>
        <w:t xml:space="preserve">pertama </w:t>
      </w:r>
      <w:r w:rsidRPr="004F6B50">
        <w:rPr>
          <w:rFonts w:ascii="Book Antiqua" w:hAnsi="Book Antiqua" w:cs="Times New Roman"/>
          <w:sz w:val="23"/>
          <w:szCs w:val="23"/>
        </w:rPr>
        <w:t xml:space="preserve">kelompok yang beranggapan bahwa dengan adanya perkembangan teknologi membawa ancaman terhadap perilaku membaca sedangkan kelompok </w:t>
      </w:r>
      <w:r w:rsidRPr="004F6B50">
        <w:rPr>
          <w:rFonts w:ascii="Book Antiqua" w:hAnsi="Book Antiqua" w:cs="Times New Roman"/>
          <w:i/>
          <w:sz w:val="23"/>
          <w:szCs w:val="23"/>
        </w:rPr>
        <w:t xml:space="preserve">kedua </w:t>
      </w:r>
      <w:r w:rsidRPr="004F6B50">
        <w:rPr>
          <w:rFonts w:ascii="Book Antiqua" w:hAnsi="Book Antiqua" w:cs="Times New Roman"/>
          <w:sz w:val="23"/>
          <w:szCs w:val="23"/>
        </w:rPr>
        <w:t>menyatakan bahwa dengan teknologi hanya merubah sifat dari aktivitas membaca (Sugihartati, 2014</w:t>
      </w:r>
      <w:r w:rsidR="00060772">
        <w:rPr>
          <w:rFonts w:ascii="Book Antiqua" w:hAnsi="Book Antiqua" w:cs="Times New Roman"/>
          <w:sz w:val="23"/>
          <w:szCs w:val="23"/>
          <w:lang w:val="en-US"/>
        </w:rPr>
        <w:t xml:space="preserve">: </w:t>
      </w:r>
      <w:r w:rsidRPr="004F6B50">
        <w:rPr>
          <w:rFonts w:ascii="Book Antiqua" w:hAnsi="Book Antiqua" w:cs="Times New Roman"/>
          <w:sz w:val="23"/>
          <w:szCs w:val="23"/>
        </w:rPr>
        <w:t xml:space="preserve">121). Pendapat pertama yang memiliki pandanga denga tenologi akan mengancam aktivitas dalam membaca didukung oleh beberapa penelitian diantaranya seperti: Ramirez (2003) di Natinal Univerity of Mexico, Al-Shaali dan Varshney (2005) serta Murphy </w:t>
      </w:r>
      <w:r w:rsidRPr="004F6B50">
        <w:rPr>
          <w:rFonts w:ascii="Book Antiqua" w:hAnsi="Book Antiqua" w:cs="Times New Roman"/>
          <w:i/>
          <w:sz w:val="23"/>
          <w:szCs w:val="23"/>
        </w:rPr>
        <w:t xml:space="preserve">et al. </w:t>
      </w:r>
      <w:r w:rsidRPr="004F6B50">
        <w:rPr>
          <w:rFonts w:ascii="Book Antiqua" w:hAnsi="Book Antiqua" w:cs="Times New Roman"/>
          <w:sz w:val="23"/>
          <w:szCs w:val="23"/>
        </w:rPr>
        <w:t xml:space="preserve">(2003) dari penelitian yang dilakukan secara keseluruhan mereka memberikan suatu kesimpulan bahwa kenyamanan membaca dalam bentuk teks itu tak tergantikan karena lebih cepat memahami isi yang terkandung dalam teks dibandingkan dengan format </w:t>
      </w:r>
      <w:r w:rsidRPr="004F6B50">
        <w:rPr>
          <w:rFonts w:ascii="Book Antiqua" w:hAnsi="Book Antiqua" w:cs="Times New Roman"/>
          <w:i/>
          <w:sz w:val="23"/>
          <w:szCs w:val="23"/>
        </w:rPr>
        <w:t xml:space="preserve">digital. </w:t>
      </w:r>
      <w:r w:rsidRPr="004F6B50">
        <w:rPr>
          <w:rFonts w:ascii="Book Antiqua" w:hAnsi="Book Antiqua" w:cs="Times New Roman"/>
          <w:sz w:val="23"/>
          <w:szCs w:val="23"/>
        </w:rPr>
        <w:t xml:space="preserve">Sebaliknya kelompok </w:t>
      </w:r>
      <w:r w:rsidRPr="004F6B50">
        <w:rPr>
          <w:rFonts w:ascii="Book Antiqua" w:hAnsi="Book Antiqua" w:cs="Times New Roman"/>
          <w:i/>
          <w:sz w:val="23"/>
          <w:szCs w:val="23"/>
        </w:rPr>
        <w:t xml:space="preserve">kedua </w:t>
      </w:r>
      <w:r w:rsidRPr="004F6B50">
        <w:rPr>
          <w:rFonts w:ascii="Book Antiqua" w:hAnsi="Book Antiqua" w:cs="Times New Roman"/>
          <w:sz w:val="23"/>
          <w:szCs w:val="23"/>
        </w:rPr>
        <w:t xml:space="preserve">yang lebih memandang ke-arah positif memiliki pandangan bahwa dengan adanya perkembangan teknologi yang menimbukna perubahan dari media cetak ke-arah </w:t>
      </w:r>
      <w:r w:rsidRPr="004F6B50">
        <w:rPr>
          <w:rFonts w:ascii="Book Antiqua" w:hAnsi="Book Antiqua" w:cs="Times New Roman"/>
          <w:i/>
          <w:sz w:val="23"/>
          <w:szCs w:val="23"/>
        </w:rPr>
        <w:t xml:space="preserve">digital </w:t>
      </w:r>
      <w:r w:rsidRPr="004F6B50">
        <w:rPr>
          <w:rFonts w:ascii="Book Antiqua" w:hAnsi="Book Antiqua" w:cs="Times New Roman"/>
          <w:sz w:val="23"/>
          <w:szCs w:val="23"/>
        </w:rPr>
        <w:t xml:space="preserve">tidak berarti perilaku literasi membaca hilang, namun hanya terjadi suatu pergeseran perilaku dari yang sebelumnya cenderungmembaca dalam bentuk format cetak beralih pada format </w:t>
      </w:r>
      <w:r w:rsidRPr="004F6B50">
        <w:rPr>
          <w:rFonts w:ascii="Book Antiqua" w:hAnsi="Book Antiqua" w:cs="Times New Roman"/>
          <w:i/>
          <w:sz w:val="23"/>
          <w:szCs w:val="23"/>
        </w:rPr>
        <w:t xml:space="preserve">digital. </w:t>
      </w:r>
      <w:r w:rsidRPr="004F6B50">
        <w:rPr>
          <w:rFonts w:ascii="Book Antiqua" w:hAnsi="Book Antiqua" w:cs="Times New Roman"/>
          <w:sz w:val="23"/>
          <w:szCs w:val="23"/>
        </w:rPr>
        <w:t xml:space="preserve">Mereka memberikan nilai-nilai positif dari adanya proses </w:t>
      </w:r>
      <w:r w:rsidRPr="004F6B50">
        <w:rPr>
          <w:rFonts w:ascii="Book Antiqua" w:hAnsi="Book Antiqua" w:cs="Times New Roman"/>
          <w:i/>
          <w:sz w:val="23"/>
          <w:szCs w:val="23"/>
        </w:rPr>
        <w:t xml:space="preserve">digitalisasi </w:t>
      </w:r>
      <w:r w:rsidRPr="004F6B50">
        <w:rPr>
          <w:rFonts w:ascii="Book Antiqua" w:hAnsi="Book Antiqua" w:cs="Times New Roman"/>
          <w:sz w:val="23"/>
          <w:szCs w:val="23"/>
        </w:rPr>
        <w:t xml:space="preserve">seperti </w:t>
      </w:r>
      <w:r w:rsidRPr="004F6B50">
        <w:rPr>
          <w:rFonts w:ascii="Book Antiqua" w:hAnsi="Book Antiqua" w:cs="Times New Roman"/>
          <w:sz w:val="23"/>
          <w:szCs w:val="23"/>
        </w:rPr>
        <w:lastRenderedPageBreak/>
        <w:t xml:space="preserve">adanya suatu </w:t>
      </w:r>
      <w:r w:rsidRPr="004F6B50">
        <w:rPr>
          <w:rFonts w:ascii="Book Antiqua" w:hAnsi="Book Antiqua" w:cs="Times New Roman"/>
          <w:i/>
          <w:sz w:val="23"/>
          <w:szCs w:val="23"/>
        </w:rPr>
        <w:t xml:space="preserve">interactivity, nonlinearity, access </w:t>
      </w:r>
      <w:r w:rsidRPr="004F6B50">
        <w:rPr>
          <w:rFonts w:ascii="Book Antiqua" w:hAnsi="Book Antiqua" w:cs="Times New Roman"/>
          <w:sz w:val="23"/>
          <w:szCs w:val="23"/>
        </w:rPr>
        <w:t xml:space="preserve">dalam mengakses informasi dan konvergensi teks, gambar, audio dan video. Pandangan </w:t>
      </w:r>
      <w:r w:rsidRPr="004F6B50">
        <w:rPr>
          <w:rFonts w:ascii="Book Antiqua" w:hAnsi="Book Antiqua" w:cs="Times New Roman"/>
          <w:i/>
          <w:sz w:val="23"/>
          <w:szCs w:val="23"/>
        </w:rPr>
        <w:t xml:space="preserve">kedua </w:t>
      </w:r>
      <w:r w:rsidRPr="004F6B50">
        <w:rPr>
          <w:rFonts w:ascii="Book Antiqua" w:hAnsi="Book Antiqua" w:cs="Times New Roman"/>
          <w:sz w:val="23"/>
          <w:szCs w:val="23"/>
        </w:rPr>
        <w:t xml:space="preserve">ini juga didukung dengan beberpa penelitian yang diantaranya dilakukan oleh Dilevko Gottlieb (2002) dan M. Rogers (2001). </w:t>
      </w:r>
    </w:p>
    <w:p w14:paraId="21FE71A7" w14:textId="77777777" w:rsidR="000E408E" w:rsidRPr="004F6B50" w:rsidRDefault="000E408E" w:rsidP="000E408E">
      <w:pPr>
        <w:pStyle w:val="ListParagraph"/>
        <w:spacing w:after="0"/>
        <w:rPr>
          <w:rFonts w:ascii="Book Antiqua" w:eastAsia="Times New Roman" w:hAnsi="Book Antiqua" w:cs="Times New Roman"/>
          <w:b/>
          <w:bCs/>
          <w:sz w:val="23"/>
          <w:szCs w:val="23"/>
          <w:lang w:val="en-US"/>
        </w:rPr>
      </w:pPr>
    </w:p>
    <w:p w14:paraId="5D34DEDE" w14:textId="77777777" w:rsidR="00757882" w:rsidRPr="004F6B50" w:rsidRDefault="00A20CE4" w:rsidP="00757882">
      <w:pPr>
        <w:pStyle w:val="ListParagraph"/>
        <w:numPr>
          <w:ilvl w:val="1"/>
          <w:numId w:val="8"/>
        </w:numPr>
        <w:spacing w:after="0"/>
        <w:rPr>
          <w:rFonts w:ascii="Book Antiqua" w:eastAsia="Times New Roman" w:hAnsi="Book Antiqua" w:cs="Times New Roman"/>
          <w:b/>
          <w:bCs/>
          <w:sz w:val="23"/>
          <w:szCs w:val="23"/>
        </w:rPr>
      </w:pPr>
      <w:proofErr w:type="spellStart"/>
      <w:r w:rsidRPr="004F6B50">
        <w:rPr>
          <w:rFonts w:ascii="Book Antiqua" w:eastAsia="Times New Roman" w:hAnsi="Book Antiqua" w:cs="Times New Roman"/>
          <w:b/>
          <w:bCs/>
          <w:sz w:val="23"/>
          <w:szCs w:val="23"/>
          <w:lang w:val="en-US"/>
        </w:rPr>
        <w:t>Perpustakaan</w:t>
      </w:r>
      <w:proofErr w:type="spellEnd"/>
      <w:r w:rsidRPr="004F6B50">
        <w:rPr>
          <w:rFonts w:ascii="Book Antiqua" w:eastAsia="Times New Roman" w:hAnsi="Book Antiqua" w:cs="Times New Roman"/>
          <w:b/>
          <w:bCs/>
          <w:sz w:val="23"/>
          <w:szCs w:val="23"/>
          <w:lang w:val="en-US"/>
        </w:rPr>
        <w:t xml:space="preserve"> </w:t>
      </w:r>
      <w:proofErr w:type="spellStart"/>
      <w:r w:rsidRPr="004F6B50">
        <w:rPr>
          <w:rFonts w:ascii="Book Antiqua" w:eastAsia="Times New Roman" w:hAnsi="Book Antiqua" w:cs="Times New Roman"/>
          <w:b/>
          <w:bCs/>
          <w:sz w:val="23"/>
          <w:szCs w:val="23"/>
          <w:lang w:val="en-US"/>
        </w:rPr>
        <w:t>Pesantren</w:t>
      </w:r>
      <w:proofErr w:type="spellEnd"/>
      <w:r w:rsidRPr="004F6B50">
        <w:rPr>
          <w:rFonts w:ascii="Book Antiqua" w:eastAsia="Times New Roman" w:hAnsi="Book Antiqua" w:cs="Times New Roman"/>
          <w:b/>
          <w:bCs/>
          <w:sz w:val="23"/>
          <w:szCs w:val="23"/>
          <w:lang w:val="en-US"/>
        </w:rPr>
        <w:t xml:space="preserve"> Era </w:t>
      </w:r>
      <w:proofErr w:type="spellStart"/>
      <w:r w:rsidRPr="004F6B50">
        <w:rPr>
          <w:rFonts w:ascii="Book Antiqua" w:eastAsia="Times New Roman" w:hAnsi="Book Antiqua" w:cs="Times New Roman"/>
          <w:b/>
          <w:bCs/>
          <w:sz w:val="23"/>
          <w:szCs w:val="23"/>
          <w:lang w:val="en-US"/>
        </w:rPr>
        <w:t>Informasi</w:t>
      </w:r>
      <w:proofErr w:type="spellEnd"/>
      <w:r w:rsidR="00090F1E" w:rsidRPr="004F6B50">
        <w:rPr>
          <w:rFonts w:ascii="Book Antiqua" w:eastAsia="Times New Roman" w:hAnsi="Book Antiqua" w:cs="Times New Roman"/>
          <w:b/>
          <w:bCs/>
          <w:sz w:val="23"/>
          <w:szCs w:val="23"/>
          <w:lang w:val="en-US"/>
        </w:rPr>
        <w:t xml:space="preserve"> </w:t>
      </w:r>
    </w:p>
    <w:p w14:paraId="48F8A5B6" w14:textId="77777777" w:rsidR="00757882" w:rsidRPr="004F6B50" w:rsidRDefault="00757882" w:rsidP="000575B5">
      <w:pPr>
        <w:spacing w:after="0" w:line="360" w:lineRule="auto"/>
        <w:ind w:left="360" w:firstLine="360"/>
        <w:jc w:val="both"/>
        <w:rPr>
          <w:rFonts w:ascii="Book Antiqua" w:eastAsia="Times New Roman" w:hAnsi="Book Antiqua" w:cs="Times New Roman"/>
          <w:b/>
          <w:bCs/>
          <w:sz w:val="23"/>
          <w:szCs w:val="23"/>
        </w:rPr>
      </w:pPr>
      <w:proofErr w:type="spellStart"/>
      <w:r w:rsidRPr="004F6B50">
        <w:rPr>
          <w:rFonts w:ascii="Book Antiqua" w:hAnsi="Book Antiqua" w:cs="Times New Roman"/>
          <w:sz w:val="23"/>
          <w:szCs w:val="23"/>
        </w:rPr>
        <w:t>Berkaitan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dengan</w:t>
      </w:r>
      <w:proofErr w:type="spellEnd"/>
      <w:r w:rsidRPr="004F6B50">
        <w:rPr>
          <w:rFonts w:ascii="Book Antiqua" w:hAnsi="Book Antiqua" w:cs="Times New Roman"/>
          <w:sz w:val="23"/>
          <w:szCs w:val="23"/>
        </w:rPr>
        <w:t xml:space="preserve"> para </w:t>
      </w:r>
      <w:proofErr w:type="spellStart"/>
      <w:r w:rsidRPr="004F6B50">
        <w:rPr>
          <w:rFonts w:ascii="Book Antiqua" w:hAnsi="Book Antiqua" w:cs="Times New Roman"/>
          <w:sz w:val="23"/>
          <w:szCs w:val="23"/>
        </w:rPr>
        <w:t>santri</w:t>
      </w:r>
      <w:proofErr w:type="spellEnd"/>
      <w:r w:rsidRPr="004F6B50">
        <w:rPr>
          <w:rFonts w:ascii="Book Antiqua" w:hAnsi="Book Antiqua" w:cs="Times New Roman"/>
          <w:sz w:val="23"/>
          <w:szCs w:val="23"/>
        </w:rPr>
        <w:t xml:space="preserve"> sebagai peserta didik dalam pesantren maka dalam hal ini tidak menutup kemungkinan bahwa mereka juga memiliki pola yang sama dalam konteks melakukan akses informasi. Para santri dapat pula berbeda jika berbicara masalah kenyamanan dalam akses inforasi ada diantara mereka yang lebih nyaman membaa dalam bentuk format teks adapula yang cenerung menyukai format </w:t>
      </w:r>
      <w:r w:rsidRPr="004F6B50">
        <w:rPr>
          <w:rFonts w:ascii="Book Antiqua" w:hAnsi="Book Antiqua" w:cs="Times New Roman"/>
          <w:i/>
          <w:sz w:val="23"/>
          <w:szCs w:val="23"/>
        </w:rPr>
        <w:t xml:space="preserve">digital. </w:t>
      </w:r>
      <w:r w:rsidRPr="004F6B50">
        <w:rPr>
          <w:rFonts w:ascii="Book Antiqua" w:hAnsi="Book Antiqua" w:cs="Times New Roman"/>
          <w:sz w:val="23"/>
          <w:szCs w:val="23"/>
        </w:rPr>
        <w:t xml:space="preserve">Perpustakaan pesantren sebagai pusat sumber informasi dan sarana akases pengetahuan dituntut untuk dapat menfasilitasi terlebih juga sebagai fasilitator agen informasi. Perpustakaan dalam hal ini dituntut untuk dapat </w:t>
      </w:r>
      <w:proofErr w:type="gramStart"/>
      <w:r w:rsidRPr="004F6B50">
        <w:rPr>
          <w:rFonts w:ascii="Book Antiqua" w:hAnsi="Book Antiqua" w:cs="Times New Roman"/>
          <w:sz w:val="23"/>
          <w:szCs w:val="23"/>
        </w:rPr>
        <w:t>untuk  dapat</w:t>
      </w:r>
      <w:proofErr w:type="gramEnd"/>
      <w:r w:rsidRPr="004F6B50">
        <w:rPr>
          <w:rFonts w:ascii="Book Antiqua" w:hAnsi="Book Antiqua" w:cs="Times New Roman"/>
          <w:sz w:val="23"/>
          <w:szCs w:val="23"/>
        </w:rPr>
        <w:t xml:space="preserve"> terus mengembangkan sistem pelayanannya dari yang sebelumnya berbasis manual menuju ke pada sistem otomasi, bahkan nantinya perpustakaan memiliki tuntutan untuk dapat merubah pengelolaan menjadi perpustakaan dengan berbasis virtual (</w:t>
      </w:r>
      <w:r w:rsidRPr="004F6B50">
        <w:rPr>
          <w:rFonts w:ascii="Book Antiqua" w:hAnsi="Book Antiqua" w:cs="Times New Roman"/>
          <w:i/>
          <w:sz w:val="23"/>
          <w:szCs w:val="23"/>
        </w:rPr>
        <w:t>virtual library</w:t>
      </w:r>
      <w:r w:rsidRPr="004F6B50">
        <w:rPr>
          <w:rFonts w:ascii="Book Antiqua" w:hAnsi="Book Antiqua" w:cs="Times New Roman"/>
          <w:sz w:val="23"/>
          <w:szCs w:val="23"/>
        </w:rPr>
        <w:t xml:space="preserve">) agar nantinya tidak kalah dengan yang lainnya. </w:t>
      </w:r>
    </w:p>
    <w:p w14:paraId="7D5D89C8" w14:textId="5D6363CD" w:rsidR="00757882" w:rsidRPr="004F6B50" w:rsidRDefault="00757882" w:rsidP="000575B5">
      <w:pPr>
        <w:spacing w:after="0" w:line="360" w:lineRule="auto"/>
        <w:ind w:left="360" w:firstLine="360"/>
        <w:jc w:val="both"/>
        <w:rPr>
          <w:rFonts w:ascii="Book Antiqua" w:eastAsia="Times New Roman" w:hAnsi="Book Antiqua" w:cs="Times New Roman"/>
          <w:b/>
          <w:bCs/>
          <w:sz w:val="23"/>
          <w:szCs w:val="23"/>
        </w:rPr>
      </w:pPr>
      <w:r w:rsidRPr="004F6B50">
        <w:rPr>
          <w:rFonts w:ascii="Book Antiqua" w:hAnsi="Book Antiqua" w:cs="Times New Roman"/>
          <w:sz w:val="23"/>
          <w:szCs w:val="23"/>
        </w:rPr>
        <w:t xml:space="preserve">Model-model </w:t>
      </w:r>
      <w:proofErr w:type="spellStart"/>
      <w:r w:rsidRPr="004F6B50">
        <w:rPr>
          <w:rFonts w:ascii="Book Antiqua" w:hAnsi="Book Antiqua" w:cs="Times New Roman"/>
          <w:sz w:val="23"/>
          <w:szCs w:val="23"/>
        </w:rPr>
        <w:t>pembelajaran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khsusnya</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pembelajaran</w:t>
      </w:r>
      <w:proofErr w:type="spellEnd"/>
      <w:r w:rsidRPr="004F6B50">
        <w:rPr>
          <w:rFonts w:ascii="Book Antiqua" w:hAnsi="Book Antiqua" w:cs="Times New Roman"/>
          <w:sz w:val="23"/>
          <w:szCs w:val="23"/>
        </w:rPr>
        <w:t xml:space="preserve"> kitab kuning yang menjadi ciri khas pesantren harus pula dilakukan suatu inovasi-inovasi dengan bantuan teknologi informasi sebagai sarana fasilitas. Perpustakaan pesantren dalam hal ini juga dapat berkontribusi menyelenggarakan sekaligus sebagai fasilitator dengan menggandeng para santri, ustadz melalui seizin kiai salah satunya melalui penyelenggaraan suatu pembelajaran dalam lingkungan pesantren. Perpustakaan harus siap dengan memberikan layanan-layanan penelusuran informasi berupa koleksi-koleksi yang menunjang kurikulum dalam pesantren. </w:t>
      </w:r>
    </w:p>
    <w:p w14:paraId="118AF324" w14:textId="1A9E6207" w:rsidR="00F2096E" w:rsidRPr="004F6B50" w:rsidRDefault="00F2096E" w:rsidP="00C01E44">
      <w:pPr>
        <w:spacing w:line="276" w:lineRule="auto"/>
        <w:jc w:val="both"/>
        <w:rPr>
          <w:rFonts w:ascii="Book Antiqua" w:hAnsi="Book Antiqua" w:cs="Times New Roman"/>
          <w:color w:val="FF0000"/>
          <w:sz w:val="23"/>
          <w:szCs w:val="23"/>
          <w:shd w:val="clear" w:color="auto" w:fill="FFFFFF"/>
        </w:rPr>
      </w:pPr>
    </w:p>
    <w:p w14:paraId="477D0427" w14:textId="77777777" w:rsidR="00660A64" w:rsidRPr="004F6B50" w:rsidRDefault="00C01E44" w:rsidP="00660A64">
      <w:pPr>
        <w:spacing w:line="276" w:lineRule="auto"/>
        <w:jc w:val="both"/>
        <w:rPr>
          <w:rFonts w:ascii="Book Antiqua" w:hAnsi="Book Antiqua" w:cs="Times New Roman"/>
          <w:b/>
          <w:sz w:val="23"/>
          <w:szCs w:val="23"/>
        </w:rPr>
      </w:pPr>
      <w:r w:rsidRPr="004F6B50">
        <w:rPr>
          <w:rFonts w:ascii="Book Antiqua" w:hAnsi="Book Antiqua" w:cs="Times New Roman"/>
          <w:b/>
          <w:sz w:val="23"/>
          <w:szCs w:val="23"/>
        </w:rPr>
        <w:t>IMPLEMENTASI LITERASI INFORMASI DAN PERAN PERPUSTAKAAN DI PESANTREN</w:t>
      </w:r>
    </w:p>
    <w:p w14:paraId="6652EEC3" w14:textId="77777777" w:rsidR="00660A64" w:rsidRPr="004F6B50" w:rsidRDefault="00660A64" w:rsidP="000575B5">
      <w:pPr>
        <w:spacing w:line="360" w:lineRule="auto"/>
        <w:ind w:firstLine="709"/>
        <w:jc w:val="both"/>
        <w:rPr>
          <w:rFonts w:ascii="Book Antiqua" w:hAnsi="Book Antiqua" w:cs="Times New Roman"/>
          <w:b/>
          <w:sz w:val="23"/>
          <w:szCs w:val="23"/>
        </w:rPr>
      </w:pPr>
      <w:r w:rsidRPr="004F6B50">
        <w:rPr>
          <w:rFonts w:ascii="Book Antiqua" w:hAnsi="Book Antiqua" w:cs="Times New Roman"/>
          <w:sz w:val="23"/>
          <w:szCs w:val="23"/>
        </w:rPr>
        <w:t xml:space="preserve">Era </w:t>
      </w:r>
      <w:proofErr w:type="spellStart"/>
      <w:r w:rsidRPr="004F6B50">
        <w:rPr>
          <w:rFonts w:ascii="Book Antiqua" w:hAnsi="Book Antiqua" w:cs="Times New Roman"/>
          <w:sz w:val="23"/>
          <w:szCs w:val="23"/>
        </w:rPr>
        <w:t>masyarakat</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informasi</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dalam</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konteks</w:t>
      </w:r>
      <w:proofErr w:type="spellEnd"/>
      <w:r w:rsidRPr="004F6B50">
        <w:rPr>
          <w:rFonts w:ascii="Book Antiqua" w:hAnsi="Book Antiqua" w:cs="Times New Roman"/>
          <w:sz w:val="23"/>
          <w:szCs w:val="23"/>
        </w:rPr>
        <w:t xml:space="preserve"> intitusi pendidikan baik itu formal maupun informal yang salah satunya dalam dunia pesantren berdampak secara signifikan terhadap berbagai tuntutan dalam penyelenggaraannya. Pesantren dituntut dengan berbagai inovasi-inovasi dan perubahan yang sesuai dengan perkembangan </w:t>
      </w:r>
      <w:r w:rsidRPr="004F6B50">
        <w:rPr>
          <w:rFonts w:ascii="Book Antiqua" w:hAnsi="Book Antiqua" w:cs="Times New Roman"/>
          <w:sz w:val="23"/>
          <w:szCs w:val="23"/>
        </w:rPr>
        <w:lastRenderedPageBreak/>
        <w:t xml:space="preserve">zaman yang seiring dengan pesatnya berbagai kemajuan teknologi informasi. Melimpahnya informasi salah satu sisi menjadi alternatif untuk melakukan akses informasi khususnya dalam dunia pesantren. Namun disisi lain terdapat tuntutan yang cukup komleks yaitu bagaimana dapat memberdayakan sumber-sumber informasi yang melimpah tersebut sehingga dapat tepat guna. </w:t>
      </w:r>
    </w:p>
    <w:p w14:paraId="3C47AF66" w14:textId="77777777" w:rsidR="00660A64" w:rsidRPr="004F6B50" w:rsidRDefault="00660A64" w:rsidP="000575B5">
      <w:pPr>
        <w:spacing w:line="360" w:lineRule="auto"/>
        <w:ind w:firstLine="709"/>
        <w:jc w:val="both"/>
        <w:rPr>
          <w:rFonts w:ascii="Book Antiqua" w:hAnsi="Book Antiqua" w:cs="Times New Roman"/>
          <w:b/>
          <w:sz w:val="23"/>
          <w:szCs w:val="23"/>
        </w:rPr>
      </w:pPr>
      <w:proofErr w:type="spellStart"/>
      <w:r w:rsidRPr="004F6B50">
        <w:rPr>
          <w:rFonts w:ascii="Book Antiqua" w:hAnsi="Book Antiqua" w:cs="Times New Roman"/>
          <w:sz w:val="23"/>
          <w:szCs w:val="23"/>
        </w:rPr>
        <w:t>Perpustakaan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pesantren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sebagai</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pusat</w:t>
      </w:r>
      <w:proofErr w:type="spellEnd"/>
      <w:r w:rsidRPr="004F6B50">
        <w:rPr>
          <w:rFonts w:ascii="Book Antiqua" w:hAnsi="Book Antiqua" w:cs="Times New Roman"/>
          <w:sz w:val="23"/>
          <w:szCs w:val="23"/>
        </w:rPr>
        <w:t xml:space="preserve"> sumber informasi memiliki peran sentral sebagai lembaga penunjang pendidikan pesantren dan perannya sebagai agen literasi informasi untuk dapat bersinergi bersama dengan para sivitas akademika pesantren yaitu kiai, ustadz untuk dapat membangun suatu kompetensi para santri sehingga dapat memberdayakan sumber-sumber informasi yang tersedia. Pentingnya </w:t>
      </w:r>
      <w:r w:rsidRPr="004F6B50">
        <w:rPr>
          <w:rFonts w:ascii="Book Antiqua" w:hAnsi="Book Antiqua" w:cs="Times New Roman"/>
          <w:i/>
          <w:sz w:val="23"/>
          <w:szCs w:val="23"/>
        </w:rPr>
        <w:t xml:space="preserve">information skills </w:t>
      </w:r>
      <w:r w:rsidRPr="004F6B50">
        <w:rPr>
          <w:rFonts w:ascii="Book Antiqua" w:hAnsi="Book Antiqua" w:cs="Times New Roman"/>
          <w:sz w:val="23"/>
          <w:szCs w:val="23"/>
        </w:rPr>
        <w:t xml:space="preserve">ini menuntut adanya suatu program yang dapat membantu masyarakat pesantren meningkatkan </w:t>
      </w:r>
      <w:r w:rsidRPr="004F6B50">
        <w:rPr>
          <w:rFonts w:ascii="Book Antiqua" w:hAnsi="Book Antiqua" w:cs="Times New Roman"/>
          <w:i/>
          <w:sz w:val="23"/>
          <w:szCs w:val="23"/>
        </w:rPr>
        <w:t xml:space="preserve">information competency. </w:t>
      </w:r>
      <w:r w:rsidRPr="004F6B50">
        <w:rPr>
          <w:rFonts w:ascii="Book Antiqua" w:hAnsi="Book Antiqua" w:cs="Times New Roman"/>
          <w:sz w:val="23"/>
          <w:szCs w:val="23"/>
        </w:rPr>
        <w:t xml:space="preserve">Disinilah dituntut adanya peran perpustakaan dalam menciptakan masyarakat yang memiliki tingkat literasi yang tinggi. </w:t>
      </w:r>
    </w:p>
    <w:p w14:paraId="71F5C00A" w14:textId="72891346" w:rsidR="004F6B50" w:rsidRPr="000575B5" w:rsidRDefault="00660A64" w:rsidP="000575B5">
      <w:pPr>
        <w:spacing w:line="360" w:lineRule="auto"/>
        <w:ind w:firstLine="709"/>
        <w:jc w:val="both"/>
        <w:rPr>
          <w:rFonts w:ascii="Book Antiqua" w:hAnsi="Book Antiqua" w:cs="Times New Roman"/>
          <w:sz w:val="23"/>
          <w:szCs w:val="23"/>
        </w:rPr>
      </w:pPr>
      <w:proofErr w:type="spellStart"/>
      <w:r w:rsidRPr="004F6B50">
        <w:rPr>
          <w:rFonts w:ascii="Book Antiqua" w:hAnsi="Book Antiqua" w:cs="Times New Roman"/>
          <w:sz w:val="23"/>
          <w:szCs w:val="23"/>
        </w:rPr>
        <w:t>Perpustakaan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pesantren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dalam</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penyelenggaraannya</w:t>
      </w:r>
      <w:proofErr w:type="spellEnd"/>
      <w:r w:rsidRPr="004F6B50">
        <w:rPr>
          <w:rFonts w:ascii="Book Antiqua" w:hAnsi="Book Antiqua" w:cs="Times New Roman"/>
          <w:sz w:val="23"/>
          <w:szCs w:val="23"/>
        </w:rPr>
        <w:t xml:space="preserve"> dituntut untuk dapat melajukan suatu inovasi-inovasi terutama berkaitan dengan membangun suatu kompetensi literasi informasi dikalangan dunia pesantren. Pada dasarnya perpustakaan pesantren dalam konteks ini dituntut untuk dapat memiliki sumber-sumber informasi yang lengkap dengan berbagai pilihan dan kemudahan akses sesuai dengan hakikat perpustakaan sebagai pusat sumber informasi, serta bagaimana upaya perpustakaan memberdayakan pengguna dilingkungan yang dinaunginya melalui pembangunan kompetensi literasi sehingga dapat memanfaatkan sumber-sumber informasi yang telah disediakan. Beberapa program dalam upaya implementasi literasi informasi di pesantren dapat diwujudkan </w:t>
      </w:r>
      <w:proofErr w:type="spellStart"/>
      <w:r w:rsidRPr="004F6B50">
        <w:rPr>
          <w:rFonts w:ascii="Book Antiqua" w:hAnsi="Book Antiqua" w:cs="Times New Roman"/>
          <w:sz w:val="23"/>
          <w:szCs w:val="23"/>
        </w:rPr>
        <w:t>melalui</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kegiatan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sebagai</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berikut</w:t>
      </w:r>
      <w:proofErr w:type="spellEnd"/>
      <w:r w:rsidRPr="004F6B50">
        <w:rPr>
          <w:rFonts w:ascii="Book Antiqua" w:hAnsi="Book Antiqua" w:cs="Times New Roman"/>
          <w:sz w:val="23"/>
          <w:szCs w:val="23"/>
        </w:rPr>
        <w:t>:</w:t>
      </w:r>
    </w:p>
    <w:p w14:paraId="72A254FB" w14:textId="77777777" w:rsidR="0071195E" w:rsidRPr="004F6B50" w:rsidRDefault="00660A64" w:rsidP="0071195E">
      <w:pPr>
        <w:pStyle w:val="ListParagraph"/>
        <w:numPr>
          <w:ilvl w:val="0"/>
          <w:numId w:val="12"/>
        </w:numPr>
        <w:ind w:left="284" w:hanging="284"/>
        <w:jc w:val="both"/>
        <w:rPr>
          <w:rFonts w:ascii="Book Antiqua" w:hAnsi="Book Antiqua" w:cs="Times New Roman"/>
          <w:b/>
          <w:sz w:val="23"/>
          <w:szCs w:val="23"/>
        </w:rPr>
      </w:pPr>
      <w:proofErr w:type="spellStart"/>
      <w:r w:rsidRPr="004F6B50">
        <w:rPr>
          <w:rFonts w:ascii="Book Antiqua" w:hAnsi="Book Antiqua" w:cs="Times New Roman"/>
          <w:b/>
          <w:sz w:val="23"/>
          <w:szCs w:val="23"/>
          <w:lang w:val="en-US"/>
        </w:rPr>
        <w:t>Orientasi</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Pengenalan</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Perpustakaan</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Bagi</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Santri</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Baru</w:t>
      </w:r>
      <w:proofErr w:type="spellEnd"/>
    </w:p>
    <w:p w14:paraId="12D60F7E" w14:textId="77777777" w:rsidR="0071195E" w:rsidRPr="004F6B50" w:rsidRDefault="0071195E" w:rsidP="000575B5">
      <w:pPr>
        <w:pStyle w:val="ListParagraph"/>
        <w:spacing w:line="360" w:lineRule="auto"/>
        <w:ind w:left="0" w:firstLine="284"/>
        <w:jc w:val="both"/>
        <w:rPr>
          <w:rFonts w:ascii="Book Antiqua" w:hAnsi="Book Antiqua" w:cs="Times New Roman"/>
          <w:sz w:val="23"/>
          <w:szCs w:val="23"/>
        </w:rPr>
      </w:pPr>
      <w:r w:rsidRPr="004F6B50">
        <w:rPr>
          <w:rFonts w:ascii="Book Antiqua" w:hAnsi="Book Antiqua" w:cs="Times New Roman"/>
          <w:sz w:val="23"/>
          <w:szCs w:val="23"/>
        </w:rPr>
        <w:t xml:space="preserve">Hampir sama seperti lembaga pendidikan lainnya baik itu perguruan tinggi maupun sekolah, pesantren juga memiliki tahun ajaran baru. Tahun ajaran baru dalam pesantren terkadang memang tidak secara serentak seperti halnya pada lembaga pendidikan formal yang serentak dilakukan diwaktu-waktu yang sama. Tahun ajaran baru dipesantren terkadang dimulai setelah libur </w:t>
      </w:r>
      <w:r w:rsidRPr="004F6B50">
        <w:rPr>
          <w:rFonts w:ascii="Book Antiqua" w:hAnsi="Book Antiqua" w:cs="Times New Roman"/>
          <w:i/>
          <w:sz w:val="23"/>
          <w:szCs w:val="23"/>
        </w:rPr>
        <w:t xml:space="preserve">“imtihan”, </w:t>
      </w:r>
      <w:r w:rsidRPr="004F6B50">
        <w:rPr>
          <w:rFonts w:ascii="Book Antiqua" w:hAnsi="Book Antiqua" w:cs="Times New Roman"/>
          <w:sz w:val="23"/>
          <w:szCs w:val="23"/>
        </w:rPr>
        <w:t xml:space="preserve">yaitu libur yang dilakukan setelah ujian akhir semester. Fakta yang terjadi dan masih sering dikesampingkan adalah belum maksimalnya bahkan belum adanya suatu upaya perpustakaan dalam ruang lingkup </w:t>
      </w:r>
      <w:r w:rsidRPr="004F6B50">
        <w:rPr>
          <w:rFonts w:ascii="Book Antiqua" w:hAnsi="Book Antiqua" w:cs="Times New Roman"/>
          <w:sz w:val="23"/>
          <w:szCs w:val="23"/>
        </w:rPr>
        <w:lastRenderedPageBreak/>
        <w:t xml:space="preserve">pesantren untuk diberikan waktu menyampaikan mengenai pengenalan sebuah perpustakaan. </w:t>
      </w:r>
    </w:p>
    <w:p w14:paraId="34018855" w14:textId="77777777" w:rsidR="0071195E" w:rsidRPr="004F6B50" w:rsidRDefault="0071195E" w:rsidP="000575B5">
      <w:pPr>
        <w:pStyle w:val="ListParagraph"/>
        <w:spacing w:line="360" w:lineRule="auto"/>
        <w:ind w:left="0" w:firstLine="284"/>
        <w:jc w:val="both"/>
        <w:rPr>
          <w:rFonts w:ascii="Book Antiqua" w:hAnsi="Book Antiqua" w:cs="Times New Roman"/>
          <w:sz w:val="23"/>
          <w:szCs w:val="23"/>
        </w:rPr>
      </w:pPr>
      <w:r w:rsidRPr="004F6B50">
        <w:rPr>
          <w:rFonts w:ascii="Book Antiqua" w:hAnsi="Book Antiqua" w:cs="Times New Roman"/>
          <w:sz w:val="23"/>
          <w:szCs w:val="23"/>
        </w:rPr>
        <w:t>Pihak perpustakaan agar senantiasa dipercaya oleh para pengurus pesantren dalam hal ini dirasa juga perlu semacam membuat proposal kegiatan yang secara formal dalam upaya program kegiatan pengenalan pesantren. Mungkin telah menjadi fakta bahwa perpustakaan merupakan bagian yang belum menjadi begitu penting dalam lembaga pendidikan apa lagi pada lembaga seperti pesantren. Hal tersebut karena perpustakaan belum dapat menampakkan eksistensinya bahwa mereka benar-benar ada dan memiliki kompetensi untuk turut berkontribusi dalam membangun dan mendidik para genarasi.</w:t>
      </w:r>
    </w:p>
    <w:p w14:paraId="68103A5F" w14:textId="77777777" w:rsidR="0071195E" w:rsidRPr="004F6B50" w:rsidRDefault="0071195E" w:rsidP="000575B5">
      <w:pPr>
        <w:pStyle w:val="ListParagraph"/>
        <w:spacing w:line="360" w:lineRule="auto"/>
        <w:ind w:left="0" w:firstLine="284"/>
        <w:jc w:val="both"/>
        <w:rPr>
          <w:rFonts w:ascii="Book Antiqua" w:hAnsi="Book Antiqua" w:cs="Times New Roman"/>
          <w:sz w:val="23"/>
          <w:szCs w:val="23"/>
        </w:rPr>
      </w:pPr>
      <w:r w:rsidRPr="004F6B50">
        <w:rPr>
          <w:rFonts w:ascii="Book Antiqua" w:hAnsi="Book Antiqua" w:cs="Times New Roman"/>
          <w:sz w:val="23"/>
          <w:szCs w:val="23"/>
        </w:rPr>
        <w:t xml:space="preserve">Pengenalan perpustakaan ini dianggap perlu agar santri mulai dini ketika santri itu masih baru maka nantinya akan terbangun sebuah pola pikir bahwa perpustakaan itu ada dan merupakan bagian penting dari lembaga pesantren. Upaya pengenalan perpustakaan tersebut hendaknya juga harus disertai persiapan yang cukup matang oleh pihak perpustakaan sendiri. Dalam hal ini perlu dipersiapkan melaui metode-metode yang dapat menggugah minat para santri baru untuk tumbuh kesadaran minat baca serta menjadikan perpustakaan pesantren sebagai mitra belajar mereka sebagai akses informasi. Beberapa pengenalan yang perlu disampaiakan dapat bersifat umum seperti pengelana layanan, cara pemanfaatan layanan, pengenalan sumber informasi diperpustakaan dan cara akses sumber informasi tersebut dan lain sebagainya. </w:t>
      </w:r>
    </w:p>
    <w:p w14:paraId="71B96A92" w14:textId="328C1BA2" w:rsidR="0071195E" w:rsidRPr="004F6B50" w:rsidRDefault="0071195E" w:rsidP="000575B5">
      <w:pPr>
        <w:pStyle w:val="ListParagraph"/>
        <w:spacing w:line="360" w:lineRule="auto"/>
        <w:ind w:left="0" w:firstLine="284"/>
        <w:jc w:val="both"/>
        <w:rPr>
          <w:rFonts w:ascii="Book Antiqua" w:hAnsi="Book Antiqua" w:cs="Times New Roman"/>
          <w:sz w:val="23"/>
          <w:szCs w:val="23"/>
        </w:rPr>
      </w:pPr>
      <w:r w:rsidRPr="004F6B50">
        <w:rPr>
          <w:rFonts w:ascii="Book Antiqua" w:hAnsi="Book Antiqua" w:cs="Times New Roman"/>
          <w:sz w:val="23"/>
          <w:szCs w:val="23"/>
        </w:rPr>
        <w:t xml:space="preserve">Upaya pengelana perpustakaan pada masa awal santri baru ini dapat dikatakan merupakan suatu awal pijakan yang strategis dalam implementasi literasi informasi di pesantren. Hal ini dapat memberikan kesan dan menanamkan suatu pola pikir bagi kalangan santri bary bahwa perpustakaan itu ada dan memeliki suatu sumber-sumber informasi yang dapat dimanfaatkan. Sehingga kedepannya mereka sudah memiliki sedikit pemahaman mengenai apa itu perpustakaan. </w:t>
      </w:r>
    </w:p>
    <w:p w14:paraId="6B48704F" w14:textId="77777777" w:rsidR="00587858" w:rsidRPr="004F6B50" w:rsidRDefault="00587858" w:rsidP="00587858">
      <w:pPr>
        <w:pStyle w:val="ListParagraph"/>
        <w:ind w:left="0" w:firstLine="284"/>
        <w:jc w:val="both"/>
        <w:rPr>
          <w:rFonts w:ascii="Book Antiqua" w:hAnsi="Book Antiqua" w:cs="Times New Roman"/>
          <w:b/>
          <w:sz w:val="23"/>
          <w:szCs w:val="23"/>
        </w:rPr>
      </w:pPr>
    </w:p>
    <w:p w14:paraId="7BBB9580" w14:textId="77777777" w:rsidR="00587858" w:rsidRPr="004F6B50" w:rsidRDefault="00660A64" w:rsidP="00587858">
      <w:pPr>
        <w:pStyle w:val="ListParagraph"/>
        <w:numPr>
          <w:ilvl w:val="0"/>
          <w:numId w:val="12"/>
        </w:numPr>
        <w:ind w:left="284" w:hanging="284"/>
        <w:jc w:val="both"/>
        <w:rPr>
          <w:rFonts w:ascii="Book Antiqua" w:hAnsi="Book Antiqua" w:cs="Times New Roman"/>
          <w:b/>
          <w:sz w:val="23"/>
          <w:szCs w:val="23"/>
        </w:rPr>
      </w:pPr>
      <w:proofErr w:type="spellStart"/>
      <w:r w:rsidRPr="004F6B50">
        <w:rPr>
          <w:rFonts w:ascii="Book Antiqua" w:hAnsi="Book Antiqua" w:cs="Times New Roman"/>
          <w:b/>
          <w:sz w:val="23"/>
          <w:szCs w:val="23"/>
          <w:lang w:val="en-US"/>
        </w:rPr>
        <w:t>Pelatihan</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Pemanfaatan</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Sumber</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Informasi</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Perpustakaan</w:t>
      </w:r>
      <w:proofErr w:type="spellEnd"/>
    </w:p>
    <w:p w14:paraId="3D5D3B66" w14:textId="77777777" w:rsidR="00185EA0" w:rsidRPr="004F6B50" w:rsidRDefault="00587858" w:rsidP="000575B5">
      <w:pPr>
        <w:pStyle w:val="ListParagraph"/>
        <w:spacing w:line="360" w:lineRule="auto"/>
        <w:ind w:left="0" w:firstLine="284"/>
        <w:jc w:val="both"/>
        <w:rPr>
          <w:rFonts w:ascii="Book Antiqua" w:hAnsi="Book Antiqua" w:cs="Times New Roman"/>
          <w:sz w:val="23"/>
          <w:szCs w:val="23"/>
        </w:rPr>
      </w:pPr>
      <w:r w:rsidRPr="004F6B50">
        <w:rPr>
          <w:rFonts w:ascii="Book Antiqua" w:hAnsi="Book Antiqua" w:cs="Times New Roman"/>
          <w:sz w:val="23"/>
          <w:szCs w:val="23"/>
        </w:rPr>
        <w:t xml:space="preserve">Upaya pelatihan mengenai pemanfaatan sumber informasi dapat dikatakan merupakan kegiatan yang harus disusun sebaik mungkin dan terstruktur. Hal tersebut karena kegiatan pelatihan ini berkaitan dengan memberikan suatu pengetahuan sekaligus kemampuan kepada para santri bagaimana cara mengakses sumber-sumber informasi dengan berbagai teknik. Sebagaimana diketahui dan dijelaskan pada pembahasan di atas, perkembangan pesantren era masyarakat informasi ini muali </w:t>
      </w:r>
      <w:r w:rsidRPr="004F6B50">
        <w:rPr>
          <w:rFonts w:ascii="Book Antiqua" w:hAnsi="Book Antiqua" w:cs="Times New Roman"/>
          <w:sz w:val="23"/>
          <w:szCs w:val="23"/>
        </w:rPr>
        <w:lastRenderedPageBreak/>
        <w:t xml:space="preserve">mengembangkan penyelenggaraan sistem pendidikannya yang juga mengadopsi pendidikan formal dan modern. Dapat dilihat pada lembaga pesantren yang sudah besar PP Tebu Ireng Jombang, PP Darul Ulum, PP Lirboyo dan lain sebagainya. Mereka telah memiliki pendidikan dan kurikulum pesantren maju dengan berbagai sarana fasilitas didalamnya salah satunya perpustakaan. Namun disini perlu diupayakan kepada para santri sebagai komunitas pengguna perpustakaan diberikan suatu pendidikan literasi berupa kompetensi dalam penelusuran informasi, mengingat beragamnya informasi yang tersebar di era ini. </w:t>
      </w:r>
    </w:p>
    <w:p w14:paraId="63A2C065" w14:textId="5F6B95C3" w:rsidR="00185EA0" w:rsidRPr="004F6B50" w:rsidRDefault="00185EA0" w:rsidP="00185EA0">
      <w:pPr>
        <w:ind w:firstLine="284"/>
        <w:jc w:val="both"/>
        <w:rPr>
          <w:rFonts w:ascii="Book Antiqua" w:hAnsi="Book Antiqua" w:cs="Times New Roman"/>
          <w:sz w:val="23"/>
          <w:szCs w:val="23"/>
        </w:rPr>
      </w:pPr>
      <w:r w:rsidRPr="004F6B50">
        <w:rPr>
          <w:rFonts w:ascii="Book Antiqua" w:hAnsi="Book Antiqua" w:cs="Times New Roman"/>
          <w:sz w:val="23"/>
          <w:szCs w:val="23"/>
        </w:rPr>
        <w:t>Pelatihan teknik-teknik penelusuran ini dapat dilakukan beberapa diantaranya seperti:</w:t>
      </w:r>
    </w:p>
    <w:p w14:paraId="75BBC66B" w14:textId="77777777" w:rsidR="00185EA0" w:rsidRPr="004F6B50" w:rsidRDefault="00185EA0" w:rsidP="00185EA0">
      <w:pPr>
        <w:pStyle w:val="ListParagraph"/>
        <w:numPr>
          <w:ilvl w:val="0"/>
          <w:numId w:val="13"/>
        </w:numPr>
        <w:spacing w:after="160" w:line="360" w:lineRule="auto"/>
        <w:ind w:left="284" w:hanging="284"/>
        <w:jc w:val="both"/>
        <w:rPr>
          <w:rFonts w:ascii="Book Antiqua" w:hAnsi="Book Antiqua" w:cs="Times New Roman"/>
          <w:sz w:val="23"/>
          <w:szCs w:val="23"/>
        </w:rPr>
      </w:pPr>
      <w:r w:rsidRPr="004F6B50">
        <w:rPr>
          <w:rFonts w:ascii="Book Antiqua" w:hAnsi="Book Antiqua" w:cs="Times New Roman"/>
          <w:sz w:val="23"/>
          <w:szCs w:val="23"/>
        </w:rPr>
        <w:t xml:space="preserve">Pengenalan bahan-bahan rujukan yang bersifat menunjang seperi kamus, ensiklopedi Islam, syarah dari kitab-kitab sebagai penjelas keterangan kitab kuning serta koleksi-koleksi umum yang berkaitan. </w:t>
      </w:r>
    </w:p>
    <w:p w14:paraId="3AED232E" w14:textId="7D36614C" w:rsidR="00C3501D" w:rsidRPr="004F6B50" w:rsidRDefault="00185EA0" w:rsidP="009841A4">
      <w:pPr>
        <w:pStyle w:val="ListParagraph"/>
        <w:numPr>
          <w:ilvl w:val="0"/>
          <w:numId w:val="13"/>
        </w:numPr>
        <w:spacing w:after="160" w:line="360" w:lineRule="auto"/>
        <w:ind w:left="284" w:hanging="284"/>
        <w:jc w:val="both"/>
        <w:rPr>
          <w:rFonts w:ascii="Book Antiqua" w:hAnsi="Book Antiqua" w:cs="Times New Roman"/>
          <w:sz w:val="23"/>
          <w:szCs w:val="23"/>
        </w:rPr>
      </w:pPr>
      <w:r w:rsidRPr="004F6B50">
        <w:rPr>
          <w:rFonts w:ascii="Book Antiqua" w:hAnsi="Book Antiqua" w:cs="Times New Roman"/>
          <w:sz w:val="23"/>
          <w:szCs w:val="23"/>
        </w:rPr>
        <w:t>Pengenalan dan cara akses katalog perpustakaan berbasis OPAC (</w:t>
      </w:r>
      <w:r w:rsidRPr="004F6B50">
        <w:rPr>
          <w:rFonts w:ascii="Book Antiqua" w:hAnsi="Book Antiqua" w:cs="Times New Roman"/>
          <w:i/>
          <w:sz w:val="23"/>
          <w:szCs w:val="23"/>
        </w:rPr>
        <w:t>Open Access Catalogue</w:t>
      </w:r>
      <w:r w:rsidRPr="004F6B50">
        <w:rPr>
          <w:rFonts w:ascii="Book Antiqua" w:hAnsi="Book Antiqua" w:cs="Times New Roman"/>
          <w:sz w:val="23"/>
          <w:szCs w:val="23"/>
        </w:rPr>
        <w:t xml:space="preserve">). Dalam hal ini para santri dapat dikenalkan suatu metode penelusuran seperti penggunaan operator boolean yang diantaranya seperti: </w:t>
      </w:r>
    </w:p>
    <w:p w14:paraId="536F950F" w14:textId="7AB63890" w:rsidR="00C3501D" w:rsidRPr="004F6B50" w:rsidRDefault="00C3501D" w:rsidP="00587858">
      <w:pPr>
        <w:pStyle w:val="ListParagraph"/>
        <w:ind w:left="284"/>
        <w:jc w:val="both"/>
        <w:rPr>
          <w:rFonts w:ascii="Book Antiqua" w:hAnsi="Book Antiqua" w:cs="Times New Roman"/>
          <w:b/>
          <w:sz w:val="23"/>
          <w:szCs w:val="23"/>
          <w:lang w:val="en-US"/>
        </w:rPr>
      </w:pPr>
    </w:p>
    <w:p w14:paraId="354690DE" w14:textId="53F59E4F" w:rsidR="00C3501D" w:rsidRPr="004F6B50" w:rsidRDefault="00C3501D" w:rsidP="009841A4">
      <w:pPr>
        <w:pStyle w:val="ListParagraph"/>
        <w:spacing w:line="360" w:lineRule="auto"/>
        <w:ind w:left="1713"/>
        <w:jc w:val="center"/>
        <w:rPr>
          <w:rFonts w:ascii="Book Antiqua" w:hAnsi="Book Antiqua" w:cs="Times New Roman"/>
          <w:b/>
          <w:sz w:val="23"/>
          <w:szCs w:val="23"/>
        </w:rPr>
      </w:pPr>
      <w:r w:rsidRPr="004F6B50">
        <w:rPr>
          <w:rFonts w:ascii="Book Antiqua" w:hAnsi="Book Antiqua" w:cs="Times New Roman"/>
          <w:b/>
          <w:sz w:val="23"/>
          <w:szCs w:val="23"/>
        </w:rPr>
        <w:t>Tabel.2</w:t>
      </w:r>
      <w:r w:rsidR="009841A4" w:rsidRPr="004F6B50">
        <w:rPr>
          <w:rFonts w:ascii="Book Antiqua" w:hAnsi="Book Antiqua" w:cs="Times New Roman"/>
          <w:b/>
          <w:sz w:val="23"/>
          <w:szCs w:val="23"/>
          <w:lang w:val="en-US"/>
        </w:rPr>
        <w:t xml:space="preserve"> </w:t>
      </w:r>
      <w:r w:rsidRPr="004F6B50">
        <w:rPr>
          <w:rFonts w:ascii="Book Antiqua" w:hAnsi="Book Antiqua" w:cs="Times New Roman"/>
          <w:b/>
          <w:sz w:val="23"/>
          <w:szCs w:val="23"/>
        </w:rPr>
        <w:t>Operator Boolean</w:t>
      </w:r>
    </w:p>
    <w:tbl>
      <w:tblPr>
        <w:tblStyle w:val="PlainTable4"/>
        <w:tblW w:w="0" w:type="auto"/>
        <w:jc w:val="center"/>
        <w:tblLook w:val="04A0" w:firstRow="1" w:lastRow="0" w:firstColumn="1" w:lastColumn="0" w:noHBand="0" w:noVBand="1"/>
      </w:tblPr>
      <w:tblGrid>
        <w:gridCol w:w="1143"/>
        <w:gridCol w:w="4064"/>
        <w:gridCol w:w="2127"/>
      </w:tblGrid>
      <w:tr w:rsidR="00C3501D" w:rsidRPr="004F6B50" w14:paraId="10B8C88B" w14:textId="77777777" w:rsidTr="009841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6" w:type="dxa"/>
          </w:tcPr>
          <w:p w14:paraId="6F306D49" w14:textId="77777777" w:rsidR="00C3501D" w:rsidRPr="004F6B50" w:rsidRDefault="00C3501D" w:rsidP="00464F0D">
            <w:pPr>
              <w:pStyle w:val="ListParagraph"/>
              <w:spacing w:line="240" w:lineRule="auto"/>
              <w:ind w:left="0"/>
              <w:jc w:val="both"/>
              <w:rPr>
                <w:rFonts w:ascii="Book Antiqua" w:hAnsi="Book Antiqua" w:cs="Times New Roman"/>
                <w:b w:val="0"/>
                <w:sz w:val="23"/>
                <w:szCs w:val="23"/>
              </w:rPr>
            </w:pPr>
            <w:r w:rsidRPr="004F6B50">
              <w:rPr>
                <w:rFonts w:ascii="Book Antiqua" w:hAnsi="Book Antiqua" w:cs="Times New Roman"/>
                <w:b w:val="0"/>
                <w:sz w:val="23"/>
                <w:szCs w:val="23"/>
              </w:rPr>
              <w:t>Operator</w:t>
            </w:r>
          </w:p>
        </w:tc>
        <w:tc>
          <w:tcPr>
            <w:tcW w:w="4064" w:type="dxa"/>
          </w:tcPr>
          <w:p w14:paraId="2FDD8527" w14:textId="77777777" w:rsidR="00C3501D" w:rsidRPr="004F6B50" w:rsidRDefault="00C3501D" w:rsidP="00464F0D">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3"/>
                <w:szCs w:val="23"/>
              </w:rPr>
            </w:pPr>
            <w:r w:rsidRPr="004F6B50">
              <w:rPr>
                <w:rFonts w:ascii="Book Antiqua" w:hAnsi="Book Antiqua" w:cs="Times New Roman"/>
                <w:b w:val="0"/>
                <w:sz w:val="23"/>
                <w:szCs w:val="23"/>
              </w:rPr>
              <w:t>Fungsi</w:t>
            </w:r>
          </w:p>
        </w:tc>
        <w:tc>
          <w:tcPr>
            <w:tcW w:w="2127" w:type="dxa"/>
          </w:tcPr>
          <w:p w14:paraId="6049F7EA" w14:textId="77777777" w:rsidR="00C3501D" w:rsidRPr="004F6B50" w:rsidRDefault="00C3501D" w:rsidP="00464F0D">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3"/>
                <w:szCs w:val="23"/>
              </w:rPr>
            </w:pPr>
            <w:r w:rsidRPr="004F6B50">
              <w:rPr>
                <w:rFonts w:ascii="Book Antiqua" w:hAnsi="Book Antiqua" w:cs="Times New Roman"/>
                <w:b w:val="0"/>
                <w:sz w:val="23"/>
                <w:szCs w:val="23"/>
              </w:rPr>
              <w:t>Contoh</w:t>
            </w:r>
          </w:p>
        </w:tc>
      </w:tr>
      <w:tr w:rsidR="00C3501D" w:rsidRPr="004F6B50" w14:paraId="0E5387B5" w14:textId="77777777" w:rsidTr="0098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6" w:type="dxa"/>
          </w:tcPr>
          <w:p w14:paraId="1BF22BA1" w14:textId="77777777" w:rsidR="00C3501D" w:rsidRPr="004F6B50" w:rsidRDefault="00C3501D" w:rsidP="00464F0D">
            <w:pPr>
              <w:pStyle w:val="ListParagraph"/>
              <w:spacing w:line="240" w:lineRule="auto"/>
              <w:ind w:left="0"/>
              <w:rPr>
                <w:rFonts w:ascii="Book Antiqua" w:hAnsi="Book Antiqua" w:cs="Times New Roman"/>
                <w:sz w:val="23"/>
                <w:szCs w:val="23"/>
              </w:rPr>
            </w:pPr>
            <w:r w:rsidRPr="004F6B50">
              <w:rPr>
                <w:rFonts w:ascii="Book Antiqua" w:hAnsi="Book Antiqua" w:cs="Times New Roman"/>
                <w:sz w:val="23"/>
                <w:szCs w:val="23"/>
              </w:rPr>
              <w:t>AND</w:t>
            </w:r>
          </w:p>
        </w:tc>
        <w:tc>
          <w:tcPr>
            <w:tcW w:w="4064" w:type="dxa"/>
          </w:tcPr>
          <w:p w14:paraId="34807CA1" w14:textId="77777777" w:rsidR="00C3501D" w:rsidRPr="004F6B50" w:rsidRDefault="00C3501D" w:rsidP="00464F0D">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Menggabungan pencarian dengan dua kata kunci</w:t>
            </w:r>
          </w:p>
        </w:tc>
        <w:tc>
          <w:tcPr>
            <w:tcW w:w="2127" w:type="dxa"/>
          </w:tcPr>
          <w:p w14:paraId="403A0EB8" w14:textId="77777777" w:rsidR="00C3501D" w:rsidRPr="004F6B50" w:rsidRDefault="00C3501D" w:rsidP="00464F0D">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Fikih AND Pendidikan</w:t>
            </w:r>
          </w:p>
        </w:tc>
      </w:tr>
      <w:tr w:rsidR="00C3501D" w:rsidRPr="004F6B50" w14:paraId="3D8EC64B" w14:textId="77777777" w:rsidTr="009841A4">
        <w:trPr>
          <w:jc w:val="center"/>
        </w:trPr>
        <w:tc>
          <w:tcPr>
            <w:cnfStyle w:val="001000000000" w:firstRow="0" w:lastRow="0" w:firstColumn="1" w:lastColumn="0" w:oddVBand="0" w:evenVBand="0" w:oddHBand="0" w:evenHBand="0" w:firstRowFirstColumn="0" w:firstRowLastColumn="0" w:lastRowFirstColumn="0" w:lastRowLastColumn="0"/>
            <w:tcW w:w="1016" w:type="dxa"/>
          </w:tcPr>
          <w:p w14:paraId="3589DC95" w14:textId="77777777" w:rsidR="00C3501D" w:rsidRPr="004F6B50" w:rsidRDefault="00C3501D" w:rsidP="00464F0D">
            <w:pPr>
              <w:pStyle w:val="ListParagraph"/>
              <w:spacing w:line="240" w:lineRule="auto"/>
              <w:ind w:left="0"/>
              <w:rPr>
                <w:rFonts w:ascii="Book Antiqua" w:hAnsi="Book Antiqua" w:cs="Times New Roman"/>
                <w:sz w:val="23"/>
                <w:szCs w:val="23"/>
              </w:rPr>
            </w:pPr>
            <w:r w:rsidRPr="004F6B50">
              <w:rPr>
                <w:rFonts w:ascii="Book Antiqua" w:hAnsi="Book Antiqua" w:cs="Times New Roman"/>
                <w:sz w:val="23"/>
                <w:szCs w:val="23"/>
              </w:rPr>
              <w:t>OR</w:t>
            </w:r>
          </w:p>
        </w:tc>
        <w:tc>
          <w:tcPr>
            <w:tcW w:w="4064" w:type="dxa"/>
          </w:tcPr>
          <w:p w14:paraId="04E011F4" w14:textId="77777777" w:rsidR="00C3501D" w:rsidRPr="004F6B50" w:rsidRDefault="00C3501D" w:rsidP="00464F0D">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Pencarian untuk duakata yang bersinonim</w:t>
            </w:r>
          </w:p>
        </w:tc>
        <w:tc>
          <w:tcPr>
            <w:tcW w:w="2127" w:type="dxa"/>
          </w:tcPr>
          <w:p w14:paraId="231D7E9B" w14:textId="77777777" w:rsidR="00C3501D" w:rsidRPr="004F6B50" w:rsidRDefault="00C3501D" w:rsidP="00464F0D">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Fikih OR Hukum Islam</w:t>
            </w:r>
          </w:p>
        </w:tc>
      </w:tr>
      <w:tr w:rsidR="00C3501D" w:rsidRPr="004F6B50" w14:paraId="66FAC103" w14:textId="77777777" w:rsidTr="0098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6" w:type="dxa"/>
          </w:tcPr>
          <w:p w14:paraId="2959F7C0" w14:textId="77777777" w:rsidR="00C3501D" w:rsidRPr="004F6B50" w:rsidRDefault="00C3501D" w:rsidP="00464F0D">
            <w:pPr>
              <w:pStyle w:val="ListParagraph"/>
              <w:spacing w:line="240" w:lineRule="auto"/>
              <w:ind w:left="0"/>
              <w:rPr>
                <w:rFonts w:ascii="Book Antiqua" w:hAnsi="Book Antiqua" w:cs="Times New Roman"/>
                <w:sz w:val="23"/>
                <w:szCs w:val="23"/>
              </w:rPr>
            </w:pPr>
            <w:r w:rsidRPr="004F6B50">
              <w:rPr>
                <w:rFonts w:ascii="Book Antiqua" w:hAnsi="Book Antiqua" w:cs="Times New Roman"/>
                <w:sz w:val="23"/>
                <w:szCs w:val="23"/>
              </w:rPr>
              <w:t>NOT</w:t>
            </w:r>
          </w:p>
        </w:tc>
        <w:tc>
          <w:tcPr>
            <w:tcW w:w="4064" w:type="dxa"/>
          </w:tcPr>
          <w:p w14:paraId="7B8245AE" w14:textId="77777777" w:rsidR="00C3501D" w:rsidRPr="004F6B50" w:rsidRDefault="00C3501D" w:rsidP="00464F0D">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Pencarian dengan dua kata kunci dilakukan ekslusifitas dari salah satu kata kunci</w:t>
            </w:r>
          </w:p>
        </w:tc>
        <w:tc>
          <w:tcPr>
            <w:tcW w:w="2127" w:type="dxa"/>
          </w:tcPr>
          <w:p w14:paraId="4FB8289C" w14:textId="77777777" w:rsidR="00C3501D" w:rsidRPr="004F6B50" w:rsidRDefault="00C3501D" w:rsidP="00464F0D">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Akhlak NOT Tasawuf</w:t>
            </w:r>
          </w:p>
        </w:tc>
      </w:tr>
    </w:tbl>
    <w:p w14:paraId="638EB6EA" w14:textId="2D841E65" w:rsidR="00C3501D" w:rsidRPr="004F6B50" w:rsidRDefault="009841A4" w:rsidP="009841A4">
      <w:pPr>
        <w:spacing w:line="276" w:lineRule="auto"/>
        <w:ind w:firstLine="720"/>
        <w:rPr>
          <w:rFonts w:ascii="Book Antiqua" w:hAnsi="Book Antiqua" w:cs="Times New Roman"/>
          <w:bCs/>
          <w:color w:val="000000" w:themeColor="text1"/>
          <w:sz w:val="20"/>
          <w:szCs w:val="20"/>
        </w:rPr>
      </w:pPr>
      <w:r w:rsidRPr="004F6B50">
        <w:rPr>
          <w:rFonts w:ascii="Book Antiqua" w:hAnsi="Book Antiqua" w:cs="Times New Roman"/>
          <w:bCs/>
          <w:color w:val="000000" w:themeColor="text1"/>
          <w:sz w:val="20"/>
          <w:szCs w:val="20"/>
        </w:rPr>
        <w:t xml:space="preserve">  Data </w:t>
      </w:r>
      <w:proofErr w:type="spellStart"/>
      <w:r w:rsidRPr="004F6B50">
        <w:rPr>
          <w:rFonts w:ascii="Book Antiqua" w:hAnsi="Book Antiqua" w:cs="Times New Roman"/>
          <w:bCs/>
          <w:color w:val="000000" w:themeColor="text1"/>
          <w:sz w:val="20"/>
          <w:szCs w:val="20"/>
        </w:rPr>
        <w:t>diolah</w:t>
      </w:r>
      <w:proofErr w:type="spellEnd"/>
      <w:r w:rsidRPr="004F6B50">
        <w:rPr>
          <w:rFonts w:ascii="Book Antiqua" w:hAnsi="Book Antiqua" w:cs="Times New Roman"/>
          <w:bCs/>
          <w:color w:val="000000" w:themeColor="text1"/>
          <w:sz w:val="20"/>
          <w:szCs w:val="20"/>
        </w:rPr>
        <w:t xml:space="preserve"> </w:t>
      </w:r>
      <w:proofErr w:type="spellStart"/>
      <w:r w:rsidRPr="004F6B50">
        <w:rPr>
          <w:rFonts w:ascii="Book Antiqua" w:hAnsi="Book Antiqua" w:cs="Times New Roman"/>
          <w:bCs/>
          <w:color w:val="000000" w:themeColor="text1"/>
          <w:sz w:val="20"/>
          <w:szCs w:val="20"/>
        </w:rPr>
        <w:t>Peneliti</w:t>
      </w:r>
      <w:proofErr w:type="spellEnd"/>
      <w:r w:rsidRPr="004F6B50">
        <w:rPr>
          <w:rFonts w:ascii="Book Antiqua" w:hAnsi="Book Antiqua" w:cs="Times New Roman"/>
          <w:bCs/>
          <w:color w:val="000000" w:themeColor="text1"/>
          <w:sz w:val="20"/>
          <w:szCs w:val="20"/>
        </w:rPr>
        <w:t xml:space="preserve"> (2021)</w:t>
      </w:r>
    </w:p>
    <w:p w14:paraId="4E4004AA" w14:textId="77777777" w:rsidR="009841A4" w:rsidRPr="004F6B50" w:rsidRDefault="009841A4" w:rsidP="004F6B50">
      <w:pPr>
        <w:spacing w:line="276" w:lineRule="auto"/>
        <w:rPr>
          <w:rFonts w:ascii="Book Antiqua" w:hAnsi="Book Antiqua" w:cs="Times New Roman"/>
          <w:bCs/>
          <w:color w:val="000000" w:themeColor="text1"/>
          <w:sz w:val="20"/>
          <w:szCs w:val="20"/>
        </w:rPr>
      </w:pPr>
    </w:p>
    <w:p w14:paraId="6C9EFD44" w14:textId="555C34CF" w:rsidR="00C3501D" w:rsidRPr="004F6B50" w:rsidRDefault="00C3501D" w:rsidP="004F6B50">
      <w:pPr>
        <w:pStyle w:val="ListParagraph"/>
        <w:numPr>
          <w:ilvl w:val="0"/>
          <w:numId w:val="13"/>
        </w:numPr>
        <w:spacing w:after="160" w:line="360" w:lineRule="auto"/>
        <w:ind w:left="284" w:hanging="284"/>
        <w:jc w:val="both"/>
        <w:rPr>
          <w:rFonts w:ascii="Book Antiqua" w:hAnsi="Book Antiqua" w:cs="Times New Roman"/>
          <w:sz w:val="24"/>
          <w:szCs w:val="24"/>
        </w:rPr>
      </w:pPr>
      <w:r w:rsidRPr="004F6B50">
        <w:rPr>
          <w:rFonts w:ascii="Book Antiqua" w:hAnsi="Book Antiqua" w:cs="Times New Roman"/>
          <w:sz w:val="24"/>
          <w:szCs w:val="24"/>
        </w:rPr>
        <w:t>Pengenalan teknik penelusuran melalui media internet seperti penggunaan sintaks penelusuran sebagai berikut:</w:t>
      </w:r>
    </w:p>
    <w:p w14:paraId="4CCD53E5" w14:textId="2904695B" w:rsidR="00C3501D" w:rsidRPr="004F6B50" w:rsidRDefault="00C3501D" w:rsidP="004F6B50">
      <w:pPr>
        <w:pStyle w:val="ListParagraph"/>
        <w:spacing w:line="360" w:lineRule="auto"/>
        <w:ind w:left="1713"/>
        <w:jc w:val="center"/>
        <w:rPr>
          <w:rFonts w:ascii="Book Antiqua" w:hAnsi="Book Antiqua" w:cs="Times New Roman"/>
          <w:b/>
          <w:sz w:val="23"/>
          <w:szCs w:val="23"/>
        </w:rPr>
      </w:pPr>
      <w:r w:rsidRPr="004F6B50">
        <w:rPr>
          <w:rFonts w:ascii="Book Antiqua" w:hAnsi="Book Antiqua" w:cs="Times New Roman"/>
          <w:b/>
          <w:sz w:val="23"/>
          <w:szCs w:val="23"/>
        </w:rPr>
        <w:t>Tabel.3</w:t>
      </w:r>
      <w:r w:rsidR="004F6B50" w:rsidRPr="004F6B50">
        <w:rPr>
          <w:rFonts w:ascii="Book Antiqua" w:hAnsi="Book Antiqua" w:cs="Times New Roman"/>
          <w:b/>
          <w:sz w:val="23"/>
          <w:szCs w:val="23"/>
          <w:lang w:val="en-US"/>
        </w:rPr>
        <w:t xml:space="preserve"> </w:t>
      </w:r>
      <w:r w:rsidRPr="004F6B50">
        <w:rPr>
          <w:rFonts w:ascii="Book Antiqua" w:hAnsi="Book Antiqua" w:cs="Times New Roman"/>
          <w:b/>
          <w:sz w:val="23"/>
          <w:szCs w:val="23"/>
        </w:rPr>
        <w:t xml:space="preserve">Sintaks Penelusuran </w:t>
      </w:r>
      <w:r w:rsidRPr="004F6B50">
        <w:rPr>
          <w:rFonts w:ascii="Book Antiqua" w:hAnsi="Book Antiqua" w:cs="Times New Roman"/>
          <w:b/>
          <w:i/>
          <w:sz w:val="23"/>
          <w:szCs w:val="23"/>
        </w:rPr>
        <w:t>Online</w:t>
      </w:r>
    </w:p>
    <w:tbl>
      <w:tblPr>
        <w:tblStyle w:val="PlainTable4"/>
        <w:tblW w:w="0" w:type="auto"/>
        <w:jc w:val="center"/>
        <w:tblLook w:val="04A0" w:firstRow="1" w:lastRow="0" w:firstColumn="1" w:lastColumn="0" w:noHBand="0" w:noVBand="1"/>
      </w:tblPr>
      <w:tblGrid>
        <w:gridCol w:w="1804"/>
        <w:gridCol w:w="4116"/>
        <w:gridCol w:w="1956"/>
      </w:tblGrid>
      <w:tr w:rsidR="00C3501D" w:rsidRPr="004F6B50" w14:paraId="01EE7198" w14:textId="77777777" w:rsidTr="004F6B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3" w:type="dxa"/>
          </w:tcPr>
          <w:p w14:paraId="7C185673" w14:textId="77777777" w:rsidR="00C3501D" w:rsidRPr="004F6B50" w:rsidRDefault="00C3501D" w:rsidP="00464F0D">
            <w:pPr>
              <w:pStyle w:val="ListParagraph"/>
              <w:spacing w:line="240" w:lineRule="auto"/>
              <w:ind w:left="0"/>
              <w:jc w:val="both"/>
              <w:rPr>
                <w:rFonts w:ascii="Book Antiqua" w:hAnsi="Book Antiqua" w:cs="Times New Roman"/>
                <w:b w:val="0"/>
                <w:sz w:val="23"/>
                <w:szCs w:val="23"/>
              </w:rPr>
            </w:pPr>
            <w:r w:rsidRPr="004F6B50">
              <w:rPr>
                <w:rFonts w:ascii="Book Antiqua" w:hAnsi="Book Antiqua" w:cs="Times New Roman"/>
                <w:sz w:val="23"/>
                <w:szCs w:val="23"/>
              </w:rPr>
              <w:t>Sintaks/simbol</w:t>
            </w:r>
          </w:p>
        </w:tc>
        <w:tc>
          <w:tcPr>
            <w:tcW w:w="4116" w:type="dxa"/>
          </w:tcPr>
          <w:p w14:paraId="4CB966F3" w14:textId="77777777" w:rsidR="00C3501D" w:rsidRPr="004F6B50" w:rsidRDefault="00C3501D" w:rsidP="00464F0D">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3"/>
                <w:szCs w:val="23"/>
              </w:rPr>
            </w:pPr>
            <w:r w:rsidRPr="004F6B50">
              <w:rPr>
                <w:rFonts w:ascii="Book Antiqua" w:hAnsi="Book Antiqua" w:cs="Times New Roman"/>
                <w:sz w:val="23"/>
                <w:szCs w:val="23"/>
              </w:rPr>
              <w:t>Fungsi</w:t>
            </w:r>
          </w:p>
        </w:tc>
        <w:tc>
          <w:tcPr>
            <w:tcW w:w="1618" w:type="dxa"/>
          </w:tcPr>
          <w:p w14:paraId="7FAF44C7" w14:textId="77777777" w:rsidR="00C3501D" w:rsidRPr="004F6B50" w:rsidRDefault="00C3501D" w:rsidP="00464F0D">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3"/>
                <w:szCs w:val="23"/>
              </w:rPr>
            </w:pPr>
            <w:r w:rsidRPr="004F6B50">
              <w:rPr>
                <w:rFonts w:ascii="Book Antiqua" w:hAnsi="Book Antiqua" w:cs="Times New Roman"/>
                <w:sz w:val="23"/>
                <w:szCs w:val="23"/>
              </w:rPr>
              <w:t>Contoh</w:t>
            </w:r>
          </w:p>
        </w:tc>
      </w:tr>
      <w:tr w:rsidR="00C3501D" w:rsidRPr="004F6B50" w14:paraId="6DB4F5BA" w14:textId="77777777" w:rsidTr="004F6B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3" w:type="dxa"/>
          </w:tcPr>
          <w:p w14:paraId="33888BE4" w14:textId="77777777" w:rsidR="00C3501D" w:rsidRPr="004F6B50" w:rsidRDefault="00C3501D" w:rsidP="00464F0D">
            <w:pPr>
              <w:pStyle w:val="ListParagraph"/>
              <w:spacing w:line="240" w:lineRule="auto"/>
              <w:ind w:left="318" w:hanging="318"/>
              <w:rPr>
                <w:rFonts w:ascii="Book Antiqua" w:hAnsi="Book Antiqua" w:cs="Times New Roman"/>
                <w:sz w:val="23"/>
                <w:szCs w:val="23"/>
              </w:rPr>
            </w:pPr>
            <w:r w:rsidRPr="004F6B50">
              <w:rPr>
                <w:rFonts w:ascii="Book Antiqua" w:hAnsi="Book Antiqua" w:cs="Times New Roman"/>
                <w:sz w:val="23"/>
                <w:szCs w:val="23"/>
              </w:rPr>
              <w:t>“ “ (tanda kutip)</w:t>
            </w:r>
          </w:p>
        </w:tc>
        <w:tc>
          <w:tcPr>
            <w:tcW w:w="4116" w:type="dxa"/>
          </w:tcPr>
          <w:p w14:paraId="186B8219" w14:textId="77777777" w:rsidR="00C3501D" w:rsidRPr="004F6B50" w:rsidRDefault="00C3501D" w:rsidP="00464F0D">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Menggubungkan beberapa kata menjadi satu frase</w:t>
            </w:r>
          </w:p>
        </w:tc>
        <w:tc>
          <w:tcPr>
            <w:tcW w:w="1618" w:type="dxa"/>
          </w:tcPr>
          <w:p w14:paraId="6F6AC282" w14:textId="77777777" w:rsidR="00C3501D" w:rsidRPr="004F6B50" w:rsidRDefault="00C3501D" w:rsidP="00464F0D">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“Fikih Ibadah”</w:t>
            </w:r>
          </w:p>
        </w:tc>
      </w:tr>
      <w:tr w:rsidR="00C3501D" w:rsidRPr="004F6B50" w14:paraId="40A60712" w14:textId="77777777" w:rsidTr="004F6B50">
        <w:trPr>
          <w:jc w:val="center"/>
        </w:trPr>
        <w:tc>
          <w:tcPr>
            <w:cnfStyle w:val="001000000000" w:firstRow="0" w:lastRow="0" w:firstColumn="1" w:lastColumn="0" w:oddVBand="0" w:evenVBand="0" w:oddHBand="0" w:evenHBand="0" w:firstRowFirstColumn="0" w:firstRowLastColumn="0" w:lastRowFirstColumn="0" w:lastRowLastColumn="0"/>
            <w:tcW w:w="1473" w:type="dxa"/>
          </w:tcPr>
          <w:p w14:paraId="5243CE31" w14:textId="77777777" w:rsidR="00C3501D" w:rsidRPr="004F6B50" w:rsidRDefault="00C3501D" w:rsidP="00464F0D">
            <w:pPr>
              <w:pStyle w:val="ListParagraph"/>
              <w:spacing w:line="240" w:lineRule="auto"/>
              <w:ind w:left="0"/>
              <w:rPr>
                <w:rFonts w:ascii="Book Antiqua" w:hAnsi="Book Antiqua" w:cs="Times New Roman"/>
                <w:sz w:val="23"/>
                <w:szCs w:val="23"/>
              </w:rPr>
            </w:pPr>
            <w:r w:rsidRPr="004F6B50">
              <w:rPr>
                <w:rFonts w:ascii="Book Antiqua" w:hAnsi="Book Antiqua" w:cs="Times New Roman"/>
                <w:sz w:val="23"/>
                <w:szCs w:val="23"/>
              </w:rPr>
              <w:lastRenderedPageBreak/>
              <w:t>+ (plus)</w:t>
            </w:r>
          </w:p>
        </w:tc>
        <w:tc>
          <w:tcPr>
            <w:tcW w:w="4116" w:type="dxa"/>
          </w:tcPr>
          <w:p w14:paraId="0E49FDC1" w14:textId="77777777" w:rsidR="00C3501D" w:rsidRPr="004F6B50" w:rsidRDefault="00C3501D" w:rsidP="00464F0D">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Boolean AND</w:t>
            </w:r>
          </w:p>
        </w:tc>
        <w:tc>
          <w:tcPr>
            <w:tcW w:w="1618" w:type="dxa"/>
          </w:tcPr>
          <w:p w14:paraId="47988152" w14:textId="77777777" w:rsidR="00C3501D" w:rsidRPr="004F6B50" w:rsidRDefault="00C3501D" w:rsidP="00464F0D">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Tasawuf + “Pendekatan Teoritis”</w:t>
            </w:r>
          </w:p>
        </w:tc>
      </w:tr>
      <w:tr w:rsidR="00C3501D" w:rsidRPr="004F6B50" w14:paraId="68C3F2DF" w14:textId="77777777" w:rsidTr="004F6B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3" w:type="dxa"/>
          </w:tcPr>
          <w:p w14:paraId="3C6A270A" w14:textId="77777777" w:rsidR="00C3501D" w:rsidRPr="004F6B50" w:rsidRDefault="00C3501D" w:rsidP="00C3501D">
            <w:pPr>
              <w:pStyle w:val="ListParagraph"/>
              <w:numPr>
                <w:ilvl w:val="0"/>
                <w:numId w:val="14"/>
              </w:numPr>
              <w:spacing w:after="160" w:line="240" w:lineRule="auto"/>
              <w:ind w:left="141" w:hanging="141"/>
              <w:rPr>
                <w:rFonts w:ascii="Book Antiqua" w:hAnsi="Book Antiqua" w:cs="Times New Roman"/>
                <w:sz w:val="23"/>
                <w:szCs w:val="23"/>
              </w:rPr>
            </w:pPr>
            <w:r w:rsidRPr="004F6B50">
              <w:rPr>
                <w:rFonts w:ascii="Book Antiqua" w:hAnsi="Book Antiqua" w:cs="Times New Roman"/>
                <w:sz w:val="23"/>
                <w:szCs w:val="23"/>
              </w:rPr>
              <w:t>(minus)</w:t>
            </w:r>
          </w:p>
        </w:tc>
        <w:tc>
          <w:tcPr>
            <w:tcW w:w="4116" w:type="dxa"/>
          </w:tcPr>
          <w:p w14:paraId="4F687AE1" w14:textId="77777777" w:rsidR="00C3501D" w:rsidRPr="004F6B50" w:rsidRDefault="00C3501D" w:rsidP="00464F0D">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Boolean NOT</w:t>
            </w:r>
          </w:p>
        </w:tc>
        <w:tc>
          <w:tcPr>
            <w:tcW w:w="1618" w:type="dxa"/>
          </w:tcPr>
          <w:p w14:paraId="763EF82E" w14:textId="77777777" w:rsidR="00C3501D" w:rsidRPr="004F6B50" w:rsidRDefault="00C3501D" w:rsidP="00464F0D">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Hadis -Nabawi</w:t>
            </w:r>
          </w:p>
        </w:tc>
      </w:tr>
      <w:tr w:rsidR="00C3501D" w:rsidRPr="004F6B50" w14:paraId="1073847F" w14:textId="77777777" w:rsidTr="004F6B50">
        <w:trPr>
          <w:jc w:val="center"/>
        </w:trPr>
        <w:tc>
          <w:tcPr>
            <w:cnfStyle w:val="001000000000" w:firstRow="0" w:lastRow="0" w:firstColumn="1" w:lastColumn="0" w:oddVBand="0" w:evenVBand="0" w:oddHBand="0" w:evenHBand="0" w:firstRowFirstColumn="0" w:firstRowLastColumn="0" w:lastRowFirstColumn="0" w:lastRowLastColumn="0"/>
            <w:tcW w:w="1473" w:type="dxa"/>
          </w:tcPr>
          <w:p w14:paraId="40494016" w14:textId="77777777" w:rsidR="00C3501D" w:rsidRPr="004F6B50" w:rsidRDefault="00C3501D" w:rsidP="00464F0D">
            <w:pPr>
              <w:pStyle w:val="ListParagraph"/>
              <w:spacing w:line="240" w:lineRule="auto"/>
              <w:ind w:left="0"/>
              <w:rPr>
                <w:rFonts w:ascii="Book Antiqua" w:hAnsi="Book Antiqua" w:cs="Times New Roman"/>
                <w:sz w:val="23"/>
                <w:szCs w:val="23"/>
              </w:rPr>
            </w:pPr>
            <w:r w:rsidRPr="004F6B50">
              <w:rPr>
                <w:rFonts w:ascii="Book Antiqua" w:hAnsi="Book Antiqua" w:cs="Times New Roman"/>
                <w:sz w:val="23"/>
                <w:szCs w:val="23"/>
              </w:rPr>
              <w:t>|</w:t>
            </w:r>
          </w:p>
        </w:tc>
        <w:tc>
          <w:tcPr>
            <w:tcW w:w="4116" w:type="dxa"/>
          </w:tcPr>
          <w:p w14:paraId="552C551F" w14:textId="77777777" w:rsidR="00C3501D" w:rsidRPr="004F6B50" w:rsidRDefault="00C3501D" w:rsidP="00464F0D">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Boolean OR</w:t>
            </w:r>
          </w:p>
        </w:tc>
        <w:tc>
          <w:tcPr>
            <w:tcW w:w="1618" w:type="dxa"/>
          </w:tcPr>
          <w:p w14:paraId="20CA6AE5" w14:textId="77777777" w:rsidR="00C3501D" w:rsidRPr="004F6B50" w:rsidRDefault="00C3501D" w:rsidP="00464F0D">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Hadis Nabawi</w:t>
            </w:r>
          </w:p>
        </w:tc>
      </w:tr>
      <w:tr w:rsidR="00C3501D" w:rsidRPr="004F6B50" w14:paraId="7C7BA799" w14:textId="77777777" w:rsidTr="004F6B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3" w:type="dxa"/>
          </w:tcPr>
          <w:p w14:paraId="3AAEC38B" w14:textId="77777777" w:rsidR="00C3501D" w:rsidRPr="004F6B50" w:rsidRDefault="00C3501D" w:rsidP="00464F0D">
            <w:pPr>
              <w:pStyle w:val="ListParagraph"/>
              <w:spacing w:line="240" w:lineRule="auto"/>
              <w:ind w:left="0"/>
              <w:rPr>
                <w:rFonts w:ascii="Book Antiqua" w:hAnsi="Book Antiqua" w:cs="Times New Roman"/>
                <w:sz w:val="23"/>
                <w:szCs w:val="23"/>
              </w:rPr>
            </w:pPr>
            <w:r w:rsidRPr="004F6B50">
              <w:rPr>
                <w:rFonts w:ascii="Book Antiqua" w:hAnsi="Book Antiqua" w:cs="Times New Roman"/>
                <w:sz w:val="23"/>
                <w:szCs w:val="23"/>
              </w:rPr>
              <w:t>Intitle:</w:t>
            </w:r>
          </w:p>
        </w:tc>
        <w:tc>
          <w:tcPr>
            <w:tcW w:w="4116" w:type="dxa"/>
          </w:tcPr>
          <w:p w14:paraId="5D90894E" w14:textId="77777777" w:rsidR="00C3501D" w:rsidRPr="004F6B50" w:rsidRDefault="00C3501D" w:rsidP="00464F0D">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Mencari website yang memiliki judul tertentu</w:t>
            </w:r>
          </w:p>
        </w:tc>
        <w:tc>
          <w:tcPr>
            <w:tcW w:w="1618" w:type="dxa"/>
          </w:tcPr>
          <w:p w14:paraId="0CF05F10" w14:textId="77777777" w:rsidR="00C3501D" w:rsidRPr="004F6B50" w:rsidRDefault="00C3501D" w:rsidP="00464F0D">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Inurl:pendidikan</w:t>
            </w:r>
          </w:p>
        </w:tc>
      </w:tr>
      <w:tr w:rsidR="00C3501D" w:rsidRPr="004F6B50" w14:paraId="72861FB8" w14:textId="77777777" w:rsidTr="004F6B50">
        <w:trPr>
          <w:jc w:val="center"/>
        </w:trPr>
        <w:tc>
          <w:tcPr>
            <w:cnfStyle w:val="001000000000" w:firstRow="0" w:lastRow="0" w:firstColumn="1" w:lastColumn="0" w:oddVBand="0" w:evenVBand="0" w:oddHBand="0" w:evenHBand="0" w:firstRowFirstColumn="0" w:firstRowLastColumn="0" w:lastRowFirstColumn="0" w:lastRowLastColumn="0"/>
            <w:tcW w:w="1473" w:type="dxa"/>
          </w:tcPr>
          <w:p w14:paraId="2ED9A107" w14:textId="77777777" w:rsidR="00C3501D" w:rsidRPr="004F6B50" w:rsidRDefault="00C3501D" w:rsidP="00464F0D">
            <w:pPr>
              <w:pStyle w:val="ListParagraph"/>
              <w:spacing w:line="240" w:lineRule="auto"/>
              <w:ind w:left="0"/>
              <w:rPr>
                <w:rFonts w:ascii="Book Antiqua" w:hAnsi="Book Antiqua" w:cs="Times New Roman"/>
                <w:sz w:val="23"/>
                <w:szCs w:val="23"/>
              </w:rPr>
            </w:pPr>
            <w:r w:rsidRPr="004F6B50">
              <w:rPr>
                <w:rFonts w:ascii="Book Antiqua" w:hAnsi="Book Antiqua" w:cs="Times New Roman"/>
                <w:sz w:val="23"/>
                <w:szCs w:val="23"/>
              </w:rPr>
              <w:t>Intext:</w:t>
            </w:r>
          </w:p>
        </w:tc>
        <w:tc>
          <w:tcPr>
            <w:tcW w:w="4116" w:type="dxa"/>
          </w:tcPr>
          <w:p w14:paraId="6E035A8A" w14:textId="77777777" w:rsidR="00C3501D" w:rsidRPr="004F6B50" w:rsidRDefault="00C3501D" w:rsidP="00464F0D">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Mencari website yang memiliki teks tertentu</w:t>
            </w:r>
          </w:p>
        </w:tc>
        <w:tc>
          <w:tcPr>
            <w:tcW w:w="1618" w:type="dxa"/>
          </w:tcPr>
          <w:p w14:paraId="11B54789" w14:textId="77777777" w:rsidR="00C3501D" w:rsidRPr="004F6B50" w:rsidRDefault="00C3501D" w:rsidP="00464F0D">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Intext:Akhlak</w:t>
            </w:r>
          </w:p>
        </w:tc>
      </w:tr>
      <w:tr w:rsidR="00C3501D" w:rsidRPr="004F6B50" w14:paraId="05CD9E60" w14:textId="77777777" w:rsidTr="004F6B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3" w:type="dxa"/>
          </w:tcPr>
          <w:p w14:paraId="1E7BC497" w14:textId="77777777" w:rsidR="00C3501D" w:rsidRPr="004F6B50" w:rsidRDefault="00C3501D" w:rsidP="00464F0D">
            <w:pPr>
              <w:pStyle w:val="ListParagraph"/>
              <w:spacing w:line="240" w:lineRule="auto"/>
              <w:ind w:left="0"/>
              <w:rPr>
                <w:rFonts w:ascii="Book Antiqua" w:hAnsi="Book Antiqua" w:cs="Times New Roman"/>
                <w:sz w:val="23"/>
                <w:szCs w:val="23"/>
              </w:rPr>
            </w:pPr>
            <w:r w:rsidRPr="004F6B50">
              <w:rPr>
                <w:rFonts w:ascii="Book Antiqua" w:hAnsi="Book Antiqua" w:cs="Times New Roman"/>
                <w:sz w:val="23"/>
                <w:szCs w:val="23"/>
              </w:rPr>
              <w:t>Inurl:</w:t>
            </w:r>
          </w:p>
        </w:tc>
        <w:tc>
          <w:tcPr>
            <w:tcW w:w="4116" w:type="dxa"/>
          </w:tcPr>
          <w:p w14:paraId="0D319A51" w14:textId="77777777" w:rsidR="00C3501D" w:rsidRPr="004F6B50" w:rsidRDefault="00C3501D" w:rsidP="00464F0D">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Mencari website yang di alamatnya terdapat kata kunci tertentu</w:t>
            </w:r>
          </w:p>
        </w:tc>
        <w:tc>
          <w:tcPr>
            <w:tcW w:w="1618" w:type="dxa"/>
          </w:tcPr>
          <w:p w14:paraId="42F9D783" w14:textId="77777777" w:rsidR="00C3501D" w:rsidRPr="004F6B50" w:rsidRDefault="00C3501D" w:rsidP="00464F0D">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Inurl:Dakwah</w:t>
            </w:r>
          </w:p>
        </w:tc>
      </w:tr>
      <w:tr w:rsidR="00C3501D" w:rsidRPr="004F6B50" w14:paraId="280B8D9E" w14:textId="77777777" w:rsidTr="004F6B50">
        <w:trPr>
          <w:jc w:val="center"/>
        </w:trPr>
        <w:tc>
          <w:tcPr>
            <w:cnfStyle w:val="001000000000" w:firstRow="0" w:lastRow="0" w:firstColumn="1" w:lastColumn="0" w:oddVBand="0" w:evenVBand="0" w:oddHBand="0" w:evenHBand="0" w:firstRowFirstColumn="0" w:firstRowLastColumn="0" w:lastRowFirstColumn="0" w:lastRowLastColumn="0"/>
            <w:tcW w:w="1473" w:type="dxa"/>
          </w:tcPr>
          <w:p w14:paraId="3C417DED" w14:textId="77777777" w:rsidR="00C3501D" w:rsidRPr="004F6B50" w:rsidRDefault="00C3501D" w:rsidP="00464F0D">
            <w:pPr>
              <w:pStyle w:val="ListParagraph"/>
              <w:spacing w:line="240" w:lineRule="auto"/>
              <w:ind w:left="0"/>
              <w:rPr>
                <w:rFonts w:ascii="Book Antiqua" w:hAnsi="Book Antiqua" w:cs="Times New Roman"/>
                <w:sz w:val="23"/>
                <w:szCs w:val="23"/>
              </w:rPr>
            </w:pPr>
            <w:r w:rsidRPr="004F6B50">
              <w:rPr>
                <w:rFonts w:ascii="Book Antiqua" w:hAnsi="Book Antiqua" w:cs="Times New Roman"/>
                <w:sz w:val="23"/>
                <w:szCs w:val="23"/>
              </w:rPr>
              <w:t>Site:</w:t>
            </w:r>
          </w:p>
        </w:tc>
        <w:tc>
          <w:tcPr>
            <w:tcW w:w="4116" w:type="dxa"/>
          </w:tcPr>
          <w:p w14:paraId="3788B7A7" w14:textId="77777777" w:rsidR="00C3501D" w:rsidRPr="004F6B50" w:rsidRDefault="00C3501D" w:rsidP="00464F0D">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Mencari sebuah informasi dari website atau domain tertentu</w:t>
            </w:r>
          </w:p>
        </w:tc>
        <w:tc>
          <w:tcPr>
            <w:tcW w:w="1618" w:type="dxa"/>
          </w:tcPr>
          <w:p w14:paraId="12FA513F" w14:textId="77777777" w:rsidR="00C3501D" w:rsidRPr="004F6B50" w:rsidRDefault="00C3501D" w:rsidP="00464F0D">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Education site:about.org</w:t>
            </w:r>
          </w:p>
        </w:tc>
      </w:tr>
    </w:tbl>
    <w:p w14:paraId="079D1E5E" w14:textId="60F51298" w:rsidR="00587858" w:rsidRDefault="009841A4" w:rsidP="004F6B50">
      <w:pPr>
        <w:spacing w:line="276" w:lineRule="auto"/>
        <w:ind w:firstLine="720"/>
        <w:rPr>
          <w:rFonts w:ascii="Book Antiqua" w:hAnsi="Book Antiqua" w:cs="Times New Roman"/>
          <w:bCs/>
          <w:color w:val="000000" w:themeColor="text1"/>
          <w:sz w:val="20"/>
          <w:szCs w:val="20"/>
        </w:rPr>
      </w:pPr>
      <w:r w:rsidRPr="004F6B50">
        <w:rPr>
          <w:rFonts w:ascii="Book Antiqua" w:hAnsi="Book Antiqua" w:cs="Times New Roman"/>
          <w:bCs/>
          <w:color w:val="000000" w:themeColor="text1"/>
          <w:sz w:val="20"/>
          <w:szCs w:val="20"/>
        </w:rPr>
        <w:t xml:space="preserve">Data </w:t>
      </w:r>
      <w:proofErr w:type="spellStart"/>
      <w:r w:rsidRPr="004F6B50">
        <w:rPr>
          <w:rFonts w:ascii="Book Antiqua" w:hAnsi="Book Antiqua" w:cs="Times New Roman"/>
          <w:bCs/>
          <w:color w:val="000000" w:themeColor="text1"/>
          <w:sz w:val="20"/>
          <w:szCs w:val="20"/>
        </w:rPr>
        <w:t>diolah</w:t>
      </w:r>
      <w:proofErr w:type="spellEnd"/>
      <w:r w:rsidRPr="004F6B50">
        <w:rPr>
          <w:rFonts w:ascii="Book Antiqua" w:hAnsi="Book Antiqua" w:cs="Times New Roman"/>
          <w:bCs/>
          <w:color w:val="000000" w:themeColor="text1"/>
          <w:sz w:val="20"/>
          <w:szCs w:val="20"/>
        </w:rPr>
        <w:t xml:space="preserve"> </w:t>
      </w:r>
      <w:proofErr w:type="spellStart"/>
      <w:r w:rsidRPr="004F6B50">
        <w:rPr>
          <w:rFonts w:ascii="Book Antiqua" w:hAnsi="Book Antiqua" w:cs="Times New Roman"/>
          <w:bCs/>
          <w:color w:val="000000" w:themeColor="text1"/>
          <w:sz w:val="20"/>
          <w:szCs w:val="20"/>
        </w:rPr>
        <w:t>Peneliti</w:t>
      </w:r>
      <w:proofErr w:type="spellEnd"/>
      <w:r w:rsidRPr="004F6B50">
        <w:rPr>
          <w:rFonts w:ascii="Book Antiqua" w:hAnsi="Book Antiqua" w:cs="Times New Roman"/>
          <w:bCs/>
          <w:color w:val="000000" w:themeColor="text1"/>
          <w:sz w:val="20"/>
          <w:szCs w:val="20"/>
        </w:rPr>
        <w:t xml:space="preserve"> (2021)</w:t>
      </w:r>
    </w:p>
    <w:p w14:paraId="34D73ADE" w14:textId="77777777" w:rsidR="004F6B50" w:rsidRPr="004F6B50" w:rsidRDefault="004F6B50" w:rsidP="004F6B50">
      <w:pPr>
        <w:spacing w:line="276" w:lineRule="auto"/>
        <w:ind w:firstLine="720"/>
        <w:rPr>
          <w:rFonts w:ascii="Book Antiqua" w:hAnsi="Book Antiqua" w:cs="Times New Roman"/>
          <w:bCs/>
          <w:color w:val="000000" w:themeColor="text1"/>
          <w:sz w:val="20"/>
          <w:szCs w:val="20"/>
        </w:rPr>
      </w:pPr>
    </w:p>
    <w:p w14:paraId="09F25D68" w14:textId="77777777" w:rsidR="004F6B50" w:rsidRPr="004F6B50" w:rsidRDefault="00660A64" w:rsidP="004F6B50">
      <w:pPr>
        <w:pStyle w:val="ListParagraph"/>
        <w:numPr>
          <w:ilvl w:val="0"/>
          <w:numId w:val="12"/>
        </w:numPr>
        <w:ind w:left="284" w:hanging="284"/>
        <w:jc w:val="both"/>
        <w:rPr>
          <w:rFonts w:ascii="Book Antiqua" w:hAnsi="Book Antiqua" w:cs="Times New Roman"/>
          <w:b/>
          <w:sz w:val="23"/>
          <w:szCs w:val="23"/>
        </w:rPr>
      </w:pPr>
      <w:proofErr w:type="spellStart"/>
      <w:r w:rsidRPr="004F6B50">
        <w:rPr>
          <w:rFonts w:ascii="Book Antiqua" w:hAnsi="Book Antiqua" w:cs="Times New Roman"/>
          <w:b/>
          <w:sz w:val="23"/>
          <w:szCs w:val="23"/>
          <w:lang w:val="en-US"/>
        </w:rPr>
        <w:t>Mengintegrasikan</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Perpustakaan</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dengan</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Kurikulum</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Pesantren</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Melalui</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Pembelajaran</w:t>
      </w:r>
      <w:proofErr w:type="spellEnd"/>
      <w:r w:rsidRPr="004F6B50">
        <w:rPr>
          <w:rFonts w:ascii="Book Antiqua" w:hAnsi="Book Antiqua" w:cs="Times New Roman"/>
          <w:b/>
          <w:sz w:val="23"/>
          <w:szCs w:val="23"/>
          <w:lang w:val="en-US"/>
        </w:rPr>
        <w:t xml:space="preserve"> </w:t>
      </w:r>
      <w:proofErr w:type="spellStart"/>
      <w:r w:rsidRPr="004F6B50">
        <w:rPr>
          <w:rFonts w:ascii="Book Antiqua" w:hAnsi="Book Antiqua" w:cs="Times New Roman"/>
          <w:b/>
          <w:sz w:val="23"/>
          <w:szCs w:val="23"/>
          <w:lang w:val="en-US"/>
        </w:rPr>
        <w:t>Berbasis</w:t>
      </w:r>
      <w:proofErr w:type="spellEnd"/>
      <w:r w:rsidRPr="004F6B50">
        <w:rPr>
          <w:rFonts w:ascii="Book Antiqua" w:hAnsi="Book Antiqua" w:cs="Times New Roman"/>
          <w:b/>
          <w:sz w:val="23"/>
          <w:szCs w:val="23"/>
          <w:lang w:val="en-US"/>
        </w:rPr>
        <w:t xml:space="preserve"> </w:t>
      </w:r>
      <w:r w:rsidRPr="004F6B50">
        <w:rPr>
          <w:rFonts w:ascii="Book Antiqua" w:hAnsi="Book Antiqua" w:cs="Times New Roman"/>
          <w:b/>
          <w:i/>
          <w:iCs/>
          <w:sz w:val="23"/>
          <w:szCs w:val="23"/>
          <w:lang w:val="en-US"/>
        </w:rPr>
        <w:t>e-Learning</w:t>
      </w:r>
    </w:p>
    <w:p w14:paraId="64DA04BF" w14:textId="1D0FBDD7" w:rsidR="004F6B50" w:rsidRPr="004F6B50" w:rsidRDefault="004F6B50" w:rsidP="00AA2428">
      <w:pPr>
        <w:spacing w:line="360" w:lineRule="auto"/>
        <w:ind w:firstLine="284"/>
        <w:jc w:val="both"/>
        <w:rPr>
          <w:rFonts w:ascii="Book Antiqua" w:hAnsi="Book Antiqua" w:cs="Times New Roman"/>
          <w:b/>
          <w:sz w:val="23"/>
          <w:szCs w:val="23"/>
        </w:rPr>
      </w:pPr>
      <w:r w:rsidRPr="004F6B50">
        <w:rPr>
          <w:rFonts w:ascii="Book Antiqua" w:hAnsi="Book Antiqua" w:cs="Times New Roman"/>
          <w:sz w:val="23"/>
          <w:szCs w:val="23"/>
        </w:rPr>
        <w:t xml:space="preserve">Pada </w:t>
      </w:r>
      <w:proofErr w:type="spellStart"/>
      <w:r w:rsidRPr="004F6B50">
        <w:rPr>
          <w:rFonts w:ascii="Book Antiqua" w:hAnsi="Book Antiqua" w:cs="Times New Roman"/>
          <w:sz w:val="23"/>
          <w:szCs w:val="23"/>
        </w:rPr>
        <w:t>pembahasan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sebelumnya</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dikatakan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bahwa</w:t>
      </w:r>
      <w:proofErr w:type="spellEnd"/>
      <w:r w:rsidRPr="004F6B50">
        <w:rPr>
          <w:rFonts w:ascii="Book Antiqua" w:hAnsi="Book Antiqua" w:cs="Times New Roman"/>
          <w:sz w:val="23"/>
          <w:szCs w:val="23"/>
        </w:rPr>
        <w:t xml:space="preserve"> pesantren sebagai lembaga pendidikan non formal, dalam penyelenggaraannya memiliki keunikan tersebndiri dibandingkan dengan pendidikan lainnya. yaitu antara satu dan yang lainnya terkadang tidak seragam, masing-masing memiliki karakteristik dan ciri yang berbeda-beda namun secara garis besar kitab kuning menjadi sebuah materi pokok yang slalu diajarkan dalam pembelajaran pesantren. Pesantren kaitannnya dengan pengajaran kitab kuning dapat </w:t>
      </w:r>
      <w:proofErr w:type="spellStart"/>
      <w:r w:rsidRPr="004F6B50">
        <w:rPr>
          <w:rFonts w:ascii="Book Antiqua" w:hAnsi="Book Antiqua" w:cs="Times New Roman"/>
          <w:sz w:val="23"/>
          <w:szCs w:val="23"/>
        </w:rPr>
        <w:t>melakukan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suatu</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kegiatan</w:t>
      </w:r>
      <w:proofErr w:type="spellEnd"/>
      <w:r w:rsidRPr="004F6B50">
        <w:rPr>
          <w:rFonts w:ascii="Book Antiqua" w:hAnsi="Book Antiqua" w:cs="Times New Roman"/>
          <w:sz w:val="23"/>
          <w:szCs w:val="23"/>
        </w:rPr>
        <w:t xml:space="preserve"> </w:t>
      </w:r>
      <w:proofErr w:type="spellStart"/>
      <w:r w:rsidRPr="004F6B50">
        <w:rPr>
          <w:rFonts w:ascii="Book Antiqua" w:hAnsi="Book Antiqua" w:cs="Times New Roman"/>
          <w:sz w:val="23"/>
          <w:szCs w:val="23"/>
        </w:rPr>
        <w:t>seperti</w:t>
      </w:r>
      <w:proofErr w:type="spellEnd"/>
      <w:r w:rsidRPr="004F6B50">
        <w:rPr>
          <w:rFonts w:ascii="Book Antiqua" w:hAnsi="Book Antiqua" w:cs="Times New Roman"/>
          <w:sz w:val="23"/>
          <w:szCs w:val="23"/>
        </w:rPr>
        <w:t>:</w:t>
      </w:r>
    </w:p>
    <w:p w14:paraId="1AF50189" w14:textId="77777777" w:rsidR="004F6B50" w:rsidRPr="004F6B50" w:rsidRDefault="004F6B50" w:rsidP="004F6B50">
      <w:pPr>
        <w:pStyle w:val="ListParagraph"/>
        <w:spacing w:line="360" w:lineRule="auto"/>
        <w:ind w:left="1713"/>
        <w:jc w:val="center"/>
        <w:rPr>
          <w:rFonts w:ascii="Book Antiqua" w:hAnsi="Book Antiqua" w:cs="Times New Roman"/>
          <w:b/>
          <w:sz w:val="23"/>
          <w:szCs w:val="23"/>
        </w:rPr>
      </w:pPr>
      <w:r w:rsidRPr="004F6B50">
        <w:rPr>
          <w:rFonts w:ascii="Book Antiqua" w:hAnsi="Book Antiqua" w:cs="Times New Roman"/>
          <w:b/>
          <w:sz w:val="23"/>
          <w:szCs w:val="23"/>
        </w:rPr>
        <w:t>Tabel.4</w:t>
      </w:r>
    </w:p>
    <w:p w14:paraId="444898B2" w14:textId="77777777" w:rsidR="004F6B50" w:rsidRPr="004F6B50" w:rsidRDefault="004F6B50" w:rsidP="004F6B50">
      <w:pPr>
        <w:pStyle w:val="ListParagraph"/>
        <w:spacing w:line="360" w:lineRule="auto"/>
        <w:ind w:left="1713"/>
        <w:jc w:val="center"/>
        <w:rPr>
          <w:rFonts w:ascii="Book Antiqua" w:hAnsi="Book Antiqua" w:cs="Times New Roman"/>
          <w:b/>
          <w:i/>
          <w:sz w:val="23"/>
          <w:szCs w:val="23"/>
        </w:rPr>
      </w:pPr>
      <w:r w:rsidRPr="004F6B50">
        <w:rPr>
          <w:rFonts w:ascii="Book Antiqua" w:hAnsi="Book Antiqua" w:cs="Times New Roman"/>
          <w:b/>
          <w:sz w:val="23"/>
          <w:szCs w:val="23"/>
        </w:rPr>
        <w:t>Kegiatan Pembelajaran Pesantren di Perpustakaan</w:t>
      </w:r>
    </w:p>
    <w:tbl>
      <w:tblPr>
        <w:tblStyle w:val="PlainTable4"/>
        <w:tblW w:w="0" w:type="auto"/>
        <w:jc w:val="center"/>
        <w:tblLook w:val="04A0" w:firstRow="1" w:lastRow="0" w:firstColumn="1" w:lastColumn="0" w:noHBand="0" w:noVBand="1"/>
      </w:tblPr>
      <w:tblGrid>
        <w:gridCol w:w="703"/>
        <w:gridCol w:w="2223"/>
        <w:gridCol w:w="4848"/>
      </w:tblGrid>
      <w:tr w:rsidR="004F6B50" w:rsidRPr="004F6B50" w14:paraId="4BFEFF7F" w14:textId="77777777" w:rsidTr="004F6B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3" w:type="dxa"/>
          </w:tcPr>
          <w:p w14:paraId="3016B9C9" w14:textId="77777777" w:rsidR="004F6B50" w:rsidRPr="004F6B50" w:rsidRDefault="004F6B50" w:rsidP="00694839">
            <w:pPr>
              <w:pStyle w:val="ListParagraph"/>
              <w:spacing w:line="240" w:lineRule="auto"/>
              <w:ind w:left="0"/>
              <w:jc w:val="both"/>
              <w:rPr>
                <w:rFonts w:ascii="Book Antiqua" w:hAnsi="Book Antiqua" w:cs="Times New Roman"/>
                <w:b w:val="0"/>
                <w:sz w:val="23"/>
                <w:szCs w:val="23"/>
              </w:rPr>
            </w:pPr>
            <w:r w:rsidRPr="004F6B50">
              <w:rPr>
                <w:rFonts w:ascii="Book Antiqua" w:hAnsi="Book Antiqua" w:cs="Times New Roman"/>
                <w:b w:val="0"/>
                <w:sz w:val="23"/>
                <w:szCs w:val="23"/>
              </w:rPr>
              <w:t>No.</w:t>
            </w:r>
          </w:p>
        </w:tc>
        <w:tc>
          <w:tcPr>
            <w:tcW w:w="2223" w:type="dxa"/>
          </w:tcPr>
          <w:p w14:paraId="72E214AE" w14:textId="77777777" w:rsidR="004F6B50" w:rsidRPr="004F6B50" w:rsidRDefault="004F6B50" w:rsidP="00694839">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3"/>
                <w:szCs w:val="23"/>
              </w:rPr>
            </w:pPr>
            <w:r w:rsidRPr="004F6B50">
              <w:rPr>
                <w:rFonts w:ascii="Book Antiqua" w:hAnsi="Book Antiqua" w:cs="Times New Roman"/>
                <w:b w:val="0"/>
                <w:sz w:val="23"/>
                <w:szCs w:val="23"/>
              </w:rPr>
              <w:t>Jenis Kegiatan</w:t>
            </w:r>
          </w:p>
        </w:tc>
        <w:tc>
          <w:tcPr>
            <w:tcW w:w="4848" w:type="dxa"/>
          </w:tcPr>
          <w:p w14:paraId="66404E0C" w14:textId="77777777" w:rsidR="004F6B50" w:rsidRPr="004F6B50" w:rsidRDefault="004F6B50" w:rsidP="00694839">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3"/>
                <w:szCs w:val="23"/>
              </w:rPr>
            </w:pPr>
            <w:r w:rsidRPr="004F6B50">
              <w:rPr>
                <w:rFonts w:ascii="Book Antiqua" w:hAnsi="Book Antiqua" w:cs="Times New Roman"/>
                <w:b w:val="0"/>
                <w:sz w:val="23"/>
                <w:szCs w:val="23"/>
              </w:rPr>
              <w:t>Deskripsi Kegiatan</w:t>
            </w:r>
          </w:p>
        </w:tc>
      </w:tr>
      <w:tr w:rsidR="004F6B50" w:rsidRPr="004F6B50" w14:paraId="4E7DBD92" w14:textId="77777777" w:rsidTr="004F6B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3" w:type="dxa"/>
          </w:tcPr>
          <w:p w14:paraId="109C7C83" w14:textId="77777777" w:rsidR="004F6B50" w:rsidRPr="004F6B50" w:rsidRDefault="004F6B50" w:rsidP="00694839">
            <w:pPr>
              <w:pStyle w:val="ListParagraph"/>
              <w:spacing w:line="240" w:lineRule="auto"/>
              <w:ind w:left="0"/>
              <w:rPr>
                <w:rFonts w:ascii="Book Antiqua" w:hAnsi="Book Antiqua" w:cs="Times New Roman"/>
                <w:sz w:val="23"/>
                <w:szCs w:val="23"/>
              </w:rPr>
            </w:pPr>
            <w:r w:rsidRPr="004F6B50">
              <w:rPr>
                <w:rFonts w:ascii="Book Antiqua" w:hAnsi="Book Antiqua" w:cs="Times New Roman"/>
                <w:sz w:val="23"/>
                <w:szCs w:val="23"/>
              </w:rPr>
              <w:t>1.</w:t>
            </w:r>
          </w:p>
        </w:tc>
        <w:tc>
          <w:tcPr>
            <w:tcW w:w="2223" w:type="dxa"/>
          </w:tcPr>
          <w:p w14:paraId="5E616B1B" w14:textId="77777777" w:rsidR="004F6B50" w:rsidRPr="004F6B50" w:rsidRDefault="004F6B50" w:rsidP="00694839">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Nambal Kitab</w:t>
            </w:r>
          </w:p>
        </w:tc>
        <w:tc>
          <w:tcPr>
            <w:tcW w:w="4848" w:type="dxa"/>
          </w:tcPr>
          <w:p w14:paraId="5A56C984" w14:textId="77777777" w:rsidR="004F6B50" w:rsidRPr="004F6B50" w:rsidRDefault="004F6B50" w:rsidP="00694839">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 xml:space="preserve">Kegiatan bagi para santri yang masih belajar memaknai kitab serta bagi mereka yang tertinggal ketika dikelas sewaktu ustdz atau kiai memberikan pemaknaan dalam pengkajian kitab kuning. </w:t>
            </w:r>
          </w:p>
        </w:tc>
      </w:tr>
      <w:tr w:rsidR="004F6B50" w:rsidRPr="004F6B50" w14:paraId="68E4E79A" w14:textId="77777777" w:rsidTr="004F6B50">
        <w:trPr>
          <w:jc w:val="center"/>
        </w:trPr>
        <w:tc>
          <w:tcPr>
            <w:cnfStyle w:val="001000000000" w:firstRow="0" w:lastRow="0" w:firstColumn="1" w:lastColumn="0" w:oddVBand="0" w:evenVBand="0" w:oddHBand="0" w:evenHBand="0" w:firstRowFirstColumn="0" w:firstRowLastColumn="0" w:lastRowFirstColumn="0" w:lastRowLastColumn="0"/>
            <w:tcW w:w="703" w:type="dxa"/>
          </w:tcPr>
          <w:p w14:paraId="48DE641A" w14:textId="77777777" w:rsidR="004F6B50" w:rsidRPr="004F6B50" w:rsidRDefault="004F6B50" w:rsidP="00694839">
            <w:pPr>
              <w:pStyle w:val="ListParagraph"/>
              <w:spacing w:line="240" w:lineRule="auto"/>
              <w:ind w:left="0"/>
              <w:rPr>
                <w:rFonts w:ascii="Book Antiqua" w:hAnsi="Book Antiqua" w:cs="Times New Roman"/>
                <w:sz w:val="23"/>
                <w:szCs w:val="23"/>
              </w:rPr>
            </w:pPr>
            <w:r w:rsidRPr="004F6B50">
              <w:rPr>
                <w:rFonts w:ascii="Book Antiqua" w:hAnsi="Book Antiqua" w:cs="Times New Roman"/>
                <w:sz w:val="23"/>
                <w:szCs w:val="23"/>
              </w:rPr>
              <w:t>2.</w:t>
            </w:r>
          </w:p>
        </w:tc>
        <w:tc>
          <w:tcPr>
            <w:tcW w:w="2223" w:type="dxa"/>
          </w:tcPr>
          <w:p w14:paraId="16B32006" w14:textId="77777777" w:rsidR="004F6B50" w:rsidRPr="004F6B50" w:rsidRDefault="004F6B50" w:rsidP="00694839">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Belajar baca kitab</w:t>
            </w:r>
          </w:p>
        </w:tc>
        <w:tc>
          <w:tcPr>
            <w:tcW w:w="4848" w:type="dxa"/>
          </w:tcPr>
          <w:p w14:paraId="70E05334" w14:textId="77777777" w:rsidR="004F6B50" w:rsidRPr="004F6B50" w:rsidRDefault="004F6B50" w:rsidP="00694839">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Sebagai latihan membaca kitab secara bersama-sama beserta maknannya.</w:t>
            </w:r>
          </w:p>
        </w:tc>
      </w:tr>
      <w:tr w:rsidR="004F6B50" w:rsidRPr="004F6B50" w14:paraId="52FC24D6" w14:textId="77777777" w:rsidTr="004F6B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3" w:type="dxa"/>
          </w:tcPr>
          <w:p w14:paraId="3095E693" w14:textId="77777777" w:rsidR="004F6B50" w:rsidRPr="004F6B50" w:rsidRDefault="004F6B50" w:rsidP="00694839">
            <w:pPr>
              <w:pStyle w:val="ListParagraph"/>
              <w:spacing w:line="240" w:lineRule="auto"/>
              <w:ind w:left="0"/>
              <w:rPr>
                <w:rFonts w:ascii="Book Antiqua" w:hAnsi="Book Antiqua" w:cs="Times New Roman"/>
                <w:sz w:val="23"/>
                <w:szCs w:val="23"/>
              </w:rPr>
            </w:pPr>
            <w:r w:rsidRPr="004F6B50">
              <w:rPr>
                <w:rFonts w:ascii="Book Antiqua" w:hAnsi="Book Antiqua" w:cs="Times New Roman"/>
                <w:sz w:val="23"/>
                <w:szCs w:val="23"/>
              </w:rPr>
              <w:lastRenderedPageBreak/>
              <w:t>3.</w:t>
            </w:r>
          </w:p>
        </w:tc>
        <w:tc>
          <w:tcPr>
            <w:tcW w:w="2223" w:type="dxa"/>
          </w:tcPr>
          <w:p w14:paraId="01BB50E6" w14:textId="77777777" w:rsidR="004F6B50" w:rsidRPr="004F6B50" w:rsidRDefault="004F6B50" w:rsidP="00694839">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 xml:space="preserve">Pendidikan ketrampilan dan kesenian </w:t>
            </w:r>
          </w:p>
        </w:tc>
        <w:tc>
          <w:tcPr>
            <w:tcW w:w="4848" w:type="dxa"/>
          </w:tcPr>
          <w:p w14:paraId="0A1B4393" w14:textId="77777777" w:rsidR="004F6B50" w:rsidRPr="004F6B50" w:rsidRDefault="004F6B50" w:rsidP="00694839">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 xml:space="preserve">Kegiatan sebagai pengembangan kompetensi santri berupa kegiatan sen baca al-qur’an (qiraah), bermain banjari serta shalawat dan lain sebagainya. </w:t>
            </w:r>
          </w:p>
        </w:tc>
      </w:tr>
      <w:tr w:rsidR="004F6B50" w:rsidRPr="004F6B50" w14:paraId="17A58343" w14:textId="77777777" w:rsidTr="004F6B50">
        <w:trPr>
          <w:jc w:val="center"/>
        </w:trPr>
        <w:tc>
          <w:tcPr>
            <w:cnfStyle w:val="001000000000" w:firstRow="0" w:lastRow="0" w:firstColumn="1" w:lastColumn="0" w:oddVBand="0" w:evenVBand="0" w:oddHBand="0" w:evenHBand="0" w:firstRowFirstColumn="0" w:firstRowLastColumn="0" w:lastRowFirstColumn="0" w:lastRowLastColumn="0"/>
            <w:tcW w:w="703" w:type="dxa"/>
          </w:tcPr>
          <w:p w14:paraId="2E1E0CB0" w14:textId="77777777" w:rsidR="004F6B50" w:rsidRPr="004F6B50" w:rsidRDefault="004F6B50" w:rsidP="00694839">
            <w:pPr>
              <w:pStyle w:val="ListParagraph"/>
              <w:spacing w:line="240" w:lineRule="auto"/>
              <w:ind w:left="0"/>
              <w:rPr>
                <w:rFonts w:ascii="Book Antiqua" w:hAnsi="Book Antiqua" w:cs="Times New Roman"/>
                <w:sz w:val="23"/>
                <w:szCs w:val="23"/>
              </w:rPr>
            </w:pPr>
            <w:r w:rsidRPr="004F6B50">
              <w:rPr>
                <w:rFonts w:ascii="Book Antiqua" w:hAnsi="Book Antiqua" w:cs="Times New Roman"/>
                <w:sz w:val="23"/>
                <w:szCs w:val="23"/>
              </w:rPr>
              <w:t>4.</w:t>
            </w:r>
          </w:p>
        </w:tc>
        <w:tc>
          <w:tcPr>
            <w:tcW w:w="2223" w:type="dxa"/>
          </w:tcPr>
          <w:p w14:paraId="51D97628" w14:textId="77777777" w:rsidR="004F6B50" w:rsidRPr="004F6B50" w:rsidRDefault="004F6B50" w:rsidP="00694839">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Kegiatan tambahan</w:t>
            </w:r>
          </w:p>
        </w:tc>
        <w:tc>
          <w:tcPr>
            <w:tcW w:w="4848" w:type="dxa"/>
          </w:tcPr>
          <w:p w14:paraId="1E96BB8B" w14:textId="77777777" w:rsidR="004F6B50" w:rsidRPr="004F6B50" w:rsidRDefault="004F6B50" w:rsidP="00694839">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4F6B50">
              <w:rPr>
                <w:rFonts w:ascii="Book Antiqua" w:hAnsi="Book Antiqua" w:cs="Times New Roman"/>
                <w:sz w:val="23"/>
                <w:szCs w:val="23"/>
              </w:rPr>
              <w:t xml:space="preserve">Kegiatan yang bersifat fleksibel bagi para santri seperti melakukan diskusi </w:t>
            </w:r>
            <w:r w:rsidRPr="004F6B50">
              <w:rPr>
                <w:rFonts w:ascii="Book Antiqua" w:hAnsi="Book Antiqua" w:cs="Times New Roman"/>
                <w:i/>
                <w:sz w:val="23"/>
                <w:szCs w:val="23"/>
              </w:rPr>
              <w:t xml:space="preserve">sharing knoeledge, </w:t>
            </w:r>
            <w:r w:rsidRPr="004F6B50">
              <w:rPr>
                <w:rFonts w:ascii="Book Antiqua" w:hAnsi="Book Antiqua" w:cs="Times New Roman"/>
                <w:sz w:val="23"/>
                <w:szCs w:val="23"/>
              </w:rPr>
              <w:t xml:space="preserve">hafalan bersama dan sebagainya dan juga termasuk pembelajaran sebagai sarana pengembangan khasanah ilmu pengetahuan. </w:t>
            </w:r>
          </w:p>
        </w:tc>
      </w:tr>
    </w:tbl>
    <w:p w14:paraId="09DF41AC" w14:textId="686E2421" w:rsidR="00660A64" w:rsidRDefault="004F6B50" w:rsidP="004F6B50">
      <w:pPr>
        <w:spacing w:line="276" w:lineRule="auto"/>
        <w:ind w:firstLine="720"/>
        <w:rPr>
          <w:rFonts w:ascii="Book Antiqua" w:hAnsi="Book Antiqua" w:cs="Times New Roman"/>
          <w:bCs/>
          <w:color w:val="000000" w:themeColor="text1"/>
          <w:sz w:val="20"/>
          <w:szCs w:val="20"/>
        </w:rPr>
      </w:pPr>
      <w:r w:rsidRPr="004F6B50">
        <w:rPr>
          <w:rFonts w:ascii="Book Antiqua" w:hAnsi="Book Antiqua" w:cs="Times New Roman"/>
          <w:bCs/>
          <w:color w:val="000000" w:themeColor="text1"/>
          <w:sz w:val="20"/>
          <w:szCs w:val="20"/>
        </w:rPr>
        <w:t xml:space="preserve">Data </w:t>
      </w:r>
      <w:proofErr w:type="spellStart"/>
      <w:r w:rsidRPr="004F6B50">
        <w:rPr>
          <w:rFonts w:ascii="Book Antiqua" w:hAnsi="Book Antiqua" w:cs="Times New Roman"/>
          <w:bCs/>
          <w:color w:val="000000" w:themeColor="text1"/>
          <w:sz w:val="20"/>
          <w:szCs w:val="20"/>
        </w:rPr>
        <w:t>diolah</w:t>
      </w:r>
      <w:proofErr w:type="spellEnd"/>
      <w:r w:rsidRPr="004F6B50">
        <w:rPr>
          <w:rFonts w:ascii="Book Antiqua" w:hAnsi="Book Antiqua" w:cs="Times New Roman"/>
          <w:bCs/>
          <w:color w:val="000000" w:themeColor="text1"/>
          <w:sz w:val="20"/>
          <w:szCs w:val="20"/>
        </w:rPr>
        <w:t xml:space="preserve"> </w:t>
      </w:r>
      <w:proofErr w:type="spellStart"/>
      <w:r w:rsidRPr="004F6B50">
        <w:rPr>
          <w:rFonts w:ascii="Book Antiqua" w:hAnsi="Book Antiqua" w:cs="Times New Roman"/>
          <w:bCs/>
          <w:color w:val="000000" w:themeColor="text1"/>
          <w:sz w:val="20"/>
          <w:szCs w:val="20"/>
        </w:rPr>
        <w:t>Peneliti</w:t>
      </w:r>
      <w:proofErr w:type="spellEnd"/>
      <w:r w:rsidRPr="004F6B50">
        <w:rPr>
          <w:rFonts w:ascii="Book Antiqua" w:hAnsi="Book Antiqua" w:cs="Times New Roman"/>
          <w:bCs/>
          <w:color w:val="000000" w:themeColor="text1"/>
          <w:sz w:val="20"/>
          <w:szCs w:val="20"/>
        </w:rPr>
        <w:t xml:space="preserve"> (2021)</w:t>
      </w:r>
    </w:p>
    <w:p w14:paraId="646D0058" w14:textId="77777777" w:rsidR="004F6B50" w:rsidRPr="004F6B50" w:rsidRDefault="004F6B50" w:rsidP="004F6B50">
      <w:pPr>
        <w:spacing w:line="276" w:lineRule="auto"/>
        <w:ind w:firstLine="720"/>
        <w:rPr>
          <w:rFonts w:ascii="Book Antiqua" w:hAnsi="Book Antiqua" w:cs="Times New Roman"/>
          <w:bCs/>
          <w:color w:val="000000" w:themeColor="text1"/>
          <w:sz w:val="20"/>
          <w:szCs w:val="20"/>
        </w:rPr>
      </w:pPr>
    </w:p>
    <w:p w14:paraId="1832A577" w14:textId="68BA8EAD" w:rsidR="004F6B50" w:rsidRPr="00DC1F98" w:rsidRDefault="004F6B50" w:rsidP="00925A87">
      <w:pPr>
        <w:pStyle w:val="ListParagraph"/>
        <w:spacing w:line="360" w:lineRule="auto"/>
        <w:ind w:left="0" w:firstLine="284"/>
        <w:jc w:val="both"/>
        <w:rPr>
          <w:rFonts w:ascii="Book Antiqua" w:hAnsi="Book Antiqua" w:cs="Times New Roman"/>
          <w:sz w:val="23"/>
          <w:szCs w:val="23"/>
        </w:rPr>
      </w:pPr>
      <w:r w:rsidRPr="004F6B50">
        <w:rPr>
          <w:rFonts w:ascii="Book Antiqua" w:hAnsi="Book Antiqua" w:cs="Times New Roman"/>
          <w:sz w:val="23"/>
          <w:szCs w:val="23"/>
        </w:rPr>
        <w:t xml:space="preserve">Berkaitan dengan beberapa kegiatan yang dilakukan, perpustakaan dalam hal ini dapat berkerjasama dengan para jajaran pengururs ustadz dan kiai agar nantinya tercipta suatu layanan perpustakaan yang terintegrasi dengan sistem pembelajaran pesantren. Dalam hal ini penekanan terletak pada kegiatan belajar mengajar, dan penggunaan beberapa media penunjang sangatlah diperlukan. Seiring dengan perkembangan teknologi informasi, kegiatan belajar mengajar tidak hanya fokus pada media cetak dengan berbasis konvensinal, namun perpustakaan dalam hal ini dapat menfasilitasi dengan menyelenggarakan pembelajaran dengan berbaisis </w:t>
      </w:r>
      <w:r w:rsidRPr="004F6B50">
        <w:rPr>
          <w:rFonts w:ascii="Book Antiqua" w:hAnsi="Book Antiqua" w:cs="Times New Roman"/>
          <w:i/>
          <w:sz w:val="23"/>
          <w:szCs w:val="23"/>
        </w:rPr>
        <w:t xml:space="preserve">online </w:t>
      </w:r>
      <w:r w:rsidRPr="004F6B50">
        <w:rPr>
          <w:rFonts w:ascii="Book Antiqua" w:hAnsi="Book Antiqua" w:cs="Times New Roman"/>
          <w:sz w:val="23"/>
          <w:szCs w:val="23"/>
        </w:rPr>
        <w:t xml:space="preserve">atau </w:t>
      </w:r>
      <w:r w:rsidRPr="004F6B50">
        <w:rPr>
          <w:rFonts w:ascii="Book Antiqua" w:hAnsi="Book Antiqua" w:cs="Times New Roman"/>
          <w:i/>
          <w:sz w:val="23"/>
          <w:szCs w:val="23"/>
        </w:rPr>
        <w:t xml:space="preserve">e-learning. </w:t>
      </w:r>
      <w:r w:rsidRPr="004F6B50">
        <w:rPr>
          <w:rFonts w:ascii="Book Antiqua" w:hAnsi="Book Antiqua" w:cs="Times New Roman"/>
          <w:sz w:val="23"/>
          <w:szCs w:val="23"/>
        </w:rPr>
        <w:t>Mudlofir &amp; Rusydiyah (2016</w:t>
      </w:r>
      <w:r w:rsidR="00AA2428">
        <w:rPr>
          <w:rFonts w:ascii="Book Antiqua" w:hAnsi="Book Antiqua" w:cs="Times New Roman"/>
          <w:sz w:val="23"/>
          <w:szCs w:val="23"/>
          <w:lang w:val="en-US"/>
        </w:rPr>
        <w:t xml:space="preserve">: </w:t>
      </w:r>
      <w:r w:rsidRPr="004F6B50">
        <w:rPr>
          <w:rFonts w:ascii="Book Antiqua" w:hAnsi="Book Antiqua" w:cs="Times New Roman"/>
          <w:sz w:val="23"/>
          <w:szCs w:val="23"/>
        </w:rPr>
        <w:t xml:space="preserve">174) mengemukakan bahwa konsep pembelajaran </w:t>
      </w:r>
      <w:r w:rsidRPr="004F6B50">
        <w:rPr>
          <w:rFonts w:ascii="Book Antiqua" w:hAnsi="Book Antiqua" w:cs="Times New Roman"/>
          <w:i/>
          <w:sz w:val="23"/>
          <w:szCs w:val="23"/>
        </w:rPr>
        <w:t xml:space="preserve">online </w:t>
      </w:r>
      <w:r w:rsidRPr="004F6B50">
        <w:rPr>
          <w:rFonts w:ascii="Book Antiqua" w:hAnsi="Book Antiqua" w:cs="Times New Roman"/>
          <w:sz w:val="23"/>
          <w:szCs w:val="23"/>
        </w:rPr>
        <w:t xml:space="preserve">atau </w:t>
      </w:r>
      <w:r w:rsidRPr="004F6B50">
        <w:rPr>
          <w:rFonts w:ascii="Book Antiqua" w:hAnsi="Book Antiqua" w:cs="Times New Roman"/>
          <w:i/>
          <w:sz w:val="23"/>
          <w:szCs w:val="23"/>
        </w:rPr>
        <w:t xml:space="preserve">e-learning </w:t>
      </w:r>
      <w:r w:rsidRPr="004F6B50">
        <w:rPr>
          <w:rFonts w:ascii="Book Antiqua" w:hAnsi="Book Antiqua" w:cs="Times New Roman"/>
          <w:sz w:val="23"/>
          <w:szCs w:val="23"/>
        </w:rPr>
        <w:t>merupakan suatu pembelajaran yang menggunakan media elektronik sebagai media pembelajaran. Beberapa sarana dan prasarana yang dapat digunakan sebagai sarana fasilitas kegiatan belajar mengajar yang terintergasi antara perpustakaan dan pesantren antara lain:</w:t>
      </w:r>
    </w:p>
    <w:p w14:paraId="3CE14C6D" w14:textId="77777777" w:rsidR="00DC1F98" w:rsidRDefault="004F6B50" w:rsidP="00925A87">
      <w:pPr>
        <w:pStyle w:val="ListParagraph"/>
        <w:numPr>
          <w:ilvl w:val="0"/>
          <w:numId w:val="15"/>
        </w:numPr>
        <w:spacing w:after="160" w:line="360" w:lineRule="auto"/>
        <w:ind w:left="284" w:hanging="284"/>
        <w:jc w:val="both"/>
        <w:rPr>
          <w:rFonts w:ascii="Book Antiqua" w:hAnsi="Book Antiqua" w:cs="Times New Roman"/>
          <w:sz w:val="23"/>
          <w:szCs w:val="23"/>
        </w:rPr>
      </w:pPr>
      <w:r w:rsidRPr="00DC1F98">
        <w:rPr>
          <w:rFonts w:ascii="Book Antiqua" w:hAnsi="Book Antiqua" w:cs="Times New Roman"/>
          <w:i/>
          <w:sz w:val="23"/>
          <w:szCs w:val="23"/>
        </w:rPr>
        <w:t>Al-Maktabah Al-Syamilah</w:t>
      </w:r>
    </w:p>
    <w:p w14:paraId="11EBDDF3" w14:textId="38EC0E01" w:rsidR="004F6B50" w:rsidRDefault="004F6B50" w:rsidP="00925A87">
      <w:pPr>
        <w:pStyle w:val="ListParagraph"/>
        <w:spacing w:after="160" w:line="360" w:lineRule="auto"/>
        <w:ind w:left="284" w:firstLine="436"/>
        <w:jc w:val="both"/>
        <w:rPr>
          <w:rFonts w:ascii="Book Antiqua" w:hAnsi="Book Antiqua" w:cs="Times New Roman"/>
          <w:sz w:val="23"/>
          <w:szCs w:val="23"/>
        </w:rPr>
      </w:pPr>
      <w:r w:rsidRPr="00DC1F98">
        <w:rPr>
          <w:rFonts w:ascii="Book Antiqua" w:hAnsi="Book Antiqua" w:cs="Times New Roman"/>
          <w:sz w:val="23"/>
          <w:szCs w:val="23"/>
        </w:rPr>
        <w:t xml:space="preserve">Berkaitan dengan sistem pembelajaran pokok yaitu kitab kuning perpustakaan seiring dengan perkembangan teknologi informasi juga dapat memfasilitasi baik para komunitas penggunannaya baik para ustadz, dengan menyediakan dan menyelenggarakan sistem pengkajian kitab kuning yang bukan hanya saja dalam versi cetak namun juga dalam versi </w:t>
      </w:r>
      <w:r w:rsidRPr="00DC1F98">
        <w:rPr>
          <w:rFonts w:ascii="Book Antiqua" w:hAnsi="Book Antiqua" w:cs="Times New Roman"/>
          <w:i/>
          <w:sz w:val="23"/>
          <w:szCs w:val="23"/>
        </w:rPr>
        <w:t xml:space="preserve">digital </w:t>
      </w:r>
      <w:r w:rsidRPr="00DC1F98">
        <w:rPr>
          <w:rFonts w:ascii="Book Antiqua" w:hAnsi="Book Antiqua" w:cs="Times New Roman"/>
          <w:sz w:val="23"/>
          <w:szCs w:val="23"/>
        </w:rPr>
        <w:t xml:space="preserve">salah satunya melalui sarana </w:t>
      </w:r>
      <w:r w:rsidRPr="00DC1F98">
        <w:rPr>
          <w:rFonts w:ascii="Book Antiqua" w:hAnsi="Book Antiqua" w:cs="Times New Roman"/>
          <w:i/>
          <w:sz w:val="23"/>
          <w:szCs w:val="23"/>
        </w:rPr>
        <w:t xml:space="preserve">Al-Maktabah Al-Syamilah. </w:t>
      </w:r>
      <w:r w:rsidRPr="00DC1F98">
        <w:rPr>
          <w:rFonts w:ascii="Book Antiqua" w:hAnsi="Book Antiqua" w:cs="Times New Roman"/>
          <w:sz w:val="23"/>
          <w:szCs w:val="23"/>
        </w:rPr>
        <w:t xml:space="preserve">Ribuan koleksi kitab kuning dapat terkumpul dalam </w:t>
      </w:r>
      <w:r w:rsidRPr="00DC1F98">
        <w:rPr>
          <w:rFonts w:ascii="Book Antiqua" w:hAnsi="Book Antiqua" w:cs="Times New Roman"/>
          <w:i/>
          <w:sz w:val="23"/>
          <w:szCs w:val="23"/>
        </w:rPr>
        <w:t xml:space="preserve">software </w:t>
      </w:r>
      <w:r w:rsidRPr="00DC1F98">
        <w:rPr>
          <w:rFonts w:ascii="Book Antiqua" w:hAnsi="Book Antiqua" w:cs="Times New Roman"/>
          <w:sz w:val="23"/>
          <w:szCs w:val="23"/>
        </w:rPr>
        <w:t xml:space="preserve">tersebut yang mudah dikelola, praktis, beaya murah, informasi dalam setiap kitab sangat mudah diakses dengan fasilitas </w:t>
      </w:r>
      <w:r w:rsidRPr="00DC1F98">
        <w:rPr>
          <w:rFonts w:ascii="Book Antiqua" w:hAnsi="Book Antiqua" w:cs="Times New Roman"/>
          <w:i/>
          <w:iCs/>
          <w:sz w:val="23"/>
          <w:szCs w:val="23"/>
        </w:rPr>
        <w:t>search</w:t>
      </w:r>
      <w:r w:rsidRPr="00DC1F98">
        <w:rPr>
          <w:rFonts w:ascii="Book Antiqua" w:hAnsi="Book Antiqua" w:cs="Times New Roman"/>
          <w:sz w:val="23"/>
          <w:szCs w:val="23"/>
        </w:rPr>
        <w:t xml:space="preserve">.  </w:t>
      </w:r>
    </w:p>
    <w:p w14:paraId="52E21441" w14:textId="462FDDED" w:rsidR="00AA2428" w:rsidRDefault="00AA2428" w:rsidP="00DC1F98">
      <w:pPr>
        <w:pStyle w:val="ListParagraph"/>
        <w:spacing w:after="160" w:line="360" w:lineRule="auto"/>
        <w:ind w:left="284" w:firstLine="436"/>
        <w:jc w:val="both"/>
        <w:rPr>
          <w:rFonts w:ascii="Book Antiqua" w:hAnsi="Book Antiqua" w:cs="Times New Roman"/>
          <w:sz w:val="23"/>
          <w:szCs w:val="23"/>
        </w:rPr>
      </w:pPr>
    </w:p>
    <w:p w14:paraId="35619E8C" w14:textId="7D0C2557" w:rsidR="00AA2428" w:rsidRDefault="00AA2428" w:rsidP="00DC1F98">
      <w:pPr>
        <w:pStyle w:val="ListParagraph"/>
        <w:spacing w:after="160" w:line="360" w:lineRule="auto"/>
        <w:ind w:left="284" w:firstLine="436"/>
        <w:jc w:val="both"/>
        <w:rPr>
          <w:rFonts w:ascii="Book Antiqua" w:hAnsi="Book Antiqua" w:cs="Times New Roman"/>
          <w:sz w:val="23"/>
          <w:szCs w:val="23"/>
        </w:rPr>
      </w:pPr>
    </w:p>
    <w:p w14:paraId="56017B8E" w14:textId="11EDE7A8" w:rsidR="00AA2428" w:rsidRDefault="00AA2428" w:rsidP="00DC1F98">
      <w:pPr>
        <w:pStyle w:val="ListParagraph"/>
        <w:spacing w:after="160" w:line="360" w:lineRule="auto"/>
        <w:ind w:left="284" w:firstLine="436"/>
        <w:jc w:val="both"/>
        <w:rPr>
          <w:rFonts w:ascii="Book Antiqua" w:hAnsi="Book Antiqua" w:cs="Times New Roman"/>
          <w:sz w:val="23"/>
          <w:szCs w:val="23"/>
        </w:rPr>
      </w:pPr>
    </w:p>
    <w:p w14:paraId="6EDCCF2D" w14:textId="15FDEA85" w:rsidR="00AA2428" w:rsidRPr="00DC1F98" w:rsidRDefault="00925A87" w:rsidP="00DC1F98">
      <w:pPr>
        <w:pStyle w:val="ListParagraph"/>
        <w:spacing w:after="160" w:line="360" w:lineRule="auto"/>
        <w:ind w:left="284" w:firstLine="436"/>
        <w:jc w:val="both"/>
        <w:rPr>
          <w:rFonts w:ascii="Book Antiqua" w:hAnsi="Book Antiqua" w:cs="Times New Roman"/>
          <w:sz w:val="23"/>
          <w:szCs w:val="23"/>
        </w:rPr>
      </w:pPr>
      <w:r w:rsidRPr="00DC1F98">
        <w:rPr>
          <w:rFonts w:ascii="Book Antiqua" w:hAnsi="Book Antiqua" w:cs="Times New Roman"/>
          <w:noProof/>
          <w:sz w:val="23"/>
          <w:szCs w:val="23"/>
        </w:rPr>
        <w:drawing>
          <wp:anchor distT="0" distB="0" distL="114300" distR="114300" simplePos="0" relativeHeight="251659264" behindDoc="0" locked="0" layoutInCell="1" allowOverlap="1" wp14:anchorId="17178E44" wp14:editId="6514DAF9">
            <wp:simplePos x="0" y="0"/>
            <wp:positionH relativeFrom="column">
              <wp:posOffset>1334770</wp:posOffset>
            </wp:positionH>
            <wp:positionV relativeFrom="paragraph">
              <wp:posOffset>247015</wp:posOffset>
            </wp:positionV>
            <wp:extent cx="3850640" cy="19246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0640" cy="1924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E6C9A" w14:textId="69C06C0C" w:rsidR="004F6B50" w:rsidRPr="00DC1F98" w:rsidRDefault="004F6B50" w:rsidP="004F6B50">
      <w:pPr>
        <w:pStyle w:val="ListParagraph"/>
        <w:spacing w:line="360" w:lineRule="auto"/>
        <w:ind w:left="993"/>
        <w:jc w:val="both"/>
        <w:rPr>
          <w:rFonts w:ascii="Book Antiqua" w:hAnsi="Book Antiqua" w:cs="Times New Roman"/>
          <w:sz w:val="23"/>
          <w:szCs w:val="23"/>
        </w:rPr>
      </w:pPr>
    </w:p>
    <w:p w14:paraId="5E8901B2" w14:textId="77777777" w:rsidR="004F6B50" w:rsidRPr="00DC1F98" w:rsidRDefault="004F6B50" w:rsidP="004F6B50">
      <w:pPr>
        <w:pStyle w:val="ListParagraph"/>
        <w:spacing w:line="360" w:lineRule="auto"/>
        <w:ind w:left="993"/>
        <w:jc w:val="both"/>
        <w:rPr>
          <w:rFonts w:ascii="Book Antiqua" w:hAnsi="Book Antiqua" w:cs="Times New Roman"/>
          <w:sz w:val="23"/>
          <w:szCs w:val="23"/>
        </w:rPr>
      </w:pPr>
      <w:r w:rsidRPr="00DC1F98">
        <w:rPr>
          <w:rFonts w:ascii="Book Antiqua" w:hAnsi="Book Antiqua" w:cs="Times New Roman"/>
          <w:sz w:val="23"/>
          <w:szCs w:val="23"/>
        </w:rPr>
        <w:br/>
      </w:r>
    </w:p>
    <w:p w14:paraId="4912FAE1" w14:textId="77777777" w:rsidR="004F6B50" w:rsidRPr="00DC1F98" w:rsidRDefault="004F6B50" w:rsidP="004F6B50">
      <w:pPr>
        <w:pStyle w:val="ListParagraph"/>
        <w:spacing w:line="360" w:lineRule="auto"/>
        <w:ind w:left="709"/>
        <w:rPr>
          <w:rFonts w:ascii="Book Antiqua" w:hAnsi="Book Antiqua" w:cs="Times New Roman"/>
          <w:sz w:val="23"/>
          <w:szCs w:val="23"/>
        </w:rPr>
      </w:pPr>
    </w:p>
    <w:p w14:paraId="782F752F" w14:textId="77777777" w:rsidR="004F6B50" w:rsidRPr="00DC1F98" w:rsidRDefault="004F6B50" w:rsidP="004F6B50">
      <w:pPr>
        <w:pStyle w:val="ListParagraph"/>
        <w:spacing w:line="360" w:lineRule="auto"/>
        <w:ind w:left="709"/>
        <w:rPr>
          <w:rFonts w:ascii="Book Antiqua" w:hAnsi="Book Antiqua" w:cs="Times New Roman"/>
          <w:sz w:val="23"/>
          <w:szCs w:val="23"/>
        </w:rPr>
      </w:pPr>
    </w:p>
    <w:p w14:paraId="4FAF780C" w14:textId="77777777" w:rsidR="004F6B50" w:rsidRPr="00DC1F98" w:rsidRDefault="004F6B50" w:rsidP="004F6B50">
      <w:pPr>
        <w:pStyle w:val="ListParagraph"/>
        <w:spacing w:line="360" w:lineRule="auto"/>
        <w:ind w:left="709"/>
        <w:rPr>
          <w:rFonts w:ascii="Book Antiqua" w:hAnsi="Book Antiqua" w:cs="Times New Roman"/>
          <w:sz w:val="23"/>
          <w:szCs w:val="23"/>
        </w:rPr>
      </w:pPr>
    </w:p>
    <w:p w14:paraId="3EF24D03" w14:textId="4CE306C0" w:rsidR="004F6B50" w:rsidRPr="00AA2428" w:rsidRDefault="004F6B50" w:rsidP="00AA2428">
      <w:pPr>
        <w:pStyle w:val="ListParagraph"/>
        <w:spacing w:line="360" w:lineRule="auto"/>
        <w:ind w:left="709"/>
        <w:jc w:val="both"/>
        <w:rPr>
          <w:rFonts w:ascii="Book Antiqua" w:hAnsi="Book Antiqua" w:cs="Times New Roman"/>
          <w:sz w:val="23"/>
          <w:szCs w:val="23"/>
        </w:rPr>
      </w:pPr>
      <w:r w:rsidRPr="00DC1F98">
        <w:rPr>
          <w:rFonts w:ascii="Book Antiqua" w:hAnsi="Book Antiqua" w:cs="Times New Roman"/>
          <w:sz w:val="23"/>
          <w:szCs w:val="23"/>
        </w:rPr>
        <w:t xml:space="preserve"> </w:t>
      </w:r>
      <w:r w:rsidRPr="00DC1F98">
        <w:rPr>
          <w:rFonts w:ascii="Book Antiqua" w:hAnsi="Book Antiqua" w:cs="Times New Roman"/>
          <w:sz w:val="23"/>
          <w:szCs w:val="23"/>
        </w:rPr>
        <w:tab/>
        <w:t xml:space="preserve"> </w:t>
      </w:r>
    </w:p>
    <w:p w14:paraId="70814421" w14:textId="77777777" w:rsidR="004F6B50" w:rsidRPr="00DC1F98" w:rsidRDefault="004F6B50" w:rsidP="004F6B50">
      <w:pPr>
        <w:pStyle w:val="ListParagraph"/>
        <w:spacing w:line="360" w:lineRule="auto"/>
        <w:ind w:left="709"/>
        <w:jc w:val="center"/>
        <w:rPr>
          <w:rFonts w:ascii="Book Antiqua" w:hAnsi="Book Antiqua" w:cs="Times New Roman"/>
          <w:bCs/>
          <w:sz w:val="20"/>
          <w:szCs w:val="20"/>
        </w:rPr>
      </w:pPr>
      <w:r w:rsidRPr="00DC1F98">
        <w:rPr>
          <w:rFonts w:ascii="Book Antiqua" w:hAnsi="Book Antiqua" w:cs="Times New Roman"/>
          <w:bCs/>
          <w:sz w:val="20"/>
          <w:szCs w:val="20"/>
        </w:rPr>
        <w:t xml:space="preserve">Gambar.1 </w:t>
      </w:r>
    </w:p>
    <w:p w14:paraId="17ED3D85" w14:textId="6CB9B5F3" w:rsidR="004F6B50" w:rsidRDefault="004F6B50" w:rsidP="00DC1F98">
      <w:pPr>
        <w:pStyle w:val="ListParagraph"/>
        <w:spacing w:line="360" w:lineRule="auto"/>
        <w:ind w:left="709"/>
        <w:jc w:val="center"/>
        <w:rPr>
          <w:rFonts w:ascii="Book Antiqua" w:hAnsi="Book Antiqua" w:cs="Times New Roman"/>
          <w:bCs/>
          <w:i/>
          <w:sz w:val="20"/>
          <w:szCs w:val="20"/>
        </w:rPr>
      </w:pPr>
      <w:r w:rsidRPr="00DC1F98">
        <w:rPr>
          <w:rFonts w:ascii="Book Antiqua" w:hAnsi="Book Antiqua" w:cs="Times New Roman"/>
          <w:bCs/>
          <w:sz w:val="20"/>
          <w:szCs w:val="20"/>
        </w:rPr>
        <w:t xml:space="preserve">Halaman Utama </w:t>
      </w:r>
      <w:r w:rsidRPr="00DC1F98">
        <w:rPr>
          <w:rFonts w:ascii="Book Antiqua" w:hAnsi="Book Antiqua" w:cs="Times New Roman"/>
          <w:bCs/>
          <w:i/>
          <w:sz w:val="20"/>
          <w:szCs w:val="20"/>
        </w:rPr>
        <w:t>al-Maktabah al-Syamilah</w:t>
      </w:r>
    </w:p>
    <w:p w14:paraId="2B862AE2" w14:textId="77777777" w:rsidR="00DC1F98" w:rsidRPr="00DC1F98" w:rsidRDefault="00DC1F98" w:rsidP="00DC1F98">
      <w:pPr>
        <w:pStyle w:val="ListParagraph"/>
        <w:spacing w:line="360" w:lineRule="auto"/>
        <w:ind w:left="709"/>
        <w:jc w:val="center"/>
        <w:rPr>
          <w:rFonts w:ascii="Book Antiqua" w:hAnsi="Book Antiqua" w:cs="Times New Roman"/>
          <w:bCs/>
          <w:i/>
          <w:sz w:val="20"/>
          <w:szCs w:val="20"/>
        </w:rPr>
      </w:pPr>
    </w:p>
    <w:p w14:paraId="035DC421" w14:textId="77777777" w:rsidR="004F6B50" w:rsidRPr="00DC1F98" w:rsidRDefault="004F6B50" w:rsidP="00925A87">
      <w:pPr>
        <w:pStyle w:val="ListParagraph"/>
        <w:tabs>
          <w:tab w:val="left" w:pos="709"/>
        </w:tabs>
        <w:spacing w:line="360" w:lineRule="auto"/>
        <w:ind w:left="284"/>
        <w:jc w:val="both"/>
        <w:rPr>
          <w:rFonts w:ascii="Book Antiqua" w:hAnsi="Book Antiqua"/>
          <w:sz w:val="23"/>
          <w:szCs w:val="23"/>
        </w:rPr>
      </w:pPr>
      <w:r w:rsidRPr="00DC1F98">
        <w:rPr>
          <w:rFonts w:ascii="Book Antiqua" w:hAnsi="Book Antiqua"/>
          <w:sz w:val="23"/>
          <w:szCs w:val="23"/>
        </w:rPr>
        <w:t xml:space="preserve"> </w:t>
      </w:r>
      <w:r w:rsidRPr="00DC1F98">
        <w:rPr>
          <w:rFonts w:ascii="Book Antiqua" w:hAnsi="Book Antiqua"/>
          <w:sz w:val="23"/>
          <w:szCs w:val="23"/>
        </w:rPr>
        <w:tab/>
      </w:r>
      <w:r w:rsidRPr="00DC1F98">
        <w:rPr>
          <w:rFonts w:ascii="Book Antiqua" w:hAnsi="Book Antiqua"/>
          <w:sz w:val="23"/>
          <w:szCs w:val="23"/>
        </w:rPr>
        <w:tab/>
        <w:t xml:space="preserve">Pada gambar.1 terlihat menu utama atau tampilan awal dari </w:t>
      </w:r>
      <w:r w:rsidRPr="00DC1F98">
        <w:rPr>
          <w:rFonts w:ascii="Book Antiqua" w:hAnsi="Book Antiqua"/>
          <w:i/>
          <w:sz w:val="23"/>
          <w:szCs w:val="23"/>
        </w:rPr>
        <w:t xml:space="preserve">software al-Maktabah al-Syamilah. </w:t>
      </w:r>
      <w:r w:rsidRPr="00DC1F98">
        <w:rPr>
          <w:rFonts w:ascii="Book Antiqua" w:hAnsi="Book Antiqua"/>
          <w:sz w:val="23"/>
          <w:szCs w:val="23"/>
        </w:rPr>
        <w:t xml:space="preserve">Fasilitas penelusuran kitab dapat dilakukan pada menu yang bergambar kitab di sebelah pojok kanan atas. Tombol bergambar buku tersebut jika di klik otomatis akan muncul tampilan layar daftar kitab yang tersedia. Adanya fasilitas ini spara santri maupun ustadz dapat termudahkan serta secara efisien dalam melakukan penelusuran informasi dalam kitab-kitab tersebut. </w:t>
      </w:r>
    </w:p>
    <w:p w14:paraId="3F39CAEE" w14:textId="77777777" w:rsidR="004F6B50" w:rsidRPr="00DC1F98" w:rsidRDefault="004F6B50" w:rsidP="00DC1F98">
      <w:pPr>
        <w:pStyle w:val="NoSpacing"/>
        <w:rPr>
          <w:rFonts w:ascii="Book Antiqua" w:hAnsi="Book Antiqua"/>
          <w:sz w:val="23"/>
          <w:szCs w:val="23"/>
          <w:lang w:val="id-ID"/>
        </w:rPr>
      </w:pPr>
    </w:p>
    <w:p w14:paraId="4CFAB93F" w14:textId="77777777" w:rsidR="00DC1F98" w:rsidRDefault="004F6B50" w:rsidP="00DC1F98">
      <w:pPr>
        <w:pStyle w:val="ListParagraph"/>
        <w:numPr>
          <w:ilvl w:val="0"/>
          <w:numId w:val="15"/>
        </w:numPr>
        <w:spacing w:after="160" w:line="360" w:lineRule="auto"/>
        <w:ind w:left="284" w:hanging="284"/>
        <w:jc w:val="both"/>
        <w:rPr>
          <w:rFonts w:ascii="Book Antiqua" w:hAnsi="Book Antiqua"/>
          <w:sz w:val="23"/>
          <w:szCs w:val="23"/>
        </w:rPr>
      </w:pPr>
      <w:r w:rsidRPr="00DC1F98">
        <w:rPr>
          <w:rFonts w:ascii="Book Antiqua" w:hAnsi="Book Antiqua"/>
          <w:sz w:val="23"/>
          <w:szCs w:val="23"/>
        </w:rPr>
        <w:t>Al-Qur’an Digital</w:t>
      </w:r>
    </w:p>
    <w:p w14:paraId="1573AB97" w14:textId="62CA215F" w:rsidR="004F6B50" w:rsidRDefault="004F6B50" w:rsidP="00925A87">
      <w:pPr>
        <w:pStyle w:val="ListParagraph"/>
        <w:spacing w:after="160" w:line="360" w:lineRule="auto"/>
        <w:ind w:left="284" w:firstLine="436"/>
        <w:jc w:val="both"/>
        <w:rPr>
          <w:rFonts w:ascii="Book Antiqua" w:hAnsi="Book Antiqua"/>
          <w:sz w:val="23"/>
          <w:szCs w:val="23"/>
        </w:rPr>
      </w:pPr>
      <w:r w:rsidRPr="00DC1F98">
        <w:rPr>
          <w:rFonts w:ascii="Book Antiqua" w:hAnsi="Book Antiqua"/>
          <w:sz w:val="23"/>
          <w:szCs w:val="23"/>
        </w:rPr>
        <w:t xml:space="preserve">Al-Qur’an digital merupakan program yang berisi mengenai Al-Qur’an dan terjemahannya. Fitur program juga disediakan menu-menu dalam mencari topik yang diinginkan. Dealam penerapannya para santri tidak perlu membawa Al-Qur’an, namun cukup dengan sarana komputer untuk dapat mengaksesnya. </w:t>
      </w:r>
    </w:p>
    <w:p w14:paraId="7F6F354A" w14:textId="77777777" w:rsidR="00DC1F98" w:rsidRPr="00DC1F98" w:rsidRDefault="00DC1F98" w:rsidP="00DC1F98">
      <w:pPr>
        <w:pStyle w:val="ListParagraph"/>
        <w:spacing w:after="160" w:line="240" w:lineRule="auto"/>
        <w:ind w:left="284" w:firstLine="436"/>
        <w:jc w:val="both"/>
        <w:rPr>
          <w:rFonts w:ascii="Book Antiqua" w:hAnsi="Book Antiqua"/>
          <w:sz w:val="23"/>
          <w:szCs w:val="23"/>
        </w:rPr>
      </w:pPr>
    </w:p>
    <w:p w14:paraId="118A8445" w14:textId="77777777" w:rsidR="004F6B50" w:rsidRPr="00DC1F98" w:rsidRDefault="004F6B50" w:rsidP="00DC1F98">
      <w:pPr>
        <w:pStyle w:val="ListParagraph"/>
        <w:numPr>
          <w:ilvl w:val="0"/>
          <w:numId w:val="15"/>
        </w:numPr>
        <w:tabs>
          <w:tab w:val="left" w:pos="284"/>
        </w:tabs>
        <w:spacing w:after="160" w:line="360" w:lineRule="auto"/>
        <w:ind w:left="0" w:firstLine="0"/>
        <w:jc w:val="both"/>
        <w:rPr>
          <w:rFonts w:ascii="Book Antiqua" w:hAnsi="Book Antiqua"/>
          <w:sz w:val="23"/>
          <w:szCs w:val="23"/>
        </w:rPr>
      </w:pPr>
      <w:r w:rsidRPr="00DC1F98">
        <w:rPr>
          <w:rFonts w:ascii="Book Antiqua" w:hAnsi="Book Antiqua"/>
          <w:sz w:val="23"/>
          <w:szCs w:val="23"/>
        </w:rPr>
        <w:t>Web Islami</w:t>
      </w:r>
    </w:p>
    <w:p w14:paraId="0A00F854" w14:textId="77777777" w:rsidR="004F6B50" w:rsidRPr="00DC1F98" w:rsidRDefault="004F6B50" w:rsidP="00925A87">
      <w:pPr>
        <w:pStyle w:val="ListParagraph"/>
        <w:tabs>
          <w:tab w:val="left" w:pos="709"/>
        </w:tabs>
        <w:spacing w:line="360" w:lineRule="auto"/>
        <w:ind w:left="284"/>
        <w:jc w:val="both"/>
        <w:rPr>
          <w:rFonts w:ascii="Book Antiqua" w:hAnsi="Book Antiqua"/>
          <w:sz w:val="23"/>
          <w:szCs w:val="23"/>
        </w:rPr>
      </w:pPr>
      <w:r w:rsidRPr="00DC1F98">
        <w:rPr>
          <w:rFonts w:ascii="Book Antiqua" w:hAnsi="Book Antiqua"/>
          <w:sz w:val="23"/>
          <w:szCs w:val="23"/>
        </w:rPr>
        <w:t xml:space="preserve"> </w:t>
      </w:r>
      <w:r w:rsidRPr="00DC1F98">
        <w:rPr>
          <w:rFonts w:ascii="Book Antiqua" w:hAnsi="Book Antiqua"/>
          <w:sz w:val="23"/>
          <w:szCs w:val="23"/>
        </w:rPr>
        <w:tab/>
      </w:r>
      <w:r w:rsidRPr="00DC1F98">
        <w:rPr>
          <w:rFonts w:ascii="Book Antiqua" w:hAnsi="Book Antiqua"/>
          <w:sz w:val="23"/>
          <w:szCs w:val="23"/>
        </w:rPr>
        <w:tab/>
        <w:t xml:space="preserve">Perkembangan dunia internet juga telah membuat banyak situs-situs bermunculan, salah satunya adalah beberapa </w:t>
      </w:r>
      <w:r w:rsidRPr="00DC1F98">
        <w:rPr>
          <w:rFonts w:ascii="Book Antiqua" w:hAnsi="Book Antiqua"/>
          <w:i/>
          <w:sz w:val="23"/>
          <w:szCs w:val="23"/>
        </w:rPr>
        <w:t xml:space="preserve">website </w:t>
      </w:r>
      <w:r w:rsidRPr="00DC1F98">
        <w:rPr>
          <w:rFonts w:ascii="Book Antiqua" w:hAnsi="Book Antiqua"/>
          <w:sz w:val="23"/>
          <w:szCs w:val="23"/>
        </w:rPr>
        <w:t xml:space="preserve">yang berisikan informasi-informasi pengetahuan ke-Islaman. Namun perlu diperhatikan dalam hal ini harus ada seleksi pemilihan terlebih dahulu mana situs-situs yang sesuai dan layak untuk di akses oleh para santri. </w:t>
      </w:r>
      <w:r w:rsidRPr="00DC1F98">
        <w:rPr>
          <w:rFonts w:ascii="Book Antiqua" w:hAnsi="Book Antiqua"/>
          <w:i/>
          <w:sz w:val="23"/>
          <w:szCs w:val="23"/>
        </w:rPr>
        <w:t xml:space="preserve">Web site </w:t>
      </w:r>
      <w:r w:rsidRPr="00DC1F98">
        <w:rPr>
          <w:rFonts w:ascii="Book Antiqua" w:hAnsi="Book Antiqua"/>
          <w:sz w:val="23"/>
          <w:szCs w:val="23"/>
        </w:rPr>
        <w:t xml:space="preserve">disini dapat digunakan sebagai informasi tambahan bagi mereka sebagai pengembangan khasanah pengetahuan. </w:t>
      </w:r>
    </w:p>
    <w:p w14:paraId="0DE1CB7D" w14:textId="77777777" w:rsidR="004F6B50" w:rsidRPr="00DC1F98" w:rsidRDefault="004F6B50" w:rsidP="004F6B50">
      <w:pPr>
        <w:pStyle w:val="ListParagraph"/>
        <w:spacing w:line="360" w:lineRule="auto"/>
        <w:ind w:left="0"/>
        <w:jc w:val="both"/>
        <w:rPr>
          <w:rFonts w:ascii="Book Antiqua" w:hAnsi="Book Antiqua"/>
          <w:sz w:val="23"/>
          <w:szCs w:val="23"/>
        </w:rPr>
      </w:pPr>
    </w:p>
    <w:p w14:paraId="2A48378E" w14:textId="77777777" w:rsidR="004F6B50" w:rsidRPr="00DC1F98" w:rsidRDefault="004F6B50" w:rsidP="00DC1F98">
      <w:pPr>
        <w:pStyle w:val="ListParagraph"/>
        <w:numPr>
          <w:ilvl w:val="0"/>
          <w:numId w:val="15"/>
        </w:numPr>
        <w:spacing w:after="160" w:line="360" w:lineRule="auto"/>
        <w:ind w:left="284" w:hanging="284"/>
        <w:jc w:val="both"/>
        <w:rPr>
          <w:rFonts w:ascii="Book Antiqua" w:hAnsi="Book Antiqua"/>
          <w:sz w:val="23"/>
          <w:szCs w:val="23"/>
        </w:rPr>
      </w:pPr>
      <w:r w:rsidRPr="00DC1F98">
        <w:rPr>
          <w:rFonts w:ascii="Book Antiqua" w:hAnsi="Book Antiqua"/>
          <w:sz w:val="23"/>
          <w:szCs w:val="23"/>
        </w:rPr>
        <w:t>Program Waris</w:t>
      </w:r>
    </w:p>
    <w:p w14:paraId="2F87FE74" w14:textId="77777777" w:rsidR="004F6B50" w:rsidRPr="00DC1F98" w:rsidRDefault="004F6B50" w:rsidP="00925A87">
      <w:pPr>
        <w:pStyle w:val="ListParagraph"/>
        <w:tabs>
          <w:tab w:val="left" w:pos="709"/>
        </w:tabs>
        <w:spacing w:line="360" w:lineRule="auto"/>
        <w:ind w:left="284"/>
        <w:jc w:val="both"/>
        <w:rPr>
          <w:rFonts w:ascii="Book Antiqua" w:hAnsi="Book Antiqua"/>
          <w:sz w:val="23"/>
          <w:szCs w:val="23"/>
        </w:rPr>
      </w:pPr>
      <w:r w:rsidRPr="00DC1F98">
        <w:rPr>
          <w:rFonts w:ascii="Book Antiqua" w:hAnsi="Book Antiqua"/>
          <w:sz w:val="23"/>
          <w:szCs w:val="23"/>
        </w:rPr>
        <w:t xml:space="preserve"> </w:t>
      </w:r>
      <w:r w:rsidRPr="00DC1F98">
        <w:rPr>
          <w:rFonts w:ascii="Book Antiqua" w:hAnsi="Book Antiqua"/>
          <w:sz w:val="23"/>
          <w:szCs w:val="23"/>
        </w:rPr>
        <w:tab/>
      </w:r>
      <w:r w:rsidRPr="00DC1F98">
        <w:rPr>
          <w:rFonts w:ascii="Book Antiqua" w:hAnsi="Book Antiqua"/>
          <w:sz w:val="23"/>
          <w:szCs w:val="23"/>
        </w:rPr>
        <w:tab/>
        <w:t xml:space="preserve">Masalah kajian ilmu waris sebenarnya merupakan ranah dalam konteks ilmu fikih, yaitu masalah fikih </w:t>
      </w:r>
      <w:r w:rsidRPr="00DC1F98">
        <w:rPr>
          <w:rFonts w:ascii="Book Antiqua" w:hAnsi="Book Antiqua"/>
          <w:i/>
          <w:sz w:val="23"/>
          <w:szCs w:val="23"/>
        </w:rPr>
        <w:t xml:space="preserve">muamalah. </w:t>
      </w:r>
      <w:r w:rsidRPr="00DC1F98">
        <w:rPr>
          <w:rFonts w:ascii="Book Antiqua" w:hAnsi="Book Antiqua"/>
          <w:sz w:val="23"/>
          <w:szCs w:val="23"/>
        </w:rPr>
        <w:t xml:space="preserve">Adanya perkembangan teknologi metode-metode perhitungan daan masalah keilmuan mengenai hukum waris dapat dilakukan dengan bantuan aplikasi. Nantinya para santri perlu dibombing dalam praktek penggunaannya sebagai contoh implementasi perhitungan harta warisan berdasarkan hukum fikih, yang tentunya juga melalui binbingan pustakawan serta para ustadz. </w:t>
      </w:r>
    </w:p>
    <w:p w14:paraId="0F398701" w14:textId="77777777" w:rsidR="004F6B50" w:rsidRPr="00DC1F98" w:rsidRDefault="004F6B50" w:rsidP="004F6B50">
      <w:pPr>
        <w:pStyle w:val="ListParagraph"/>
        <w:spacing w:line="360" w:lineRule="auto"/>
        <w:ind w:left="1276"/>
        <w:jc w:val="both"/>
        <w:rPr>
          <w:rFonts w:ascii="Book Antiqua" w:hAnsi="Book Antiqua"/>
          <w:sz w:val="23"/>
          <w:szCs w:val="23"/>
        </w:rPr>
      </w:pPr>
    </w:p>
    <w:p w14:paraId="2CFCE331" w14:textId="77777777" w:rsidR="004F6B50" w:rsidRPr="00DC1F98" w:rsidRDefault="004F6B50" w:rsidP="000575DC">
      <w:pPr>
        <w:pStyle w:val="ListParagraph"/>
        <w:numPr>
          <w:ilvl w:val="0"/>
          <w:numId w:val="15"/>
        </w:numPr>
        <w:spacing w:after="160" w:line="360" w:lineRule="auto"/>
        <w:ind w:left="284" w:hanging="284"/>
        <w:jc w:val="both"/>
        <w:rPr>
          <w:rFonts w:ascii="Book Antiqua" w:hAnsi="Book Antiqua"/>
          <w:sz w:val="23"/>
          <w:szCs w:val="23"/>
        </w:rPr>
      </w:pPr>
      <w:r w:rsidRPr="00DC1F98">
        <w:rPr>
          <w:rFonts w:ascii="Book Antiqua" w:hAnsi="Book Antiqua"/>
          <w:sz w:val="23"/>
          <w:szCs w:val="23"/>
        </w:rPr>
        <w:t>Aplikasi Pembelajaran Bahasa Arab</w:t>
      </w:r>
    </w:p>
    <w:p w14:paraId="061974FC" w14:textId="77777777" w:rsidR="000575DC" w:rsidRDefault="004F6B50" w:rsidP="00925A87">
      <w:pPr>
        <w:pStyle w:val="ListParagraph"/>
        <w:spacing w:line="360" w:lineRule="auto"/>
        <w:ind w:left="284" w:firstLine="425"/>
        <w:jc w:val="both"/>
        <w:rPr>
          <w:rFonts w:ascii="Book Antiqua" w:hAnsi="Book Antiqua"/>
          <w:sz w:val="23"/>
          <w:szCs w:val="23"/>
        </w:rPr>
      </w:pPr>
      <w:r w:rsidRPr="00DC1F98">
        <w:rPr>
          <w:rFonts w:ascii="Book Antiqua" w:hAnsi="Book Antiqua"/>
          <w:sz w:val="23"/>
          <w:szCs w:val="23"/>
        </w:rPr>
        <w:t xml:space="preserve"> Bahasa pengantar yang merupakan kunci agar dapat membaca kitab kuining adalah bahasa Arab. Program aplikasi </w:t>
      </w:r>
      <w:r w:rsidRPr="00DC1F98">
        <w:rPr>
          <w:rFonts w:ascii="Book Antiqua" w:hAnsi="Book Antiqua"/>
          <w:i/>
          <w:sz w:val="23"/>
          <w:szCs w:val="23"/>
        </w:rPr>
        <w:t xml:space="preserve">talk show Arabic </w:t>
      </w:r>
      <w:r w:rsidRPr="00DC1F98">
        <w:rPr>
          <w:rFonts w:ascii="Book Antiqua" w:hAnsi="Book Antiqua"/>
          <w:sz w:val="23"/>
          <w:szCs w:val="23"/>
        </w:rPr>
        <w:t xml:space="preserve">merupakan sarana fasilitas yang daopat digunakan sebagai pembelajaran interaktif dengan 40 bahasa terjemahan yang sangat memudahkan para santri untuk dapat memahami kosa kata dalam bahasa Arab. Bahkan adapula seiring dengan perkembangan teknilogi informasi beberapa aplikasi yang menawarkan </w:t>
      </w:r>
      <w:r w:rsidRPr="00DC1F98">
        <w:rPr>
          <w:rFonts w:ascii="Book Antiqua" w:hAnsi="Book Antiqua"/>
          <w:i/>
          <w:sz w:val="23"/>
          <w:szCs w:val="23"/>
        </w:rPr>
        <w:t xml:space="preserve">learn to speak Arabic, </w:t>
      </w:r>
      <w:r w:rsidRPr="00DC1F98">
        <w:rPr>
          <w:rFonts w:ascii="Book Antiqua" w:hAnsi="Book Antiqua"/>
          <w:sz w:val="23"/>
          <w:szCs w:val="23"/>
        </w:rPr>
        <w:t>dimana para santri nantinya juga dapat berbicara dan membaca teks serta kemudian dicetak apakah intonasi, dialek (</w:t>
      </w:r>
      <w:r w:rsidRPr="00DC1F98">
        <w:rPr>
          <w:rFonts w:ascii="Book Antiqua" w:hAnsi="Book Antiqua"/>
          <w:i/>
          <w:sz w:val="23"/>
          <w:szCs w:val="23"/>
        </w:rPr>
        <w:t>lahjah</w:t>
      </w:r>
      <w:r w:rsidRPr="00DC1F98">
        <w:rPr>
          <w:rFonts w:ascii="Book Antiqua" w:hAnsi="Book Antiqua"/>
          <w:sz w:val="23"/>
          <w:szCs w:val="23"/>
        </w:rPr>
        <w:t xml:space="preserve">) yang diucapkan sudah benar dan sesuai. </w:t>
      </w:r>
    </w:p>
    <w:p w14:paraId="20AFF090" w14:textId="6C1075E1" w:rsidR="00876B0F" w:rsidRPr="000575DC" w:rsidRDefault="004F6B50" w:rsidP="00925A87">
      <w:pPr>
        <w:pStyle w:val="ListParagraph"/>
        <w:spacing w:line="360" w:lineRule="auto"/>
        <w:ind w:left="284" w:firstLine="425"/>
        <w:jc w:val="both"/>
        <w:rPr>
          <w:rFonts w:ascii="Book Antiqua" w:hAnsi="Book Antiqua"/>
          <w:sz w:val="23"/>
          <w:szCs w:val="23"/>
        </w:rPr>
      </w:pPr>
      <w:r w:rsidRPr="000575DC">
        <w:rPr>
          <w:rFonts w:ascii="Book Antiqua" w:hAnsi="Book Antiqua" w:cs="Times New Roman"/>
          <w:sz w:val="23"/>
          <w:szCs w:val="23"/>
        </w:rPr>
        <w:t xml:space="preserve">Secara keseluruhan dapat dikatakan implementasi dari literasi informasi di pesantren harus dilakukan secara bertahap dan disesuaikan dengan lembaga pendidikan yang menaungi. Adanya suatu program literasi tersebut nantinya diharapkan bagi lingkungan pesantren para santri dapat memiliki ketampilan-ketrampilan dasar yang kitannya dengan pemanfaatan sumber-sumber informasi. Sehingga nanti lulusan pesantren selain unggul dalam bidang keagamaan juga memiliki kompetensi berupa melek informasi dengan mampu memanfaatkan sumber-sumber informasi yang ada untuk pengembangan diri maupun hal-hal yang dapat memberikan manfaat ditengah tuntutan era masyarakat informasi.  </w:t>
      </w:r>
    </w:p>
    <w:p w14:paraId="1FC2A68D" w14:textId="77777777" w:rsidR="000575DC" w:rsidRDefault="00876B0F" w:rsidP="000575DC">
      <w:pPr>
        <w:shd w:val="clear" w:color="auto" w:fill="FFFFFF"/>
        <w:spacing w:after="0" w:line="276" w:lineRule="auto"/>
        <w:rPr>
          <w:rFonts w:ascii="Book Antiqua" w:eastAsia="serif" w:hAnsi="Book Antiqua" w:cs="Times New Roman"/>
          <w:b/>
          <w:bCs/>
          <w:sz w:val="23"/>
          <w:szCs w:val="23"/>
        </w:rPr>
      </w:pPr>
      <w:r w:rsidRPr="004F6B50">
        <w:rPr>
          <w:rFonts w:ascii="Book Antiqua" w:eastAsia="serif" w:hAnsi="Book Antiqua" w:cs="Times New Roman"/>
          <w:b/>
          <w:bCs/>
          <w:sz w:val="23"/>
          <w:szCs w:val="23"/>
          <w:shd w:val="clear" w:color="auto" w:fill="FFFFFF"/>
          <w:lang w:bidi="ar"/>
        </w:rPr>
        <w:t>SIMPULAN</w:t>
      </w:r>
      <w:r w:rsidR="00A9620A" w:rsidRPr="004F6B50">
        <w:rPr>
          <w:rFonts w:ascii="Book Antiqua" w:eastAsia="serif" w:hAnsi="Book Antiqua" w:cs="Times New Roman"/>
          <w:b/>
          <w:bCs/>
          <w:sz w:val="23"/>
          <w:szCs w:val="23"/>
          <w:shd w:val="clear" w:color="auto" w:fill="FFFFFF"/>
          <w:lang w:bidi="ar"/>
        </w:rPr>
        <w:t xml:space="preserve"> </w:t>
      </w:r>
    </w:p>
    <w:p w14:paraId="45FC278E" w14:textId="5265A047" w:rsidR="000575DC" w:rsidRPr="000575DC" w:rsidRDefault="000575DC" w:rsidP="00925A87">
      <w:pPr>
        <w:shd w:val="clear" w:color="auto" w:fill="FFFFFF"/>
        <w:spacing w:after="0" w:line="360" w:lineRule="auto"/>
        <w:ind w:firstLine="720"/>
        <w:jc w:val="both"/>
        <w:rPr>
          <w:rFonts w:ascii="Book Antiqua" w:eastAsia="serif" w:hAnsi="Book Antiqua" w:cs="Times New Roman"/>
          <w:b/>
          <w:bCs/>
          <w:sz w:val="23"/>
          <w:szCs w:val="23"/>
        </w:rPr>
      </w:pPr>
      <w:proofErr w:type="spellStart"/>
      <w:r w:rsidRPr="000575DC">
        <w:rPr>
          <w:rFonts w:ascii="Book Antiqua" w:hAnsi="Book Antiqua" w:cs="Times New Roman"/>
          <w:sz w:val="23"/>
          <w:szCs w:val="23"/>
        </w:rPr>
        <w:t>Literasi</w:t>
      </w:r>
      <w:proofErr w:type="spellEnd"/>
      <w:r w:rsidRPr="000575DC">
        <w:rPr>
          <w:rFonts w:ascii="Book Antiqua" w:hAnsi="Book Antiqua" w:cs="Times New Roman"/>
          <w:sz w:val="23"/>
          <w:szCs w:val="23"/>
        </w:rPr>
        <w:t xml:space="preserve"> </w:t>
      </w:r>
      <w:proofErr w:type="spellStart"/>
      <w:r w:rsidRPr="000575DC">
        <w:rPr>
          <w:rFonts w:ascii="Book Antiqua" w:hAnsi="Book Antiqua" w:cs="Times New Roman"/>
          <w:sz w:val="23"/>
          <w:szCs w:val="23"/>
        </w:rPr>
        <w:t>informasi</w:t>
      </w:r>
      <w:proofErr w:type="spellEnd"/>
      <w:r w:rsidRPr="000575DC">
        <w:rPr>
          <w:rFonts w:ascii="Book Antiqua" w:hAnsi="Book Antiqua" w:cs="Times New Roman"/>
          <w:sz w:val="23"/>
          <w:szCs w:val="23"/>
        </w:rPr>
        <w:t xml:space="preserve"> </w:t>
      </w:r>
      <w:proofErr w:type="spellStart"/>
      <w:r w:rsidRPr="000575DC">
        <w:rPr>
          <w:rFonts w:ascii="Book Antiqua" w:hAnsi="Book Antiqua" w:cs="Times New Roman"/>
          <w:sz w:val="23"/>
          <w:szCs w:val="23"/>
        </w:rPr>
        <w:t>dalam</w:t>
      </w:r>
      <w:proofErr w:type="spellEnd"/>
      <w:r w:rsidRPr="000575DC">
        <w:rPr>
          <w:rFonts w:ascii="Book Antiqua" w:hAnsi="Book Antiqua" w:cs="Times New Roman"/>
          <w:sz w:val="23"/>
          <w:szCs w:val="23"/>
        </w:rPr>
        <w:t xml:space="preserve"> </w:t>
      </w:r>
      <w:proofErr w:type="spellStart"/>
      <w:r w:rsidRPr="000575DC">
        <w:rPr>
          <w:rFonts w:ascii="Book Antiqua" w:hAnsi="Book Antiqua" w:cs="Times New Roman"/>
          <w:sz w:val="23"/>
          <w:szCs w:val="23"/>
        </w:rPr>
        <w:t>konteks</w:t>
      </w:r>
      <w:proofErr w:type="spellEnd"/>
      <w:r w:rsidRPr="000575DC">
        <w:rPr>
          <w:rFonts w:ascii="Book Antiqua" w:hAnsi="Book Antiqua" w:cs="Times New Roman"/>
          <w:sz w:val="23"/>
          <w:szCs w:val="23"/>
        </w:rPr>
        <w:t xml:space="preserve"> sistem pembelajaran dunia pesantren merupakan bagian yang penting sejalan dengan perkembangan teknologi dan informasi serta tumbuh kembangnya masyarakat informasi. Perpustakaan pesantren sebagai pusat sumber informasi memiliki peranan sentral sebagai agen dari literasi informasi </w:t>
      </w:r>
      <w:r w:rsidRPr="000575DC">
        <w:rPr>
          <w:rFonts w:ascii="Book Antiqua" w:hAnsi="Book Antiqua" w:cs="Times New Roman"/>
          <w:sz w:val="23"/>
          <w:szCs w:val="23"/>
        </w:rPr>
        <w:lastRenderedPageBreak/>
        <w:t xml:space="preserve">khususnya dalam membangun kompetensi literasi berupa </w:t>
      </w:r>
      <w:r w:rsidRPr="000575DC">
        <w:rPr>
          <w:rFonts w:ascii="Book Antiqua" w:hAnsi="Book Antiqua" w:cs="Times New Roman"/>
          <w:i/>
          <w:sz w:val="23"/>
          <w:szCs w:val="23"/>
        </w:rPr>
        <w:t xml:space="preserve">information skills </w:t>
      </w:r>
      <w:r w:rsidRPr="000575DC">
        <w:rPr>
          <w:rFonts w:ascii="Book Antiqua" w:hAnsi="Book Antiqua" w:cs="Times New Roman"/>
          <w:sz w:val="23"/>
          <w:szCs w:val="23"/>
        </w:rPr>
        <w:t xml:space="preserve">dikalangan para santri. Perpustakaan dalam penyelenggaraannya memiliki tuntutan untuk dapat bersinergi bersama para sivitas akademika pesantren baik para kiai, pengurus ustadz dan sebagainya untuk mewujudkannnya. Dalam penerapannya perpustakaan dapat menerapkan suatu inovasi-inovasi melalui beberapa kegiatan yang antara lain seperti: orientasi pengenalan perpustakaan bagi santri baru, pelatihan pemanfaatan sumber informasi perpustakaan, mengintegrasikan perpustakaan dengan kurikulum pesantren melalui pembelajaran dengan berbasis </w:t>
      </w:r>
      <w:r w:rsidRPr="000575DC">
        <w:rPr>
          <w:rFonts w:ascii="Book Antiqua" w:hAnsi="Book Antiqua" w:cs="Times New Roman"/>
          <w:i/>
          <w:sz w:val="23"/>
          <w:szCs w:val="23"/>
        </w:rPr>
        <w:t xml:space="preserve">e-learning. </w:t>
      </w:r>
      <w:r w:rsidRPr="000575DC">
        <w:rPr>
          <w:rFonts w:ascii="Book Antiqua" w:hAnsi="Book Antiqua" w:cs="Times New Roman"/>
          <w:sz w:val="23"/>
          <w:szCs w:val="23"/>
        </w:rPr>
        <w:t xml:space="preserve">Melalui beberapa kegiatan yang diterapkan tersebut para santri ketika lulus dan terjun dalam masyarakat tidak hanya unggul di bidang agama saja, melainkan memiliki kompetensi berupa kemampuan literasi informasi/ melek informasi sehingga dapat bersaing ditengah perkembangan zaman di era masyarakat informasi dan kemajuan akan teknologi informasi. </w:t>
      </w:r>
    </w:p>
    <w:p w14:paraId="7E3B5A17" w14:textId="77777777" w:rsidR="000575DC" w:rsidRPr="004F6B50" w:rsidRDefault="000575DC" w:rsidP="00925A87">
      <w:pPr>
        <w:spacing w:line="360" w:lineRule="auto"/>
        <w:jc w:val="both"/>
        <w:rPr>
          <w:rFonts w:ascii="Book Antiqua" w:eastAsia="Times New Roman" w:hAnsi="Book Antiqua" w:cs="Times New Roman"/>
          <w:color w:val="FF0000"/>
          <w:sz w:val="23"/>
          <w:szCs w:val="23"/>
        </w:rPr>
      </w:pPr>
    </w:p>
    <w:p w14:paraId="67A6A211" w14:textId="22F16C25" w:rsidR="00EA7D37" w:rsidRPr="0032493F" w:rsidRDefault="00876B0F" w:rsidP="0032493F">
      <w:pPr>
        <w:spacing w:after="0" w:line="276" w:lineRule="auto"/>
        <w:rPr>
          <w:rFonts w:ascii="Book Antiqua" w:eastAsia="Times New Roman" w:hAnsi="Book Antiqua" w:cs="Times New Roman"/>
          <w:b/>
          <w:bCs/>
          <w:sz w:val="23"/>
          <w:szCs w:val="23"/>
        </w:rPr>
      </w:pPr>
      <w:r w:rsidRPr="004F6B50">
        <w:rPr>
          <w:rFonts w:ascii="Book Antiqua" w:eastAsia="Times New Roman" w:hAnsi="Book Antiqua" w:cs="Times New Roman"/>
          <w:b/>
          <w:bCs/>
          <w:sz w:val="23"/>
          <w:szCs w:val="23"/>
        </w:rPr>
        <w:t>DAFTAR PUSTAKA</w:t>
      </w:r>
      <w:bookmarkStart w:id="1" w:name="OLE_LINK3"/>
    </w:p>
    <w:p w14:paraId="7EA461F4" w14:textId="77777777" w:rsidR="00EA7D37" w:rsidRPr="004F6B50" w:rsidRDefault="00EA7D37" w:rsidP="00EA7D37">
      <w:pPr>
        <w:pStyle w:val="JW71References"/>
        <w:rPr>
          <w:rFonts w:ascii="Book Antiqua" w:hAnsi="Book Antiqua"/>
        </w:rPr>
      </w:pPr>
    </w:p>
    <w:p w14:paraId="51AFAC38" w14:textId="77777777" w:rsidR="0032493F" w:rsidRPr="0032493F" w:rsidRDefault="00EA7D37" w:rsidP="0032493F">
      <w:pPr>
        <w:pStyle w:val="FootnoteText"/>
        <w:ind w:left="567" w:hanging="567"/>
        <w:rPr>
          <w:rFonts w:ascii="Book Antiqua" w:hAnsi="Book Antiqua"/>
          <w:sz w:val="23"/>
          <w:szCs w:val="23"/>
          <w:lang w:val="id-ID"/>
        </w:rPr>
      </w:pPr>
      <w:r w:rsidRPr="004F6B50">
        <w:rPr>
          <w:rFonts w:ascii="Book Antiqua" w:hAnsi="Book Antiqua"/>
        </w:rPr>
        <w:t xml:space="preserve"> </w:t>
      </w:r>
      <w:bookmarkStart w:id="2" w:name="_Hlk101992490"/>
      <w:r w:rsidR="0032493F" w:rsidRPr="0032493F">
        <w:rPr>
          <w:rFonts w:ascii="Book Antiqua" w:hAnsi="Book Antiqua"/>
          <w:sz w:val="23"/>
          <w:szCs w:val="23"/>
          <w:lang w:val="id-ID"/>
        </w:rPr>
        <w:t xml:space="preserve">Mastuhu. (1994). </w:t>
      </w:r>
      <w:r w:rsidR="0032493F" w:rsidRPr="0032493F">
        <w:rPr>
          <w:rFonts w:ascii="Book Antiqua" w:hAnsi="Book Antiqua"/>
          <w:i/>
          <w:sz w:val="23"/>
          <w:szCs w:val="23"/>
          <w:lang w:val="id-ID"/>
        </w:rPr>
        <w:t xml:space="preserve">Dinamika Pendidikan Pesantren: suatu kajian tentang unsur dan nilai sistem pendidikan pesantren. </w:t>
      </w:r>
      <w:r w:rsidR="0032493F" w:rsidRPr="0032493F">
        <w:rPr>
          <w:rFonts w:ascii="Book Antiqua" w:hAnsi="Book Antiqua"/>
          <w:sz w:val="23"/>
          <w:szCs w:val="23"/>
          <w:lang w:val="id-ID"/>
        </w:rPr>
        <w:t>Jakarta: INIS.</w:t>
      </w:r>
    </w:p>
    <w:p w14:paraId="5B6ED036" w14:textId="77777777" w:rsidR="0032493F" w:rsidRPr="0032493F" w:rsidRDefault="0032493F" w:rsidP="0032493F">
      <w:pPr>
        <w:pStyle w:val="FootnoteText"/>
        <w:ind w:left="567" w:hanging="567"/>
        <w:rPr>
          <w:rStyle w:val="HTMLCite"/>
          <w:rFonts w:ascii="Book Antiqua" w:hAnsi="Book Antiqua"/>
          <w:i w:val="0"/>
          <w:iCs w:val="0"/>
          <w:sz w:val="23"/>
          <w:szCs w:val="23"/>
          <w:lang w:val="id-ID"/>
        </w:rPr>
      </w:pPr>
      <w:r w:rsidRPr="0032493F">
        <w:rPr>
          <w:rFonts w:ascii="Book Antiqua" w:hAnsi="Book Antiqua"/>
          <w:sz w:val="23"/>
          <w:szCs w:val="23"/>
          <w:lang w:val="id-ID"/>
        </w:rPr>
        <w:t xml:space="preserve">Soebahar, Abd. Halim. (2013). </w:t>
      </w:r>
      <w:r w:rsidRPr="0032493F">
        <w:rPr>
          <w:rFonts w:ascii="Book Antiqua" w:hAnsi="Book Antiqua"/>
          <w:i/>
          <w:sz w:val="23"/>
          <w:szCs w:val="23"/>
          <w:lang w:val="id-ID"/>
        </w:rPr>
        <w:t xml:space="preserve">Modernisasi Pesantren: studi ytansformasi kepemimpinan kiai dalam sistem pendidikan pesantren. </w:t>
      </w:r>
      <w:r w:rsidRPr="0032493F">
        <w:rPr>
          <w:rFonts w:ascii="Book Antiqua" w:hAnsi="Book Antiqua"/>
          <w:sz w:val="23"/>
          <w:szCs w:val="23"/>
          <w:lang w:val="id-ID"/>
        </w:rPr>
        <w:t>Yogyakarta: LkiS Printing Cemerlang.</w:t>
      </w:r>
    </w:p>
    <w:p w14:paraId="453688B9" w14:textId="77777777" w:rsidR="0032493F" w:rsidRPr="0032493F" w:rsidRDefault="0032493F" w:rsidP="0032493F">
      <w:pPr>
        <w:tabs>
          <w:tab w:val="left" w:pos="720"/>
        </w:tabs>
        <w:spacing w:line="240" w:lineRule="auto"/>
        <w:ind w:left="567" w:hanging="567"/>
        <w:jc w:val="both"/>
        <w:rPr>
          <w:rStyle w:val="HTMLCite"/>
          <w:rFonts w:ascii="Book Antiqua" w:hAnsi="Book Antiqua" w:cs="Times New Roman"/>
          <w:i w:val="0"/>
          <w:sz w:val="23"/>
          <w:szCs w:val="23"/>
          <w:lang w:val="id-ID"/>
        </w:rPr>
      </w:pPr>
      <w:r w:rsidRPr="0032493F">
        <w:rPr>
          <w:rStyle w:val="HTMLCite"/>
          <w:rFonts w:ascii="Book Antiqua" w:hAnsi="Book Antiqua" w:cs="Times New Roman"/>
          <w:i w:val="0"/>
          <w:sz w:val="23"/>
          <w:szCs w:val="23"/>
          <w:lang w:val="id-ID"/>
        </w:rPr>
        <w:t xml:space="preserve">Bruinessen, Martin Van. (2012). </w:t>
      </w:r>
      <w:r w:rsidRPr="0032493F">
        <w:rPr>
          <w:rStyle w:val="HTMLCite"/>
          <w:rFonts w:ascii="Book Antiqua" w:hAnsi="Book Antiqua" w:cs="Times New Roman"/>
          <w:sz w:val="23"/>
          <w:szCs w:val="23"/>
          <w:lang w:val="id-ID"/>
        </w:rPr>
        <w:t xml:space="preserve">Kitab Kuning: pesantren dan tarekat. </w:t>
      </w:r>
      <w:r w:rsidRPr="0032493F">
        <w:rPr>
          <w:rStyle w:val="HTMLCite"/>
          <w:rFonts w:ascii="Book Antiqua" w:hAnsi="Book Antiqua" w:cs="Times New Roman"/>
          <w:i w:val="0"/>
          <w:sz w:val="23"/>
          <w:szCs w:val="23"/>
          <w:lang w:val="id-ID"/>
        </w:rPr>
        <w:t>Yogyakarta: Gading Publishing.</w:t>
      </w:r>
    </w:p>
    <w:p w14:paraId="58280AA1" w14:textId="77777777" w:rsidR="0032493F" w:rsidRPr="0032493F" w:rsidRDefault="0032493F" w:rsidP="0032493F">
      <w:pPr>
        <w:tabs>
          <w:tab w:val="left" w:pos="720"/>
        </w:tabs>
        <w:spacing w:line="240" w:lineRule="auto"/>
        <w:ind w:left="567" w:hanging="567"/>
        <w:jc w:val="both"/>
        <w:rPr>
          <w:rFonts w:ascii="Book Antiqua" w:hAnsi="Book Antiqua" w:cs="Times New Roman"/>
          <w:iCs/>
          <w:sz w:val="23"/>
          <w:szCs w:val="23"/>
          <w:lang w:val="id-ID"/>
        </w:rPr>
      </w:pPr>
      <w:r w:rsidRPr="0032493F">
        <w:rPr>
          <w:rStyle w:val="HTMLCite"/>
          <w:rFonts w:ascii="Book Antiqua" w:hAnsi="Book Antiqua" w:cs="Times New Roman"/>
          <w:i w:val="0"/>
          <w:sz w:val="23"/>
          <w:szCs w:val="23"/>
          <w:lang w:val="id-ID"/>
        </w:rPr>
        <w:t xml:space="preserve">Sugihartati, Rahma. (2014). </w:t>
      </w:r>
      <w:r w:rsidRPr="0032493F">
        <w:rPr>
          <w:rStyle w:val="HTMLCite"/>
          <w:rFonts w:ascii="Book Antiqua" w:hAnsi="Book Antiqua" w:cs="Times New Roman"/>
          <w:sz w:val="23"/>
          <w:szCs w:val="23"/>
          <w:lang w:val="id-ID"/>
        </w:rPr>
        <w:t xml:space="preserve">Perkembangan Masyarakat Informasi &amp; Teori Sosial Kontemporer. </w:t>
      </w:r>
      <w:r w:rsidRPr="0032493F">
        <w:rPr>
          <w:rStyle w:val="HTMLCite"/>
          <w:rFonts w:ascii="Book Antiqua" w:hAnsi="Book Antiqua" w:cs="Times New Roman"/>
          <w:i w:val="0"/>
          <w:sz w:val="23"/>
          <w:szCs w:val="23"/>
          <w:lang w:val="id-ID"/>
        </w:rPr>
        <w:t>Jakarta: Prenadamedia Group.</w:t>
      </w:r>
    </w:p>
    <w:p w14:paraId="132CB222" w14:textId="77777777" w:rsidR="0032493F" w:rsidRPr="0032493F" w:rsidRDefault="0032493F" w:rsidP="0032493F">
      <w:pPr>
        <w:pStyle w:val="ListParagraph"/>
        <w:spacing w:line="240" w:lineRule="auto"/>
        <w:ind w:left="567" w:hanging="567"/>
        <w:rPr>
          <w:rFonts w:ascii="Book Antiqua" w:hAnsi="Book Antiqua" w:cs="Times New Roman"/>
          <w:sz w:val="23"/>
          <w:szCs w:val="23"/>
        </w:rPr>
      </w:pPr>
      <w:r w:rsidRPr="0032493F">
        <w:rPr>
          <w:rFonts w:ascii="Book Antiqua" w:hAnsi="Book Antiqua" w:cs="Times New Roman"/>
          <w:sz w:val="23"/>
          <w:szCs w:val="23"/>
        </w:rPr>
        <w:t xml:space="preserve">Mudlofir, Ali &amp; Rusydiyah, Evi Fatimatur. (2016). </w:t>
      </w:r>
      <w:r w:rsidRPr="0032493F">
        <w:rPr>
          <w:rFonts w:ascii="Book Antiqua" w:hAnsi="Book Antiqua" w:cs="Times New Roman"/>
          <w:i/>
          <w:sz w:val="23"/>
          <w:szCs w:val="23"/>
        </w:rPr>
        <w:t xml:space="preserve">Desain Pembelajaran Inovatif: dari teori dan praktik. </w:t>
      </w:r>
      <w:r w:rsidRPr="0032493F">
        <w:rPr>
          <w:rFonts w:ascii="Book Antiqua" w:hAnsi="Book Antiqua" w:cs="Times New Roman"/>
          <w:sz w:val="23"/>
          <w:szCs w:val="23"/>
        </w:rPr>
        <w:t xml:space="preserve">Jakarta: Rajawali Pers. </w:t>
      </w:r>
    </w:p>
    <w:p w14:paraId="34BA8E8E" w14:textId="77777777" w:rsidR="0032493F" w:rsidRPr="0032493F" w:rsidRDefault="0032493F" w:rsidP="0032493F">
      <w:pPr>
        <w:pStyle w:val="ListParagraph"/>
        <w:spacing w:line="240" w:lineRule="auto"/>
        <w:ind w:left="567" w:hanging="567"/>
        <w:rPr>
          <w:rFonts w:ascii="Book Antiqua" w:hAnsi="Book Antiqua" w:cs="Times New Roman"/>
          <w:sz w:val="23"/>
          <w:szCs w:val="23"/>
        </w:rPr>
      </w:pPr>
    </w:p>
    <w:p w14:paraId="034ED08B" w14:textId="138003DF" w:rsidR="00EA7D37" w:rsidRPr="0032493F" w:rsidRDefault="0032493F" w:rsidP="0032493F">
      <w:pPr>
        <w:pStyle w:val="ListParagraph"/>
        <w:spacing w:line="240" w:lineRule="auto"/>
        <w:ind w:left="567" w:hanging="567"/>
        <w:rPr>
          <w:rFonts w:ascii="Book Antiqua" w:hAnsi="Book Antiqua" w:cs="Times New Roman"/>
          <w:sz w:val="23"/>
          <w:szCs w:val="23"/>
        </w:rPr>
      </w:pPr>
      <w:r w:rsidRPr="0032493F">
        <w:rPr>
          <w:rFonts w:ascii="Book Antiqua" w:hAnsi="Book Antiqua" w:cs="Times New Roman"/>
          <w:sz w:val="23"/>
          <w:szCs w:val="23"/>
        </w:rPr>
        <w:t xml:space="preserve">Ma’sum, Ali dkk. (2009). </w:t>
      </w:r>
      <w:r w:rsidRPr="0032493F">
        <w:rPr>
          <w:rFonts w:ascii="Book Antiqua" w:hAnsi="Book Antiqua" w:cs="Times New Roman"/>
          <w:i/>
          <w:sz w:val="23"/>
          <w:szCs w:val="23"/>
        </w:rPr>
        <w:t xml:space="preserve">Pengembangan Virtual Library Untuk Kitab Kuning dalam Upaya Peningkatan Kualitas Pembelajaran Pondok Pesantren di Jawa Timur:laporan penelitian bersaing tahun anggaran. </w:t>
      </w:r>
      <w:r w:rsidRPr="0032493F">
        <w:rPr>
          <w:rFonts w:ascii="Book Antiqua" w:hAnsi="Book Antiqua" w:cs="Times New Roman"/>
          <w:sz w:val="23"/>
          <w:szCs w:val="23"/>
        </w:rPr>
        <w:t xml:space="preserve">Malang: Lemlit UM. (Online) </w:t>
      </w:r>
      <w:hyperlink r:id="rId11" w:history="1">
        <w:r w:rsidRPr="0032493F">
          <w:rPr>
            <w:rStyle w:val="Hyperlink"/>
            <w:rFonts w:ascii="Book Antiqua" w:hAnsi="Book Antiqua" w:cs="Times New Roman"/>
            <w:sz w:val="23"/>
            <w:szCs w:val="23"/>
          </w:rPr>
          <w:t>http://sastra.um.ac.id/wp-content/uploads/2013/12/penelitian-pengembangan-virtual-library-utk-kitab-kuning.pdf</w:t>
        </w:r>
      </w:hyperlink>
      <w:r w:rsidRPr="0032493F">
        <w:rPr>
          <w:rFonts w:ascii="Book Antiqua" w:hAnsi="Book Antiqua" w:cs="Times New Roman"/>
          <w:sz w:val="23"/>
          <w:szCs w:val="23"/>
        </w:rPr>
        <w:t>, diakses pada 28 Maret 202</w:t>
      </w:r>
      <w:r>
        <w:rPr>
          <w:rFonts w:ascii="Book Antiqua" w:hAnsi="Book Antiqua" w:cs="Times New Roman"/>
          <w:sz w:val="23"/>
          <w:szCs w:val="23"/>
          <w:lang w:val="en-US"/>
        </w:rPr>
        <w:t>1</w:t>
      </w:r>
      <w:r w:rsidRPr="0032493F">
        <w:rPr>
          <w:rFonts w:ascii="Book Antiqua" w:hAnsi="Book Antiqua" w:cs="Times New Roman"/>
          <w:sz w:val="23"/>
          <w:szCs w:val="23"/>
        </w:rPr>
        <w:t>.</w:t>
      </w:r>
      <w:bookmarkEnd w:id="2"/>
    </w:p>
    <w:p w14:paraId="7051E5FC" w14:textId="77777777" w:rsidR="0032493F" w:rsidRPr="0032493F" w:rsidRDefault="0032493F" w:rsidP="0032493F">
      <w:pPr>
        <w:pStyle w:val="ListParagraph"/>
        <w:spacing w:line="360" w:lineRule="auto"/>
        <w:ind w:left="567" w:hanging="567"/>
        <w:rPr>
          <w:rFonts w:ascii="Book Antiqua" w:hAnsi="Book Antiqua" w:cs="Times New Roman"/>
          <w:sz w:val="23"/>
          <w:szCs w:val="23"/>
        </w:rPr>
      </w:pPr>
      <w:r w:rsidRPr="0032493F">
        <w:rPr>
          <w:rFonts w:ascii="Book Antiqua" w:hAnsi="Book Antiqua" w:cs="Times New Roman"/>
          <w:sz w:val="23"/>
          <w:szCs w:val="23"/>
        </w:rPr>
        <w:t xml:space="preserve">Sugihartati, Rahma. (Desember 2009-Mei 2010). Generasi Virtual: Gaya Hidup dan  Dampak Sosialnya. </w:t>
      </w:r>
      <w:r w:rsidRPr="0032493F">
        <w:rPr>
          <w:rFonts w:ascii="Book Antiqua" w:hAnsi="Book Antiqua" w:cs="Times New Roman"/>
          <w:i/>
          <w:sz w:val="23"/>
          <w:szCs w:val="23"/>
        </w:rPr>
        <w:t xml:space="preserve">PALIMSEST; Jurnal Ilmu Informasi dan Perpustakaan, </w:t>
      </w:r>
      <w:r w:rsidRPr="0032493F">
        <w:rPr>
          <w:rFonts w:ascii="Book Antiqua" w:hAnsi="Book Antiqua" w:cs="Times New Roman"/>
          <w:sz w:val="23"/>
          <w:szCs w:val="23"/>
        </w:rPr>
        <w:t>1 (2): 103-112.</w:t>
      </w:r>
    </w:p>
    <w:p w14:paraId="10F0ED42" w14:textId="77777777" w:rsidR="0032493F" w:rsidRPr="0032493F" w:rsidRDefault="0032493F" w:rsidP="0032493F">
      <w:pPr>
        <w:pStyle w:val="FootnoteText"/>
        <w:ind w:left="567" w:hanging="567"/>
        <w:rPr>
          <w:rFonts w:ascii="Book Antiqua" w:hAnsi="Book Antiqua"/>
          <w:sz w:val="23"/>
          <w:szCs w:val="23"/>
          <w:lang w:val="id-ID"/>
        </w:rPr>
      </w:pPr>
      <w:r w:rsidRPr="0032493F">
        <w:rPr>
          <w:rFonts w:ascii="Book Antiqua" w:hAnsi="Book Antiqua"/>
          <w:sz w:val="23"/>
          <w:szCs w:val="23"/>
          <w:lang w:val="id-ID"/>
        </w:rPr>
        <w:t xml:space="preserve">Rodliyah, Ummi. (2012). Literasi Informasi dan Peran Perpustakaan dalam Meningkatkan SDM. </w:t>
      </w:r>
      <w:r w:rsidRPr="0032493F">
        <w:rPr>
          <w:rFonts w:ascii="Book Antiqua" w:hAnsi="Book Antiqua"/>
          <w:i/>
          <w:sz w:val="23"/>
          <w:szCs w:val="23"/>
          <w:lang w:val="id-ID"/>
        </w:rPr>
        <w:t xml:space="preserve">PUSTAKALOKA: Jurnal Kajian Informasi dan Perpustakaan, </w:t>
      </w:r>
      <w:r w:rsidRPr="0032493F">
        <w:rPr>
          <w:rFonts w:ascii="Book Antiqua" w:hAnsi="Book Antiqua"/>
          <w:sz w:val="23"/>
          <w:szCs w:val="23"/>
          <w:lang w:val="id-ID"/>
        </w:rPr>
        <w:t>4 (1):48-60.</w:t>
      </w:r>
    </w:p>
    <w:p w14:paraId="05CAC86F" w14:textId="58DEC71D" w:rsidR="0032493F" w:rsidRPr="0032493F" w:rsidRDefault="0032493F" w:rsidP="0032493F">
      <w:pPr>
        <w:pStyle w:val="ListParagraph"/>
        <w:spacing w:line="360" w:lineRule="auto"/>
        <w:ind w:left="567" w:hanging="567"/>
        <w:rPr>
          <w:rFonts w:ascii="Book Antiqua" w:hAnsi="Book Antiqua" w:cs="Times New Roman"/>
          <w:sz w:val="23"/>
          <w:szCs w:val="23"/>
        </w:rPr>
      </w:pPr>
      <w:r w:rsidRPr="0032493F">
        <w:rPr>
          <w:rFonts w:ascii="Book Antiqua" w:hAnsi="Book Antiqua" w:cs="Times New Roman"/>
          <w:sz w:val="23"/>
          <w:szCs w:val="23"/>
        </w:rPr>
        <w:lastRenderedPageBreak/>
        <w:t xml:space="preserve">Hoyer, Jennifer. (2011). Information is Social: information literacy in context. </w:t>
      </w:r>
      <w:r w:rsidRPr="0032493F">
        <w:rPr>
          <w:rFonts w:ascii="Book Antiqua" w:hAnsi="Book Antiqua" w:cs="Times New Roman"/>
          <w:i/>
          <w:sz w:val="23"/>
          <w:szCs w:val="23"/>
        </w:rPr>
        <w:t xml:space="preserve">Reference Services Review, </w:t>
      </w:r>
      <w:r w:rsidRPr="0032493F">
        <w:rPr>
          <w:rFonts w:ascii="Book Antiqua" w:hAnsi="Book Antiqua" w:cs="Times New Roman"/>
          <w:sz w:val="23"/>
          <w:szCs w:val="23"/>
        </w:rPr>
        <w:t xml:space="preserve">1 (39): 10-23. (Online) </w:t>
      </w:r>
      <w:hyperlink r:id="rId12" w:history="1">
        <w:r w:rsidRPr="0032493F">
          <w:rPr>
            <w:rStyle w:val="Hyperlink"/>
            <w:rFonts w:ascii="Book Antiqua" w:hAnsi="Book Antiqua" w:cs="Times New Roman"/>
            <w:sz w:val="23"/>
            <w:szCs w:val="23"/>
          </w:rPr>
          <w:t>http://www.emeraldinsight.com/doi/pdfplus/10.1108/00907321111108088</w:t>
        </w:r>
      </w:hyperlink>
      <w:r w:rsidRPr="0032493F">
        <w:rPr>
          <w:rStyle w:val="Hyperlink"/>
          <w:rFonts w:ascii="Book Antiqua" w:hAnsi="Book Antiqua" w:cs="Times New Roman"/>
          <w:sz w:val="23"/>
          <w:szCs w:val="23"/>
        </w:rPr>
        <w:t>, diakses 3 Maret 202</w:t>
      </w:r>
      <w:r w:rsidR="00DE1545">
        <w:rPr>
          <w:rStyle w:val="Hyperlink"/>
          <w:rFonts w:ascii="Book Antiqua" w:hAnsi="Book Antiqua" w:cs="Times New Roman"/>
          <w:sz w:val="23"/>
          <w:szCs w:val="23"/>
          <w:lang w:val="en-US"/>
        </w:rPr>
        <w:t>1</w:t>
      </w:r>
      <w:r w:rsidRPr="0032493F">
        <w:rPr>
          <w:rStyle w:val="Hyperlink"/>
          <w:rFonts w:ascii="Book Antiqua" w:hAnsi="Book Antiqua" w:cs="Times New Roman"/>
          <w:sz w:val="23"/>
          <w:szCs w:val="23"/>
        </w:rPr>
        <w:t>.</w:t>
      </w:r>
    </w:p>
    <w:p w14:paraId="64D91C5A" w14:textId="77777777" w:rsidR="00EA7D37" w:rsidRPr="0032493F" w:rsidRDefault="00EA7D37" w:rsidP="0032493F">
      <w:pPr>
        <w:ind w:left="567" w:hanging="567"/>
        <w:rPr>
          <w:rFonts w:ascii="Book Antiqua" w:hAnsi="Book Antiqua"/>
          <w:sz w:val="23"/>
          <w:szCs w:val="23"/>
        </w:rPr>
      </w:pPr>
    </w:p>
    <w:bookmarkEnd w:id="1"/>
    <w:p w14:paraId="7821A599" w14:textId="77777777" w:rsidR="00EA7D37" w:rsidRPr="0032493F" w:rsidRDefault="00EA7D37" w:rsidP="0032493F">
      <w:pPr>
        <w:pStyle w:val="JW71References"/>
        <w:ind w:left="567" w:hanging="567"/>
        <w:rPr>
          <w:rFonts w:ascii="Book Antiqua" w:hAnsi="Book Antiqua"/>
          <w:sz w:val="23"/>
          <w:szCs w:val="23"/>
        </w:rPr>
      </w:pPr>
    </w:p>
    <w:sectPr w:rsidR="00EA7D37" w:rsidRPr="0032493F" w:rsidSect="00E22B8E">
      <w:headerReference w:type="default" r:id="rId13"/>
      <w:footerReference w:type="default" r:id="rId14"/>
      <w:headerReference w:type="first" r:id="rId15"/>
      <w:footerReference w:type="first" r:id="rId16"/>
      <w:pgSz w:w="11906" w:h="16838"/>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1074" w14:textId="77777777" w:rsidR="00A569BF" w:rsidRDefault="00A569BF" w:rsidP="008E64A2">
      <w:pPr>
        <w:spacing w:after="0" w:line="240" w:lineRule="auto"/>
      </w:pPr>
      <w:r>
        <w:separator/>
      </w:r>
    </w:p>
  </w:endnote>
  <w:endnote w:type="continuationSeparator" w:id="0">
    <w:p w14:paraId="30CE3B3C" w14:textId="77777777" w:rsidR="00A569BF" w:rsidRDefault="00A569BF" w:rsidP="008E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rif">
    <w:altName w:val="bizagi-fo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AA77" w14:textId="77777777" w:rsidR="00EE35A7" w:rsidRDefault="00876B0F">
    <w:pPr>
      <w:pStyle w:val="Footer"/>
    </w:pPr>
    <w:proofErr w:type="spellStart"/>
    <w:r>
      <w:rPr>
        <w:rFonts w:ascii="Palatino Linotype" w:hAnsi="Palatino Linotype"/>
        <w:i/>
        <w:sz w:val="16"/>
      </w:rPr>
      <w:t>Penulis</w:t>
    </w:r>
    <w:proofErr w:type="spellEnd"/>
    <w:r>
      <w:rPr>
        <w:rFonts w:ascii="Palatino Linotype" w:hAnsi="Palatino Linotype"/>
        <w:i/>
        <w:sz w:val="16"/>
      </w:rPr>
      <w:t xml:space="preserve"> et al/</w:t>
    </w:r>
    <w:proofErr w:type="spellStart"/>
    <w:r>
      <w:rPr>
        <w:rFonts w:ascii="Palatino Linotype" w:hAnsi="Palatino Linotype"/>
        <w:i/>
        <w:sz w:val="16"/>
      </w:rPr>
      <w:t>Judul</w:t>
    </w:r>
    <w:proofErr w:type="spellEnd"/>
    <w:r>
      <w:rPr>
        <w:rFonts w:ascii="Palatino Linotype" w:hAnsi="Palatino Linotype"/>
        <w:i/>
        <w:sz w:val="16"/>
      </w:rPr>
      <w:t xml:space="preserve"> </w:t>
    </w:r>
    <w:proofErr w:type="spellStart"/>
    <w:r>
      <w:rPr>
        <w:rFonts w:ascii="Palatino Linotype" w:hAnsi="Palatino Linotype"/>
        <w:i/>
        <w:sz w:val="16"/>
      </w:rPr>
      <w:t>artikel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8C0D" w14:textId="77777777" w:rsidR="00EE35A7" w:rsidRPr="00EE35A7" w:rsidRDefault="00EE35A7"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DOI : </w:t>
    </w:r>
    <w:proofErr w:type="spellStart"/>
    <w:r w:rsidR="004065CC">
      <w:rPr>
        <w:rFonts w:ascii="Palatino Linotype" w:hAnsi="Palatino Linotype"/>
        <w:i/>
        <w:sz w:val="16"/>
        <w:szCs w:val="16"/>
        <w:lang w:val="fr-CH"/>
      </w:rPr>
      <w:t>xxxxxxxx</w:t>
    </w:r>
    <w:proofErr w:type="spellEnd"/>
    <w:r w:rsidRPr="00372FCD">
      <w:rPr>
        <w:rFonts w:ascii="Palatino Linotype" w:hAnsi="Palatino Linotype"/>
        <w:sz w:val="16"/>
        <w:szCs w:val="16"/>
        <w:lang w:val="fr-CH"/>
      </w:rPr>
      <w:tab/>
    </w:r>
    <w:r w:rsidR="004065CC" w:rsidRPr="004065CC">
      <w:rPr>
        <w:rFonts w:ascii="Palatino Linotype" w:hAnsi="Palatino Linotype"/>
        <w:sz w:val="16"/>
        <w:szCs w:val="16"/>
        <w:lang w:val="fr-CH"/>
      </w:rPr>
      <w:t>https://ejournal.uin-malang.ac.id/index.php/libtech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63F1" w14:textId="77777777" w:rsidR="00A569BF" w:rsidRDefault="00A569BF" w:rsidP="008E64A2">
      <w:pPr>
        <w:spacing w:after="0" w:line="240" w:lineRule="auto"/>
      </w:pPr>
      <w:r>
        <w:separator/>
      </w:r>
    </w:p>
  </w:footnote>
  <w:footnote w:type="continuationSeparator" w:id="0">
    <w:p w14:paraId="1847E498" w14:textId="77777777" w:rsidR="00A569BF" w:rsidRDefault="00A569BF" w:rsidP="008E6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8D96" w14:textId="77777777" w:rsidR="00EE35A7" w:rsidRPr="00EE35A7" w:rsidRDefault="00876B0F" w:rsidP="00EE35A7">
    <w:pPr>
      <w:tabs>
        <w:tab w:val="right" w:pos="8844"/>
      </w:tabs>
      <w:adjustRightInd w:val="0"/>
      <w:snapToGrid w:val="0"/>
      <w:spacing w:after="240" w:line="240" w:lineRule="auto"/>
      <w:rPr>
        <w:rFonts w:ascii="Palatino Linotype" w:hAnsi="Palatino Linotype"/>
        <w:sz w:val="16"/>
      </w:rPr>
    </w:pPr>
    <w:proofErr w:type="spellStart"/>
    <w:r w:rsidRPr="00876B0F">
      <w:rPr>
        <w:rFonts w:ascii="Book Antiqua" w:hAnsi="Book Antiqua"/>
        <w:i/>
        <w:sz w:val="16"/>
      </w:rPr>
      <w:t>Libtech</w:t>
    </w:r>
    <w:proofErr w:type="spellEnd"/>
    <w:r w:rsidRPr="00876B0F">
      <w:rPr>
        <w:rFonts w:ascii="Book Antiqua" w:hAnsi="Book Antiqua"/>
        <w:i/>
        <w:sz w:val="16"/>
      </w:rPr>
      <w:t>: Library and Information Science Journal</w:t>
    </w:r>
    <w:r w:rsidR="00EE35A7" w:rsidRPr="00876B0F">
      <w:rPr>
        <w:rFonts w:ascii="Book Antiqua" w:hAnsi="Book Antiqua"/>
        <w:i/>
        <w:sz w:val="16"/>
      </w:rPr>
      <w:t xml:space="preserve"> </w:t>
    </w:r>
    <w:r w:rsidRPr="00876B0F">
      <w:rPr>
        <w:rFonts w:ascii="Book Antiqua" w:hAnsi="Book Antiqua"/>
        <w:i/>
        <w:sz w:val="16"/>
        <w:szCs w:val="16"/>
        <w:lang w:val="en-US"/>
      </w:rPr>
      <w:t xml:space="preserve">Volume X, No. X, </w:t>
    </w:r>
    <w:proofErr w:type="spellStart"/>
    <w:r w:rsidRPr="00876B0F">
      <w:rPr>
        <w:rFonts w:ascii="Book Antiqua" w:hAnsi="Book Antiqua"/>
        <w:i/>
        <w:sz w:val="16"/>
        <w:szCs w:val="16"/>
        <w:lang w:val="en-US"/>
      </w:rPr>
      <w:t>Tahun</w:t>
    </w:r>
    <w:proofErr w:type="spellEnd"/>
    <w:r w:rsidRPr="00876B0F">
      <w:rPr>
        <w:rFonts w:ascii="Book Antiqua" w:hAnsi="Book Antiqua"/>
        <w:i/>
        <w:sz w:val="16"/>
        <w:szCs w:val="16"/>
        <w:lang w:val="en-US"/>
      </w:rPr>
      <w:t xml:space="preserve"> XXXX</w:t>
    </w:r>
    <w:r w:rsidR="00EE35A7">
      <w:rPr>
        <w:rFonts w:ascii="Palatino Linotype" w:hAnsi="Palatino Linotype"/>
        <w:sz w:val="16"/>
      </w:rPr>
      <w:tab/>
    </w:r>
    <w:r w:rsidR="00EE35A7">
      <w:rPr>
        <w:rFonts w:ascii="Palatino Linotype" w:hAnsi="Palatino Linotype"/>
        <w:sz w:val="16"/>
      </w:rPr>
      <w:fldChar w:fldCharType="begin"/>
    </w:r>
    <w:r w:rsidR="00EE35A7">
      <w:rPr>
        <w:rFonts w:ascii="Palatino Linotype" w:hAnsi="Palatino Linotype"/>
        <w:sz w:val="16"/>
      </w:rPr>
      <w:instrText xml:space="preserve"> PAGE   \* MERGEFORMAT </w:instrText>
    </w:r>
    <w:r w:rsidR="00EE35A7">
      <w:rPr>
        <w:rFonts w:ascii="Palatino Linotype" w:hAnsi="Palatino Linotype"/>
        <w:sz w:val="16"/>
      </w:rPr>
      <w:fldChar w:fldCharType="separate"/>
    </w:r>
    <w:r w:rsidR="00967A91">
      <w:rPr>
        <w:rFonts w:ascii="Palatino Linotype" w:hAnsi="Palatino Linotype"/>
        <w:noProof/>
        <w:sz w:val="16"/>
      </w:rPr>
      <w:t>3</w:t>
    </w:r>
    <w:r w:rsidR="00EE35A7">
      <w:rPr>
        <w:rFonts w:ascii="Palatino Linotype" w:hAnsi="Palatino Linotype"/>
        <w:sz w:val="16"/>
      </w:rPr>
      <w:fldChar w:fldCharType="end"/>
    </w:r>
    <w:r w:rsidR="00EE35A7">
      <w:rPr>
        <w:rFonts w:ascii="Palatino Linotype" w:hAnsi="Palatino Linotype"/>
        <w:sz w:val="16"/>
      </w:rPr>
      <w:t xml:space="preserve"> of </w:t>
    </w:r>
    <w:r w:rsidR="00EE35A7">
      <w:rPr>
        <w:rFonts w:ascii="Palatino Linotype" w:hAnsi="Palatino Linotype"/>
        <w:sz w:val="16"/>
      </w:rPr>
      <w:fldChar w:fldCharType="begin"/>
    </w:r>
    <w:r w:rsidR="00EE35A7">
      <w:rPr>
        <w:rFonts w:ascii="Palatino Linotype" w:hAnsi="Palatino Linotype"/>
        <w:sz w:val="16"/>
      </w:rPr>
      <w:instrText xml:space="preserve"> NUMPAGES   \* MERGEFORMAT </w:instrText>
    </w:r>
    <w:r w:rsidR="00EE35A7">
      <w:rPr>
        <w:rFonts w:ascii="Palatino Linotype" w:hAnsi="Palatino Linotype"/>
        <w:sz w:val="16"/>
      </w:rPr>
      <w:fldChar w:fldCharType="separate"/>
    </w:r>
    <w:r w:rsidR="00967A91">
      <w:rPr>
        <w:rFonts w:ascii="Palatino Linotype" w:hAnsi="Palatino Linotype"/>
        <w:noProof/>
        <w:sz w:val="16"/>
      </w:rPr>
      <w:t>3</w:t>
    </w:r>
    <w:r w:rsidR="00EE35A7">
      <w:rPr>
        <w:rFonts w:ascii="Palatino Linotype" w:hAnsi="Palatino Linotype"/>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CF97" w14:textId="77777777" w:rsidR="002F0BD2" w:rsidRDefault="002F0BD2" w:rsidP="002F0BD2">
    <w:pPr>
      <w:pStyle w:val="Header"/>
      <w:rPr>
        <w:rFonts w:ascii="Book Antiqua" w:hAnsi="Book Antiqua"/>
        <w:sz w:val="18"/>
        <w:szCs w:val="18"/>
        <w:lang w:val="en-US"/>
      </w:rPr>
    </w:pPr>
  </w:p>
  <w:p w14:paraId="26F59E56" w14:textId="77777777" w:rsidR="00EE35A7" w:rsidRPr="002F0BD2" w:rsidRDefault="002F0BD2" w:rsidP="002F0BD2">
    <w:pPr>
      <w:pStyle w:val="Header"/>
      <w:rPr>
        <w:rFonts w:ascii="Book Antiqua" w:hAnsi="Book Antiqua"/>
        <w:sz w:val="18"/>
        <w:szCs w:val="18"/>
      </w:rPr>
    </w:pPr>
    <w:r w:rsidRPr="003B3487">
      <w:rPr>
        <w:rFonts w:ascii="Book Antiqua" w:hAnsi="Book Antiqua"/>
        <w:noProof/>
        <w:sz w:val="18"/>
        <w:szCs w:val="18"/>
        <w:lang w:val="en-US"/>
      </w:rPr>
      <mc:AlternateContent>
        <mc:Choice Requires="wps">
          <w:drawing>
            <wp:anchor distT="0" distB="0" distL="114300" distR="114300" simplePos="0" relativeHeight="251661312" behindDoc="0" locked="0" layoutInCell="1" allowOverlap="1" wp14:anchorId="2174E6FA" wp14:editId="1CCDBEF8">
              <wp:simplePos x="0" y="0"/>
              <wp:positionH relativeFrom="column">
                <wp:posOffset>-1015237</wp:posOffset>
              </wp:positionH>
              <wp:positionV relativeFrom="paragraph">
                <wp:posOffset>442073</wp:posOffset>
              </wp:positionV>
              <wp:extent cx="7765143"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7765143"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C97E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34.8pt" to="531.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" strokecolor="black [3200]" strokeweight="1pt">
              <v:stroke joinstyle="miter"/>
            </v:line>
          </w:pict>
        </mc:Fallback>
      </mc:AlternateContent>
    </w:r>
    <w:proofErr w:type="spellStart"/>
    <w:r w:rsidR="004065CC" w:rsidRPr="003B3487">
      <w:rPr>
        <w:rFonts w:ascii="Book Antiqua" w:hAnsi="Book Antiqua"/>
        <w:sz w:val="18"/>
        <w:szCs w:val="18"/>
        <w:lang w:val="en-US"/>
      </w:rPr>
      <w:t>LibTech</w:t>
    </w:r>
    <w:proofErr w:type="spellEnd"/>
    <w:r w:rsidR="004065CC" w:rsidRPr="003B3487">
      <w:rPr>
        <w:rFonts w:ascii="Book Antiqua" w:hAnsi="Book Antiqua"/>
        <w:sz w:val="18"/>
        <w:szCs w:val="18"/>
        <w:lang w:val="en-US"/>
      </w:rPr>
      <w:t>: Library and Information Science Journal</w:t>
    </w:r>
    <w:r w:rsidR="004065CC">
      <w:rPr>
        <w:rFonts w:ascii="Book Antiqua" w:hAnsi="Book Antiqua"/>
        <w:sz w:val="18"/>
        <w:szCs w:val="18"/>
        <w:lang w:val="en-US"/>
      </w:rPr>
      <w:br/>
      <w:t xml:space="preserve">Volume X, No. X, </w:t>
    </w:r>
    <w:proofErr w:type="spellStart"/>
    <w:r w:rsidR="004065CC">
      <w:rPr>
        <w:rFonts w:ascii="Book Antiqua" w:hAnsi="Book Antiqua"/>
        <w:sz w:val="18"/>
        <w:szCs w:val="18"/>
        <w:lang w:val="en-US"/>
      </w:rPr>
      <w:t>Tahun</w:t>
    </w:r>
    <w:proofErr w:type="spellEnd"/>
    <w:r w:rsidR="004065CC">
      <w:rPr>
        <w:rFonts w:ascii="Book Antiqua" w:hAnsi="Book Antiqua"/>
        <w:sz w:val="18"/>
        <w:szCs w:val="18"/>
        <w:lang w:val="en-US"/>
      </w:rPr>
      <w:t xml:space="preserve"> XXXX</w:t>
    </w:r>
    <w:r w:rsidR="004065CC" w:rsidRPr="003B3487">
      <w:rPr>
        <w:rFonts w:ascii="Book Antiqua" w:hAnsi="Book Antiqua"/>
        <w:sz w:val="18"/>
        <w:szCs w:val="18"/>
        <w:lang w:val="en-US"/>
      </w:rPr>
      <w:tab/>
    </w:r>
    <w:r w:rsidR="004065CC" w:rsidRPr="003B3487">
      <w:rPr>
        <w:rFonts w:ascii="Book Antiqua" w:hAnsi="Book Antiqua"/>
        <w:sz w:val="18"/>
        <w:szCs w:val="18"/>
        <w:lang w:val="en-US"/>
      </w:rPr>
      <w:tab/>
    </w:r>
    <w:r w:rsidR="00953805">
      <w:rPr>
        <w:rFonts w:ascii="Book Antiqua" w:hAnsi="Book Antiqua"/>
        <w:sz w:val="18"/>
        <w:szCs w:val="18"/>
        <w:lang w:val="en-US"/>
      </w:rPr>
      <w:t>E-</w:t>
    </w:r>
    <w:r w:rsidR="004065CC">
      <w:rPr>
        <w:rFonts w:ascii="Book Antiqua" w:hAnsi="Book Antiqua"/>
        <w:sz w:val="18"/>
        <w:szCs w:val="18"/>
      </w:rPr>
      <w:t xml:space="preserve">ISSN </w:t>
    </w:r>
    <w:r w:rsidR="004065CC" w:rsidRPr="003B3487">
      <w:rPr>
        <w:rFonts w:ascii="Book Antiqua" w:hAnsi="Book Antiqua"/>
        <w:sz w:val="18"/>
        <w:szCs w:val="18"/>
      </w:rPr>
      <w:t>2723-7605</w:t>
    </w:r>
    <w:r w:rsidR="00EE35A7">
      <w:rPr>
        <w:noProof/>
        <w:lang w:val="en-US"/>
      </w:rPr>
      <mc:AlternateContent>
        <mc:Choice Requires="wps">
          <w:drawing>
            <wp:anchor distT="45720" distB="45720" distL="114300" distR="114300" simplePos="0" relativeHeight="251659264" behindDoc="1" locked="0" layoutInCell="1" allowOverlap="1" wp14:anchorId="1C23E1C6" wp14:editId="27992CD1">
              <wp:simplePos x="0" y="0"/>
              <wp:positionH relativeFrom="page">
                <wp:posOffset>6029960</wp:posOffset>
              </wp:positionH>
              <wp:positionV relativeFrom="page">
                <wp:posOffset>647700</wp:posOffset>
              </wp:positionV>
              <wp:extent cx="540385" cy="708660"/>
              <wp:effectExtent l="0" t="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8660"/>
                      </a:xfrm>
                      <a:prstGeom prst="rect">
                        <a:avLst/>
                      </a:prstGeom>
                      <a:solidFill>
                        <a:srgbClr val="FFFFFF"/>
                      </a:solidFill>
                      <a:ln w="9525">
                        <a:noFill/>
                        <a:miter lim="800000"/>
                        <a:headEnd/>
                        <a:tailEnd/>
                      </a:ln>
                    </wps:spPr>
                    <wps:txbx>
                      <w:txbxContent>
                        <w:p w14:paraId="3A591722" w14:textId="77777777" w:rsidR="00EE35A7" w:rsidRDefault="00EE35A7" w:rsidP="00EE35A7">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3E1C6" id="_x0000_t202" coordsize="21600,21600" o:spt="202" path="m,l,21600r21600,l21600,xe">
              <v:stroke joinstyle="miter"/>
              <v:path gradientshapeok="t" o:connecttype="rect"/>
            </v:shapetype>
            <v:shape id="Text Box 11" o:spid="_x0000_s1026" type="#_x0000_t202" style="position:absolute;margin-left:474.8pt;margin-top:51pt;width:42.55pt;height:55.8pt;z-index:-251657216;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" stroked="f">
              <v:textbox inset="0,0,0,0">
                <w:txbxContent>
                  <w:p w14:paraId="3A591722" w14:textId="77777777" w:rsidR="00EE35A7" w:rsidRDefault="00EE35A7" w:rsidP="00EE35A7">
                    <w:pPr>
                      <w:pStyle w:val="MDPIheaderjournallogo"/>
                      <w:jc w:val="center"/>
                      <w:textboxTightWrap w:val="allLines"/>
                      <w:rPr>
                        <w:i w:val="0"/>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B3525"/>
    <w:multiLevelType w:val="multilevel"/>
    <w:tmpl w:val="20FE1E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4111AF"/>
    <w:multiLevelType w:val="hybridMultilevel"/>
    <w:tmpl w:val="AF8E6468"/>
    <w:lvl w:ilvl="0" w:tplc="0C09000F">
      <w:start w:val="1"/>
      <w:numFmt w:val="decimal"/>
      <w:lvlText w:val="%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23C73681"/>
    <w:multiLevelType w:val="multilevel"/>
    <w:tmpl w:val="18BE714A"/>
    <w:lvl w:ilvl="0">
      <w:start w:val="1"/>
      <w:numFmt w:val="decimal"/>
      <w:pStyle w:val="JW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05051C"/>
    <w:multiLevelType w:val="hybridMultilevel"/>
    <w:tmpl w:val="D6480D34"/>
    <w:lvl w:ilvl="0" w:tplc="CDCEE7DA">
      <w:start w:val="1"/>
      <w:numFmt w:val="decimal"/>
      <w:pStyle w:val="JW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C2F5058"/>
    <w:multiLevelType w:val="hybridMultilevel"/>
    <w:tmpl w:val="F6EAF96A"/>
    <w:lvl w:ilvl="0" w:tplc="38090019">
      <w:start w:val="1"/>
      <w:numFmt w:val="lowerLetter"/>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pStyle w:val="JW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971756F"/>
    <w:multiLevelType w:val="hybridMultilevel"/>
    <w:tmpl w:val="BCE8CAE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54A15D85"/>
    <w:multiLevelType w:val="hybridMultilevel"/>
    <w:tmpl w:val="44E69A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C92252"/>
    <w:multiLevelType w:val="hybridMultilevel"/>
    <w:tmpl w:val="04EC54CA"/>
    <w:lvl w:ilvl="0" w:tplc="5AF03EA0">
      <w:start w:val="1"/>
      <w:numFmt w:val="lowerLetter"/>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7977F2D"/>
    <w:multiLevelType w:val="hybridMultilevel"/>
    <w:tmpl w:val="82F68E38"/>
    <w:lvl w:ilvl="0" w:tplc="6E729370">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B61F8"/>
    <w:multiLevelType w:val="hybridMultilevel"/>
    <w:tmpl w:val="F054612E"/>
    <w:lvl w:ilvl="0" w:tplc="3809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2" w15:restartNumberingAfterBreak="0">
    <w:nsid w:val="5A204D98"/>
    <w:multiLevelType w:val="multilevel"/>
    <w:tmpl w:val="5A204D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7C074B"/>
    <w:multiLevelType w:val="hybridMultilevel"/>
    <w:tmpl w:val="694854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3260305"/>
    <w:multiLevelType w:val="hybridMultilevel"/>
    <w:tmpl w:val="F7B0C974"/>
    <w:lvl w:ilvl="0" w:tplc="6FA47A28">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95479E"/>
    <w:multiLevelType w:val="hybridMultilevel"/>
    <w:tmpl w:val="6D860E30"/>
    <w:lvl w:ilvl="0" w:tplc="322E947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83322414">
    <w:abstractNumId w:val="4"/>
  </w:num>
  <w:num w:numId="2" w16cid:durableId="1442724915">
    <w:abstractNumId w:val="6"/>
  </w:num>
  <w:num w:numId="3" w16cid:durableId="1324771972">
    <w:abstractNumId w:val="3"/>
  </w:num>
  <w:num w:numId="4" w16cid:durableId="1074282922">
    <w:abstractNumId w:val="2"/>
  </w:num>
  <w:num w:numId="5" w16cid:durableId="1261723380">
    <w:abstractNumId w:val="8"/>
  </w:num>
  <w:num w:numId="6" w16cid:durableId="1382826485">
    <w:abstractNumId w:val="1"/>
  </w:num>
  <w:num w:numId="7" w16cid:durableId="937176685">
    <w:abstractNumId w:val="12"/>
  </w:num>
  <w:num w:numId="8" w16cid:durableId="1441757812">
    <w:abstractNumId w:val="0"/>
  </w:num>
  <w:num w:numId="9" w16cid:durableId="1812555587">
    <w:abstractNumId w:val="7"/>
  </w:num>
  <w:num w:numId="10" w16cid:durableId="911309035">
    <w:abstractNumId w:val="14"/>
  </w:num>
  <w:num w:numId="11" w16cid:durableId="853302988">
    <w:abstractNumId w:val="10"/>
  </w:num>
  <w:num w:numId="12" w16cid:durableId="1519273880">
    <w:abstractNumId w:val="13"/>
  </w:num>
  <w:num w:numId="13" w16cid:durableId="2021348411">
    <w:abstractNumId w:val="11"/>
  </w:num>
  <w:num w:numId="14" w16cid:durableId="59984104">
    <w:abstractNumId w:val="15"/>
  </w:num>
  <w:num w:numId="15" w16cid:durableId="568152861">
    <w:abstractNumId w:val="9"/>
  </w:num>
  <w:num w:numId="16" w16cid:durableId="1065951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NKgFAJEyWqgtAAAA"/>
  </w:docVars>
  <w:rsids>
    <w:rsidRoot w:val="004065CC"/>
    <w:rsid w:val="000355EA"/>
    <w:rsid w:val="00035C67"/>
    <w:rsid w:val="00056E9C"/>
    <w:rsid w:val="000575B5"/>
    <w:rsid w:val="000575DC"/>
    <w:rsid w:val="00060772"/>
    <w:rsid w:val="000735BB"/>
    <w:rsid w:val="00090F1E"/>
    <w:rsid w:val="000A237F"/>
    <w:rsid w:val="000C0C3F"/>
    <w:rsid w:val="000C2927"/>
    <w:rsid w:val="000E408E"/>
    <w:rsid w:val="001374E5"/>
    <w:rsid w:val="00160E55"/>
    <w:rsid w:val="001659C5"/>
    <w:rsid w:val="00177F42"/>
    <w:rsid w:val="0018473E"/>
    <w:rsid w:val="00185EA0"/>
    <w:rsid w:val="001A581B"/>
    <w:rsid w:val="001C0EB4"/>
    <w:rsid w:val="001C449B"/>
    <w:rsid w:val="001C7B8C"/>
    <w:rsid w:val="0020616D"/>
    <w:rsid w:val="00221E00"/>
    <w:rsid w:val="002246E2"/>
    <w:rsid w:val="00287854"/>
    <w:rsid w:val="00292451"/>
    <w:rsid w:val="002955C5"/>
    <w:rsid w:val="002A7ABC"/>
    <w:rsid w:val="002E2DCB"/>
    <w:rsid w:val="002E3216"/>
    <w:rsid w:val="002F0BD2"/>
    <w:rsid w:val="0030490C"/>
    <w:rsid w:val="0032493F"/>
    <w:rsid w:val="00330DE2"/>
    <w:rsid w:val="00334A3F"/>
    <w:rsid w:val="00335D29"/>
    <w:rsid w:val="0035350E"/>
    <w:rsid w:val="003538FA"/>
    <w:rsid w:val="00366DA9"/>
    <w:rsid w:val="00367C25"/>
    <w:rsid w:val="003E5BB6"/>
    <w:rsid w:val="003E6C73"/>
    <w:rsid w:val="003F7B05"/>
    <w:rsid w:val="004065CC"/>
    <w:rsid w:val="004174F1"/>
    <w:rsid w:val="004258A8"/>
    <w:rsid w:val="0042593C"/>
    <w:rsid w:val="00450F42"/>
    <w:rsid w:val="004F6B50"/>
    <w:rsid w:val="004F6BCE"/>
    <w:rsid w:val="0051794D"/>
    <w:rsid w:val="005340DA"/>
    <w:rsid w:val="0055460B"/>
    <w:rsid w:val="00587858"/>
    <w:rsid w:val="005A317A"/>
    <w:rsid w:val="005A582E"/>
    <w:rsid w:val="005A7A9C"/>
    <w:rsid w:val="00611225"/>
    <w:rsid w:val="00626D7A"/>
    <w:rsid w:val="00630559"/>
    <w:rsid w:val="00660A64"/>
    <w:rsid w:val="00677971"/>
    <w:rsid w:val="00690C1D"/>
    <w:rsid w:val="00694A06"/>
    <w:rsid w:val="006B1951"/>
    <w:rsid w:val="006B3B48"/>
    <w:rsid w:val="006C79FB"/>
    <w:rsid w:val="006F160B"/>
    <w:rsid w:val="00701A0F"/>
    <w:rsid w:val="0071195E"/>
    <w:rsid w:val="0073613A"/>
    <w:rsid w:val="00736976"/>
    <w:rsid w:val="00747FC8"/>
    <w:rsid w:val="00757882"/>
    <w:rsid w:val="007A2A96"/>
    <w:rsid w:val="007B259F"/>
    <w:rsid w:val="007B2AC6"/>
    <w:rsid w:val="008019B0"/>
    <w:rsid w:val="00802C6D"/>
    <w:rsid w:val="008125E7"/>
    <w:rsid w:val="00825C82"/>
    <w:rsid w:val="00873823"/>
    <w:rsid w:val="00876B0F"/>
    <w:rsid w:val="008858AA"/>
    <w:rsid w:val="008C52B4"/>
    <w:rsid w:val="008E64A2"/>
    <w:rsid w:val="00925A87"/>
    <w:rsid w:val="0093774D"/>
    <w:rsid w:val="00953805"/>
    <w:rsid w:val="009636A4"/>
    <w:rsid w:val="00964447"/>
    <w:rsid w:val="00964FA8"/>
    <w:rsid w:val="00966B3D"/>
    <w:rsid w:val="00967A91"/>
    <w:rsid w:val="009841A4"/>
    <w:rsid w:val="009851DB"/>
    <w:rsid w:val="00990161"/>
    <w:rsid w:val="009A102B"/>
    <w:rsid w:val="009A6BB7"/>
    <w:rsid w:val="009C1B55"/>
    <w:rsid w:val="00A20CE4"/>
    <w:rsid w:val="00A234A4"/>
    <w:rsid w:val="00A339B7"/>
    <w:rsid w:val="00A569BF"/>
    <w:rsid w:val="00A6249B"/>
    <w:rsid w:val="00A84ECA"/>
    <w:rsid w:val="00A9620A"/>
    <w:rsid w:val="00A97F4A"/>
    <w:rsid w:val="00AA2428"/>
    <w:rsid w:val="00AB6B7A"/>
    <w:rsid w:val="00AC0A17"/>
    <w:rsid w:val="00AF6218"/>
    <w:rsid w:val="00B03D8F"/>
    <w:rsid w:val="00B308F4"/>
    <w:rsid w:val="00BF0A78"/>
    <w:rsid w:val="00BF1C65"/>
    <w:rsid w:val="00BF4472"/>
    <w:rsid w:val="00C01E44"/>
    <w:rsid w:val="00C0306E"/>
    <w:rsid w:val="00C21EFA"/>
    <w:rsid w:val="00C3501D"/>
    <w:rsid w:val="00C36799"/>
    <w:rsid w:val="00C53DCA"/>
    <w:rsid w:val="00C7650D"/>
    <w:rsid w:val="00CA3B3C"/>
    <w:rsid w:val="00CB1304"/>
    <w:rsid w:val="00CB77E4"/>
    <w:rsid w:val="00CB7CC2"/>
    <w:rsid w:val="00CD1F2A"/>
    <w:rsid w:val="00CF155C"/>
    <w:rsid w:val="00CF5425"/>
    <w:rsid w:val="00D032C4"/>
    <w:rsid w:val="00D03ECC"/>
    <w:rsid w:val="00D22B1D"/>
    <w:rsid w:val="00D37209"/>
    <w:rsid w:val="00D67948"/>
    <w:rsid w:val="00DC1F98"/>
    <w:rsid w:val="00DC6DD6"/>
    <w:rsid w:val="00DC7922"/>
    <w:rsid w:val="00DD295B"/>
    <w:rsid w:val="00DE1545"/>
    <w:rsid w:val="00DF15F7"/>
    <w:rsid w:val="00DF5DCE"/>
    <w:rsid w:val="00E05855"/>
    <w:rsid w:val="00E170A7"/>
    <w:rsid w:val="00E22B8E"/>
    <w:rsid w:val="00E44B3D"/>
    <w:rsid w:val="00EA7D37"/>
    <w:rsid w:val="00EC58FF"/>
    <w:rsid w:val="00EE35A7"/>
    <w:rsid w:val="00F03710"/>
    <w:rsid w:val="00F15294"/>
    <w:rsid w:val="00F2007A"/>
    <w:rsid w:val="00F2096E"/>
    <w:rsid w:val="00F21156"/>
    <w:rsid w:val="00F44BA3"/>
    <w:rsid w:val="00F941E4"/>
    <w:rsid w:val="00FC28A9"/>
    <w:rsid w:val="00FC2A6E"/>
    <w:rsid w:val="00FE4EBE"/>
    <w:rsid w:val="00FF03FB"/>
    <w:rsid w:val="00FF2D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2DDCD"/>
  <w15:chartTrackingRefBased/>
  <w15:docId w15:val="{AC037A36-04ED-433C-A1F4-43DDDE36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semiHidden/>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12title">
    <w:name w:val="JW_1.2_title"/>
    <w:next w:val="JW13authornames"/>
    <w:qFormat/>
    <w:rsid w:val="008E64A2"/>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JW13authornames">
    <w:name w:val="JW_1.3_authornames"/>
    <w:basedOn w:val="Normal"/>
    <w:next w:val="JW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JW14history">
    <w:name w:val="JW_1.4_history"/>
    <w:basedOn w:val="Normal"/>
    <w:next w:val="Normal"/>
    <w:qFormat/>
    <w:rsid w:val="008E64A2"/>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 w:type="paragraph" w:customStyle="1" w:styleId="JW16affiliation">
    <w:name w:val="JW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JW2authorcorrespondence">
    <w:name w:val="JW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JW17abstract">
    <w:name w:val="JW_1.7_abstract"/>
    <w:basedOn w:val="JW31text"/>
    <w:next w:val="JW18keywords"/>
    <w:qFormat/>
    <w:rsid w:val="008E64A2"/>
    <w:pPr>
      <w:spacing w:before="240"/>
      <w:ind w:left="113" w:firstLine="0"/>
    </w:pPr>
    <w:rPr>
      <w:snapToGrid/>
    </w:rPr>
  </w:style>
  <w:style w:type="paragraph" w:customStyle="1" w:styleId="JW18keywords">
    <w:name w:val="JW_1.8_keywords"/>
    <w:basedOn w:val="JW31text"/>
    <w:next w:val="Normal"/>
    <w:qFormat/>
    <w:rsid w:val="008E64A2"/>
    <w:pPr>
      <w:spacing w:before="240"/>
      <w:ind w:left="113" w:firstLine="0"/>
    </w:pPr>
  </w:style>
  <w:style w:type="paragraph" w:customStyle="1" w:styleId="JW19line">
    <w:name w:val="JW_1.9_line"/>
    <w:basedOn w:val="JW31text"/>
    <w:qFormat/>
    <w:rsid w:val="008E64A2"/>
    <w:pPr>
      <w:pBdr>
        <w:bottom w:val="single" w:sz="6" w:space="1" w:color="auto"/>
      </w:pBdr>
      <w:ind w:firstLine="0"/>
    </w:pPr>
    <w:rPr>
      <w:snapToGrid/>
      <w:szCs w:val="24"/>
    </w:rPr>
  </w:style>
  <w:style w:type="paragraph" w:customStyle="1" w:styleId="JW31text">
    <w:name w:val="JW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JW21heading1">
    <w:name w:val="JW_2.1_heading1"/>
    <w:basedOn w:val="Normal"/>
    <w:qFormat/>
    <w:rsid w:val="008E64A2"/>
    <w:pPr>
      <w:numPr>
        <w:numId w:val="4"/>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JW32textnoindent">
    <w:name w:val="JW_3.2_text_no_indent"/>
    <w:basedOn w:val="JW31text"/>
    <w:qFormat/>
    <w:rsid w:val="008E64A2"/>
    <w:pPr>
      <w:ind w:firstLine="0"/>
    </w:pPr>
  </w:style>
  <w:style w:type="paragraph" w:customStyle="1" w:styleId="JW33textspaceafter">
    <w:name w:val="JW_3.3_text_space_after"/>
    <w:basedOn w:val="JW31text"/>
    <w:qFormat/>
    <w:rsid w:val="008E64A2"/>
    <w:pPr>
      <w:spacing w:after="240"/>
    </w:pPr>
  </w:style>
  <w:style w:type="paragraph" w:customStyle="1" w:styleId="JW34textspacebefore">
    <w:name w:val="JW_3.4_text_space_before"/>
    <w:basedOn w:val="JW31text"/>
    <w:qFormat/>
    <w:rsid w:val="008E64A2"/>
    <w:pPr>
      <w:spacing w:before="240"/>
    </w:pPr>
  </w:style>
  <w:style w:type="paragraph" w:customStyle="1" w:styleId="JW35textbeforelist">
    <w:name w:val="JW_3.5_text_before_list"/>
    <w:basedOn w:val="JW31text"/>
    <w:qFormat/>
    <w:rsid w:val="008E64A2"/>
    <w:pPr>
      <w:spacing w:after="120"/>
    </w:pPr>
  </w:style>
  <w:style w:type="paragraph" w:customStyle="1" w:styleId="JW36textafterlist">
    <w:name w:val="JW_3.6_text_after_list"/>
    <w:basedOn w:val="JW31text"/>
    <w:qFormat/>
    <w:rsid w:val="008E64A2"/>
    <w:pPr>
      <w:spacing w:before="120"/>
    </w:pPr>
  </w:style>
  <w:style w:type="paragraph" w:customStyle="1" w:styleId="JW37itemize">
    <w:name w:val="JW_3.7_itemize"/>
    <w:basedOn w:val="JW31text"/>
    <w:qFormat/>
    <w:rsid w:val="008E64A2"/>
    <w:pPr>
      <w:numPr>
        <w:numId w:val="1"/>
      </w:numPr>
      <w:ind w:left="425" w:hanging="425"/>
    </w:pPr>
  </w:style>
  <w:style w:type="paragraph" w:customStyle="1" w:styleId="JW38bullet">
    <w:name w:val="JW_3.8_bullet"/>
    <w:basedOn w:val="JW31text"/>
    <w:qFormat/>
    <w:rsid w:val="008E64A2"/>
    <w:pPr>
      <w:numPr>
        <w:numId w:val="2"/>
      </w:numPr>
      <w:ind w:left="425" w:hanging="425"/>
    </w:pPr>
  </w:style>
  <w:style w:type="paragraph" w:customStyle="1" w:styleId="JW39equation">
    <w:name w:val="JW_3.9_equation"/>
    <w:basedOn w:val="JW31text"/>
    <w:qFormat/>
    <w:rsid w:val="008E64A2"/>
    <w:pPr>
      <w:spacing w:before="120" w:after="120"/>
      <w:ind w:left="709" w:firstLine="0"/>
      <w:jc w:val="center"/>
    </w:pPr>
  </w:style>
  <w:style w:type="paragraph" w:customStyle="1" w:styleId="JW3aequationnumber">
    <w:name w:val="JW_3.a_equation_number"/>
    <w:basedOn w:val="JW31text"/>
    <w:rsid w:val="008E64A2"/>
    <w:pPr>
      <w:spacing w:before="120" w:after="120" w:line="240" w:lineRule="auto"/>
      <w:ind w:firstLine="0"/>
      <w:jc w:val="right"/>
    </w:pPr>
  </w:style>
  <w:style w:type="paragraph" w:customStyle="1" w:styleId="JW62Acknowledgments">
    <w:name w:val="JW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JW41tablecaption">
    <w:name w:val="JW_4.1_table_caption"/>
    <w:basedOn w:val="JW62Acknowledgments"/>
    <w:qFormat/>
    <w:rsid w:val="008E64A2"/>
    <w:pPr>
      <w:spacing w:before="240" w:after="120" w:line="260" w:lineRule="atLeast"/>
      <w:ind w:left="425" w:right="425"/>
    </w:pPr>
    <w:rPr>
      <w:snapToGrid/>
      <w:szCs w:val="22"/>
    </w:rPr>
  </w:style>
  <w:style w:type="paragraph" w:customStyle="1" w:styleId="JW42tablebody">
    <w:name w:val="JW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JW43tablefooter">
    <w:name w:val="JW_4.3_table_footer"/>
    <w:basedOn w:val="JW41tablecaption"/>
    <w:next w:val="JW31text"/>
    <w:qFormat/>
    <w:rsid w:val="008E64A2"/>
    <w:pPr>
      <w:spacing w:before="0"/>
      <w:ind w:left="0" w:right="0"/>
    </w:pPr>
  </w:style>
  <w:style w:type="paragraph" w:customStyle="1" w:styleId="JW51figurecaption">
    <w:name w:val="JW_5.1_figure_caption"/>
    <w:basedOn w:val="JW62Acknowledgments"/>
    <w:qFormat/>
    <w:rsid w:val="008E64A2"/>
    <w:pPr>
      <w:spacing w:after="240" w:line="260" w:lineRule="atLeast"/>
      <w:ind w:left="425" w:right="425"/>
    </w:pPr>
    <w:rPr>
      <w:snapToGrid/>
    </w:rPr>
  </w:style>
  <w:style w:type="paragraph" w:customStyle="1" w:styleId="JW52figure">
    <w:name w:val="JW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JW81Quote">
    <w:name w:val="JW_8.1_Quote"/>
    <w:basedOn w:val="JW32textnoindent"/>
    <w:qFormat/>
    <w:rsid w:val="00056E9C"/>
    <w:pPr>
      <w:ind w:left="426"/>
    </w:pPr>
    <w:rPr>
      <w:iCs/>
    </w:rPr>
  </w:style>
  <w:style w:type="paragraph" w:customStyle="1" w:styleId="JW23heading3">
    <w:name w:val="JW_2.3_heading3"/>
    <w:basedOn w:val="JW31text"/>
    <w:qFormat/>
    <w:rsid w:val="008E64A2"/>
    <w:pPr>
      <w:spacing w:before="240" w:after="120"/>
      <w:ind w:firstLine="0"/>
      <w:jc w:val="left"/>
      <w:outlineLvl w:val="2"/>
    </w:pPr>
  </w:style>
  <w:style w:type="paragraph" w:customStyle="1" w:styleId="JW22heading2">
    <w:name w:val="JW_2.2_heading2"/>
    <w:basedOn w:val="Normal"/>
    <w:qFormat/>
    <w:rsid w:val="008E64A2"/>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JW71References">
    <w:name w:val="JW_7.1_References"/>
    <w:basedOn w:val="Normal"/>
    <w:qFormat/>
    <w:rsid w:val="00056E9C"/>
    <w:pPr>
      <w:widowControl w:val="0"/>
      <w:autoSpaceDE w:val="0"/>
      <w:autoSpaceDN w:val="0"/>
      <w:adjustRightInd w:val="0"/>
      <w:spacing w:after="0" w:line="240" w:lineRule="atLeast"/>
      <w:ind w:left="480" w:hanging="480"/>
      <w:jc w:val="both"/>
    </w:pPr>
    <w:rPr>
      <w:rFonts w:ascii="Palatino Linotype" w:hAnsi="Palatino Linotype" w:cs="Times New Roman"/>
      <w:noProof/>
      <w:sz w:val="18"/>
      <w:szCs w:val="24"/>
    </w:rPr>
  </w:style>
  <w:style w:type="character" w:styleId="Hyperlink">
    <w:name w:val="Hyperlink"/>
    <w:uiPriority w:val="99"/>
    <w:unhideWhenUsed/>
    <w:rsid w:val="008E64A2"/>
    <w:rPr>
      <w:color w:val="0563C1"/>
      <w:u w:val="single"/>
    </w:rPr>
  </w:style>
  <w:style w:type="paragraph" w:styleId="Header">
    <w:name w:val="header"/>
    <w:basedOn w:val="Normal"/>
    <w:link w:val="HeaderChar"/>
    <w:uiPriority w:val="99"/>
    <w:unhideWhenUsed/>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4A2"/>
  </w:style>
  <w:style w:type="paragraph" w:styleId="Footer">
    <w:name w:val="footer"/>
    <w:basedOn w:val="Normal"/>
    <w:link w:val="FooterChar"/>
    <w:uiPriority w:val="99"/>
    <w:unhideWhenUsed/>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4A2"/>
  </w:style>
  <w:style w:type="paragraph" w:customStyle="1" w:styleId="JW11articletype">
    <w:name w:val="JW_1.1_article_type"/>
    <w:basedOn w:val="Normal"/>
    <w:next w:val="Normal"/>
    <w:qFormat/>
    <w:rsid w:val="00626D7A"/>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styleId="FootnoteText">
    <w:name w:val="footnote text"/>
    <w:basedOn w:val="Normal"/>
    <w:link w:val="FootnoteTextChar"/>
    <w:uiPriority w:val="99"/>
    <w:unhideWhenUsed/>
    <w:rsid w:val="00056E9C"/>
    <w:pPr>
      <w:spacing w:after="0" w:line="240" w:lineRule="auto"/>
    </w:pPr>
    <w:rPr>
      <w:sz w:val="20"/>
      <w:szCs w:val="20"/>
    </w:rPr>
  </w:style>
  <w:style w:type="character" w:customStyle="1" w:styleId="FootnoteTextChar">
    <w:name w:val="Footnote Text Char"/>
    <w:basedOn w:val="DefaultParagraphFont"/>
    <w:link w:val="FootnoteText"/>
    <w:uiPriority w:val="99"/>
    <w:rsid w:val="00056E9C"/>
    <w:rPr>
      <w:sz w:val="20"/>
      <w:szCs w:val="20"/>
    </w:rPr>
  </w:style>
  <w:style w:type="character" w:styleId="FootnoteReference">
    <w:name w:val="footnote reference"/>
    <w:basedOn w:val="DefaultParagraphFont"/>
    <w:uiPriority w:val="99"/>
    <w:semiHidden/>
    <w:unhideWhenUsed/>
    <w:rsid w:val="00056E9C"/>
    <w:rPr>
      <w:vertAlign w:val="superscript"/>
    </w:rPr>
  </w:style>
  <w:style w:type="character" w:customStyle="1" w:styleId="UnresolvedMention1">
    <w:name w:val="Unresolved Mention1"/>
    <w:basedOn w:val="DefaultParagraphFont"/>
    <w:uiPriority w:val="99"/>
    <w:semiHidden/>
    <w:unhideWhenUsed/>
    <w:rsid w:val="00BF0A78"/>
    <w:rPr>
      <w:color w:val="605E5C"/>
      <w:shd w:val="clear" w:color="auto" w:fill="E1DFDD"/>
    </w:rPr>
  </w:style>
  <w:style w:type="character" w:customStyle="1" w:styleId="Heading1Char">
    <w:name w:val="Heading 1 Char"/>
    <w:basedOn w:val="DefaultParagraphFont"/>
    <w:link w:val="Heading1"/>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semiHidden/>
    <w:unhideWhenUsed/>
    <w:rsid w:val="00966B3D"/>
    <w:rPr>
      <w:rFonts w:ascii="Times New Roman" w:hAnsi="Times New Roman" w:cs="Times New Roman"/>
      <w:sz w:val="24"/>
      <w:szCs w:val="24"/>
    </w:rPr>
  </w:style>
  <w:style w:type="paragraph" w:styleId="ListParagraph">
    <w:name w:val="List Paragraph"/>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rsid w:val="00366DA9"/>
    <w:rPr>
      <w:sz w:val="16"/>
      <w:szCs w:val="16"/>
    </w:rPr>
  </w:style>
  <w:style w:type="paragraph" w:styleId="CommentText">
    <w:name w:val="annotation text"/>
    <w:basedOn w:val="Normal"/>
    <w:link w:val="CommentTextChar"/>
    <w:uiPriority w:val="99"/>
    <w:semiHidden/>
    <w:unhideWhenUsed/>
    <w:rsid w:val="00366DA9"/>
    <w:pPr>
      <w:spacing w:line="240" w:lineRule="auto"/>
    </w:pPr>
    <w:rPr>
      <w:sz w:val="20"/>
      <w:szCs w:val="20"/>
    </w:rPr>
  </w:style>
  <w:style w:type="character" w:customStyle="1" w:styleId="CommentTextChar">
    <w:name w:val="Comment Text Char"/>
    <w:basedOn w:val="DefaultParagraphFont"/>
    <w:link w:val="CommentText"/>
    <w:uiPriority w:val="99"/>
    <w:semiHidden/>
    <w:rsid w:val="00366DA9"/>
    <w:rPr>
      <w:sz w:val="20"/>
      <w:szCs w:val="20"/>
    </w:rPr>
  </w:style>
  <w:style w:type="paragraph" w:styleId="CommentSubject">
    <w:name w:val="annotation subject"/>
    <w:basedOn w:val="CommentText"/>
    <w:next w:val="CommentText"/>
    <w:link w:val="CommentSubjectChar"/>
    <w:uiPriority w:val="99"/>
    <w:semiHidden/>
    <w:unhideWhenUsed/>
    <w:rsid w:val="00366DA9"/>
    <w:rPr>
      <w:b/>
      <w:bCs/>
    </w:rPr>
  </w:style>
  <w:style w:type="character" w:customStyle="1" w:styleId="CommentSubjectChar">
    <w:name w:val="Comment Subject Char"/>
    <w:basedOn w:val="CommentTextChar"/>
    <w:link w:val="CommentSubject"/>
    <w:uiPriority w:val="99"/>
    <w:semiHidden/>
    <w:rsid w:val="00366DA9"/>
    <w:rPr>
      <w:b/>
      <w:bCs/>
      <w:sz w:val="20"/>
      <w:szCs w:val="20"/>
    </w:rPr>
  </w:style>
  <w:style w:type="paragraph" w:styleId="BalloonText">
    <w:name w:val="Balloon Text"/>
    <w:basedOn w:val="Normal"/>
    <w:link w:val="BalloonTextChar"/>
    <w:uiPriority w:val="99"/>
    <w:semiHidden/>
    <w:unhideWhenUsed/>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DA9"/>
    <w:rPr>
      <w:rFonts w:ascii="Segoe UI" w:hAnsi="Segoe UI" w:cs="Segoe UI"/>
      <w:sz w:val="18"/>
      <w:szCs w:val="18"/>
    </w:rPr>
  </w:style>
  <w:style w:type="table" w:styleId="TableGrid">
    <w:name w:val="Table Grid"/>
    <w:basedOn w:val="TableNormal"/>
    <w:uiPriority w:val="59"/>
    <w:qFormat/>
    <w:rsid w:val="00876B0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794D"/>
    <w:rPr>
      <w:color w:val="954F72" w:themeColor="followedHyperlink"/>
      <w:u w:val="single"/>
    </w:rPr>
  </w:style>
  <w:style w:type="character" w:styleId="UnresolvedMention">
    <w:name w:val="Unresolved Mention"/>
    <w:basedOn w:val="DefaultParagraphFont"/>
    <w:uiPriority w:val="99"/>
    <w:semiHidden/>
    <w:unhideWhenUsed/>
    <w:rsid w:val="009A6BB7"/>
    <w:rPr>
      <w:color w:val="605E5C"/>
      <w:shd w:val="clear" w:color="auto" w:fill="E1DFDD"/>
    </w:rPr>
  </w:style>
  <w:style w:type="character" w:customStyle="1" w:styleId="ListParagraphChar">
    <w:name w:val="List Paragraph Char"/>
    <w:link w:val="ListParagraph"/>
    <w:uiPriority w:val="34"/>
    <w:rsid w:val="00D03ECC"/>
    <w:rPr>
      <w:rFonts w:eastAsiaTheme="minorEastAsia" w:cs="Arial"/>
      <w:lang w:val="id-ID"/>
    </w:rPr>
  </w:style>
  <w:style w:type="paragraph" w:styleId="NoSpacing">
    <w:name w:val="No Spacing"/>
    <w:uiPriority w:val="1"/>
    <w:qFormat/>
    <w:rsid w:val="00D03ECC"/>
    <w:pPr>
      <w:spacing w:after="0" w:line="240" w:lineRule="auto"/>
    </w:pPr>
    <w:rPr>
      <w:rFonts w:ascii="Calibri" w:eastAsia="Calibri" w:hAnsi="Calibri" w:cs="Arial"/>
      <w:lang w:val="en-US"/>
    </w:rPr>
  </w:style>
  <w:style w:type="table" w:styleId="PlainTable4">
    <w:name w:val="Plain Table 4"/>
    <w:basedOn w:val="TableNormal"/>
    <w:uiPriority w:val="44"/>
    <w:rsid w:val="007369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uiPriority w:val="99"/>
    <w:semiHidden/>
    <w:unhideWhenUsed/>
    <w:rsid w:val="003249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zamrifqi@uin-malang.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eraldinsight.com/doi/pdfplus/10.1108/0090732111110808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tra.um.ac.id/wp-content/uploads/2013/12/penelitian-pengembangan-virtual-library-utk-kitab-kuning.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ominfo.go.id/index.php/content/detail/3980/Kemkominfo%3A+Pengguna+Internet+di+Indonesia+Capai+82+Juta/0/berita_satke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2.English.Tambahan.Template_Wawasan_APA%206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9DC36-EB74-4F73-A215-7103A2E9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2.English.Tambahan.Template_Wawasan_APA 6th.</Template>
  <TotalTime>329</TotalTime>
  <Pages>20</Pages>
  <Words>6075</Words>
  <Characters>34632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Ach. Nizam Rifqi</cp:lastModifiedBy>
  <cp:revision>72</cp:revision>
  <dcterms:created xsi:type="dcterms:W3CDTF">2021-12-04T02:34:00Z</dcterms:created>
  <dcterms:modified xsi:type="dcterms:W3CDTF">2022-04-27T16:51:00Z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vt:lpwstr>
  </property>
</Properties>
</file>