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C5FA7" w14:textId="77777777" w:rsidR="00A25E75" w:rsidRDefault="00A25E75" w:rsidP="00A25E75">
      <w:pPr>
        <w:pStyle w:val="NormalWeb"/>
        <w:spacing w:before="0" w:beforeAutospacing="0" w:after="0" w:afterAutospacing="0"/>
      </w:pPr>
      <w:r>
        <w:t>The Editor-in-Chief</w:t>
      </w:r>
    </w:p>
    <w:p w14:paraId="0933BDFA" w14:textId="77777777" w:rsidR="00A25E75" w:rsidRDefault="00A25E75" w:rsidP="00A25E75">
      <w:pPr>
        <w:pStyle w:val="NormalWeb"/>
        <w:spacing w:before="0" w:beforeAutospacing="0" w:after="0" w:afterAutospacing="0"/>
      </w:pPr>
      <w:r>
        <w:t>Maliki Islamic Economics Journal</w:t>
      </w:r>
    </w:p>
    <w:p w14:paraId="54298893" w14:textId="6CB224BD" w:rsidR="00A25E75" w:rsidRDefault="00A25E75" w:rsidP="00A25E75">
      <w:pPr>
        <w:pStyle w:val="NormalWeb"/>
        <w:spacing w:before="0" w:beforeAutospacing="0" w:after="0" w:afterAutospacing="0"/>
      </w:pPr>
      <w:r>
        <w:t>Faculty of Economics UIN Maulana Malik Ibrahim Malang,</w:t>
      </w:r>
    </w:p>
    <w:p w14:paraId="64C78657" w14:textId="5D31A23B" w:rsidR="00A25E75" w:rsidRDefault="00A25E75" w:rsidP="00A25E75">
      <w:pPr>
        <w:pStyle w:val="NormalWeb"/>
        <w:spacing w:before="0" w:beforeAutospacing="0" w:after="0" w:afterAutospacing="0"/>
      </w:pPr>
      <w:r>
        <w:t>Indonesia</w:t>
      </w:r>
    </w:p>
    <w:p w14:paraId="396513AF" w14:textId="77777777" w:rsidR="00A25E75" w:rsidRPr="00A25E75" w:rsidRDefault="00A25E75" w:rsidP="00A25E75">
      <w:pPr>
        <w:pStyle w:val="NormalWeb"/>
        <w:rPr>
          <w:i/>
          <w:iCs/>
        </w:rPr>
      </w:pPr>
      <w:r w:rsidRPr="00A25E75">
        <w:rPr>
          <w:i/>
          <w:iCs/>
        </w:rPr>
        <w:t>Dear Editor,</w:t>
      </w:r>
    </w:p>
    <w:p w14:paraId="75B0E6EE" w14:textId="77777777" w:rsidR="00A25E75" w:rsidRDefault="00A25E75" w:rsidP="00A25E75">
      <w:pPr>
        <w:pStyle w:val="NormalWeb"/>
      </w:pPr>
      <w:r>
        <w:t xml:space="preserve">We are pleased to submit our original research article, "Firm Value in Indonesia's Islamic Banks: A Study of Financial Performance and </w:t>
      </w:r>
      <w:proofErr w:type="spellStart"/>
      <w:r>
        <w:t>Maqashid</w:t>
      </w:r>
      <w:proofErr w:type="spellEnd"/>
      <w:r>
        <w:t xml:space="preserve"> Sharia Index," for consideration for publication in the </w:t>
      </w:r>
      <w:r>
        <w:rPr>
          <w:i/>
          <w:iCs/>
        </w:rPr>
        <w:t>Maliki Islamic Economics Journal</w:t>
      </w:r>
      <w:r>
        <w:t>.</w:t>
      </w:r>
    </w:p>
    <w:p w14:paraId="1E9827CF" w14:textId="77777777" w:rsidR="00A25E75" w:rsidRDefault="00A25E75" w:rsidP="00A25E75">
      <w:pPr>
        <w:pStyle w:val="NormalWeb"/>
      </w:pPr>
      <w:r>
        <w:t xml:space="preserve">This study investigates the key determinants of firm value in the Indonesian Islamic banking sector from 2018-2022. By integrating </w:t>
      </w:r>
      <w:r>
        <w:rPr>
          <w:b/>
          <w:bCs/>
        </w:rPr>
        <w:t>financial performance metrics</w:t>
      </w:r>
      <w:r>
        <w:t xml:space="preserve"> (via the CAMEL framework) with the </w:t>
      </w:r>
      <w:proofErr w:type="spellStart"/>
      <w:r>
        <w:t>Maqashid</w:t>
      </w:r>
      <w:proofErr w:type="spellEnd"/>
      <w:r>
        <w:t xml:space="preserve"> Sharia Index (MSI), our research provides crucial insights into how both financial standing and Islamic value principles contribute to value creation. Our findings offer important implications for stakeholders seeking to enhance the strategic position of Islamic banks in Indonesia's economy.</w:t>
      </w:r>
    </w:p>
    <w:p w14:paraId="4E3BE0AD" w14:textId="77777777" w:rsidR="00A25E75" w:rsidRDefault="00A25E75" w:rsidP="00A25E75">
      <w:pPr>
        <w:pStyle w:val="NormalWeb"/>
      </w:pPr>
      <w:r>
        <w:t>Given your journal's focus on advancing Islamic economic and financial scholarship, we believe our manuscript's empirical analysis of the Indonesian Islamic banking industry will be of great interest to your readership.</w:t>
      </w:r>
    </w:p>
    <w:p w14:paraId="6A273AB1" w14:textId="77777777" w:rsidR="00A25E75" w:rsidRDefault="00A25E75" w:rsidP="00A25E75">
      <w:pPr>
        <w:pStyle w:val="NormalWeb"/>
      </w:pPr>
      <w:r>
        <w:t>We confirm that this work is original, has not been published previously, and is not under consideration for publication elsewhere. All authors have approved the manuscript and agree with its submission.</w:t>
      </w:r>
    </w:p>
    <w:p w14:paraId="7E037D13" w14:textId="77777777" w:rsidR="00A25E75" w:rsidRDefault="00A25E75" w:rsidP="00A25E75">
      <w:pPr>
        <w:pStyle w:val="NormalWeb"/>
      </w:pPr>
      <w:r>
        <w:t>Thank you for your time and consideration. We look forward to your response.</w:t>
      </w:r>
    </w:p>
    <w:p w14:paraId="66E24DDE" w14:textId="77777777" w:rsidR="00A25E75" w:rsidRPr="00A25E75" w:rsidRDefault="00A25E75" w:rsidP="00A25E75">
      <w:pPr>
        <w:pStyle w:val="NormalWeb"/>
        <w:rPr>
          <w:i/>
          <w:iCs/>
        </w:rPr>
      </w:pPr>
      <w:r w:rsidRPr="00A25E75">
        <w:rPr>
          <w:i/>
          <w:iCs/>
        </w:rPr>
        <w:t>Sincerely,</w:t>
      </w:r>
    </w:p>
    <w:p w14:paraId="12D2232E" w14:textId="52439CC3" w:rsidR="00A25E75" w:rsidRPr="00A25E75" w:rsidRDefault="00A25E75" w:rsidP="00A25E75">
      <w:pPr>
        <w:pStyle w:val="NormalWeb"/>
        <w:rPr>
          <w:b/>
          <w:bCs/>
        </w:rPr>
      </w:pPr>
      <w:r w:rsidRPr="00A25E75">
        <w:rPr>
          <w:b/>
          <w:bCs/>
        </w:rPr>
        <w:t xml:space="preserve">Alisha </w:t>
      </w:r>
      <w:r w:rsidRPr="00A25E75">
        <w:rPr>
          <w:b/>
          <w:bCs/>
        </w:rPr>
        <w:t>D.</w:t>
      </w:r>
      <w:r w:rsidRPr="00A25E75">
        <w:rPr>
          <w:b/>
          <w:bCs/>
        </w:rPr>
        <w:t xml:space="preserve"> Fatika </w:t>
      </w:r>
      <w:r w:rsidRPr="00A25E75">
        <w:rPr>
          <w:b/>
          <w:bCs/>
        </w:rPr>
        <w:t>&amp; laila M. Pimada</w:t>
      </w:r>
    </w:p>
    <w:p w14:paraId="35E758E8" w14:textId="77777777" w:rsidR="00A25E75" w:rsidRDefault="00A25E75"/>
    <w:sectPr w:rsidR="00A25E7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E75"/>
    <w:rsid w:val="00460E70"/>
    <w:rsid w:val="00A25E7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4:docId w14:val="3C9306B0"/>
  <w15:chartTrackingRefBased/>
  <w15:docId w15:val="{3C3D72E8-A8F3-6445-B40F-6BBDA53BD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25E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25E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25E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25E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25E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25E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5E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5E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5E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5E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25E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25E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5E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5E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5E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5E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5E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5E75"/>
    <w:rPr>
      <w:rFonts w:eastAsiaTheme="majorEastAsia" w:cstheme="majorBidi"/>
      <w:color w:val="272727" w:themeColor="text1" w:themeTint="D8"/>
    </w:rPr>
  </w:style>
  <w:style w:type="paragraph" w:styleId="Title">
    <w:name w:val="Title"/>
    <w:basedOn w:val="Normal"/>
    <w:next w:val="Normal"/>
    <w:link w:val="TitleChar"/>
    <w:uiPriority w:val="10"/>
    <w:qFormat/>
    <w:rsid w:val="00A25E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5E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5E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5E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5E75"/>
    <w:pPr>
      <w:spacing w:before="160"/>
      <w:jc w:val="center"/>
    </w:pPr>
    <w:rPr>
      <w:i/>
      <w:iCs/>
      <w:color w:val="404040" w:themeColor="text1" w:themeTint="BF"/>
    </w:rPr>
  </w:style>
  <w:style w:type="character" w:customStyle="1" w:styleId="QuoteChar">
    <w:name w:val="Quote Char"/>
    <w:basedOn w:val="DefaultParagraphFont"/>
    <w:link w:val="Quote"/>
    <w:uiPriority w:val="29"/>
    <w:rsid w:val="00A25E75"/>
    <w:rPr>
      <w:i/>
      <w:iCs/>
      <w:color w:val="404040" w:themeColor="text1" w:themeTint="BF"/>
    </w:rPr>
  </w:style>
  <w:style w:type="paragraph" w:styleId="ListParagraph">
    <w:name w:val="List Paragraph"/>
    <w:basedOn w:val="Normal"/>
    <w:uiPriority w:val="34"/>
    <w:qFormat/>
    <w:rsid w:val="00A25E75"/>
    <w:pPr>
      <w:ind w:left="720"/>
      <w:contextualSpacing/>
    </w:pPr>
  </w:style>
  <w:style w:type="character" w:styleId="IntenseEmphasis">
    <w:name w:val="Intense Emphasis"/>
    <w:basedOn w:val="DefaultParagraphFont"/>
    <w:uiPriority w:val="21"/>
    <w:qFormat/>
    <w:rsid w:val="00A25E75"/>
    <w:rPr>
      <w:i/>
      <w:iCs/>
      <w:color w:val="0F4761" w:themeColor="accent1" w:themeShade="BF"/>
    </w:rPr>
  </w:style>
  <w:style w:type="paragraph" w:styleId="IntenseQuote">
    <w:name w:val="Intense Quote"/>
    <w:basedOn w:val="Normal"/>
    <w:next w:val="Normal"/>
    <w:link w:val="IntenseQuoteChar"/>
    <w:uiPriority w:val="30"/>
    <w:qFormat/>
    <w:rsid w:val="00A25E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5E75"/>
    <w:rPr>
      <w:i/>
      <w:iCs/>
      <w:color w:val="0F4761" w:themeColor="accent1" w:themeShade="BF"/>
    </w:rPr>
  </w:style>
  <w:style w:type="character" w:styleId="IntenseReference">
    <w:name w:val="Intense Reference"/>
    <w:basedOn w:val="DefaultParagraphFont"/>
    <w:uiPriority w:val="32"/>
    <w:qFormat/>
    <w:rsid w:val="00A25E75"/>
    <w:rPr>
      <w:b/>
      <w:bCs/>
      <w:smallCaps/>
      <w:color w:val="0F4761" w:themeColor="accent1" w:themeShade="BF"/>
      <w:spacing w:val="5"/>
    </w:rPr>
  </w:style>
  <w:style w:type="paragraph" w:styleId="NormalWeb">
    <w:name w:val="Normal (Web)"/>
    <w:basedOn w:val="Normal"/>
    <w:uiPriority w:val="99"/>
    <w:semiHidden/>
    <w:unhideWhenUsed/>
    <w:rsid w:val="00A25E75"/>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210</Words>
  <Characters>1201</Characters>
  <Application>Microsoft Office Word</Application>
  <DocSecurity>0</DocSecurity>
  <Lines>10</Lines>
  <Paragraphs>2</Paragraphs>
  <ScaleCrop>false</ScaleCrop>
  <Company/>
  <LinksUpToDate>false</LinksUpToDate>
  <CharactersWithSpaces>1409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laila pimada</dc:creator>
  <cp:keywords/>
  <dc:description/>
  <cp:lastModifiedBy>laila pimada</cp:lastModifiedBy>
  <cp:revision>1</cp:revision>
  <dcterms:created xsi:type="dcterms:W3CDTF">2025-10-01T09:01:00Z</dcterms:created>
  <dcterms:modified xsi:type="dcterms:W3CDTF">2025-10-01T09:04:00Z</dcterms:modified>
</cp:coreProperties>
</file>