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03" w:rsidRPr="00573AC6" w:rsidRDefault="00327F03" w:rsidP="00FC1124">
      <w:pPr>
        <w:spacing w:before="120"/>
        <w:jc w:val="center"/>
        <w:rPr>
          <w:rFonts w:ascii="Book Antiqua" w:hAnsi="Book Antiqua" w:cs="Times New Roman"/>
          <w:b/>
          <w:sz w:val="22"/>
          <w:szCs w:val="22"/>
        </w:rPr>
      </w:pPr>
      <w:r w:rsidRPr="00573AC6">
        <w:rPr>
          <w:rFonts w:ascii="Book Antiqua" w:hAnsi="Book Antiqua" w:cs="Times New Roman"/>
          <w:b/>
          <w:sz w:val="22"/>
          <w:szCs w:val="22"/>
        </w:rPr>
        <w:t>KEPEMIMPINAN VISIONER</w:t>
      </w:r>
    </w:p>
    <w:p w:rsidR="00327F03" w:rsidRPr="00573AC6" w:rsidRDefault="00327F03" w:rsidP="00FC1124">
      <w:pPr>
        <w:spacing w:before="120"/>
        <w:jc w:val="center"/>
        <w:rPr>
          <w:rFonts w:ascii="Book Antiqua" w:hAnsi="Book Antiqua" w:cs="Times New Roman"/>
          <w:b/>
          <w:sz w:val="22"/>
          <w:szCs w:val="22"/>
        </w:rPr>
      </w:pPr>
      <w:r w:rsidRPr="00573AC6">
        <w:rPr>
          <w:rFonts w:ascii="Book Antiqua" w:hAnsi="Book Antiqua" w:cs="Times New Roman"/>
          <w:b/>
          <w:sz w:val="22"/>
          <w:szCs w:val="22"/>
        </w:rPr>
        <w:t>(Studi Multi Kasus di SD Unggulan Al-Ya’lu Malang dan SD I Alam Bilingual Surya Buana Malang)</w:t>
      </w:r>
    </w:p>
    <w:p w:rsidR="00327F03" w:rsidRPr="00573AC6" w:rsidRDefault="00327F03" w:rsidP="00FC1124">
      <w:pPr>
        <w:spacing w:before="120"/>
        <w:jc w:val="center"/>
        <w:rPr>
          <w:rFonts w:ascii="Book Antiqua" w:hAnsi="Book Antiqua" w:cs="Times New Roman"/>
          <w:b/>
          <w:sz w:val="22"/>
          <w:szCs w:val="22"/>
        </w:rPr>
      </w:pPr>
    </w:p>
    <w:p w:rsidR="00327F03" w:rsidRDefault="00327F03" w:rsidP="00FC1124">
      <w:pPr>
        <w:spacing w:before="120"/>
        <w:jc w:val="center"/>
        <w:rPr>
          <w:rFonts w:ascii="Book Antiqua" w:hAnsi="Book Antiqua" w:cs="Times New Roman"/>
          <w:b/>
          <w:sz w:val="22"/>
          <w:szCs w:val="22"/>
        </w:rPr>
      </w:pPr>
      <w:r w:rsidRPr="00573AC6">
        <w:rPr>
          <w:rFonts w:ascii="Book Antiqua" w:hAnsi="Book Antiqua" w:cs="Times New Roman"/>
          <w:b/>
          <w:sz w:val="22"/>
          <w:szCs w:val="22"/>
        </w:rPr>
        <w:t>Muh. Hambali</w:t>
      </w:r>
    </w:p>
    <w:p w:rsidR="00327F03" w:rsidRPr="00813A34" w:rsidRDefault="00327F03" w:rsidP="00FC1124">
      <w:pPr>
        <w:spacing w:before="120"/>
        <w:jc w:val="center"/>
        <w:rPr>
          <w:rFonts w:ascii="Book Antiqua" w:hAnsi="Book Antiqua" w:cs="Times New Roman"/>
          <w:sz w:val="22"/>
          <w:szCs w:val="22"/>
        </w:rPr>
      </w:pPr>
      <w:r>
        <w:rPr>
          <w:rFonts w:ascii="Book Antiqua" w:hAnsi="Book Antiqua" w:cs="Times New Roman"/>
          <w:sz w:val="22"/>
          <w:szCs w:val="22"/>
        </w:rPr>
        <w:t>Dosen Fakultas Tarbiyah UIN Maulana Malik Ibrahim Malang</w:t>
      </w:r>
    </w:p>
    <w:p w:rsidR="00327F03" w:rsidRPr="00573AC6" w:rsidRDefault="00327F03" w:rsidP="00FC1124">
      <w:pPr>
        <w:spacing w:before="120"/>
        <w:jc w:val="both"/>
        <w:rPr>
          <w:rFonts w:ascii="Book Antiqua" w:hAnsi="Book Antiqua" w:cs="Times New Roman"/>
          <w:b/>
          <w:sz w:val="22"/>
          <w:szCs w:val="22"/>
        </w:rPr>
      </w:pPr>
    </w:p>
    <w:p w:rsidR="00327F03" w:rsidRPr="00573AC6" w:rsidRDefault="00327F03" w:rsidP="00FC1124">
      <w:pPr>
        <w:spacing w:before="120"/>
        <w:jc w:val="center"/>
        <w:rPr>
          <w:rFonts w:ascii="Book Antiqua" w:hAnsi="Book Antiqua" w:cs="Times New Roman"/>
          <w:b/>
          <w:sz w:val="22"/>
          <w:szCs w:val="22"/>
        </w:rPr>
      </w:pPr>
      <w:r w:rsidRPr="00573AC6">
        <w:rPr>
          <w:rFonts w:ascii="Book Antiqua" w:hAnsi="Book Antiqua" w:cs="Times New Roman"/>
          <w:b/>
          <w:sz w:val="22"/>
          <w:szCs w:val="22"/>
        </w:rPr>
        <w:t>Abstract</w:t>
      </w:r>
    </w:p>
    <w:p w:rsidR="00327F03" w:rsidRDefault="00327F03" w:rsidP="00236973">
      <w:pPr>
        <w:ind w:left="851" w:right="-1"/>
        <w:jc w:val="both"/>
        <w:rPr>
          <w:rFonts w:ascii="Book Antiqua" w:hAnsi="Book Antiqua" w:cs="Times New Roman"/>
          <w:sz w:val="22"/>
          <w:szCs w:val="22"/>
          <w:lang w:val="id-ID"/>
        </w:rPr>
      </w:pPr>
      <w:r w:rsidRPr="00573AC6">
        <w:rPr>
          <w:rFonts w:ascii="Book Antiqua" w:hAnsi="Book Antiqua" w:cs="Times New Roman"/>
          <w:bCs/>
          <w:sz w:val="22"/>
          <w:szCs w:val="22"/>
        </w:rPr>
        <w:t>Visioner Leadership is formulate, transform, perform, and actuate ideal opinions from their self and social interaction between school citizen and stakeholder as school idea in the next period. Whereas, the goal of qualitative research with multicases characteristicto describe visioner leadership characteristic</w:t>
      </w:r>
      <w:r w:rsidRPr="00573AC6">
        <w:rPr>
          <w:rFonts w:ascii="Book Antiqua" w:hAnsi="Book Antiqua" w:cs="Times New Roman"/>
          <w:b/>
          <w:bCs/>
          <w:sz w:val="22"/>
          <w:szCs w:val="22"/>
        </w:rPr>
        <w:t xml:space="preserve"> </w:t>
      </w:r>
      <w:r w:rsidRPr="00573AC6">
        <w:rPr>
          <w:rFonts w:ascii="Book Antiqua" w:hAnsi="Book Antiqua" w:cs="Times New Roman"/>
          <w:bCs/>
          <w:sz w:val="22"/>
          <w:szCs w:val="22"/>
        </w:rPr>
        <w:t>in</w:t>
      </w:r>
      <w:r w:rsidRPr="00573AC6">
        <w:rPr>
          <w:rFonts w:ascii="Book Antiqua" w:hAnsi="Book Antiqua" w:cs="Times New Roman"/>
          <w:b/>
          <w:bCs/>
          <w:sz w:val="22"/>
          <w:szCs w:val="22"/>
        </w:rPr>
        <w:t xml:space="preserve"> </w:t>
      </w:r>
      <w:r w:rsidRPr="002F40EC">
        <w:rPr>
          <w:rFonts w:ascii="Book Antiqua" w:hAnsi="Book Antiqua" w:cs="Times New Roman"/>
          <w:bCs/>
          <w:sz w:val="22"/>
          <w:szCs w:val="22"/>
        </w:rPr>
        <w:t>“</w:t>
      </w:r>
      <w:r w:rsidRPr="002F40EC">
        <w:rPr>
          <w:rFonts w:ascii="Book Antiqua" w:hAnsi="Book Antiqua" w:cs="Times New Roman"/>
          <w:bCs/>
          <w:sz w:val="22"/>
          <w:szCs w:val="22"/>
          <w:lang w:val="sv-SE"/>
        </w:rPr>
        <w:t>SD UnggulanAl-Ya’lu Malang dan SDI Al</w:t>
      </w:r>
      <w:r w:rsidRPr="002F40EC">
        <w:rPr>
          <w:rFonts w:ascii="Book Antiqua" w:hAnsi="Book Antiqua" w:cs="Times New Roman"/>
          <w:sz w:val="22"/>
          <w:szCs w:val="22"/>
          <w:lang w:val="sv-SE"/>
        </w:rPr>
        <w:t>am Bilingual Surya Buana Malang”</w:t>
      </w:r>
      <w:r w:rsidRPr="00573AC6">
        <w:rPr>
          <w:rFonts w:ascii="Book Antiqua" w:hAnsi="Book Antiqua" w:cs="Times New Roman"/>
          <w:sz w:val="22"/>
          <w:szCs w:val="22"/>
          <w:lang w:val="sv-SE"/>
        </w:rPr>
        <w:t xml:space="preserve">, describe visioner leadhership, develop visioner soul, and comparation of two institute. This research explain, that </w:t>
      </w:r>
      <w:r w:rsidRPr="00573AC6">
        <w:rPr>
          <w:rFonts w:ascii="Book Antiqua" w:hAnsi="Book Antiqua" w:cs="Times New Roman"/>
          <w:bCs/>
          <w:sz w:val="22"/>
          <w:szCs w:val="22"/>
        </w:rPr>
        <w:t xml:space="preserve">visioner leadership </w:t>
      </w:r>
      <w:r w:rsidRPr="00573AC6">
        <w:rPr>
          <w:rFonts w:ascii="Book Antiqua" w:hAnsi="Book Antiqua" w:cs="Times New Roman"/>
          <w:sz w:val="22"/>
          <w:szCs w:val="22"/>
          <w:lang w:val="sv-SE"/>
        </w:rPr>
        <w:t xml:space="preserve">characteristic of two institute this, have integrity soul, adaptation soul, direction determining, positive thinking, dicipline, competition tradition. Two modals in elementary school to improve leadership soul based on personifacation of visi and leadership head master referency, values, and believing, reward, and ripeness of teacher emotion, self evaluation, and arrange development planning of human resoucess. Whereas, visionelization leadership emphasize the different superiority one each other. Leadership is </w:t>
      </w:r>
      <w:r w:rsidRPr="00573AC6">
        <w:rPr>
          <w:rFonts w:ascii="Book Antiqua" w:hAnsi="Book Antiqua" w:cs="Times New Roman"/>
          <w:sz w:val="22"/>
          <w:szCs w:val="22"/>
        </w:rPr>
        <w:t>strengthen superiority tradition for school citizen. History prove school dispersion caused leadership fading which not strengthen perspective that become point of institute development.</w:t>
      </w:r>
    </w:p>
    <w:p w:rsidR="00532116" w:rsidRPr="00532116" w:rsidRDefault="00532116" w:rsidP="00236973">
      <w:pPr>
        <w:ind w:left="851" w:right="-1"/>
        <w:jc w:val="both"/>
        <w:rPr>
          <w:rFonts w:ascii="Book Antiqua" w:hAnsi="Book Antiqua" w:cs="Times New Roman"/>
          <w:sz w:val="16"/>
          <w:szCs w:val="16"/>
          <w:lang w:val="id-ID"/>
        </w:rPr>
      </w:pPr>
    </w:p>
    <w:p w:rsidR="00327F03" w:rsidRPr="00573AC6" w:rsidRDefault="002A49BB" w:rsidP="00236973">
      <w:pPr>
        <w:ind w:left="851" w:right="849"/>
        <w:jc w:val="both"/>
        <w:rPr>
          <w:rFonts w:ascii="Book Antiqua" w:hAnsi="Book Antiqua" w:cs="Times New Roman"/>
          <w:i/>
          <w:iCs/>
          <w:sz w:val="22"/>
          <w:szCs w:val="22"/>
        </w:rPr>
      </w:pPr>
      <w:r>
        <w:rPr>
          <w:rFonts w:ascii="Book Antiqua" w:hAnsi="Book Antiqua" w:cs="Times New Roman"/>
          <w:b/>
          <w:bCs/>
          <w:sz w:val="22"/>
          <w:szCs w:val="22"/>
        </w:rPr>
        <w:t>Keyword</w:t>
      </w:r>
      <w:r w:rsidR="00327F03" w:rsidRPr="00573AC6">
        <w:rPr>
          <w:rFonts w:ascii="Book Antiqua" w:hAnsi="Book Antiqua" w:cs="Times New Roman"/>
          <w:b/>
          <w:bCs/>
          <w:sz w:val="22"/>
          <w:szCs w:val="22"/>
        </w:rPr>
        <w:t xml:space="preserve">: </w:t>
      </w:r>
      <w:r w:rsidR="00327F03">
        <w:rPr>
          <w:rFonts w:ascii="Book Antiqua" w:hAnsi="Book Antiqua" w:cs="Times New Roman"/>
          <w:i/>
          <w:iCs/>
          <w:sz w:val="22"/>
          <w:szCs w:val="22"/>
        </w:rPr>
        <w:t>Leadership and Visionary</w:t>
      </w:r>
    </w:p>
    <w:p w:rsidR="00327F03" w:rsidRPr="00573AC6" w:rsidRDefault="00327F03" w:rsidP="00FC1124">
      <w:pPr>
        <w:spacing w:before="120"/>
        <w:jc w:val="both"/>
        <w:rPr>
          <w:rFonts w:ascii="Book Antiqua" w:hAnsi="Book Antiqua" w:cs="Times New Roman"/>
          <w:sz w:val="22"/>
          <w:szCs w:val="22"/>
        </w:rPr>
      </w:pPr>
    </w:p>
    <w:p w:rsidR="00327F03" w:rsidRPr="00573AC6" w:rsidRDefault="00327F03" w:rsidP="008C6239">
      <w:pPr>
        <w:numPr>
          <w:ilvl w:val="0"/>
          <w:numId w:val="18"/>
        </w:numPr>
        <w:spacing w:line="360" w:lineRule="auto"/>
        <w:ind w:left="709" w:hanging="709"/>
        <w:rPr>
          <w:rFonts w:ascii="Book Antiqua" w:hAnsi="Book Antiqua" w:cs="Times New Roman"/>
          <w:b/>
          <w:bCs/>
          <w:sz w:val="22"/>
          <w:szCs w:val="22"/>
        </w:rPr>
      </w:pPr>
      <w:r w:rsidRPr="00573AC6">
        <w:rPr>
          <w:rFonts w:ascii="Book Antiqua" w:hAnsi="Book Antiqua" w:cs="Times New Roman"/>
          <w:b/>
          <w:bCs/>
          <w:sz w:val="22"/>
          <w:szCs w:val="22"/>
        </w:rPr>
        <w:t>Pendahuluan</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 xml:space="preserve">Kepemimpinan yang memiliki visi adalah dapat mengorganisasi suatu kelemahan lembaga menjadi kekuatan dan mengorganisasi tantangan lembaga menjadi peluang untuk mencapai </w:t>
      </w:r>
      <w:r w:rsidRPr="00573AC6">
        <w:rPr>
          <w:rFonts w:ascii="Book Antiqua" w:hAnsi="Book Antiqua" w:cs="Times New Roman"/>
          <w:sz w:val="22"/>
          <w:szCs w:val="22"/>
        </w:rPr>
        <w:t>cita-cita</w:t>
      </w:r>
      <w:r w:rsidRPr="00573AC6">
        <w:rPr>
          <w:rFonts w:ascii="Book Antiqua" w:hAnsi="Book Antiqua" w:cs="Times New Roman"/>
          <w:sz w:val="22"/>
          <w:szCs w:val="22"/>
          <w:lang w:val="id-ID"/>
        </w:rPr>
        <w:t xml:space="preserve"> bersama sekolah. Organisasi sekolah mencerminkan gabungan individu yang terdiri-dari dua orang atau lebih yang berkumpul dalam setiap kelompok untuk mewujudkan v</w:t>
      </w:r>
      <w:r w:rsidRPr="00573AC6">
        <w:rPr>
          <w:rFonts w:ascii="Book Antiqua" w:hAnsi="Book Antiqua" w:cs="Times New Roman"/>
          <w:sz w:val="22"/>
          <w:szCs w:val="22"/>
        </w:rPr>
        <w:t>isi</w:t>
      </w:r>
      <w:r w:rsidRPr="00573AC6">
        <w:rPr>
          <w:rFonts w:ascii="Book Antiqua" w:hAnsi="Book Antiqua" w:cs="Times New Roman"/>
          <w:sz w:val="22"/>
          <w:szCs w:val="22"/>
          <w:lang w:val="id-ID"/>
        </w:rPr>
        <w:t xml:space="preserve">. Tugas kepemimpinan adalah </w:t>
      </w:r>
      <w:r w:rsidRPr="00573AC6">
        <w:rPr>
          <w:rFonts w:ascii="Book Antiqua" w:hAnsi="Book Antiqua" w:cs="Times New Roman"/>
          <w:sz w:val="22"/>
          <w:szCs w:val="22"/>
        </w:rPr>
        <w:t>mewujudkan harapan-harapan visi sekolah</w:t>
      </w:r>
      <w:r w:rsidRPr="00573AC6">
        <w:rPr>
          <w:rFonts w:ascii="Book Antiqua" w:hAnsi="Book Antiqua" w:cs="Times New Roman"/>
          <w:sz w:val="22"/>
          <w:szCs w:val="22"/>
          <w:lang w:val="id-ID"/>
        </w:rPr>
        <w:t xml:space="preserve"> dan untuk mengerjakan tujuan bersama</w:t>
      </w:r>
      <w:r w:rsidRPr="00573AC6">
        <w:rPr>
          <w:rFonts w:ascii="Book Antiqua" w:hAnsi="Book Antiqua" w:cs="Times New Roman"/>
          <w:sz w:val="22"/>
          <w:szCs w:val="22"/>
        </w:rPr>
        <w:t xml:space="preserve"> (Gary Yukl, 1981: 7)</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Oleh sebab itu</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kepemimpinan adalah menetapkan arah yang dapat dirasakan (</w:t>
      </w:r>
      <w:r w:rsidRPr="00573AC6">
        <w:rPr>
          <w:rFonts w:ascii="Book Antiqua" w:hAnsi="Book Antiqua" w:cs="Times New Roman"/>
          <w:i/>
          <w:iCs/>
          <w:sz w:val="22"/>
          <w:szCs w:val="22"/>
        </w:rPr>
        <w:t>a sensible direction</w:t>
      </w:r>
      <w:r w:rsidRPr="00573AC6">
        <w:rPr>
          <w:rFonts w:ascii="Book Antiqua" w:hAnsi="Book Antiqua" w:cs="Times New Roman"/>
          <w:sz w:val="22"/>
          <w:szCs w:val="22"/>
        </w:rPr>
        <w:t>), membuat orang-orang menyelaraskan diri ke arah itu, dan memberi mereka kekuatan (</w:t>
      </w:r>
      <w:r w:rsidRPr="00573AC6">
        <w:rPr>
          <w:rFonts w:ascii="Book Antiqua" w:hAnsi="Book Antiqua" w:cs="Times New Roman"/>
          <w:i/>
          <w:iCs/>
          <w:sz w:val="22"/>
          <w:szCs w:val="22"/>
        </w:rPr>
        <w:t>energizing them</w:t>
      </w:r>
      <w:r w:rsidRPr="00573AC6">
        <w:rPr>
          <w:rFonts w:ascii="Book Antiqua" w:hAnsi="Book Antiqua" w:cs="Times New Roman"/>
          <w:sz w:val="22"/>
          <w:szCs w:val="22"/>
        </w:rPr>
        <w:t xml:space="preserve">) untuk mencapainya dengan cara-cara yang terencana (John P. Kotter, 1994).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lang w:val="id-ID"/>
        </w:rPr>
        <w:lastRenderedPageBreak/>
        <w:t>Kepemimpinan</w:t>
      </w:r>
      <w:r w:rsidRPr="00573AC6">
        <w:rPr>
          <w:rFonts w:ascii="Book Antiqua" w:hAnsi="Book Antiqua" w:cs="Times New Roman"/>
          <w:sz w:val="22"/>
          <w:szCs w:val="22"/>
        </w:rPr>
        <w:t xml:space="preserve">  yang memiliki visi atau dapat disebut kepemimpinan visioner</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terdiri </w:t>
      </w:r>
      <w:r w:rsidRPr="00573AC6">
        <w:rPr>
          <w:rFonts w:ascii="Book Antiqua" w:hAnsi="Book Antiqua" w:cs="Times New Roman"/>
          <w:sz w:val="22"/>
          <w:szCs w:val="22"/>
          <w:lang w:val="id-ID"/>
        </w:rPr>
        <w:t xml:space="preserve">dari </w:t>
      </w:r>
      <w:r w:rsidRPr="00573AC6">
        <w:rPr>
          <w:rFonts w:ascii="Book Antiqua" w:hAnsi="Book Antiqua" w:cs="Times New Roman"/>
          <w:sz w:val="22"/>
          <w:szCs w:val="22"/>
        </w:rPr>
        <w:t xml:space="preserve">dua kata, yaitu kepemimpinan dan visioner. Kepemimpinan adalah mempengaruhi orang lain dan membangun inovasi-inovasi secara langsung di dalam organisasi (R.M. Steers, G.R. Ungson, R.T. Mowday, 1985: 3007). Senada pendapat Kasali bahwa pemimpin mesti dapat menjadi motivator, coach, penerjemah, nabi, dai, guru, paus, jenderal, atau panglima (Rhenald Kasali, 2007: 128).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Sedangkan</w:t>
      </w:r>
      <w:r w:rsidRPr="00573AC6">
        <w:rPr>
          <w:rFonts w:ascii="Book Antiqua" w:hAnsi="Book Antiqua" w:cs="Times New Roman"/>
          <w:sz w:val="22"/>
          <w:szCs w:val="22"/>
        </w:rPr>
        <w:t xml:space="preserve"> visioner adalah orang yang memiliki wawasan ke depan (Depdiknas, 2005: 1262). Visioner berusaha mengambarkan sesuatu hal berbasis ke masa depan</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 xml:space="preserve">dan </w:t>
      </w:r>
      <w:r w:rsidRPr="00573AC6">
        <w:rPr>
          <w:rFonts w:ascii="Book Antiqua" w:hAnsi="Book Antiqua" w:cs="Times New Roman"/>
          <w:sz w:val="22"/>
          <w:szCs w:val="22"/>
          <w:lang w:val="id-ID"/>
        </w:rPr>
        <w:t>berusaha menunjukkan kekuatan untuk bertahan ketika mengalami kemunduran atau kegagalan</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Warren Bennis</w:t>
      </w:r>
      <w:r w:rsidRPr="00573AC6">
        <w:rPr>
          <w:rFonts w:ascii="Book Antiqua" w:hAnsi="Book Antiqua" w:cs="Times New Roman"/>
          <w:sz w:val="22"/>
          <w:szCs w:val="22"/>
        </w:rPr>
        <w:t>, 1994: 39)</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Visioner juga mengkontruksi perubahan-perubahan yang dinamis, lebih memikirkan pada manfaat, nilai dan tanggung jawab.</w:t>
      </w:r>
      <w:r w:rsidRPr="00573AC6">
        <w:rPr>
          <w:rFonts w:ascii="Book Antiqua" w:hAnsi="Book Antiqua" w:cs="Times New Roman"/>
          <w:sz w:val="22"/>
          <w:szCs w:val="22"/>
          <w:lang w:val="id-ID"/>
        </w:rPr>
        <w:t xml:space="preserve"> Visioner menunjukkan sifatnya terbuka dan melihat pada potensi-potensi yang mungkin terjadi tanpa mempunyai kepastian mengenai hasil-hasilnya. Masa depan adalah masa kini yang sedang diarahkan oleh manusia itu sendiri</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HAR Tilaar</w:t>
      </w:r>
      <w:r w:rsidRPr="00573AC6">
        <w:rPr>
          <w:rFonts w:ascii="Book Antiqua" w:hAnsi="Book Antiqua" w:cs="Times New Roman"/>
          <w:sz w:val="22"/>
          <w:szCs w:val="22"/>
        </w:rPr>
        <w:t>, 1997: 82)</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V</w:t>
      </w:r>
      <w:r w:rsidRPr="00573AC6">
        <w:rPr>
          <w:rFonts w:ascii="Book Antiqua" w:hAnsi="Book Antiqua" w:cs="Times New Roman"/>
          <w:sz w:val="22"/>
          <w:szCs w:val="22"/>
          <w:lang w:val="id-ID"/>
        </w:rPr>
        <w:t>isi masa depan ini harus dimiliki oleh setiap pemimpin sekolah</w:t>
      </w:r>
      <w:r w:rsidRPr="00573AC6">
        <w:rPr>
          <w:rFonts w:ascii="Book Antiqua" w:hAnsi="Book Antiqua" w:cs="Times New Roman"/>
          <w:sz w:val="22"/>
          <w:szCs w:val="22"/>
        </w:rPr>
        <w:t>.</w:t>
      </w:r>
      <w:r w:rsidRPr="00573AC6">
        <w:rPr>
          <w:rFonts w:ascii="Book Antiqua" w:hAnsi="Book Antiqua" w:cs="Times New Roman"/>
          <w:sz w:val="22"/>
          <w:szCs w:val="22"/>
          <w:lang w:val="id-ID"/>
        </w:rPr>
        <w:t xml:space="preserve"> Pertama, dalam kaitan ini visi masa depan memberikan wawasan makro yang dapat dijadikan dasar bertindak bagi para pemimpin</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HAR Tilaar</w:t>
      </w:r>
      <w:r w:rsidRPr="00573AC6">
        <w:rPr>
          <w:rFonts w:ascii="Book Antiqua" w:hAnsi="Book Antiqua" w:cs="Times New Roman"/>
          <w:sz w:val="22"/>
          <w:szCs w:val="22"/>
        </w:rPr>
        <w:t>, 1997: 34)</w:t>
      </w:r>
      <w:r w:rsidRPr="00573AC6">
        <w:rPr>
          <w:rFonts w:ascii="Book Antiqua" w:hAnsi="Book Antiqua" w:cs="Times New Roman"/>
          <w:sz w:val="22"/>
          <w:szCs w:val="22"/>
          <w:lang w:val="id-ID"/>
        </w:rPr>
        <w:t>. Kedua, daya pikir memiliki kekuatan yang luas dan dapat menerobos batas-batas fisik, waktu</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 xml:space="preserve">dan tempat.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Menurut</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Beach</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bahwa bervisi tidak dibatasi hanya investigasi secara alamiah, tetapi menginspirasi kejiwaan, fantasi, dan intuisi, memberanikan penjelasan, sasaran, dan memperkuat keyakinan terhadap sasaran yang dicapai. Visioner merupakan  masa depan yang ideal, dapat berupa budaya dan kegiatan organisasi yang sedang berjalan</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Lea Roy Beach</w:t>
      </w:r>
      <w:r w:rsidRPr="00573AC6">
        <w:rPr>
          <w:rFonts w:ascii="Book Antiqua" w:hAnsi="Book Antiqua" w:cs="Times New Roman"/>
          <w:sz w:val="22"/>
          <w:szCs w:val="22"/>
        </w:rPr>
        <w:t>, 1993: 50)</w:t>
      </w:r>
      <w:r w:rsidRPr="00573AC6">
        <w:rPr>
          <w:rFonts w:ascii="Book Antiqua" w:hAnsi="Book Antiqua" w:cs="Times New Roman"/>
          <w:sz w:val="22"/>
          <w:szCs w:val="22"/>
          <w:lang w:val="id-ID"/>
        </w:rPr>
        <w:t>.</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lang w:val="id-ID"/>
        </w:rPr>
        <w:t>Senada</w:t>
      </w:r>
      <w:r w:rsidRPr="00573AC6">
        <w:rPr>
          <w:rFonts w:ascii="Book Antiqua" w:hAnsi="Book Antiqua" w:cs="Times New Roman"/>
          <w:sz w:val="22"/>
          <w:szCs w:val="22"/>
        </w:rPr>
        <w:t xml:space="preserve"> pendapat Robbins yang menyatakan kepemimpinan visioner yaitu (Stephen Robbins, 1996: 375);</w:t>
      </w:r>
    </w:p>
    <w:p w:rsidR="00327F03" w:rsidRDefault="00327F03" w:rsidP="00596362">
      <w:pPr>
        <w:spacing w:before="120"/>
        <w:ind w:left="720"/>
        <w:jc w:val="both"/>
        <w:rPr>
          <w:rFonts w:ascii="Book Antiqua" w:hAnsi="Book Antiqua" w:cs="Times New Roman"/>
          <w:i/>
          <w:iCs/>
          <w:sz w:val="22"/>
          <w:szCs w:val="22"/>
          <w:lang w:val="id-ID"/>
        </w:rPr>
      </w:pPr>
      <w:r w:rsidRPr="00573AC6">
        <w:rPr>
          <w:rFonts w:ascii="Book Antiqua" w:hAnsi="Book Antiqua" w:cs="Times New Roman"/>
          <w:i/>
          <w:iCs/>
          <w:sz w:val="22"/>
          <w:szCs w:val="22"/>
        </w:rPr>
        <w:t>Visionary leadership is the ability to create and articulate a realistic, credible, attractive vision of the future for an organization or organizational unit that grows out of and improves upon the present.</w:t>
      </w:r>
    </w:p>
    <w:p w:rsidR="00413F36" w:rsidRPr="00413F36" w:rsidRDefault="00413F36" w:rsidP="00596362">
      <w:pPr>
        <w:spacing w:before="120"/>
        <w:ind w:left="720"/>
        <w:jc w:val="both"/>
        <w:rPr>
          <w:rFonts w:ascii="Book Antiqua" w:hAnsi="Book Antiqua" w:cs="Times New Roman"/>
          <w:i/>
          <w:iCs/>
          <w:sz w:val="22"/>
          <w:szCs w:val="22"/>
          <w:lang w:val="id-ID"/>
        </w:rPr>
      </w:pP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Pendapat</w:t>
      </w:r>
      <w:r w:rsidRPr="00573AC6">
        <w:rPr>
          <w:rFonts w:ascii="Book Antiqua" w:hAnsi="Book Antiqua" w:cs="Times New Roman"/>
          <w:sz w:val="22"/>
          <w:szCs w:val="22"/>
        </w:rPr>
        <w:t xml:space="preserve"> tersebut menggambarkan keteguhan kepemimpinan visioner mengelola organisasi yang membangun harapan ke depan. Keteguhan k</w:t>
      </w:r>
      <w:r w:rsidRPr="00573AC6">
        <w:rPr>
          <w:rFonts w:ascii="Book Antiqua" w:hAnsi="Book Antiqua" w:cs="Times New Roman"/>
          <w:sz w:val="22"/>
          <w:szCs w:val="22"/>
          <w:lang w:val="id-ID"/>
        </w:rPr>
        <w:t>epemimpinan</w:t>
      </w:r>
      <w:r w:rsidRPr="00573AC6">
        <w:rPr>
          <w:rFonts w:ascii="Book Antiqua" w:hAnsi="Book Antiqua" w:cs="Times New Roman"/>
          <w:sz w:val="22"/>
          <w:szCs w:val="22"/>
        </w:rPr>
        <w:t xml:space="preserve"> adalah adanya</w:t>
      </w:r>
      <w:r w:rsidRPr="00573AC6">
        <w:rPr>
          <w:rFonts w:ascii="Book Antiqua" w:hAnsi="Book Antiqua" w:cs="Times New Roman"/>
          <w:sz w:val="22"/>
          <w:szCs w:val="22"/>
          <w:lang w:val="id-ID"/>
        </w:rPr>
        <w:t xml:space="preserve"> karakteristik integritas. Integritas mengandung unsur terbuka, jujur, </w:t>
      </w:r>
      <w:r w:rsidRPr="00573AC6">
        <w:rPr>
          <w:rFonts w:ascii="Book Antiqua" w:hAnsi="Book Antiqua" w:cs="Times New Roman"/>
          <w:sz w:val="22"/>
          <w:szCs w:val="22"/>
          <w:lang w:val="id-ID"/>
        </w:rPr>
        <w:lastRenderedPageBreak/>
        <w:t>toleran, percaya diri, peduli, dan komitmen pada tradisi masa lalu</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yang terbaik</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Burt Nanus</w:t>
      </w:r>
      <w:r w:rsidRPr="00573AC6">
        <w:rPr>
          <w:rFonts w:ascii="Book Antiqua" w:hAnsi="Book Antiqua" w:cs="Times New Roman"/>
          <w:sz w:val="22"/>
          <w:szCs w:val="22"/>
        </w:rPr>
        <w:t>, 1989: 81-87)</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 xml:space="preserve">Integritas adalah konsistensi antara nilai dan tindakan. Pemimpin yang memiliki integritas sejalan dengan nilai-nilai prinsipnya. </w:t>
      </w:r>
      <w:r w:rsidRPr="00573AC6">
        <w:rPr>
          <w:rFonts w:ascii="Book Antiqua" w:hAnsi="Book Antiqua" w:cs="Times New Roman"/>
          <w:sz w:val="22"/>
          <w:szCs w:val="22"/>
          <w:lang w:val="id-ID"/>
        </w:rPr>
        <w:t xml:space="preserve">Integritas pemimpin ditandai dari cara membangun komitmen kepada para guru dan para pegawai </w:t>
      </w:r>
      <w:r w:rsidRPr="00573AC6">
        <w:rPr>
          <w:rFonts w:ascii="Book Antiqua" w:hAnsi="Book Antiqua" w:cs="Times New Roman"/>
          <w:sz w:val="22"/>
          <w:szCs w:val="22"/>
        </w:rPr>
        <w:t xml:space="preserve">dalam </w:t>
      </w:r>
      <w:r w:rsidRPr="00573AC6">
        <w:rPr>
          <w:rFonts w:ascii="Book Antiqua" w:hAnsi="Book Antiqua" w:cs="Times New Roman"/>
          <w:sz w:val="22"/>
          <w:szCs w:val="22"/>
          <w:lang w:val="id-ID"/>
        </w:rPr>
        <w:t xml:space="preserve">mencapai kemampuan prestasi </w:t>
      </w:r>
      <w:r w:rsidRPr="00573AC6">
        <w:rPr>
          <w:rFonts w:ascii="Book Antiqua" w:hAnsi="Book Antiqua" w:cs="Times New Roman"/>
          <w:sz w:val="22"/>
          <w:szCs w:val="22"/>
        </w:rPr>
        <w:t>warga sekolah untuk</w:t>
      </w:r>
      <w:r w:rsidRPr="00573AC6">
        <w:rPr>
          <w:rFonts w:ascii="Book Antiqua" w:hAnsi="Book Antiqua" w:cs="Times New Roman"/>
          <w:sz w:val="22"/>
          <w:szCs w:val="22"/>
          <w:lang w:val="id-ID"/>
        </w:rPr>
        <w:t xml:space="preserve"> memiliki unggulan dan mempengaruhi persepsi masyarakat</w:t>
      </w:r>
      <w:r w:rsidRPr="00573AC6">
        <w:rPr>
          <w:rFonts w:ascii="Book Antiqua" w:hAnsi="Book Antiqua" w:cs="Times New Roman"/>
          <w:sz w:val="22"/>
          <w:szCs w:val="22"/>
        </w:rPr>
        <w:t xml:space="preserve"> (Gary Yukl, 1981: 9)</w:t>
      </w:r>
      <w:r w:rsidRPr="00573AC6">
        <w:rPr>
          <w:rFonts w:ascii="Book Antiqua" w:hAnsi="Book Antiqua" w:cs="Times New Roman"/>
          <w:sz w:val="22"/>
          <w:szCs w:val="22"/>
          <w:lang w:val="id-ID"/>
        </w:rPr>
        <w:t xml:space="preserve">.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Karakteristik integritas melahirkan kekuatan dan adaptasi pribadi pemimpin. Semangat ini membangun sifat-sifat baik yang sesuai dengan nilai dan keyakinan yang dianut</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Tobroni</w:t>
      </w:r>
      <w:r w:rsidRPr="00573AC6">
        <w:rPr>
          <w:rFonts w:ascii="Book Antiqua" w:hAnsi="Book Antiqua" w:cs="Times New Roman"/>
          <w:sz w:val="22"/>
          <w:szCs w:val="22"/>
        </w:rPr>
        <w:t>, 140)</w:t>
      </w:r>
      <w:r w:rsidRPr="00573AC6">
        <w:rPr>
          <w:rFonts w:ascii="Book Antiqua" w:hAnsi="Book Antiqua" w:cs="Times New Roman"/>
          <w:sz w:val="22"/>
          <w:szCs w:val="22"/>
          <w:lang w:val="id-ID"/>
        </w:rPr>
        <w:t xml:space="preserve">. Dengan memiliki integritas, seorang pemimpin akan tampil apa adanya pada diri sendiri dan orang lain, mampu tampil dengan percaya diri dan tanpa beban, mampu menjalin hubungan sejati dengan orang lain, dapat dipercaya dan mempercayai, merasakan kenyamanan dan kedamaian dalam dirinya.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 xml:space="preserve">Sejalan dengan </w:t>
      </w:r>
      <w:r w:rsidRPr="00573AC6">
        <w:rPr>
          <w:rFonts w:ascii="Book Antiqua" w:hAnsi="Book Antiqua" w:cs="Times New Roman"/>
          <w:sz w:val="22"/>
          <w:szCs w:val="22"/>
        </w:rPr>
        <w:t xml:space="preserve">karakteristik </w:t>
      </w:r>
      <w:r w:rsidRPr="00573AC6">
        <w:rPr>
          <w:rFonts w:ascii="Book Antiqua" w:hAnsi="Book Antiqua" w:cs="Times New Roman"/>
          <w:sz w:val="22"/>
          <w:szCs w:val="22"/>
          <w:lang w:val="id-ID"/>
        </w:rPr>
        <w:t xml:space="preserve">integritas adalah memiliki semangat beradaptasi </w:t>
      </w:r>
      <w:r w:rsidRPr="00573AC6">
        <w:rPr>
          <w:rFonts w:ascii="Book Antiqua" w:hAnsi="Book Antiqua" w:cs="Times New Roman"/>
          <w:sz w:val="22"/>
          <w:szCs w:val="22"/>
        </w:rPr>
        <w:t>terhadap</w:t>
      </w:r>
      <w:r w:rsidRPr="00573AC6">
        <w:rPr>
          <w:rFonts w:ascii="Book Antiqua" w:hAnsi="Book Antiqua" w:cs="Times New Roman"/>
          <w:sz w:val="22"/>
          <w:szCs w:val="22"/>
          <w:lang w:val="id-ID"/>
        </w:rPr>
        <w:t xml:space="preserve"> tuntutan pendidikan. Karakteristik ini adalah kemampuan pemimpin berinisiatif  menangkap hambatan menjadi peluang</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Burt Nanus</w:t>
      </w:r>
      <w:r w:rsidRPr="00573AC6">
        <w:rPr>
          <w:rFonts w:ascii="Book Antiqua" w:hAnsi="Book Antiqua" w:cs="Times New Roman"/>
          <w:sz w:val="22"/>
          <w:szCs w:val="22"/>
        </w:rPr>
        <w:t>, 1989: 81-87)</w:t>
      </w:r>
      <w:r w:rsidRPr="00573AC6">
        <w:rPr>
          <w:rFonts w:ascii="Book Antiqua" w:hAnsi="Book Antiqua" w:cs="Times New Roman"/>
          <w:sz w:val="22"/>
          <w:szCs w:val="22"/>
          <w:lang w:val="id-ID"/>
        </w:rPr>
        <w:t xml:space="preserve">. Kemampuan ini </w:t>
      </w:r>
      <w:r w:rsidRPr="00573AC6">
        <w:rPr>
          <w:rFonts w:ascii="Book Antiqua" w:hAnsi="Book Antiqua" w:cs="Times New Roman"/>
          <w:sz w:val="22"/>
          <w:szCs w:val="22"/>
        </w:rPr>
        <w:t xml:space="preserve">mempengaruhi referensi pengalaman dan </w:t>
      </w:r>
      <w:r w:rsidRPr="00573AC6">
        <w:rPr>
          <w:rFonts w:ascii="Book Antiqua" w:hAnsi="Book Antiqua" w:cs="Times New Roman"/>
          <w:sz w:val="22"/>
          <w:szCs w:val="22"/>
          <w:lang w:val="id-ID"/>
        </w:rPr>
        <w:t>pengabdian yang tingg</w:t>
      </w:r>
      <w:r w:rsidRPr="00573AC6">
        <w:rPr>
          <w:rFonts w:ascii="Book Antiqua" w:hAnsi="Book Antiqua" w:cs="Times New Roman"/>
          <w:sz w:val="22"/>
          <w:szCs w:val="22"/>
        </w:rPr>
        <w:t>i</w:t>
      </w:r>
      <w:r w:rsidRPr="00573AC6">
        <w:rPr>
          <w:rFonts w:ascii="Book Antiqua" w:hAnsi="Book Antiqua" w:cs="Times New Roman"/>
          <w:sz w:val="22"/>
          <w:szCs w:val="22"/>
          <w:lang w:val="id-ID"/>
        </w:rPr>
        <w:t xml:space="preserve">. Pengalaman  </w:t>
      </w:r>
      <w:r w:rsidRPr="00573AC6">
        <w:rPr>
          <w:rFonts w:ascii="Book Antiqua" w:hAnsi="Book Antiqua" w:cs="Times New Roman"/>
          <w:sz w:val="22"/>
          <w:szCs w:val="22"/>
        </w:rPr>
        <w:t xml:space="preserve">tersebut </w:t>
      </w:r>
      <w:r w:rsidRPr="00573AC6">
        <w:rPr>
          <w:rFonts w:ascii="Book Antiqua" w:hAnsi="Book Antiqua" w:cs="Times New Roman"/>
          <w:sz w:val="22"/>
          <w:szCs w:val="22"/>
          <w:lang w:val="id-ID"/>
        </w:rPr>
        <w:t>memiliki nilai dan filosofi</w:t>
      </w:r>
      <w:r w:rsidRPr="00573AC6">
        <w:rPr>
          <w:rFonts w:ascii="Book Antiqua" w:hAnsi="Book Antiqua" w:cs="Times New Roman"/>
          <w:sz w:val="22"/>
          <w:szCs w:val="22"/>
        </w:rPr>
        <w:t xml:space="preserve"> yang</w:t>
      </w:r>
      <w:r w:rsidRPr="00573AC6">
        <w:rPr>
          <w:rFonts w:ascii="Book Antiqua" w:hAnsi="Book Antiqua" w:cs="Times New Roman"/>
          <w:sz w:val="22"/>
          <w:szCs w:val="22"/>
          <w:lang w:val="id-ID"/>
        </w:rPr>
        <w:t xml:space="preserve"> mempengaruhi cara pandang dan sikap</w:t>
      </w:r>
      <w:r w:rsidRPr="00573AC6">
        <w:rPr>
          <w:rFonts w:ascii="Book Antiqua" w:hAnsi="Book Antiqua" w:cs="Times New Roman"/>
          <w:sz w:val="22"/>
          <w:szCs w:val="22"/>
        </w:rPr>
        <w:t xml:space="preserve"> dalam mencapai</w:t>
      </w:r>
      <w:r w:rsidRPr="00573AC6">
        <w:rPr>
          <w:rFonts w:ascii="Book Antiqua" w:hAnsi="Book Antiqua" w:cs="Times New Roman"/>
          <w:sz w:val="22"/>
          <w:szCs w:val="22"/>
          <w:lang w:val="id-ID"/>
        </w:rPr>
        <w:t xml:space="preserve"> kemajuan sekolah. </w:t>
      </w:r>
      <w:r w:rsidRPr="00573AC6">
        <w:rPr>
          <w:rFonts w:ascii="Book Antiqua" w:hAnsi="Book Antiqua" w:cs="Times New Roman"/>
          <w:sz w:val="22"/>
          <w:szCs w:val="22"/>
        </w:rPr>
        <w:t>Selain itu, pengalaman</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seseorang pemimpin</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berdasarkan cara</w:t>
      </w:r>
      <w:r w:rsidRPr="00573AC6">
        <w:rPr>
          <w:rFonts w:ascii="Book Antiqua" w:hAnsi="Book Antiqua" w:cs="Times New Roman"/>
          <w:sz w:val="22"/>
          <w:szCs w:val="22"/>
          <w:lang w:val="id-ID"/>
        </w:rPr>
        <w:t xml:space="preserve"> menghargai emosi sendiri dan orang lain, mengatur emosi sendiri dan orang lain, dan menggunakan emosi sendiri secara adaptif</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M</w:t>
      </w:r>
      <w:r w:rsidRPr="00573AC6">
        <w:rPr>
          <w:rFonts w:ascii="Book Antiqua" w:hAnsi="Book Antiqua" w:cs="Times New Roman"/>
          <w:sz w:val="22"/>
          <w:szCs w:val="22"/>
        </w:rPr>
        <w:t>.</w:t>
      </w:r>
      <w:r w:rsidRPr="00573AC6">
        <w:rPr>
          <w:rFonts w:ascii="Book Antiqua" w:hAnsi="Book Antiqua" w:cs="Times New Roman"/>
          <w:sz w:val="22"/>
          <w:szCs w:val="22"/>
          <w:lang w:val="id-ID"/>
        </w:rPr>
        <w:t xml:space="preserve"> Syafii Antonio</w:t>
      </w:r>
      <w:r w:rsidRPr="00573AC6">
        <w:rPr>
          <w:rFonts w:ascii="Book Antiqua" w:hAnsi="Book Antiqua" w:cs="Times New Roman"/>
          <w:sz w:val="22"/>
          <w:szCs w:val="22"/>
        </w:rPr>
        <w:t>, 2007: 27)</w:t>
      </w:r>
      <w:r w:rsidRPr="00573AC6">
        <w:rPr>
          <w:rFonts w:ascii="Book Antiqua" w:hAnsi="Book Antiqua" w:cs="Times New Roman"/>
          <w:sz w:val="22"/>
          <w:szCs w:val="22"/>
          <w:lang w:val="id-ID"/>
        </w:rPr>
        <w:t xml:space="preserve">. Tiga kecakapan emosi memandu mengembangkan lembaga secara efektif.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Karakteristik</w:t>
      </w:r>
      <w:r w:rsidRPr="00573AC6">
        <w:rPr>
          <w:rFonts w:ascii="Book Antiqua" w:hAnsi="Book Antiqua" w:cs="Times New Roman"/>
          <w:sz w:val="22"/>
          <w:szCs w:val="22"/>
        </w:rPr>
        <w:t xml:space="preserve"> pemimpin</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tersebut di atas</w:t>
      </w:r>
      <w:r w:rsidRPr="00573AC6">
        <w:rPr>
          <w:rFonts w:ascii="Book Antiqua" w:hAnsi="Book Antiqua" w:cs="Times New Roman"/>
          <w:sz w:val="22"/>
          <w:szCs w:val="22"/>
          <w:lang w:val="id-ID"/>
        </w:rPr>
        <w:t xml:space="preserve"> dijiwai oleh nilai, harapan, gagasan</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dan partisipasi stakeholder dari pada kepentingan yang bersifat nampak</w:t>
      </w:r>
      <w:r w:rsidRPr="00573AC6">
        <w:rPr>
          <w:rFonts w:ascii="Book Antiqua" w:hAnsi="Book Antiqua" w:cs="Times New Roman"/>
          <w:sz w:val="22"/>
          <w:szCs w:val="22"/>
        </w:rPr>
        <w:t xml:space="preserve"> (Gary Yukl, 1981: 283)</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Kepemimpinan visioner adalah </w:t>
      </w:r>
      <w:r w:rsidRPr="00573AC6">
        <w:rPr>
          <w:rFonts w:ascii="Book Antiqua" w:hAnsi="Book Antiqua" w:cs="Times New Roman"/>
          <w:sz w:val="22"/>
          <w:szCs w:val="22"/>
          <w:lang w:val="id-ID"/>
        </w:rPr>
        <w:t xml:space="preserve">memfokuskan diri pada masalah-masalah yang bernilai tinggi, yaitus berkarnya dan berinovasi di sekolah. Untuk </w:t>
      </w:r>
      <w:r w:rsidRPr="00573AC6">
        <w:rPr>
          <w:rFonts w:ascii="Book Antiqua" w:hAnsi="Book Antiqua" w:cs="Times New Roman"/>
          <w:sz w:val="22"/>
          <w:szCs w:val="22"/>
        </w:rPr>
        <w:t>menunjangnya adalah adanya</w:t>
      </w:r>
      <w:r w:rsidRPr="00573AC6">
        <w:rPr>
          <w:rFonts w:ascii="Book Antiqua" w:hAnsi="Book Antiqua" w:cs="Times New Roman"/>
          <w:sz w:val="22"/>
          <w:szCs w:val="22"/>
          <w:lang w:val="id-ID"/>
        </w:rPr>
        <w:t xml:space="preserve"> standar ideal yang </w:t>
      </w:r>
      <w:r w:rsidRPr="00573AC6">
        <w:rPr>
          <w:rFonts w:ascii="Book Antiqua" w:hAnsi="Book Antiqua" w:cs="Times New Roman"/>
          <w:sz w:val="22"/>
          <w:szCs w:val="22"/>
        </w:rPr>
        <w:t xml:space="preserve">dapat </w:t>
      </w:r>
      <w:r w:rsidRPr="00573AC6">
        <w:rPr>
          <w:rFonts w:ascii="Book Antiqua" w:hAnsi="Book Antiqua" w:cs="Times New Roman"/>
          <w:sz w:val="22"/>
          <w:szCs w:val="22"/>
          <w:lang w:val="id-ID"/>
        </w:rPr>
        <w:t>menggambarkan masa depan sekolah. Standar ideal itu adalah suatu kepemimpinan yang memiliki visi.  Tidak ada kepemimpinan tanpa adanya visioner</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Richard L. Hughes, Robert C. Ginrett, Gordon J. Curphy</w:t>
      </w:r>
      <w:r w:rsidRPr="00573AC6">
        <w:rPr>
          <w:rFonts w:ascii="Book Antiqua" w:hAnsi="Book Antiqua" w:cs="Times New Roman"/>
          <w:sz w:val="22"/>
          <w:szCs w:val="22"/>
        </w:rPr>
        <w:t>, 2002: 390)</w:t>
      </w:r>
      <w:r w:rsidRPr="00573AC6">
        <w:rPr>
          <w:rFonts w:ascii="Book Antiqua" w:hAnsi="Book Antiqua" w:cs="Times New Roman"/>
          <w:sz w:val="22"/>
          <w:szCs w:val="22"/>
          <w:lang w:val="id-ID"/>
        </w:rPr>
        <w:t xml:space="preserve">.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 xml:space="preserve">Berdasarkan uraian di atas, maka nampak kepemimpinan visioner terjadi di Sekolah Dasar Unggulan Al-Ya’lu di Malang. Fenomenanya adalah pemimpin  sering mengungkap kalimat menjadi sekolah unggulan dari yang sudah unggul kepada </w:t>
      </w:r>
      <w:r w:rsidRPr="00573AC6">
        <w:rPr>
          <w:rFonts w:ascii="Book Antiqua" w:hAnsi="Book Antiqua" w:cs="Times New Roman"/>
          <w:sz w:val="22"/>
          <w:szCs w:val="22"/>
          <w:lang w:val="id-ID"/>
        </w:rPr>
        <w:lastRenderedPageBreak/>
        <w:t>setiap guru dan pegawai. Kalimat itu diadaptasi dari visi SD yang berasal dari visi sekolah “menjadi lembaga pendidikan yang unggul di era global”. Visi Keunggulan itu mampu menjiwai seluruh warga sekolah, namun kepala sekolah selaku pemimpin menginternalisasi dalam diri terlebih dahulu dan menunjukkan keunggulan-keunggulan dalam bentuk prestasi guru. Kepemimpinan memperoleh hasil sesuai visi manakala memulainya dari keteladan. Hal dikuatkan dari  nilai-nilai keteladan yang pernah tersurat dalam sejarah hijrah Nabi Muhammad SAW</w:t>
      </w:r>
      <w:r w:rsidRPr="00573AC6">
        <w:rPr>
          <w:rFonts w:ascii="Book Antiqua" w:hAnsi="Book Antiqua" w:cs="Times New Roman"/>
          <w:sz w:val="22"/>
          <w:szCs w:val="22"/>
        </w:rPr>
        <w:t xml:space="preserve"> (Muhammad Syafii Antonio, 2007: 67)</w:t>
      </w:r>
      <w:r w:rsidRPr="00573AC6">
        <w:rPr>
          <w:rFonts w:ascii="Book Antiqua" w:hAnsi="Book Antiqua" w:cs="Times New Roman"/>
          <w:sz w:val="22"/>
          <w:szCs w:val="22"/>
          <w:lang w:val="id-ID"/>
        </w:rPr>
        <w:t xml:space="preserve">. </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 xml:space="preserve">Pemimpin sekolah juga menunjukkan  tradisi kedisiplinan, wajah penampilan pendidik yang profesional, wajah penampilan pegawai administrasi yang profesional. Keunggulan tersebut berimplikasi kepada keberhasilan prestasi guru dan prestasi siswa baik di tingkat lokal maupun nasional. Prestasinya sekolah ditunjukkan pemimpin sekolah melalui personal computer (PC)  miliknya yang sudah tersambung dengan jaringan internet sekolah secara </w:t>
      </w:r>
      <w:r w:rsidRPr="00573AC6">
        <w:rPr>
          <w:rFonts w:ascii="Book Antiqua" w:hAnsi="Book Antiqua" w:cs="Times New Roman"/>
          <w:i/>
          <w:iCs/>
          <w:sz w:val="22"/>
          <w:szCs w:val="22"/>
          <w:lang w:val="id-ID"/>
        </w:rPr>
        <w:t>on line</w:t>
      </w:r>
      <w:r w:rsidRPr="00573AC6">
        <w:rPr>
          <w:rFonts w:ascii="Book Antiqua" w:hAnsi="Book Antiqua" w:cs="Times New Roman"/>
          <w:sz w:val="22"/>
          <w:szCs w:val="22"/>
          <w:lang w:val="id-ID"/>
        </w:rPr>
        <w:t xml:space="preserve"> dan membuka website SD Al-Ya’lu. Salah satu yang ditunjukkan kepala sekolah adalah internalisasi nilai-nilai keteladanan selaku guru yang berusaha menunjukkan keunggulan dalam  membuat karya-karya ilmiah berupa buku ajar. </w:t>
      </w:r>
      <w:r w:rsidRPr="00573AC6">
        <w:rPr>
          <w:rFonts w:ascii="Book Antiqua" w:hAnsi="Book Antiqua" w:cs="Times New Roman"/>
          <w:sz w:val="22"/>
          <w:szCs w:val="22"/>
        </w:rPr>
        <w:t>Buku ajar  yang telah mendapatkan katagori terbaik dari Pusat Perbukuan Nasional di Jakarta</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 xml:space="preserve"> Buku lainnya adalah buku pengkayaan untuk menunjang mata pelajaran pendidikan kewarganegaraan kelas II </w:t>
      </w:r>
      <w:r w:rsidRPr="00573AC6">
        <w:rPr>
          <w:rFonts w:ascii="Book Antiqua" w:hAnsi="Book Antiqua" w:cs="Times New Roman"/>
          <w:sz w:val="22"/>
          <w:szCs w:val="22"/>
          <w:lang w:val="id-ID"/>
        </w:rPr>
        <w:t xml:space="preserve">mendapatkan </w:t>
      </w:r>
      <w:r w:rsidRPr="00573AC6">
        <w:rPr>
          <w:rFonts w:ascii="Book Antiqua" w:hAnsi="Book Antiqua" w:cs="Times New Roman"/>
          <w:sz w:val="22"/>
          <w:szCs w:val="22"/>
        </w:rPr>
        <w:t>juara tiga tingkat nasional dari Pusat Perbukuan Nasional di Jakarta pada November 2009</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 xml:space="preserve">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lang w:val="id-ID"/>
        </w:rPr>
        <w:t xml:space="preserve">Oleh karena itu, kepercayaan masyarakat mengalami peningkatan untuk mendaftarkan peserta didik di SD Unggulan Al-Ya’lu Malang meskipun di SD Unggulan Al-Ya'lu relatif muda berdirinya. </w:t>
      </w:r>
      <w:r w:rsidRPr="00573AC6">
        <w:rPr>
          <w:rFonts w:ascii="Book Antiqua" w:hAnsi="Book Antiqua" w:cs="Times New Roman"/>
          <w:sz w:val="22"/>
          <w:szCs w:val="22"/>
        </w:rPr>
        <w:t xml:space="preserve">Pendaftar di SD tersebut adalah  enam puluh siswa yang terbagi menjadi tiga kelas yang setiap kelas berjumlah dua puluh siswa. Perubahan peningkatan jumlah dari sembilan siswa menjadi enam puluh siswa adalah kepercayaan yang telah diberikan masyarakat. Keberhasilan tersebut merupakan kontribusi kepemimpinan sekolah yang dapat menggerakkan warga sekolah. Sekolah ini merupakan peserta baru dalam ujian nasional telah menunjukkan perkembangan nilai rata-rata terbaik di Kota Malang pada tahun 2009.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lang w:val="id-ID"/>
        </w:rPr>
        <w:t>Sekolah</w:t>
      </w:r>
      <w:r w:rsidRPr="00573AC6">
        <w:rPr>
          <w:rFonts w:ascii="Book Antiqua" w:hAnsi="Book Antiqua" w:cs="Times New Roman"/>
          <w:sz w:val="22"/>
          <w:szCs w:val="22"/>
        </w:rPr>
        <w:t xml:space="preserve"> lainnya adalah SDI Alam Bilingual Surya Buana Malang. Sekolah  ini merupakan unit pendidikan bercirikan Islam, dwibahasa (bilingual), dan sekolah alam. Kepala sekolah SDI ini pernah mengelola lembaga pendidikan MIN, MTsN, dan MAN di jalan Bandung</w:t>
      </w:r>
      <w:r w:rsidRPr="00573AC6">
        <w:rPr>
          <w:rFonts w:ascii="Book Antiqua" w:hAnsi="Book Antiqua" w:cs="Times New Roman"/>
          <w:sz w:val="22"/>
          <w:szCs w:val="22"/>
          <w:lang w:val="id-ID"/>
        </w:rPr>
        <w:t xml:space="preserve"> Kota Malang</w:t>
      </w:r>
      <w:r w:rsidRPr="00573AC6">
        <w:rPr>
          <w:rFonts w:ascii="Book Antiqua" w:hAnsi="Book Antiqua" w:cs="Times New Roman"/>
          <w:sz w:val="22"/>
          <w:szCs w:val="22"/>
        </w:rPr>
        <w:t xml:space="preserve">.  Kepala sekolah </w:t>
      </w:r>
      <w:r w:rsidRPr="00573AC6">
        <w:rPr>
          <w:rFonts w:ascii="Book Antiqua" w:hAnsi="Book Antiqua" w:cs="Times New Roman"/>
          <w:sz w:val="22"/>
          <w:szCs w:val="22"/>
          <w:lang w:val="id-ID"/>
        </w:rPr>
        <w:t xml:space="preserve">telah memberikan </w:t>
      </w:r>
      <w:r w:rsidRPr="00573AC6">
        <w:rPr>
          <w:rFonts w:ascii="Book Antiqua" w:hAnsi="Book Antiqua" w:cs="Times New Roman"/>
          <w:sz w:val="22"/>
          <w:szCs w:val="22"/>
        </w:rPr>
        <w:t xml:space="preserve">ciri dwi bahasa </w:t>
      </w:r>
      <w:r w:rsidRPr="00573AC6">
        <w:rPr>
          <w:rFonts w:ascii="Book Antiqua" w:hAnsi="Book Antiqua" w:cs="Times New Roman"/>
          <w:sz w:val="22"/>
          <w:szCs w:val="22"/>
        </w:rPr>
        <w:lastRenderedPageBreak/>
        <w:t xml:space="preserve">(bilingual) dan bercirikan alam </w:t>
      </w:r>
      <w:r w:rsidRPr="00573AC6">
        <w:rPr>
          <w:rFonts w:ascii="Book Antiqua" w:hAnsi="Book Antiqua" w:cs="Times New Roman"/>
          <w:sz w:val="22"/>
          <w:szCs w:val="22"/>
          <w:lang w:val="id-ID"/>
        </w:rPr>
        <w:t xml:space="preserve">di </w:t>
      </w:r>
      <w:r w:rsidRPr="00573AC6">
        <w:rPr>
          <w:rFonts w:ascii="Book Antiqua" w:hAnsi="Book Antiqua" w:cs="Times New Roman"/>
          <w:sz w:val="22"/>
          <w:szCs w:val="22"/>
        </w:rPr>
        <w:t xml:space="preserve">dalam nama sekolah Surya Buana. </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 xml:space="preserve">Kata alam diartikulasikan dalam konsep belajar tripel R. Pertama, </w:t>
      </w:r>
      <w:r w:rsidRPr="00573AC6">
        <w:rPr>
          <w:rFonts w:ascii="Book Antiqua" w:hAnsi="Book Antiqua" w:cs="Times New Roman"/>
          <w:i/>
          <w:iCs/>
          <w:sz w:val="22"/>
          <w:szCs w:val="22"/>
        </w:rPr>
        <w:t>reasoning</w:t>
      </w:r>
      <w:r w:rsidRPr="00573AC6">
        <w:rPr>
          <w:rFonts w:ascii="Book Antiqua" w:hAnsi="Book Antiqua" w:cs="Times New Roman"/>
          <w:sz w:val="22"/>
          <w:szCs w:val="22"/>
        </w:rPr>
        <w:t xml:space="preserve"> mempunyai makna berpikir dasar, kritis, dan kreatif. Kedua, </w:t>
      </w:r>
      <w:r w:rsidRPr="00573AC6">
        <w:rPr>
          <w:rFonts w:ascii="Book Antiqua" w:hAnsi="Book Antiqua" w:cs="Times New Roman"/>
          <w:i/>
          <w:iCs/>
          <w:sz w:val="22"/>
          <w:szCs w:val="22"/>
        </w:rPr>
        <w:t>research</w:t>
      </w:r>
      <w:r w:rsidRPr="00573AC6">
        <w:rPr>
          <w:rFonts w:ascii="Book Antiqua" w:hAnsi="Book Antiqua" w:cs="Times New Roman"/>
          <w:sz w:val="22"/>
          <w:szCs w:val="22"/>
        </w:rPr>
        <w:t xml:space="preserve"> mempunyai makna menangkap gejala, memprediksi, membuktikan, menyimpulkan, dan mengembangkan. Ketiga, </w:t>
      </w:r>
      <w:r w:rsidRPr="00573AC6">
        <w:rPr>
          <w:rFonts w:ascii="Book Antiqua" w:hAnsi="Book Antiqua" w:cs="Times New Roman"/>
          <w:i/>
          <w:iCs/>
          <w:sz w:val="22"/>
          <w:szCs w:val="22"/>
        </w:rPr>
        <w:t>religious</w:t>
      </w:r>
      <w:r w:rsidRPr="00573AC6">
        <w:rPr>
          <w:rFonts w:ascii="Book Antiqua" w:hAnsi="Book Antiqua" w:cs="Times New Roman"/>
          <w:sz w:val="22"/>
          <w:szCs w:val="22"/>
        </w:rPr>
        <w:t xml:space="preserve"> mempunyai makna tadhabur, mengagumi ciptaan Illahi, dan meningkatkan keimanan. Pendekatan belajar metode triple R menjadi model pembelajaran yang menekankan di luar kelas. Kepala sekolah mendorong para guru menggunakan alam sekitar menjadi sarana pembelajaran.</w:t>
      </w:r>
    </w:p>
    <w:p w:rsidR="00327F03" w:rsidRPr="00573AC6"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lang w:val="id-ID"/>
        </w:rPr>
        <w:t xml:space="preserve">Karakteristik sekolah tidak lepas dari kepemimpinan yang memiliki visi. Visinya adalah unggul dalam prestasi, terdepan dalam inovasi, dan maju dalam kreasi untuk membentuk insan berakhlakul karimah. Visi ini menginspirasi warga sekolah untuk berusaha terus-menerus dalam mengembangkan tradisi-tradisi unggulan sekolah . Pemimpin sekolah mempengaruhi guru untuk menjiwai visi unggul dalam menjalankan aktivitas pembelajaran di kelas. Hal itu telah ditunjukkan seorang guru kelas dalam membuat alat peraga pembelajaran yang  mendapatkan prestasi juara I tingkat nasional yang diselenggarakan oleh PT Kraf Biskuit bekerjasama dengan pendidikan nasional pusat Jakarta tahun 2008.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 xml:space="preserve">Senada dengan pendapat Kenneth Blanchard. Pendapatnya adalah  </w:t>
      </w:r>
      <w:r w:rsidRPr="00573AC6">
        <w:rPr>
          <w:rFonts w:ascii="Book Antiqua" w:hAnsi="Book Antiqua" w:cs="Times New Roman"/>
          <w:i/>
          <w:iCs/>
          <w:sz w:val="22"/>
          <w:szCs w:val="22"/>
        </w:rPr>
        <w:t xml:space="preserve">The key successful leadership today is influence, not authority. </w:t>
      </w:r>
      <w:r w:rsidRPr="00573AC6">
        <w:rPr>
          <w:rFonts w:ascii="Book Antiqua" w:hAnsi="Book Antiqua" w:cs="Times New Roman"/>
          <w:sz w:val="22"/>
          <w:szCs w:val="22"/>
        </w:rPr>
        <w:t>Pendapat tersebut dikutip oleh Kasali. Pendapatnya adalah kepemimpinan ditandai oleh kemampuan kepala sekolah melakukan perubahan peningkatan mutu lembaga berdasarkan cara mempengaruhi persepsi masyarakat (Rhenald Kasali, 2007: 17). Sebagaimana juga kepemimpinan adalah kemampuan pemimpin mempengaruhi dan menggerakkan sebuah kelompok untuk mencapai tujuan organisasi (Stephen Robbins, 347)</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Tujuan organisasi dipengaruhi oleh sebuah nilai. Menuru Quilet bahwa nilai merupakan keyakinan yang mendasar dalam organisasi (Joseph V. Quiqley, 1993: 86). Nilai itu mempunyai pengaruh pada seorang pemimpin</w:t>
      </w:r>
      <w:r w:rsidRPr="00573AC6">
        <w:rPr>
          <w:rFonts w:ascii="Book Antiqua" w:hAnsi="Book Antiqua" w:cs="Times New Roman"/>
          <w:sz w:val="22"/>
          <w:szCs w:val="22"/>
          <w:lang w:val="id-ID"/>
        </w:rPr>
        <w:t xml:space="preserve"> dalam menggerakkan organisasi</w:t>
      </w:r>
      <w:r w:rsidRPr="00573AC6">
        <w:rPr>
          <w:rFonts w:ascii="Book Antiqua" w:hAnsi="Book Antiqua" w:cs="Times New Roman"/>
          <w:sz w:val="22"/>
          <w:szCs w:val="22"/>
        </w:rPr>
        <w:t xml:space="preserve">, nilai itu mengenai apa yang sebenarnya dipengaruhi oleh nilai, dan nilai itu mempunyai pengertian adanya tata tingkat preferensi nilai terhadap modul perilaku </w:t>
      </w:r>
      <w:r w:rsidRPr="00573AC6">
        <w:rPr>
          <w:rFonts w:ascii="Book Antiqua" w:hAnsi="Book Antiqua" w:cs="Times New Roman"/>
          <w:sz w:val="22"/>
          <w:szCs w:val="22"/>
          <w:lang w:val="id-ID"/>
        </w:rPr>
        <w:t>kepemimpina</w:t>
      </w:r>
      <w:r w:rsidRPr="00573AC6">
        <w:rPr>
          <w:rFonts w:ascii="Book Antiqua" w:hAnsi="Book Antiqua" w:cs="Times New Roman"/>
          <w:sz w:val="22"/>
          <w:szCs w:val="22"/>
        </w:rPr>
        <w:t>n. Nilai mempunyai fungsi sebagai penggerak aktivitas masyarakat dan menjiwai semangat mewakafkan diri ke lembaga. Nilai-nilai organisasi merupakan prinsip operasional dan arahan untuk mencapai visi dan misi organisasi yang mampu mengekpresikan keyakinan dan aspirasi lembaga (Edward Sallis, 1993: 97).</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lastRenderedPageBreak/>
        <w:t xml:space="preserve">Misi adalah  implementasi visi yang merupakan hasil pemikiran seseorang, pemimpin, dan lembaga yang meliputi pertanyaan, </w:t>
      </w:r>
      <w:r w:rsidRPr="00573AC6">
        <w:rPr>
          <w:rFonts w:ascii="Book Antiqua" w:hAnsi="Book Antiqua" w:cs="Times New Roman"/>
          <w:sz w:val="22"/>
          <w:szCs w:val="22"/>
          <w:lang w:val="id-ID"/>
        </w:rPr>
        <w:t xml:space="preserve">bersedia </w:t>
      </w:r>
      <w:r w:rsidRPr="00573AC6">
        <w:rPr>
          <w:rFonts w:ascii="Book Antiqua" w:hAnsi="Book Antiqua" w:cs="Times New Roman"/>
          <w:sz w:val="22"/>
          <w:szCs w:val="22"/>
        </w:rPr>
        <w:t xml:space="preserve"> menjadi lembaga </w:t>
      </w:r>
      <w:r w:rsidRPr="00573AC6">
        <w:rPr>
          <w:rFonts w:ascii="Book Antiqua" w:hAnsi="Book Antiqua" w:cs="Times New Roman"/>
          <w:sz w:val="22"/>
          <w:szCs w:val="22"/>
          <w:lang w:val="id-ID"/>
        </w:rPr>
        <w:t xml:space="preserve">yang diharapkan oleh kepemimpinan yang tergambar dalam visi. Pemimpin sekolah menjalankan misi beserta dengan warga sekolah merupakan wujud mengawal visi dan misi agar sesuai dengan harapan bersama. </w:t>
      </w:r>
      <w:r w:rsidRPr="00573AC6">
        <w:rPr>
          <w:rFonts w:ascii="Book Antiqua" w:hAnsi="Book Antiqua" w:cs="Times New Roman"/>
          <w:sz w:val="22"/>
          <w:szCs w:val="22"/>
        </w:rPr>
        <w:t xml:space="preserve">Sedangkan tujuannya merupakan arah ke mana organisasi dibawa yang meliputi pertanyaan, bersedia  menghasilkan apa, untuk siapa, dan </w:t>
      </w:r>
      <w:r w:rsidRPr="00573AC6">
        <w:rPr>
          <w:rFonts w:ascii="Book Antiqua" w:hAnsi="Book Antiqua" w:cs="Times New Roman"/>
          <w:sz w:val="22"/>
          <w:szCs w:val="22"/>
          <w:lang w:val="id-ID"/>
        </w:rPr>
        <w:t>keunggulan perlu ditunjukkan dari hasil tujuan pendidikan</w:t>
      </w:r>
      <w:r w:rsidRPr="00573AC6">
        <w:rPr>
          <w:rFonts w:ascii="Book Antiqua" w:hAnsi="Book Antiqua" w:cs="Times New Roman"/>
          <w:sz w:val="22"/>
          <w:szCs w:val="22"/>
        </w:rPr>
        <w:t>.</w:t>
      </w:r>
      <w:r w:rsidRPr="00573AC6">
        <w:rPr>
          <w:rFonts w:ascii="Book Antiqua" w:hAnsi="Book Antiqua" w:cs="Times New Roman"/>
          <w:sz w:val="22"/>
          <w:szCs w:val="22"/>
          <w:lang w:val="id-ID"/>
        </w:rPr>
        <w:t xml:space="preserve">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lang w:val="id-ID"/>
        </w:rPr>
        <w:t xml:space="preserve">Kepemimpinan sekolah adalah menggerakkan sistem bersinergi dengan warga sekolah dalam  memberikan keteladan, melakukan binaan, memberikan pelayanan yang menyenangkan baik kepada orang tua siswa dan siswa, mengevaluasi semua ruangan sekolah, dan mengevaluasi kebutuhan apa yang belum terpenuhi. Pemimpin tidak hanya membuktikan keunggulannya, misalnya, kemampuan membaca Al-Qur’an, kemampuan bahasa asing aktif dalam bentuk debat dan pidato, tradisi menulis karya ilmiah, dan ketrampilan dalam mempraktekkan ibadah wajib dan sunnah. </w:t>
      </w:r>
      <w:r w:rsidRPr="00573AC6">
        <w:rPr>
          <w:rFonts w:ascii="Book Antiqua" w:hAnsi="Book Antiqua" w:cs="Times New Roman"/>
          <w:sz w:val="22"/>
          <w:szCs w:val="22"/>
        </w:rPr>
        <w:t>Sekolah tersebut juga harus membuktikan hasil ujian nasional yang terbaik kepada masyarakat</w:t>
      </w:r>
      <w:r w:rsidRPr="00573AC6">
        <w:rPr>
          <w:rFonts w:ascii="Book Antiqua" w:hAnsi="Book Antiqua" w:cs="Times New Roman"/>
          <w:sz w:val="22"/>
          <w:szCs w:val="22"/>
          <w:lang w:val="id-ID"/>
        </w:rPr>
        <w:t>.</w:t>
      </w:r>
      <w:r w:rsidRPr="00573AC6">
        <w:rPr>
          <w:rFonts w:ascii="Book Antiqua" w:hAnsi="Book Antiqua" w:cs="Times New Roman"/>
          <w:sz w:val="22"/>
          <w:szCs w:val="22"/>
        </w:rPr>
        <w:t xml:space="preserve"> </w:t>
      </w:r>
    </w:p>
    <w:p w:rsidR="00327F03" w:rsidRDefault="00327F03" w:rsidP="008C6239">
      <w:pPr>
        <w:spacing w:line="360" w:lineRule="auto"/>
        <w:ind w:firstLine="720"/>
        <w:jc w:val="both"/>
        <w:rPr>
          <w:rFonts w:ascii="Book Antiqua" w:hAnsi="Book Antiqua" w:cstheme="majorBidi"/>
          <w:sz w:val="22"/>
          <w:szCs w:val="22"/>
          <w:lang w:val="id-ID"/>
        </w:rPr>
      </w:pPr>
      <w:r w:rsidRPr="00573AC6">
        <w:rPr>
          <w:rFonts w:ascii="Book Antiqua" w:hAnsi="Book Antiqua" w:cs="Times New Roman"/>
          <w:sz w:val="22"/>
          <w:szCs w:val="22"/>
        </w:rPr>
        <w:t xml:space="preserve">Berdasarkan fenomena </w:t>
      </w:r>
      <w:r w:rsidRPr="00573AC6">
        <w:rPr>
          <w:rFonts w:ascii="Book Antiqua" w:hAnsi="Book Antiqua" w:cs="Times New Roman"/>
          <w:sz w:val="22"/>
          <w:szCs w:val="22"/>
          <w:lang w:val="id-ID"/>
        </w:rPr>
        <w:t xml:space="preserve">di atas  </w:t>
      </w:r>
      <w:r w:rsidRPr="00573AC6">
        <w:rPr>
          <w:rFonts w:ascii="Book Antiqua" w:hAnsi="Book Antiqua" w:cs="Times New Roman"/>
          <w:sz w:val="22"/>
          <w:szCs w:val="22"/>
        </w:rPr>
        <w:t>sekolah SD Unggulan Al-Ya’lu dan SDI Alam Bilingual Surya Buana me</w:t>
      </w:r>
      <w:r w:rsidRPr="00573AC6">
        <w:rPr>
          <w:rFonts w:ascii="Book Antiqua" w:hAnsi="Book Antiqua" w:cs="Times New Roman"/>
          <w:sz w:val="22"/>
          <w:szCs w:val="22"/>
          <w:lang w:val="id-ID"/>
        </w:rPr>
        <w:t xml:space="preserve">nunjukkan kepemimpinan  </w:t>
      </w:r>
      <w:r w:rsidRPr="00573AC6">
        <w:rPr>
          <w:rFonts w:ascii="Book Antiqua" w:hAnsi="Book Antiqua" w:cs="Times New Roman"/>
          <w:sz w:val="22"/>
          <w:szCs w:val="22"/>
        </w:rPr>
        <w:t xml:space="preserve">visioner. Kepemimpinan visioner sangat dibutuhkan di sekolah yang sedang membangun kepercayaan ke publik tentang sekolah yang memiliki jiwa </w:t>
      </w:r>
      <w:r w:rsidRPr="00573AC6">
        <w:rPr>
          <w:rFonts w:ascii="Book Antiqua" w:hAnsi="Book Antiqua" w:cs="Times New Roman"/>
          <w:sz w:val="22"/>
          <w:szCs w:val="22"/>
          <w:lang w:val="id-ID"/>
        </w:rPr>
        <w:t>inovasi dan</w:t>
      </w:r>
      <w:r w:rsidRPr="00573AC6">
        <w:rPr>
          <w:rFonts w:ascii="Book Antiqua" w:hAnsi="Book Antiqua" w:cs="Times New Roman"/>
          <w:sz w:val="22"/>
          <w:szCs w:val="22"/>
        </w:rPr>
        <w:t xml:space="preserve"> jiwa </w:t>
      </w:r>
      <w:r w:rsidRPr="00573AC6">
        <w:rPr>
          <w:rFonts w:ascii="Book Antiqua" w:hAnsi="Book Antiqua" w:cs="Times New Roman"/>
          <w:sz w:val="22"/>
          <w:szCs w:val="22"/>
          <w:lang w:val="id-ID"/>
        </w:rPr>
        <w:t xml:space="preserve"> adaptas</w:t>
      </w:r>
      <w:r w:rsidRPr="00573AC6">
        <w:rPr>
          <w:rFonts w:ascii="Book Antiqua" w:hAnsi="Book Antiqua" w:cs="Times New Roman"/>
          <w:sz w:val="22"/>
          <w:szCs w:val="22"/>
        </w:rPr>
        <w:t xml:space="preserve">i. </w:t>
      </w:r>
      <w:r w:rsidRPr="00573AC6">
        <w:rPr>
          <w:rFonts w:ascii="Book Antiqua" w:hAnsi="Book Antiqua" w:cs="Times New Roman"/>
          <w:sz w:val="22"/>
          <w:szCs w:val="22"/>
          <w:lang w:val="id-ID"/>
        </w:rPr>
        <w:t>Pemimpin sekolah menjiwai nilai</w:t>
      </w:r>
      <w:r w:rsidRPr="00573AC6">
        <w:rPr>
          <w:rFonts w:ascii="Book Antiqua" w:hAnsi="Book Antiqua" w:cs="Times New Roman"/>
          <w:sz w:val="22"/>
          <w:szCs w:val="22"/>
        </w:rPr>
        <w:t>-nilai itu berdampak perbuatan kebaikan dan kerja-kerja kolektif yang didorong oleh nilai agama</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Hal ini juga adalah seorang pemimpin merupakan jiwa atau nilai yang menyebabkan adanya personifikasi kepemimpinan</w:t>
      </w:r>
      <w:r w:rsidRPr="00573AC6">
        <w:rPr>
          <w:rFonts w:ascii="Book Antiqua" w:hAnsi="Book Antiqua" w:cstheme="majorBidi"/>
          <w:sz w:val="22"/>
          <w:szCs w:val="22"/>
        </w:rPr>
        <w:t>.</w:t>
      </w:r>
      <w:r w:rsidRPr="00573AC6">
        <w:rPr>
          <w:rFonts w:ascii="Book Antiqua" w:hAnsi="Book Antiqua" w:cstheme="majorBidi"/>
          <w:sz w:val="22"/>
          <w:szCs w:val="22"/>
          <w:lang w:val="id-ID"/>
        </w:rPr>
        <w:t xml:space="preserve"> </w:t>
      </w:r>
      <w:r w:rsidRPr="00573AC6">
        <w:rPr>
          <w:rFonts w:ascii="Book Antiqua" w:hAnsi="Book Antiqua" w:cstheme="majorBidi"/>
          <w:sz w:val="22"/>
          <w:szCs w:val="22"/>
        </w:rPr>
        <w:t>Pesan tersirat dalam Al</w:t>
      </w:r>
      <w:r w:rsidR="00FD207E">
        <w:rPr>
          <w:rFonts w:ascii="Book Antiqua" w:hAnsi="Book Antiqua" w:cstheme="majorBidi"/>
          <w:sz w:val="22"/>
          <w:szCs w:val="22"/>
        </w:rPr>
        <w:t>-Qu’an  surat Al-‘Ashr, ayat 3”</w:t>
      </w:r>
      <w:r w:rsidR="00FD207E">
        <w:rPr>
          <w:rFonts w:ascii="Book Antiqua" w:hAnsi="Book Antiqua" w:cstheme="majorBidi"/>
          <w:sz w:val="22"/>
          <w:szCs w:val="22"/>
          <w:lang w:val="id-ID"/>
        </w:rPr>
        <w:t>.</w:t>
      </w:r>
    </w:p>
    <w:p w:rsidR="00327F03" w:rsidRPr="0094495B" w:rsidRDefault="00327F03" w:rsidP="00327F03">
      <w:pPr>
        <w:pStyle w:val="FootnoteText"/>
        <w:bidi/>
        <w:ind w:firstLine="709"/>
        <w:jc w:val="both"/>
        <w:rPr>
          <w:rFonts w:ascii="Book Antiqua" w:hAnsi="Book Antiqua" w:cstheme="majorBidi"/>
          <w:sz w:val="24"/>
          <w:szCs w:val="24"/>
          <w:rtl/>
        </w:rPr>
      </w:pPr>
      <w:r w:rsidRPr="0094495B">
        <w:rPr>
          <w:rFonts w:ascii="Book Antiqua" w:hAnsi="Book Antiqua" w:cstheme="majorBidi"/>
          <w:sz w:val="24"/>
          <w:szCs w:val="24"/>
        </w:rPr>
        <w:sym w:font="HQPB5" w:char="F09E"/>
      </w:r>
      <w:r w:rsidRPr="0094495B">
        <w:rPr>
          <w:rFonts w:ascii="Book Antiqua" w:hAnsi="Book Antiqua" w:cstheme="majorBidi"/>
          <w:sz w:val="24"/>
          <w:szCs w:val="24"/>
        </w:rPr>
        <w:sym w:font="HQPB2" w:char="F077"/>
      </w:r>
      <w:r w:rsidRPr="0094495B">
        <w:rPr>
          <w:rFonts w:ascii="Book Antiqua" w:hAnsi="Book Antiqua" w:cstheme="majorBidi"/>
          <w:sz w:val="24"/>
          <w:szCs w:val="24"/>
        </w:rPr>
        <w:sym w:font="HQPB4" w:char="F0CE"/>
      </w:r>
      <w:r w:rsidRPr="0094495B">
        <w:rPr>
          <w:rFonts w:ascii="Book Antiqua" w:hAnsi="Book Antiqua" w:cstheme="majorBidi"/>
          <w:sz w:val="24"/>
          <w:szCs w:val="24"/>
        </w:rPr>
        <w:sym w:font="HQPB1" w:char="F029"/>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5" w:char="F074"/>
      </w:r>
      <w:r w:rsidRPr="0094495B">
        <w:rPr>
          <w:rFonts w:ascii="Book Antiqua" w:hAnsi="Book Antiqua" w:cstheme="majorBidi"/>
          <w:sz w:val="24"/>
          <w:szCs w:val="24"/>
        </w:rPr>
        <w:sym w:font="HQPB2" w:char="F0FB"/>
      </w:r>
      <w:r w:rsidRPr="0094495B">
        <w:rPr>
          <w:rFonts w:ascii="Book Antiqua" w:hAnsi="Book Antiqua" w:cstheme="majorBidi"/>
          <w:sz w:val="24"/>
          <w:szCs w:val="24"/>
        </w:rPr>
        <w:sym w:font="HQPB2" w:char="F0EF"/>
      </w:r>
      <w:r w:rsidRPr="0094495B">
        <w:rPr>
          <w:rFonts w:ascii="Book Antiqua" w:hAnsi="Book Antiqua" w:cstheme="majorBidi"/>
          <w:sz w:val="24"/>
          <w:szCs w:val="24"/>
        </w:rPr>
        <w:sym w:font="HQPB4" w:char="F0CF"/>
      </w:r>
      <w:r w:rsidRPr="0094495B">
        <w:rPr>
          <w:rFonts w:ascii="Book Antiqua" w:hAnsi="Book Antiqua" w:cstheme="majorBidi"/>
          <w:sz w:val="24"/>
          <w:szCs w:val="24"/>
        </w:rPr>
        <w:sym w:font="HQPB3" w:char="F025"/>
      </w:r>
      <w:r w:rsidRPr="0094495B">
        <w:rPr>
          <w:rFonts w:ascii="Book Antiqua" w:hAnsi="Book Antiqua" w:cstheme="majorBidi"/>
          <w:sz w:val="24"/>
          <w:szCs w:val="24"/>
        </w:rPr>
        <w:sym w:font="HQPB4" w:char="F0A9"/>
      </w:r>
      <w:r w:rsidRPr="0094495B">
        <w:rPr>
          <w:rFonts w:ascii="Book Antiqua" w:hAnsi="Book Antiqua" w:cstheme="majorBidi"/>
          <w:sz w:val="24"/>
          <w:szCs w:val="24"/>
        </w:rPr>
        <w:sym w:font="HQPB3" w:char="F021"/>
      </w:r>
      <w:r w:rsidRPr="0094495B">
        <w:rPr>
          <w:rFonts w:ascii="Book Antiqua" w:hAnsi="Book Antiqua" w:cstheme="majorBidi"/>
          <w:sz w:val="24"/>
          <w:szCs w:val="24"/>
        </w:rPr>
        <w:sym w:font="HQPB5" w:char="F024"/>
      </w:r>
      <w:r w:rsidRPr="0094495B">
        <w:rPr>
          <w:rFonts w:ascii="Book Antiqua" w:hAnsi="Book Antiqua" w:cstheme="majorBidi"/>
          <w:sz w:val="24"/>
          <w:szCs w:val="24"/>
        </w:rPr>
        <w:sym w:font="HQPB1" w:char="F023"/>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5" w:char="F028"/>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2" w:char="F071"/>
      </w:r>
      <w:r w:rsidRPr="0094495B">
        <w:rPr>
          <w:rFonts w:ascii="Book Antiqua" w:hAnsi="Book Antiqua" w:cstheme="majorBidi"/>
          <w:sz w:val="24"/>
          <w:szCs w:val="24"/>
        </w:rPr>
        <w:sym w:font="HQPB4" w:char="F0E3"/>
      </w:r>
      <w:r w:rsidRPr="0094495B">
        <w:rPr>
          <w:rFonts w:ascii="Book Antiqua" w:hAnsi="Book Antiqua" w:cstheme="majorBidi"/>
          <w:sz w:val="24"/>
          <w:szCs w:val="24"/>
        </w:rPr>
        <w:sym w:font="HQPB2" w:char="F05A"/>
      </w:r>
      <w:r w:rsidRPr="0094495B">
        <w:rPr>
          <w:rFonts w:ascii="Book Antiqua" w:hAnsi="Book Antiqua" w:cstheme="majorBidi"/>
          <w:sz w:val="24"/>
          <w:szCs w:val="24"/>
        </w:rPr>
        <w:sym w:font="HQPB5" w:char="F074"/>
      </w:r>
      <w:r w:rsidRPr="0094495B">
        <w:rPr>
          <w:rFonts w:ascii="Book Antiqua" w:hAnsi="Book Antiqua" w:cstheme="majorBidi"/>
          <w:sz w:val="24"/>
          <w:szCs w:val="24"/>
        </w:rPr>
        <w:sym w:font="HQPB2" w:char="F042"/>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5" w:char="F075"/>
      </w:r>
      <w:r w:rsidRPr="0094495B">
        <w:rPr>
          <w:rFonts w:ascii="Book Antiqua" w:hAnsi="Book Antiqua" w:cstheme="majorBidi"/>
          <w:sz w:val="24"/>
          <w:szCs w:val="24"/>
        </w:rPr>
        <w:sym w:font="HQPB2" w:char="F0E4"/>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5" w:char="F028"/>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2" w:char="F071"/>
      </w:r>
      <w:r w:rsidRPr="0094495B">
        <w:rPr>
          <w:rFonts w:ascii="Book Antiqua" w:hAnsi="Book Antiqua" w:cstheme="majorBidi"/>
          <w:sz w:val="24"/>
          <w:szCs w:val="24"/>
        </w:rPr>
        <w:sym w:font="HQPB4" w:char="F0E8"/>
      </w:r>
      <w:r w:rsidRPr="0094495B">
        <w:rPr>
          <w:rFonts w:ascii="Book Antiqua" w:hAnsi="Book Antiqua" w:cstheme="majorBidi"/>
          <w:sz w:val="24"/>
          <w:szCs w:val="24"/>
        </w:rPr>
        <w:sym w:font="HQPB2" w:char="F03D"/>
      </w:r>
      <w:r w:rsidRPr="0094495B">
        <w:rPr>
          <w:rFonts w:ascii="Book Antiqua" w:hAnsi="Book Antiqua" w:cstheme="majorBidi"/>
          <w:sz w:val="24"/>
          <w:szCs w:val="24"/>
        </w:rPr>
        <w:sym w:font="HQPB4" w:char="F0CF"/>
      </w:r>
      <w:r w:rsidRPr="0094495B">
        <w:rPr>
          <w:rFonts w:ascii="Book Antiqua" w:hAnsi="Book Antiqua" w:cstheme="majorBidi"/>
          <w:sz w:val="24"/>
          <w:szCs w:val="24"/>
        </w:rPr>
        <w:sym w:font="HQPB2" w:char="F04A"/>
      </w:r>
      <w:r w:rsidRPr="0094495B">
        <w:rPr>
          <w:rFonts w:ascii="Book Antiqua" w:hAnsi="Book Antiqua" w:cstheme="majorBidi"/>
          <w:sz w:val="24"/>
          <w:szCs w:val="24"/>
        </w:rPr>
        <w:sym w:font="HQPB5" w:char="F074"/>
      </w:r>
      <w:r w:rsidRPr="0094495B">
        <w:rPr>
          <w:rFonts w:ascii="Book Antiqua" w:hAnsi="Book Antiqua" w:cstheme="majorBidi"/>
          <w:sz w:val="24"/>
          <w:szCs w:val="24"/>
        </w:rPr>
        <w:sym w:font="HQPB1" w:char="F0E3"/>
      </w:r>
      <w:r w:rsidRPr="0094495B">
        <w:rPr>
          <w:rFonts w:ascii="Book Antiqua" w:hAnsi="Book Antiqua" w:cstheme="majorBidi"/>
          <w:sz w:val="24"/>
          <w:szCs w:val="24"/>
        </w:rPr>
        <w:sym w:font="HQPB5" w:char="F075"/>
      </w:r>
      <w:r w:rsidRPr="0094495B">
        <w:rPr>
          <w:rFonts w:ascii="Book Antiqua" w:hAnsi="Book Antiqua" w:cstheme="majorBidi"/>
          <w:sz w:val="24"/>
          <w:szCs w:val="24"/>
        </w:rPr>
        <w:sym w:font="HQPB2" w:char="F072"/>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4" w:char="F0CF"/>
      </w:r>
      <w:r w:rsidRPr="0094495B">
        <w:rPr>
          <w:rFonts w:ascii="Book Antiqua" w:hAnsi="Book Antiqua" w:cstheme="majorBidi"/>
          <w:sz w:val="24"/>
          <w:szCs w:val="24"/>
        </w:rPr>
        <w:sym w:font="HQPB1" w:char="F04D"/>
      </w:r>
      <w:r w:rsidRPr="0094495B">
        <w:rPr>
          <w:rFonts w:ascii="Book Antiqua" w:hAnsi="Book Antiqua" w:cstheme="majorBidi"/>
          <w:sz w:val="24"/>
          <w:szCs w:val="24"/>
        </w:rPr>
        <w:sym w:font="HQPB2" w:char="F0BB"/>
      </w:r>
      <w:r w:rsidRPr="0094495B">
        <w:rPr>
          <w:rFonts w:ascii="Book Antiqua" w:hAnsi="Book Antiqua" w:cstheme="majorBidi"/>
          <w:sz w:val="24"/>
          <w:szCs w:val="24"/>
        </w:rPr>
        <w:sym w:font="HQPB5" w:char="F079"/>
      </w:r>
      <w:r w:rsidRPr="0094495B">
        <w:rPr>
          <w:rFonts w:ascii="Book Antiqua" w:hAnsi="Book Antiqua" w:cstheme="majorBidi"/>
          <w:sz w:val="24"/>
          <w:szCs w:val="24"/>
        </w:rPr>
        <w:sym w:font="HQPB1" w:char="F073"/>
      </w:r>
      <w:r w:rsidRPr="0094495B">
        <w:rPr>
          <w:rFonts w:ascii="Book Antiqua" w:hAnsi="Book Antiqua" w:cstheme="majorBidi"/>
          <w:sz w:val="24"/>
          <w:szCs w:val="24"/>
        </w:rPr>
        <w:sym w:font="HQPB4" w:char="F0CE"/>
      </w:r>
      <w:r w:rsidRPr="0094495B">
        <w:rPr>
          <w:rFonts w:ascii="Book Antiqua" w:hAnsi="Book Antiqua" w:cstheme="majorBidi"/>
          <w:sz w:val="24"/>
          <w:szCs w:val="24"/>
        </w:rPr>
        <w:sym w:font="HQPB2" w:char="F03D"/>
      </w:r>
      <w:r w:rsidRPr="0094495B">
        <w:rPr>
          <w:rFonts w:ascii="Book Antiqua" w:hAnsi="Book Antiqua" w:cstheme="majorBidi"/>
          <w:sz w:val="24"/>
          <w:szCs w:val="24"/>
        </w:rPr>
        <w:sym w:font="HQPB2" w:char="F0BB"/>
      </w:r>
      <w:r w:rsidRPr="0094495B">
        <w:rPr>
          <w:rFonts w:ascii="Book Antiqua" w:hAnsi="Book Antiqua" w:cstheme="majorBidi"/>
          <w:sz w:val="24"/>
          <w:szCs w:val="24"/>
        </w:rPr>
        <w:sym w:font="HQPB4" w:char="F0A2"/>
      </w:r>
      <w:r w:rsidRPr="0094495B">
        <w:rPr>
          <w:rFonts w:ascii="Book Antiqua" w:hAnsi="Book Antiqua" w:cstheme="majorBidi"/>
          <w:sz w:val="24"/>
          <w:szCs w:val="24"/>
        </w:rPr>
        <w:sym w:font="HQPB1" w:char="F0C1"/>
      </w:r>
      <w:r w:rsidRPr="0094495B">
        <w:rPr>
          <w:rFonts w:ascii="Book Antiqua" w:hAnsi="Book Antiqua" w:cstheme="majorBidi"/>
          <w:sz w:val="24"/>
          <w:szCs w:val="24"/>
        </w:rPr>
        <w:sym w:font="HQPB2" w:char="F039"/>
      </w:r>
      <w:r w:rsidRPr="0094495B">
        <w:rPr>
          <w:rFonts w:ascii="Book Antiqua" w:hAnsi="Book Antiqua" w:cstheme="majorBidi"/>
          <w:sz w:val="24"/>
          <w:szCs w:val="24"/>
        </w:rPr>
        <w:sym w:font="HQPB5" w:char="F024"/>
      </w:r>
      <w:r w:rsidRPr="0094495B">
        <w:rPr>
          <w:rFonts w:ascii="Book Antiqua" w:hAnsi="Book Antiqua" w:cstheme="majorBidi"/>
          <w:sz w:val="24"/>
          <w:szCs w:val="24"/>
        </w:rPr>
        <w:sym w:font="HQPB1" w:char="F023"/>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5" w:char="F028"/>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4" w:char="F0F6"/>
      </w:r>
      <w:r w:rsidRPr="0094495B">
        <w:rPr>
          <w:rFonts w:ascii="Book Antiqua" w:hAnsi="Book Antiqua" w:cstheme="majorBidi"/>
          <w:sz w:val="24"/>
          <w:szCs w:val="24"/>
        </w:rPr>
        <w:sym w:font="HQPB2" w:char="F071"/>
      </w:r>
      <w:r w:rsidRPr="0094495B">
        <w:rPr>
          <w:rFonts w:ascii="Book Antiqua" w:hAnsi="Book Antiqua" w:cstheme="majorBidi"/>
          <w:sz w:val="24"/>
          <w:szCs w:val="24"/>
        </w:rPr>
        <w:sym w:font="HQPB5" w:char="F07C"/>
      </w:r>
      <w:r w:rsidRPr="0094495B">
        <w:rPr>
          <w:rFonts w:ascii="Book Antiqua" w:hAnsi="Book Antiqua" w:cstheme="majorBidi"/>
          <w:sz w:val="24"/>
          <w:szCs w:val="24"/>
        </w:rPr>
        <w:sym w:font="HQPB1" w:char="F0B9"/>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5" w:char="F075"/>
      </w:r>
      <w:r w:rsidRPr="0094495B">
        <w:rPr>
          <w:rFonts w:ascii="Book Antiqua" w:hAnsi="Book Antiqua" w:cstheme="majorBidi"/>
          <w:sz w:val="24"/>
          <w:szCs w:val="24"/>
        </w:rPr>
        <w:sym w:font="HQPB2" w:char="F071"/>
      </w:r>
      <w:r w:rsidRPr="0094495B">
        <w:rPr>
          <w:rFonts w:ascii="Book Antiqua" w:hAnsi="Book Antiqua" w:cstheme="majorBidi"/>
          <w:sz w:val="24"/>
          <w:szCs w:val="24"/>
        </w:rPr>
        <w:sym w:font="HQPB5" w:char="F073"/>
      </w:r>
      <w:r w:rsidRPr="0094495B">
        <w:rPr>
          <w:rFonts w:ascii="Book Antiqua" w:hAnsi="Book Antiqua" w:cstheme="majorBidi"/>
          <w:sz w:val="24"/>
          <w:szCs w:val="24"/>
        </w:rPr>
        <w:sym w:font="HQPB1" w:char="F03F"/>
      </w:r>
      <w:r w:rsidRPr="0094495B">
        <w:rPr>
          <w:rFonts w:ascii="Book Antiqua" w:hAnsi="Book Antiqua" w:cstheme="majorBidi"/>
          <w:sz w:val="24"/>
          <w:szCs w:val="24"/>
        </w:rPr>
        <w:sym w:font="HQPB5" w:char="F075"/>
      </w:r>
      <w:r w:rsidRPr="0094495B">
        <w:rPr>
          <w:rFonts w:ascii="Book Antiqua" w:hAnsi="Book Antiqua" w:cstheme="majorBidi"/>
          <w:sz w:val="24"/>
          <w:szCs w:val="24"/>
        </w:rPr>
        <w:sym w:font="HQPB2" w:char="F072"/>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4" w:char="F0C8"/>
      </w:r>
      <w:r w:rsidRPr="0094495B">
        <w:rPr>
          <w:rFonts w:ascii="Book Antiqua" w:hAnsi="Book Antiqua" w:cstheme="majorBidi"/>
          <w:sz w:val="24"/>
          <w:szCs w:val="24"/>
        </w:rPr>
        <w:sym w:font="HQPB4" w:char="F064"/>
      </w:r>
      <w:r w:rsidRPr="0094495B">
        <w:rPr>
          <w:rFonts w:ascii="Book Antiqua" w:hAnsi="Book Antiqua" w:cstheme="majorBidi"/>
          <w:sz w:val="24"/>
          <w:szCs w:val="24"/>
        </w:rPr>
        <w:sym w:font="HQPB2" w:char="F02C"/>
      </w:r>
      <w:r w:rsidRPr="0094495B">
        <w:rPr>
          <w:rFonts w:ascii="Book Antiqua" w:hAnsi="Book Antiqua" w:cstheme="majorBidi"/>
          <w:sz w:val="24"/>
          <w:szCs w:val="24"/>
        </w:rPr>
        <w:sym w:font="HQPB5" w:char="F079"/>
      </w:r>
      <w:r w:rsidRPr="0094495B">
        <w:rPr>
          <w:rFonts w:ascii="Book Antiqua" w:hAnsi="Book Antiqua" w:cstheme="majorBidi"/>
          <w:sz w:val="24"/>
          <w:szCs w:val="24"/>
        </w:rPr>
        <w:sym w:font="HQPB1" w:char="F073"/>
      </w:r>
      <w:r w:rsidRPr="0094495B">
        <w:rPr>
          <w:rFonts w:ascii="Book Antiqua" w:hAnsi="Book Antiqua" w:cstheme="majorBidi"/>
          <w:sz w:val="24"/>
          <w:szCs w:val="24"/>
        </w:rPr>
        <w:sym w:font="HQPB4" w:char="F0F8"/>
      </w:r>
      <w:r w:rsidRPr="0094495B">
        <w:rPr>
          <w:rFonts w:ascii="Book Antiqua" w:hAnsi="Book Antiqua" w:cstheme="majorBidi"/>
          <w:sz w:val="24"/>
          <w:szCs w:val="24"/>
        </w:rPr>
        <w:sym w:font="HQPB2" w:char="F039"/>
      </w:r>
      <w:r w:rsidRPr="0094495B">
        <w:rPr>
          <w:rFonts w:ascii="Book Antiqua" w:hAnsi="Book Antiqua" w:cstheme="majorBidi"/>
          <w:sz w:val="24"/>
          <w:szCs w:val="24"/>
        </w:rPr>
        <w:sym w:font="HQPB5" w:char="F024"/>
      </w:r>
      <w:r w:rsidRPr="0094495B">
        <w:rPr>
          <w:rFonts w:ascii="Book Antiqua" w:hAnsi="Book Antiqua" w:cstheme="majorBidi"/>
          <w:sz w:val="24"/>
          <w:szCs w:val="24"/>
        </w:rPr>
        <w:sym w:font="HQPB1" w:char="F024"/>
      </w:r>
      <w:r w:rsidRPr="0094495B">
        <w:rPr>
          <w:rFonts w:ascii="Book Antiqua" w:hAnsi="Book Antiqua" w:cstheme="majorBidi"/>
          <w:sz w:val="24"/>
          <w:szCs w:val="24"/>
        </w:rPr>
        <w:sym w:font="HQPB4" w:char="F0CE"/>
      </w:r>
      <w:r w:rsidRPr="0094495B">
        <w:rPr>
          <w:rFonts w:ascii="Book Antiqua" w:hAnsi="Book Antiqua" w:cstheme="majorBidi"/>
          <w:sz w:val="24"/>
          <w:szCs w:val="24"/>
        </w:rPr>
        <w:sym w:font="HQPB1" w:char="F02F"/>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5" w:char="F028"/>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4" w:char="F0F6"/>
      </w:r>
      <w:r w:rsidRPr="0094495B">
        <w:rPr>
          <w:rFonts w:ascii="Book Antiqua" w:hAnsi="Book Antiqua" w:cstheme="majorBidi"/>
          <w:sz w:val="24"/>
          <w:szCs w:val="24"/>
        </w:rPr>
        <w:sym w:font="HQPB2" w:char="F071"/>
      </w:r>
      <w:r w:rsidRPr="0094495B">
        <w:rPr>
          <w:rFonts w:ascii="Book Antiqua" w:hAnsi="Book Antiqua" w:cstheme="majorBidi"/>
          <w:sz w:val="24"/>
          <w:szCs w:val="24"/>
        </w:rPr>
        <w:sym w:font="HQPB5" w:char="F07C"/>
      </w:r>
      <w:r w:rsidRPr="0094495B">
        <w:rPr>
          <w:rFonts w:ascii="Book Antiqua" w:hAnsi="Book Antiqua" w:cstheme="majorBidi"/>
          <w:sz w:val="24"/>
          <w:szCs w:val="24"/>
        </w:rPr>
        <w:sym w:font="HQPB1" w:char="F0B9"/>
      </w:r>
      <w:r w:rsidRPr="0094495B">
        <w:rPr>
          <w:rFonts w:ascii="Book Antiqua" w:hAnsi="Book Antiqua" w:cstheme="majorBidi"/>
          <w:sz w:val="24"/>
          <w:szCs w:val="24"/>
        </w:rPr>
        <w:sym w:font="HQPB1" w:char="F023"/>
      </w:r>
      <w:r w:rsidRPr="0094495B">
        <w:rPr>
          <w:rFonts w:ascii="Book Antiqua" w:hAnsi="Book Antiqua" w:cstheme="majorBidi"/>
          <w:sz w:val="24"/>
          <w:szCs w:val="24"/>
        </w:rPr>
        <w:sym w:font="HQPB5" w:char="F075"/>
      </w:r>
      <w:r w:rsidRPr="0094495B">
        <w:rPr>
          <w:rFonts w:ascii="Book Antiqua" w:hAnsi="Book Antiqua" w:cstheme="majorBidi"/>
          <w:sz w:val="24"/>
          <w:szCs w:val="24"/>
        </w:rPr>
        <w:sym w:font="HQPB2" w:char="F071"/>
      </w:r>
      <w:r w:rsidRPr="0094495B">
        <w:rPr>
          <w:rFonts w:ascii="Book Antiqua" w:hAnsi="Book Antiqua" w:cstheme="majorBidi"/>
          <w:sz w:val="24"/>
          <w:szCs w:val="24"/>
        </w:rPr>
        <w:sym w:font="HQPB5" w:char="F073"/>
      </w:r>
      <w:r w:rsidRPr="0094495B">
        <w:rPr>
          <w:rFonts w:ascii="Book Antiqua" w:hAnsi="Book Antiqua" w:cstheme="majorBidi"/>
          <w:sz w:val="24"/>
          <w:szCs w:val="24"/>
        </w:rPr>
        <w:sym w:font="HQPB1" w:char="F03F"/>
      </w:r>
      <w:r w:rsidRPr="0094495B">
        <w:rPr>
          <w:rFonts w:ascii="Book Antiqua" w:hAnsi="Book Antiqua" w:cstheme="majorBidi"/>
          <w:sz w:val="24"/>
          <w:szCs w:val="24"/>
        </w:rPr>
        <w:sym w:font="HQPB5" w:char="F075"/>
      </w:r>
      <w:r w:rsidRPr="0094495B">
        <w:rPr>
          <w:rFonts w:ascii="Book Antiqua" w:hAnsi="Book Antiqua" w:cstheme="majorBidi"/>
          <w:sz w:val="24"/>
          <w:szCs w:val="24"/>
        </w:rPr>
        <w:sym w:font="HQPB2" w:char="F072"/>
      </w:r>
      <w:r w:rsidRPr="0094495B">
        <w:rPr>
          <w:rFonts w:ascii="Book Antiqua" w:hAnsi="Book Antiqua" w:cstheme="majorBidi"/>
          <w:sz w:val="24"/>
          <w:szCs w:val="24"/>
          <w:rtl/>
        </w:rPr>
        <w:t xml:space="preserve"> </w:t>
      </w:r>
      <w:r w:rsidRPr="0094495B">
        <w:rPr>
          <w:rFonts w:ascii="Book Antiqua" w:hAnsi="Book Antiqua" w:cstheme="majorBidi"/>
          <w:sz w:val="24"/>
          <w:szCs w:val="24"/>
        </w:rPr>
        <w:sym w:font="HQPB4" w:char="F0CE"/>
      </w:r>
      <w:r w:rsidRPr="0094495B">
        <w:rPr>
          <w:rFonts w:ascii="Book Antiqua" w:hAnsi="Book Antiqua" w:cstheme="majorBidi"/>
          <w:sz w:val="24"/>
          <w:szCs w:val="24"/>
        </w:rPr>
        <w:sym w:font="HQPB1" w:char="F08E"/>
      </w:r>
      <w:r w:rsidRPr="0094495B">
        <w:rPr>
          <w:rFonts w:ascii="Book Antiqua" w:hAnsi="Book Antiqua" w:cstheme="majorBidi"/>
          <w:sz w:val="24"/>
          <w:szCs w:val="24"/>
        </w:rPr>
        <w:sym w:font="HQPB4" w:char="F0F6"/>
      </w:r>
      <w:r w:rsidRPr="0094495B">
        <w:rPr>
          <w:rFonts w:ascii="Book Antiqua" w:hAnsi="Book Antiqua" w:cstheme="majorBidi"/>
          <w:sz w:val="24"/>
          <w:szCs w:val="24"/>
        </w:rPr>
        <w:sym w:font="HQPB1" w:char="F039"/>
      </w:r>
      <w:r w:rsidRPr="0094495B">
        <w:rPr>
          <w:rFonts w:ascii="Book Antiqua" w:hAnsi="Book Antiqua" w:cstheme="majorBidi"/>
          <w:sz w:val="24"/>
          <w:szCs w:val="24"/>
        </w:rPr>
        <w:sym w:font="HQPB4" w:char="F0A2"/>
      </w:r>
      <w:r w:rsidRPr="0094495B">
        <w:rPr>
          <w:rFonts w:ascii="Book Antiqua" w:hAnsi="Book Antiqua" w:cstheme="majorBidi"/>
          <w:sz w:val="24"/>
          <w:szCs w:val="24"/>
        </w:rPr>
        <w:sym w:font="HQPB1" w:char="F0C1"/>
      </w:r>
      <w:r w:rsidRPr="0094495B">
        <w:rPr>
          <w:rFonts w:ascii="Book Antiqua" w:hAnsi="Book Antiqua" w:cstheme="majorBidi"/>
          <w:sz w:val="24"/>
          <w:szCs w:val="24"/>
        </w:rPr>
        <w:sym w:font="HQPB2" w:char="F039"/>
      </w:r>
      <w:r w:rsidRPr="0094495B">
        <w:rPr>
          <w:rFonts w:ascii="Book Antiqua" w:hAnsi="Book Antiqua" w:cstheme="majorBidi"/>
          <w:sz w:val="24"/>
          <w:szCs w:val="24"/>
        </w:rPr>
        <w:sym w:font="HQPB5" w:char="F024"/>
      </w:r>
      <w:r w:rsidRPr="0094495B">
        <w:rPr>
          <w:rFonts w:ascii="Book Antiqua" w:hAnsi="Book Antiqua" w:cstheme="majorBidi"/>
          <w:sz w:val="24"/>
          <w:szCs w:val="24"/>
        </w:rPr>
        <w:sym w:font="HQPB1" w:char="F024"/>
      </w:r>
      <w:r w:rsidRPr="0094495B">
        <w:rPr>
          <w:rFonts w:ascii="Book Antiqua" w:hAnsi="Book Antiqua" w:cstheme="majorBidi"/>
          <w:sz w:val="24"/>
          <w:szCs w:val="24"/>
        </w:rPr>
        <w:sym w:font="HQPB4" w:char="F0CE"/>
      </w:r>
      <w:r w:rsidRPr="0094495B">
        <w:rPr>
          <w:rFonts w:ascii="Book Antiqua" w:hAnsi="Book Antiqua" w:cstheme="majorBidi"/>
          <w:sz w:val="24"/>
          <w:szCs w:val="24"/>
        </w:rPr>
        <w:sym w:font="HQPB1" w:char="F02F"/>
      </w:r>
      <w:r w:rsidRPr="0094495B">
        <w:rPr>
          <w:rFonts w:ascii="Book Antiqua" w:hAnsi="Book Antiqua" w:cstheme="majorBidi"/>
          <w:sz w:val="24"/>
          <w:szCs w:val="24"/>
          <w:rtl/>
        </w:rPr>
        <w:t xml:space="preserve">   </w:t>
      </w:r>
    </w:p>
    <w:p w:rsidR="00327F03" w:rsidRDefault="00327F03" w:rsidP="00327F03">
      <w:pPr>
        <w:pStyle w:val="FootnoteText"/>
        <w:ind w:left="1134"/>
        <w:jc w:val="both"/>
        <w:rPr>
          <w:rFonts w:ascii="Book Antiqua" w:hAnsi="Book Antiqua" w:cs="Times New Roman"/>
          <w:sz w:val="22"/>
          <w:szCs w:val="22"/>
          <w:lang w:val="id-ID"/>
        </w:rPr>
      </w:pPr>
      <w:r w:rsidRPr="00573AC6">
        <w:rPr>
          <w:rFonts w:ascii="Book Antiqua" w:hAnsi="Book Antiqua" w:cs="Times New Roman"/>
          <w:sz w:val="22"/>
          <w:szCs w:val="22"/>
        </w:rPr>
        <w:t>Artinya : “Kecuali orang-orang yang beriman dan mengerjakan amal saleh dan nasehat menasehati supaya mentaati kebenaran dan nasehat menasehati supaya menetapi kesabaran.”</w:t>
      </w:r>
    </w:p>
    <w:p w:rsidR="001353CA" w:rsidRPr="001353CA" w:rsidRDefault="001353CA" w:rsidP="00327F03">
      <w:pPr>
        <w:pStyle w:val="FootnoteText"/>
        <w:ind w:left="1134"/>
        <w:jc w:val="both"/>
        <w:rPr>
          <w:rFonts w:ascii="Book Antiqua" w:hAnsi="Book Antiqua" w:cs="Times New Roman"/>
          <w:sz w:val="22"/>
          <w:szCs w:val="22"/>
          <w:lang w:val="id-ID"/>
        </w:rPr>
      </w:pP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lang w:val="id-ID"/>
        </w:rPr>
        <w:t>Hal</w:t>
      </w:r>
      <w:r w:rsidRPr="00573AC6">
        <w:rPr>
          <w:rFonts w:ascii="Book Antiqua" w:hAnsi="Book Antiqua" w:cs="Times New Roman"/>
          <w:sz w:val="22"/>
          <w:szCs w:val="22"/>
        </w:rPr>
        <w:t xml:space="preserve"> ini juga merujuk hadis Nabi Muhammad SAW. yang artinya setiap kalian adalah pemimpin, dan setiap pemimpin bertanggungjawab terhadap kepemimpinannya. Senada pendapat Antonio bahwa kepemimpinan membutuhkan </w:t>
      </w:r>
      <w:r w:rsidRPr="00573AC6">
        <w:rPr>
          <w:rFonts w:ascii="Book Antiqua" w:hAnsi="Book Antiqua" w:cs="Times New Roman"/>
          <w:sz w:val="22"/>
          <w:szCs w:val="22"/>
        </w:rPr>
        <w:lastRenderedPageBreak/>
        <w:t xml:space="preserve">kesungguhan diri dan integritas diri yang menekankan kemampuan pengelolaan diri. Seorang pemimpin yang mampu mengelola dirinya berarti dapat mengelola lembaga.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Kepemimpinan diri mempunyai makna menegakkan disiplin atas diri pribadi (</w:t>
      </w:r>
      <w:r w:rsidRPr="00573AC6">
        <w:rPr>
          <w:rFonts w:ascii="Book Antiqua" w:hAnsi="Book Antiqua" w:cs="Times New Roman"/>
          <w:i/>
          <w:iCs/>
          <w:sz w:val="22"/>
          <w:szCs w:val="22"/>
        </w:rPr>
        <w:t>self</w:t>
      </w:r>
      <w:r w:rsidRPr="00573AC6">
        <w:rPr>
          <w:rFonts w:ascii="Book Antiqua" w:hAnsi="Book Antiqua" w:cs="Times New Roman"/>
          <w:sz w:val="22"/>
          <w:szCs w:val="22"/>
        </w:rPr>
        <w:t xml:space="preserve"> </w:t>
      </w:r>
      <w:r w:rsidRPr="00573AC6">
        <w:rPr>
          <w:rFonts w:ascii="Book Antiqua" w:hAnsi="Book Antiqua" w:cs="Times New Roman"/>
          <w:i/>
          <w:iCs/>
          <w:sz w:val="22"/>
          <w:szCs w:val="22"/>
        </w:rPr>
        <w:t>discipline</w:t>
      </w:r>
      <w:r w:rsidRPr="00573AC6">
        <w:rPr>
          <w:rFonts w:ascii="Book Antiqua" w:hAnsi="Book Antiqua" w:cs="Times New Roman"/>
          <w:i/>
          <w:iCs/>
          <w:sz w:val="22"/>
          <w:szCs w:val="22"/>
          <w:lang w:val="id-ID"/>
        </w:rPr>
        <w:t>.</w:t>
      </w:r>
      <w:r w:rsidRPr="00573AC6">
        <w:rPr>
          <w:rFonts w:ascii="Book Antiqua" w:hAnsi="Book Antiqua" w:cs="Times New Roman"/>
          <w:i/>
          <w:iCs/>
          <w:sz w:val="22"/>
          <w:szCs w:val="22"/>
        </w:rPr>
        <w:t>)</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 xml:space="preserve">Hal ini </w:t>
      </w:r>
      <w:r w:rsidRPr="00573AC6">
        <w:rPr>
          <w:rFonts w:ascii="Book Antiqua" w:hAnsi="Book Antiqua" w:cs="Times New Roman"/>
          <w:sz w:val="22"/>
          <w:szCs w:val="22"/>
        </w:rPr>
        <w:t>merupakan aktivitas yang paling berat karena berkaitan dengan diri sendiri dan tidak melibatkan orang lain. Kepemimpinan yang efektif sangat ditentukan oleh kualitas diri dalam mengelolanya. Kepemimpinan merupakan peristiwa sosialisasi diri dalam suatu organisasi. Suatu organisasi memiliki kekuatan dan kelemahan. Kepala sekolah bertugas memaksimalkan kekuatan yang dimiliki organisasi dalam menggerakkan sistem yang berlaku. Kepemimpinan  organisasi</w:t>
      </w:r>
      <w:r w:rsidRPr="00573AC6">
        <w:rPr>
          <w:rFonts w:ascii="Book Antiqua" w:hAnsi="Book Antiqua" w:cs="Times New Roman"/>
          <w:sz w:val="22"/>
          <w:szCs w:val="22"/>
          <w:lang w:val="id-ID"/>
        </w:rPr>
        <w:t xml:space="preserve"> sekolah </w:t>
      </w:r>
      <w:r w:rsidRPr="00573AC6">
        <w:rPr>
          <w:rFonts w:ascii="Book Antiqua" w:hAnsi="Book Antiqua" w:cs="Times New Roman"/>
          <w:sz w:val="22"/>
          <w:szCs w:val="22"/>
        </w:rPr>
        <w:t xml:space="preserve">akan mendapatkan koreksi dari orang lain jika berbuat salah (Muhammad Syafii Antonio, 2007: 68).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 xml:space="preserve">Dengan demikian, penulis mencermati </w:t>
      </w:r>
      <w:r w:rsidRPr="00573AC6">
        <w:rPr>
          <w:rFonts w:ascii="Book Antiqua" w:hAnsi="Book Antiqua" w:cs="Times New Roman"/>
          <w:sz w:val="22"/>
          <w:szCs w:val="22"/>
          <w:lang w:val="id-ID"/>
        </w:rPr>
        <w:t xml:space="preserve">kepemimpinan kepala </w:t>
      </w:r>
      <w:r w:rsidRPr="00573AC6">
        <w:rPr>
          <w:rFonts w:ascii="Book Antiqua" w:hAnsi="Book Antiqua" w:cs="Times New Roman"/>
          <w:sz w:val="22"/>
          <w:szCs w:val="22"/>
        </w:rPr>
        <w:t xml:space="preserve">yang mencakup kepala </w:t>
      </w:r>
      <w:r w:rsidRPr="00573AC6">
        <w:rPr>
          <w:rFonts w:ascii="Book Antiqua" w:hAnsi="Book Antiqua" w:cs="Times New Roman"/>
          <w:sz w:val="22"/>
          <w:szCs w:val="22"/>
          <w:lang w:val="id-ID"/>
        </w:rPr>
        <w:t>sekolah</w:t>
      </w:r>
      <w:r w:rsidRPr="00573AC6">
        <w:rPr>
          <w:rFonts w:ascii="Book Antiqua" w:hAnsi="Book Antiqua" w:cs="Times New Roman"/>
          <w:sz w:val="22"/>
          <w:szCs w:val="22"/>
        </w:rPr>
        <w:t xml:space="preserve"> dan wakilnya, guru, dan pegawai</w:t>
      </w:r>
      <w:r w:rsidRPr="00573AC6">
        <w:rPr>
          <w:rFonts w:ascii="Book Antiqua" w:hAnsi="Book Antiqua" w:cs="Times New Roman"/>
          <w:sz w:val="22"/>
          <w:szCs w:val="22"/>
          <w:lang w:val="id-ID"/>
        </w:rPr>
        <w:t xml:space="preserve"> </w:t>
      </w:r>
      <w:r w:rsidRPr="00573AC6">
        <w:rPr>
          <w:rFonts w:ascii="Book Antiqua" w:hAnsi="Book Antiqua" w:cs="Times New Roman"/>
          <w:sz w:val="22"/>
          <w:szCs w:val="22"/>
        </w:rPr>
        <w:t xml:space="preserve"> mampu menggerakkan  untuk mencapai harapan-harapan sekolah. Kepemimpinan visioner dibangun melalui integritas, kedisiplinan, dan keteladanan. Kepemimpinan yang dapat melakukan inovasi dan menghadapi tantangan pendidikan ke depan. Ini  adalah model kepemimpinan kepala sekolah yang visioner. Untuk itu, per</w:t>
      </w:r>
      <w:r w:rsidRPr="00573AC6">
        <w:rPr>
          <w:rFonts w:ascii="Book Antiqua" w:hAnsi="Book Antiqua" w:cs="Times New Roman"/>
          <w:sz w:val="22"/>
          <w:szCs w:val="22"/>
          <w:lang w:val="id-ID"/>
        </w:rPr>
        <w:t>soalan</w:t>
      </w:r>
      <w:r w:rsidRPr="00573AC6">
        <w:rPr>
          <w:rFonts w:ascii="Book Antiqua" w:hAnsi="Book Antiqua" w:cs="Times New Roman"/>
          <w:sz w:val="22"/>
          <w:szCs w:val="22"/>
        </w:rPr>
        <w:t xml:space="preserve"> ini sangat menarik untuk diteliti</w:t>
      </w:r>
      <w:r w:rsidRPr="00573AC6">
        <w:rPr>
          <w:rFonts w:ascii="Book Antiqua" w:hAnsi="Book Antiqua" w:cs="Times New Roman"/>
          <w:sz w:val="22"/>
          <w:szCs w:val="22"/>
          <w:lang w:val="id-ID"/>
        </w:rPr>
        <w:t xml:space="preserve">, karena dua lembaga sekolah ini berdirinya relatif baru dibanding dengan sekolah lain di Malang. Sebaliknya, dua lembaga pendidikan telah melakukan inovasi, </w:t>
      </w:r>
      <w:r w:rsidRPr="00573AC6">
        <w:rPr>
          <w:rFonts w:ascii="Book Antiqua" w:hAnsi="Book Antiqua" w:cs="Times New Roman"/>
          <w:sz w:val="22"/>
          <w:szCs w:val="22"/>
        </w:rPr>
        <w:t xml:space="preserve">budaya </w:t>
      </w:r>
      <w:r w:rsidRPr="00573AC6">
        <w:rPr>
          <w:rFonts w:ascii="Book Antiqua" w:hAnsi="Book Antiqua" w:cs="Times New Roman"/>
          <w:sz w:val="22"/>
          <w:szCs w:val="22"/>
          <w:lang w:val="id-ID"/>
        </w:rPr>
        <w:t xml:space="preserve">kompetisi, dan keunggulan sekolah. </w:t>
      </w:r>
    </w:p>
    <w:p w:rsidR="00FC1124" w:rsidRPr="00FC1124" w:rsidRDefault="00FC1124" w:rsidP="008C6239">
      <w:pPr>
        <w:spacing w:line="360" w:lineRule="auto"/>
        <w:rPr>
          <w:rFonts w:ascii="Book Antiqua" w:hAnsi="Book Antiqua" w:cstheme="majorBidi"/>
          <w:b/>
          <w:bCs/>
          <w:sz w:val="22"/>
          <w:szCs w:val="22"/>
          <w:lang w:val="id-ID"/>
        </w:rPr>
      </w:pPr>
    </w:p>
    <w:p w:rsidR="00327F03" w:rsidRPr="00573AC6" w:rsidRDefault="00327F03" w:rsidP="008C6239">
      <w:pPr>
        <w:numPr>
          <w:ilvl w:val="0"/>
          <w:numId w:val="18"/>
        </w:numPr>
        <w:spacing w:line="360" w:lineRule="auto"/>
        <w:ind w:left="709" w:hanging="709"/>
        <w:rPr>
          <w:rFonts w:ascii="Book Antiqua" w:hAnsi="Book Antiqua" w:cs="Times New Roman"/>
          <w:b/>
          <w:bCs/>
          <w:sz w:val="22"/>
          <w:szCs w:val="22"/>
        </w:rPr>
      </w:pPr>
      <w:r w:rsidRPr="00573AC6">
        <w:rPr>
          <w:rFonts w:ascii="Book Antiqua" w:hAnsi="Book Antiqua" w:cs="Times New Roman"/>
          <w:b/>
          <w:bCs/>
          <w:sz w:val="22"/>
          <w:szCs w:val="22"/>
        </w:rPr>
        <w:t>Pengertian Kepemimpinan</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Pemimpin memfokuskan pada kegiatan, perubahan, dan proses kelompok (</w:t>
      </w:r>
      <w:r w:rsidRPr="00573AC6">
        <w:rPr>
          <w:rFonts w:ascii="Book Antiqua" w:hAnsi="Book Antiqua" w:cs="Times New Roman"/>
          <w:sz w:val="22"/>
          <w:szCs w:val="22"/>
          <w:lang w:val="id-ID"/>
        </w:rPr>
        <w:t>Bernard M.</w:t>
      </w:r>
      <w:r w:rsidRPr="00573AC6">
        <w:rPr>
          <w:rFonts w:ascii="Book Antiqua" w:hAnsi="Book Antiqua" w:cs="Times New Roman"/>
          <w:sz w:val="22"/>
          <w:szCs w:val="22"/>
        </w:rPr>
        <w:t xml:space="preserve"> </w:t>
      </w:r>
      <w:r w:rsidRPr="00573AC6">
        <w:rPr>
          <w:rFonts w:ascii="Book Antiqua" w:hAnsi="Book Antiqua" w:cs="Times New Roman"/>
          <w:sz w:val="22"/>
          <w:szCs w:val="22"/>
          <w:lang w:val="id-ID"/>
        </w:rPr>
        <w:t>Bass</w:t>
      </w:r>
      <w:r w:rsidRPr="00573AC6">
        <w:rPr>
          <w:rFonts w:ascii="Book Antiqua" w:hAnsi="Book Antiqua" w:cs="Times New Roman"/>
          <w:sz w:val="22"/>
          <w:szCs w:val="22"/>
        </w:rPr>
        <w:t xml:space="preserve">, 1981: 7). Pemimpin memiliki posisi khusus sebagai agen utama dalam menetapkan struktur, iklim, tujuan, ideologi, kegiatan kelompok, dan karakteristik budaya. Perubahan-perubahan organisasi pendidikan terjadi adanya kepemimpinan. Kepemimpinan merupakan kerja bersama-sama yang dilakukan oleh seluruh individu dalam organisasi yang berbasis sistem dan mekanisme kerja yang berlaku suatu organisasi.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 xml:space="preserve">Menurut Yukl definisi kepemimpinan kurang lebih ada sepuluh penjelasan sebagai berikut (Gary Yukl, 2002: 3). Namun peneliti menetapkan dua pendapatnya. Kepemimpinan adalah mengartikulasikan visi, mewujudkan nilai-nilai, dan meciptakan lingkungan kedalam suatu hal dapat berprestasi. Dan, kepemimpinan </w:t>
      </w:r>
      <w:r w:rsidRPr="00573AC6">
        <w:rPr>
          <w:rFonts w:ascii="Book Antiqua" w:hAnsi="Book Antiqua" w:cs="Times New Roman"/>
          <w:sz w:val="22"/>
          <w:szCs w:val="22"/>
        </w:rPr>
        <w:lastRenderedPageBreak/>
        <w:t>adalah kemampuan individu untuk mempengaruhi, motivasi, dapat memberikan kontribusi terhadap efektivitas dan mensukseskan organisasi.</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Kepemimpinan mempunyai keragaman definisi. Salah satu menurut Stoner, kepemimpinan manajerial dapat didefinisikan sebagai suatu proses pengarahan dan pemberian pengaruh pada kegiatan-kegiatan dari sekelompok anggota yang saling berhubungan tugasnya. Ada tiga implikasi menyangkut definisi, yaitu pertama, kepemimpinan antara orang lain-bawahan. Kedua, kepemimpinan menyangkut suatu pembagian kekuasaan yang tidak seimbang di antara para pemimpin dan anggota kelompok. Ketiga, selain dapat memberikan pengarahan kepada bawahan, pemimpin dapat juga mempergunakan pengaruh.</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Kepemimpinan dianjurkan bersifat autentik: jujur baik kepada individu dan kelompok. Agar dapat jujur kepada diri manusia, penulis perlu memperhatikan setiap ketidak-selarasan yang ada antara metafora yang penulis diakui dan perilaku yang dituntut oleh metafora itu. Jadi, jika isu yang dihadapi oleh rasisme, maka tantangan awal bagi kepemimpinan adalah mengandung s</w:t>
      </w:r>
      <w:r w:rsidRPr="00573AC6">
        <w:rPr>
          <w:rFonts w:ascii="Book Antiqua" w:hAnsi="Book Antiqua" w:cs="Times New Roman"/>
          <w:i/>
          <w:iCs/>
          <w:sz w:val="22"/>
          <w:szCs w:val="22"/>
        </w:rPr>
        <w:t>upremacist</w:t>
      </w:r>
      <w:r w:rsidRPr="00573AC6">
        <w:rPr>
          <w:rFonts w:ascii="Book Antiqua" w:hAnsi="Book Antiqua" w:cs="Times New Roman"/>
          <w:sz w:val="22"/>
          <w:szCs w:val="22"/>
        </w:rPr>
        <w:t xml:space="preserve"> untuk menjamin suatu tempat bagi semua, mengundang pembebas untuk memberdayakan partisipasi bagi semua, mengandung pelaku perjalanan untuk memperhatikan semua, mengandung pencipta untuk mengambil tanggung jawab atas semua (Robert W. Terry, 2002: 266).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Definisi kepemimpinan dapat ditarik kesimpulan bahwa masing-masing arti berbeda menurut  sudut pandang penulisnya. Namun demikian, ada kesamaan dalam mendefinisikan kepemimpinan, yakni mengandung makna memengaruhi orang lain untuk berbuat seperti yang pemimpin kehendaki. Jadi, kepemimpinan adalah ilmu dan seni menggerakkan dan mempengaruhi organisasi untuk bertindak sesuai visi, misi, dan tujuan lembaga pendidikan. Senada pendapat William Cohen (William A. Cohen, 1990), kepemimpinan adalah seni mempengaruhi orang lain untuk melakukan unjuk kerja maksimum guna menyelesaikan suatu tugas, mencapai suatu tujuan atau menyelesaikan sebuah proyek.</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 xml:space="preserve">Kepemimpinan yang menempatkan posisi seni dan ilmu untuk mempersuasi individu dan kelompok untuk mengikuti perintah-perintah pemimpin dalam sebuah organisasi pendidikan. Perintah pemimpin menjadi kerja kolektif dari lembaga yang memiliki ukuran tertentu dan sesuai target yang diharapkan. Hal ini menegaskan bahwa kepemimpinan merupakan kinerja kolektif dan mempunyai tujuan mulia yang menjalankan visi, misi, tujuan, dan nilai organisasi sekolah.  </w:t>
      </w:r>
    </w:p>
    <w:p w:rsidR="00327F03" w:rsidRPr="00573AC6" w:rsidRDefault="00327F03" w:rsidP="008C6239">
      <w:pPr>
        <w:numPr>
          <w:ilvl w:val="0"/>
          <w:numId w:val="18"/>
        </w:numPr>
        <w:spacing w:line="360" w:lineRule="auto"/>
        <w:ind w:left="709" w:hanging="709"/>
        <w:rPr>
          <w:rFonts w:ascii="Book Antiqua" w:hAnsi="Book Antiqua" w:cs="Times New Roman"/>
          <w:b/>
          <w:bCs/>
          <w:sz w:val="22"/>
          <w:szCs w:val="22"/>
        </w:rPr>
      </w:pPr>
      <w:r w:rsidRPr="00573AC6">
        <w:rPr>
          <w:rFonts w:ascii="Book Antiqua" w:hAnsi="Book Antiqua" w:cs="Times New Roman"/>
          <w:b/>
          <w:bCs/>
          <w:sz w:val="22"/>
          <w:szCs w:val="22"/>
        </w:rPr>
        <w:lastRenderedPageBreak/>
        <w:t xml:space="preserve">Pengertian Visioner </w:t>
      </w:r>
    </w:p>
    <w:p w:rsidR="00327F03" w:rsidRPr="00573AC6" w:rsidRDefault="00327F03" w:rsidP="008C6239">
      <w:pPr>
        <w:spacing w:line="360" w:lineRule="auto"/>
        <w:ind w:firstLine="709"/>
        <w:jc w:val="both"/>
        <w:rPr>
          <w:rFonts w:ascii="Book Antiqua" w:hAnsi="Book Antiqua" w:cs="Times New Roman"/>
          <w:sz w:val="22"/>
          <w:szCs w:val="22"/>
        </w:rPr>
      </w:pPr>
      <w:r w:rsidRPr="00573AC6">
        <w:rPr>
          <w:rFonts w:ascii="Book Antiqua" w:hAnsi="Book Antiqua" w:cs="Times New Roman"/>
          <w:sz w:val="22"/>
          <w:szCs w:val="22"/>
        </w:rPr>
        <w:t xml:space="preserve">Visioner yang sudah menjadi  perbendaharaan dalam Kamus Besar Bahasa Indonesia yang berasal dari kata Inggris, yaitu </w:t>
      </w:r>
      <w:r w:rsidRPr="00573AC6">
        <w:rPr>
          <w:rFonts w:ascii="Book Antiqua" w:hAnsi="Book Antiqua" w:cs="Times New Roman"/>
          <w:i/>
          <w:iCs/>
          <w:sz w:val="22"/>
          <w:szCs w:val="22"/>
        </w:rPr>
        <w:t xml:space="preserve">vision </w:t>
      </w:r>
      <w:r w:rsidRPr="00573AC6">
        <w:rPr>
          <w:rFonts w:ascii="Book Antiqua" w:hAnsi="Book Antiqua" w:cs="Times New Roman"/>
          <w:sz w:val="22"/>
          <w:szCs w:val="22"/>
        </w:rPr>
        <w:t xml:space="preserve">atau </w:t>
      </w:r>
      <w:r w:rsidRPr="00573AC6">
        <w:rPr>
          <w:rFonts w:ascii="Book Antiqua" w:hAnsi="Book Antiqua" w:cs="Times New Roman"/>
          <w:i/>
          <w:iCs/>
          <w:sz w:val="22"/>
          <w:szCs w:val="22"/>
        </w:rPr>
        <w:t>visionary</w:t>
      </w:r>
      <w:r w:rsidRPr="00573AC6">
        <w:rPr>
          <w:rFonts w:ascii="Book Antiqua" w:hAnsi="Book Antiqua" w:cs="Times New Roman"/>
          <w:sz w:val="22"/>
          <w:szCs w:val="22"/>
        </w:rPr>
        <w:t>. Vision melekat pada ciri pemimpin. Vision menjadi visionary,</w:t>
      </w:r>
      <w:r w:rsidRPr="00573AC6">
        <w:rPr>
          <w:rFonts w:ascii="Book Antiqua" w:hAnsi="Book Antiqua"/>
          <w:i/>
          <w:iCs/>
          <w:sz w:val="22"/>
          <w:szCs w:val="22"/>
        </w:rPr>
        <w:t> </w:t>
      </w:r>
      <w:r w:rsidRPr="00573AC6">
        <w:rPr>
          <w:rFonts w:ascii="Book Antiqua" w:hAnsi="Book Antiqua" w:cs="Times New Roman"/>
          <w:i/>
          <w:iCs/>
          <w:sz w:val="22"/>
          <w:szCs w:val="22"/>
        </w:rPr>
        <w:t>a person given to fanciful speculations and enthusiasms with little regard for what is actually possible Category</w:t>
      </w:r>
      <w:r w:rsidRPr="00573AC6">
        <w:rPr>
          <w:rFonts w:ascii="Book Antiqua" w:hAnsi="Book Antiqua" w:cs="Times New Roman"/>
          <w:sz w:val="22"/>
          <w:szCs w:val="22"/>
        </w:rPr>
        <w:t xml:space="preserve">. Visionary mempunyai makna seseorang yang memiliki spekulasi yang fantatis dan kegairahan yang fantatis terhadap katagori tertentu yang mungkin dapat diwujudkannya.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Lembaga pendidikan akan mengalami perubahan-perubahan ke arah lebih baik dari sebelumnya jika pemimpin mengembangkan daya pikir besar, berorientasi ke depan, dan bersifat jangka panjang. Sebagaimana pemikiran Kasali  bahwa visioner mempunyai arti  berpikir besar dan baru (</w:t>
      </w:r>
      <w:r w:rsidRPr="00573AC6">
        <w:rPr>
          <w:rFonts w:ascii="Book Antiqua" w:hAnsi="Book Antiqua" w:cs="Times New Roman"/>
          <w:i/>
          <w:sz w:val="22"/>
          <w:szCs w:val="22"/>
        </w:rPr>
        <w:t>think big and new</w:t>
      </w:r>
      <w:r w:rsidRPr="00573AC6">
        <w:rPr>
          <w:rFonts w:ascii="Book Antiqua" w:hAnsi="Book Antiqua" w:cs="Times New Roman"/>
          <w:sz w:val="22"/>
          <w:szCs w:val="22"/>
        </w:rPr>
        <w:t>) dan berpikir imajinasi  (</w:t>
      </w:r>
      <w:r w:rsidRPr="00573AC6">
        <w:rPr>
          <w:rFonts w:ascii="Book Antiqua" w:hAnsi="Book Antiqua" w:cs="Times New Roman"/>
          <w:i/>
          <w:sz w:val="22"/>
          <w:szCs w:val="22"/>
        </w:rPr>
        <w:t>Think imaginative</w:t>
      </w:r>
      <w:r w:rsidRPr="00573AC6">
        <w:rPr>
          <w:rFonts w:ascii="Book Antiqua" w:hAnsi="Book Antiqua" w:cs="Times New Roman"/>
          <w:sz w:val="22"/>
          <w:szCs w:val="22"/>
        </w:rPr>
        <w:t xml:space="preserve">) (Rhenald, 2007: 138). Ini artinya bahwa visioner menjelaskan, yaitu 1) kemampuan membuka pagar batas organisasi, agar lebih banyak  jendela, 2) kemampuan memberi multi perspektif melalui perjalanan inspiratif, pencerahan-pencerahan, 3) pelatihan-pelatihan terbuka, memberi ruang interaktif dengan dunia luar.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Visioner  merupakan karakteristik pemimpin. Pemimpin yang reaktif adalah memiliki kecenderungan berpikir jangka pendek dalama mencapai tujuan. Ini artinya berlawanan dengan makna visioner. Pemimpin tanpa memiliki visioner adalah pemimpin yang reaktif.  Pemimpin yang memiliki sifat reaktif berdampak bekerja cepat merespons semua tindakan, tetapi hasilnya tidak efektif. Ia hanya berorientasi pada segala hal yang kasat mata, yaitu di sini dan saat ini. Pemimpin yang visioner juga mengedepankan pengelolaan organisasi berdasarkan rencana-rencana yang bersifat baru dan dinamis, sebaliknya  karakteristik manajer yang mengedepankan menjaga stabilitas kinerja organisasi. Sebagaimana yang dijelaskan tabel karakteristik pemimpin dan karakteristik manager berikut ini (Richard L. Hughes, 2002: 387).</w:t>
      </w:r>
    </w:p>
    <w:p w:rsidR="00327F03" w:rsidRPr="00573AC6" w:rsidRDefault="00327F03" w:rsidP="00413F36">
      <w:pPr>
        <w:jc w:val="center"/>
        <w:rPr>
          <w:rFonts w:ascii="Book Antiqua" w:hAnsi="Book Antiqua" w:cs="Times New Roman"/>
          <w:b/>
          <w:bCs/>
          <w:sz w:val="22"/>
          <w:szCs w:val="22"/>
        </w:rPr>
      </w:pPr>
      <w:r w:rsidRPr="00573AC6">
        <w:rPr>
          <w:rFonts w:ascii="Book Antiqua" w:hAnsi="Book Antiqua" w:cs="Times New Roman"/>
          <w:b/>
          <w:bCs/>
          <w:sz w:val="22"/>
          <w:szCs w:val="22"/>
        </w:rPr>
        <w:t>Tabel</w:t>
      </w:r>
    </w:p>
    <w:p w:rsidR="00327F03" w:rsidRPr="00573AC6" w:rsidRDefault="00327F03" w:rsidP="00413F36">
      <w:pPr>
        <w:jc w:val="both"/>
        <w:rPr>
          <w:rFonts w:ascii="Book Antiqua" w:hAnsi="Book Antiqua" w:cs="Times New Roman"/>
          <w:b/>
          <w:bCs/>
          <w:sz w:val="22"/>
          <w:szCs w:val="22"/>
        </w:rPr>
      </w:pPr>
      <w:r w:rsidRPr="00573AC6">
        <w:rPr>
          <w:rFonts w:ascii="Book Antiqua" w:hAnsi="Book Antiqua" w:cs="Times New Roman"/>
          <w:b/>
          <w:bCs/>
          <w:sz w:val="22"/>
          <w:szCs w:val="22"/>
        </w:rPr>
        <w:tab/>
      </w:r>
      <w:r w:rsidRPr="00573AC6">
        <w:rPr>
          <w:rFonts w:ascii="Book Antiqua" w:hAnsi="Book Antiqua" w:cs="Times New Roman"/>
          <w:sz w:val="22"/>
          <w:szCs w:val="22"/>
        </w:rPr>
        <w:tab/>
      </w:r>
      <w:r w:rsidRPr="00573AC6">
        <w:rPr>
          <w:rFonts w:ascii="Book Antiqua" w:hAnsi="Book Antiqua" w:cs="Times New Roman"/>
          <w:b/>
          <w:bCs/>
          <w:sz w:val="22"/>
          <w:szCs w:val="22"/>
        </w:rPr>
        <w:t>Karakteristik Pemimpin dan Karakteristik Manager</w:t>
      </w:r>
    </w:p>
    <w:tbl>
      <w:tblPr>
        <w:tblW w:w="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4"/>
        <w:gridCol w:w="2685"/>
      </w:tblGrid>
      <w:tr w:rsidR="00327F03" w:rsidRPr="00573AC6" w:rsidTr="007C4259">
        <w:trPr>
          <w:trHeight w:val="152"/>
          <w:jc w:val="center"/>
        </w:trPr>
        <w:tc>
          <w:tcPr>
            <w:tcW w:w="2044" w:type="dxa"/>
          </w:tcPr>
          <w:p w:rsidR="00327F03" w:rsidRPr="00573AC6" w:rsidRDefault="00327F03" w:rsidP="001353CA">
            <w:pPr>
              <w:jc w:val="center"/>
              <w:rPr>
                <w:rFonts w:ascii="Book Antiqua" w:hAnsi="Book Antiqua" w:cs="Times New Roman"/>
                <w:b/>
                <w:bCs/>
              </w:rPr>
            </w:pPr>
            <w:r w:rsidRPr="00573AC6">
              <w:rPr>
                <w:rFonts w:ascii="Book Antiqua" w:hAnsi="Book Antiqua" w:cs="Times New Roman"/>
                <w:b/>
                <w:bCs/>
                <w:sz w:val="22"/>
                <w:szCs w:val="22"/>
              </w:rPr>
              <w:t>Pemimpin</w:t>
            </w:r>
          </w:p>
        </w:tc>
        <w:tc>
          <w:tcPr>
            <w:tcW w:w="2685" w:type="dxa"/>
          </w:tcPr>
          <w:p w:rsidR="00327F03" w:rsidRPr="00573AC6" w:rsidRDefault="00327F03" w:rsidP="001353CA">
            <w:pPr>
              <w:jc w:val="center"/>
              <w:rPr>
                <w:rFonts w:ascii="Book Antiqua" w:hAnsi="Book Antiqua" w:cs="Times New Roman"/>
                <w:b/>
                <w:bCs/>
              </w:rPr>
            </w:pPr>
            <w:r w:rsidRPr="00573AC6">
              <w:rPr>
                <w:rFonts w:ascii="Book Antiqua" w:hAnsi="Book Antiqua" w:cs="Times New Roman"/>
                <w:b/>
                <w:bCs/>
                <w:sz w:val="22"/>
                <w:szCs w:val="22"/>
              </w:rPr>
              <w:t>Manager</w:t>
            </w:r>
          </w:p>
        </w:tc>
      </w:tr>
      <w:tr w:rsidR="00327F03" w:rsidRPr="00573AC6" w:rsidTr="007C4259">
        <w:trPr>
          <w:trHeight w:val="116"/>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Vision</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Plan</w:t>
            </w:r>
          </w:p>
        </w:tc>
      </w:tr>
      <w:tr w:rsidR="00327F03" w:rsidRPr="00573AC6" w:rsidTr="007C4259">
        <w:trPr>
          <w:trHeight w:val="162"/>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Inspiratif</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Reward</w:t>
            </w:r>
          </w:p>
        </w:tc>
      </w:tr>
      <w:tr w:rsidR="00327F03" w:rsidRPr="00573AC6" w:rsidTr="007C4259">
        <w:trPr>
          <w:trHeight w:val="70"/>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Empower</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Direct</w:t>
            </w:r>
          </w:p>
        </w:tc>
      </w:tr>
      <w:tr w:rsidR="00327F03" w:rsidRPr="00573AC6" w:rsidTr="007C4259">
        <w:trPr>
          <w:trHeight w:val="278"/>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Coach</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Train</w:t>
            </w:r>
          </w:p>
        </w:tc>
      </w:tr>
      <w:tr w:rsidR="00327F03" w:rsidRPr="00573AC6" w:rsidTr="007C4259">
        <w:trPr>
          <w:trHeight w:val="127"/>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Revenues</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Expenses</w:t>
            </w:r>
          </w:p>
        </w:tc>
      </w:tr>
      <w:tr w:rsidR="00327F03" w:rsidRPr="00573AC6" w:rsidTr="007C4259">
        <w:trPr>
          <w:trHeight w:val="172"/>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Forecasts</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Budgets</w:t>
            </w:r>
          </w:p>
        </w:tc>
      </w:tr>
      <w:tr w:rsidR="00327F03" w:rsidRPr="00573AC6" w:rsidTr="007C4259">
        <w:trPr>
          <w:trHeight w:val="135"/>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Possibilities</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Systems and Procedures</w:t>
            </w:r>
          </w:p>
        </w:tc>
      </w:tr>
      <w:tr w:rsidR="00327F03" w:rsidRPr="00573AC6" w:rsidTr="007C4259">
        <w:trPr>
          <w:trHeight w:val="180"/>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lastRenderedPageBreak/>
              <w:t>Opportunity</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Schedule</w:t>
            </w:r>
          </w:p>
        </w:tc>
      </w:tr>
      <w:tr w:rsidR="00327F03" w:rsidRPr="00573AC6" w:rsidTr="007C4259">
        <w:trPr>
          <w:trHeight w:val="85"/>
          <w:jc w:val="center"/>
        </w:trPr>
        <w:tc>
          <w:tcPr>
            <w:tcW w:w="2044"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Synergy</w:t>
            </w:r>
          </w:p>
        </w:tc>
        <w:tc>
          <w:tcPr>
            <w:tcW w:w="2685" w:type="dxa"/>
          </w:tcPr>
          <w:p w:rsidR="00327F03" w:rsidRPr="00573AC6" w:rsidRDefault="00327F03" w:rsidP="001353CA">
            <w:pPr>
              <w:rPr>
                <w:rFonts w:ascii="Book Antiqua" w:hAnsi="Book Antiqua" w:cs="Times New Roman"/>
                <w:i/>
              </w:rPr>
            </w:pPr>
            <w:r w:rsidRPr="00573AC6">
              <w:rPr>
                <w:rFonts w:ascii="Book Antiqua" w:hAnsi="Book Antiqua" w:cs="Times New Roman"/>
                <w:i/>
                <w:sz w:val="22"/>
                <w:szCs w:val="22"/>
              </w:rPr>
              <w:t>Coordinate</w:t>
            </w:r>
          </w:p>
        </w:tc>
      </w:tr>
    </w:tbl>
    <w:p w:rsidR="001353CA" w:rsidRDefault="001353CA" w:rsidP="008C6239">
      <w:pPr>
        <w:spacing w:line="360" w:lineRule="auto"/>
        <w:ind w:firstLine="720"/>
        <w:jc w:val="both"/>
        <w:rPr>
          <w:rFonts w:ascii="Book Antiqua" w:hAnsi="Book Antiqua" w:cs="Times New Roman"/>
          <w:sz w:val="22"/>
          <w:szCs w:val="22"/>
          <w:lang w:val="id-ID"/>
        </w:rPr>
      </w:pP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Bennis (W. Bennis &amp; R. Townsend, 1995: 6)  membedakan  karakteristik antara pemimpin dan manajer. Dua istilah tersebut akan lebih baik terintegrasi dalam kepemimpinan lembaga pendidikan. Lembaga pendidikan tidak hanya membutuhkan karakteristik pemimpin, lembaga pendidikan juga membutuhkan karakteristik manager.  Menurutnya adalah:</w:t>
      </w:r>
    </w:p>
    <w:p w:rsidR="00327F03" w:rsidRDefault="00327F03" w:rsidP="00FD207E">
      <w:pPr>
        <w:spacing w:before="120"/>
        <w:ind w:left="720"/>
        <w:jc w:val="both"/>
        <w:rPr>
          <w:rFonts w:ascii="Book Antiqua" w:hAnsi="Book Antiqua" w:cs="Times New Roman"/>
          <w:i/>
          <w:sz w:val="22"/>
          <w:szCs w:val="22"/>
          <w:lang w:val="id-ID"/>
        </w:rPr>
      </w:pPr>
      <w:r w:rsidRPr="00573AC6">
        <w:rPr>
          <w:rFonts w:ascii="Book Antiqua" w:hAnsi="Book Antiqua" w:cs="Times New Roman"/>
          <w:i/>
          <w:sz w:val="22"/>
          <w:szCs w:val="22"/>
        </w:rPr>
        <w:t>“Leaders are people who do the right things and managers are people who do things right. Leaders are intersted in direction, vision, goals, objectives, intention, purpose, and effectiveness – the right thing. Managers are intersted in efeciency, the how – to, the day, to – day, the sh</w:t>
      </w:r>
      <w:r w:rsidR="001353CA">
        <w:rPr>
          <w:rFonts w:ascii="Book Antiqua" w:hAnsi="Book Antiqua" w:cs="Times New Roman"/>
          <w:i/>
          <w:sz w:val="22"/>
          <w:szCs w:val="22"/>
        </w:rPr>
        <w:t>ort run of doing things right”.</w:t>
      </w:r>
    </w:p>
    <w:p w:rsidR="001353CA" w:rsidRPr="001353CA" w:rsidRDefault="001353CA" w:rsidP="00FD207E">
      <w:pPr>
        <w:spacing w:before="120"/>
        <w:ind w:left="720"/>
        <w:jc w:val="both"/>
        <w:rPr>
          <w:rFonts w:ascii="Book Antiqua" w:hAnsi="Book Antiqua" w:cs="Times New Roman"/>
          <w:i/>
          <w:sz w:val="22"/>
          <w:szCs w:val="22"/>
          <w:lang w:val="id-ID"/>
        </w:rPr>
      </w:pP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 xml:space="preserve">Karakteristik pemimpin adalah memiliki visi yang mampu memandu dalam mengelola organisasi pendidikan secara terus-menerus. Visioner menghadirkan dunia  makna mimpi masa depan yang perlu direspon agar impian-impian lembaga dapat diwujudkan. Visioner dapat memberikan inspirasi, menggugah emosi, membangkitkan antusiasme, dan menyuntikkan motivasi. Motivasi inidividu maupun kelompok dapat  menimbulkan </w:t>
      </w:r>
      <w:r w:rsidRPr="00573AC6">
        <w:rPr>
          <w:rFonts w:ascii="Book Antiqua" w:hAnsi="Book Antiqua" w:cs="Times New Roman"/>
          <w:i/>
          <w:iCs/>
          <w:sz w:val="22"/>
          <w:szCs w:val="22"/>
        </w:rPr>
        <w:t>sense of direction</w:t>
      </w:r>
      <w:r w:rsidRPr="00573AC6">
        <w:rPr>
          <w:rFonts w:ascii="Book Antiqua" w:hAnsi="Book Antiqua" w:cs="Times New Roman"/>
          <w:sz w:val="22"/>
          <w:szCs w:val="22"/>
        </w:rPr>
        <w:t xml:space="preserve">, menunjukkan arah yang perlu ditempuh. Dengan demikian, visioner memberikan arah pada pemimpin untuk membuat fokus yang sudah dicapai untuk dikoreksi manakala tujuan yang dicapai belum maksimal. </w:t>
      </w:r>
    </w:p>
    <w:p w:rsidR="00327F03"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rPr>
        <w:t xml:space="preserve">Manurut Harefa, visioner adalah suatu ketidakpuasan yang mendalam mengenai realitas faktual masa kini yang dibarengi dengan suatu pandangan yang tajam mengenai kemungkinan menciptakan realitas baru di masa depan, yang secara mendasar lebih baik (Andrias Harefa, 2000: 169). Visioner memiliki penekanan pada ketidakpuasan terhadap realitas faktul masa kini yang mencakup, yaitu 1) adanya pemahaman mengenai suatu konteks, situasi, dan kondisi nyata, kebagaimanaan masa kini; 2) pemahaman itu berdasarkan fakta-fakta empiris dan data-data;3) Pemahaman itu menimbulkan </w:t>
      </w:r>
      <w:r w:rsidRPr="00573AC6">
        <w:rPr>
          <w:rFonts w:ascii="Book Antiqua" w:hAnsi="Book Antiqua" w:cs="Times New Roman"/>
          <w:i/>
          <w:iCs/>
          <w:sz w:val="22"/>
          <w:szCs w:val="22"/>
        </w:rPr>
        <w:t>constructive discontent</w:t>
      </w:r>
      <w:r w:rsidRPr="00573AC6">
        <w:rPr>
          <w:rFonts w:ascii="Book Antiqua" w:hAnsi="Book Antiqua" w:cs="Times New Roman"/>
          <w:sz w:val="22"/>
          <w:szCs w:val="22"/>
        </w:rPr>
        <w:t>. Artinya suatu bentuk ketidakpuasan yang tidak dirasuki oleh dendam dan sakit hati, tetapi lebih oleh kesadaran terhadap besarnya potensi yang belum teraktualisasikan dengan baik.</w:t>
      </w:r>
    </w:p>
    <w:p w:rsidR="004F6618" w:rsidRDefault="004F6618" w:rsidP="008C6239">
      <w:pPr>
        <w:spacing w:line="360" w:lineRule="auto"/>
        <w:ind w:firstLine="720"/>
        <w:jc w:val="both"/>
        <w:rPr>
          <w:rFonts w:ascii="Book Antiqua" w:hAnsi="Book Antiqua" w:cs="Times New Roman"/>
          <w:sz w:val="22"/>
          <w:szCs w:val="22"/>
          <w:lang w:val="id-ID"/>
        </w:rPr>
      </w:pPr>
    </w:p>
    <w:p w:rsidR="00413F36" w:rsidRPr="004F6618" w:rsidRDefault="00413F36" w:rsidP="008C6239">
      <w:pPr>
        <w:spacing w:line="360" w:lineRule="auto"/>
        <w:ind w:firstLine="720"/>
        <w:jc w:val="both"/>
        <w:rPr>
          <w:rFonts w:ascii="Book Antiqua" w:hAnsi="Book Antiqua" w:cs="Times New Roman"/>
          <w:sz w:val="22"/>
          <w:szCs w:val="22"/>
          <w:lang w:val="id-ID"/>
        </w:rPr>
      </w:pPr>
    </w:p>
    <w:p w:rsidR="00327F03" w:rsidRPr="00573AC6" w:rsidRDefault="00327F03" w:rsidP="008C6239">
      <w:pPr>
        <w:numPr>
          <w:ilvl w:val="0"/>
          <w:numId w:val="18"/>
        </w:numPr>
        <w:spacing w:line="360" w:lineRule="auto"/>
        <w:ind w:left="709" w:hanging="709"/>
        <w:rPr>
          <w:rFonts w:ascii="Book Antiqua" w:hAnsi="Book Antiqua" w:cs="Times New Roman"/>
          <w:b/>
          <w:bCs/>
          <w:sz w:val="22"/>
          <w:szCs w:val="22"/>
        </w:rPr>
      </w:pPr>
      <w:r w:rsidRPr="00573AC6">
        <w:rPr>
          <w:rFonts w:ascii="Book Antiqua" w:hAnsi="Book Antiqua" w:cs="Times New Roman"/>
          <w:b/>
          <w:bCs/>
          <w:sz w:val="22"/>
          <w:szCs w:val="22"/>
        </w:rPr>
        <w:lastRenderedPageBreak/>
        <w:t xml:space="preserve">Kepemimpinan Visioner </w:t>
      </w:r>
    </w:p>
    <w:p w:rsidR="00327F03" w:rsidRPr="00573AC6" w:rsidRDefault="00327F03" w:rsidP="008C6239">
      <w:pPr>
        <w:spacing w:line="360" w:lineRule="auto"/>
        <w:ind w:firstLine="720"/>
        <w:jc w:val="both"/>
        <w:rPr>
          <w:rFonts w:ascii="Book Antiqua" w:hAnsi="Book Antiqua" w:cs="Times New Roman"/>
          <w:sz w:val="22"/>
          <w:szCs w:val="22"/>
        </w:rPr>
      </w:pPr>
      <w:r w:rsidRPr="00573AC6">
        <w:rPr>
          <w:rFonts w:ascii="Book Antiqua" w:hAnsi="Book Antiqua" w:cs="Times New Roman"/>
          <w:sz w:val="22"/>
          <w:szCs w:val="22"/>
        </w:rPr>
        <w:t>Kajian kepemimpinan visioner telah dibahas latar belakang masalah yang menunjukaan bahwa sekolah akan mencapai keunggulan sekolah  jika pemimpin sekolah berbasis pada visioner (Dede Rosyada, 2004: 234). Dalam Islam, kepemimpinan telah menempatkan sangat penting sehingga mendapatkan perhatian yang besar. Kedudukan kepemimpinan mempunyai posisi penting sehingga setiap kelompok memiliki pemimpin. Sebagaimana Hadits Nabi Muhammad SAW yang artinya dari Abu Said dari Abu Hurairah bahwa keduanya berkata, Rasulullah bersabda, Apabila tiga orang keluar bepergian, hendaklah mereka menjadikan salah satu sebagai pemimpin (HR. Abu Dawud).</w:t>
      </w:r>
    </w:p>
    <w:p w:rsidR="00327F03" w:rsidRDefault="00327F03" w:rsidP="008C6239">
      <w:pPr>
        <w:spacing w:line="360" w:lineRule="auto"/>
        <w:ind w:firstLine="720"/>
        <w:jc w:val="both"/>
        <w:rPr>
          <w:rFonts w:ascii="Book Antiqua" w:hAnsi="Book Antiqua" w:cs="Times New Roman"/>
          <w:sz w:val="22"/>
          <w:szCs w:val="22"/>
          <w:lang w:val="id-ID"/>
        </w:rPr>
      </w:pPr>
      <w:r w:rsidRPr="00573AC6">
        <w:rPr>
          <w:rFonts w:ascii="Book Antiqua" w:hAnsi="Book Antiqua" w:cs="Times New Roman"/>
          <w:sz w:val="22"/>
          <w:szCs w:val="22"/>
        </w:rPr>
        <w:t>Kepemimpinan mempunyai kekudukan penting tidak hanya dalam ajaran Islam, tapi kajian manajemen intinya terletak dalam kepemimpinan. Kepemimpinan memperhatikan standar  visi, misi, dan tujuan sekolah agar tercapai kualitas pendidikan. Ini memberikan tempat dinamika pemimpin berinisiatif di  lingkungan sekolah dalam pengembangan lembaga (Made Pidarta, 1995: 81). Penegasan itu</w:t>
      </w:r>
      <w:r w:rsidR="00FD207E">
        <w:rPr>
          <w:rFonts w:ascii="Book Antiqua" w:hAnsi="Book Antiqua" w:cs="Times New Roman"/>
          <w:sz w:val="22"/>
          <w:szCs w:val="22"/>
        </w:rPr>
        <w:t xml:space="preserve"> tertera pada Surat Al-Baqarah:</w:t>
      </w:r>
    </w:p>
    <w:p w:rsidR="00327F03" w:rsidRPr="0094495B" w:rsidRDefault="00327F03" w:rsidP="00327F03">
      <w:pPr>
        <w:tabs>
          <w:tab w:val="left" w:pos="709"/>
        </w:tabs>
        <w:bidi/>
        <w:jc w:val="both"/>
        <w:rPr>
          <w:rFonts w:ascii="Book Antiqua" w:hAnsi="Book Antiqua"/>
          <w:rtl/>
        </w:rPr>
      </w:pPr>
      <w:r w:rsidRPr="0094495B">
        <w:rPr>
          <w:rFonts w:ascii="Book Antiqua" w:hAnsi="Book Antiqua"/>
          <w:sz w:val="22"/>
          <w:szCs w:val="22"/>
        </w:rPr>
        <w:sym w:font="HQPB4" w:char="F0F8"/>
      </w:r>
      <w:r w:rsidRPr="0094495B">
        <w:rPr>
          <w:rFonts w:ascii="Book Antiqua" w:hAnsi="Book Antiqua"/>
          <w:sz w:val="22"/>
          <w:szCs w:val="22"/>
        </w:rPr>
        <w:sym w:font="HQPB1" w:char="F08C"/>
      </w:r>
      <w:r w:rsidRPr="0094495B">
        <w:rPr>
          <w:rFonts w:ascii="Book Antiqua" w:hAnsi="Book Antiqua"/>
          <w:sz w:val="22"/>
          <w:szCs w:val="22"/>
        </w:rPr>
        <w:sym w:font="HQPB4" w:char="F0CE"/>
      </w:r>
      <w:r w:rsidRPr="0094495B">
        <w:rPr>
          <w:rFonts w:ascii="Book Antiqua" w:hAnsi="Book Antiqua"/>
          <w:sz w:val="22"/>
          <w:szCs w:val="22"/>
        </w:rPr>
        <w:sym w:font="HQPB1" w:char="F029"/>
      </w:r>
      <w:r w:rsidRPr="0094495B">
        <w:rPr>
          <w:rFonts w:ascii="Book Antiqua" w:hAnsi="Book Antiqua"/>
          <w:sz w:val="22"/>
          <w:szCs w:val="22"/>
        </w:rPr>
        <w:sym w:font="HQPB5" w:char="F075"/>
      </w:r>
      <w:r w:rsidRPr="0094495B">
        <w:rPr>
          <w:rFonts w:ascii="Book Antiqua" w:hAnsi="Book Antiqua"/>
          <w:sz w:val="22"/>
          <w:szCs w:val="22"/>
        </w:rPr>
        <w:sym w:font="HQPB2" w:char="F072"/>
      </w:r>
      <w:r w:rsidRPr="0094495B">
        <w:rPr>
          <w:rFonts w:ascii="Book Antiqua" w:hAnsi="Book Antiqua"/>
          <w:rtl/>
        </w:rPr>
        <w:t xml:space="preserve"> </w:t>
      </w:r>
      <w:r w:rsidRPr="0094495B">
        <w:rPr>
          <w:rFonts w:ascii="Book Antiqua" w:hAnsi="Book Antiqua"/>
          <w:sz w:val="22"/>
          <w:szCs w:val="22"/>
        </w:rPr>
        <w:sym w:font="HQPB5" w:char="F074"/>
      </w:r>
      <w:r w:rsidRPr="0094495B">
        <w:rPr>
          <w:rFonts w:ascii="Book Antiqua" w:hAnsi="Book Antiqua"/>
          <w:sz w:val="22"/>
          <w:szCs w:val="22"/>
        </w:rPr>
        <w:sym w:font="HQPB2" w:char="F041"/>
      </w:r>
      <w:r w:rsidRPr="0094495B">
        <w:rPr>
          <w:rFonts w:ascii="Book Antiqua" w:hAnsi="Book Antiqua"/>
          <w:sz w:val="22"/>
          <w:szCs w:val="22"/>
        </w:rPr>
        <w:sym w:font="HQPB1" w:char="F024"/>
      </w:r>
      <w:r w:rsidRPr="0094495B">
        <w:rPr>
          <w:rFonts w:ascii="Book Antiqua" w:hAnsi="Book Antiqua"/>
          <w:sz w:val="22"/>
          <w:szCs w:val="22"/>
        </w:rPr>
        <w:sym w:font="HQPB5" w:char="F073"/>
      </w:r>
      <w:r w:rsidRPr="0094495B">
        <w:rPr>
          <w:rFonts w:ascii="Book Antiqua" w:hAnsi="Book Antiqua"/>
          <w:sz w:val="22"/>
          <w:szCs w:val="22"/>
        </w:rPr>
        <w:sym w:font="HQPB2" w:char="F025"/>
      </w:r>
      <w:r w:rsidRPr="0094495B">
        <w:rPr>
          <w:rFonts w:ascii="Book Antiqua" w:hAnsi="Book Antiqua"/>
          <w:rtl/>
        </w:rPr>
        <w:t xml:space="preserve"> </w:t>
      </w:r>
      <w:r w:rsidRPr="0094495B">
        <w:rPr>
          <w:rFonts w:ascii="Book Antiqua" w:hAnsi="Book Antiqua"/>
          <w:sz w:val="22"/>
          <w:szCs w:val="22"/>
        </w:rPr>
        <w:sym w:font="HQPB5" w:char="F09A"/>
      </w:r>
      <w:r w:rsidRPr="0094495B">
        <w:rPr>
          <w:rFonts w:ascii="Book Antiqua" w:hAnsi="Book Antiqua"/>
          <w:sz w:val="22"/>
          <w:szCs w:val="22"/>
        </w:rPr>
        <w:sym w:font="HQPB3" w:char="F081"/>
      </w:r>
      <w:r w:rsidRPr="0094495B">
        <w:rPr>
          <w:rFonts w:ascii="Book Antiqua" w:hAnsi="Book Antiqua"/>
          <w:sz w:val="22"/>
          <w:szCs w:val="22"/>
        </w:rPr>
        <w:sym w:font="HQPB4" w:char="F095"/>
      </w:r>
      <w:r w:rsidRPr="0094495B">
        <w:rPr>
          <w:rFonts w:ascii="Book Antiqua" w:hAnsi="Book Antiqua"/>
          <w:sz w:val="22"/>
          <w:szCs w:val="22"/>
        </w:rPr>
        <w:sym w:font="HQPB1" w:char="F02F"/>
      </w:r>
      <w:r w:rsidRPr="0094495B">
        <w:rPr>
          <w:rFonts w:ascii="Book Antiqua" w:hAnsi="Book Antiqua"/>
          <w:sz w:val="22"/>
          <w:szCs w:val="22"/>
        </w:rPr>
        <w:sym w:font="HQPB5" w:char="F075"/>
      </w:r>
      <w:r w:rsidRPr="0094495B">
        <w:rPr>
          <w:rFonts w:ascii="Book Antiqua" w:hAnsi="Book Antiqua"/>
          <w:sz w:val="22"/>
          <w:szCs w:val="22"/>
        </w:rPr>
        <w:sym w:font="HQPB1" w:char="F091"/>
      </w:r>
      <w:r w:rsidRPr="0094495B">
        <w:rPr>
          <w:rFonts w:ascii="Book Antiqua" w:hAnsi="Book Antiqua"/>
          <w:rtl/>
        </w:rPr>
        <w:t xml:space="preserve"> </w:t>
      </w:r>
      <w:r w:rsidRPr="0094495B">
        <w:rPr>
          <w:rFonts w:ascii="Book Antiqua" w:hAnsi="Book Antiqua"/>
          <w:sz w:val="22"/>
          <w:szCs w:val="22"/>
        </w:rPr>
        <w:sym w:font="HQPB4" w:char="F0CF"/>
      </w:r>
      <w:r w:rsidRPr="0094495B">
        <w:rPr>
          <w:rFonts w:ascii="Book Antiqua" w:hAnsi="Book Antiqua"/>
          <w:sz w:val="22"/>
          <w:szCs w:val="22"/>
        </w:rPr>
        <w:sym w:font="HQPB2" w:char="F070"/>
      </w:r>
      <w:r w:rsidRPr="0094495B">
        <w:rPr>
          <w:rFonts w:ascii="Book Antiqua" w:hAnsi="Book Antiqua"/>
          <w:sz w:val="22"/>
          <w:szCs w:val="22"/>
        </w:rPr>
        <w:sym w:font="HQPB5" w:char="F073"/>
      </w:r>
      <w:r w:rsidRPr="0094495B">
        <w:rPr>
          <w:rFonts w:ascii="Book Antiqua" w:hAnsi="Book Antiqua"/>
          <w:sz w:val="22"/>
          <w:szCs w:val="22"/>
        </w:rPr>
        <w:sym w:font="HQPB2" w:char="F033"/>
      </w:r>
      <w:r w:rsidRPr="0094495B">
        <w:rPr>
          <w:rFonts w:ascii="Book Antiqua" w:hAnsi="Book Antiqua"/>
          <w:sz w:val="22"/>
          <w:szCs w:val="22"/>
        </w:rPr>
        <w:sym w:font="HQPB4" w:char="F0CD"/>
      </w:r>
      <w:r w:rsidRPr="0094495B">
        <w:rPr>
          <w:rFonts w:ascii="Book Antiqua" w:hAnsi="Book Antiqua"/>
          <w:sz w:val="22"/>
          <w:szCs w:val="22"/>
        </w:rPr>
        <w:sym w:font="HQPB2" w:char="F0B4"/>
      </w:r>
      <w:r w:rsidRPr="0094495B">
        <w:rPr>
          <w:rFonts w:ascii="Book Antiqua" w:hAnsi="Book Antiqua"/>
          <w:sz w:val="22"/>
          <w:szCs w:val="22"/>
        </w:rPr>
        <w:sym w:font="HQPB5" w:char="F0AF"/>
      </w:r>
      <w:r w:rsidRPr="0094495B">
        <w:rPr>
          <w:rFonts w:ascii="Book Antiqua" w:hAnsi="Book Antiqua"/>
          <w:sz w:val="22"/>
          <w:szCs w:val="22"/>
        </w:rPr>
        <w:sym w:font="HQPB2" w:char="F0BB"/>
      </w:r>
      <w:r w:rsidRPr="0094495B">
        <w:rPr>
          <w:rFonts w:ascii="Book Antiqua" w:hAnsi="Book Antiqua"/>
          <w:sz w:val="22"/>
          <w:szCs w:val="22"/>
        </w:rPr>
        <w:sym w:font="HQPB5" w:char="F06E"/>
      </w:r>
      <w:r w:rsidRPr="0094495B">
        <w:rPr>
          <w:rFonts w:ascii="Book Antiqua" w:hAnsi="Book Antiqua"/>
          <w:sz w:val="22"/>
          <w:szCs w:val="22"/>
        </w:rPr>
        <w:sym w:font="HQPB2" w:char="F03D"/>
      </w:r>
      <w:r w:rsidRPr="0094495B">
        <w:rPr>
          <w:rFonts w:ascii="Book Antiqua" w:hAnsi="Book Antiqua"/>
          <w:sz w:val="22"/>
          <w:szCs w:val="22"/>
        </w:rPr>
        <w:sym w:font="HQPB5" w:char="F079"/>
      </w:r>
      <w:r w:rsidRPr="0094495B">
        <w:rPr>
          <w:rFonts w:ascii="Book Antiqua" w:hAnsi="Book Antiqua"/>
          <w:sz w:val="22"/>
          <w:szCs w:val="22"/>
        </w:rPr>
        <w:sym w:font="HQPB2" w:char="F04A"/>
      </w:r>
      <w:r w:rsidRPr="0094495B">
        <w:rPr>
          <w:rFonts w:ascii="Book Antiqua" w:hAnsi="Book Antiqua"/>
          <w:sz w:val="22"/>
          <w:szCs w:val="22"/>
        </w:rPr>
        <w:sym w:font="HQPB4" w:char="F0F9"/>
      </w:r>
      <w:r w:rsidRPr="0094495B">
        <w:rPr>
          <w:rFonts w:ascii="Book Antiqua" w:hAnsi="Book Antiqua"/>
          <w:sz w:val="22"/>
          <w:szCs w:val="22"/>
        </w:rPr>
        <w:sym w:font="HQPB2" w:char="F03D"/>
      </w:r>
      <w:r w:rsidRPr="0094495B">
        <w:rPr>
          <w:rFonts w:ascii="Book Antiqua" w:hAnsi="Book Antiqua"/>
          <w:sz w:val="22"/>
          <w:szCs w:val="22"/>
        </w:rPr>
        <w:sym w:font="HQPB4" w:char="F0CF"/>
      </w:r>
      <w:r w:rsidRPr="0094495B">
        <w:rPr>
          <w:rFonts w:ascii="Book Antiqua" w:hAnsi="Book Antiqua"/>
          <w:sz w:val="22"/>
          <w:szCs w:val="22"/>
        </w:rPr>
        <w:sym w:font="HQPB2" w:char="F039"/>
      </w:r>
      <w:r w:rsidRPr="0094495B">
        <w:rPr>
          <w:rFonts w:ascii="Book Antiqua" w:hAnsi="Book Antiqua"/>
          <w:rtl/>
        </w:rPr>
        <w:t xml:space="preserve"> </w:t>
      </w:r>
      <w:r w:rsidRPr="0094495B">
        <w:rPr>
          <w:rFonts w:ascii="Book Antiqua" w:hAnsi="Book Antiqua"/>
          <w:sz w:val="22"/>
          <w:szCs w:val="22"/>
        </w:rPr>
        <w:sym w:font="HQPB2" w:char="F092"/>
      </w:r>
      <w:r w:rsidRPr="0094495B">
        <w:rPr>
          <w:rFonts w:ascii="Book Antiqua" w:hAnsi="Book Antiqua"/>
          <w:sz w:val="22"/>
          <w:szCs w:val="22"/>
        </w:rPr>
        <w:sym w:font="HQPB4" w:char="F0CE"/>
      </w:r>
      <w:r w:rsidRPr="0094495B">
        <w:rPr>
          <w:rFonts w:ascii="Book Antiqua" w:hAnsi="Book Antiqua"/>
          <w:sz w:val="22"/>
          <w:szCs w:val="22"/>
        </w:rPr>
        <w:sym w:font="HQPB4" w:char="F06F"/>
      </w:r>
      <w:r w:rsidRPr="0094495B">
        <w:rPr>
          <w:rFonts w:ascii="Book Antiqua" w:hAnsi="Book Antiqua"/>
          <w:sz w:val="22"/>
          <w:szCs w:val="22"/>
        </w:rPr>
        <w:sym w:font="HQPB2" w:char="F054"/>
      </w:r>
      <w:r w:rsidRPr="0094495B">
        <w:rPr>
          <w:rFonts w:ascii="Book Antiqua" w:hAnsi="Book Antiqua"/>
          <w:sz w:val="22"/>
          <w:szCs w:val="22"/>
        </w:rPr>
        <w:sym w:font="HQPB4" w:char="F0CE"/>
      </w:r>
      <w:r w:rsidRPr="0094495B">
        <w:rPr>
          <w:rFonts w:ascii="Book Antiqua" w:hAnsi="Book Antiqua"/>
          <w:sz w:val="22"/>
          <w:szCs w:val="22"/>
        </w:rPr>
        <w:sym w:font="HQPB1" w:char="F029"/>
      </w:r>
      <w:r w:rsidRPr="0094495B">
        <w:rPr>
          <w:rFonts w:ascii="Book Antiqua" w:hAnsi="Book Antiqua"/>
          <w:rtl/>
        </w:rPr>
        <w:t xml:space="preserve"> </w:t>
      </w:r>
      <w:r w:rsidRPr="0094495B">
        <w:rPr>
          <w:rFonts w:ascii="Book Antiqua" w:hAnsi="Book Antiqua"/>
          <w:sz w:val="22"/>
          <w:szCs w:val="22"/>
        </w:rPr>
        <w:sym w:font="HQPB4" w:char="F0D7"/>
      </w:r>
      <w:r w:rsidRPr="0094495B">
        <w:rPr>
          <w:rFonts w:ascii="Book Antiqua" w:hAnsi="Book Antiqua"/>
          <w:sz w:val="22"/>
          <w:szCs w:val="22"/>
        </w:rPr>
        <w:sym w:font="HQPB2" w:char="F040"/>
      </w:r>
      <w:r w:rsidRPr="0094495B">
        <w:rPr>
          <w:rFonts w:ascii="Book Antiqua" w:hAnsi="Book Antiqua"/>
          <w:sz w:val="22"/>
          <w:szCs w:val="22"/>
        </w:rPr>
        <w:sym w:font="HQPB4" w:char="F0CF"/>
      </w:r>
      <w:r w:rsidRPr="0094495B">
        <w:rPr>
          <w:rFonts w:ascii="Book Antiqua" w:hAnsi="Book Antiqua"/>
          <w:sz w:val="22"/>
          <w:szCs w:val="22"/>
        </w:rPr>
        <w:sym w:font="HQPB1" w:char="F0E3"/>
      </w:r>
      <w:r w:rsidRPr="0094495B">
        <w:rPr>
          <w:rFonts w:ascii="Book Antiqua" w:hAnsi="Book Antiqua"/>
          <w:sz w:val="22"/>
          <w:szCs w:val="22"/>
        </w:rPr>
        <w:sym w:font="HQPB1" w:char="F025"/>
      </w:r>
      <w:r w:rsidRPr="0094495B">
        <w:rPr>
          <w:rFonts w:ascii="Book Antiqua" w:hAnsi="Book Antiqua"/>
          <w:sz w:val="22"/>
          <w:szCs w:val="22"/>
        </w:rPr>
        <w:sym w:font="HQPB5" w:char="F079"/>
      </w:r>
      <w:r w:rsidRPr="0094495B">
        <w:rPr>
          <w:rFonts w:ascii="Book Antiqua" w:hAnsi="Book Antiqua"/>
          <w:sz w:val="22"/>
          <w:szCs w:val="22"/>
        </w:rPr>
        <w:sym w:font="HQPB1" w:char="F060"/>
      </w:r>
      <w:r w:rsidRPr="0094495B">
        <w:rPr>
          <w:rFonts w:ascii="Book Antiqua" w:hAnsi="Book Antiqua"/>
          <w:rtl/>
        </w:rPr>
        <w:t xml:space="preserve"> </w:t>
      </w:r>
      <w:r w:rsidRPr="0094495B">
        <w:rPr>
          <w:rFonts w:ascii="Book Antiqua" w:hAnsi="Book Antiqua"/>
          <w:sz w:val="22"/>
          <w:szCs w:val="22"/>
        </w:rPr>
        <w:sym w:font="HQPB2" w:char="F092"/>
      </w:r>
      <w:r w:rsidRPr="0094495B">
        <w:rPr>
          <w:rFonts w:ascii="Book Antiqua" w:hAnsi="Book Antiqua"/>
          <w:sz w:val="22"/>
          <w:szCs w:val="22"/>
        </w:rPr>
        <w:sym w:font="HQPB4" w:char="F0CE"/>
      </w:r>
      <w:r w:rsidRPr="0094495B">
        <w:rPr>
          <w:rFonts w:ascii="Book Antiqua" w:hAnsi="Book Antiqua"/>
          <w:sz w:val="22"/>
          <w:szCs w:val="22"/>
        </w:rPr>
        <w:sym w:font="HQPB1" w:char="F0FB"/>
      </w:r>
      <w:r w:rsidRPr="0094495B">
        <w:rPr>
          <w:rFonts w:ascii="Book Antiqua" w:hAnsi="Book Antiqua"/>
          <w:rtl/>
        </w:rPr>
        <w:t xml:space="preserve"> </w:t>
      </w:r>
      <w:r w:rsidRPr="0094495B">
        <w:rPr>
          <w:rFonts w:ascii="Book Antiqua" w:hAnsi="Book Antiqua"/>
          <w:sz w:val="22"/>
          <w:szCs w:val="22"/>
        </w:rPr>
        <w:sym w:font="HQPB4" w:char="F0C7"/>
      </w:r>
      <w:r w:rsidRPr="0094495B">
        <w:rPr>
          <w:rFonts w:ascii="Book Antiqua" w:hAnsi="Book Antiqua"/>
          <w:sz w:val="22"/>
          <w:szCs w:val="22"/>
        </w:rPr>
        <w:sym w:font="HQPB1" w:char="F0DA"/>
      </w:r>
      <w:r w:rsidRPr="0094495B">
        <w:rPr>
          <w:rFonts w:ascii="Book Antiqua" w:hAnsi="Book Antiqua"/>
          <w:sz w:val="22"/>
          <w:szCs w:val="22"/>
        </w:rPr>
        <w:sym w:font="HQPB4" w:char="F0F6"/>
      </w:r>
      <w:r w:rsidRPr="0094495B">
        <w:rPr>
          <w:rFonts w:ascii="Book Antiqua" w:hAnsi="Book Antiqua"/>
          <w:sz w:val="22"/>
          <w:szCs w:val="22"/>
        </w:rPr>
        <w:sym w:font="HQPB1" w:char="F091"/>
      </w:r>
      <w:r w:rsidRPr="0094495B">
        <w:rPr>
          <w:rFonts w:ascii="Book Antiqua" w:hAnsi="Book Antiqua"/>
          <w:sz w:val="22"/>
          <w:szCs w:val="22"/>
        </w:rPr>
        <w:sym w:font="HQPB5" w:char="F046"/>
      </w:r>
      <w:r w:rsidRPr="0094495B">
        <w:rPr>
          <w:rFonts w:ascii="Book Antiqua" w:hAnsi="Book Antiqua"/>
          <w:sz w:val="22"/>
          <w:szCs w:val="22"/>
        </w:rPr>
        <w:sym w:font="HQPB2" w:char="F07B"/>
      </w:r>
      <w:r w:rsidRPr="0094495B">
        <w:rPr>
          <w:rFonts w:ascii="Book Antiqua" w:hAnsi="Book Antiqua"/>
          <w:sz w:val="22"/>
          <w:szCs w:val="22"/>
        </w:rPr>
        <w:sym w:font="HQPB5" w:char="F024"/>
      </w:r>
      <w:r w:rsidRPr="0094495B">
        <w:rPr>
          <w:rFonts w:ascii="Book Antiqua" w:hAnsi="Book Antiqua"/>
          <w:sz w:val="22"/>
          <w:szCs w:val="22"/>
        </w:rPr>
        <w:sym w:font="HQPB1" w:char="F023"/>
      </w:r>
      <w:r w:rsidRPr="0094495B">
        <w:rPr>
          <w:rFonts w:ascii="Book Antiqua" w:hAnsi="Book Antiqua"/>
          <w:rtl/>
        </w:rPr>
        <w:t xml:space="preserve"> </w:t>
      </w:r>
      <w:r w:rsidRPr="0094495B">
        <w:rPr>
          <w:rFonts w:ascii="Book Antiqua" w:hAnsi="Book Antiqua"/>
          <w:sz w:val="22"/>
          <w:szCs w:val="22"/>
        </w:rPr>
        <w:sym w:font="HQPB4" w:char="F05A"/>
      </w:r>
      <w:r w:rsidRPr="0094495B">
        <w:rPr>
          <w:rFonts w:ascii="Book Antiqua" w:hAnsi="Book Antiqua"/>
          <w:sz w:val="22"/>
          <w:szCs w:val="22"/>
        </w:rPr>
        <w:sym w:font="HQPB2" w:char="F070"/>
      </w:r>
      <w:r w:rsidRPr="0094495B">
        <w:rPr>
          <w:rFonts w:ascii="Book Antiqua" w:hAnsi="Book Antiqua"/>
          <w:sz w:val="22"/>
          <w:szCs w:val="22"/>
        </w:rPr>
        <w:sym w:font="HQPB5" w:char="F078"/>
      </w:r>
      <w:r w:rsidRPr="0094495B">
        <w:rPr>
          <w:rFonts w:ascii="Book Antiqua" w:hAnsi="Book Antiqua"/>
          <w:sz w:val="22"/>
          <w:szCs w:val="22"/>
        </w:rPr>
        <w:sym w:font="HQPB1" w:char="F0FF"/>
      </w:r>
      <w:r w:rsidRPr="0094495B">
        <w:rPr>
          <w:rFonts w:ascii="Book Antiqua" w:hAnsi="Book Antiqua"/>
          <w:sz w:val="22"/>
          <w:szCs w:val="22"/>
        </w:rPr>
        <w:sym w:font="HQPB2" w:char="F08B"/>
      </w:r>
      <w:r w:rsidRPr="0094495B">
        <w:rPr>
          <w:rFonts w:ascii="Book Antiqua" w:hAnsi="Book Antiqua"/>
          <w:sz w:val="22"/>
          <w:szCs w:val="22"/>
        </w:rPr>
        <w:sym w:font="HQPB4" w:char="F0CE"/>
      </w:r>
      <w:r w:rsidRPr="0094495B">
        <w:rPr>
          <w:rFonts w:ascii="Book Antiqua" w:hAnsi="Book Antiqua"/>
          <w:sz w:val="22"/>
          <w:szCs w:val="22"/>
        </w:rPr>
        <w:sym w:font="HQPB2" w:char="F03D"/>
      </w:r>
      <w:r w:rsidRPr="0094495B">
        <w:rPr>
          <w:rFonts w:ascii="Book Antiqua" w:hAnsi="Book Antiqua"/>
          <w:sz w:val="22"/>
          <w:szCs w:val="22"/>
        </w:rPr>
        <w:sym w:font="HQPB5" w:char="F079"/>
      </w:r>
      <w:r w:rsidRPr="0094495B">
        <w:rPr>
          <w:rFonts w:ascii="Book Antiqua" w:hAnsi="Book Antiqua"/>
          <w:sz w:val="22"/>
          <w:szCs w:val="22"/>
        </w:rPr>
        <w:sym w:font="HQPB1" w:char="F07A"/>
      </w:r>
      <w:r w:rsidRPr="0094495B">
        <w:rPr>
          <w:rFonts w:ascii="Book Antiqua" w:hAnsi="Book Antiqua"/>
          <w:rtl/>
        </w:rPr>
        <w:t xml:space="preserve"> </w:t>
      </w:r>
      <w:r w:rsidRPr="0094495B">
        <w:rPr>
          <w:rFonts w:ascii="Book Antiqua" w:hAnsi="Book Antiqua"/>
          <w:sz w:val="22"/>
          <w:szCs w:val="22"/>
        </w:rPr>
        <w:sym w:font="HQPB4" w:char="F028"/>
      </w:r>
      <w:r w:rsidRPr="0094495B">
        <w:rPr>
          <w:rFonts w:ascii="Book Antiqua" w:hAnsi="Book Antiqua"/>
          <w:rtl/>
        </w:rPr>
        <w:t xml:space="preserve"> </w:t>
      </w:r>
      <w:r w:rsidRPr="0094495B">
        <w:rPr>
          <w:rFonts w:ascii="Book Antiqua" w:hAnsi="Book Antiqua"/>
          <w:sz w:val="22"/>
          <w:szCs w:val="22"/>
        </w:rPr>
        <w:sym w:font="HQPB5" w:char="F028"/>
      </w:r>
      <w:r w:rsidRPr="0094495B">
        <w:rPr>
          <w:rFonts w:ascii="Book Antiqua" w:hAnsi="Book Antiqua"/>
          <w:sz w:val="22"/>
          <w:szCs w:val="22"/>
        </w:rPr>
        <w:sym w:font="HQPB1" w:char="F023"/>
      </w:r>
      <w:r w:rsidRPr="0094495B">
        <w:rPr>
          <w:rFonts w:ascii="Book Antiqua" w:hAnsi="Book Antiqua"/>
          <w:sz w:val="22"/>
          <w:szCs w:val="22"/>
        </w:rPr>
        <w:sym w:font="HQPB4" w:char="F0FE"/>
      </w:r>
      <w:r w:rsidRPr="0094495B">
        <w:rPr>
          <w:rFonts w:ascii="Book Antiqua" w:hAnsi="Book Antiqua"/>
          <w:sz w:val="22"/>
          <w:szCs w:val="22"/>
        </w:rPr>
        <w:sym w:font="HQPB2" w:char="F071"/>
      </w:r>
      <w:r w:rsidRPr="0094495B">
        <w:rPr>
          <w:rFonts w:ascii="Book Antiqua" w:hAnsi="Book Antiqua"/>
          <w:sz w:val="22"/>
          <w:szCs w:val="22"/>
        </w:rPr>
        <w:sym w:font="HQPB4" w:char="F0E4"/>
      </w:r>
      <w:r w:rsidRPr="0094495B">
        <w:rPr>
          <w:rFonts w:ascii="Book Antiqua" w:hAnsi="Book Antiqua"/>
          <w:sz w:val="22"/>
          <w:szCs w:val="22"/>
        </w:rPr>
        <w:sym w:font="HQPB2" w:char="F039"/>
      </w:r>
      <w:r w:rsidRPr="0094495B">
        <w:rPr>
          <w:rFonts w:ascii="Book Antiqua" w:hAnsi="Book Antiqua"/>
          <w:sz w:val="22"/>
          <w:szCs w:val="22"/>
        </w:rPr>
        <w:sym w:font="HQPB1" w:char="F024"/>
      </w:r>
      <w:r w:rsidRPr="0094495B">
        <w:rPr>
          <w:rFonts w:ascii="Book Antiqua" w:hAnsi="Book Antiqua"/>
          <w:sz w:val="22"/>
          <w:szCs w:val="22"/>
        </w:rPr>
        <w:sym w:font="HQPB5" w:char="F073"/>
      </w:r>
      <w:r w:rsidRPr="0094495B">
        <w:rPr>
          <w:rFonts w:ascii="Book Antiqua" w:hAnsi="Book Antiqua"/>
          <w:sz w:val="22"/>
          <w:szCs w:val="22"/>
        </w:rPr>
        <w:sym w:font="HQPB2" w:char="F025"/>
      </w:r>
      <w:r w:rsidRPr="0094495B">
        <w:rPr>
          <w:rFonts w:ascii="Book Antiqua" w:hAnsi="Book Antiqua"/>
          <w:rtl/>
        </w:rPr>
        <w:t xml:space="preserve"> </w:t>
      </w:r>
      <w:r w:rsidRPr="0094495B">
        <w:rPr>
          <w:rFonts w:ascii="Book Antiqua" w:hAnsi="Book Antiqua"/>
          <w:sz w:val="22"/>
          <w:szCs w:val="22"/>
        </w:rPr>
        <w:sym w:font="HQPB4" w:char="F0E3"/>
      </w:r>
      <w:r w:rsidRPr="0094495B">
        <w:rPr>
          <w:rFonts w:ascii="Book Antiqua" w:hAnsi="Book Antiqua"/>
          <w:sz w:val="22"/>
          <w:szCs w:val="22"/>
        </w:rPr>
        <w:sym w:font="HQPB2" w:char="F040"/>
      </w:r>
      <w:r w:rsidRPr="0094495B">
        <w:rPr>
          <w:rFonts w:ascii="Book Antiqua" w:hAnsi="Book Antiqua"/>
          <w:sz w:val="22"/>
          <w:szCs w:val="22"/>
        </w:rPr>
        <w:sym w:font="HQPB5" w:char="F079"/>
      </w:r>
      <w:r w:rsidRPr="0094495B">
        <w:rPr>
          <w:rFonts w:ascii="Book Antiqua" w:hAnsi="Book Antiqua"/>
          <w:sz w:val="22"/>
          <w:szCs w:val="22"/>
        </w:rPr>
        <w:sym w:font="HQPB1" w:char="F0E8"/>
      </w:r>
      <w:r w:rsidRPr="0094495B">
        <w:rPr>
          <w:rFonts w:ascii="Book Antiqua" w:hAnsi="Book Antiqua"/>
          <w:sz w:val="22"/>
          <w:szCs w:val="22"/>
        </w:rPr>
        <w:sym w:font="HQPB4" w:char="F0F8"/>
      </w:r>
      <w:r w:rsidRPr="0094495B">
        <w:rPr>
          <w:rFonts w:ascii="Book Antiqua" w:hAnsi="Book Antiqua"/>
          <w:sz w:val="22"/>
          <w:szCs w:val="22"/>
        </w:rPr>
        <w:sym w:font="HQPB1" w:char="F067"/>
      </w:r>
      <w:r w:rsidRPr="0094495B">
        <w:rPr>
          <w:rFonts w:ascii="Book Antiqua" w:hAnsi="Book Antiqua"/>
          <w:sz w:val="22"/>
          <w:szCs w:val="22"/>
        </w:rPr>
        <w:sym w:font="HQPB5" w:char="F072"/>
      </w:r>
      <w:r w:rsidRPr="0094495B">
        <w:rPr>
          <w:rFonts w:ascii="Book Antiqua" w:hAnsi="Book Antiqua"/>
          <w:sz w:val="22"/>
          <w:szCs w:val="22"/>
        </w:rPr>
        <w:sym w:font="HQPB1" w:char="F042"/>
      </w:r>
      <w:r w:rsidRPr="0094495B">
        <w:rPr>
          <w:rFonts w:ascii="Book Antiqua" w:hAnsi="Book Antiqua"/>
          <w:sz w:val="22"/>
          <w:szCs w:val="22"/>
        </w:rPr>
        <w:sym w:font="HQPB5" w:char="F072"/>
      </w:r>
      <w:r w:rsidRPr="0094495B">
        <w:rPr>
          <w:rFonts w:ascii="Book Antiqua" w:hAnsi="Book Antiqua"/>
          <w:sz w:val="22"/>
          <w:szCs w:val="22"/>
        </w:rPr>
        <w:sym w:font="HQPB1" w:char="F026"/>
      </w:r>
      <w:r w:rsidRPr="0094495B">
        <w:rPr>
          <w:rFonts w:ascii="Book Antiqua" w:hAnsi="Book Antiqua"/>
          <w:rtl/>
        </w:rPr>
        <w:t xml:space="preserve"> </w:t>
      </w:r>
      <w:r w:rsidRPr="0094495B">
        <w:rPr>
          <w:rFonts w:ascii="Book Antiqua" w:hAnsi="Book Antiqua"/>
          <w:sz w:val="22"/>
          <w:szCs w:val="22"/>
        </w:rPr>
        <w:sym w:font="HQPB1" w:char="F024"/>
      </w:r>
      <w:r w:rsidRPr="0094495B">
        <w:rPr>
          <w:rFonts w:ascii="Book Antiqua" w:hAnsi="Book Antiqua"/>
          <w:sz w:val="22"/>
          <w:szCs w:val="22"/>
        </w:rPr>
        <w:sym w:font="HQPB5" w:char="F070"/>
      </w:r>
      <w:r w:rsidRPr="0094495B">
        <w:rPr>
          <w:rFonts w:ascii="Book Antiqua" w:hAnsi="Book Antiqua"/>
          <w:sz w:val="22"/>
          <w:szCs w:val="22"/>
        </w:rPr>
        <w:sym w:font="HQPB2" w:char="F06B"/>
      </w:r>
      <w:r w:rsidRPr="0094495B">
        <w:rPr>
          <w:rFonts w:ascii="Book Antiqua" w:hAnsi="Book Antiqua"/>
          <w:sz w:val="22"/>
          <w:szCs w:val="22"/>
        </w:rPr>
        <w:sym w:font="HQPB2" w:char="F08E"/>
      </w:r>
      <w:r w:rsidRPr="0094495B">
        <w:rPr>
          <w:rFonts w:ascii="Book Antiqua" w:hAnsi="Book Antiqua"/>
          <w:sz w:val="22"/>
          <w:szCs w:val="22"/>
        </w:rPr>
        <w:sym w:font="HQPB4" w:char="F0CF"/>
      </w:r>
      <w:r w:rsidRPr="0094495B">
        <w:rPr>
          <w:rFonts w:ascii="Book Antiqua" w:hAnsi="Book Antiqua"/>
          <w:sz w:val="22"/>
          <w:szCs w:val="22"/>
        </w:rPr>
        <w:sym w:font="HQPB1" w:char="F0F9"/>
      </w:r>
      <w:r w:rsidRPr="0094495B">
        <w:rPr>
          <w:rFonts w:ascii="Book Antiqua" w:hAnsi="Book Antiqua"/>
          <w:rtl/>
        </w:rPr>
        <w:t xml:space="preserve"> </w:t>
      </w:r>
      <w:r w:rsidRPr="0094495B">
        <w:rPr>
          <w:rFonts w:ascii="Book Antiqua" w:hAnsi="Book Antiqua"/>
          <w:sz w:val="22"/>
          <w:szCs w:val="22"/>
        </w:rPr>
        <w:sym w:font="HQPB2" w:char="F060"/>
      </w:r>
      <w:r w:rsidRPr="0094495B">
        <w:rPr>
          <w:rFonts w:ascii="Book Antiqua" w:hAnsi="Book Antiqua"/>
          <w:sz w:val="22"/>
          <w:szCs w:val="22"/>
        </w:rPr>
        <w:sym w:font="HQPB5" w:char="F074"/>
      </w:r>
      <w:r w:rsidRPr="0094495B">
        <w:rPr>
          <w:rFonts w:ascii="Book Antiqua" w:hAnsi="Book Antiqua"/>
          <w:sz w:val="22"/>
          <w:szCs w:val="22"/>
        </w:rPr>
        <w:sym w:font="HQPB2" w:char="F042"/>
      </w:r>
      <w:r w:rsidRPr="0094495B">
        <w:rPr>
          <w:rFonts w:ascii="Book Antiqua" w:hAnsi="Book Antiqua"/>
          <w:rtl/>
        </w:rPr>
        <w:t xml:space="preserve"> </w:t>
      </w:r>
      <w:r w:rsidRPr="0094495B">
        <w:rPr>
          <w:rFonts w:ascii="Book Antiqua" w:hAnsi="Book Antiqua"/>
          <w:sz w:val="22"/>
          <w:szCs w:val="22"/>
        </w:rPr>
        <w:sym w:font="HQPB4" w:char="F0DF"/>
      </w:r>
      <w:r w:rsidRPr="0094495B">
        <w:rPr>
          <w:rFonts w:ascii="Book Antiqua" w:hAnsi="Book Antiqua"/>
          <w:sz w:val="22"/>
          <w:szCs w:val="22"/>
        </w:rPr>
        <w:sym w:font="HQPB1" w:char="F089"/>
      </w:r>
      <w:r w:rsidRPr="0094495B">
        <w:rPr>
          <w:rFonts w:ascii="Book Antiqua" w:hAnsi="Book Antiqua"/>
          <w:sz w:val="22"/>
          <w:szCs w:val="22"/>
        </w:rPr>
        <w:sym w:font="HQPB4" w:char="F0C5"/>
      </w:r>
      <w:r w:rsidRPr="0094495B">
        <w:rPr>
          <w:rFonts w:ascii="Book Antiqua" w:hAnsi="Book Antiqua"/>
          <w:sz w:val="22"/>
          <w:szCs w:val="22"/>
        </w:rPr>
        <w:sym w:font="HQPB1" w:char="F0A1"/>
      </w:r>
      <w:r w:rsidRPr="0094495B">
        <w:rPr>
          <w:rFonts w:ascii="Book Antiqua" w:hAnsi="Book Antiqua"/>
          <w:sz w:val="22"/>
          <w:szCs w:val="22"/>
        </w:rPr>
        <w:sym w:font="HQPB4" w:char="F0F8"/>
      </w:r>
      <w:r w:rsidRPr="0094495B">
        <w:rPr>
          <w:rFonts w:ascii="Book Antiqua" w:hAnsi="Book Antiqua"/>
          <w:sz w:val="22"/>
          <w:szCs w:val="22"/>
        </w:rPr>
        <w:sym w:font="HQPB1" w:char="F0FF"/>
      </w:r>
      <w:r w:rsidRPr="0094495B">
        <w:rPr>
          <w:rFonts w:ascii="Book Antiqua" w:hAnsi="Book Antiqua"/>
          <w:sz w:val="22"/>
          <w:szCs w:val="22"/>
        </w:rPr>
        <w:sym w:font="HQPB4" w:char="F0E3"/>
      </w:r>
      <w:r w:rsidRPr="0094495B">
        <w:rPr>
          <w:rFonts w:ascii="Book Antiqua" w:hAnsi="Book Antiqua"/>
          <w:sz w:val="22"/>
          <w:szCs w:val="22"/>
        </w:rPr>
        <w:sym w:font="HQPB2" w:char="F083"/>
      </w:r>
      <w:r w:rsidRPr="0094495B">
        <w:rPr>
          <w:rFonts w:ascii="Book Antiqua" w:hAnsi="Book Antiqua"/>
          <w:rtl/>
        </w:rPr>
        <w:t xml:space="preserve"> </w:t>
      </w:r>
      <w:r w:rsidRPr="0094495B">
        <w:rPr>
          <w:rFonts w:ascii="Book Antiqua" w:hAnsi="Book Antiqua"/>
          <w:sz w:val="22"/>
          <w:szCs w:val="22"/>
        </w:rPr>
        <w:sym w:font="HQPB1" w:char="F024"/>
      </w:r>
      <w:r w:rsidRPr="0094495B">
        <w:rPr>
          <w:rFonts w:ascii="Book Antiqua" w:hAnsi="Book Antiqua"/>
          <w:sz w:val="22"/>
          <w:szCs w:val="22"/>
        </w:rPr>
        <w:sym w:font="HQPB5" w:char="F070"/>
      </w:r>
      <w:r w:rsidRPr="0094495B">
        <w:rPr>
          <w:rFonts w:ascii="Book Antiqua" w:hAnsi="Book Antiqua"/>
          <w:sz w:val="22"/>
          <w:szCs w:val="22"/>
        </w:rPr>
        <w:sym w:font="HQPB2" w:char="F06B"/>
      </w:r>
      <w:r w:rsidRPr="0094495B">
        <w:rPr>
          <w:rFonts w:ascii="Book Antiqua" w:hAnsi="Book Antiqua"/>
          <w:sz w:val="22"/>
          <w:szCs w:val="22"/>
        </w:rPr>
        <w:sym w:font="HQPB2" w:char="F08E"/>
      </w:r>
      <w:r w:rsidRPr="0094495B">
        <w:rPr>
          <w:rFonts w:ascii="Book Antiqua" w:hAnsi="Book Antiqua"/>
          <w:sz w:val="22"/>
          <w:szCs w:val="22"/>
        </w:rPr>
        <w:sym w:font="HQPB4" w:char="F0CF"/>
      </w:r>
      <w:r w:rsidRPr="0094495B">
        <w:rPr>
          <w:rFonts w:ascii="Book Antiqua" w:hAnsi="Book Antiqua"/>
          <w:sz w:val="22"/>
          <w:szCs w:val="22"/>
        </w:rPr>
        <w:sym w:font="HQPB1" w:char="F0F9"/>
      </w:r>
      <w:r w:rsidRPr="0094495B">
        <w:rPr>
          <w:rFonts w:ascii="Book Antiqua" w:hAnsi="Book Antiqua"/>
          <w:rtl/>
        </w:rPr>
        <w:t xml:space="preserve"> </w:t>
      </w:r>
      <w:r w:rsidRPr="0094495B">
        <w:rPr>
          <w:rFonts w:ascii="Book Antiqua" w:hAnsi="Book Antiqua"/>
          <w:sz w:val="22"/>
          <w:szCs w:val="22"/>
        </w:rPr>
        <w:sym w:font="HQPB4" w:char="F0E0"/>
      </w:r>
      <w:r w:rsidRPr="0094495B">
        <w:rPr>
          <w:rFonts w:ascii="Book Antiqua" w:hAnsi="Book Antiqua"/>
          <w:sz w:val="22"/>
          <w:szCs w:val="22"/>
        </w:rPr>
        <w:sym w:font="HQPB2" w:char="F037"/>
      </w:r>
      <w:r w:rsidRPr="0094495B">
        <w:rPr>
          <w:rFonts w:ascii="Book Antiqua" w:hAnsi="Book Antiqua"/>
          <w:sz w:val="22"/>
          <w:szCs w:val="22"/>
        </w:rPr>
        <w:sym w:font="HQPB4" w:char="F0CF"/>
      </w:r>
      <w:r w:rsidRPr="0094495B">
        <w:rPr>
          <w:rFonts w:ascii="Book Antiqua" w:hAnsi="Book Antiqua"/>
          <w:sz w:val="22"/>
          <w:szCs w:val="22"/>
        </w:rPr>
        <w:sym w:font="HQPB1" w:char="F0FF"/>
      </w:r>
      <w:r w:rsidRPr="0094495B">
        <w:rPr>
          <w:rFonts w:ascii="Book Antiqua" w:hAnsi="Book Antiqua"/>
          <w:sz w:val="22"/>
          <w:szCs w:val="22"/>
        </w:rPr>
        <w:sym w:font="HQPB4" w:char="F0F3"/>
      </w:r>
      <w:r w:rsidRPr="0094495B">
        <w:rPr>
          <w:rFonts w:ascii="Book Antiqua" w:hAnsi="Book Antiqua"/>
          <w:sz w:val="22"/>
          <w:szCs w:val="22"/>
        </w:rPr>
        <w:sym w:font="HQPB1" w:char="F0A1"/>
      </w:r>
      <w:r w:rsidRPr="0094495B">
        <w:rPr>
          <w:rFonts w:ascii="Book Antiqua" w:hAnsi="Book Antiqua"/>
          <w:sz w:val="22"/>
          <w:szCs w:val="22"/>
        </w:rPr>
        <w:sym w:font="HQPB5" w:char="F06F"/>
      </w:r>
      <w:r w:rsidRPr="0094495B">
        <w:rPr>
          <w:rFonts w:ascii="Book Antiqua" w:hAnsi="Book Antiqua"/>
          <w:sz w:val="22"/>
          <w:szCs w:val="22"/>
        </w:rPr>
        <w:sym w:font="HQPB2" w:char="F084"/>
      </w:r>
      <w:r w:rsidRPr="0094495B">
        <w:rPr>
          <w:rFonts w:ascii="Book Antiqua" w:hAnsi="Book Antiqua"/>
          <w:sz w:val="22"/>
          <w:szCs w:val="22"/>
        </w:rPr>
        <w:sym w:font="HQPB5" w:char="F075"/>
      </w:r>
      <w:r w:rsidRPr="0094495B">
        <w:rPr>
          <w:rFonts w:ascii="Book Antiqua" w:hAnsi="Book Antiqua"/>
          <w:sz w:val="22"/>
          <w:szCs w:val="22"/>
        </w:rPr>
        <w:sym w:font="HQPB2" w:char="F072"/>
      </w:r>
      <w:r w:rsidRPr="0094495B">
        <w:rPr>
          <w:rFonts w:ascii="Book Antiqua" w:hAnsi="Book Antiqua"/>
          <w:rtl/>
        </w:rPr>
        <w:t xml:space="preserve"> </w:t>
      </w:r>
      <w:r w:rsidRPr="0094495B">
        <w:rPr>
          <w:rFonts w:ascii="Book Antiqua" w:hAnsi="Book Antiqua"/>
          <w:sz w:val="22"/>
          <w:szCs w:val="22"/>
        </w:rPr>
        <w:sym w:font="HQPB5" w:char="F075"/>
      </w:r>
      <w:r w:rsidRPr="0094495B">
        <w:rPr>
          <w:rFonts w:ascii="Book Antiqua" w:hAnsi="Book Antiqua"/>
          <w:sz w:val="22"/>
          <w:szCs w:val="22"/>
        </w:rPr>
        <w:sym w:font="HQPB2" w:char="F0E4"/>
      </w:r>
      <w:r w:rsidRPr="0094495B">
        <w:rPr>
          <w:rFonts w:ascii="Book Antiqua" w:hAnsi="Book Antiqua"/>
          <w:sz w:val="22"/>
          <w:szCs w:val="22"/>
        </w:rPr>
        <w:sym w:font="HQPB5" w:char="F021"/>
      </w:r>
      <w:r w:rsidRPr="0094495B">
        <w:rPr>
          <w:rFonts w:ascii="Book Antiqua" w:hAnsi="Book Antiqua"/>
          <w:sz w:val="22"/>
          <w:szCs w:val="22"/>
        </w:rPr>
        <w:sym w:font="HQPB1" w:char="F024"/>
      </w:r>
      <w:r w:rsidRPr="0094495B">
        <w:rPr>
          <w:rFonts w:ascii="Book Antiqua" w:hAnsi="Book Antiqua"/>
          <w:sz w:val="22"/>
          <w:szCs w:val="22"/>
        </w:rPr>
        <w:sym w:font="HQPB5" w:char="F074"/>
      </w:r>
      <w:r w:rsidRPr="0094495B">
        <w:rPr>
          <w:rFonts w:ascii="Book Antiqua" w:hAnsi="Book Antiqua"/>
          <w:sz w:val="22"/>
          <w:szCs w:val="22"/>
        </w:rPr>
        <w:sym w:font="HQPB2" w:char="F042"/>
      </w:r>
      <w:r w:rsidRPr="0094495B">
        <w:rPr>
          <w:rFonts w:ascii="Book Antiqua" w:hAnsi="Book Antiqua"/>
          <w:sz w:val="22"/>
          <w:szCs w:val="22"/>
        </w:rPr>
        <w:sym w:font="HQPB4" w:char="F0CF"/>
      </w:r>
      <w:r w:rsidRPr="0094495B">
        <w:rPr>
          <w:rFonts w:ascii="Book Antiqua" w:hAnsi="Book Antiqua"/>
          <w:sz w:val="22"/>
          <w:szCs w:val="22"/>
        </w:rPr>
        <w:sym w:font="HQPB4" w:char="F065"/>
      </w:r>
      <w:r w:rsidRPr="0094495B">
        <w:rPr>
          <w:rFonts w:ascii="Book Antiqua" w:hAnsi="Book Antiqua"/>
          <w:sz w:val="22"/>
          <w:szCs w:val="22"/>
        </w:rPr>
        <w:sym w:font="HQPB3" w:char="F024"/>
      </w:r>
      <w:r w:rsidRPr="0094495B">
        <w:rPr>
          <w:rFonts w:ascii="Book Antiqua" w:hAnsi="Book Antiqua"/>
          <w:sz w:val="22"/>
          <w:szCs w:val="22"/>
        </w:rPr>
        <w:sym w:font="HQPB3" w:char="F021"/>
      </w:r>
      <w:r w:rsidRPr="0094495B">
        <w:rPr>
          <w:rFonts w:ascii="Book Antiqua" w:hAnsi="Book Antiqua"/>
          <w:sz w:val="22"/>
          <w:szCs w:val="22"/>
        </w:rPr>
        <w:sym w:font="HQPB5" w:char="F024"/>
      </w:r>
      <w:r w:rsidRPr="0094495B">
        <w:rPr>
          <w:rFonts w:ascii="Book Antiqua" w:hAnsi="Book Antiqua"/>
          <w:sz w:val="22"/>
          <w:szCs w:val="22"/>
        </w:rPr>
        <w:sym w:font="HQPB1" w:char="F023"/>
      </w:r>
      <w:r w:rsidRPr="0094495B">
        <w:rPr>
          <w:rFonts w:ascii="Book Antiqua" w:hAnsi="Book Antiqua"/>
          <w:rtl/>
        </w:rPr>
        <w:t xml:space="preserve"> </w:t>
      </w:r>
      <w:r w:rsidRPr="0094495B">
        <w:rPr>
          <w:rFonts w:ascii="Book Antiqua" w:hAnsi="Book Antiqua"/>
          <w:sz w:val="22"/>
          <w:szCs w:val="22"/>
        </w:rPr>
        <w:sym w:font="HQPB4" w:char="F0DF"/>
      </w:r>
      <w:r w:rsidRPr="0094495B">
        <w:rPr>
          <w:rFonts w:ascii="Book Antiqua" w:hAnsi="Book Antiqua"/>
          <w:sz w:val="22"/>
          <w:szCs w:val="22"/>
        </w:rPr>
        <w:sym w:font="HQPB2" w:char="F060"/>
      </w:r>
      <w:r w:rsidRPr="0094495B">
        <w:rPr>
          <w:rFonts w:ascii="Book Antiqua" w:hAnsi="Book Antiqua"/>
          <w:sz w:val="22"/>
          <w:szCs w:val="22"/>
        </w:rPr>
        <w:sym w:font="HQPB4" w:char="F0F8"/>
      </w:r>
      <w:r w:rsidRPr="0094495B">
        <w:rPr>
          <w:rFonts w:ascii="Book Antiqua" w:hAnsi="Book Antiqua"/>
          <w:sz w:val="22"/>
          <w:szCs w:val="22"/>
        </w:rPr>
        <w:sym w:font="HQPB1" w:char="F074"/>
      </w:r>
      <w:r w:rsidRPr="0094495B">
        <w:rPr>
          <w:rFonts w:ascii="Book Antiqua" w:hAnsi="Book Antiqua"/>
          <w:sz w:val="22"/>
          <w:szCs w:val="22"/>
        </w:rPr>
        <w:sym w:font="HQPB5" w:char="F077"/>
      </w:r>
      <w:r w:rsidRPr="0094495B">
        <w:rPr>
          <w:rFonts w:ascii="Book Antiqua" w:hAnsi="Book Antiqua"/>
          <w:sz w:val="22"/>
          <w:szCs w:val="22"/>
        </w:rPr>
        <w:sym w:font="HQPB2" w:char="F055"/>
      </w:r>
      <w:r w:rsidRPr="0094495B">
        <w:rPr>
          <w:rFonts w:ascii="Book Antiqua" w:hAnsi="Book Antiqua"/>
          <w:sz w:val="22"/>
          <w:szCs w:val="22"/>
        </w:rPr>
        <w:sym w:font="HQPB5" w:char="F075"/>
      </w:r>
      <w:r w:rsidRPr="0094495B">
        <w:rPr>
          <w:rFonts w:ascii="Book Antiqua" w:hAnsi="Book Antiqua"/>
          <w:sz w:val="22"/>
          <w:szCs w:val="22"/>
        </w:rPr>
        <w:sym w:font="HQPB2" w:char="F072"/>
      </w:r>
      <w:r w:rsidRPr="0094495B">
        <w:rPr>
          <w:rFonts w:ascii="Book Antiqua" w:hAnsi="Book Antiqua"/>
          <w:rtl/>
        </w:rPr>
        <w:t xml:space="preserve"> </w:t>
      </w:r>
      <w:r w:rsidRPr="0094495B">
        <w:rPr>
          <w:rFonts w:ascii="Book Antiqua" w:hAnsi="Book Antiqua"/>
          <w:sz w:val="22"/>
          <w:szCs w:val="22"/>
        </w:rPr>
        <w:sym w:font="HQPB4" w:char="F0DF"/>
      </w:r>
      <w:r w:rsidRPr="0094495B">
        <w:rPr>
          <w:rFonts w:ascii="Book Antiqua" w:hAnsi="Book Antiqua"/>
          <w:sz w:val="22"/>
          <w:szCs w:val="22"/>
        </w:rPr>
        <w:sym w:font="HQPB1" w:char="F078"/>
      </w:r>
      <w:r w:rsidRPr="0094495B">
        <w:rPr>
          <w:rFonts w:ascii="Book Antiqua" w:hAnsi="Book Antiqua"/>
          <w:sz w:val="22"/>
          <w:szCs w:val="22"/>
        </w:rPr>
        <w:sym w:font="HQPB4" w:char="F0CE"/>
      </w:r>
      <w:r w:rsidRPr="0094495B">
        <w:rPr>
          <w:rFonts w:ascii="Book Antiqua" w:hAnsi="Book Antiqua"/>
          <w:sz w:val="22"/>
          <w:szCs w:val="22"/>
        </w:rPr>
        <w:sym w:font="HQPB4" w:char="F06D"/>
      </w:r>
      <w:r w:rsidRPr="0094495B">
        <w:rPr>
          <w:rFonts w:ascii="Book Antiqua" w:hAnsi="Book Antiqua"/>
          <w:sz w:val="22"/>
          <w:szCs w:val="22"/>
        </w:rPr>
        <w:sym w:font="HQPB1" w:char="F037"/>
      </w:r>
      <w:r w:rsidRPr="0094495B">
        <w:rPr>
          <w:rFonts w:ascii="Book Antiqua" w:hAnsi="Book Antiqua"/>
          <w:sz w:val="22"/>
          <w:szCs w:val="22"/>
        </w:rPr>
        <w:sym w:font="HQPB5" w:char="F07C"/>
      </w:r>
      <w:r w:rsidRPr="0094495B">
        <w:rPr>
          <w:rFonts w:ascii="Book Antiqua" w:hAnsi="Book Antiqua"/>
          <w:sz w:val="22"/>
          <w:szCs w:val="22"/>
        </w:rPr>
        <w:sym w:font="HQPB1" w:char="F0A1"/>
      </w:r>
      <w:r w:rsidRPr="0094495B">
        <w:rPr>
          <w:rFonts w:ascii="Book Antiqua" w:hAnsi="Book Antiqua"/>
          <w:sz w:val="22"/>
          <w:szCs w:val="22"/>
        </w:rPr>
        <w:sym w:font="HQPB4" w:char="F0E7"/>
      </w:r>
      <w:r w:rsidRPr="0094495B">
        <w:rPr>
          <w:rFonts w:ascii="Book Antiqua" w:hAnsi="Book Antiqua"/>
          <w:sz w:val="22"/>
          <w:szCs w:val="22"/>
        </w:rPr>
        <w:sym w:font="HQPB2" w:char="F052"/>
      </w:r>
      <w:r w:rsidRPr="0094495B">
        <w:rPr>
          <w:rFonts w:ascii="Book Antiqua" w:hAnsi="Book Antiqua"/>
          <w:rtl/>
        </w:rPr>
        <w:t xml:space="preserve"> </w:t>
      </w:r>
      <w:r w:rsidRPr="0094495B">
        <w:rPr>
          <w:rFonts w:ascii="Book Antiqua" w:hAnsi="Book Antiqua"/>
          <w:sz w:val="22"/>
          <w:szCs w:val="22"/>
        </w:rPr>
        <w:sym w:font="HQPB5" w:char="F078"/>
      </w:r>
      <w:r w:rsidRPr="0094495B">
        <w:rPr>
          <w:rFonts w:ascii="Book Antiqua" w:hAnsi="Book Antiqua"/>
          <w:sz w:val="22"/>
          <w:szCs w:val="22"/>
        </w:rPr>
        <w:sym w:font="HQPB2" w:char="F038"/>
      </w:r>
      <w:r w:rsidRPr="0094495B">
        <w:rPr>
          <w:rFonts w:ascii="Book Antiqua" w:hAnsi="Book Antiqua"/>
          <w:sz w:val="22"/>
          <w:szCs w:val="22"/>
        </w:rPr>
        <w:sym w:font="HQPB4" w:char="F0CF"/>
      </w:r>
      <w:r w:rsidRPr="0094495B">
        <w:rPr>
          <w:rFonts w:ascii="Book Antiqua" w:hAnsi="Book Antiqua"/>
          <w:sz w:val="22"/>
          <w:szCs w:val="22"/>
        </w:rPr>
        <w:sym w:font="HQPB1" w:char="F089"/>
      </w:r>
      <w:r w:rsidRPr="0094495B">
        <w:rPr>
          <w:rFonts w:ascii="Book Antiqua" w:hAnsi="Book Antiqua"/>
          <w:sz w:val="22"/>
          <w:szCs w:val="22"/>
        </w:rPr>
        <w:sym w:font="HQPB4" w:char="F0F4"/>
      </w:r>
      <w:r w:rsidRPr="0094495B">
        <w:rPr>
          <w:rFonts w:ascii="Book Antiqua" w:hAnsi="Book Antiqua"/>
          <w:sz w:val="22"/>
          <w:szCs w:val="22"/>
        </w:rPr>
        <w:sym w:font="HQPB2" w:char="F04A"/>
      </w:r>
      <w:r w:rsidRPr="0094495B">
        <w:rPr>
          <w:rFonts w:ascii="Book Antiqua" w:hAnsi="Book Antiqua"/>
          <w:sz w:val="22"/>
          <w:szCs w:val="22"/>
        </w:rPr>
        <w:sym w:font="HQPB5" w:char="F070"/>
      </w:r>
      <w:r w:rsidRPr="0094495B">
        <w:rPr>
          <w:rFonts w:ascii="Book Antiqua" w:hAnsi="Book Antiqua"/>
          <w:sz w:val="22"/>
          <w:szCs w:val="22"/>
        </w:rPr>
        <w:sym w:font="HQPB1" w:char="F074"/>
      </w:r>
      <w:r w:rsidRPr="0094495B">
        <w:rPr>
          <w:rFonts w:ascii="Book Antiqua" w:hAnsi="Book Antiqua"/>
          <w:sz w:val="22"/>
          <w:szCs w:val="22"/>
        </w:rPr>
        <w:sym w:font="HQPB4" w:char="F0BF"/>
      </w:r>
      <w:r w:rsidRPr="0094495B">
        <w:rPr>
          <w:rFonts w:ascii="Book Antiqua" w:hAnsi="Book Antiqua"/>
          <w:sz w:val="22"/>
          <w:szCs w:val="22"/>
        </w:rPr>
        <w:sym w:font="HQPB1" w:char="F032"/>
      </w:r>
      <w:r w:rsidRPr="0094495B">
        <w:rPr>
          <w:rFonts w:ascii="Book Antiqua" w:hAnsi="Book Antiqua"/>
          <w:rtl/>
        </w:rPr>
        <w:t xml:space="preserve"> </w:t>
      </w:r>
      <w:r w:rsidRPr="0094495B">
        <w:rPr>
          <w:rFonts w:ascii="Book Antiqua" w:hAnsi="Book Antiqua"/>
          <w:sz w:val="22"/>
          <w:szCs w:val="22"/>
        </w:rPr>
        <w:sym w:font="HQPB4" w:char="F0E2"/>
      </w:r>
      <w:r w:rsidRPr="0094495B">
        <w:rPr>
          <w:rFonts w:ascii="Book Antiqua" w:hAnsi="Book Antiqua"/>
          <w:sz w:val="22"/>
          <w:szCs w:val="22"/>
        </w:rPr>
        <w:sym w:font="HQPB1" w:char="F0A8"/>
      </w:r>
      <w:r w:rsidRPr="0094495B">
        <w:rPr>
          <w:rFonts w:ascii="Book Antiqua" w:hAnsi="Book Antiqua"/>
          <w:sz w:val="22"/>
          <w:szCs w:val="22"/>
        </w:rPr>
        <w:sym w:font="HQPB4" w:char="F0CF"/>
      </w:r>
      <w:r w:rsidRPr="0094495B">
        <w:rPr>
          <w:rFonts w:ascii="Book Antiqua" w:hAnsi="Book Antiqua"/>
          <w:sz w:val="22"/>
          <w:szCs w:val="22"/>
        </w:rPr>
        <w:sym w:font="HQPB4" w:char="F064"/>
      </w:r>
      <w:r w:rsidRPr="0094495B">
        <w:rPr>
          <w:rFonts w:ascii="Book Antiqua" w:hAnsi="Book Antiqua"/>
          <w:sz w:val="22"/>
          <w:szCs w:val="22"/>
        </w:rPr>
        <w:sym w:font="HQPB1" w:char="F089"/>
      </w:r>
      <w:r w:rsidRPr="0094495B">
        <w:rPr>
          <w:rFonts w:ascii="Book Antiqua" w:hAnsi="Book Antiqua"/>
          <w:sz w:val="22"/>
          <w:szCs w:val="22"/>
        </w:rPr>
        <w:sym w:font="HQPB5" w:char="F073"/>
      </w:r>
      <w:r w:rsidRPr="0094495B">
        <w:rPr>
          <w:rFonts w:ascii="Book Antiqua" w:hAnsi="Book Antiqua"/>
          <w:sz w:val="22"/>
          <w:szCs w:val="22"/>
        </w:rPr>
        <w:sym w:font="HQPB2" w:char="F029"/>
      </w:r>
      <w:r w:rsidRPr="0094495B">
        <w:rPr>
          <w:rFonts w:ascii="Book Antiqua" w:hAnsi="Book Antiqua"/>
          <w:sz w:val="22"/>
          <w:szCs w:val="22"/>
        </w:rPr>
        <w:sym w:font="HQPB4" w:char="F0E7"/>
      </w:r>
      <w:r w:rsidRPr="0094495B">
        <w:rPr>
          <w:rFonts w:ascii="Book Antiqua" w:hAnsi="Book Antiqua"/>
          <w:sz w:val="22"/>
          <w:szCs w:val="22"/>
        </w:rPr>
        <w:sym w:font="HQPB2" w:char="F052"/>
      </w:r>
      <w:r w:rsidRPr="0094495B">
        <w:rPr>
          <w:rFonts w:ascii="Book Antiqua" w:hAnsi="Book Antiqua"/>
          <w:sz w:val="22"/>
          <w:szCs w:val="22"/>
        </w:rPr>
        <w:sym w:font="HQPB5" w:char="F075"/>
      </w:r>
      <w:r w:rsidRPr="0094495B">
        <w:rPr>
          <w:rFonts w:ascii="Book Antiqua" w:hAnsi="Book Antiqua"/>
          <w:sz w:val="22"/>
          <w:szCs w:val="22"/>
        </w:rPr>
        <w:sym w:font="HQPB2" w:char="F072"/>
      </w:r>
      <w:r w:rsidRPr="0094495B">
        <w:rPr>
          <w:rFonts w:ascii="Book Antiqua" w:hAnsi="Book Antiqua"/>
          <w:rtl/>
        </w:rPr>
        <w:t xml:space="preserve"> </w:t>
      </w:r>
      <w:r w:rsidRPr="0094495B">
        <w:rPr>
          <w:rFonts w:ascii="Book Antiqua" w:hAnsi="Book Antiqua"/>
          <w:sz w:val="22"/>
          <w:szCs w:val="22"/>
        </w:rPr>
        <w:sym w:font="HQPB5" w:char="F079"/>
      </w:r>
      <w:r w:rsidRPr="0094495B">
        <w:rPr>
          <w:rFonts w:ascii="Book Antiqua" w:hAnsi="Book Antiqua"/>
          <w:sz w:val="22"/>
          <w:szCs w:val="22"/>
        </w:rPr>
        <w:sym w:font="HQPB2" w:char="F037"/>
      </w:r>
      <w:r w:rsidRPr="0094495B">
        <w:rPr>
          <w:rFonts w:ascii="Book Antiqua" w:hAnsi="Book Antiqua"/>
          <w:sz w:val="22"/>
          <w:szCs w:val="22"/>
        </w:rPr>
        <w:sym w:font="HQPB5" w:char="F073"/>
      </w:r>
      <w:r w:rsidRPr="0094495B">
        <w:rPr>
          <w:rFonts w:ascii="Book Antiqua" w:hAnsi="Book Antiqua"/>
          <w:sz w:val="22"/>
          <w:szCs w:val="22"/>
        </w:rPr>
        <w:sym w:font="HQPB2" w:char="F039"/>
      </w:r>
      <w:r w:rsidRPr="0094495B">
        <w:rPr>
          <w:rFonts w:ascii="Book Antiqua" w:hAnsi="Book Antiqua"/>
          <w:rtl/>
        </w:rPr>
        <w:t xml:space="preserve"> </w:t>
      </w:r>
      <w:r w:rsidRPr="0094495B">
        <w:rPr>
          <w:rFonts w:ascii="Book Antiqua" w:hAnsi="Book Antiqua"/>
          <w:sz w:val="22"/>
          <w:szCs w:val="22"/>
        </w:rPr>
        <w:sym w:font="HQPB4" w:char="F028"/>
      </w:r>
      <w:r w:rsidRPr="0094495B">
        <w:rPr>
          <w:rFonts w:ascii="Book Antiqua" w:hAnsi="Book Antiqua"/>
          <w:rtl/>
        </w:rPr>
        <w:t xml:space="preserve"> </w:t>
      </w:r>
      <w:r w:rsidRPr="0094495B">
        <w:rPr>
          <w:rFonts w:ascii="Book Antiqua" w:hAnsi="Book Antiqua"/>
          <w:sz w:val="22"/>
          <w:szCs w:val="22"/>
        </w:rPr>
        <w:sym w:font="HQPB5" w:char="F074"/>
      </w:r>
      <w:r w:rsidRPr="0094495B">
        <w:rPr>
          <w:rFonts w:ascii="Book Antiqua" w:hAnsi="Book Antiqua"/>
          <w:sz w:val="22"/>
          <w:szCs w:val="22"/>
        </w:rPr>
        <w:sym w:font="HQPB2" w:char="F041"/>
      </w:r>
      <w:r w:rsidRPr="0094495B">
        <w:rPr>
          <w:rFonts w:ascii="Book Antiqua" w:hAnsi="Book Antiqua"/>
          <w:sz w:val="22"/>
          <w:szCs w:val="22"/>
        </w:rPr>
        <w:sym w:font="HQPB1" w:char="F024"/>
      </w:r>
      <w:r w:rsidRPr="0094495B">
        <w:rPr>
          <w:rFonts w:ascii="Book Antiqua" w:hAnsi="Book Antiqua"/>
          <w:sz w:val="22"/>
          <w:szCs w:val="22"/>
        </w:rPr>
        <w:sym w:font="HQPB5" w:char="F073"/>
      </w:r>
      <w:r w:rsidRPr="0094495B">
        <w:rPr>
          <w:rFonts w:ascii="Book Antiqua" w:hAnsi="Book Antiqua"/>
          <w:sz w:val="22"/>
          <w:szCs w:val="22"/>
        </w:rPr>
        <w:sym w:font="HQPB2" w:char="F025"/>
      </w:r>
      <w:r w:rsidRPr="0094495B">
        <w:rPr>
          <w:rFonts w:ascii="Book Antiqua" w:hAnsi="Book Antiqua"/>
          <w:rtl/>
        </w:rPr>
        <w:t xml:space="preserve"> </w:t>
      </w:r>
      <w:r w:rsidRPr="0094495B">
        <w:rPr>
          <w:rFonts w:ascii="Book Antiqua" w:hAnsi="Book Antiqua"/>
          <w:sz w:val="22"/>
          <w:szCs w:val="22"/>
        </w:rPr>
        <w:sym w:font="HQPB4" w:char="F0FE"/>
      </w:r>
      <w:r w:rsidRPr="0094495B">
        <w:rPr>
          <w:rFonts w:ascii="Book Antiqua" w:hAnsi="Book Antiqua"/>
          <w:sz w:val="22"/>
          <w:szCs w:val="22"/>
        </w:rPr>
        <w:sym w:font="HQPB2" w:char="F092"/>
      </w:r>
      <w:r w:rsidRPr="0094495B">
        <w:rPr>
          <w:rFonts w:ascii="Book Antiqua" w:hAnsi="Book Antiqua"/>
          <w:sz w:val="22"/>
          <w:szCs w:val="22"/>
        </w:rPr>
        <w:sym w:font="HQPB4" w:char="F0CE"/>
      </w:r>
      <w:r w:rsidRPr="0094495B">
        <w:rPr>
          <w:rFonts w:ascii="Book Antiqua" w:hAnsi="Book Antiqua"/>
          <w:sz w:val="22"/>
          <w:szCs w:val="22"/>
        </w:rPr>
        <w:sym w:font="HQPB4" w:char="F06F"/>
      </w:r>
      <w:r w:rsidRPr="0094495B">
        <w:rPr>
          <w:rFonts w:ascii="Book Antiqua" w:hAnsi="Book Antiqua"/>
          <w:sz w:val="22"/>
          <w:szCs w:val="22"/>
        </w:rPr>
        <w:sym w:font="HQPB2" w:char="F054"/>
      </w:r>
      <w:r w:rsidRPr="0094495B">
        <w:rPr>
          <w:rFonts w:ascii="Book Antiqua" w:hAnsi="Book Antiqua"/>
          <w:sz w:val="22"/>
          <w:szCs w:val="22"/>
        </w:rPr>
        <w:sym w:font="HQPB4" w:char="F0CE"/>
      </w:r>
      <w:r w:rsidRPr="0094495B">
        <w:rPr>
          <w:rFonts w:ascii="Book Antiqua" w:hAnsi="Book Antiqua"/>
          <w:sz w:val="22"/>
          <w:szCs w:val="22"/>
        </w:rPr>
        <w:sym w:font="HQPB1" w:char="F029"/>
      </w:r>
      <w:r w:rsidRPr="0094495B">
        <w:rPr>
          <w:rFonts w:ascii="Book Antiqua" w:hAnsi="Book Antiqua"/>
          <w:rtl/>
        </w:rPr>
        <w:t xml:space="preserve"> </w:t>
      </w:r>
      <w:r w:rsidRPr="0094495B">
        <w:rPr>
          <w:rFonts w:ascii="Book Antiqua" w:hAnsi="Book Antiqua"/>
          <w:sz w:val="22"/>
          <w:szCs w:val="22"/>
        </w:rPr>
        <w:sym w:font="HQPB4" w:char="F0E3"/>
      </w:r>
      <w:r w:rsidRPr="0094495B">
        <w:rPr>
          <w:rFonts w:ascii="Book Antiqua" w:hAnsi="Book Antiqua"/>
          <w:sz w:val="22"/>
          <w:szCs w:val="22"/>
        </w:rPr>
        <w:sym w:font="HQPB2" w:char="F04E"/>
      </w:r>
      <w:r w:rsidRPr="0094495B">
        <w:rPr>
          <w:rFonts w:ascii="Book Antiqua" w:hAnsi="Book Antiqua"/>
          <w:sz w:val="22"/>
          <w:szCs w:val="22"/>
        </w:rPr>
        <w:sym w:font="HQPB5" w:char="F06E"/>
      </w:r>
      <w:r w:rsidRPr="0094495B">
        <w:rPr>
          <w:rFonts w:ascii="Book Antiqua" w:hAnsi="Book Antiqua"/>
          <w:sz w:val="22"/>
          <w:szCs w:val="22"/>
        </w:rPr>
        <w:sym w:font="HQPB2" w:char="F03D"/>
      </w:r>
      <w:r w:rsidRPr="0094495B">
        <w:rPr>
          <w:rFonts w:ascii="Book Antiqua" w:hAnsi="Book Antiqua"/>
          <w:sz w:val="22"/>
          <w:szCs w:val="22"/>
        </w:rPr>
        <w:sym w:font="HQPB4" w:char="F0F4"/>
      </w:r>
      <w:r w:rsidRPr="0094495B">
        <w:rPr>
          <w:rFonts w:ascii="Book Antiqua" w:hAnsi="Book Antiqua"/>
          <w:sz w:val="22"/>
          <w:szCs w:val="22"/>
        </w:rPr>
        <w:sym w:font="HQPB1" w:char="F0E3"/>
      </w:r>
      <w:r w:rsidRPr="0094495B">
        <w:rPr>
          <w:rFonts w:ascii="Book Antiqua" w:hAnsi="Book Antiqua"/>
          <w:sz w:val="22"/>
          <w:szCs w:val="22"/>
        </w:rPr>
        <w:sym w:font="HQPB5" w:char="F072"/>
      </w:r>
      <w:r w:rsidRPr="0094495B">
        <w:rPr>
          <w:rFonts w:ascii="Book Antiqua" w:hAnsi="Book Antiqua"/>
          <w:sz w:val="22"/>
          <w:szCs w:val="22"/>
        </w:rPr>
        <w:sym w:font="HQPB1" w:char="F026"/>
      </w:r>
      <w:r w:rsidRPr="0094495B">
        <w:rPr>
          <w:rFonts w:ascii="Book Antiqua" w:hAnsi="Book Antiqua"/>
          <w:rtl/>
        </w:rPr>
        <w:t xml:space="preserve"> </w:t>
      </w:r>
      <w:r w:rsidRPr="0094495B">
        <w:rPr>
          <w:rFonts w:ascii="Book Antiqua" w:hAnsi="Book Antiqua"/>
          <w:sz w:val="22"/>
          <w:szCs w:val="22"/>
        </w:rPr>
        <w:sym w:font="HQPB1" w:char="F024"/>
      </w:r>
      <w:r w:rsidRPr="0094495B">
        <w:rPr>
          <w:rFonts w:ascii="Book Antiqua" w:hAnsi="Book Antiqua"/>
          <w:sz w:val="22"/>
          <w:szCs w:val="22"/>
        </w:rPr>
        <w:sym w:font="HQPB5" w:char="F074"/>
      </w:r>
      <w:r w:rsidRPr="0094495B">
        <w:rPr>
          <w:rFonts w:ascii="Book Antiqua" w:hAnsi="Book Antiqua"/>
          <w:sz w:val="22"/>
          <w:szCs w:val="22"/>
        </w:rPr>
        <w:sym w:font="HQPB2" w:char="F042"/>
      </w:r>
      <w:r w:rsidRPr="0094495B">
        <w:rPr>
          <w:rFonts w:ascii="Book Antiqua" w:hAnsi="Book Antiqua"/>
          <w:rtl/>
        </w:rPr>
        <w:t xml:space="preserve"> </w:t>
      </w:r>
      <w:r w:rsidRPr="0094495B">
        <w:rPr>
          <w:rFonts w:ascii="Book Antiqua" w:hAnsi="Book Antiqua"/>
          <w:sz w:val="22"/>
          <w:szCs w:val="22"/>
        </w:rPr>
        <w:sym w:font="HQPB5" w:char="F09F"/>
      </w:r>
      <w:r w:rsidRPr="0094495B">
        <w:rPr>
          <w:rFonts w:ascii="Book Antiqua" w:hAnsi="Book Antiqua"/>
          <w:sz w:val="22"/>
          <w:szCs w:val="22"/>
        </w:rPr>
        <w:sym w:font="HQPB2" w:char="F077"/>
      </w:r>
      <w:r w:rsidRPr="0094495B">
        <w:rPr>
          <w:rFonts w:ascii="Book Antiqua" w:hAnsi="Book Antiqua"/>
          <w:rtl/>
        </w:rPr>
        <w:t xml:space="preserve"> </w:t>
      </w:r>
      <w:r w:rsidRPr="0094495B">
        <w:rPr>
          <w:rFonts w:ascii="Book Antiqua" w:hAnsi="Book Antiqua"/>
          <w:sz w:val="22"/>
          <w:szCs w:val="22"/>
        </w:rPr>
        <w:sym w:font="HQPB5" w:char="F074"/>
      </w:r>
      <w:r w:rsidRPr="0094495B">
        <w:rPr>
          <w:rFonts w:ascii="Book Antiqua" w:hAnsi="Book Antiqua"/>
          <w:sz w:val="22"/>
          <w:szCs w:val="22"/>
        </w:rPr>
        <w:sym w:font="HQPB2" w:char="F062"/>
      </w:r>
      <w:r w:rsidRPr="0094495B">
        <w:rPr>
          <w:rFonts w:ascii="Book Antiqua" w:hAnsi="Book Antiqua"/>
          <w:sz w:val="22"/>
          <w:szCs w:val="22"/>
        </w:rPr>
        <w:sym w:font="HQPB2" w:char="F071"/>
      </w:r>
      <w:r w:rsidRPr="0094495B">
        <w:rPr>
          <w:rFonts w:ascii="Book Antiqua" w:hAnsi="Book Antiqua"/>
          <w:sz w:val="22"/>
          <w:szCs w:val="22"/>
        </w:rPr>
        <w:sym w:font="HQPB4" w:char="F0DF"/>
      </w:r>
      <w:r w:rsidRPr="0094495B">
        <w:rPr>
          <w:rFonts w:ascii="Book Antiqua" w:hAnsi="Book Antiqua"/>
          <w:sz w:val="22"/>
          <w:szCs w:val="22"/>
        </w:rPr>
        <w:sym w:font="HQPB2" w:char="F04A"/>
      </w:r>
      <w:r w:rsidRPr="0094495B">
        <w:rPr>
          <w:rFonts w:ascii="Book Antiqua" w:hAnsi="Book Antiqua"/>
          <w:sz w:val="22"/>
          <w:szCs w:val="22"/>
        </w:rPr>
        <w:sym w:font="HQPB5" w:char="F06E"/>
      </w:r>
      <w:r w:rsidRPr="0094495B">
        <w:rPr>
          <w:rFonts w:ascii="Book Antiqua" w:hAnsi="Book Antiqua"/>
          <w:sz w:val="22"/>
          <w:szCs w:val="22"/>
        </w:rPr>
        <w:sym w:font="HQPB2" w:char="F03D"/>
      </w:r>
      <w:r w:rsidRPr="0094495B">
        <w:rPr>
          <w:rFonts w:ascii="Book Antiqua" w:hAnsi="Book Antiqua"/>
          <w:sz w:val="22"/>
          <w:szCs w:val="22"/>
        </w:rPr>
        <w:sym w:font="HQPB4" w:char="F0F7"/>
      </w:r>
      <w:r w:rsidRPr="0094495B">
        <w:rPr>
          <w:rFonts w:ascii="Book Antiqua" w:hAnsi="Book Antiqua"/>
          <w:sz w:val="22"/>
          <w:szCs w:val="22"/>
        </w:rPr>
        <w:sym w:font="HQPB1" w:char="F0E8"/>
      </w:r>
      <w:r w:rsidRPr="0094495B">
        <w:rPr>
          <w:rFonts w:ascii="Book Antiqua" w:hAnsi="Book Antiqua"/>
          <w:sz w:val="22"/>
          <w:szCs w:val="22"/>
        </w:rPr>
        <w:sym w:font="HQPB5" w:char="F073"/>
      </w:r>
      <w:r w:rsidRPr="0094495B">
        <w:rPr>
          <w:rFonts w:ascii="Book Antiqua" w:hAnsi="Book Antiqua"/>
          <w:sz w:val="22"/>
          <w:szCs w:val="22"/>
        </w:rPr>
        <w:sym w:font="HQPB1" w:char="F03F"/>
      </w:r>
      <w:r w:rsidRPr="0094495B">
        <w:rPr>
          <w:rFonts w:ascii="Book Antiqua" w:hAnsi="Book Antiqua"/>
          <w:rtl/>
        </w:rPr>
        <w:t xml:space="preserve">   </w:t>
      </w:r>
    </w:p>
    <w:p w:rsidR="00327F03" w:rsidRPr="00573AC6" w:rsidRDefault="00327F03" w:rsidP="00327F03">
      <w:pPr>
        <w:tabs>
          <w:tab w:val="left" w:pos="709"/>
        </w:tabs>
        <w:ind w:left="709"/>
        <w:jc w:val="both"/>
        <w:rPr>
          <w:rFonts w:ascii="Book Antiqua" w:hAnsi="Book Antiqua" w:cs="Times New Roman"/>
          <w:sz w:val="22"/>
          <w:szCs w:val="22"/>
        </w:rPr>
      </w:pPr>
      <w:r w:rsidRPr="00573AC6">
        <w:rPr>
          <w:rFonts w:ascii="Book Antiqua" w:hAnsi="Book Antiqua" w:cs="Times New Roman"/>
          <w:sz w:val="22"/>
          <w:szCs w:val="22"/>
        </w:rPr>
        <w:t xml:space="preserve">Artinya: “Ingatlah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 </w:t>
      </w:r>
    </w:p>
    <w:p w:rsidR="004F6618" w:rsidRDefault="004F6618" w:rsidP="008C6239">
      <w:pPr>
        <w:pStyle w:val="BodyTextIndent"/>
        <w:spacing w:line="360" w:lineRule="auto"/>
        <w:rPr>
          <w:rFonts w:ascii="Book Antiqua" w:hAnsi="Book Antiqua" w:cs="Times New Roman"/>
          <w:sz w:val="22"/>
          <w:szCs w:val="22"/>
          <w:lang w:val="id-ID"/>
        </w:rPr>
      </w:pPr>
    </w:p>
    <w:p w:rsidR="00327F03" w:rsidRPr="00573AC6" w:rsidRDefault="00327F03" w:rsidP="008C6239">
      <w:pPr>
        <w:pStyle w:val="BodyTextIndent"/>
        <w:spacing w:line="360" w:lineRule="auto"/>
        <w:rPr>
          <w:rFonts w:ascii="Book Antiqua" w:hAnsi="Book Antiqua" w:cs="Times New Roman"/>
          <w:color w:val="000000"/>
          <w:sz w:val="22"/>
          <w:szCs w:val="22"/>
        </w:rPr>
      </w:pPr>
      <w:r w:rsidRPr="00573AC6">
        <w:rPr>
          <w:rFonts w:ascii="Book Antiqua" w:hAnsi="Book Antiqua" w:cs="Times New Roman"/>
          <w:sz w:val="22"/>
          <w:szCs w:val="22"/>
        </w:rPr>
        <w:t>Menurut Nanus, pemimpin visioner memiliki empat peran yang harus dijalankan dalam melaksanakan  kepemimpinannya, yaitu (</w:t>
      </w:r>
      <w:r w:rsidRPr="00573AC6">
        <w:rPr>
          <w:rFonts w:ascii="Book Antiqua" w:hAnsi="Book Antiqua" w:cs="Times New Roman"/>
          <w:sz w:val="22"/>
          <w:szCs w:val="22"/>
          <w:lang w:val="id-ID"/>
        </w:rPr>
        <w:t>Burt Nanus</w:t>
      </w:r>
      <w:r w:rsidRPr="00573AC6">
        <w:rPr>
          <w:rFonts w:ascii="Book Antiqua" w:hAnsi="Book Antiqua" w:cs="Times New Roman"/>
          <w:sz w:val="22"/>
          <w:szCs w:val="22"/>
        </w:rPr>
        <w:t>, 2001: 15-18): Pertama, p</w:t>
      </w:r>
      <w:r w:rsidRPr="00573AC6">
        <w:rPr>
          <w:rFonts w:ascii="Book Antiqua" w:hAnsi="Book Antiqua" w:cs="Times New Roman"/>
          <w:color w:val="000000"/>
          <w:sz w:val="22"/>
          <w:szCs w:val="22"/>
        </w:rPr>
        <w:t xml:space="preserve">eran penentu </w:t>
      </w:r>
      <w:r w:rsidRPr="00573AC6">
        <w:rPr>
          <w:rFonts w:ascii="Book Antiqua" w:hAnsi="Book Antiqua" w:cs="Times New Roman"/>
          <w:color w:val="000000"/>
          <w:sz w:val="22"/>
          <w:szCs w:val="22"/>
          <w:lang w:val="id-ID"/>
        </w:rPr>
        <w:t xml:space="preserve"> </w:t>
      </w:r>
      <w:r w:rsidRPr="00573AC6">
        <w:rPr>
          <w:rFonts w:ascii="Book Antiqua" w:hAnsi="Book Antiqua" w:cs="Times New Roman"/>
          <w:color w:val="000000"/>
          <w:sz w:val="22"/>
          <w:szCs w:val="22"/>
        </w:rPr>
        <w:t>arah (</w:t>
      </w:r>
      <w:r w:rsidRPr="00573AC6">
        <w:rPr>
          <w:rFonts w:ascii="Book Antiqua" w:hAnsi="Book Antiqua" w:cs="Times New Roman"/>
          <w:i/>
          <w:iCs/>
          <w:color w:val="000000"/>
          <w:sz w:val="22"/>
          <w:szCs w:val="22"/>
        </w:rPr>
        <w:t>direction setter</w:t>
      </w:r>
      <w:r w:rsidRPr="00573AC6">
        <w:rPr>
          <w:rFonts w:ascii="Book Antiqua" w:hAnsi="Book Antiqua" w:cs="Times New Roman"/>
          <w:color w:val="000000"/>
          <w:sz w:val="22"/>
          <w:szCs w:val="22"/>
        </w:rPr>
        <w:t xml:space="preserve">). Peran ini merupakan peran di mana  seorang pemimpin menyajikan suatu visi, meyakinkan target untuk suatu organisasi, guna diraih pada masa depan, dan melibatkan orang-orang. Kedua, agen perubahan </w:t>
      </w:r>
      <w:r w:rsidRPr="00573AC6">
        <w:rPr>
          <w:rFonts w:ascii="Book Antiqua" w:hAnsi="Book Antiqua" w:cs="Times New Roman"/>
          <w:i/>
          <w:iCs/>
          <w:color w:val="000000"/>
          <w:sz w:val="22"/>
          <w:szCs w:val="22"/>
        </w:rPr>
        <w:t xml:space="preserve">(agent of change). </w:t>
      </w:r>
      <w:r w:rsidRPr="00573AC6">
        <w:rPr>
          <w:rFonts w:ascii="Book Antiqua" w:hAnsi="Book Antiqua" w:cs="Times New Roman"/>
          <w:color w:val="000000"/>
          <w:sz w:val="22"/>
          <w:szCs w:val="22"/>
        </w:rPr>
        <w:t>Agen perubahan merupakan peran penting kedua dari seorang pemimpin visioner. Ketiga, j</w:t>
      </w:r>
      <w:r w:rsidRPr="00573AC6">
        <w:rPr>
          <w:rFonts w:ascii="Book Antiqua" w:hAnsi="Book Antiqua" w:cs="Times New Roman"/>
          <w:sz w:val="22"/>
          <w:szCs w:val="22"/>
        </w:rPr>
        <w:t>uru bicara</w:t>
      </w:r>
      <w:r w:rsidRPr="00573AC6">
        <w:rPr>
          <w:rFonts w:ascii="Book Antiqua" w:hAnsi="Book Antiqua" w:cs="Times New Roman"/>
          <w:i/>
          <w:iCs/>
          <w:sz w:val="22"/>
          <w:szCs w:val="22"/>
        </w:rPr>
        <w:t xml:space="preserve"> </w:t>
      </w:r>
      <w:r w:rsidRPr="00573AC6">
        <w:rPr>
          <w:rFonts w:ascii="Book Antiqua" w:hAnsi="Book Antiqua" w:cs="Times New Roman"/>
          <w:sz w:val="22"/>
          <w:szCs w:val="22"/>
        </w:rPr>
        <w:t>(</w:t>
      </w:r>
      <w:r w:rsidRPr="00573AC6">
        <w:rPr>
          <w:rFonts w:ascii="Book Antiqua" w:hAnsi="Book Antiqua" w:cs="Times New Roman"/>
          <w:i/>
          <w:iCs/>
          <w:sz w:val="22"/>
          <w:szCs w:val="22"/>
        </w:rPr>
        <w:t>spokesperson</w:t>
      </w:r>
      <w:r w:rsidRPr="00573AC6">
        <w:rPr>
          <w:rFonts w:ascii="Book Antiqua" w:hAnsi="Book Antiqua" w:cs="Times New Roman"/>
          <w:sz w:val="22"/>
          <w:szCs w:val="22"/>
        </w:rPr>
        <w:t xml:space="preserve">). </w:t>
      </w:r>
      <w:r w:rsidRPr="00573AC6">
        <w:rPr>
          <w:rFonts w:ascii="Book Antiqua" w:hAnsi="Book Antiqua" w:cs="Times New Roman"/>
          <w:color w:val="000000"/>
          <w:sz w:val="22"/>
          <w:szCs w:val="22"/>
        </w:rPr>
        <w:t xml:space="preserve">Memperoleh pesan ke luar, dan juga berbicara, boleh dikatakan merupakan suatu bagian penting dari memimpikan </w:t>
      </w:r>
      <w:r w:rsidRPr="00573AC6">
        <w:rPr>
          <w:rFonts w:ascii="Book Antiqua" w:hAnsi="Book Antiqua" w:cs="Times New Roman"/>
          <w:color w:val="000000"/>
          <w:sz w:val="22"/>
          <w:szCs w:val="22"/>
        </w:rPr>
        <w:lastRenderedPageBreak/>
        <w:t>masa depan suatu organisasi.. Keempat, pelatih</w:t>
      </w:r>
      <w:r w:rsidRPr="00573AC6">
        <w:rPr>
          <w:rFonts w:ascii="Book Antiqua" w:hAnsi="Book Antiqua" w:cs="Times New Roman"/>
          <w:i/>
          <w:iCs/>
          <w:color w:val="000000"/>
          <w:sz w:val="22"/>
          <w:szCs w:val="22"/>
        </w:rPr>
        <w:t xml:space="preserve"> (coach)</w:t>
      </w:r>
      <w:r w:rsidRPr="00573AC6">
        <w:rPr>
          <w:rFonts w:ascii="Book Antiqua" w:hAnsi="Book Antiqua" w:cs="Times New Roman"/>
          <w:color w:val="000000"/>
          <w:sz w:val="22"/>
          <w:szCs w:val="22"/>
        </w:rPr>
        <w:t xml:space="preserve">. Pemimpin visioner yang efektif harus menjadi pelatih yang baik. Dengan ini berarti bahwa seorang pemimpin harus menggunakan kerjasama kelompok untuk mencapai visi yang dinyatakan. </w:t>
      </w:r>
    </w:p>
    <w:p w:rsidR="00327F03" w:rsidRPr="00573AC6" w:rsidRDefault="00327F03" w:rsidP="008C6239">
      <w:pPr>
        <w:pStyle w:val="BodyTextIndent"/>
        <w:spacing w:line="360" w:lineRule="auto"/>
        <w:rPr>
          <w:rFonts w:ascii="Book Antiqua" w:hAnsi="Book Antiqua" w:cs="Times New Roman"/>
          <w:color w:val="000000"/>
          <w:sz w:val="22"/>
          <w:szCs w:val="22"/>
        </w:rPr>
      </w:pPr>
    </w:p>
    <w:p w:rsidR="00327F03" w:rsidRPr="00573AC6" w:rsidRDefault="00327F03" w:rsidP="008C6239">
      <w:pPr>
        <w:numPr>
          <w:ilvl w:val="0"/>
          <w:numId w:val="18"/>
        </w:numPr>
        <w:spacing w:line="360" w:lineRule="auto"/>
        <w:ind w:left="709" w:hanging="709"/>
        <w:rPr>
          <w:rFonts w:ascii="Book Antiqua" w:hAnsi="Book Antiqua" w:cs="Times New Roman"/>
          <w:b/>
          <w:bCs/>
          <w:sz w:val="22"/>
          <w:szCs w:val="22"/>
        </w:rPr>
      </w:pPr>
      <w:r w:rsidRPr="00573AC6">
        <w:rPr>
          <w:rFonts w:ascii="Book Antiqua" w:hAnsi="Book Antiqua" w:cs="Times New Roman"/>
          <w:b/>
          <w:bCs/>
          <w:sz w:val="22"/>
          <w:szCs w:val="22"/>
        </w:rPr>
        <w:t>Karakteristik Kepemimpinan Visioner</w:t>
      </w:r>
    </w:p>
    <w:p w:rsidR="00327F03" w:rsidRPr="00573AC6" w:rsidRDefault="00327F03" w:rsidP="008C6239">
      <w:pPr>
        <w:spacing w:line="360" w:lineRule="auto"/>
        <w:ind w:firstLine="720"/>
        <w:jc w:val="both"/>
        <w:rPr>
          <w:rFonts w:ascii="Book Antiqua" w:hAnsi="Book Antiqua" w:cstheme="majorBidi"/>
          <w:sz w:val="22"/>
          <w:szCs w:val="22"/>
        </w:rPr>
      </w:pPr>
      <w:r w:rsidRPr="00573AC6">
        <w:rPr>
          <w:rFonts w:ascii="Book Antiqua" w:hAnsi="Book Antiqua" w:cstheme="majorBidi"/>
          <w:sz w:val="22"/>
          <w:szCs w:val="22"/>
          <w:lang w:val="id-ID"/>
        </w:rPr>
        <w:t>Kepemimpinan SD Unggulan Al-Ya’lu Malang dan SD Alam Bilingual Surya Buana Malang mempunyai karakteristik  sama  dalam mengelola organisasi sekolah.Karakteristik kepemimpinan visioner ke dua lembaga ini adalah  jiwa integritas, jiwa adaptasi dan penentu arah (</w:t>
      </w:r>
      <w:r w:rsidRPr="00573AC6">
        <w:rPr>
          <w:rFonts w:ascii="Book Antiqua" w:hAnsi="Book Antiqua" w:cstheme="majorBidi"/>
          <w:i/>
          <w:iCs/>
          <w:sz w:val="22"/>
          <w:szCs w:val="22"/>
          <w:lang w:val="id-ID"/>
        </w:rPr>
        <w:t>direction setter</w:t>
      </w:r>
      <w:r w:rsidRPr="00573AC6">
        <w:rPr>
          <w:rFonts w:ascii="Book Antiqua" w:hAnsi="Book Antiqua" w:cstheme="majorBidi"/>
          <w:sz w:val="22"/>
          <w:szCs w:val="22"/>
          <w:lang w:val="id-ID"/>
        </w:rPr>
        <w:t>), jiwa terbuka dan agen perubahan</w:t>
      </w:r>
      <w:r w:rsidRPr="00573AC6">
        <w:rPr>
          <w:rFonts w:ascii="Book Antiqua" w:hAnsi="Book Antiqua" w:cstheme="majorBidi"/>
          <w:sz w:val="22"/>
          <w:szCs w:val="22"/>
        </w:rPr>
        <w:t xml:space="preserve"> (</w:t>
      </w:r>
      <w:r w:rsidRPr="00573AC6">
        <w:rPr>
          <w:rFonts w:ascii="Book Antiqua" w:hAnsi="Book Antiqua" w:cstheme="majorBidi"/>
          <w:i/>
          <w:iCs/>
          <w:sz w:val="22"/>
          <w:szCs w:val="22"/>
        </w:rPr>
        <w:t>agent of change</w:t>
      </w:r>
      <w:r w:rsidRPr="00573AC6">
        <w:rPr>
          <w:rFonts w:ascii="Book Antiqua" w:hAnsi="Book Antiqua" w:cstheme="majorBidi"/>
          <w:sz w:val="22"/>
          <w:szCs w:val="22"/>
        </w:rPr>
        <w:t>), jiwa positif, jiwa disiplin dan jiwa kompetisi. Sebagai dapat dilihat pada gambar berikut.</w:t>
      </w:r>
    </w:p>
    <w:p w:rsidR="00FD207E" w:rsidRDefault="00FD207E">
      <w:pPr>
        <w:spacing w:after="200" w:line="276" w:lineRule="auto"/>
        <w:rPr>
          <w:rFonts w:ascii="Book Antiqua" w:hAnsi="Book Antiqua"/>
          <w:sz w:val="22"/>
          <w:szCs w:val="22"/>
          <w:lang w:val="id-ID"/>
        </w:rPr>
      </w:pPr>
      <w:r>
        <w:rPr>
          <w:rFonts w:ascii="Book Antiqua" w:hAnsi="Book Antiqua"/>
          <w:sz w:val="22"/>
          <w:szCs w:val="22"/>
          <w:lang w:val="id-ID"/>
        </w:rPr>
        <w:br w:type="page"/>
      </w:r>
    </w:p>
    <w:p w:rsidR="00327F03" w:rsidRPr="00573AC6" w:rsidRDefault="00327F03" w:rsidP="00327F03">
      <w:pPr>
        <w:jc w:val="center"/>
        <w:rPr>
          <w:rFonts w:ascii="Book Antiqua" w:hAnsi="Book Antiqua"/>
          <w:sz w:val="22"/>
          <w:szCs w:val="22"/>
          <w:lang w:val="id-ID"/>
        </w:rPr>
      </w:pPr>
      <w:r w:rsidRPr="00573AC6">
        <w:rPr>
          <w:rFonts w:ascii="Book Antiqua" w:hAnsi="Book Antiqua"/>
          <w:sz w:val="22"/>
          <w:szCs w:val="22"/>
          <w:lang w:val="id-ID"/>
        </w:rPr>
        <w:lastRenderedPageBreak/>
        <w:t>Gambar :</w:t>
      </w:r>
    </w:p>
    <w:p w:rsidR="00327F03" w:rsidRPr="00573AC6" w:rsidRDefault="00327F03" w:rsidP="00327F03">
      <w:pPr>
        <w:widowControl w:val="0"/>
        <w:autoSpaceDE w:val="0"/>
        <w:autoSpaceDN w:val="0"/>
        <w:adjustRightInd w:val="0"/>
        <w:jc w:val="center"/>
        <w:outlineLvl w:val="0"/>
        <w:rPr>
          <w:rFonts w:ascii="Book Antiqua" w:hAnsi="Book Antiqua"/>
          <w:bCs/>
          <w:sz w:val="22"/>
          <w:szCs w:val="22"/>
        </w:rPr>
      </w:pPr>
      <w:r w:rsidRPr="00573AC6">
        <w:rPr>
          <w:rFonts w:ascii="Book Antiqua" w:hAnsi="Book Antiqua"/>
          <w:bCs/>
          <w:sz w:val="22"/>
          <w:szCs w:val="22"/>
        </w:rPr>
        <w:t>Karakteristik k</w:t>
      </w:r>
      <w:r w:rsidRPr="00573AC6">
        <w:rPr>
          <w:rFonts w:ascii="Book Antiqua" w:hAnsi="Book Antiqua"/>
          <w:bCs/>
          <w:sz w:val="22"/>
          <w:szCs w:val="22"/>
          <w:lang w:val="id-ID"/>
        </w:rPr>
        <w:t>epemimpinan Visioner dibangun melalui Personifikasi Visi dan Referensi Kepemimpinan</w:t>
      </w:r>
    </w:p>
    <w:p w:rsidR="00327F03" w:rsidRPr="00573AC6" w:rsidRDefault="00BC1141" w:rsidP="00327F03">
      <w:pPr>
        <w:widowControl w:val="0"/>
        <w:autoSpaceDE w:val="0"/>
        <w:autoSpaceDN w:val="0"/>
        <w:adjustRightInd w:val="0"/>
        <w:jc w:val="center"/>
        <w:outlineLvl w:val="0"/>
        <w:rPr>
          <w:rFonts w:ascii="Book Antiqua" w:hAnsi="Book Antiqua"/>
          <w:bCs/>
          <w:sz w:val="22"/>
          <w:szCs w:val="22"/>
        </w:rPr>
      </w:pPr>
      <w:r w:rsidRPr="00BC1141">
        <w:rPr>
          <w:rFonts w:ascii="Book Antiqua" w:hAnsi="Book Antiqua"/>
          <w:noProof/>
          <w:sz w:val="22"/>
          <w:szCs w:val="22"/>
        </w:rPr>
        <w:pict>
          <v:group id="_x0000_s1066" style="position:absolute;left:0;text-align:left;margin-left:6.95pt;margin-top:9.15pt;width:406.8pt;height:540.3pt;z-index:251661312" coordorigin="2158,2483" coordsize="8136,12669">
            <v:roundrect id="_x0000_s1067" style="position:absolute;left:2158;top:8095;width:1320;height:855" arcsize="10923f" strokeweight="1.75pt">
              <v:textbox style="mso-next-textbox:#_x0000_s1067">
                <w:txbxContent>
                  <w:p w:rsidR="00327F03" w:rsidRDefault="00327F03" w:rsidP="00327F03">
                    <w:pPr>
                      <w:jc w:val="center"/>
                      <w:rPr>
                        <w:rFonts w:ascii="Tahoma" w:hAnsi="Tahoma" w:cs="Tahoma"/>
                        <w:sz w:val="12"/>
                      </w:rPr>
                    </w:pPr>
                  </w:p>
                  <w:p w:rsidR="00327F03" w:rsidRPr="00E27C02" w:rsidRDefault="00327F03" w:rsidP="00327F03">
                    <w:pPr>
                      <w:jc w:val="center"/>
                      <w:rPr>
                        <w:rFonts w:ascii="Tahoma" w:hAnsi="Tahoma" w:cs="Tahoma"/>
                        <w:sz w:val="12"/>
                      </w:rPr>
                    </w:pPr>
                    <w:r w:rsidRPr="00E27C02">
                      <w:rPr>
                        <w:rFonts w:ascii="Tahoma" w:hAnsi="Tahoma" w:cs="Tahoma"/>
                        <w:sz w:val="12"/>
                      </w:rPr>
                      <w:t>Kepemimpinan Visioner</w:t>
                    </w:r>
                  </w:p>
                </w:txbxContent>
              </v:textbox>
            </v:roundrect>
            <v:roundrect id="_x0000_s1068" style="position:absolute;left:5568;top:2483;width:1320;height:597" arcsize="10923f" strokeweight="1.75pt">
              <v:textbox style="mso-next-textbox:#_x0000_s1068">
                <w:txbxContent>
                  <w:p w:rsidR="00327F03" w:rsidRPr="00563D1D" w:rsidRDefault="00327F03" w:rsidP="00327F03">
                    <w:pPr>
                      <w:jc w:val="center"/>
                      <w:rPr>
                        <w:rFonts w:ascii="Tahoma" w:hAnsi="Tahoma" w:cs="Tahoma"/>
                        <w:sz w:val="8"/>
                      </w:rPr>
                    </w:pPr>
                  </w:p>
                  <w:p w:rsidR="00327F03" w:rsidRPr="00E27C02" w:rsidRDefault="00327F03" w:rsidP="00327F03">
                    <w:pPr>
                      <w:jc w:val="center"/>
                      <w:rPr>
                        <w:rFonts w:ascii="Tahoma" w:hAnsi="Tahoma" w:cs="Tahoma"/>
                        <w:sz w:val="12"/>
                      </w:rPr>
                    </w:pPr>
                    <w:r w:rsidRPr="00E27C02">
                      <w:rPr>
                        <w:rFonts w:ascii="Tahoma" w:hAnsi="Tahoma" w:cs="Tahoma"/>
                        <w:sz w:val="12"/>
                      </w:rPr>
                      <w:t>Jiwa Integritas</w:t>
                    </w:r>
                  </w:p>
                </w:txbxContent>
              </v:textbox>
            </v:roundrect>
            <v:roundrect id="_x0000_s1069" style="position:absolute;left:5570;top:3173;width:1320;height:855" arcsize="10923f" strokeweight="1.75pt">
              <v:textbox style="mso-next-textbox:#_x0000_s1069">
                <w:txbxContent>
                  <w:p w:rsidR="00327F03" w:rsidRPr="00563D1D" w:rsidRDefault="00327F03" w:rsidP="00327F03">
                    <w:pPr>
                      <w:jc w:val="center"/>
                      <w:rPr>
                        <w:rFonts w:ascii="Tahoma" w:hAnsi="Tahoma" w:cs="Tahoma"/>
                        <w:sz w:val="6"/>
                      </w:rPr>
                    </w:pPr>
                  </w:p>
                  <w:p w:rsidR="00327F03" w:rsidRPr="00E27C02" w:rsidRDefault="00327F03" w:rsidP="00327F03">
                    <w:pPr>
                      <w:jc w:val="center"/>
                      <w:rPr>
                        <w:rFonts w:ascii="Tahoma" w:hAnsi="Tahoma" w:cs="Tahoma"/>
                        <w:sz w:val="14"/>
                      </w:rPr>
                    </w:pPr>
                    <w:r w:rsidRPr="00E27C02">
                      <w:rPr>
                        <w:rFonts w:ascii="Tahoma" w:hAnsi="Tahoma" w:cs="Tahoma"/>
                        <w:sz w:val="12"/>
                      </w:rPr>
                      <w:t>Jiwa Beradaptasi + Penentu Arah (direction setter)</w:t>
                    </w:r>
                  </w:p>
                </w:txbxContent>
              </v:textbox>
            </v:roundrect>
            <v:roundrect id="_x0000_s1070" style="position:absolute;left:5568;top:4733;width:1320;height:855" arcsize="10923f" strokeweight="1.75pt">
              <v:textbox style="mso-next-textbox:#_x0000_s1070">
                <w:txbxContent>
                  <w:p w:rsidR="00327F03" w:rsidRPr="00563D1D" w:rsidRDefault="00327F03" w:rsidP="00327F03">
                    <w:pPr>
                      <w:jc w:val="center"/>
                      <w:rPr>
                        <w:rFonts w:ascii="Tahoma" w:hAnsi="Tahoma" w:cs="Tahoma"/>
                        <w:sz w:val="7"/>
                        <w:szCs w:val="11"/>
                      </w:rPr>
                    </w:pPr>
                  </w:p>
                  <w:p w:rsidR="00327F03" w:rsidRPr="00E27C02" w:rsidRDefault="00327F03" w:rsidP="00327F03">
                    <w:pPr>
                      <w:jc w:val="center"/>
                      <w:rPr>
                        <w:rFonts w:ascii="Tahoma" w:hAnsi="Tahoma" w:cs="Tahoma"/>
                        <w:sz w:val="11"/>
                        <w:szCs w:val="11"/>
                      </w:rPr>
                    </w:pPr>
                    <w:r w:rsidRPr="00E27C02">
                      <w:rPr>
                        <w:rFonts w:ascii="Tahoma" w:hAnsi="Tahoma" w:cs="Tahoma"/>
                        <w:sz w:val="11"/>
                        <w:szCs w:val="11"/>
                      </w:rPr>
                      <w:t>Jiwa Terbuka+ Agen Perubahan (agent of change)</w:t>
                    </w:r>
                  </w:p>
                </w:txbxContent>
              </v:textbox>
            </v:roundrect>
            <v:roundrect id="_x0000_s1071" style="position:absolute;left:5577;top:5677;width:1320;height:855" arcsize="10923f" strokeweight="1.75pt">
              <v:textbox style="mso-next-textbox:#_x0000_s1071">
                <w:txbxContent>
                  <w:p w:rsidR="00327F03" w:rsidRPr="00E27C02" w:rsidRDefault="00327F03" w:rsidP="00327F03">
                    <w:pPr>
                      <w:jc w:val="center"/>
                      <w:rPr>
                        <w:rFonts w:ascii="Tahoma" w:hAnsi="Tahoma" w:cs="Tahoma"/>
                        <w:sz w:val="12"/>
                      </w:rPr>
                    </w:pPr>
                    <w:r w:rsidRPr="00E27C02">
                      <w:rPr>
                        <w:rFonts w:ascii="Tahoma" w:hAnsi="Tahoma" w:cs="Tahoma"/>
                        <w:sz w:val="12"/>
                      </w:rPr>
                      <w:t>Jiwa Positif dalam Managemen Organisasi</w:t>
                    </w:r>
                  </w:p>
                </w:txbxContent>
              </v:textbox>
            </v:roundrect>
            <v:roundrect id="_x0000_s1072" style="position:absolute;left:5575;top:6618;width:1320;height:746" arcsize="10923f" strokeweight="1.75pt">
              <v:textbox style="mso-next-textbox:#_x0000_s1072">
                <w:txbxContent>
                  <w:p w:rsidR="00327F03" w:rsidRPr="00563D1D" w:rsidRDefault="00327F03" w:rsidP="00327F03">
                    <w:pPr>
                      <w:jc w:val="center"/>
                      <w:rPr>
                        <w:rFonts w:ascii="Tahoma" w:hAnsi="Tahoma" w:cs="Tahoma"/>
                        <w:sz w:val="8"/>
                      </w:rPr>
                    </w:pPr>
                  </w:p>
                  <w:p w:rsidR="00327F03" w:rsidRPr="00E27C02" w:rsidRDefault="00327F03" w:rsidP="00327F03">
                    <w:pPr>
                      <w:jc w:val="center"/>
                      <w:rPr>
                        <w:rFonts w:ascii="Tahoma" w:hAnsi="Tahoma" w:cs="Tahoma"/>
                        <w:sz w:val="12"/>
                      </w:rPr>
                    </w:pPr>
                    <w:r w:rsidRPr="00E27C02">
                      <w:rPr>
                        <w:rFonts w:ascii="Tahoma" w:hAnsi="Tahoma" w:cs="Tahoma"/>
                        <w:sz w:val="12"/>
                      </w:rPr>
                      <w:t>Jiwa Tegas dan Disiplin</w:t>
                    </w:r>
                  </w:p>
                </w:txbxContent>
              </v:textbox>
            </v:roundrect>
            <v:roundrect id="_x0000_s1073" style="position:absolute;left:5573;top:7452;width:1320;height:582" arcsize="10923f" strokeweight="1.75pt">
              <v:textbox style="mso-next-textbox:#_x0000_s1073">
                <w:txbxContent>
                  <w:p w:rsidR="00327F03" w:rsidRPr="00563D1D" w:rsidRDefault="00327F03" w:rsidP="00327F03">
                    <w:pPr>
                      <w:jc w:val="center"/>
                      <w:rPr>
                        <w:rFonts w:ascii="Tahoma" w:hAnsi="Tahoma" w:cs="Tahoma"/>
                        <w:sz w:val="6"/>
                      </w:rPr>
                    </w:pPr>
                  </w:p>
                  <w:p w:rsidR="00327F03" w:rsidRPr="00E27C02" w:rsidRDefault="00327F03" w:rsidP="00327F03">
                    <w:pPr>
                      <w:jc w:val="center"/>
                      <w:rPr>
                        <w:rFonts w:ascii="Tahoma" w:hAnsi="Tahoma" w:cs="Tahoma"/>
                        <w:sz w:val="12"/>
                      </w:rPr>
                    </w:pPr>
                    <w:r w:rsidRPr="00E27C02">
                      <w:rPr>
                        <w:rFonts w:ascii="Tahoma" w:hAnsi="Tahoma" w:cs="Tahoma"/>
                        <w:sz w:val="12"/>
                      </w:rPr>
                      <w:t>Jiwa Kompetitif</w:t>
                    </w:r>
                  </w:p>
                </w:txbxContent>
              </v:textbox>
            </v:roundrect>
            <v:roundrect id="_x0000_s1074" style="position:absolute;left:5571;top:8121;width:1320;height:855" arcsize="10923f" strokeweight="1.75pt">
              <v:textbox style="mso-next-textbox:#_x0000_s1074">
                <w:txbxContent>
                  <w:p w:rsidR="00327F03" w:rsidRPr="00563D1D" w:rsidRDefault="00327F03" w:rsidP="00327F03">
                    <w:pPr>
                      <w:jc w:val="center"/>
                      <w:rPr>
                        <w:rFonts w:ascii="Tahoma" w:hAnsi="Tahoma" w:cs="Tahoma"/>
                        <w:sz w:val="6"/>
                      </w:rPr>
                    </w:pPr>
                  </w:p>
                  <w:p w:rsidR="00327F03" w:rsidRPr="00E27C02" w:rsidRDefault="00327F03" w:rsidP="00327F03">
                    <w:pPr>
                      <w:jc w:val="center"/>
                      <w:rPr>
                        <w:rFonts w:ascii="Tahoma" w:hAnsi="Tahoma" w:cs="Tahoma"/>
                        <w:sz w:val="12"/>
                      </w:rPr>
                    </w:pPr>
                    <w:r w:rsidRPr="00E27C02">
                      <w:rPr>
                        <w:rFonts w:ascii="Tahoma" w:hAnsi="Tahoma" w:cs="Tahoma"/>
                        <w:sz w:val="12"/>
                      </w:rPr>
                      <w:t>Personifikasi Visi dan Misi Kepemimpinan</w:t>
                    </w:r>
                  </w:p>
                </w:txbxContent>
              </v:textbox>
            </v:roundrect>
            <v:roundrect id="_x0000_s1075" style="position:absolute;left:5569;top:11100;width:1320;height:855" arcsize="10923f" strokeweight="1.75pt">
              <v:textbox style="mso-next-textbox:#_x0000_s1075">
                <w:txbxContent>
                  <w:p w:rsidR="00327F03" w:rsidRPr="00544C3F" w:rsidRDefault="00327F03" w:rsidP="00327F03">
                    <w:pPr>
                      <w:jc w:val="center"/>
                      <w:rPr>
                        <w:rFonts w:ascii="Tahoma" w:hAnsi="Tahoma" w:cs="Tahoma"/>
                        <w:sz w:val="10"/>
                      </w:rPr>
                    </w:pPr>
                  </w:p>
                  <w:p w:rsidR="00327F03" w:rsidRPr="00E27C02" w:rsidRDefault="00327F03" w:rsidP="00327F03">
                    <w:pPr>
                      <w:jc w:val="center"/>
                      <w:rPr>
                        <w:rFonts w:ascii="Tahoma" w:hAnsi="Tahoma" w:cs="Tahoma"/>
                        <w:sz w:val="14"/>
                      </w:rPr>
                    </w:pPr>
                    <w:r w:rsidRPr="00E27C02">
                      <w:rPr>
                        <w:rFonts w:ascii="Tahoma" w:hAnsi="Tahoma" w:cs="Tahoma"/>
                        <w:sz w:val="14"/>
                      </w:rPr>
                      <w:t>Nilai dan Keyakinan</w:t>
                    </w:r>
                  </w:p>
                </w:txbxContent>
              </v:textbox>
            </v:roundrect>
            <v:roundrect id="_x0000_s1076" style="position:absolute;left:5567;top:12044;width:1320;height:855" arcsize="10923f" strokeweight="1.75pt">
              <v:textbox style="mso-next-textbox:#_x0000_s1076">
                <w:txbxContent>
                  <w:p w:rsidR="00327F03" w:rsidRPr="00784BBD" w:rsidRDefault="00327F03" w:rsidP="00327F03">
                    <w:pPr>
                      <w:jc w:val="center"/>
                      <w:rPr>
                        <w:rFonts w:ascii="Tahoma" w:hAnsi="Tahoma" w:cs="Tahoma"/>
                        <w:sz w:val="13"/>
                        <w:szCs w:val="13"/>
                      </w:rPr>
                    </w:pPr>
                    <w:r w:rsidRPr="00784BBD">
                      <w:rPr>
                        <w:rFonts w:ascii="Tahoma" w:hAnsi="Tahoma" w:cs="Tahoma"/>
                        <w:sz w:val="13"/>
                        <w:szCs w:val="13"/>
                      </w:rPr>
                      <w:t>Penghargaan dan Kematangan Emosi</w:t>
                    </w:r>
                  </w:p>
                </w:txbxContent>
              </v:textbox>
            </v:roundrect>
            <v:roundrect id="_x0000_s1077" style="position:absolute;left:5576;top:12977;width:1320;height:855" arcsize="10923f" strokeweight="1.75pt">
              <v:textbox style="mso-next-textbox:#_x0000_s1077">
                <w:txbxContent>
                  <w:p w:rsidR="00327F03" w:rsidRPr="00544C3F" w:rsidRDefault="00327F03" w:rsidP="00327F03">
                    <w:pPr>
                      <w:jc w:val="center"/>
                      <w:rPr>
                        <w:rFonts w:ascii="Tahoma" w:hAnsi="Tahoma" w:cs="Tahoma"/>
                        <w:sz w:val="6"/>
                      </w:rPr>
                    </w:pPr>
                  </w:p>
                  <w:p w:rsidR="00327F03" w:rsidRPr="00E27C02" w:rsidRDefault="00327F03" w:rsidP="00327F03">
                    <w:pPr>
                      <w:jc w:val="center"/>
                      <w:rPr>
                        <w:rFonts w:ascii="Tahoma" w:hAnsi="Tahoma" w:cs="Tahoma"/>
                        <w:sz w:val="12"/>
                      </w:rPr>
                    </w:pPr>
                    <w:r w:rsidRPr="00E27C02">
                      <w:rPr>
                        <w:rFonts w:ascii="Tahoma" w:hAnsi="Tahoma" w:cs="Tahoma"/>
                        <w:sz w:val="12"/>
                      </w:rPr>
                      <w:t>Evaluasi Diri dan Analisis Kebutuhan</w:t>
                    </w:r>
                  </w:p>
                </w:txbxContent>
              </v:textbox>
            </v:roundrect>
            <v:roundrect id="_x0000_s1078" style="position:absolute;left:5574;top:13921;width:1320;height:855" arcsize="10923f" strokeweight="1.75pt">
              <v:textbox style="mso-next-textbox:#_x0000_s1078">
                <w:txbxContent>
                  <w:p w:rsidR="00327F03" w:rsidRPr="00E27C02" w:rsidRDefault="00327F03" w:rsidP="00327F03">
                    <w:pPr>
                      <w:jc w:val="center"/>
                      <w:rPr>
                        <w:rFonts w:ascii="Tahoma" w:hAnsi="Tahoma" w:cs="Tahoma"/>
                        <w:sz w:val="12"/>
                      </w:rPr>
                    </w:pPr>
                    <w:r w:rsidRPr="00E27C02">
                      <w:rPr>
                        <w:rFonts w:ascii="Tahoma" w:hAnsi="Tahoma" w:cs="Tahoma"/>
                        <w:sz w:val="12"/>
                      </w:rPr>
                      <w:t>Menyusun Rencana Pengembangan SDM</w:t>
                    </w:r>
                  </w:p>
                </w:txbxContent>
              </v:textbox>
            </v:roundrect>
            <v:roundrect id="_x0000_s1079" style="position:absolute;left:8965;top:10155;width:1320;height:361" arcsize="10923f" strokeweight="1.75pt">
              <v:textbox style="mso-next-textbox:#_x0000_s1079">
                <w:txbxContent>
                  <w:p w:rsidR="00327F03" w:rsidRPr="00E27C02" w:rsidRDefault="00327F03" w:rsidP="00327F03">
                    <w:pPr>
                      <w:jc w:val="center"/>
                      <w:rPr>
                        <w:rFonts w:ascii="Tahoma" w:hAnsi="Tahoma" w:cs="Tahoma"/>
                        <w:sz w:val="12"/>
                      </w:rPr>
                    </w:pPr>
                    <w:r w:rsidRPr="00E27C02">
                      <w:rPr>
                        <w:rFonts w:ascii="Tahoma" w:hAnsi="Tahoma" w:cs="Tahoma"/>
                        <w:sz w:val="12"/>
                      </w:rPr>
                      <w:t>Keteladanan</w:t>
                    </w:r>
                  </w:p>
                </w:txbxContent>
              </v:textbox>
            </v:roundrect>
            <v:roundrect id="_x0000_s1080" style="position:absolute;left:8967;top:10570;width:1320;height:347" arcsize="10923f" strokeweight="1.75pt">
              <v:textbox style="mso-next-textbox:#_x0000_s1080">
                <w:txbxContent>
                  <w:p w:rsidR="00327F03" w:rsidRPr="00E27C02" w:rsidRDefault="00327F03" w:rsidP="00327F03">
                    <w:pPr>
                      <w:jc w:val="center"/>
                      <w:rPr>
                        <w:rFonts w:ascii="Tahoma" w:hAnsi="Tahoma" w:cs="Tahoma"/>
                        <w:sz w:val="12"/>
                      </w:rPr>
                    </w:pPr>
                    <w:r w:rsidRPr="00E27C02">
                      <w:rPr>
                        <w:rFonts w:ascii="Tahoma" w:hAnsi="Tahoma" w:cs="Tahoma"/>
                        <w:sz w:val="12"/>
                      </w:rPr>
                      <w:t>Profesional</w:t>
                    </w:r>
                  </w:p>
                </w:txbxContent>
              </v:textbox>
            </v:roundrect>
            <v:roundrect id="_x0000_s1081" style="position:absolute;left:8965;top:10979;width:1320;height:630" arcsize="10923f" strokeweight="1.75pt">
              <v:textbox style="mso-next-textbox:#_x0000_s1081">
                <w:txbxContent>
                  <w:p w:rsidR="00327F03" w:rsidRPr="00E27C02" w:rsidRDefault="00327F03" w:rsidP="00327F03">
                    <w:pPr>
                      <w:jc w:val="center"/>
                      <w:rPr>
                        <w:rFonts w:ascii="Tahoma" w:hAnsi="Tahoma" w:cs="Tahoma"/>
                        <w:sz w:val="11"/>
                        <w:szCs w:val="11"/>
                      </w:rPr>
                    </w:pPr>
                    <w:r w:rsidRPr="00E27C02">
                      <w:rPr>
                        <w:rFonts w:ascii="Tahoma" w:hAnsi="Tahoma" w:cs="Tahoma"/>
                        <w:sz w:val="11"/>
                        <w:szCs w:val="11"/>
                      </w:rPr>
                      <w:t>Keteguhan</w:t>
                    </w:r>
                  </w:p>
                  <w:p w:rsidR="00327F03" w:rsidRPr="00E27C02" w:rsidRDefault="00327F03" w:rsidP="00327F03">
                    <w:pPr>
                      <w:jc w:val="center"/>
                      <w:rPr>
                        <w:rFonts w:ascii="Tahoma" w:hAnsi="Tahoma" w:cs="Tahoma"/>
                        <w:sz w:val="11"/>
                        <w:szCs w:val="11"/>
                      </w:rPr>
                    </w:pPr>
                    <w:r w:rsidRPr="00E27C02">
                      <w:rPr>
                        <w:rFonts w:ascii="Tahoma" w:hAnsi="Tahoma" w:cs="Tahoma"/>
                        <w:sz w:val="11"/>
                        <w:szCs w:val="11"/>
                      </w:rPr>
                      <w:t>Ukhuwah Islamiyah</w:t>
                    </w:r>
                  </w:p>
                  <w:p w:rsidR="00327F03" w:rsidRPr="00E27C02" w:rsidRDefault="00327F03" w:rsidP="00327F03">
                    <w:pPr>
                      <w:jc w:val="center"/>
                      <w:rPr>
                        <w:rFonts w:ascii="Tahoma" w:hAnsi="Tahoma" w:cs="Tahoma"/>
                        <w:sz w:val="10"/>
                      </w:rPr>
                    </w:pPr>
                    <w:r w:rsidRPr="00E27C02">
                      <w:rPr>
                        <w:rFonts w:ascii="Tahoma" w:hAnsi="Tahoma" w:cs="Tahoma"/>
                        <w:sz w:val="11"/>
                        <w:szCs w:val="11"/>
                      </w:rPr>
                      <w:t>Kompetisi</w:t>
                    </w:r>
                  </w:p>
                </w:txbxContent>
              </v:textbox>
            </v:roundrect>
            <v:roundrect id="_x0000_s1082" style="position:absolute;left:8974;top:11664;width:1320;height:347" arcsize="10923f" strokeweight="1.75pt">
              <v:textbox style="mso-next-textbox:#_x0000_s1082">
                <w:txbxContent>
                  <w:p w:rsidR="00327F03" w:rsidRPr="00E27C02" w:rsidRDefault="00327F03" w:rsidP="00327F03">
                    <w:pPr>
                      <w:jc w:val="center"/>
                      <w:rPr>
                        <w:rFonts w:ascii="Tahoma" w:hAnsi="Tahoma" w:cs="Tahoma"/>
                        <w:sz w:val="12"/>
                      </w:rPr>
                    </w:pPr>
                    <w:r w:rsidRPr="00E27C02">
                      <w:rPr>
                        <w:rFonts w:ascii="Tahoma" w:hAnsi="Tahoma" w:cs="Tahoma"/>
                        <w:sz w:val="12"/>
                      </w:rPr>
                      <w:t>Amanah</w:t>
                    </w:r>
                  </w:p>
                </w:txbxContent>
              </v:textbox>
            </v:roundrect>
            <v:roundrect id="_x0000_s1083" style="position:absolute;left:8972;top:12220;width:1320;height:370" arcsize="10923f" strokeweight="1.75pt">
              <v:textbox style="mso-next-textbox:#_x0000_s1083">
                <w:txbxContent>
                  <w:p w:rsidR="00327F03" w:rsidRPr="00E27C02" w:rsidRDefault="00327F03" w:rsidP="00327F03">
                    <w:pPr>
                      <w:jc w:val="center"/>
                      <w:rPr>
                        <w:rFonts w:ascii="Tahoma" w:hAnsi="Tahoma" w:cs="Tahoma"/>
                        <w:sz w:val="12"/>
                      </w:rPr>
                    </w:pPr>
                    <w:r w:rsidRPr="00E27C02">
                      <w:rPr>
                        <w:rFonts w:ascii="Tahoma" w:hAnsi="Tahoma" w:cs="Tahoma"/>
                        <w:sz w:val="12"/>
                      </w:rPr>
                      <w:t>Wakaf Diri</w:t>
                    </w:r>
                  </w:p>
                </w:txbxContent>
              </v:textbox>
            </v:roundrect>
            <v:roundrect id="_x0000_s1084" style="position:absolute;left:8970;top:12647;width:1320;height:370" arcsize="10923f" strokeweight="1.75pt">
              <v:textbox style="mso-next-textbox:#_x0000_s1084">
                <w:txbxContent>
                  <w:p w:rsidR="00327F03" w:rsidRPr="00E27C02" w:rsidRDefault="00327F03" w:rsidP="00327F03">
                    <w:pPr>
                      <w:jc w:val="center"/>
                      <w:rPr>
                        <w:rFonts w:ascii="Tahoma" w:hAnsi="Tahoma" w:cs="Tahoma"/>
                        <w:sz w:val="12"/>
                      </w:rPr>
                    </w:pPr>
                    <w:r w:rsidRPr="00E27C02">
                      <w:rPr>
                        <w:rFonts w:ascii="Tahoma" w:hAnsi="Tahoma" w:cs="Tahoma"/>
                        <w:sz w:val="12"/>
                      </w:rPr>
                      <w:t>Keteladanan</w:t>
                    </w:r>
                  </w:p>
                </w:txbxContent>
              </v:textbox>
            </v:roundrect>
            <v:roundrect id="_x0000_s1085" style="position:absolute;left:8968;top:13074;width:1320;height:370" arcsize="10923f" strokeweight="1.75pt">
              <v:textbox style="mso-next-textbox:#_x0000_s1085">
                <w:txbxContent>
                  <w:p w:rsidR="00327F03" w:rsidRPr="00E27C02" w:rsidRDefault="00327F03" w:rsidP="00327F03">
                    <w:pPr>
                      <w:jc w:val="center"/>
                      <w:rPr>
                        <w:rFonts w:ascii="Tahoma" w:hAnsi="Tahoma" w:cs="Tahoma"/>
                        <w:sz w:val="12"/>
                      </w:rPr>
                    </w:pPr>
                    <w:r w:rsidRPr="00E27C02">
                      <w:rPr>
                        <w:rFonts w:ascii="Tahoma" w:hAnsi="Tahoma" w:cs="Tahoma"/>
                        <w:sz w:val="12"/>
                      </w:rPr>
                      <w:t>Keteguhan</w:t>
                    </w:r>
                  </w:p>
                </w:txbxContent>
              </v:textbox>
            </v:roundrect>
            <v:roundrect id="_x0000_s1086" style="position:absolute;left:8966;top:13501;width:1320;height:370" arcsize="10923f" strokeweight="1.75pt">
              <v:textbox style="mso-next-textbox:#_x0000_s1086">
                <w:txbxContent>
                  <w:p w:rsidR="00327F03" w:rsidRPr="00E27C02" w:rsidRDefault="00327F03" w:rsidP="00327F03">
                    <w:pPr>
                      <w:jc w:val="center"/>
                      <w:rPr>
                        <w:rFonts w:ascii="Tahoma" w:hAnsi="Tahoma" w:cs="Tahoma"/>
                        <w:sz w:val="12"/>
                      </w:rPr>
                    </w:pPr>
                    <w:r w:rsidRPr="00E27C02">
                      <w:rPr>
                        <w:rFonts w:ascii="Tahoma" w:hAnsi="Tahoma" w:cs="Tahoma"/>
                        <w:sz w:val="12"/>
                      </w:rPr>
                      <w:t>Kompetisi</w:t>
                    </w:r>
                  </w:p>
                </w:txbxContent>
              </v:textbox>
            </v:roundrect>
            <v:roundrect id="_x0000_s1087" style="position:absolute;left:8964;top:13928;width:1320;height:370" arcsize="10923f" strokeweight="1.75pt">
              <v:textbox style="mso-next-textbox:#_x0000_s1087">
                <w:txbxContent>
                  <w:p w:rsidR="00327F03" w:rsidRPr="00E27C02" w:rsidRDefault="00327F03" w:rsidP="00327F03">
                    <w:pPr>
                      <w:jc w:val="center"/>
                      <w:rPr>
                        <w:rFonts w:ascii="Tahoma" w:hAnsi="Tahoma" w:cs="Tahoma"/>
                        <w:sz w:val="12"/>
                      </w:rPr>
                    </w:pPr>
                    <w:r w:rsidRPr="00E27C02">
                      <w:rPr>
                        <w:rFonts w:ascii="Tahoma" w:hAnsi="Tahoma" w:cs="Tahoma"/>
                        <w:sz w:val="12"/>
                      </w:rPr>
                      <w:t>Cita-cita</w:t>
                    </w:r>
                  </w:p>
                </w:txbxContent>
              </v:textbox>
            </v:roundrect>
            <v:roundrect id="_x0000_s1088" style="position:absolute;left:8973;top:14355;width:1320;height:370" arcsize="10923f" strokeweight="1.75pt">
              <v:textbox style="mso-next-textbox:#_x0000_s1088">
                <w:txbxContent>
                  <w:p w:rsidR="00327F03" w:rsidRPr="00E27C02" w:rsidRDefault="00327F03" w:rsidP="00327F03">
                    <w:pPr>
                      <w:jc w:val="center"/>
                      <w:rPr>
                        <w:rFonts w:ascii="Tahoma" w:hAnsi="Tahoma" w:cs="Tahoma"/>
                        <w:sz w:val="12"/>
                      </w:rPr>
                    </w:pPr>
                    <w:r w:rsidRPr="00E27C02">
                      <w:rPr>
                        <w:rFonts w:ascii="Tahoma" w:hAnsi="Tahoma" w:cs="Tahoma"/>
                        <w:sz w:val="12"/>
                      </w:rPr>
                      <w:t>Kedisiplinan</w:t>
                    </w:r>
                  </w:p>
                </w:txbxContent>
              </v:textbox>
            </v:roundrect>
            <v:roundrect id="_x0000_s1089" style="position:absolute;left:8971;top:14782;width:1320;height:370" arcsize="10923f" strokeweight="1.75pt">
              <v:textbox style="mso-next-textbox:#_x0000_s1089">
                <w:txbxContent>
                  <w:p w:rsidR="00327F03" w:rsidRPr="00E27C02" w:rsidRDefault="00327F03" w:rsidP="00327F03">
                    <w:pPr>
                      <w:jc w:val="center"/>
                      <w:rPr>
                        <w:rFonts w:ascii="Tahoma" w:hAnsi="Tahoma" w:cs="Tahoma"/>
                        <w:sz w:val="12"/>
                      </w:rPr>
                    </w:pPr>
                    <w:r w:rsidRPr="00E27C02">
                      <w:rPr>
                        <w:rFonts w:ascii="Tahoma" w:hAnsi="Tahoma" w:cs="Tahoma"/>
                        <w:sz w:val="12"/>
                      </w:rPr>
                      <w:t>Amanah</w:t>
                    </w:r>
                  </w:p>
                </w:txbxContent>
              </v:textbox>
            </v:roundrect>
            <v:roundrect id="_x0000_s1090" style="position:absolute;left:8963;top:9550;width:1320;height:546" arcsize="10923f" strokeweight="1.75pt">
              <v:textbox style="mso-next-textbox:#_x0000_s1090">
                <w:txbxContent>
                  <w:p w:rsidR="00327F03" w:rsidRPr="00E27C02" w:rsidRDefault="00327F03" w:rsidP="00327F03">
                    <w:pPr>
                      <w:jc w:val="center"/>
                      <w:rPr>
                        <w:rFonts w:ascii="Tahoma" w:hAnsi="Tahoma" w:cs="Tahoma"/>
                        <w:sz w:val="12"/>
                      </w:rPr>
                    </w:pPr>
                    <w:r w:rsidRPr="00E27C02">
                      <w:rPr>
                        <w:rFonts w:ascii="Tahoma" w:hAnsi="Tahoma" w:cs="Tahoma"/>
                        <w:sz w:val="12"/>
                      </w:rPr>
                      <w:t>Unggul/Cita-cita Tinggi</w:t>
                    </w:r>
                  </w:p>
                </w:txbxContent>
              </v:textbox>
            </v:roundrect>
            <v:roundrect id="_x0000_s1091" style="position:absolute;left:7253;top:10503;width:1320;height:546" arcsize="10923f" strokeweight="1.75pt">
              <v:textbox style="mso-next-textbox:#_x0000_s1091">
                <w:txbxContent>
                  <w:p w:rsidR="00327F03" w:rsidRDefault="00327F03" w:rsidP="00327F03">
                    <w:pPr>
                      <w:jc w:val="center"/>
                      <w:rPr>
                        <w:rFonts w:ascii="Tahoma" w:hAnsi="Tahoma" w:cs="Tahoma"/>
                        <w:sz w:val="12"/>
                      </w:rPr>
                    </w:pPr>
                    <w:r>
                      <w:rPr>
                        <w:rFonts w:ascii="Tahoma" w:hAnsi="Tahoma" w:cs="Tahoma"/>
                        <w:sz w:val="12"/>
                      </w:rPr>
                      <w:t xml:space="preserve">SD Unggulan </w:t>
                    </w:r>
                  </w:p>
                  <w:p w:rsidR="00327F03" w:rsidRPr="00E27C02" w:rsidRDefault="00327F03" w:rsidP="00327F03">
                    <w:pPr>
                      <w:jc w:val="center"/>
                      <w:rPr>
                        <w:rFonts w:ascii="Tahoma" w:hAnsi="Tahoma" w:cs="Tahoma"/>
                        <w:sz w:val="12"/>
                      </w:rPr>
                    </w:pPr>
                    <w:r>
                      <w:rPr>
                        <w:rFonts w:ascii="Tahoma" w:hAnsi="Tahoma" w:cs="Tahoma"/>
                        <w:sz w:val="12"/>
                      </w:rPr>
                      <w:t>Al-Ya’lu Malang</w:t>
                    </w:r>
                  </w:p>
                </w:txbxContent>
              </v:textbox>
            </v:roundrect>
            <v:roundrect id="_x0000_s1092" style="position:absolute;left:7253;top:13434;width:1320;height:546" arcsize="10923f" strokeweight="1.75pt">
              <v:textbox style="mso-next-textbox:#_x0000_s1092">
                <w:txbxContent>
                  <w:p w:rsidR="00327F03" w:rsidRDefault="00327F03" w:rsidP="00327F03">
                    <w:pPr>
                      <w:jc w:val="center"/>
                      <w:rPr>
                        <w:rFonts w:ascii="Tahoma" w:hAnsi="Tahoma" w:cs="Tahoma"/>
                        <w:sz w:val="12"/>
                      </w:rPr>
                    </w:pPr>
                    <w:r>
                      <w:rPr>
                        <w:rFonts w:ascii="Tahoma" w:hAnsi="Tahoma" w:cs="Tahoma"/>
                        <w:sz w:val="12"/>
                      </w:rPr>
                      <w:t xml:space="preserve">SDI Surya Buana </w:t>
                    </w:r>
                  </w:p>
                  <w:p w:rsidR="00327F03" w:rsidRPr="00E27C02" w:rsidRDefault="00327F03" w:rsidP="00327F03">
                    <w:pPr>
                      <w:jc w:val="center"/>
                      <w:rPr>
                        <w:rFonts w:ascii="Tahoma" w:hAnsi="Tahoma" w:cs="Tahoma"/>
                        <w:sz w:val="12"/>
                      </w:rPr>
                    </w:pPr>
                    <w:r>
                      <w:rPr>
                        <w:rFonts w:ascii="Tahoma" w:hAnsi="Tahoma" w:cs="Tahoma"/>
                        <w:sz w:val="12"/>
                      </w:rPr>
                      <w:t>Malang</w:t>
                    </w:r>
                  </w:p>
                </w:txbxContent>
              </v:textbox>
            </v:roundrect>
            <v:roundrect id="_x0000_s1093" style="position:absolute;left:7253;top:7929;width:1320;height:546" arcsize="10923f" strokeweight="1.75pt">
              <v:textbox style="mso-next-textbox:#_x0000_s1093">
                <w:txbxContent>
                  <w:p w:rsidR="00327F03" w:rsidRDefault="00327F03" w:rsidP="00327F03">
                    <w:pPr>
                      <w:jc w:val="center"/>
                      <w:rPr>
                        <w:rFonts w:ascii="Tahoma" w:hAnsi="Tahoma" w:cs="Tahoma"/>
                        <w:sz w:val="12"/>
                      </w:rPr>
                    </w:pPr>
                    <w:r>
                      <w:rPr>
                        <w:rFonts w:ascii="Tahoma" w:hAnsi="Tahoma" w:cs="Tahoma"/>
                        <w:sz w:val="12"/>
                      </w:rPr>
                      <w:t xml:space="preserve">SD Unggulan </w:t>
                    </w:r>
                  </w:p>
                  <w:p w:rsidR="00327F03" w:rsidRPr="00E27C02" w:rsidRDefault="00327F03" w:rsidP="00327F03">
                    <w:pPr>
                      <w:jc w:val="center"/>
                      <w:rPr>
                        <w:rFonts w:ascii="Tahoma" w:hAnsi="Tahoma" w:cs="Tahoma"/>
                        <w:sz w:val="12"/>
                      </w:rPr>
                    </w:pPr>
                    <w:r>
                      <w:rPr>
                        <w:rFonts w:ascii="Tahoma" w:hAnsi="Tahoma" w:cs="Tahoma"/>
                        <w:sz w:val="12"/>
                      </w:rPr>
                      <w:t>Al-Ya’lu Malang</w:t>
                    </w:r>
                  </w:p>
                </w:txbxContent>
              </v:textbox>
            </v:roundrect>
            <v:roundrect id="_x0000_s1094" style="position:absolute;left:7253;top:8635;width:1320;height:546" arcsize="10923f" strokeweight="1.75pt">
              <v:textbox style="mso-next-textbox:#_x0000_s1094">
                <w:txbxContent>
                  <w:p w:rsidR="00327F03" w:rsidRDefault="00327F03" w:rsidP="00327F03">
                    <w:pPr>
                      <w:jc w:val="center"/>
                      <w:rPr>
                        <w:rFonts w:ascii="Tahoma" w:hAnsi="Tahoma" w:cs="Tahoma"/>
                        <w:sz w:val="12"/>
                      </w:rPr>
                    </w:pPr>
                    <w:r>
                      <w:rPr>
                        <w:rFonts w:ascii="Tahoma" w:hAnsi="Tahoma" w:cs="Tahoma"/>
                        <w:sz w:val="12"/>
                      </w:rPr>
                      <w:t xml:space="preserve">SDI Surya Buana </w:t>
                    </w:r>
                  </w:p>
                  <w:p w:rsidR="00327F03" w:rsidRPr="00E27C02" w:rsidRDefault="00327F03" w:rsidP="00327F03">
                    <w:pPr>
                      <w:jc w:val="center"/>
                      <w:rPr>
                        <w:rFonts w:ascii="Tahoma" w:hAnsi="Tahoma" w:cs="Tahoma"/>
                        <w:sz w:val="12"/>
                      </w:rPr>
                    </w:pPr>
                    <w:r>
                      <w:rPr>
                        <w:rFonts w:ascii="Tahoma" w:hAnsi="Tahoma" w:cs="Tahoma"/>
                        <w:sz w:val="12"/>
                      </w:rPr>
                      <w:t>Malang</w:t>
                    </w:r>
                  </w:p>
                </w:txbxContent>
              </v:textbox>
            </v:roundrect>
            <v:roundrect id="_x0000_s1095" style="position:absolute;left:7253;top:4539;width:1320;height:546" arcsize="10923f" strokeweight="1.75pt">
              <v:textbox style="mso-next-textbox:#_x0000_s1095">
                <w:txbxContent>
                  <w:p w:rsidR="00327F03" w:rsidRDefault="00327F03" w:rsidP="00327F03">
                    <w:pPr>
                      <w:jc w:val="center"/>
                      <w:rPr>
                        <w:rFonts w:ascii="Tahoma" w:hAnsi="Tahoma" w:cs="Tahoma"/>
                        <w:sz w:val="12"/>
                      </w:rPr>
                    </w:pPr>
                    <w:r>
                      <w:rPr>
                        <w:rFonts w:ascii="Tahoma" w:hAnsi="Tahoma" w:cs="Tahoma"/>
                        <w:sz w:val="12"/>
                      </w:rPr>
                      <w:t xml:space="preserve">SD Unggulan </w:t>
                    </w:r>
                  </w:p>
                  <w:p w:rsidR="00327F03" w:rsidRPr="00E27C02" w:rsidRDefault="00327F03" w:rsidP="00327F03">
                    <w:pPr>
                      <w:jc w:val="center"/>
                      <w:rPr>
                        <w:rFonts w:ascii="Tahoma" w:hAnsi="Tahoma" w:cs="Tahoma"/>
                        <w:sz w:val="12"/>
                      </w:rPr>
                    </w:pPr>
                    <w:r>
                      <w:rPr>
                        <w:rFonts w:ascii="Tahoma" w:hAnsi="Tahoma" w:cs="Tahoma"/>
                        <w:sz w:val="12"/>
                      </w:rPr>
                      <w:t>Al-Ya’lu Malang</w:t>
                    </w:r>
                  </w:p>
                </w:txbxContent>
              </v:textbox>
            </v:roundrect>
            <v:roundrect id="_x0000_s1096" style="position:absolute;left:7253;top:5245;width:1320;height:546" arcsize="10923f" strokeweight="1.75pt">
              <v:textbox style="mso-next-textbox:#_x0000_s1096">
                <w:txbxContent>
                  <w:p w:rsidR="00327F03" w:rsidRDefault="00327F03" w:rsidP="00327F03">
                    <w:pPr>
                      <w:jc w:val="center"/>
                      <w:rPr>
                        <w:rFonts w:ascii="Tahoma" w:hAnsi="Tahoma" w:cs="Tahoma"/>
                        <w:sz w:val="12"/>
                      </w:rPr>
                    </w:pPr>
                    <w:r>
                      <w:rPr>
                        <w:rFonts w:ascii="Tahoma" w:hAnsi="Tahoma" w:cs="Tahoma"/>
                        <w:sz w:val="12"/>
                      </w:rPr>
                      <w:t xml:space="preserve">SDI Surya Buana </w:t>
                    </w:r>
                  </w:p>
                  <w:p w:rsidR="00327F03" w:rsidRPr="00E27C02" w:rsidRDefault="00327F03" w:rsidP="00327F03">
                    <w:pPr>
                      <w:jc w:val="center"/>
                      <w:rPr>
                        <w:rFonts w:ascii="Tahoma" w:hAnsi="Tahoma" w:cs="Tahoma"/>
                        <w:sz w:val="12"/>
                      </w:rPr>
                    </w:pPr>
                    <w:r>
                      <w:rPr>
                        <w:rFonts w:ascii="Tahoma" w:hAnsi="Tahoma" w:cs="Tahoma"/>
                        <w:sz w:val="12"/>
                      </w:rPr>
                      <w:t>Malang</w:t>
                    </w:r>
                  </w:p>
                </w:txbxContent>
              </v:textbox>
            </v:roundrect>
            <v:roundrect id="_x0000_s1097" style="position:absolute;left:7253;top:2963;width:1320;height:546" arcsize="10923f" strokeweight="1.75pt">
              <v:textbox style="mso-next-textbox:#_x0000_s1097">
                <w:txbxContent>
                  <w:p w:rsidR="00327F03" w:rsidRDefault="00327F03" w:rsidP="00327F03">
                    <w:pPr>
                      <w:jc w:val="center"/>
                      <w:rPr>
                        <w:rFonts w:ascii="Tahoma" w:hAnsi="Tahoma" w:cs="Tahoma"/>
                        <w:sz w:val="12"/>
                      </w:rPr>
                    </w:pPr>
                    <w:r>
                      <w:rPr>
                        <w:rFonts w:ascii="Tahoma" w:hAnsi="Tahoma" w:cs="Tahoma"/>
                        <w:sz w:val="12"/>
                      </w:rPr>
                      <w:t xml:space="preserve">SD Unggulan </w:t>
                    </w:r>
                  </w:p>
                  <w:p w:rsidR="00327F03" w:rsidRPr="00E27C02" w:rsidRDefault="00327F03" w:rsidP="00327F03">
                    <w:pPr>
                      <w:jc w:val="center"/>
                      <w:rPr>
                        <w:rFonts w:ascii="Tahoma" w:hAnsi="Tahoma" w:cs="Tahoma"/>
                        <w:sz w:val="12"/>
                      </w:rPr>
                    </w:pPr>
                    <w:r>
                      <w:rPr>
                        <w:rFonts w:ascii="Tahoma" w:hAnsi="Tahoma" w:cs="Tahoma"/>
                        <w:sz w:val="12"/>
                      </w:rPr>
                      <w:t>Al-Ya’lu Malang</w:t>
                    </w:r>
                  </w:p>
                </w:txbxContent>
              </v:textbox>
            </v:roundrect>
            <v:roundrect id="_x0000_s1098" style="position:absolute;left:7253;top:3664;width:1320;height:546" arcsize="10923f" strokeweight="1.75pt">
              <v:textbox style="mso-next-textbox:#_x0000_s1098">
                <w:txbxContent>
                  <w:p w:rsidR="00327F03" w:rsidRDefault="00327F03" w:rsidP="00327F03">
                    <w:pPr>
                      <w:jc w:val="center"/>
                      <w:rPr>
                        <w:rFonts w:ascii="Tahoma" w:hAnsi="Tahoma" w:cs="Tahoma"/>
                        <w:sz w:val="12"/>
                      </w:rPr>
                    </w:pPr>
                    <w:r>
                      <w:rPr>
                        <w:rFonts w:ascii="Tahoma" w:hAnsi="Tahoma" w:cs="Tahoma"/>
                        <w:sz w:val="12"/>
                      </w:rPr>
                      <w:t xml:space="preserve">SDI Surya Buana </w:t>
                    </w:r>
                  </w:p>
                  <w:p w:rsidR="00327F03" w:rsidRPr="00E27C02" w:rsidRDefault="00327F03" w:rsidP="00327F03">
                    <w:pPr>
                      <w:jc w:val="center"/>
                      <w:rPr>
                        <w:rFonts w:ascii="Tahoma" w:hAnsi="Tahoma" w:cs="Tahoma"/>
                        <w:sz w:val="12"/>
                      </w:rPr>
                    </w:pPr>
                    <w:r>
                      <w:rPr>
                        <w:rFonts w:ascii="Tahoma" w:hAnsi="Tahoma" w:cs="Tahoma"/>
                        <w:sz w:val="12"/>
                      </w:rPr>
                      <w:t>Malang</w:t>
                    </w:r>
                  </w:p>
                </w:txbxContent>
              </v:textbox>
            </v:roundrect>
            <v:roundrect id="_x0000_s1099" style="position:absolute;left:8968;top:7820;width:1320;height:666" arcsize="10923f" strokeweight="1.75pt">
              <v:textbox style="mso-next-textbox:#_x0000_s1099">
                <w:txbxContent>
                  <w:p w:rsidR="00327F03" w:rsidRPr="00563D1D" w:rsidRDefault="00327F03" w:rsidP="00327F03">
                    <w:pPr>
                      <w:jc w:val="center"/>
                      <w:rPr>
                        <w:rFonts w:ascii="Tahoma" w:hAnsi="Tahoma" w:cs="Tahoma"/>
                        <w:sz w:val="8"/>
                      </w:rPr>
                    </w:pPr>
                  </w:p>
                  <w:p w:rsidR="00327F03" w:rsidRPr="008120D4" w:rsidRDefault="00327F03" w:rsidP="00327F03">
                    <w:pPr>
                      <w:jc w:val="center"/>
                      <w:rPr>
                        <w:rFonts w:ascii="Tahoma" w:hAnsi="Tahoma" w:cs="Tahoma"/>
                        <w:sz w:val="10"/>
                      </w:rPr>
                    </w:pPr>
                    <w:r w:rsidRPr="008120D4">
                      <w:rPr>
                        <w:rFonts w:ascii="Tahoma" w:hAnsi="Tahoma" w:cs="Tahoma"/>
                        <w:sz w:val="10"/>
                      </w:rPr>
                      <w:t>Integritas Membuat Karya Ilmiah</w:t>
                    </w:r>
                  </w:p>
                </w:txbxContent>
              </v:textbox>
            </v:roundrect>
            <v:roundrect id="_x0000_s1100" style="position:absolute;left:8968;top:8625;width:1320;height:666" arcsize="10923f" strokeweight="1.75pt">
              <v:textbox style="mso-next-textbox:#_x0000_s1100">
                <w:txbxContent>
                  <w:p w:rsidR="00327F03" w:rsidRPr="00563D1D" w:rsidRDefault="00327F03" w:rsidP="00327F03">
                    <w:pPr>
                      <w:jc w:val="center"/>
                      <w:rPr>
                        <w:rFonts w:ascii="Tahoma" w:hAnsi="Tahoma" w:cs="Tahoma"/>
                        <w:sz w:val="2"/>
                      </w:rPr>
                    </w:pPr>
                  </w:p>
                  <w:p w:rsidR="00327F03" w:rsidRPr="008120D4" w:rsidRDefault="00327F03" w:rsidP="00327F03">
                    <w:pPr>
                      <w:jc w:val="center"/>
                      <w:rPr>
                        <w:rFonts w:ascii="Tahoma" w:hAnsi="Tahoma" w:cs="Tahoma"/>
                        <w:sz w:val="10"/>
                      </w:rPr>
                    </w:pPr>
                    <w:r w:rsidRPr="008120D4">
                      <w:rPr>
                        <w:rFonts w:ascii="Tahoma" w:hAnsi="Tahoma" w:cs="Tahoma"/>
                        <w:sz w:val="10"/>
                      </w:rPr>
                      <w:t>Integritas Menjadi Pemimpin yang Kreatif dan Visioner</w:t>
                    </w:r>
                  </w:p>
                </w:txbxContent>
              </v:textbox>
            </v:roundrect>
            <v:roundrect id="_x0000_s1101" style="position:absolute;left:8968;top:4419;width:1320;height:666" arcsize="10923f" strokeweight="1.75pt">
              <v:textbox style="mso-next-textbox:#_x0000_s1101">
                <w:txbxContent>
                  <w:p w:rsidR="00327F03" w:rsidRPr="008120D4" w:rsidRDefault="00327F03" w:rsidP="00327F03">
                    <w:pPr>
                      <w:jc w:val="center"/>
                      <w:rPr>
                        <w:rFonts w:ascii="Tahoma" w:hAnsi="Tahoma" w:cs="Tahoma"/>
                        <w:sz w:val="9"/>
                        <w:szCs w:val="9"/>
                      </w:rPr>
                    </w:pPr>
                    <w:r w:rsidRPr="008120D4">
                      <w:rPr>
                        <w:rFonts w:ascii="Tahoma" w:hAnsi="Tahoma" w:cs="Tahoma"/>
                        <w:sz w:val="9"/>
                        <w:szCs w:val="9"/>
                      </w:rPr>
                      <w:t>Referensi Kepemimpinan yang Studi Banding ke Negara Maju</w:t>
                    </w:r>
                  </w:p>
                </w:txbxContent>
              </v:textbox>
            </v:roundrect>
            <v:roundrect id="_x0000_s1102" style="position:absolute;left:8968;top:5235;width:1320;height:666" arcsize="10923f" strokeweight="1.75pt">
              <v:textbox style="mso-next-textbox:#_x0000_s1102">
                <w:txbxContent>
                  <w:p w:rsidR="00327F03" w:rsidRPr="00E27C02" w:rsidRDefault="00327F03" w:rsidP="00327F03">
                    <w:pPr>
                      <w:jc w:val="center"/>
                      <w:rPr>
                        <w:rFonts w:ascii="Tahoma" w:hAnsi="Tahoma" w:cs="Tahoma"/>
                        <w:sz w:val="12"/>
                      </w:rPr>
                    </w:pPr>
                    <w:r w:rsidRPr="008120D4">
                      <w:rPr>
                        <w:rFonts w:ascii="Tahoma" w:hAnsi="Tahoma" w:cs="Tahoma"/>
                        <w:sz w:val="9"/>
                        <w:szCs w:val="9"/>
                      </w:rPr>
                      <w:t xml:space="preserve">Referensi Kepemimpinan yang </w:t>
                    </w:r>
                    <w:r>
                      <w:rPr>
                        <w:rFonts w:ascii="Tahoma" w:hAnsi="Tahoma" w:cs="Tahoma"/>
                        <w:sz w:val="9"/>
                        <w:szCs w:val="9"/>
                      </w:rPr>
                      <w:t>teruji menjadi Kepala Sekolah</w:t>
                    </w:r>
                  </w:p>
                </w:txbxContent>
              </v:textbox>
            </v:roundrect>
            <v:roundrect id="_x0000_s1103" style="position:absolute;left:8968;top:2846;width:1320;height:666" arcsize="10923f" strokeweight="1.75pt">
              <v:textbox style="mso-next-textbox:#_x0000_s1103">
                <w:txbxContent>
                  <w:p w:rsidR="00327F03" w:rsidRPr="00E27C02" w:rsidRDefault="00327F03" w:rsidP="00327F03">
                    <w:pPr>
                      <w:jc w:val="center"/>
                      <w:rPr>
                        <w:rFonts w:ascii="Tahoma" w:hAnsi="Tahoma" w:cs="Tahoma"/>
                        <w:sz w:val="12"/>
                      </w:rPr>
                    </w:pPr>
                    <w:r>
                      <w:rPr>
                        <w:rFonts w:ascii="Tahoma" w:hAnsi="Tahoma" w:cs="Tahoma"/>
                        <w:sz w:val="12"/>
                      </w:rPr>
                      <w:t>Kepemimpinan Kolektif</w:t>
                    </w:r>
                  </w:p>
                  <w:p w:rsidR="00327F03" w:rsidRPr="00784BBD" w:rsidRDefault="00327F03" w:rsidP="00327F03">
                    <w:pPr>
                      <w:jc w:val="center"/>
                      <w:rPr>
                        <w:rFonts w:ascii="Tahoma" w:hAnsi="Tahoma" w:cs="Tahoma"/>
                        <w:sz w:val="10"/>
                      </w:rPr>
                    </w:pPr>
                  </w:p>
                </w:txbxContent>
              </v:textbox>
            </v:roundrect>
            <v:roundrect id="_x0000_s1104" style="position:absolute;left:8968;top:3662;width:1320;height:666" arcsize="10923f" strokeweight="1.75pt">
              <v:textbox style="mso-next-textbox:#_x0000_s1104">
                <w:txbxContent>
                  <w:p w:rsidR="00327F03" w:rsidRPr="00563D1D" w:rsidRDefault="00327F03" w:rsidP="00327F03">
                    <w:pPr>
                      <w:jc w:val="center"/>
                      <w:rPr>
                        <w:rFonts w:ascii="Tahoma" w:hAnsi="Tahoma" w:cs="Tahoma"/>
                        <w:sz w:val="6"/>
                      </w:rPr>
                    </w:pPr>
                    <w:r w:rsidRPr="00784BBD">
                      <w:rPr>
                        <w:rFonts w:ascii="Tahoma" w:hAnsi="Tahoma" w:cs="Tahoma"/>
                        <w:sz w:val="10"/>
                      </w:rPr>
                      <w:t>Image</w:t>
                    </w:r>
                    <w:r>
                      <w:rPr>
                        <w:rFonts w:ascii="Tahoma" w:hAnsi="Tahoma" w:cs="Tahoma"/>
                        <w:sz w:val="10"/>
                      </w:rPr>
                      <w:t xml:space="preserve"> Kepemimpinan yang Teruji</w:t>
                    </w:r>
                  </w:p>
                </w:txbxContent>
              </v:textbox>
            </v:roundrect>
            <v:roundrect id="_x0000_s1105" style="position:absolute;left:3851;top:5253;width:1320;height:855" arcsize="10923f" strokeweight="1.75pt">
              <v:textbox style="mso-next-textbox:#_x0000_s1105">
                <w:txbxContent>
                  <w:p w:rsidR="00327F03" w:rsidRPr="00563D1D" w:rsidRDefault="00327F03" w:rsidP="00327F03">
                    <w:pPr>
                      <w:jc w:val="center"/>
                      <w:rPr>
                        <w:rFonts w:ascii="Tahoma" w:hAnsi="Tahoma" w:cs="Tahoma"/>
                        <w:sz w:val="8"/>
                      </w:rPr>
                    </w:pPr>
                  </w:p>
                  <w:p w:rsidR="00327F03" w:rsidRPr="00E27C02" w:rsidRDefault="00327F03" w:rsidP="00327F03">
                    <w:pPr>
                      <w:jc w:val="center"/>
                      <w:rPr>
                        <w:rFonts w:ascii="Tahoma" w:hAnsi="Tahoma" w:cs="Tahoma"/>
                        <w:sz w:val="14"/>
                      </w:rPr>
                    </w:pPr>
                    <w:r>
                      <w:rPr>
                        <w:rFonts w:ascii="Tahoma" w:hAnsi="Tahoma" w:cs="Tahoma"/>
                        <w:sz w:val="14"/>
                      </w:rPr>
                      <w:t>Karakteristik Kepemimpinan Visioner</w:t>
                    </w:r>
                  </w:p>
                </w:txbxContent>
              </v:textbox>
            </v:roundrect>
            <v:roundrect id="_x0000_s1106" style="position:absolute;left:3849;top:10871;width:1320;height:855" arcsize="10923f" strokeweight="1.75pt">
              <v:textbox style="mso-next-textbox:#_x0000_s1106">
                <w:txbxContent>
                  <w:p w:rsidR="00327F03" w:rsidRPr="00544C3F" w:rsidRDefault="00327F03" w:rsidP="00327F03">
                    <w:pPr>
                      <w:jc w:val="center"/>
                      <w:rPr>
                        <w:rFonts w:ascii="Tahoma" w:hAnsi="Tahoma" w:cs="Tahoma"/>
                        <w:sz w:val="13"/>
                        <w:szCs w:val="13"/>
                      </w:rPr>
                    </w:pPr>
                    <w:r w:rsidRPr="00544C3F">
                      <w:rPr>
                        <w:rFonts w:ascii="Tahoma" w:hAnsi="Tahoma" w:cs="Tahoma"/>
                        <w:sz w:val="13"/>
                        <w:szCs w:val="13"/>
                      </w:rPr>
                      <w:t>Membangun Jiwa Kepemimpinan Visioner</w:t>
                    </w:r>
                  </w:p>
                  <w:p w:rsidR="00327F03" w:rsidRPr="00544C3F" w:rsidRDefault="00327F03" w:rsidP="00327F03">
                    <w:pPr>
                      <w:jc w:val="center"/>
                      <w:rPr>
                        <w:rFonts w:ascii="Tahoma" w:hAnsi="Tahoma" w:cs="Tahoma"/>
                        <w:sz w:val="13"/>
                        <w:szCs w:val="13"/>
                      </w:rPr>
                    </w:pPr>
                  </w:p>
                </w:txbxContent>
              </v:textbox>
            </v:roundrect>
            <v:shapetype id="_x0000_t32" coordsize="21600,21600" o:spt="32" o:oned="t" path="m,l21600,21600e" filled="f">
              <v:path arrowok="t" fillok="f" o:connecttype="none"/>
              <o:lock v:ext="edit" shapetype="t"/>
            </v:shapetype>
            <v:shape id="_x0000_s1107" type="#_x0000_t32" style="position:absolute;left:3478;top:5677;width:371;height:2809;flip:y" o:connectortype="straight" strokeweight="1.25pt"/>
            <v:shape id="_x0000_s1108" type="#_x0000_t32" style="position:absolute;left:3478;top:8485;width:371;height:2809;flip:x y" o:connectortype="straight" strokeweight="1.25pt"/>
            <v:shape id="_x0000_s1109" type="#_x0000_t32" style="position:absolute;left:5171;top:2780;width:396;height:2897;flip:y" o:connectortype="straight" strokeweight="1.25pt"/>
            <v:shape id="_x0000_s1110" type="#_x0000_t32" style="position:absolute;left:5181;top:3554;width:386;height:2123;flip:y" o:connectortype="straight" strokeweight="1.25pt"/>
            <v:shape id="_x0000_s1111" type="#_x0000_t32" style="position:absolute;left:5181;top:5152;width:386;height:525;flip:y" o:connectortype="straight" strokeweight="1.25pt"/>
            <v:shape id="_x0000_s1112" type="#_x0000_t32" style="position:absolute;left:5181;top:5677;width:386;height:431" o:connectortype="straight" strokeweight="1.25pt"/>
            <v:shape id="_x0000_s1113" type="#_x0000_t32" style="position:absolute;left:5169;top:5677;width:400;height:1357" o:connectortype="straight" strokeweight="1.25pt"/>
            <v:shape id="_x0000_s1114" type="#_x0000_t32" style="position:absolute;left:5167;top:5677;width:400;height:2097" o:connectortype="straight" strokeweight="1.25pt"/>
            <v:shape id="_x0000_s1115" type="#_x0000_t32" style="position:absolute;left:5171;top:8532;width:396;height:2769;flip:y" o:connectortype="straight" strokeweight="1.25pt"/>
            <v:shape id="_x0000_s1116" type="#_x0000_t32" style="position:absolute;left:5181;top:11301;width:386;height:236" o:connectortype="straight" strokeweight="1.25pt"/>
            <v:shape id="_x0000_s1117" type="#_x0000_t32" style="position:absolute;left:5181;top:11301;width:386;height:1168" o:connectortype="straight" strokeweight="1.25pt"/>
            <v:shape id="_x0000_s1118" type="#_x0000_t32" style="position:absolute;left:5169;top:11301;width:398;height:2143" o:connectortype="straight" strokeweight="1.25pt"/>
            <v:shape id="_x0000_s1119" type="#_x0000_t32" style="position:absolute;left:5167;top:11301;width:400;height:3054" o:connectortype="straight" strokeweight="1.25pt"/>
            <v:shape id="_x0000_s1120" type="#_x0000_t32" style="position:absolute;left:6893;top:3238;width:360;height:374;flip:y" o:connectortype="straight" strokeweight="1.25pt"/>
            <v:shape id="_x0000_s1121" type="#_x0000_t32" style="position:absolute;left:6897;top:3612;width:360;height:325" o:connectortype="straight" strokeweight="1.25pt"/>
            <v:shape id="_x0000_s1122" type="#_x0000_t32" style="position:absolute;left:8573;top:3173;width:400;height:65;flip:y" o:connectortype="straight" strokeweight="1.25pt"/>
            <v:shape id="_x0000_s1123" type="#_x0000_t32" style="position:absolute;left:8563;top:3937;width:407;height:91" o:connectortype="straight" strokeweight="1.25pt"/>
            <v:shape id="_x0000_s1124" type="#_x0000_t32" style="position:absolute;left:6893;top:4828;width:360;height:328;flip:y" o:connectortype="straight" strokeweight="1.25pt"/>
            <v:shape id="_x0000_s1125" type="#_x0000_t32" style="position:absolute;left:6897;top:5156;width:356;height:371" o:connectortype="straight" strokeweight="1.25pt"/>
            <v:shape id="_x0000_s1126" type="#_x0000_t32" style="position:absolute;left:8563;top:4763;width:400;height:65;flip:y" o:connectortype="straight" strokeweight="1.25pt"/>
            <v:shape id="_x0000_s1127" type="#_x0000_t32" style="position:absolute;left:8574;top:5527;width:389;height:61" o:connectortype="straight" strokeweight="1.25pt"/>
            <v:shape id="_x0000_s1128" type="#_x0000_t32" style="position:absolute;left:6901;top:8212;width:360;height:328;flip:y" o:connectortype="straight" strokeweight="1.25pt"/>
            <v:shape id="_x0000_s1129" type="#_x0000_t32" style="position:absolute;left:6905;top:8540;width:356;height:371" o:connectortype="straight" strokeweight="1.25pt"/>
            <v:shape id="_x0000_s1130" type="#_x0000_t32" style="position:absolute;left:8574;top:8147;width:400;height:65;flip:y" o:connectortype="straight" strokeweight="1.25pt"/>
            <v:shape id="_x0000_s1131" type="#_x0000_t32" style="position:absolute;left:8581;top:8915;width:389;height:61" o:connectortype="straight" strokeweight="1.25pt"/>
            <v:shape id="_x0000_s1132" type="#_x0000_t32" style="position:absolute;left:6894;top:10744;width:359;height:792;flip:y" o:connectortype="straight" strokeweight="1.25pt"/>
            <v:shape id="_x0000_s1133" type="#_x0000_t32" style="position:absolute;left:6898;top:11536;width:355;height:2165" o:connectortype="straight" strokeweight="1.25pt"/>
            <v:shape id="_x0000_s1134" type="#_x0000_t32" style="position:absolute;left:8583;top:12797;width:380;height:907;flip:y" o:connectortype="straight" strokeweight="1.25pt"/>
            <v:shape id="_x0000_s1135" type="#_x0000_t32" style="position:absolute;left:8593;top:13248;width:370;height:456;flip:y" o:connectortype="straight" strokeweight="1.25pt"/>
            <v:shape id="_x0000_s1136" type="#_x0000_t32" style="position:absolute;left:8593;top:13701;width:386;height:3;flip:y" o:connectortype="straight" strokeweight="1.25pt"/>
            <v:shape id="_x0000_s1137" type="#_x0000_t32" style="position:absolute;left:8593;top:13704;width:370;height:431" o:connectortype="straight" strokeweight="1.25pt"/>
            <v:shape id="_x0000_s1138" type="#_x0000_t32" style="position:absolute;left:8581;top:13704;width:387;height:834" o:connectortype="straight" strokeweight="1.25pt"/>
            <v:shape id="_x0000_s1139" type="#_x0000_t32" style="position:absolute;left:8579;top:13704;width:395;height:1297" o:connectortype="straight" strokeweight="1.25pt"/>
            <v:shape id="_x0000_s1140" type="#_x0000_t32" style="position:absolute;left:8584;top:12397;width:379;height:1304;flip:y" o:connectortype="straight" strokeweight="1.25pt"/>
            <v:shape id="_x0000_s1141" type="#_x0000_t32" style="position:absolute;left:8583;top:9800;width:380;height:964;flip:y" o:connectortype="straight" strokeweight="1.25pt"/>
            <v:shape id="_x0000_s1142" type="#_x0000_t32" style="position:absolute;left:8593;top:10308;width:370;height:456;flip:y" o:connectortype="straight" strokeweight="1.25pt"/>
            <v:shape id="_x0000_s1143" type="#_x0000_t32" style="position:absolute;left:8593;top:10761;width:386;height:3;flip:y" o:connectortype="straight" strokeweight="1.25pt"/>
            <v:shape id="_x0000_s1144" type="#_x0000_t32" style="position:absolute;left:8593;top:10764;width:371;height:537" o:connectortype="straight" strokeweight="1.25pt"/>
            <v:shape id="_x0000_s1145" type="#_x0000_t32" style="position:absolute;left:8579;top:10764;width:400;height:1086" o:connectortype="straight" strokeweight="1.25pt"/>
          </v:group>
        </w:pict>
      </w: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Pr="0094495B" w:rsidRDefault="00327F03" w:rsidP="00327F03">
      <w:pPr>
        <w:widowControl w:val="0"/>
        <w:autoSpaceDE w:val="0"/>
        <w:autoSpaceDN w:val="0"/>
        <w:adjustRightInd w:val="0"/>
        <w:spacing w:line="360" w:lineRule="auto"/>
        <w:outlineLvl w:val="0"/>
        <w:rPr>
          <w:rFonts w:ascii="Book Antiqua" w:hAnsi="Book Antiqua"/>
          <w:bCs/>
        </w:rPr>
      </w:pPr>
    </w:p>
    <w:p w:rsidR="00327F03" w:rsidRDefault="00327F03" w:rsidP="00327F03">
      <w:pPr>
        <w:widowControl w:val="0"/>
        <w:autoSpaceDE w:val="0"/>
        <w:autoSpaceDN w:val="0"/>
        <w:adjustRightInd w:val="0"/>
        <w:spacing w:line="360" w:lineRule="auto"/>
        <w:outlineLvl w:val="0"/>
        <w:rPr>
          <w:rFonts w:ascii="Book Antiqua" w:hAnsi="Book Antiqua"/>
          <w:bCs/>
        </w:rPr>
      </w:pPr>
    </w:p>
    <w:p w:rsidR="00327F03" w:rsidRDefault="00327F03" w:rsidP="00327F03">
      <w:pPr>
        <w:widowControl w:val="0"/>
        <w:autoSpaceDE w:val="0"/>
        <w:autoSpaceDN w:val="0"/>
        <w:adjustRightInd w:val="0"/>
        <w:spacing w:line="360" w:lineRule="auto"/>
        <w:outlineLvl w:val="0"/>
        <w:rPr>
          <w:rFonts w:ascii="Book Antiqua" w:hAnsi="Book Antiqua"/>
          <w:bCs/>
          <w:lang w:val="id-ID"/>
        </w:rPr>
      </w:pPr>
    </w:p>
    <w:p w:rsidR="004F6618" w:rsidRDefault="004F6618" w:rsidP="00327F03">
      <w:pPr>
        <w:widowControl w:val="0"/>
        <w:autoSpaceDE w:val="0"/>
        <w:autoSpaceDN w:val="0"/>
        <w:adjustRightInd w:val="0"/>
        <w:spacing w:line="360" w:lineRule="auto"/>
        <w:outlineLvl w:val="0"/>
        <w:rPr>
          <w:rFonts w:ascii="Book Antiqua" w:hAnsi="Book Antiqua"/>
          <w:bCs/>
          <w:lang w:val="id-ID"/>
        </w:rPr>
      </w:pPr>
    </w:p>
    <w:p w:rsidR="00327F03" w:rsidRPr="00573AC6" w:rsidRDefault="00327F03" w:rsidP="008C6239">
      <w:pPr>
        <w:numPr>
          <w:ilvl w:val="0"/>
          <w:numId w:val="18"/>
        </w:numPr>
        <w:spacing w:line="360" w:lineRule="auto"/>
        <w:ind w:left="709" w:hanging="709"/>
        <w:jc w:val="both"/>
        <w:rPr>
          <w:rFonts w:ascii="Book Antiqua" w:hAnsi="Book Antiqua" w:cs="Times New Roman"/>
          <w:b/>
          <w:bCs/>
          <w:sz w:val="22"/>
          <w:szCs w:val="22"/>
        </w:rPr>
      </w:pPr>
      <w:r w:rsidRPr="00573AC6">
        <w:rPr>
          <w:rFonts w:ascii="Book Antiqua" w:hAnsi="Book Antiqua" w:cs="Times New Roman"/>
          <w:b/>
          <w:bCs/>
          <w:sz w:val="22"/>
          <w:szCs w:val="22"/>
        </w:rPr>
        <w:t xml:space="preserve">Kepemimpinan visioner membangun jiwa visioner pada guru dan pegawai </w:t>
      </w:r>
    </w:p>
    <w:p w:rsidR="00327F03" w:rsidRPr="00573AC6" w:rsidRDefault="00327F03" w:rsidP="008C6239">
      <w:pPr>
        <w:spacing w:line="360" w:lineRule="auto"/>
        <w:ind w:firstLine="720"/>
        <w:jc w:val="both"/>
        <w:rPr>
          <w:rFonts w:ascii="Book Antiqua" w:hAnsi="Book Antiqua" w:cstheme="majorBidi"/>
          <w:sz w:val="22"/>
          <w:szCs w:val="22"/>
        </w:rPr>
      </w:pPr>
      <w:r w:rsidRPr="00573AC6">
        <w:rPr>
          <w:rFonts w:ascii="Book Antiqua" w:hAnsi="Book Antiqua" w:cstheme="majorBidi"/>
          <w:sz w:val="22"/>
          <w:szCs w:val="22"/>
          <w:lang w:val="id-ID"/>
        </w:rPr>
        <w:t xml:space="preserve">Kepemimpinan SD Unggulan Al-Ya’lu Malang dan SD Alam Bilingual Surya Buana Malang </w:t>
      </w:r>
      <w:r w:rsidRPr="00573AC6">
        <w:rPr>
          <w:rFonts w:ascii="Book Antiqua" w:hAnsi="Book Antiqua" w:cstheme="majorBidi"/>
          <w:sz w:val="22"/>
          <w:szCs w:val="22"/>
        </w:rPr>
        <w:t xml:space="preserve">membangun jiwa visioner pada guru dan pegawai dapat dilihat pada </w:t>
      </w:r>
      <w:r w:rsidRPr="00573AC6">
        <w:rPr>
          <w:rFonts w:ascii="Book Antiqua" w:hAnsi="Book Antiqua" w:cstheme="majorBidi"/>
          <w:sz w:val="22"/>
          <w:szCs w:val="22"/>
        </w:rPr>
        <w:lastRenderedPageBreak/>
        <w:t xml:space="preserve">gambar di atas. </w:t>
      </w:r>
      <w:r w:rsidRPr="00573AC6">
        <w:rPr>
          <w:rFonts w:ascii="Book Antiqua" w:hAnsi="Book Antiqua" w:cstheme="majorBidi"/>
          <w:sz w:val="22"/>
          <w:szCs w:val="22"/>
          <w:lang w:val="id-ID"/>
        </w:rPr>
        <w:t xml:space="preserve">Kepemimpinan visioner lembaga ini adalah  </w:t>
      </w:r>
      <w:r w:rsidRPr="00573AC6">
        <w:rPr>
          <w:rFonts w:ascii="Book Antiqua" w:hAnsi="Book Antiqua" w:cstheme="majorBidi"/>
          <w:sz w:val="22"/>
          <w:szCs w:val="22"/>
        </w:rPr>
        <w:t>personifikasi visi dalam membuat karya-karya ilmiah di SD Unggulan Al-Ya’lu Malang dan personifikasi visi SD Alam Bilingual Surya Buana Malang adalah integritas pengalaman menjadi kepala sekolah.</w:t>
      </w:r>
    </w:p>
    <w:p w:rsidR="00327F03" w:rsidRPr="00573AC6" w:rsidRDefault="00327F03" w:rsidP="008C6239">
      <w:pPr>
        <w:spacing w:line="360" w:lineRule="auto"/>
        <w:ind w:firstLine="720"/>
        <w:jc w:val="both"/>
        <w:rPr>
          <w:rFonts w:ascii="Book Antiqua" w:hAnsi="Book Antiqua"/>
          <w:sz w:val="22"/>
          <w:szCs w:val="22"/>
          <w:lang w:val="id-ID"/>
        </w:rPr>
      </w:pPr>
      <w:r w:rsidRPr="00573AC6">
        <w:rPr>
          <w:rFonts w:ascii="Book Antiqua" w:hAnsi="Book Antiqua"/>
          <w:sz w:val="22"/>
          <w:szCs w:val="22"/>
          <w:lang w:val="id-ID"/>
        </w:rPr>
        <w:t xml:space="preserve">SD </w:t>
      </w:r>
      <w:r w:rsidRPr="00573AC6">
        <w:rPr>
          <w:rFonts w:ascii="Book Antiqua" w:hAnsi="Book Antiqua" w:cstheme="majorBidi"/>
          <w:sz w:val="22"/>
          <w:szCs w:val="22"/>
          <w:lang w:val="id-ID"/>
        </w:rPr>
        <w:t>Unggulan</w:t>
      </w:r>
      <w:r w:rsidRPr="00573AC6">
        <w:rPr>
          <w:rFonts w:ascii="Book Antiqua" w:hAnsi="Book Antiqua"/>
          <w:sz w:val="22"/>
          <w:szCs w:val="22"/>
          <w:lang w:val="id-ID"/>
        </w:rPr>
        <w:t xml:space="preserve"> AL-Ya’lu Malang mengorganisasi sumber-sumber yang memiliki kekuatan untuk mewujudkan visi sekolah </w:t>
      </w:r>
      <w:r w:rsidRPr="00573AC6">
        <w:rPr>
          <w:rFonts w:ascii="Book Antiqua" w:hAnsi="Book Antiqua"/>
          <w:sz w:val="22"/>
          <w:szCs w:val="22"/>
        </w:rPr>
        <w:t xml:space="preserve">dan </w:t>
      </w:r>
      <w:r w:rsidRPr="00573AC6">
        <w:rPr>
          <w:rFonts w:ascii="Book Antiqua" w:hAnsi="Book Antiqua"/>
          <w:sz w:val="22"/>
          <w:szCs w:val="22"/>
          <w:lang w:val="id-ID"/>
        </w:rPr>
        <w:t>menggunakan personifikasi nilai arti Al-Ya’lu yaitu unggul atau di atas, nama itu menjadi nama SD. Filosofi nilai diartikulasi sesuai dengan kebutuhan kepemimpinan yang menghendaki keunggulan menjadi jiwa penggerak warga sekolah. Kepala sekolah mampu mengartikulasikan gagasan besar tersebut ke arah perubahan ke masa depan. Kepala sekolah selaku guru telah menunjukkan prestasi membuat buku ajar  tingkat nasional. Hal ini berdampak pada perubahan perilaku warga sekolah memiliki nilai dan jiwa kompetisi pada tingkat lokal maupun tingkat nasional.</w:t>
      </w:r>
    </w:p>
    <w:p w:rsidR="00327F03" w:rsidRPr="00573AC6" w:rsidRDefault="00327F03" w:rsidP="008C6239">
      <w:pPr>
        <w:spacing w:line="360" w:lineRule="auto"/>
        <w:ind w:firstLine="720"/>
        <w:jc w:val="both"/>
        <w:rPr>
          <w:rFonts w:ascii="Book Antiqua" w:hAnsi="Book Antiqua"/>
          <w:sz w:val="22"/>
          <w:szCs w:val="22"/>
        </w:rPr>
      </w:pPr>
      <w:r w:rsidRPr="00573AC6">
        <w:rPr>
          <w:rFonts w:ascii="Book Antiqua" w:hAnsi="Book Antiqua" w:cstheme="majorBidi"/>
          <w:sz w:val="22"/>
          <w:szCs w:val="22"/>
          <w:lang w:val="id-ID"/>
        </w:rPr>
        <w:t>Kepala</w:t>
      </w:r>
      <w:r w:rsidRPr="00573AC6">
        <w:rPr>
          <w:rFonts w:ascii="Book Antiqua" w:hAnsi="Book Antiqua"/>
          <w:sz w:val="22"/>
          <w:szCs w:val="22"/>
          <w:lang w:val="id-ID"/>
        </w:rPr>
        <w:t xml:space="preserve"> sekolah SD tersebut di atas mempunyai prestasi </w:t>
      </w:r>
      <w:r w:rsidRPr="00573AC6">
        <w:rPr>
          <w:rFonts w:ascii="Book Antiqua" w:hAnsi="Book Antiqua"/>
          <w:sz w:val="22"/>
          <w:szCs w:val="22"/>
        </w:rPr>
        <w:t>membuat</w:t>
      </w:r>
      <w:r w:rsidRPr="00573AC6">
        <w:rPr>
          <w:rFonts w:ascii="Book Antiqua" w:hAnsi="Book Antiqua"/>
          <w:sz w:val="22"/>
          <w:szCs w:val="22"/>
          <w:lang w:val="id-ID"/>
        </w:rPr>
        <w:t xml:space="preserve"> buku ajar dan mampu menginspirasi warga sekolah. </w:t>
      </w:r>
      <w:r w:rsidRPr="00573AC6">
        <w:rPr>
          <w:rFonts w:ascii="Book Antiqua" w:hAnsi="Book Antiqua"/>
          <w:sz w:val="22"/>
          <w:szCs w:val="22"/>
        </w:rPr>
        <w:t>Hal ini didasarkan kepada nilai-nilai</w:t>
      </w:r>
      <w:r w:rsidRPr="00573AC6">
        <w:rPr>
          <w:rFonts w:ascii="Book Antiqua" w:hAnsi="Book Antiqua"/>
          <w:sz w:val="22"/>
          <w:szCs w:val="22"/>
          <w:lang w:val="id-ID"/>
        </w:rPr>
        <w:t xml:space="preserve"> keteladanan, profesional, keteguhan, ukhuwah Islamiyah, kompetisi, amanah dan penghargaan</w:t>
      </w:r>
      <w:r w:rsidRPr="00573AC6">
        <w:rPr>
          <w:rFonts w:ascii="Book Antiqua" w:hAnsi="Book Antiqua"/>
          <w:sz w:val="22"/>
          <w:szCs w:val="22"/>
        </w:rPr>
        <w:t xml:space="preserve">. </w:t>
      </w:r>
      <w:r w:rsidRPr="00573AC6">
        <w:rPr>
          <w:rFonts w:ascii="Book Antiqua" w:hAnsi="Book Antiqua"/>
          <w:sz w:val="22"/>
          <w:szCs w:val="22"/>
          <w:lang w:val="id-ID"/>
        </w:rPr>
        <w:t>Kepala sekolah beserta wakil kepala sekolah mempersonifikasi visi sekolah dalam bentuk keteladanan sehari-hari. Kemampuan kepala sekolah mempersonifikasi diri bentuk kualitas mengajar, kedisiplinan waktu, dan kreativititas membuat bahan ajar. Personifikasi kepala sekolah telah ditunjukkan dalam menggerakkan warga sekolah melalui intensitas pertemuan internal sekolah dan eksternal sekolah. Internal sekolah berupa aktivitas pembelajaran yang kompetitif agar memicu terwujudnya visi. Sedangkan, eksternal sekolah adalah kepala sekolah berusaha menyalurkan potensi warga sekolah dalam pengembangan guru dan pegawai kantor yang profesional.</w:t>
      </w:r>
    </w:p>
    <w:p w:rsidR="00327F03" w:rsidRPr="00573AC6" w:rsidRDefault="00327F03" w:rsidP="008C6239">
      <w:pPr>
        <w:spacing w:line="360" w:lineRule="auto"/>
        <w:ind w:firstLine="720"/>
        <w:jc w:val="both"/>
        <w:rPr>
          <w:rFonts w:ascii="Book Antiqua" w:hAnsi="Book Antiqua"/>
          <w:sz w:val="22"/>
          <w:szCs w:val="22"/>
        </w:rPr>
      </w:pPr>
      <w:r w:rsidRPr="00573AC6">
        <w:rPr>
          <w:rFonts w:ascii="Book Antiqua" w:hAnsi="Book Antiqua" w:cstheme="majorBidi"/>
          <w:sz w:val="22"/>
          <w:szCs w:val="22"/>
          <w:lang w:val="id-ID"/>
        </w:rPr>
        <w:t>Kepala</w:t>
      </w:r>
      <w:r w:rsidRPr="00573AC6">
        <w:rPr>
          <w:rFonts w:ascii="Book Antiqua" w:hAnsi="Book Antiqua"/>
          <w:sz w:val="22"/>
          <w:szCs w:val="22"/>
          <w:lang w:val="id-ID"/>
        </w:rPr>
        <w:t xml:space="preserve"> sekolah SDI Alam Bilingual Surya Buana Malang menonjolkan nilai wakah diri untuk menanamkan jiwa visioner kepada warga sekolah.  Wakah diri tergambar dari pikiran dan tenaga dicurahkan </w:t>
      </w:r>
      <w:r w:rsidRPr="00573AC6">
        <w:rPr>
          <w:rFonts w:ascii="Book Antiqua" w:hAnsi="Book Antiqua"/>
          <w:sz w:val="22"/>
          <w:szCs w:val="22"/>
        </w:rPr>
        <w:t xml:space="preserve"> secara menyeluruh </w:t>
      </w:r>
      <w:r w:rsidRPr="00573AC6">
        <w:rPr>
          <w:rFonts w:ascii="Book Antiqua" w:hAnsi="Book Antiqua"/>
          <w:sz w:val="22"/>
          <w:szCs w:val="22"/>
          <w:lang w:val="id-ID"/>
        </w:rPr>
        <w:t xml:space="preserve">untuk pengembangan lembaga. Nilai tersebut memiliki kekuatan untuk mentransformasikan pola pikir dan sikap menghadapi perubahan sekolah. </w:t>
      </w:r>
    </w:p>
    <w:p w:rsidR="00327F03" w:rsidRPr="00573AC6" w:rsidRDefault="00327F03" w:rsidP="008C6239">
      <w:pPr>
        <w:spacing w:line="360" w:lineRule="auto"/>
        <w:ind w:firstLine="720"/>
        <w:jc w:val="both"/>
        <w:rPr>
          <w:rFonts w:ascii="Book Antiqua" w:hAnsi="Book Antiqua"/>
          <w:sz w:val="22"/>
          <w:szCs w:val="22"/>
        </w:rPr>
      </w:pPr>
      <w:r w:rsidRPr="00573AC6">
        <w:rPr>
          <w:rFonts w:ascii="Book Antiqua" w:hAnsi="Book Antiqua" w:cstheme="majorBidi"/>
          <w:sz w:val="22"/>
          <w:szCs w:val="22"/>
          <w:lang w:val="id-ID"/>
        </w:rPr>
        <w:t>Kepala</w:t>
      </w:r>
      <w:r w:rsidRPr="00573AC6">
        <w:rPr>
          <w:rFonts w:ascii="Book Antiqua" w:hAnsi="Book Antiqua"/>
          <w:sz w:val="22"/>
          <w:szCs w:val="22"/>
          <w:lang w:val="id-ID"/>
        </w:rPr>
        <w:t xml:space="preserve"> SDI </w:t>
      </w:r>
      <w:r w:rsidRPr="00573AC6">
        <w:rPr>
          <w:rFonts w:ascii="Book Antiqua" w:hAnsi="Book Antiqua"/>
          <w:sz w:val="22"/>
          <w:szCs w:val="22"/>
        </w:rPr>
        <w:t>ini</w:t>
      </w:r>
      <w:r w:rsidRPr="00573AC6">
        <w:rPr>
          <w:rFonts w:ascii="Book Antiqua" w:hAnsi="Book Antiqua"/>
          <w:sz w:val="22"/>
          <w:szCs w:val="22"/>
          <w:lang w:val="id-ID"/>
        </w:rPr>
        <w:t xml:space="preserve"> menjadi perintis yayasan dan kepala sekolah</w:t>
      </w:r>
      <w:r w:rsidRPr="00573AC6">
        <w:rPr>
          <w:rFonts w:ascii="Book Antiqua" w:hAnsi="Book Antiqua"/>
          <w:sz w:val="22"/>
          <w:szCs w:val="22"/>
        </w:rPr>
        <w:t xml:space="preserve">. Hal berdampak </w:t>
      </w:r>
      <w:r w:rsidRPr="00573AC6">
        <w:rPr>
          <w:rFonts w:ascii="Book Antiqua" w:hAnsi="Book Antiqua"/>
          <w:sz w:val="22"/>
          <w:szCs w:val="22"/>
          <w:lang w:val="id-ID"/>
        </w:rPr>
        <w:t xml:space="preserve">menjiwai dalam menggerakkan organisasi sekolah. Personifikasi nilai terletak pada keteladanan, keteguhan, kompetisi, cita-cita, kedisiplinan dan amanah untuk </w:t>
      </w:r>
      <w:r w:rsidRPr="00573AC6">
        <w:rPr>
          <w:rFonts w:ascii="Book Antiqua" w:hAnsi="Book Antiqua"/>
          <w:sz w:val="22"/>
          <w:szCs w:val="22"/>
          <w:lang w:val="id-ID"/>
        </w:rPr>
        <w:lastRenderedPageBreak/>
        <w:t xml:space="preserve">menggerakkan warga sekolah memiliki percaya diri dalam menjalankan setiap profesi. </w:t>
      </w:r>
      <w:r w:rsidRPr="00573AC6">
        <w:rPr>
          <w:rFonts w:ascii="Book Antiqua" w:hAnsi="Book Antiqua"/>
          <w:sz w:val="22"/>
          <w:szCs w:val="22"/>
        </w:rPr>
        <w:t>N</w:t>
      </w:r>
      <w:r w:rsidRPr="00573AC6">
        <w:rPr>
          <w:rFonts w:ascii="Book Antiqua" w:hAnsi="Book Antiqua"/>
          <w:sz w:val="22"/>
          <w:szCs w:val="22"/>
          <w:lang w:val="id-ID"/>
        </w:rPr>
        <w:t>ilai</w:t>
      </w:r>
      <w:r w:rsidRPr="00573AC6">
        <w:rPr>
          <w:rFonts w:ascii="Book Antiqua" w:hAnsi="Book Antiqua"/>
          <w:sz w:val="22"/>
          <w:szCs w:val="22"/>
        </w:rPr>
        <w:t>-nilai</w:t>
      </w:r>
      <w:r w:rsidRPr="00573AC6">
        <w:rPr>
          <w:rFonts w:ascii="Book Antiqua" w:hAnsi="Book Antiqua"/>
          <w:sz w:val="22"/>
          <w:szCs w:val="22"/>
          <w:lang w:val="id-ID"/>
        </w:rPr>
        <w:t xml:space="preserve"> tersebut menjadi motor penggerak mewujudkan mimpi-mimpi besar, yaitu, gurunya berstrata pendidikan tinggi, sekolah biligual</w:t>
      </w:r>
      <w:r w:rsidRPr="00573AC6">
        <w:rPr>
          <w:rFonts w:ascii="Book Antiqua" w:hAnsi="Book Antiqua"/>
          <w:sz w:val="22"/>
          <w:szCs w:val="22"/>
        </w:rPr>
        <w:t xml:space="preserve"> dan keunggulan sekolah tercapai</w:t>
      </w:r>
      <w:r w:rsidRPr="00573AC6">
        <w:rPr>
          <w:rFonts w:ascii="Book Antiqua" w:hAnsi="Book Antiqua"/>
          <w:sz w:val="22"/>
          <w:szCs w:val="22"/>
          <w:lang w:val="id-ID"/>
        </w:rPr>
        <w:t>.</w:t>
      </w:r>
      <w:r w:rsidRPr="00573AC6">
        <w:rPr>
          <w:rFonts w:ascii="Book Antiqua" w:hAnsi="Book Antiqua"/>
          <w:sz w:val="22"/>
          <w:szCs w:val="22"/>
        </w:rPr>
        <w:t xml:space="preserve"> Nilai-nilai tersebut dapat dilihat pada table berikut ini.</w:t>
      </w:r>
    </w:p>
    <w:p w:rsidR="00327F03" w:rsidRPr="00573AC6" w:rsidRDefault="00327F03" w:rsidP="00FD207E">
      <w:pPr>
        <w:tabs>
          <w:tab w:val="left" w:pos="284"/>
        </w:tabs>
        <w:spacing w:before="120"/>
        <w:ind w:firstLine="709"/>
        <w:jc w:val="center"/>
        <w:rPr>
          <w:rFonts w:ascii="Book Antiqua" w:hAnsi="Book Antiqua"/>
          <w:b/>
          <w:sz w:val="22"/>
          <w:szCs w:val="22"/>
        </w:rPr>
      </w:pPr>
      <w:r w:rsidRPr="00573AC6">
        <w:rPr>
          <w:rFonts w:ascii="Book Antiqua" w:hAnsi="Book Antiqua"/>
          <w:b/>
          <w:sz w:val="22"/>
          <w:szCs w:val="22"/>
          <w:lang w:val="id-ID"/>
        </w:rPr>
        <w:t>T</w:t>
      </w:r>
      <w:r w:rsidRPr="00573AC6">
        <w:rPr>
          <w:rFonts w:ascii="Book Antiqua" w:hAnsi="Book Antiqua"/>
          <w:b/>
          <w:sz w:val="22"/>
          <w:szCs w:val="22"/>
        </w:rPr>
        <w:t xml:space="preserve">abel : </w:t>
      </w:r>
      <w:r w:rsidRPr="00573AC6">
        <w:rPr>
          <w:rFonts w:ascii="Book Antiqua" w:hAnsi="Book Antiqua"/>
          <w:b/>
          <w:sz w:val="22"/>
          <w:szCs w:val="22"/>
          <w:lang w:val="id-ID"/>
        </w:rPr>
        <w:t>Nilai Dan Kategori Nilai Temuan</w:t>
      </w:r>
      <w:r w:rsidRPr="00573AC6">
        <w:rPr>
          <w:rFonts w:ascii="Book Antiqua" w:hAnsi="Book Antiqua"/>
          <w:b/>
          <w:sz w:val="22"/>
          <w:szCs w:val="22"/>
        </w:rPr>
        <w:t xml:space="preserve"> </w:t>
      </w:r>
      <w:r w:rsidRPr="00573AC6">
        <w:rPr>
          <w:rFonts w:ascii="Book Antiqua" w:hAnsi="Book Antiqua"/>
          <w:b/>
          <w:sz w:val="22"/>
          <w:szCs w:val="22"/>
          <w:lang w:val="id-ID"/>
        </w:rPr>
        <w:t>Penelitian</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873"/>
        <w:gridCol w:w="1300"/>
        <w:gridCol w:w="2102"/>
      </w:tblGrid>
      <w:tr w:rsidR="00327F03" w:rsidRPr="00573AC6" w:rsidTr="007C4259">
        <w:trPr>
          <w:trHeight w:val="510"/>
        </w:trPr>
        <w:tc>
          <w:tcPr>
            <w:tcW w:w="2338" w:type="dxa"/>
            <w:vAlign w:val="center"/>
          </w:tcPr>
          <w:p w:rsidR="00327F03" w:rsidRPr="00573AC6" w:rsidRDefault="00327F03" w:rsidP="004F6618">
            <w:pPr>
              <w:jc w:val="center"/>
              <w:rPr>
                <w:rFonts w:ascii="Book Antiqua" w:hAnsi="Book Antiqua"/>
                <w:b/>
                <w:bCs/>
                <w:lang w:val="id-ID"/>
              </w:rPr>
            </w:pPr>
            <w:r w:rsidRPr="00573AC6">
              <w:rPr>
                <w:rFonts w:ascii="Book Antiqua" w:hAnsi="Book Antiqua"/>
                <w:b/>
                <w:bCs/>
                <w:sz w:val="22"/>
                <w:szCs w:val="22"/>
                <w:lang w:val="id-ID"/>
              </w:rPr>
              <w:t>Lembaga</w:t>
            </w:r>
          </w:p>
        </w:tc>
        <w:tc>
          <w:tcPr>
            <w:tcW w:w="2873" w:type="dxa"/>
            <w:vAlign w:val="center"/>
          </w:tcPr>
          <w:p w:rsidR="00327F03" w:rsidRPr="00573AC6" w:rsidRDefault="00327F03" w:rsidP="004F6618">
            <w:pPr>
              <w:jc w:val="center"/>
              <w:rPr>
                <w:rFonts w:ascii="Book Antiqua" w:hAnsi="Book Antiqua"/>
                <w:b/>
                <w:bCs/>
                <w:lang w:val="id-ID"/>
              </w:rPr>
            </w:pPr>
            <w:r w:rsidRPr="00573AC6">
              <w:rPr>
                <w:rFonts w:ascii="Book Antiqua" w:hAnsi="Book Antiqua"/>
                <w:b/>
                <w:bCs/>
                <w:sz w:val="22"/>
                <w:szCs w:val="22"/>
                <w:lang w:val="id-ID"/>
              </w:rPr>
              <w:t>Nilai</w:t>
            </w:r>
          </w:p>
        </w:tc>
        <w:tc>
          <w:tcPr>
            <w:tcW w:w="1300" w:type="dxa"/>
            <w:vAlign w:val="center"/>
          </w:tcPr>
          <w:p w:rsidR="00327F03" w:rsidRPr="00573AC6" w:rsidRDefault="00327F03" w:rsidP="004F6618">
            <w:pPr>
              <w:jc w:val="center"/>
              <w:rPr>
                <w:rFonts w:ascii="Book Antiqua" w:hAnsi="Book Antiqua"/>
                <w:b/>
                <w:bCs/>
                <w:lang w:val="id-ID"/>
              </w:rPr>
            </w:pPr>
            <w:r w:rsidRPr="00573AC6">
              <w:rPr>
                <w:rFonts w:ascii="Book Antiqua" w:hAnsi="Book Antiqua"/>
                <w:b/>
                <w:bCs/>
                <w:sz w:val="22"/>
                <w:szCs w:val="22"/>
                <w:lang w:val="id-ID"/>
              </w:rPr>
              <w:t>Status</w:t>
            </w:r>
          </w:p>
        </w:tc>
        <w:tc>
          <w:tcPr>
            <w:tcW w:w="2102" w:type="dxa"/>
            <w:vAlign w:val="center"/>
          </w:tcPr>
          <w:p w:rsidR="00327F03" w:rsidRPr="00573AC6" w:rsidRDefault="00327F03" w:rsidP="004F6618">
            <w:pPr>
              <w:jc w:val="center"/>
              <w:rPr>
                <w:rFonts w:ascii="Book Antiqua" w:hAnsi="Book Antiqua"/>
                <w:b/>
                <w:bCs/>
                <w:lang w:val="id-ID"/>
              </w:rPr>
            </w:pPr>
            <w:r w:rsidRPr="00573AC6">
              <w:rPr>
                <w:rFonts w:ascii="Book Antiqua" w:hAnsi="Book Antiqua"/>
                <w:b/>
                <w:bCs/>
                <w:sz w:val="22"/>
                <w:szCs w:val="22"/>
                <w:lang w:val="id-ID"/>
              </w:rPr>
              <w:t>Sumber</w:t>
            </w:r>
          </w:p>
        </w:tc>
      </w:tr>
      <w:tr w:rsidR="00327F03" w:rsidRPr="00573AC6" w:rsidTr="007C4259">
        <w:trPr>
          <w:trHeight w:val="1020"/>
        </w:trPr>
        <w:tc>
          <w:tcPr>
            <w:tcW w:w="2338" w:type="dxa"/>
            <w:vAlign w:val="center"/>
          </w:tcPr>
          <w:p w:rsidR="00327F03" w:rsidRPr="00573AC6" w:rsidRDefault="00327F03" w:rsidP="004F6618">
            <w:pPr>
              <w:rPr>
                <w:rFonts w:ascii="Book Antiqua" w:hAnsi="Book Antiqua"/>
                <w:lang w:val="id-ID"/>
              </w:rPr>
            </w:pPr>
            <w:r w:rsidRPr="00573AC6">
              <w:rPr>
                <w:rFonts w:ascii="Book Antiqua" w:hAnsi="Book Antiqua"/>
                <w:sz w:val="22"/>
                <w:szCs w:val="22"/>
                <w:lang w:val="id-ID"/>
              </w:rPr>
              <w:t>SD Unggulan Al-Ya’lu Malang</w:t>
            </w:r>
          </w:p>
        </w:tc>
        <w:tc>
          <w:tcPr>
            <w:tcW w:w="2873" w:type="dxa"/>
            <w:vAlign w:val="center"/>
          </w:tcPr>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Unggul/cita-cita tinggi</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Keteladanan</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Profesional</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Keteguhan</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Ukhuwah Islamiyah</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Kompetisi</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Amanah</w:t>
            </w:r>
          </w:p>
          <w:p w:rsidR="00327F03" w:rsidRPr="00573AC6" w:rsidRDefault="00327F03" w:rsidP="004F6618">
            <w:pPr>
              <w:pStyle w:val="ListParagraph"/>
              <w:numPr>
                <w:ilvl w:val="0"/>
                <w:numId w:val="8"/>
              </w:numPr>
              <w:spacing w:after="0" w:line="240" w:lineRule="auto"/>
              <w:ind w:left="211" w:hanging="284"/>
              <w:contextualSpacing w:val="0"/>
              <w:rPr>
                <w:rFonts w:ascii="Book Antiqua" w:hAnsi="Book Antiqua"/>
                <w:lang w:val="id-ID"/>
              </w:rPr>
            </w:pPr>
            <w:r w:rsidRPr="00573AC6">
              <w:rPr>
                <w:rFonts w:ascii="Book Antiqua" w:hAnsi="Book Antiqua"/>
                <w:lang w:val="id-ID"/>
              </w:rPr>
              <w:t>Penghargaan</w:t>
            </w:r>
          </w:p>
        </w:tc>
        <w:tc>
          <w:tcPr>
            <w:tcW w:w="1300" w:type="dxa"/>
            <w:vAlign w:val="center"/>
          </w:tcPr>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Instrumen</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rPr>
            </w:pPr>
            <w:r w:rsidRPr="00573AC6">
              <w:rPr>
                <w:rFonts w:ascii="Book Antiqua" w:hAnsi="Book Antiqua"/>
                <w:sz w:val="22"/>
                <w:szCs w:val="22"/>
                <w:lang w:val="id-ID"/>
              </w:rPr>
              <w:t>Terminal</w:t>
            </w:r>
          </w:p>
          <w:p w:rsidR="00327F03" w:rsidRPr="00573AC6" w:rsidRDefault="00327F03" w:rsidP="004F6618">
            <w:pPr>
              <w:rPr>
                <w:rFonts w:ascii="Book Antiqua" w:hAnsi="Book Antiqua"/>
              </w:rPr>
            </w:pPr>
            <w:r w:rsidRPr="00573AC6">
              <w:rPr>
                <w:rFonts w:ascii="Book Antiqua" w:hAnsi="Book Antiqua"/>
                <w:sz w:val="22"/>
                <w:szCs w:val="22"/>
              </w:rPr>
              <w:t>Terminal</w:t>
            </w:r>
          </w:p>
        </w:tc>
        <w:tc>
          <w:tcPr>
            <w:tcW w:w="2102" w:type="dxa"/>
            <w:vAlign w:val="center"/>
          </w:tcPr>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rPr>
            </w:pPr>
            <w:r w:rsidRPr="00573AC6">
              <w:rPr>
                <w:rFonts w:ascii="Book Antiqua" w:hAnsi="Book Antiqua"/>
                <w:sz w:val="22"/>
                <w:szCs w:val="22"/>
                <w:lang w:val="id-ID"/>
              </w:rPr>
              <w:t>Manusia</w:t>
            </w:r>
          </w:p>
          <w:p w:rsidR="00327F03" w:rsidRPr="00573AC6" w:rsidRDefault="00327F03" w:rsidP="004F6618">
            <w:pPr>
              <w:rPr>
                <w:rFonts w:ascii="Book Antiqua" w:hAnsi="Book Antiqua"/>
              </w:rPr>
            </w:pPr>
            <w:r w:rsidRPr="00573AC6">
              <w:rPr>
                <w:rFonts w:ascii="Book Antiqua" w:hAnsi="Book Antiqua"/>
                <w:sz w:val="22"/>
                <w:szCs w:val="22"/>
              </w:rPr>
              <w:t>Manusia</w:t>
            </w:r>
          </w:p>
        </w:tc>
      </w:tr>
      <w:tr w:rsidR="00327F03" w:rsidRPr="00573AC6" w:rsidTr="007C4259">
        <w:trPr>
          <w:trHeight w:val="1020"/>
        </w:trPr>
        <w:tc>
          <w:tcPr>
            <w:tcW w:w="2338" w:type="dxa"/>
            <w:vAlign w:val="center"/>
          </w:tcPr>
          <w:p w:rsidR="00327F03" w:rsidRPr="00573AC6" w:rsidRDefault="00327F03" w:rsidP="004F6618">
            <w:pPr>
              <w:rPr>
                <w:rFonts w:ascii="Book Antiqua" w:hAnsi="Book Antiqua"/>
                <w:lang w:val="id-ID"/>
              </w:rPr>
            </w:pPr>
            <w:r w:rsidRPr="00573AC6">
              <w:rPr>
                <w:rFonts w:ascii="Book Antiqua" w:hAnsi="Book Antiqua"/>
                <w:sz w:val="22"/>
                <w:szCs w:val="22"/>
                <w:lang w:val="id-ID"/>
              </w:rPr>
              <w:t>SDI Alam Bilingual Surya Buana Malang</w:t>
            </w:r>
          </w:p>
        </w:tc>
        <w:tc>
          <w:tcPr>
            <w:tcW w:w="2873" w:type="dxa"/>
            <w:vAlign w:val="center"/>
          </w:tcPr>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 xml:space="preserve">1.wakaf </w:t>
            </w:r>
            <w:r w:rsidRPr="00573AC6">
              <w:rPr>
                <w:rFonts w:ascii="Book Antiqua" w:hAnsi="Book Antiqua"/>
              </w:rPr>
              <w:t xml:space="preserve"> </w:t>
            </w:r>
            <w:r w:rsidRPr="00573AC6">
              <w:rPr>
                <w:rFonts w:ascii="Book Antiqua" w:hAnsi="Book Antiqua"/>
                <w:lang w:val="id-ID"/>
              </w:rPr>
              <w:t>diri</w:t>
            </w:r>
          </w:p>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2.Keteladanan</w:t>
            </w:r>
          </w:p>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3. Keteguhan</w:t>
            </w:r>
          </w:p>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4.  Kompetisi</w:t>
            </w:r>
          </w:p>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5.cita-cita</w:t>
            </w:r>
          </w:p>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6.kedisiplinan</w:t>
            </w:r>
          </w:p>
          <w:p w:rsidR="00327F03" w:rsidRPr="00573AC6" w:rsidRDefault="00327F03" w:rsidP="004F6618">
            <w:pPr>
              <w:pStyle w:val="ListParagraph"/>
              <w:spacing w:after="0" w:line="240" w:lineRule="auto"/>
              <w:ind w:left="0"/>
              <w:rPr>
                <w:rFonts w:ascii="Book Antiqua" w:hAnsi="Book Antiqua"/>
                <w:lang w:val="id-ID"/>
              </w:rPr>
            </w:pPr>
            <w:r w:rsidRPr="00573AC6">
              <w:rPr>
                <w:rFonts w:ascii="Book Antiqua" w:hAnsi="Book Antiqua"/>
                <w:lang w:val="id-ID"/>
              </w:rPr>
              <w:t>7.Amanah</w:t>
            </w:r>
          </w:p>
        </w:tc>
        <w:tc>
          <w:tcPr>
            <w:tcW w:w="1300" w:type="dxa"/>
            <w:vAlign w:val="center"/>
          </w:tcPr>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Instrumen</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Terminal</w:t>
            </w:r>
          </w:p>
        </w:tc>
        <w:tc>
          <w:tcPr>
            <w:tcW w:w="2102" w:type="dxa"/>
            <w:vAlign w:val="center"/>
          </w:tcPr>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Tuhan/manusia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Manusia</w:t>
            </w:r>
          </w:p>
          <w:p w:rsidR="00327F03" w:rsidRPr="00573AC6" w:rsidRDefault="00327F03" w:rsidP="004F6618">
            <w:pPr>
              <w:rPr>
                <w:rFonts w:ascii="Book Antiqua" w:hAnsi="Book Antiqua"/>
                <w:lang w:val="id-ID"/>
              </w:rPr>
            </w:pPr>
            <w:r w:rsidRPr="00573AC6">
              <w:rPr>
                <w:rFonts w:ascii="Book Antiqua" w:hAnsi="Book Antiqua"/>
                <w:sz w:val="22"/>
                <w:szCs w:val="22"/>
                <w:lang w:val="id-ID"/>
              </w:rPr>
              <w:t>Manusia</w:t>
            </w:r>
          </w:p>
        </w:tc>
      </w:tr>
    </w:tbl>
    <w:p w:rsidR="004F6618" w:rsidRPr="004F6618" w:rsidRDefault="004F6618" w:rsidP="004F6618">
      <w:pPr>
        <w:spacing w:line="360" w:lineRule="auto"/>
        <w:ind w:left="709"/>
        <w:rPr>
          <w:rFonts w:ascii="Book Antiqua" w:hAnsi="Book Antiqua" w:cs="Times New Roman"/>
          <w:b/>
          <w:bCs/>
          <w:sz w:val="22"/>
          <w:szCs w:val="22"/>
        </w:rPr>
      </w:pPr>
    </w:p>
    <w:p w:rsidR="00327F03" w:rsidRPr="00573AC6" w:rsidRDefault="00327F03" w:rsidP="008C6239">
      <w:pPr>
        <w:numPr>
          <w:ilvl w:val="0"/>
          <w:numId w:val="18"/>
        </w:numPr>
        <w:spacing w:line="360" w:lineRule="auto"/>
        <w:ind w:left="709" w:hanging="709"/>
        <w:rPr>
          <w:rFonts w:ascii="Book Antiqua" w:hAnsi="Book Antiqua" w:cs="Times New Roman"/>
          <w:b/>
          <w:bCs/>
          <w:sz w:val="22"/>
          <w:szCs w:val="22"/>
        </w:rPr>
      </w:pPr>
      <w:r w:rsidRPr="00573AC6">
        <w:rPr>
          <w:rFonts w:ascii="Book Antiqua" w:hAnsi="Book Antiqua" w:cs="Times New Roman"/>
          <w:b/>
          <w:bCs/>
          <w:sz w:val="22"/>
          <w:szCs w:val="22"/>
        </w:rPr>
        <w:t>Perbandingan SD Unggulan Al-Ya’lu Malang dan SDI Alam Bilingual Surya Malang</w:t>
      </w:r>
    </w:p>
    <w:p w:rsidR="00327F03" w:rsidRPr="00573AC6" w:rsidRDefault="00327F03" w:rsidP="008C6239">
      <w:pPr>
        <w:spacing w:line="360" w:lineRule="auto"/>
        <w:ind w:firstLine="720"/>
        <w:jc w:val="both"/>
        <w:rPr>
          <w:rFonts w:ascii="Book Antiqua" w:hAnsi="Book Antiqua"/>
          <w:sz w:val="22"/>
          <w:szCs w:val="22"/>
        </w:rPr>
      </w:pPr>
      <w:r w:rsidRPr="00573AC6">
        <w:rPr>
          <w:rFonts w:ascii="Book Antiqua" w:hAnsi="Book Antiqua" w:cstheme="majorBidi"/>
          <w:sz w:val="22"/>
          <w:szCs w:val="22"/>
          <w:lang w:val="id-ID"/>
        </w:rPr>
        <w:t>Struktur</w:t>
      </w:r>
      <w:r w:rsidRPr="00573AC6">
        <w:rPr>
          <w:rFonts w:ascii="Book Antiqua" w:hAnsi="Book Antiqua"/>
          <w:sz w:val="22"/>
          <w:szCs w:val="22"/>
          <w:lang w:val="id-ID"/>
        </w:rPr>
        <w:t xml:space="preserve"> kepemimpinan di kedua sekolah memiliki perbedaan pada aspek tradisi birokratik, sedangkan struktur organisasik berbasis organik dalam menggerakkan organisasi sekolah untuk mewujudkan visi dan tujuan sekolah. </w:t>
      </w:r>
      <w:r w:rsidRPr="00573AC6">
        <w:rPr>
          <w:rFonts w:ascii="Book Antiqua" w:hAnsi="Book Antiqua"/>
          <w:sz w:val="22"/>
          <w:szCs w:val="22"/>
        </w:rPr>
        <w:t>Tuntutan SD Unggulan Al-Ya’lu menekankan unggulan yang sudah terlembaga, jika SDI Alam Bilingual Surya Buana Malang menekankan pada kreativitas warga sekolah.</w:t>
      </w:r>
      <w:r w:rsidRPr="00573AC6">
        <w:rPr>
          <w:rFonts w:ascii="Book Antiqua" w:hAnsi="Book Antiqua"/>
          <w:sz w:val="22"/>
          <w:szCs w:val="22"/>
          <w:lang w:val="id-ID"/>
        </w:rPr>
        <w:t xml:space="preserve"> </w:t>
      </w:r>
    </w:p>
    <w:p w:rsidR="00327F03" w:rsidRPr="00573AC6" w:rsidRDefault="00327F03" w:rsidP="008C6239">
      <w:pPr>
        <w:spacing w:line="360" w:lineRule="auto"/>
        <w:ind w:firstLine="720"/>
        <w:jc w:val="both"/>
        <w:rPr>
          <w:rFonts w:ascii="Book Antiqua" w:hAnsi="Book Antiqua"/>
          <w:sz w:val="22"/>
          <w:szCs w:val="22"/>
          <w:lang w:val="id-ID"/>
        </w:rPr>
      </w:pPr>
      <w:r w:rsidRPr="00573AC6">
        <w:rPr>
          <w:rFonts w:ascii="Book Antiqua" w:hAnsi="Book Antiqua" w:cstheme="majorBidi"/>
          <w:sz w:val="22"/>
          <w:szCs w:val="22"/>
          <w:lang w:val="id-ID"/>
        </w:rPr>
        <w:t>Alat</w:t>
      </w:r>
      <w:r w:rsidRPr="00573AC6">
        <w:rPr>
          <w:rFonts w:ascii="Book Antiqua" w:hAnsi="Book Antiqua"/>
          <w:sz w:val="22"/>
          <w:szCs w:val="22"/>
        </w:rPr>
        <w:t xml:space="preserve"> kontrol dan profil pemimpin memunyai perbedaan yang tajam. </w:t>
      </w:r>
      <w:r w:rsidRPr="00573AC6">
        <w:rPr>
          <w:rFonts w:ascii="Book Antiqua" w:hAnsi="Book Antiqua" w:cstheme="majorBidi"/>
          <w:sz w:val="22"/>
          <w:szCs w:val="22"/>
          <w:lang w:val="id-ID"/>
        </w:rPr>
        <w:t>Budaya program</w:t>
      </w:r>
      <w:r w:rsidRPr="00573AC6">
        <w:rPr>
          <w:rFonts w:ascii="Book Antiqua" w:hAnsi="Book Antiqua" w:cstheme="majorBidi"/>
          <w:sz w:val="22"/>
          <w:szCs w:val="22"/>
        </w:rPr>
        <w:t xml:space="preserve"> </w:t>
      </w:r>
      <w:r w:rsidRPr="00573AC6">
        <w:rPr>
          <w:rFonts w:ascii="Book Antiqua" w:hAnsi="Book Antiqua" w:cstheme="majorBidi"/>
          <w:sz w:val="22"/>
          <w:szCs w:val="22"/>
          <w:lang w:val="id-ID"/>
        </w:rPr>
        <w:t>kompetisi dan kontrak kerja</w:t>
      </w:r>
      <w:r w:rsidRPr="00573AC6">
        <w:rPr>
          <w:rFonts w:ascii="Book Antiqua" w:hAnsi="Book Antiqua" w:cstheme="majorBidi"/>
          <w:sz w:val="22"/>
          <w:szCs w:val="22"/>
        </w:rPr>
        <w:t xml:space="preserve"> merupakan dasar untuk mengukur keberhasila visi sekolah di SD Unggulan Al-Ya’lu Malang, sedangkan di SDI Alam Bilingual Surya Buana Malang menggunakan alat kontrol budaya kompetisi yang sudah dibangun sejak berdirinya lembaga ini. Profil pemimpin SD ini adalah kontributor pendiri yayasan dan prestasi menjadi kepala sekolah.</w:t>
      </w:r>
      <w:r w:rsidRPr="00573AC6">
        <w:rPr>
          <w:rFonts w:ascii="Book Antiqua" w:hAnsi="Book Antiqua"/>
          <w:sz w:val="22"/>
          <w:szCs w:val="22"/>
        </w:rPr>
        <w:t xml:space="preserve"> I</w:t>
      </w:r>
      <w:r w:rsidRPr="00573AC6">
        <w:rPr>
          <w:rFonts w:ascii="Book Antiqua" w:hAnsi="Book Antiqua"/>
          <w:sz w:val="22"/>
          <w:szCs w:val="22"/>
          <w:lang w:val="id-ID"/>
        </w:rPr>
        <w:t xml:space="preserve">a mewakafkan </w:t>
      </w:r>
      <w:r w:rsidRPr="00573AC6">
        <w:rPr>
          <w:rFonts w:ascii="Book Antiqua" w:hAnsi="Book Antiqua"/>
          <w:sz w:val="22"/>
          <w:szCs w:val="22"/>
        </w:rPr>
        <w:t xml:space="preserve">diri </w:t>
      </w:r>
      <w:r w:rsidRPr="00573AC6">
        <w:rPr>
          <w:rFonts w:ascii="Book Antiqua" w:hAnsi="Book Antiqua"/>
          <w:sz w:val="22"/>
          <w:szCs w:val="22"/>
          <w:lang w:val="id-ID"/>
        </w:rPr>
        <w:t xml:space="preserve">menjadi perintis sekolah yang berkarakter dan berprestasi. Salah satu bukti adalah sekolah mendapatkan penghargaan dari UIN Award 2008 dari Prof. Dr. H. Imam Suprayogo, </w:t>
      </w:r>
      <w:r w:rsidRPr="00573AC6">
        <w:rPr>
          <w:rFonts w:ascii="Book Antiqua" w:hAnsi="Book Antiqua"/>
          <w:sz w:val="22"/>
          <w:szCs w:val="22"/>
          <w:lang w:val="id-ID"/>
        </w:rPr>
        <w:lastRenderedPageBreak/>
        <w:t>Rektor UIN Maliki Malang</w:t>
      </w:r>
      <w:r w:rsidRPr="00573AC6">
        <w:rPr>
          <w:rFonts w:ascii="Book Antiqua" w:hAnsi="Book Antiqua"/>
          <w:sz w:val="22"/>
          <w:szCs w:val="22"/>
        </w:rPr>
        <w:t>.</w:t>
      </w:r>
      <w:r w:rsidRPr="00573AC6">
        <w:rPr>
          <w:rFonts w:ascii="Book Antiqua" w:hAnsi="Book Antiqua"/>
          <w:sz w:val="22"/>
          <w:szCs w:val="22"/>
          <w:lang w:val="id-ID"/>
        </w:rPr>
        <w:t xml:space="preserve">   Sedangkan, kepala SD Unggulan Al-Ya’lu Malang memiliki dedikasi tinggi dan guru yang profesional dan </w:t>
      </w:r>
      <w:r w:rsidRPr="00573AC6">
        <w:rPr>
          <w:rFonts w:ascii="Book Antiqua" w:hAnsi="Book Antiqua"/>
          <w:sz w:val="22"/>
          <w:szCs w:val="22"/>
        </w:rPr>
        <w:t>ber</w:t>
      </w:r>
      <w:r w:rsidRPr="00573AC6">
        <w:rPr>
          <w:rFonts w:ascii="Book Antiqua" w:hAnsi="Book Antiqua"/>
          <w:sz w:val="22"/>
          <w:szCs w:val="22"/>
          <w:lang w:val="id-ID"/>
        </w:rPr>
        <w:t xml:space="preserve">prestasi </w:t>
      </w:r>
      <w:r w:rsidRPr="00573AC6">
        <w:rPr>
          <w:rFonts w:ascii="Book Antiqua" w:hAnsi="Book Antiqua"/>
          <w:sz w:val="22"/>
          <w:szCs w:val="22"/>
        </w:rPr>
        <w:t xml:space="preserve">yang </w:t>
      </w:r>
      <w:r w:rsidRPr="00573AC6">
        <w:rPr>
          <w:rFonts w:ascii="Book Antiqua" w:hAnsi="Book Antiqua"/>
          <w:sz w:val="22"/>
          <w:szCs w:val="22"/>
          <w:lang w:val="id-ID"/>
        </w:rPr>
        <w:t xml:space="preserve">menyebabkan dapat kepercayaan menjadi kepala sekolah. </w:t>
      </w:r>
    </w:p>
    <w:p w:rsidR="00327F03" w:rsidRPr="00573AC6" w:rsidRDefault="00327F03" w:rsidP="008C6239">
      <w:pPr>
        <w:spacing w:line="360" w:lineRule="auto"/>
        <w:ind w:firstLine="720"/>
        <w:jc w:val="both"/>
        <w:rPr>
          <w:rFonts w:ascii="Book Antiqua" w:hAnsi="Book Antiqua" w:cstheme="majorBidi"/>
          <w:sz w:val="22"/>
          <w:szCs w:val="22"/>
          <w:lang w:val="id-ID"/>
        </w:rPr>
      </w:pPr>
      <w:r w:rsidRPr="00573AC6">
        <w:rPr>
          <w:rFonts w:ascii="Book Antiqua" w:hAnsi="Book Antiqua" w:cstheme="majorBidi"/>
          <w:sz w:val="22"/>
          <w:szCs w:val="22"/>
          <w:lang w:val="id-ID"/>
        </w:rPr>
        <w:t xml:space="preserve">Sistem kepemimpinan dan personifikasi pemimpin dua lembaga ini mempunyai pengaruh kuat terhadap penjiwaan sekolah yang dapat mengartikulasi visi sekolah dan dapat menginspirasi warga sekolah untuk mewujudkan visi. Sistem kepemimpinan SD Unggulan Al-Ya’lu Malang adalah personil pemimpin sekolah dan personil pendiri yayasan memimpin secara kolektif. </w:t>
      </w:r>
      <w:r w:rsidRPr="00573AC6">
        <w:rPr>
          <w:rFonts w:ascii="Book Antiqua" w:hAnsi="Book Antiqua"/>
          <w:sz w:val="22"/>
          <w:szCs w:val="22"/>
          <w:lang w:val="id-ID"/>
        </w:rPr>
        <w:t>Pendiri yayasan terdiri-dari para pegawai VEDC Arjosari Malang. Dan aspek personifikasi pemimpin meletakkan k</w:t>
      </w:r>
      <w:r w:rsidRPr="00573AC6">
        <w:rPr>
          <w:rFonts w:ascii="Book Antiqua" w:hAnsi="Book Antiqua" w:cstheme="majorBidi"/>
          <w:sz w:val="22"/>
          <w:szCs w:val="22"/>
          <w:lang w:val="id-ID"/>
        </w:rPr>
        <w:t xml:space="preserve">eteladanan membuat karya-karya ilmiah dan kedisiplinan. SDI Alam Bilingual Surya Buana Malang adalah kekuatan kepala sekolah merupakan penggerak utama perubahan lembaga dan personifikasi pemimpin adalah amanah dan keteguhan mengelola potensi sekolah yang merupakan kekuatan yang mampu mewujudkan impian-impian sekolah yang unggul dan inovasi. Pengalaman hidup menjadi kepala sekolah yang selalu mewakahkan diri demi kemajuan lembaga. </w:t>
      </w:r>
      <w:r w:rsidRPr="00573AC6">
        <w:rPr>
          <w:rFonts w:ascii="Book Antiqua" w:hAnsi="Book Antiqua" w:cstheme="majorBidi"/>
          <w:sz w:val="22"/>
          <w:szCs w:val="22"/>
        </w:rPr>
        <w:t xml:space="preserve">Hal ini </w:t>
      </w:r>
      <w:r w:rsidRPr="00573AC6">
        <w:rPr>
          <w:rFonts w:ascii="Book Antiqua" w:hAnsi="Book Antiqua" w:cstheme="majorBidi"/>
          <w:sz w:val="22"/>
          <w:szCs w:val="22"/>
          <w:lang w:val="id-ID"/>
        </w:rPr>
        <w:t>mempengaruhi keteguhan seorang pemimpin dalam mengelola sekolah sebagai investasi yang tidak akan rugi.</w:t>
      </w:r>
    </w:p>
    <w:p w:rsidR="00327F03" w:rsidRDefault="00327F03" w:rsidP="008C6239">
      <w:pPr>
        <w:spacing w:line="360" w:lineRule="auto"/>
        <w:ind w:firstLine="720"/>
        <w:jc w:val="both"/>
        <w:rPr>
          <w:rFonts w:ascii="Book Antiqua" w:hAnsi="Book Antiqua"/>
          <w:lang w:val="id-ID"/>
        </w:rPr>
      </w:pPr>
      <w:r w:rsidRPr="00573AC6">
        <w:rPr>
          <w:rFonts w:ascii="Book Antiqua" w:hAnsi="Book Antiqua" w:cstheme="majorBidi"/>
          <w:sz w:val="22"/>
          <w:szCs w:val="22"/>
        </w:rPr>
        <w:t>Referensi kepemimpinan dan penentu arah (</w:t>
      </w:r>
      <w:r w:rsidRPr="00573AC6">
        <w:rPr>
          <w:rFonts w:ascii="Book Antiqua" w:hAnsi="Book Antiqua" w:cstheme="majorBidi"/>
          <w:i/>
          <w:iCs/>
          <w:sz w:val="22"/>
          <w:szCs w:val="22"/>
        </w:rPr>
        <w:t>direnction setter</w:t>
      </w:r>
      <w:r w:rsidRPr="00573AC6">
        <w:rPr>
          <w:rFonts w:ascii="Book Antiqua" w:hAnsi="Book Antiqua" w:cstheme="majorBidi"/>
          <w:sz w:val="22"/>
          <w:szCs w:val="22"/>
        </w:rPr>
        <w:t>)  mempengaruhi kematangan dan ketahanan mengelola lembaga yang mempunyai karakteristik yang kuat dalam bidang unggulan sekolah. Referensi kepemimpinan SD Unggulan Al-Ya’lu Malang adalah hasil studi banding ke luar negeri yang menunjukkan perubahan yang sesuai dengan visi sekolah pada bidang kemajuannya dan aspek penentu arah adalah kepala sekolah dan yayasan merupakan p</w:t>
      </w:r>
      <w:r w:rsidRPr="00573AC6">
        <w:rPr>
          <w:rFonts w:ascii="Book Antiqua" w:hAnsi="Book Antiqua" w:cstheme="majorBidi"/>
          <w:sz w:val="22"/>
          <w:szCs w:val="22"/>
          <w:lang w:val="id-ID"/>
        </w:rPr>
        <w:t>enggerak sistem</w:t>
      </w:r>
      <w:r w:rsidRPr="00573AC6">
        <w:rPr>
          <w:rFonts w:ascii="Book Antiqua" w:hAnsi="Book Antiqua" w:cstheme="majorBidi"/>
          <w:sz w:val="22"/>
          <w:szCs w:val="22"/>
        </w:rPr>
        <w:t xml:space="preserve"> menuju</w:t>
      </w:r>
      <w:r w:rsidRPr="00573AC6">
        <w:rPr>
          <w:rFonts w:ascii="Book Antiqua" w:hAnsi="Book Antiqua" w:cstheme="majorBidi"/>
          <w:sz w:val="22"/>
          <w:szCs w:val="22"/>
          <w:lang w:val="id-ID"/>
        </w:rPr>
        <w:t xml:space="preserve"> arah sekolah</w:t>
      </w:r>
      <w:r w:rsidRPr="00573AC6">
        <w:rPr>
          <w:rFonts w:ascii="Book Antiqua" w:hAnsi="Book Antiqua" w:cstheme="majorBidi"/>
          <w:sz w:val="22"/>
          <w:szCs w:val="22"/>
        </w:rPr>
        <w:t xml:space="preserve"> ke</w:t>
      </w:r>
      <w:r w:rsidRPr="00573AC6">
        <w:rPr>
          <w:rFonts w:ascii="Book Antiqua" w:hAnsi="Book Antiqua" w:cstheme="majorBidi"/>
          <w:sz w:val="22"/>
          <w:szCs w:val="22"/>
          <w:lang w:val="id-ID"/>
        </w:rPr>
        <w:t xml:space="preserve"> depan</w:t>
      </w:r>
      <w:r w:rsidRPr="00573AC6">
        <w:rPr>
          <w:rFonts w:ascii="Book Antiqua" w:hAnsi="Book Antiqua" w:cstheme="majorBidi"/>
          <w:sz w:val="22"/>
          <w:szCs w:val="22"/>
        </w:rPr>
        <w:t>. Sedangkan SDI Alam Bilingual Surya Buana Malang mempunyai referensi kepemimpinan p</w:t>
      </w:r>
      <w:r w:rsidRPr="00573AC6">
        <w:rPr>
          <w:rFonts w:ascii="Book Antiqua" w:hAnsi="Book Antiqua" w:cstheme="majorBidi"/>
          <w:sz w:val="22"/>
          <w:szCs w:val="22"/>
          <w:lang w:val="id-ID"/>
        </w:rPr>
        <w:t>engalaman panjang menjadi kepala madrasah</w:t>
      </w:r>
      <w:r w:rsidRPr="00573AC6">
        <w:rPr>
          <w:rFonts w:ascii="Book Antiqua" w:hAnsi="Book Antiqua" w:cstheme="majorBidi"/>
          <w:sz w:val="22"/>
          <w:szCs w:val="22"/>
        </w:rPr>
        <w:t xml:space="preserve"> dan </w:t>
      </w:r>
      <w:r w:rsidRPr="00573AC6">
        <w:rPr>
          <w:rFonts w:ascii="Book Antiqua" w:hAnsi="Book Antiqua" w:cstheme="majorBidi"/>
          <w:sz w:val="22"/>
          <w:szCs w:val="22"/>
          <w:lang w:val="id-ID"/>
        </w:rPr>
        <w:t>pengalaman merubah madrasah pinggiran menjadi kelas menengah atas</w:t>
      </w:r>
      <w:r w:rsidRPr="00573AC6">
        <w:rPr>
          <w:rFonts w:ascii="Book Antiqua" w:hAnsi="Book Antiqua" w:cstheme="majorBidi"/>
          <w:sz w:val="22"/>
          <w:szCs w:val="22"/>
        </w:rPr>
        <w:t>. SDI ini pada aspek penentu arah adalah i</w:t>
      </w:r>
      <w:r w:rsidRPr="00573AC6">
        <w:rPr>
          <w:rFonts w:ascii="Book Antiqua" w:hAnsi="Book Antiqua" w:cstheme="majorBidi"/>
          <w:sz w:val="22"/>
          <w:szCs w:val="22"/>
          <w:lang w:val="id-ID"/>
        </w:rPr>
        <w:t>mage kepemimpinan yang teruji untuk menggerak</w:t>
      </w:r>
      <w:r w:rsidRPr="00573AC6">
        <w:rPr>
          <w:rFonts w:ascii="Book Antiqua" w:hAnsi="Book Antiqua" w:cstheme="majorBidi"/>
          <w:sz w:val="22"/>
          <w:szCs w:val="22"/>
        </w:rPr>
        <w:t>kan</w:t>
      </w:r>
      <w:r w:rsidRPr="00573AC6">
        <w:rPr>
          <w:rFonts w:ascii="Book Antiqua" w:hAnsi="Book Antiqua" w:cstheme="majorBidi"/>
          <w:sz w:val="22"/>
          <w:szCs w:val="22"/>
          <w:lang w:val="id-ID"/>
        </w:rPr>
        <w:t xml:space="preserve"> arah sekolah ke </w:t>
      </w:r>
      <w:r w:rsidRPr="00573AC6">
        <w:rPr>
          <w:rFonts w:ascii="Book Antiqua" w:hAnsi="Book Antiqua" w:cstheme="majorBidi"/>
          <w:sz w:val="22"/>
          <w:szCs w:val="22"/>
        </w:rPr>
        <w:t xml:space="preserve">arah </w:t>
      </w:r>
      <w:r w:rsidRPr="00573AC6">
        <w:rPr>
          <w:rFonts w:ascii="Book Antiqua" w:hAnsi="Book Antiqua" w:cstheme="majorBidi"/>
          <w:sz w:val="22"/>
          <w:szCs w:val="22"/>
          <w:lang w:val="id-ID"/>
        </w:rPr>
        <w:t>depan</w:t>
      </w:r>
      <w:r w:rsidRPr="00573AC6">
        <w:rPr>
          <w:rFonts w:ascii="Book Antiqua" w:hAnsi="Book Antiqua" w:cstheme="majorBidi"/>
          <w:sz w:val="22"/>
          <w:szCs w:val="22"/>
        </w:rPr>
        <w:t xml:space="preserve"> dan kemajuan lembaga.</w:t>
      </w:r>
    </w:p>
    <w:p w:rsidR="004F6618" w:rsidRDefault="004F6618">
      <w:pPr>
        <w:spacing w:after="200" w:line="276" w:lineRule="auto"/>
        <w:rPr>
          <w:rFonts w:ascii="Book Antiqua" w:hAnsi="Book Antiqua" w:cstheme="majorBidi"/>
          <w:sz w:val="22"/>
          <w:szCs w:val="22"/>
        </w:rPr>
      </w:pPr>
      <w:r>
        <w:rPr>
          <w:rFonts w:ascii="Book Antiqua" w:hAnsi="Book Antiqua" w:cstheme="majorBidi"/>
          <w:sz w:val="22"/>
          <w:szCs w:val="22"/>
        </w:rPr>
        <w:br w:type="page"/>
      </w:r>
    </w:p>
    <w:p w:rsidR="00327F03" w:rsidRPr="00234FE9" w:rsidRDefault="00327F03" w:rsidP="00327F03">
      <w:pPr>
        <w:jc w:val="center"/>
        <w:rPr>
          <w:rFonts w:ascii="Book Antiqua" w:hAnsi="Book Antiqua"/>
          <w:b/>
          <w:sz w:val="22"/>
          <w:szCs w:val="22"/>
        </w:rPr>
      </w:pPr>
      <w:r w:rsidRPr="00234FE9">
        <w:rPr>
          <w:rFonts w:ascii="Book Antiqua" w:hAnsi="Book Antiqua"/>
          <w:b/>
          <w:sz w:val="22"/>
          <w:szCs w:val="22"/>
        </w:rPr>
        <w:lastRenderedPageBreak/>
        <w:t xml:space="preserve">Gambar: </w:t>
      </w:r>
      <w:r w:rsidRPr="00234FE9">
        <w:rPr>
          <w:rFonts w:ascii="Book Antiqua" w:hAnsi="Book Antiqua"/>
          <w:b/>
          <w:sz w:val="22"/>
          <w:szCs w:val="22"/>
          <w:lang w:val="id-ID"/>
        </w:rPr>
        <w:t xml:space="preserve">Perbandingan </w:t>
      </w:r>
      <w:r w:rsidRPr="00234FE9">
        <w:rPr>
          <w:rFonts w:ascii="Book Antiqua" w:hAnsi="Book Antiqua"/>
          <w:b/>
          <w:sz w:val="22"/>
          <w:szCs w:val="22"/>
        </w:rPr>
        <w:t>kep</w:t>
      </w:r>
      <w:r w:rsidRPr="00234FE9">
        <w:rPr>
          <w:rFonts w:ascii="Book Antiqua" w:hAnsi="Book Antiqua"/>
          <w:b/>
          <w:sz w:val="22"/>
          <w:szCs w:val="22"/>
          <w:lang w:val="id-ID"/>
        </w:rPr>
        <w:t>emimpin</w:t>
      </w:r>
      <w:r w:rsidRPr="00234FE9">
        <w:rPr>
          <w:rFonts w:ascii="Book Antiqua" w:hAnsi="Book Antiqua"/>
          <w:b/>
          <w:sz w:val="22"/>
          <w:szCs w:val="22"/>
        </w:rPr>
        <w:t>an</w:t>
      </w:r>
      <w:r w:rsidRPr="00234FE9">
        <w:rPr>
          <w:rFonts w:ascii="Book Antiqua" w:hAnsi="Book Antiqua"/>
          <w:b/>
          <w:sz w:val="22"/>
          <w:szCs w:val="22"/>
          <w:lang w:val="id-ID"/>
        </w:rPr>
        <w:t xml:space="preserve"> SD Unggulan Al-Ya’lu Malang dan SD Alam Bilingual Surya Buana Mal</w:t>
      </w:r>
      <w:r w:rsidRPr="00234FE9">
        <w:rPr>
          <w:rFonts w:ascii="Book Antiqua" w:hAnsi="Book Antiqua"/>
          <w:b/>
          <w:sz w:val="22"/>
          <w:szCs w:val="22"/>
        </w:rPr>
        <w:t>ang</w:t>
      </w:r>
    </w:p>
    <w:p w:rsidR="00327F03" w:rsidRPr="0094495B" w:rsidRDefault="00BC1141" w:rsidP="00327F03">
      <w:pPr>
        <w:spacing w:line="360" w:lineRule="auto"/>
        <w:rPr>
          <w:rFonts w:ascii="Book Antiqua" w:hAnsi="Book Antiqua"/>
        </w:rPr>
      </w:pPr>
      <w:r w:rsidRPr="00BC1141">
        <w:rPr>
          <w:rFonts w:ascii="Book Antiqua" w:hAnsi="Book Antiqua"/>
          <w:noProof/>
        </w:rPr>
        <w:pict>
          <v:group id="_x0000_s1026" style="position:absolute;margin-left:-2.55pt;margin-top:2.25pt;width:428.45pt;height:445.55pt;z-index:251660288" coordorigin="1967,2510" coordsize="8833,9625">
            <v:shape id="_x0000_s1027" type="#_x0000_t32" style="position:absolute;left:6374;top:3252;width:1;height:8062" o:connectortype="straight" strokeweight="1.25pt"/>
            <v:shape id="_x0000_s1028" type="#_x0000_t32" style="position:absolute;left:3151;top:3237;width:0;height:7994" o:connectortype="straight" strokeweight="1.25pt"/>
            <v:rect id="_x0000_s1029" style="position:absolute;left:8434;top:2512;width:2362;height:737" strokeweight="1.25pt">
              <v:textbox style="mso-next-textbox:#_x0000_s1029">
                <w:txbxContent>
                  <w:p w:rsidR="00327F03" w:rsidRPr="00F3334B" w:rsidRDefault="00327F03" w:rsidP="00327F03">
                    <w:pPr>
                      <w:jc w:val="center"/>
                      <w:rPr>
                        <w:b/>
                      </w:rPr>
                    </w:pPr>
                    <w:r w:rsidRPr="00F3334B">
                      <w:rPr>
                        <w:b/>
                        <w:lang w:val="id-ID"/>
                      </w:rPr>
                      <w:t>SDI Alam Bilingual Surya Buana Malang</w:t>
                    </w:r>
                  </w:p>
                </w:txbxContent>
              </v:textbox>
            </v:rect>
            <v:rect id="_x0000_s1030" style="position:absolute;left:1976;top:2510;width:2362;height:737" strokeweight="1.25pt">
              <v:textbox style="mso-next-textbox:#_x0000_s1030">
                <w:txbxContent>
                  <w:p w:rsidR="00327F03" w:rsidRPr="00F3334B" w:rsidRDefault="00327F03" w:rsidP="00327F03">
                    <w:pPr>
                      <w:jc w:val="center"/>
                      <w:rPr>
                        <w:b/>
                      </w:rPr>
                    </w:pPr>
                    <w:r w:rsidRPr="00F3334B">
                      <w:rPr>
                        <w:b/>
                        <w:lang w:val="id-ID"/>
                      </w:rPr>
                      <w:t>SD Unggulan Al-Ya’lu Malang</w:t>
                    </w:r>
                  </w:p>
                  <w:p w:rsidR="00327F03" w:rsidRDefault="00327F03" w:rsidP="00327F03">
                    <w:pPr>
                      <w:pStyle w:val="ListParagraph"/>
                      <w:numPr>
                        <w:ilvl w:val="0"/>
                        <w:numId w:val="9"/>
                      </w:numPr>
                    </w:pPr>
                  </w:p>
                </w:txbxContent>
              </v:textbox>
            </v:rect>
            <v:rect id="_x0000_s1031" style="position:absolute;left:1970;top:3463;width:2362;height:593" strokeweight="1.25pt">
              <v:textbox style="mso-next-textbox:#_x0000_s1031">
                <w:txbxContent>
                  <w:p w:rsidR="00327F03" w:rsidRPr="005B1025" w:rsidRDefault="00327F03" w:rsidP="00327F03">
                    <w:pPr>
                      <w:jc w:val="center"/>
                      <w:rPr>
                        <w:sz w:val="8"/>
                        <w:szCs w:val="18"/>
                      </w:rPr>
                    </w:pPr>
                  </w:p>
                  <w:p w:rsidR="00327F03" w:rsidRPr="0055182C" w:rsidRDefault="00327F03" w:rsidP="00327F03">
                    <w:pPr>
                      <w:rPr>
                        <w:sz w:val="18"/>
                        <w:szCs w:val="18"/>
                      </w:rPr>
                    </w:pPr>
                    <w:r w:rsidRPr="0055182C">
                      <w:rPr>
                        <w:sz w:val="16"/>
                        <w:szCs w:val="16"/>
                        <w:lang w:val="id-ID"/>
                      </w:rPr>
                      <w:t>Team work</w:t>
                    </w:r>
                    <w:r w:rsidRPr="0055182C">
                      <w:rPr>
                        <w:sz w:val="16"/>
                        <w:szCs w:val="16"/>
                      </w:rPr>
                      <w:t xml:space="preserve"> </w:t>
                    </w:r>
                    <w:r w:rsidRPr="0055182C">
                      <w:rPr>
                        <w:sz w:val="16"/>
                        <w:szCs w:val="16"/>
                        <w:lang w:val="id-ID"/>
                      </w:rPr>
                      <w:t>birokratik</w:t>
                    </w:r>
                    <w:r>
                      <w:rPr>
                        <w:sz w:val="16"/>
                        <w:szCs w:val="16"/>
                      </w:rPr>
                      <w:t>,</w:t>
                    </w:r>
                    <w:r w:rsidRPr="0055182C">
                      <w:rPr>
                        <w:sz w:val="16"/>
                        <w:szCs w:val="16"/>
                      </w:rPr>
                      <w:t xml:space="preserve"> </w:t>
                    </w:r>
                    <w:r>
                      <w:rPr>
                        <w:sz w:val="18"/>
                        <w:szCs w:val="18"/>
                      </w:rPr>
                      <w:t>organik</w:t>
                    </w:r>
                  </w:p>
                </w:txbxContent>
              </v:textbox>
            </v:rect>
            <v:rect id="_x0000_s1032" style="position:absolute;left:1972;top:4285;width:2362;height:593" strokeweight="1.25pt">
              <v:textbox style="mso-next-textbox:#_x0000_s1032">
                <w:txbxContent>
                  <w:p w:rsidR="00327F03" w:rsidRPr="005B1025" w:rsidRDefault="00327F03" w:rsidP="00327F03">
                    <w:pPr>
                      <w:jc w:val="center"/>
                      <w:rPr>
                        <w:sz w:val="10"/>
                        <w:szCs w:val="18"/>
                      </w:rPr>
                    </w:pPr>
                  </w:p>
                  <w:p w:rsidR="00327F03" w:rsidRPr="002E713A" w:rsidRDefault="00327F03" w:rsidP="00327F03">
                    <w:pPr>
                      <w:jc w:val="center"/>
                      <w:rPr>
                        <w:sz w:val="18"/>
                        <w:szCs w:val="18"/>
                      </w:rPr>
                    </w:pPr>
                    <w:r w:rsidRPr="002E713A">
                      <w:rPr>
                        <w:sz w:val="18"/>
                        <w:szCs w:val="18"/>
                        <w:lang w:val="id-ID"/>
                      </w:rPr>
                      <w:t>Keunggulan</w:t>
                    </w:r>
                  </w:p>
                </w:txbxContent>
              </v:textbox>
            </v:rect>
            <v:rect id="_x0000_s1033" style="position:absolute;left:1971;top:5120;width:2362;height:685" strokeweight="1.25pt">
              <v:textbox style="mso-next-textbox:#_x0000_s1033">
                <w:txbxContent>
                  <w:p w:rsidR="00327F03" w:rsidRPr="005B1025" w:rsidRDefault="00327F03" w:rsidP="00327F03">
                    <w:pPr>
                      <w:jc w:val="center"/>
                      <w:rPr>
                        <w:sz w:val="4"/>
                        <w:szCs w:val="18"/>
                      </w:rPr>
                    </w:pPr>
                  </w:p>
                  <w:p w:rsidR="00327F03" w:rsidRPr="002E713A" w:rsidRDefault="00327F03" w:rsidP="00327F03">
                    <w:pPr>
                      <w:jc w:val="center"/>
                      <w:rPr>
                        <w:sz w:val="18"/>
                        <w:szCs w:val="18"/>
                      </w:rPr>
                    </w:pPr>
                    <w:r w:rsidRPr="002E713A">
                      <w:rPr>
                        <w:sz w:val="18"/>
                        <w:szCs w:val="18"/>
                        <w:lang w:val="id-ID"/>
                      </w:rPr>
                      <w:t>Budaya program kompetisi dan kontrak kerja</w:t>
                    </w:r>
                  </w:p>
                </w:txbxContent>
              </v:textbox>
            </v:rect>
            <v:rect id="_x0000_s1034" style="position:absolute;left:1973;top:6063;width:2362;height:1068" strokeweight="1.25pt">
              <v:textbox style="mso-next-textbox:#_x0000_s1034">
                <w:txbxContent>
                  <w:p w:rsidR="00327F03" w:rsidRPr="00936C1F" w:rsidRDefault="00327F03" w:rsidP="00327F03">
                    <w:pPr>
                      <w:jc w:val="center"/>
                      <w:rPr>
                        <w:sz w:val="14"/>
                        <w:szCs w:val="18"/>
                      </w:rPr>
                    </w:pPr>
                  </w:p>
                  <w:p w:rsidR="00327F03" w:rsidRPr="002E713A" w:rsidRDefault="00327F03" w:rsidP="00327F03">
                    <w:pPr>
                      <w:jc w:val="center"/>
                      <w:rPr>
                        <w:sz w:val="18"/>
                        <w:szCs w:val="18"/>
                      </w:rPr>
                    </w:pPr>
                    <w:r w:rsidRPr="002E713A">
                      <w:rPr>
                        <w:sz w:val="18"/>
                        <w:szCs w:val="18"/>
                        <w:lang w:val="id-ID"/>
                      </w:rPr>
                      <w:t>Dedikasi dan prestasi guru yang profesional</w:t>
                    </w:r>
                  </w:p>
                </w:txbxContent>
              </v:textbox>
            </v:rect>
            <v:rect id="_x0000_s1035" style="position:absolute;left:1975;top:7392;width:2362;height:904" strokeweight="1.25pt">
              <v:textbox style="mso-next-textbox:#_x0000_s1035">
                <w:txbxContent>
                  <w:p w:rsidR="00327F03" w:rsidRPr="005B1025" w:rsidRDefault="00327F03" w:rsidP="00327F03">
                    <w:pPr>
                      <w:jc w:val="center"/>
                      <w:rPr>
                        <w:sz w:val="2"/>
                        <w:szCs w:val="18"/>
                      </w:rPr>
                    </w:pPr>
                  </w:p>
                  <w:p w:rsidR="00327F03" w:rsidRPr="002E713A" w:rsidRDefault="00327F03" w:rsidP="00327F03">
                    <w:pPr>
                      <w:jc w:val="center"/>
                      <w:rPr>
                        <w:sz w:val="18"/>
                        <w:szCs w:val="18"/>
                      </w:rPr>
                    </w:pPr>
                    <w:r w:rsidRPr="002E713A">
                      <w:rPr>
                        <w:sz w:val="18"/>
                        <w:szCs w:val="18"/>
                        <w:lang w:val="id-ID"/>
                      </w:rPr>
                      <w:t>Personil pemimpin sekolah dan personil yayasan memimpin secara kolektif</w:t>
                    </w:r>
                  </w:p>
                </w:txbxContent>
              </v:textbox>
            </v:rect>
            <v:rect id="_x0000_s1036" style="position:absolute;left:1977;top:8556;width:2362;height:904" strokeweight="1.25pt">
              <v:textbox style="mso-next-textbox:#_x0000_s1036">
                <w:txbxContent>
                  <w:p w:rsidR="00327F03" w:rsidRPr="005B1025" w:rsidRDefault="00327F03" w:rsidP="00327F03">
                    <w:pPr>
                      <w:jc w:val="center"/>
                      <w:rPr>
                        <w:sz w:val="2"/>
                        <w:szCs w:val="18"/>
                      </w:rPr>
                    </w:pPr>
                  </w:p>
                  <w:p w:rsidR="00327F03" w:rsidRPr="002E713A" w:rsidRDefault="00327F03" w:rsidP="00327F03">
                    <w:pPr>
                      <w:jc w:val="center"/>
                      <w:rPr>
                        <w:sz w:val="18"/>
                        <w:szCs w:val="18"/>
                      </w:rPr>
                    </w:pPr>
                    <w:r w:rsidRPr="002E713A">
                      <w:rPr>
                        <w:sz w:val="18"/>
                        <w:szCs w:val="18"/>
                        <w:lang w:val="id-ID"/>
                      </w:rPr>
                      <w:t>Keteladanan membuat karya-karya ilmiah, kedisiplinan</w:t>
                    </w:r>
                  </w:p>
                </w:txbxContent>
              </v:textbox>
            </v:rect>
            <v:rect id="_x0000_s1037" style="position:absolute;left:1979;top:9705;width:2362;height:1302" strokeweight="1.25pt">
              <v:textbox style="mso-next-textbox:#_x0000_s1037">
                <w:txbxContent>
                  <w:p w:rsidR="00327F03" w:rsidRDefault="00327F03" w:rsidP="00327F03">
                    <w:pPr>
                      <w:jc w:val="center"/>
                      <w:rPr>
                        <w:sz w:val="18"/>
                        <w:szCs w:val="18"/>
                      </w:rPr>
                    </w:pPr>
                  </w:p>
                  <w:p w:rsidR="00327F03" w:rsidRPr="002E713A" w:rsidRDefault="00327F03" w:rsidP="00327F03">
                    <w:pPr>
                      <w:jc w:val="center"/>
                      <w:rPr>
                        <w:sz w:val="18"/>
                        <w:szCs w:val="18"/>
                      </w:rPr>
                    </w:pPr>
                    <w:r w:rsidRPr="002E713A">
                      <w:rPr>
                        <w:sz w:val="18"/>
                        <w:szCs w:val="18"/>
                        <w:lang w:val="id-ID"/>
                      </w:rPr>
                      <w:t>Studi banding ke negara-negara maju dalam bidang pendidikan</w:t>
                    </w:r>
                  </w:p>
                </w:txbxContent>
              </v:textbox>
            </v:rect>
            <v:rect id="_x0000_s1038" style="position:absolute;left:1967;top:11231;width:2362;height:904" strokeweight="1.25pt">
              <v:textbox style="mso-next-textbox:#_x0000_s1038">
                <w:txbxContent>
                  <w:p w:rsidR="00327F03" w:rsidRPr="005B1025" w:rsidRDefault="00327F03" w:rsidP="00327F03">
                    <w:pPr>
                      <w:jc w:val="center"/>
                      <w:rPr>
                        <w:sz w:val="2"/>
                        <w:szCs w:val="18"/>
                      </w:rPr>
                    </w:pPr>
                  </w:p>
                  <w:p w:rsidR="00327F03" w:rsidRPr="002E713A" w:rsidRDefault="00327F03" w:rsidP="00327F03">
                    <w:pPr>
                      <w:jc w:val="center"/>
                      <w:rPr>
                        <w:sz w:val="18"/>
                        <w:szCs w:val="18"/>
                      </w:rPr>
                    </w:pPr>
                    <w:r w:rsidRPr="002E713A">
                      <w:rPr>
                        <w:sz w:val="18"/>
                        <w:szCs w:val="18"/>
                        <w:lang w:val="id-ID"/>
                      </w:rPr>
                      <w:t>Penggerak sistem</w:t>
                    </w:r>
                    <w:r>
                      <w:rPr>
                        <w:sz w:val="18"/>
                        <w:szCs w:val="18"/>
                      </w:rPr>
                      <w:t xml:space="preserve"> menuju</w:t>
                    </w:r>
                    <w:r w:rsidRPr="002E713A">
                      <w:rPr>
                        <w:sz w:val="18"/>
                        <w:szCs w:val="18"/>
                        <w:lang w:val="id-ID"/>
                      </w:rPr>
                      <w:t xml:space="preserve"> arah sekolah</w:t>
                    </w:r>
                    <w:r>
                      <w:rPr>
                        <w:sz w:val="18"/>
                        <w:szCs w:val="18"/>
                      </w:rPr>
                      <w:t xml:space="preserve"> ke</w:t>
                    </w:r>
                    <w:r w:rsidRPr="002E713A">
                      <w:rPr>
                        <w:sz w:val="18"/>
                        <w:szCs w:val="18"/>
                        <w:lang w:val="id-ID"/>
                      </w:rPr>
                      <w:t xml:space="preserve"> depan</w:t>
                    </w:r>
                  </w:p>
                </w:txbxContent>
              </v:textbox>
            </v:rect>
            <v:shape id="_x0000_s1039" type="#_x0000_t32" style="position:absolute;left:4347;top:2863;width:4076;height:0" o:connectortype="straight" strokeweight="1.25pt">
              <v:stroke dashstyle="1 1" startarrow="classic" endarrow="classic"/>
            </v:shape>
            <v:rect id="_x0000_s1040" style="position:absolute;left:5189;top:2510;width:2363;height:737" strokeweight="1.25pt">
              <v:textbox style="mso-next-textbox:#_x0000_s1040">
                <w:txbxContent>
                  <w:p w:rsidR="00327F03" w:rsidRPr="00F72086" w:rsidRDefault="00327F03" w:rsidP="00327F03">
                    <w:pPr>
                      <w:jc w:val="center"/>
                      <w:rPr>
                        <w:sz w:val="12"/>
                      </w:rPr>
                    </w:pPr>
                  </w:p>
                  <w:p w:rsidR="00327F03" w:rsidRPr="00F3334B" w:rsidRDefault="00327F03" w:rsidP="00327F03">
                    <w:pPr>
                      <w:jc w:val="center"/>
                      <w:rPr>
                        <w:b/>
                      </w:rPr>
                    </w:pPr>
                    <w:r w:rsidRPr="00F3334B">
                      <w:rPr>
                        <w:b/>
                      </w:rPr>
                      <w:t>Jenis Perbedaan</w:t>
                    </w:r>
                  </w:p>
                  <w:p w:rsidR="00327F03" w:rsidRDefault="00327F03" w:rsidP="00327F03"/>
                </w:txbxContent>
              </v:textbox>
            </v:rect>
            <v:shape id="_x0000_s1041" type="#_x0000_t32" style="position:absolute;left:9609;top:3249;width:1;height:7982" o:connectortype="straight" strokeweight="1.25pt"/>
            <v:rect id="_x0000_s1042" style="position:absolute;left:8436;top:3462;width:2362;height:593" strokeweight="1.25pt">
              <v:textbox style="mso-next-textbox:#_x0000_s1042">
                <w:txbxContent>
                  <w:p w:rsidR="00327F03" w:rsidRPr="005B1025" w:rsidRDefault="00327F03" w:rsidP="00327F03">
                    <w:pPr>
                      <w:jc w:val="center"/>
                      <w:rPr>
                        <w:sz w:val="8"/>
                        <w:szCs w:val="18"/>
                      </w:rPr>
                    </w:pPr>
                  </w:p>
                  <w:p w:rsidR="00327F03" w:rsidRPr="0055182C" w:rsidRDefault="00327F03" w:rsidP="00327F03">
                    <w:pPr>
                      <w:jc w:val="center"/>
                      <w:rPr>
                        <w:sz w:val="18"/>
                        <w:szCs w:val="18"/>
                      </w:rPr>
                    </w:pPr>
                    <w:r w:rsidRPr="002E713A">
                      <w:rPr>
                        <w:sz w:val="18"/>
                        <w:szCs w:val="18"/>
                        <w:lang w:val="id-ID"/>
                      </w:rPr>
                      <w:t>T</w:t>
                    </w:r>
                    <w:r w:rsidRPr="0055182C">
                      <w:rPr>
                        <w:sz w:val="16"/>
                        <w:szCs w:val="16"/>
                        <w:lang w:val="id-ID"/>
                      </w:rPr>
                      <w:t>eam work</w:t>
                    </w:r>
                    <w:r w:rsidRPr="0055182C">
                      <w:rPr>
                        <w:sz w:val="16"/>
                        <w:szCs w:val="16"/>
                      </w:rPr>
                      <w:t xml:space="preserve"> dan organik</w:t>
                    </w:r>
                  </w:p>
                </w:txbxContent>
              </v:textbox>
            </v:rect>
            <v:rect id="_x0000_s1043" style="position:absolute;left:8438;top:4285;width:2362;height:593" strokeweight="1.25pt">
              <v:textbox style="mso-next-textbox:#_x0000_s1043">
                <w:txbxContent>
                  <w:p w:rsidR="00327F03" w:rsidRPr="005B1025" w:rsidRDefault="00327F03" w:rsidP="00327F03">
                    <w:pPr>
                      <w:jc w:val="center"/>
                      <w:rPr>
                        <w:sz w:val="8"/>
                        <w:szCs w:val="18"/>
                      </w:rPr>
                    </w:pPr>
                  </w:p>
                  <w:p w:rsidR="00327F03" w:rsidRPr="002E713A" w:rsidRDefault="00327F03" w:rsidP="00327F03">
                    <w:pPr>
                      <w:jc w:val="center"/>
                      <w:rPr>
                        <w:sz w:val="18"/>
                        <w:szCs w:val="18"/>
                      </w:rPr>
                    </w:pPr>
                    <w:r>
                      <w:rPr>
                        <w:sz w:val="18"/>
                        <w:szCs w:val="18"/>
                        <w:lang w:val="id-ID"/>
                      </w:rPr>
                      <w:t>Kreati</w:t>
                    </w:r>
                    <w:r>
                      <w:rPr>
                        <w:sz w:val="18"/>
                        <w:szCs w:val="18"/>
                      </w:rPr>
                      <w:t>v</w:t>
                    </w:r>
                    <w:r w:rsidRPr="002E713A">
                      <w:rPr>
                        <w:sz w:val="18"/>
                        <w:szCs w:val="18"/>
                        <w:lang w:val="id-ID"/>
                      </w:rPr>
                      <w:t>itas</w:t>
                    </w:r>
                  </w:p>
                </w:txbxContent>
              </v:textbox>
            </v:rect>
            <v:rect id="_x0000_s1044" style="position:absolute;left:8423;top:5120;width:2363;height:685" strokeweight="1.25pt">
              <v:textbox style="mso-next-textbox:#_x0000_s1044">
                <w:txbxContent>
                  <w:p w:rsidR="00327F03" w:rsidRPr="005B1025" w:rsidRDefault="00327F03" w:rsidP="00327F03">
                    <w:pPr>
                      <w:jc w:val="center"/>
                      <w:rPr>
                        <w:sz w:val="12"/>
                        <w:szCs w:val="18"/>
                      </w:rPr>
                    </w:pPr>
                  </w:p>
                  <w:p w:rsidR="00327F03" w:rsidRPr="002E713A" w:rsidRDefault="00327F03" w:rsidP="00327F03">
                    <w:pPr>
                      <w:jc w:val="center"/>
                      <w:rPr>
                        <w:sz w:val="18"/>
                        <w:szCs w:val="18"/>
                      </w:rPr>
                    </w:pPr>
                    <w:r w:rsidRPr="002E713A">
                      <w:rPr>
                        <w:sz w:val="18"/>
                        <w:szCs w:val="18"/>
                        <w:lang w:val="id-ID"/>
                      </w:rPr>
                      <w:t>Budaya kompetisi</w:t>
                    </w:r>
                  </w:p>
                </w:txbxContent>
              </v:textbox>
            </v:rect>
            <v:rect id="_x0000_s1045" style="position:absolute;left:8425;top:6063;width:2362;height:1068" strokeweight="1.25pt">
              <v:textbox style="mso-next-textbox:#_x0000_s1045">
                <w:txbxContent>
                  <w:p w:rsidR="00327F03" w:rsidRPr="00936C1F" w:rsidRDefault="00327F03" w:rsidP="00327F03">
                    <w:pPr>
                      <w:jc w:val="center"/>
                      <w:rPr>
                        <w:sz w:val="2"/>
                        <w:szCs w:val="18"/>
                      </w:rPr>
                    </w:pPr>
                  </w:p>
                  <w:p w:rsidR="00327F03" w:rsidRPr="008C2178" w:rsidRDefault="00327F03" w:rsidP="00327F03">
                    <w:pPr>
                      <w:jc w:val="center"/>
                      <w:rPr>
                        <w:sz w:val="17"/>
                        <w:szCs w:val="17"/>
                      </w:rPr>
                    </w:pPr>
                    <w:r w:rsidRPr="008C2178">
                      <w:rPr>
                        <w:sz w:val="17"/>
                        <w:szCs w:val="17"/>
                        <w:lang w:val="id-ID"/>
                      </w:rPr>
                      <w:t>Kontributor pendiri lembaga, dedikasi, prestasi guru, pengalaman selaku kepala sekolah</w:t>
                    </w:r>
                  </w:p>
                </w:txbxContent>
              </v:textbox>
            </v:rect>
            <v:rect id="_x0000_s1046" style="position:absolute;left:8427;top:7392;width:2362;height:904" strokeweight="1.25pt">
              <v:textbox style="mso-next-textbox:#_x0000_s1046">
                <w:txbxContent>
                  <w:p w:rsidR="00327F03" w:rsidRPr="005B1025" w:rsidRDefault="00327F03" w:rsidP="00327F03">
                    <w:pPr>
                      <w:jc w:val="center"/>
                      <w:rPr>
                        <w:sz w:val="2"/>
                        <w:szCs w:val="18"/>
                      </w:rPr>
                    </w:pPr>
                  </w:p>
                  <w:p w:rsidR="00327F03" w:rsidRPr="002E713A" w:rsidRDefault="00327F03" w:rsidP="00327F03">
                    <w:pPr>
                      <w:jc w:val="center"/>
                      <w:rPr>
                        <w:sz w:val="18"/>
                        <w:szCs w:val="18"/>
                      </w:rPr>
                    </w:pPr>
                    <w:r w:rsidRPr="002E713A">
                      <w:rPr>
                        <w:sz w:val="18"/>
                        <w:szCs w:val="18"/>
                        <w:lang w:val="id-ID"/>
                      </w:rPr>
                      <w:t>Kekuatan kepala sekolah menggerakkan organisasi sekolah</w:t>
                    </w:r>
                  </w:p>
                </w:txbxContent>
              </v:textbox>
            </v:rect>
            <v:rect id="_x0000_s1047" style="position:absolute;left:8429;top:8556;width:2362;height:904" strokeweight="1.25pt">
              <v:textbox style="mso-next-textbox:#_x0000_s1047">
                <w:txbxContent>
                  <w:p w:rsidR="00327F03" w:rsidRPr="005B1025" w:rsidRDefault="00327F03" w:rsidP="00327F03">
                    <w:pPr>
                      <w:jc w:val="center"/>
                      <w:rPr>
                        <w:sz w:val="12"/>
                        <w:szCs w:val="18"/>
                      </w:rPr>
                    </w:pPr>
                  </w:p>
                  <w:p w:rsidR="00327F03" w:rsidRPr="002E713A" w:rsidRDefault="00327F03" w:rsidP="00327F03">
                    <w:pPr>
                      <w:jc w:val="center"/>
                      <w:rPr>
                        <w:sz w:val="18"/>
                        <w:szCs w:val="18"/>
                      </w:rPr>
                    </w:pPr>
                    <w:r w:rsidRPr="002E713A">
                      <w:rPr>
                        <w:sz w:val="18"/>
                        <w:szCs w:val="18"/>
                        <w:lang w:val="id-ID"/>
                      </w:rPr>
                      <w:t>Amanah dan keteguhan mengelola potensi sekolah</w:t>
                    </w:r>
                  </w:p>
                </w:txbxContent>
              </v:textbox>
            </v:rect>
            <v:rect id="_x0000_s1048" style="position:absolute;left:8431;top:9705;width:2362;height:1302" strokeweight="1.25pt">
              <v:textbox style="mso-next-textbox:#_x0000_s1048">
                <w:txbxContent>
                  <w:p w:rsidR="00327F03" w:rsidRPr="008C2178" w:rsidRDefault="00327F03" w:rsidP="00327F03">
                    <w:pPr>
                      <w:jc w:val="center"/>
                      <w:rPr>
                        <w:sz w:val="3"/>
                        <w:szCs w:val="17"/>
                      </w:rPr>
                    </w:pPr>
                  </w:p>
                  <w:p w:rsidR="00327F03" w:rsidRPr="008C2178" w:rsidRDefault="00327F03" w:rsidP="00327F03">
                    <w:pPr>
                      <w:jc w:val="center"/>
                      <w:rPr>
                        <w:sz w:val="17"/>
                        <w:szCs w:val="17"/>
                      </w:rPr>
                    </w:pPr>
                    <w:r w:rsidRPr="008C2178">
                      <w:rPr>
                        <w:sz w:val="17"/>
                        <w:szCs w:val="17"/>
                        <w:lang w:val="id-ID"/>
                      </w:rPr>
                      <w:t>Pengalaman panjang menjadi kepala madrasah, pengalaman merubah madrasah pinggiran menjadi kelas menengah atas</w:t>
                    </w:r>
                  </w:p>
                </w:txbxContent>
              </v:textbox>
            </v:rect>
            <v:rect id="_x0000_s1049" style="position:absolute;left:8433;top:11231;width:2362;height:904" strokeweight="1.25pt">
              <v:textbox style="mso-next-textbox:#_x0000_s1049">
                <w:txbxContent>
                  <w:p w:rsidR="00327F03" w:rsidRPr="005B1025" w:rsidRDefault="00327F03" w:rsidP="00327F03">
                    <w:pPr>
                      <w:jc w:val="center"/>
                      <w:rPr>
                        <w:sz w:val="2"/>
                        <w:szCs w:val="18"/>
                      </w:rPr>
                    </w:pPr>
                  </w:p>
                  <w:p w:rsidR="00327F03" w:rsidRPr="002E713A" w:rsidRDefault="00327F03" w:rsidP="00327F03">
                    <w:pPr>
                      <w:jc w:val="center"/>
                      <w:rPr>
                        <w:sz w:val="18"/>
                        <w:szCs w:val="18"/>
                      </w:rPr>
                    </w:pPr>
                    <w:r w:rsidRPr="002E713A">
                      <w:rPr>
                        <w:sz w:val="18"/>
                        <w:szCs w:val="18"/>
                        <w:lang w:val="id-ID"/>
                      </w:rPr>
                      <w:t>Image kepemimpinan yang teruji untuk menggerak arah sekolah ke depan</w:t>
                    </w:r>
                  </w:p>
                </w:txbxContent>
              </v:textbox>
            </v:rect>
            <v:shape id="_x0000_s1050" type="#_x0000_t32" style="position:absolute;left:4349;top:3779;width:4076;height:0" o:connectortype="straight" strokeweight="1.25pt">
              <v:stroke dashstyle="1 1" startarrow="classic" endarrow="classic"/>
            </v:shape>
            <v:shape id="_x0000_s1051" type="#_x0000_t32" style="position:absolute;left:4351;top:4578;width:4076;height:0" o:connectortype="straight" strokeweight="1.25pt">
              <v:stroke dashstyle="1 1" startarrow="classic" endarrow="classic"/>
            </v:shape>
            <v:shape id="_x0000_s1052" type="#_x0000_t32" style="position:absolute;left:4340;top:5465;width:4076;height:0" o:connectortype="straight" strokeweight="1.25pt">
              <v:stroke dashstyle="1 1" startarrow="classic" endarrow="classic"/>
            </v:shape>
            <v:shape id="_x0000_s1053" type="#_x0000_t32" style="position:absolute;left:4342;top:6607;width:4076;height:0" o:connectortype="straight" strokeweight="1.25pt">
              <v:stroke dashstyle="1 1" startarrow="classic" endarrow="classic"/>
            </v:shape>
            <v:shape id="_x0000_s1054" type="#_x0000_t32" style="position:absolute;left:4344;top:7854;width:4072;height:0" o:connectortype="straight" strokeweight="1.25pt">
              <v:stroke dashstyle="1 1" startarrow="classic" endarrow="classic"/>
            </v:shape>
            <v:shape id="_x0000_s1055" type="#_x0000_t32" style="position:absolute;left:4346;top:9010;width:4075;height:0" o:connectortype="straight" strokeweight="1.25pt">
              <v:stroke dashstyle="1 1" startarrow="classic" endarrow="classic"/>
            </v:shape>
            <v:shape id="_x0000_s1056" type="#_x0000_t32" style="position:absolute;left:4347;top:10361;width:4076;height:0" o:connectortype="straight" strokeweight="1.25pt">
              <v:stroke dashstyle="1 1" startarrow="classic" endarrow="classic"/>
            </v:shape>
            <v:shape id="_x0000_s1057" type="#_x0000_t32" style="position:absolute;left:4349;top:11697;width:4076;height:0" o:connectortype="straight" strokeweight="1.25pt">
              <v:stroke dashstyle="1 1" startarrow="classic" endarrow="classic"/>
            </v:shape>
            <v:rect id="_x0000_s1058" style="position:absolute;left:5188;top:11314;width:2363;height:737" strokeweight="1.25pt">
              <v:textbox style="mso-next-textbox:#_x0000_s1058">
                <w:txbxContent>
                  <w:p w:rsidR="00327F03" w:rsidRPr="001C482E" w:rsidRDefault="00327F03" w:rsidP="00327F03">
                    <w:pPr>
                      <w:jc w:val="center"/>
                      <w:rPr>
                        <w:sz w:val="2"/>
                      </w:rPr>
                    </w:pPr>
                  </w:p>
                  <w:p w:rsidR="00327F03" w:rsidRDefault="00327F03" w:rsidP="00327F03">
                    <w:pPr>
                      <w:jc w:val="center"/>
                      <w:rPr>
                        <w:sz w:val="18"/>
                      </w:rPr>
                    </w:pPr>
                    <w:r w:rsidRPr="001C482E">
                      <w:rPr>
                        <w:sz w:val="18"/>
                        <w:lang w:val="id-ID"/>
                      </w:rPr>
                      <w:t>Penentu arah</w:t>
                    </w:r>
                  </w:p>
                  <w:p w:rsidR="00327F03" w:rsidRDefault="00327F03" w:rsidP="00327F03">
                    <w:pPr>
                      <w:jc w:val="center"/>
                    </w:pPr>
                    <w:r w:rsidRPr="001C482E">
                      <w:rPr>
                        <w:sz w:val="18"/>
                        <w:lang w:val="id-ID"/>
                      </w:rPr>
                      <w:t>(</w:t>
                    </w:r>
                    <w:r w:rsidRPr="001C482E">
                      <w:rPr>
                        <w:i/>
                        <w:sz w:val="18"/>
                        <w:lang w:val="id-ID"/>
                      </w:rPr>
                      <w:t>direnction setter</w:t>
                    </w:r>
                    <w:r w:rsidRPr="001C482E">
                      <w:rPr>
                        <w:sz w:val="18"/>
                        <w:lang w:val="id-ID"/>
                      </w:rPr>
                      <w:t>)</w:t>
                    </w:r>
                  </w:p>
                </w:txbxContent>
              </v:textbox>
            </v:rect>
            <v:rect id="_x0000_s1059" style="position:absolute;left:5191;top:3472;width:2362;height:582" strokeweight="1.25pt">
              <v:textbox style="mso-next-textbox:#_x0000_s1059">
                <w:txbxContent>
                  <w:p w:rsidR="00327F03" w:rsidRPr="0040303B" w:rsidRDefault="00327F03" w:rsidP="00327F03">
                    <w:pPr>
                      <w:jc w:val="center"/>
                      <w:rPr>
                        <w:sz w:val="6"/>
                      </w:rPr>
                    </w:pPr>
                  </w:p>
                  <w:p w:rsidR="00327F03" w:rsidRPr="001C482E" w:rsidRDefault="00327F03" w:rsidP="00327F03">
                    <w:pPr>
                      <w:jc w:val="center"/>
                      <w:rPr>
                        <w:sz w:val="2"/>
                      </w:rPr>
                    </w:pPr>
                  </w:p>
                  <w:p w:rsidR="00327F03" w:rsidRPr="001C482E" w:rsidRDefault="00327F03" w:rsidP="00327F03">
                    <w:pPr>
                      <w:jc w:val="center"/>
                      <w:rPr>
                        <w:sz w:val="18"/>
                      </w:rPr>
                    </w:pPr>
                    <w:r w:rsidRPr="001C482E">
                      <w:rPr>
                        <w:sz w:val="18"/>
                        <w:lang w:val="id-ID"/>
                      </w:rPr>
                      <w:t>Struktur</w:t>
                    </w:r>
                  </w:p>
                </w:txbxContent>
              </v:textbox>
            </v:rect>
            <v:rect id="_x0000_s1060" style="position:absolute;left:5193;top:4281;width:2362;height:582" strokeweight="1.25pt">
              <v:textbox style="mso-next-textbox:#_x0000_s1060">
                <w:txbxContent>
                  <w:p w:rsidR="00327F03" w:rsidRPr="0040303B" w:rsidRDefault="00327F03" w:rsidP="00327F03">
                    <w:pPr>
                      <w:jc w:val="center"/>
                      <w:rPr>
                        <w:sz w:val="6"/>
                        <w:szCs w:val="12"/>
                      </w:rPr>
                    </w:pPr>
                  </w:p>
                  <w:p w:rsidR="00327F03" w:rsidRPr="001C482E" w:rsidRDefault="00327F03" w:rsidP="00327F03">
                    <w:pPr>
                      <w:jc w:val="center"/>
                      <w:rPr>
                        <w:sz w:val="2"/>
                      </w:rPr>
                    </w:pPr>
                  </w:p>
                  <w:p w:rsidR="00327F03" w:rsidRDefault="00327F03" w:rsidP="00327F03">
                    <w:pPr>
                      <w:jc w:val="center"/>
                    </w:pPr>
                    <w:r w:rsidRPr="001C482E">
                      <w:rPr>
                        <w:sz w:val="18"/>
                        <w:lang w:val="id-ID"/>
                      </w:rPr>
                      <w:t>Tuntutan</w:t>
                    </w:r>
                  </w:p>
                </w:txbxContent>
              </v:textbox>
            </v:rect>
            <v:rect id="_x0000_s1061" style="position:absolute;left:5179;top:5086;width:2362;height:737" strokeweight="1.25pt">
              <v:textbox style="mso-next-textbox:#_x0000_s1061">
                <w:txbxContent>
                  <w:p w:rsidR="00327F03" w:rsidRPr="001C482E" w:rsidRDefault="00327F03" w:rsidP="00327F03">
                    <w:pPr>
                      <w:jc w:val="center"/>
                      <w:rPr>
                        <w:sz w:val="12"/>
                        <w:szCs w:val="12"/>
                      </w:rPr>
                    </w:pPr>
                  </w:p>
                  <w:p w:rsidR="00327F03" w:rsidRDefault="00327F03" w:rsidP="00327F03">
                    <w:pPr>
                      <w:jc w:val="center"/>
                    </w:pPr>
                    <w:r w:rsidRPr="001C482E">
                      <w:rPr>
                        <w:sz w:val="18"/>
                        <w:lang w:val="id-ID"/>
                      </w:rPr>
                      <w:t>Alat kontrol</w:t>
                    </w:r>
                  </w:p>
                </w:txbxContent>
              </v:textbox>
            </v:rect>
            <v:rect id="_x0000_s1062" style="position:absolute;left:5181;top:6251;width:2362;height:737" strokeweight="1.25pt">
              <v:textbox style="mso-next-textbox:#_x0000_s1062">
                <w:txbxContent>
                  <w:p w:rsidR="00327F03" w:rsidRPr="001C482E" w:rsidRDefault="00327F03" w:rsidP="00327F03">
                    <w:pPr>
                      <w:jc w:val="center"/>
                      <w:rPr>
                        <w:sz w:val="12"/>
                        <w:szCs w:val="12"/>
                      </w:rPr>
                    </w:pPr>
                  </w:p>
                  <w:p w:rsidR="00327F03" w:rsidRDefault="00327F03" w:rsidP="00327F03">
                    <w:pPr>
                      <w:jc w:val="center"/>
                    </w:pPr>
                    <w:r w:rsidRPr="001C482E">
                      <w:rPr>
                        <w:sz w:val="18"/>
                        <w:lang w:val="id-ID"/>
                      </w:rPr>
                      <w:t>Profil pemimpin</w:t>
                    </w:r>
                  </w:p>
                </w:txbxContent>
              </v:textbox>
            </v:rect>
            <v:rect id="_x0000_s1063" style="position:absolute;left:5183;top:7490;width:2362;height:737" strokeweight="1.25pt">
              <v:textbox style="mso-next-textbox:#_x0000_s1063">
                <w:txbxContent>
                  <w:p w:rsidR="00327F03" w:rsidRPr="001C482E" w:rsidRDefault="00327F03" w:rsidP="00327F03">
                    <w:pPr>
                      <w:jc w:val="center"/>
                      <w:rPr>
                        <w:sz w:val="12"/>
                        <w:szCs w:val="12"/>
                      </w:rPr>
                    </w:pPr>
                  </w:p>
                  <w:p w:rsidR="00327F03" w:rsidRDefault="00327F03" w:rsidP="00327F03">
                    <w:pPr>
                      <w:jc w:val="center"/>
                    </w:pPr>
                    <w:r w:rsidRPr="001C482E">
                      <w:rPr>
                        <w:sz w:val="18"/>
                        <w:lang w:val="id-ID"/>
                      </w:rPr>
                      <w:t>Sistem kepemimpinan</w:t>
                    </w:r>
                  </w:p>
                </w:txbxContent>
              </v:textbox>
            </v:rect>
            <v:rect id="_x0000_s1064" style="position:absolute;left:5185;top:8639;width:2362;height:737" strokeweight="1.25pt">
              <v:textbox style="mso-next-textbox:#_x0000_s1064">
                <w:txbxContent>
                  <w:p w:rsidR="00327F03" w:rsidRPr="001C482E" w:rsidRDefault="00327F03" w:rsidP="00327F03">
                    <w:pPr>
                      <w:jc w:val="center"/>
                      <w:rPr>
                        <w:sz w:val="14"/>
                      </w:rPr>
                    </w:pPr>
                  </w:p>
                  <w:p w:rsidR="00327F03" w:rsidRDefault="00327F03" w:rsidP="00327F03">
                    <w:pPr>
                      <w:jc w:val="center"/>
                    </w:pPr>
                    <w:r w:rsidRPr="001C482E">
                      <w:rPr>
                        <w:sz w:val="18"/>
                        <w:lang w:val="id-ID"/>
                      </w:rPr>
                      <w:t>Personifikasi pemimpin</w:t>
                    </w:r>
                  </w:p>
                </w:txbxContent>
              </v:textbox>
            </v:rect>
            <v:rect id="_x0000_s1065" style="position:absolute;left:5187;top:9981;width:2362;height:737" strokeweight="1.25pt">
              <v:textbox style="mso-next-textbox:#_x0000_s1065">
                <w:txbxContent>
                  <w:p w:rsidR="00327F03" w:rsidRPr="001C482E" w:rsidRDefault="00327F03" w:rsidP="00327F03">
                    <w:pPr>
                      <w:jc w:val="center"/>
                      <w:rPr>
                        <w:sz w:val="14"/>
                      </w:rPr>
                    </w:pPr>
                  </w:p>
                  <w:p w:rsidR="00327F03" w:rsidRDefault="00327F03" w:rsidP="00327F03">
                    <w:pPr>
                      <w:jc w:val="center"/>
                    </w:pPr>
                    <w:r w:rsidRPr="001C482E">
                      <w:rPr>
                        <w:sz w:val="18"/>
                        <w:lang w:val="id-ID"/>
                      </w:rPr>
                      <w:t>Referensi kepemimpinan</w:t>
                    </w:r>
                  </w:p>
                </w:txbxContent>
              </v:textbox>
            </v:rect>
          </v:group>
        </w:pict>
      </w: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Pr="0094495B" w:rsidRDefault="00327F03" w:rsidP="00327F03">
      <w:pPr>
        <w:spacing w:line="360" w:lineRule="auto"/>
        <w:rPr>
          <w:rFonts w:ascii="Book Antiqua" w:hAnsi="Book Antiqua"/>
        </w:rPr>
      </w:pPr>
    </w:p>
    <w:p w:rsidR="00327F03" w:rsidRDefault="00327F03" w:rsidP="00327F03">
      <w:pPr>
        <w:spacing w:line="360" w:lineRule="auto"/>
        <w:rPr>
          <w:rFonts w:ascii="Book Antiqua" w:hAnsi="Book Antiqua"/>
          <w:lang w:val="id-ID"/>
        </w:rPr>
      </w:pPr>
    </w:p>
    <w:p w:rsidR="00FC1124" w:rsidRDefault="00FC1124" w:rsidP="00327F03">
      <w:pPr>
        <w:spacing w:line="360" w:lineRule="auto"/>
        <w:rPr>
          <w:rFonts w:ascii="Book Antiqua" w:hAnsi="Book Antiqua"/>
          <w:lang w:val="id-ID"/>
        </w:rPr>
      </w:pPr>
    </w:p>
    <w:p w:rsidR="00FC1124" w:rsidRPr="00FC1124" w:rsidRDefault="00FC1124" w:rsidP="00327F03">
      <w:pPr>
        <w:spacing w:line="360" w:lineRule="auto"/>
        <w:rPr>
          <w:rFonts w:ascii="Book Antiqua" w:hAnsi="Book Antiqua"/>
          <w:lang w:val="id-ID"/>
        </w:rPr>
      </w:pPr>
    </w:p>
    <w:p w:rsidR="00327F03" w:rsidRPr="00234FE9" w:rsidRDefault="00327F03" w:rsidP="008C6239">
      <w:pPr>
        <w:numPr>
          <w:ilvl w:val="0"/>
          <w:numId w:val="18"/>
        </w:numPr>
        <w:spacing w:line="360" w:lineRule="auto"/>
        <w:ind w:left="709" w:hanging="709"/>
        <w:rPr>
          <w:rFonts w:ascii="Book Antiqua" w:hAnsi="Book Antiqua" w:cs="Times New Roman"/>
          <w:b/>
          <w:bCs/>
          <w:sz w:val="22"/>
          <w:szCs w:val="22"/>
        </w:rPr>
      </w:pPr>
      <w:r w:rsidRPr="00234FE9">
        <w:rPr>
          <w:rFonts w:ascii="Book Antiqua" w:hAnsi="Book Antiqua" w:cs="Times New Roman"/>
          <w:b/>
          <w:bCs/>
          <w:sz w:val="22"/>
          <w:szCs w:val="22"/>
        </w:rPr>
        <w:t>Penutup</w:t>
      </w:r>
    </w:p>
    <w:p w:rsidR="00327F03" w:rsidRPr="00234FE9" w:rsidRDefault="00327F03" w:rsidP="008C6239">
      <w:pPr>
        <w:spacing w:line="360" w:lineRule="auto"/>
        <w:ind w:firstLine="720"/>
        <w:jc w:val="both"/>
        <w:rPr>
          <w:rFonts w:ascii="Book Antiqua" w:hAnsi="Book Antiqua" w:cstheme="majorBidi"/>
          <w:sz w:val="22"/>
          <w:szCs w:val="22"/>
          <w:lang w:val="id-ID"/>
        </w:rPr>
      </w:pPr>
      <w:r w:rsidRPr="00234FE9">
        <w:rPr>
          <w:rFonts w:ascii="Book Antiqua" w:hAnsi="Book Antiqua" w:cstheme="majorBidi"/>
          <w:sz w:val="22"/>
          <w:szCs w:val="22"/>
          <w:lang w:val="id-ID"/>
        </w:rPr>
        <w:t>Berdasarkan fokus penelitian</w:t>
      </w:r>
      <w:r w:rsidRPr="00234FE9">
        <w:rPr>
          <w:rFonts w:ascii="Book Antiqua" w:hAnsi="Book Antiqua" w:cstheme="majorBidi"/>
          <w:sz w:val="22"/>
          <w:szCs w:val="22"/>
        </w:rPr>
        <w:t>,</w:t>
      </w:r>
      <w:r w:rsidRPr="00234FE9">
        <w:rPr>
          <w:rFonts w:ascii="Book Antiqua" w:hAnsi="Book Antiqua" w:cstheme="majorBidi"/>
          <w:sz w:val="22"/>
          <w:szCs w:val="22"/>
          <w:lang w:val="id-ID"/>
        </w:rPr>
        <w:t>maka hasil penelitian ini dapat disimpulkan sebagai berikut ini:</w:t>
      </w:r>
    </w:p>
    <w:p w:rsidR="00327F03" w:rsidRPr="00234FE9" w:rsidRDefault="00327F03" w:rsidP="008C6239">
      <w:pPr>
        <w:pStyle w:val="ListParagraph"/>
        <w:numPr>
          <w:ilvl w:val="0"/>
          <w:numId w:val="17"/>
        </w:numPr>
        <w:spacing w:after="0" w:line="360" w:lineRule="auto"/>
        <w:jc w:val="both"/>
        <w:rPr>
          <w:rFonts w:ascii="Book Antiqua" w:hAnsi="Book Antiqua" w:cstheme="majorBidi"/>
          <w:lang w:val="id-ID"/>
        </w:rPr>
      </w:pPr>
      <w:r w:rsidRPr="00234FE9">
        <w:rPr>
          <w:rFonts w:ascii="Book Antiqua" w:hAnsi="Book Antiqua" w:cstheme="majorBidi"/>
          <w:lang w:val="id-ID"/>
        </w:rPr>
        <w:t xml:space="preserve">Karakteristik </w:t>
      </w:r>
      <w:r w:rsidRPr="00234FE9">
        <w:rPr>
          <w:rFonts w:ascii="Book Antiqua" w:hAnsi="Book Antiqua" w:cstheme="majorBidi"/>
        </w:rPr>
        <w:t>ke</w:t>
      </w:r>
      <w:r w:rsidRPr="00234FE9">
        <w:rPr>
          <w:rFonts w:ascii="Book Antiqua" w:hAnsi="Book Antiqua" w:cstheme="majorBidi"/>
          <w:lang w:val="id-ID"/>
        </w:rPr>
        <w:t>pemimpin</w:t>
      </w:r>
      <w:r w:rsidRPr="00234FE9">
        <w:rPr>
          <w:rFonts w:ascii="Book Antiqua" w:hAnsi="Book Antiqua" w:cstheme="majorBidi"/>
        </w:rPr>
        <w:t>an</w:t>
      </w:r>
      <w:r w:rsidRPr="00234FE9">
        <w:rPr>
          <w:rFonts w:ascii="Book Antiqua" w:hAnsi="Book Antiqua" w:cstheme="majorBidi"/>
          <w:lang w:val="id-ID"/>
        </w:rPr>
        <w:t xml:space="preserve"> visioner pa</w:t>
      </w:r>
      <w:r w:rsidRPr="00234FE9">
        <w:rPr>
          <w:rFonts w:ascii="Book Antiqua" w:hAnsi="Book Antiqua" w:cstheme="majorBidi"/>
        </w:rPr>
        <w:t>da</w:t>
      </w:r>
      <w:r w:rsidRPr="00234FE9">
        <w:rPr>
          <w:rFonts w:ascii="Book Antiqua" w:hAnsi="Book Antiqua" w:cstheme="majorBidi"/>
          <w:lang w:val="id-ID"/>
        </w:rPr>
        <w:t xml:space="preserve"> SD Unggulan Al-Ya’lu Malang dan pada SDI Alam Bilingual Surya Buana Malang dapat dipresentasikan sebagai berikut:</w:t>
      </w:r>
    </w:p>
    <w:p w:rsidR="00327F03" w:rsidRPr="00234FE9" w:rsidRDefault="00327F03" w:rsidP="008C6239">
      <w:pPr>
        <w:numPr>
          <w:ilvl w:val="0"/>
          <w:numId w:val="11"/>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Kepemimpinan visioner menggambarkan organisasi sekolah lebih nampak sebagai organisasi organik dari pada organisasi mekanik.</w:t>
      </w:r>
    </w:p>
    <w:p w:rsidR="00327F03" w:rsidRPr="00234FE9" w:rsidRDefault="00327F03" w:rsidP="008C6239">
      <w:pPr>
        <w:numPr>
          <w:ilvl w:val="0"/>
          <w:numId w:val="11"/>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lastRenderedPageBreak/>
        <w:t xml:space="preserve">Jiwa visioner pemimpin tergambar pada nama sekolah yang inklusif dan jiwa mewakahkan diri secara profesional yang </w:t>
      </w:r>
      <w:r w:rsidRPr="00234FE9">
        <w:rPr>
          <w:rFonts w:ascii="Book Antiqua" w:hAnsi="Book Antiqua" w:cstheme="majorBidi"/>
          <w:sz w:val="22"/>
          <w:szCs w:val="22"/>
        </w:rPr>
        <w:t xml:space="preserve">dapat </w:t>
      </w:r>
      <w:r w:rsidRPr="00234FE9">
        <w:rPr>
          <w:rFonts w:ascii="Book Antiqua" w:hAnsi="Book Antiqua" w:cstheme="majorBidi"/>
          <w:sz w:val="22"/>
          <w:szCs w:val="22"/>
          <w:lang w:val="id-ID"/>
        </w:rPr>
        <w:t>mendorong untuk memfokuskan tercapainya visi sekolah.</w:t>
      </w:r>
    </w:p>
    <w:p w:rsidR="00327F03" w:rsidRPr="00234FE9" w:rsidRDefault="00327F03" w:rsidP="008C6239">
      <w:pPr>
        <w:numPr>
          <w:ilvl w:val="0"/>
          <w:numId w:val="11"/>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Agen pembaharuan merupakan karakteristik kepemimpinan visioner yang menggerakkan seluruh warga sekolah mengartikulasi visi sekolah.</w:t>
      </w:r>
    </w:p>
    <w:p w:rsidR="00327F03" w:rsidRPr="00234FE9" w:rsidRDefault="00327F03" w:rsidP="008C6239">
      <w:pPr>
        <w:numPr>
          <w:ilvl w:val="0"/>
          <w:numId w:val="11"/>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Penentu arah dapat mengukur standar-standar prestasi atau unggulan sekolahdan mencerminkan cita-cita yang tinggi. Visi menggambarkan organisasi sebagai komunitas yang bertanggung jawab, yang memiliki integritas yang kuat dan mengangkat moral setiap orang di dalamnya. Karakteristik kepemimpinan visioner mengelola standar-standar harapan yang dapat diwujudkan dalam jangka pendek dan mengelola standar-standar harapan yang dapat diwujudkan dalam jangka panjang di sekolah.</w:t>
      </w:r>
    </w:p>
    <w:p w:rsidR="00327F03" w:rsidRPr="00234FE9" w:rsidRDefault="00327F03" w:rsidP="008C6239">
      <w:pPr>
        <w:numPr>
          <w:ilvl w:val="0"/>
          <w:numId w:val="11"/>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Karakteristik jiwa visioner pemimpin telah ditunjukkan dalam mengelola organisasi sekolah secara terus-menerus tanpa berhenti menemukan sesuatu yang unggul dari sudah unggul.</w:t>
      </w:r>
    </w:p>
    <w:p w:rsidR="00327F03" w:rsidRPr="00234FE9" w:rsidRDefault="00327F03" w:rsidP="008C6239">
      <w:pPr>
        <w:pStyle w:val="ListParagraph"/>
        <w:numPr>
          <w:ilvl w:val="0"/>
          <w:numId w:val="17"/>
        </w:numPr>
        <w:spacing w:after="0" w:line="360" w:lineRule="auto"/>
        <w:jc w:val="both"/>
        <w:rPr>
          <w:rFonts w:ascii="Book Antiqua" w:hAnsi="Book Antiqua" w:cstheme="majorBidi"/>
          <w:lang w:val="id-ID"/>
        </w:rPr>
      </w:pPr>
      <w:r w:rsidRPr="00234FE9">
        <w:rPr>
          <w:rFonts w:ascii="Book Antiqua" w:hAnsi="Book Antiqua" w:cstheme="majorBidi"/>
          <w:lang w:val="id-ID"/>
        </w:rPr>
        <w:t>Kepala sekolah membangun jiwa visioner guru dan pegawai kantor pada SD Unggulan Al-Ya’lu Malang dan pada SDI Alam Bilingual Surya Buana Malang dapat dipresentasikan sebagai berikut:</w:t>
      </w:r>
    </w:p>
    <w:p w:rsidR="00327F03" w:rsidRPr="00234FE9" w:rsidRDefault="00327F03" w:rsidP="008C6239">
      <w:pPr>
        <w:numPr>
          <w:ilvl w:val="0"/>
          <w:numId w:val="20"/>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 xml:space="preserve">Kepala sekolah mampu menunjukkan personifikasi </w:t>
      </w:r>
      <w:r w:rsidRPr="00234FE9">
        <w:rPr>
          <w:rFonts w:ascii="Book Antiqua" w:hAnsi="Book Antiqua" w:cstheme="majorBidi"/>
          <w:sz w:val="22"/>
          <w:szCs w:val="22"/>
        </w:rPr>
        <w:t xml:space="preserve">visi </w:t>
      </w:r>
      <w:r w:rsidRPr="00234FE9">
        <w:rPr>
          <w:rFonts w:ascii="Book Antiqua" w:hAnsi="Book Antiqua" w:cstheme="majorBidi"/>
          <w:sz w:val="22"/>
          <w:szCs w:val="22"/>
          <w:lang w:val="id-ID"/>
        </w:rPr>
        <w:t>terhadap harapan sekolah. Personifikasi visi sekolah adalah kemampuan dasar menggerakkan warga sekolah untuk mengartikulasi visi sesuai dengan harapan sekolah.</w:t>
      </w:r>
    </w:p>
    <w:p w:rsidR="00327F03" w:rsidRPr="00234FE9" w:rsidRDefault="00327F03" w:rsidP="008C6239">
      <w:pPr>
        <w:numPr>
          <w:ilvl w:val="0"/>
          <w:numId w:val="20"/>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 xml:space="preserve">Kepala sekolah mendasari pemaknaan visi kepemimpinan melalui cara nilai-nilai transendental ditanamkan kepada jiwa setiap warga sekolah. Penanaman nilai-nilai itu melalui kontrak kerja pengabdian, rapat rutin sekolah, kegiatan keagamaan di sekolah dan keteladanan pemimpin sekolah.  </w:t>
      </w:r>
    </w:p>
    <w:p w:rsidR="00327F03" w:rsidRPr="00234FE9" w:rsidRDefault="00327F03" w:rsidP="008C6239">
      <w:pPr>
        <w:numPr>
          <w:ilvl w:val="0"/>
          <w:numId w:val="20"/>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 xml:space="preserve">Kepala sekolah menyakini bahwa setiap warga sekolah memiliki keunggulan potensi dan kekurangan potensi. Keunggulan sekolah dapat dikelola jika setiap warga sekolah mendapatkan kesempatan berkompetisi. Kompetisi adalah wadah mengukur kreativitas pendidik dan pegawai kantor. Kompetisi dapat mendorong perubahan dan </w:t>
      </w:r>
      <w:r w:rsidRPr="00234FE9">
        <w:rPr>
          <w:rFonts w:ascii="Book Antiqua" w:hAnsi="Book Antiqua" w:cstheme="majorBidi"/>
          <w:sz w:val="22"/>
          <w:szCs w:val="22"/>
          <w:lang w:val="id-ID"/>
        </w:rPr>
        <w:lastRenderedPageBreak/>
        <w:t>pengembangan sekolah manakala ditunjang kematangan emosi. Kematangan emosi terukur dan teruji dibutuhkan konsistensi jiwa kompetisi.</w:t>
      </w:r>
    </w:p>
    <w:p w:rsidR="00327F03" w:rsidRPr="00234FE9" w:rsidRDefault="00327F03" w:rsidP="008C6239">
      <w:pPr>
        <w:numPr>
          <w:ilvl w:val="0"/>
          <w:numId w:val="20"/>
        </w:numPr>
        <w:spacing w:line="360" w:lineRule="auto"/>
        <w:jc w:val="both"/>
        <w:rPr>
          <w:rFonts w:ascii="Book Antiqua" w:hAnsi="Book Antiqua" w:cstheme="majorBidi"/>
          <w:sz w:val="22"/>
          <w:szCs w:val="22"/>
          <w:lang w:val="id-ID"/>
        </w:rPr>
      </w:pPr>
      <w:r w:rsidRPr="00234FE9">
        <w:rPr>
          <w:rFonts w:ascii="Book Antiqua" w:hAnsi="Book Antiqua" w:cstheme="majorBidi"/>
          <w:sz w:val="22"/>
          <w:szCs w:val="22"/>
          <w:lang w:val="id-ID"/>
        </w:rPr>
        <w:t>Kepala sekolah membangun lingkungan sekolah secara kompetitif dan secara harmonis. Hal ini untuk menunjang kemampuan warga sekolah dalam  menstimulus lingkungan yang saling bekerja sama untuk mencapai keunggulan sekolah.</w:t>
      </w:r>
    </w:p>
    <w:p w:rsidR="00327F03" w:rsidRPr="00234FE9" w:rsidRDefault="00327F03" w:rsidP="008C6239">
      <w:pPr>
        <w:pStyle w:val="ListParagraph"/>
        <w:numPr>
          <w:ilvl w:val="0"/>
          <w:numId w:val="17"/>
        </w:numPr>
        <w:spacing w:after="0" w:line="360" w:lineRule="auto"/>
        <w:jc w:val="both"/>
        <w:rPr>
          <w:rFonts w:ascii="Book Antiqua" w:hAnsi="Book Antiqua" w:cstheme="majorBidi"/>
          <w:lang w:val="id-ID"/>
        </w:rPr>
      </w:pPr>
      <w:r w:rsidRPr="00234FE9">
        <w:rPr>
          <w:rFonts w:ascii="Book Antiqua" w:hAnsi="Book Antiqua" w:cstheme="majorBidi"/>
          <w:lang w:val="id-ID"/>
        </w:rPr>
        <w:t>Perbandingan</w:t>
      </w:r>
      <w:r w:rsidRPr="00234FE9">
        <w:rPr>
          <w:rFonts w:ascii="Book Antiqua" w:hAnsi="Book Antiqua" w:cstheme="majorBidi"/>
        </w:rPr>
        <w:t xml:space="preserve"> </w:t>
      </w:r>
      <w:r w:rsidRPr="00234FE9">
        <w:rPr>
          <w:rFonts w:ascii="Book Antiqua" w:hAnsi="Book Antiqua" w:cstheme="majorBidi"/>
          <w:lang w:val="id-ID"/>
        </w:rPr>
        <w:t>SD Unggulan Al-Ya’lu Malang dan pada SDI Alam Bilingual Surya Buana Malang dapat dipresentasikan sebagai berikut:</w:t>
      </w:r>
    </w:p>
    <w:p w:rsidR="00327F03" w:rsidRPr="00234FE9" w:rsidRDefault="00327F03" w:rsidP="008C6239">
      <w:pPr>
        <w:pStyle w:val="ListParagraph"/>
        <w:numPr>
          <w:ilvl w:val="0"/>
          <w:numId w:val="21"/>
        </w:numPr>
        <w:spacing w:after="0" w:line="360" w:lineRule="auto"/>
        <w:jc w:val="both"/>
        <w:rPr>
          <w:rFonts w:ascii="Book Antiqua" w:hAnsi="Book Antiqua" w:cstheme="majorBidi"/>
          <w:lang w:val="id-ID"/>
        </w:rPr>
      </w:pPr>
      <w:r w:rsidRPr="00234FE9">
        <w:rPr>
          <w:rFonts w:ascii="Book Antiqua" w:hAnsi="Book Antiqua" w:cstheme="majorBidi"/>
          <w:lang w:val="id-ID"/>
        </w:rPr>
        <w:t>Kepemimpinan visioner di SD Unggulan Al-Ya’lu Malang lebih nampak kepemimpinan kolektif yang menonjol karena pengurus yayasan, kepala sekolah, wakil kepala sekolah dan konsultan pendidikan menyatu dalam menggerakkan organisasi sekolah. Sedangkan, SDI Alam Bilingual lebih menonjol kepemimpinan individu karena kepala sekolah dan pengurus yayasan adalah kepala sekolah yang sekaligus pendiri lembaga ini yang  menyebabkan organisasi sekolah bergeraknya menyatu.</w:t>
      </w:r>
    </w:p>
    <w:p w:rsidR="00327F03" w:rsidRPr="00234FE9" w:rsidRDefault="00327F03" w:rsidP="008C6239">
      <w:pPr>
        <w:pStyle w:val="ListParagraph"/>
        <w:numPr>
          <w:ilvl w:val="0"/>
          <w:numId w:val="21"/>
        </w:numPr>
        <w:spacing w:after="0" w:line="360" w:lineRule="auto"/>
        <w:jc w:val="both"/>
        <w:rPr>
          <w:rFonts w:ascii="Book Antiqua" w:hAnsi="Book Antiqua" w:cstheme="majorBidi"/>
          <w:lang w:val="id-ID"/>
        </w:rPr>
      </w:pPr>
      <w:r w:rsidRPr="00234FE9">
        <w:rPr>
          <w:rFonts w:ascii="Book Antiqua" w:hAnsi="Book Antiqua" w:cstheme="majorBidi"/>
          <w:lang w:val="id-ID"/>
        </w:rPr>
        <w:t>Personifikasi kepemimpinan sekolah SD Unggulan Al-Ya’lu Malang didasarkan nilai-nilai unggulan dari perencanaan pendiri yayasan dan pengamalan menjadi guru berprestasi dan SDI Alam Bilingual Surya Buana Malang didasarkan pada rekam jejak pengalaman mengelola madrasah pinggiran menjadi sekolah yang unggul.</w:t>
      </w:r>
    </w:p>
    <w:p w:rsidR="00327F03" w:rsidRPr="00234FE9" w:rsidRDefault="00327F03" w:rsidP="008C6239">
      <w:pPr>
        <w:pStyle w:val="ListParagraph"/>
        <w:numPr>
          <w:ilvl w:val="0"/>
          <w:numId w:val="21"/>
        </w:numPr>
        <w:spacing w:after="0" w:line="360" w:lineRule="auto"/>
        <w:jc w:val="both"/>
        <w:rPr>
          <w:rFonts w:ascii="Book Antiqua" w:hAnsi="Book Antiqua" w:cstheme="majorBidi"/>
          <w:lang w:val="id-ID"/>
        </w:rPr>
      </w:pPr>
      <w:r w:rsidRPr="00234FE9">
        <w:rPr>
          <w:rFonts w:ascii="Book Antiqua" w:hAnsi="Book Antiqua" w:cstheme="majorBidi"/>
          <w:lang w:val="id-ID"/>
        </w:rPr>
        <w:t>Kepemimpinan sekolah menggerakan budaya unggul didasarkan tradisi kompetisi dan kontrak kerja di SD Unggulan Al-Ya’lu Malang dan pembiasan kreatif dan budaya kompetisi di SDI Alam Bilingual Surya Buana Malang.</w:t>
      </w:r>
    </w:p>
    <w:p w:rsidR="00327F03" w:rsidRPr="00234FE9" w:rsidRDefault="00327F03" w:rsidP="008C6239">
      <w:pPr>
        <w:pStyle w:val="ListParagraph"/>
        <w:numPr>
          <w:ilvl w:val="0"/>
          <w:numId w:val="21"/>
        </w:numPr>
        <w:spacing w:after="0" w:line="360" w:lineRule="auto"/>
        <w:jc w:val="both"/>
        <w:rPr>
          <w:rFonts w:ascii="Book Antiqua" w:hAnsi="Book Antiqua" w:cstheme="majorBidi"/>
          <w:lang w:val="id-ID"/>
        </w:rPr>
      </w:pPr>
      <w:r w:rsidRPr="00234FE9">
        <w:rPr>
          <w:rFonts w:ascii="Book Antiqua" w:hAnsi="Book Antiqua" w:cstheme="majorBidi"/>
          <w:lang w:val="id-ID"/>
        </w:rPr>
        <w:t>Persamaan yang dibangun adalah memiliki jiwa penggerak perubahan yang didasarkan oleh nilai-nilai dan keyakinan yang dipegang oleh kedua pemimpin.</w:t>
      </w:r>
    </w:p>
    <w:p w:rsidR="00327F03" w:rsidRPr="00234FE9" w:rsidRDefault="00327F03" w:rsidP="008C6239">
      <w:pPr>
        <w:spacing w:line="360" w:lineRule="auto"/>
        <w:ind w:firstLine="720"/>
        <w:jc w:val="both"/>
        <w:rPr>
          <w:rFonts w:ascii="Book Antiqua" w:hAnsi="Book Antiqua" w:cstheme="majorBidi"/>
          <w:sz w:val="22"/>
          <w:szCs w:val="22"/>
        </w:rPr>
      </w:pPr>
      <w:r w:rsidRPr="00234FE9">
        <w:rPr>
          <w:rFonts w:ascii="Book Antiqua" w:hAnsi="Book Antiqua" w:cstheme="majorBidi"/>
          <w:sz w:val="22"/>
          <w:szCs w:val="22"/>
        </w:rPr>
        <w:t>Berdasarkan dokus penelitian dan hasil penelitian yang sudah dipaparkan diatas, berikut Implikasi Teori dari penelitian tersebut:</w:t>
      </w:r>
    </w:p>
    <w:p w:rsidR="00327F03" w:rsidRPr="00234FE9" w:rsidRDefault="00327F03" w:rsidP="008C6239">
      <w:pPr>
        <w:pStyle w:val="ListParagraph"/>
        <w:numPr>
          <w:ilvl w:val="0"/>
          <w:numId w:val="22"/>
        </w:numPr>
        <w:spacing w:after="0" w:line="360" w:lineRule="auto"/>
        <w:jc w:val="both"/>
        <w:rPr>
          <w:rFonts w:ascii="Book Antiqua" w:hAnsi="Book Antiqua" w:cstheme="majorBidi"/>
        </w:rPr>
      </w:pPr>
      <w:r w:rsidRPr="00234FE9">
        <w:rPr>
          <w:rFonts w:ascii="Book Antiqua" w:hAnsi="Book Antiqua" w:cstheme="majorBidi"/>
        </w:rPr>
        <w:t xml:space="preserve">Penelitian ini secara teori menemukan konsep tentang kepemimpinan visioner dalam menggerakkan organisasi sekolah yang menunjukkan </w:t>
      </w:r>
      <w:r w:rsidRPr="00234FE9">
        <w:rPr>
          <w:rFonts w:ascii="Book Antiqua" w:hAnsi="Book Antiqua" w:cstheme="majorBidi"/>
        </w:rPr>
        <w:lastRenderedPageBreak/>
        <w:t>keunggulan sesuai dengan visi sekolah. Konsep karakteristik kepemimpinan visioner memperkuat pemikiran John Adair, Burt Nanus, Stephen Robbins. Pendapatnya adalah jiwa adaptasi dan penentu arah (</w:t>
      </w:r>
      <w:r w:rsidRPr="00234FE9">
        <w:rPr>
          <w:rFonts w:ascii="Book Antiqua" w:hAnsi="Book Antiqua" w:cstheme="majorBidi"/>
          <w:i/>
        </w:rPr>
        <w:t>direction setter</w:t>
      </w:r>
      <w:r w:rsidRPr="00234FE9">
        <w:rPr>
          <w:rFonts w:ascii="Book Antiqua" w:hAnsi="Book Antiqua" w:cstheme="majorBidi"/>
        </w:rPr>
        <w:t xml:space="preserve">), jiwa integritas, agen perubahan dan pola pikir positif. Sedangkan, temuan penelitian jiwa terbuka, tradisi kompetisi, dan wakah diri adalah karakteristik yang unik yang tidak dimiliki selain kepemimpinan visioner. Hasil penelitian ini memperkaya hasanah studi manajemen pendidikan Islam  </w:t>
      </w:r>
    </w:p>
    <w:p w:rsidR="00327F03" w:rsidRPr="00234FE9" w:rsidRDefault="00327F03" w:rsidP="008C6239">
      <w:pPr>
        <w:pStyle w:val="ListParagraph"/>
        <w:numPr>
          <w:ilvl w:val="0"/>
          <w:numId w:val="22"/>
        </w:numPr>
        <w:spacing w:after="0" w:line="360" w:lineRule="auto"/>
        <w:jc w:val="both"/>
        <w:rPr>
          <w:rFonts w:ascii="Book Antiqua" w:hAnsi="Book Antiqua" w:cstheme="majorBidi"/>
          <w:lang w:val="id-ID"/>
        </w:rPr>
      </w:pPr>
      <w:r w:rsidRPr="00234FE9">
        <w:rPr>
          <w:rFonts w:ascii="Book Antiqua" w:hAnsi="Book Antiqua" w:cstheme="majorBidi"/>
        </w:rPr>
        <w:t>P</w:t>
      </w:r>
      <w:r w:rsidRPr="00234FE9">
        <w:rPr>
          <w:rFonts w:ascii="Book Antiqua" w:hAnsi="Book Antiqua" w:cstheme="majorBidi"/>
          <w:lang w:val="id-ID"/>
        </w:rPr>
        <w:t>emimpin yang mempunyai integritas adalah orang yang memiliki watak, karakter, dan kepribadian yang utuh sejati, tampil apa adanya tetapi tetap cantik lahir dan batin. Sebagai contoh, sifat-sifat Rasulullah Saw diantaranya, siddiq (</w:t>
      </w:r>
      <w:r w:rsidRPr="00234FE9">
        <w:rPr>
          <w:rFonts w:ascii="Book Antiqua" w:hAnsi="Book Antiqua" w:cstheme="majorBidi"/>
          <w:i/>
          <w:lang w:val="id-ID"/>
        </w:rPr>
        <w:t>trust</w:t>
      </w:r>
      <w:r w:rsidRPr="00234FE9">
        <w:rPr>
          <w:rFonts w:ascii="Book Antiqua" w:hAnsi="Book Antiqua" w:cstheme="majorBidi"/>
          <w:lang w:val="id-ID"/>
        </w:rPr>
        <w:t>), amanah (</w:t>
      </w:r>
      <w:r w:rsidRPr="00234FE9">
        <w:rPr>
          <w:rFonts w:ascii="Book Antiqua" w:hAnsi="Book Antiqua" w:cstheme="majorBidi"/>
          <w:i/>
          <w:iCs/>
          <w:lang w:val="id-ID"/>
        </w:rPr>
        <w:t>responsibility</w:t>
      </w:r>
      <w:r w:rsidRPr="00234FE9">
        <w:rPr>
          <w:rFonts w:ascii="Book Antiqua" w:hAnsi="Book Antiqua" w:cstheme="majorBidi"/>
          <w:lang w:val="id-ID"/>
        </w:rPr>
        <w:t xml:space="preserve"> dan </w:t>
      </w:r>
      <w:r w:rsidRPr="00234FE9">
        <w:rPr>
          <w:rFonts w:ascii="Book Antiqua" w:hAnsi="Book Antiqua" w:cstheme="majorBidi"/>
          <w:i/>
          <w:iCs/>
          <w:lang w:val="id-ID"/>
        </w:rPr>
        <w:t>accountability</w:t>
      </w:r>
      <w:r w:rsidRPr="00234FE9">
        <w:rPr>
          <w:rFonts w:ascii="Book Antiqua" w:hAnsi="Book Antiqua" w:cstheme="majorBidi"/>
          <w:lang w:val="id-ID"/>
        </w:rPr>
        <w:t>), fathanah (</w:t>
      </w:r>
      <w:r w:rsidRPr="00234FE9">
        <w:rPr>
          <w:rFonts w:ascii="Book Antiqua" w:hAnsi="Book Antiqua" w:cstheme="majorBidi"/>
          <w:i/>
          <w:lang w:val="id-ID"/>
        </w:rPr>
        <w:t>smart</w:t>
      </w:r>
      <w:r w:rsidRPr="00234FE9">
        <w:rPr>
          <w:rFonts w:ascii="Book Antiqua" w:hAnsi="Book Antiqua" w:cstheme="majorBidi"/>
          <w:lang w:val="id-ID"/>
        </w:rPr>
        <w:t>) dan tabligh (</w:t>
      </w:r>
      <w:r w:rsidRPr="00234FE9">
        <w:rPr>
          <w:rFonts w:ascii="Book Antiqua" w:hAnsi="Book Antiqua" w:cstheme="majorBidi"/>
          <w:i/>
          <w:lang w:val="id-ID"/>
        </w:rPr>
        <w:t>openly</w:t>
      </w:r>
      <w:r w:rsidRPr="00234FE9">
        <w:rPr>
          <w:rFonts w:ascii="Book Antiqua" w:hAnsi="Book Antiqua" w:cstheme="majorBidi"/>
          <w:lang w:val="id-ID"/>
        </w:rPr>
        <w:t>) yang pada gilirannya terakumulasi membentuk sifat al-amin (terpercaya) adalah menggambarkan pribadi yang memiliki integritas. Dalam bahasa agama, integritas adalah akhlakul karimah.  Nilai-nilai kenabian tersebut menjadi sumber rujukan memahami kepemimpinan. J</w:t>
      </w:r>
      <w:r w:rsidRPr="00234FE9">
        <w:rPr>
          <w:rFonts w:ascii="Book Antiqua" w:hAnsi="Book Antiqua" w:cstheme="majorBidi"/>
        </w:rPr>
        <w:t xml:space="preserve">adi, penelitian ini mempertajam penelitian Tobroni dan mendukung karakteristik kepemimpinan visioner yang merujuk nilai-nilai transendental. </w:t>
      </w:r>
    </w:p>
    <w:p w:rsidR="00327F03" w:rsidRPr="00234FE9" w:rsidRDefault="00327F03" w:rsidP="008C6239">
      <w:pPr>
        <w:pStyle w:val="ListParagraph"/>
        <w:numPr>
          <w:ilvl w:val="0"/>
          <w:numId w:val="22"/>
        </w:numPr>
        <w:spacing w:after="0" w:line="360" w:lineRule="auto"/>
        <w:jc w:val="both"/>
        <w:rPr>
          <w:rFonts w:ascii="Book Antiqua" w:hAnsi="Book Antiqua" w:cstheme="majorBidi"/>
        </w:rPr>
      </w:pPr>
      <w:r w:rsidRPr="00234FE9">
        <w:rPr>
          <w:rFonts w:ascii="Book Antiqua" w:hAnsi="Book Antiqua" w:cstheme="majorBidi"/>
          <w:lang w:val="id-ID"/>
        </w:rPr>
        <w:t>Karakteristik kepemimpinan visioner merupakan kesinambungan dari kepemimpinan transformasional, namun kepemimpian ini lebih me</w:t>
      </w:r>
      <w:r w:rsidRPr="00234FE9">
        <w:rPr>
          <w:rFonts w:ascii="Book Antiqua" w:hAnsi="Book Antiqua" w:cstheme="majorBidi"/>
        </w:rPr>
        <w:t>mfokuskan transformasional gagasan visi sekolah yang didasari oleh nilai-nilai dan jiwa pemimpin sekolah. Penelitian juga mengembangan teori kepemimpinan transformasional Disertasi Tobroni. Sebagaimana juga pemikiran Rhenald Kasali bahwa kepemimpinan visioner menekankan perubahan diri menuju perubahan secara kelembagaan berdasarkan.</w:t>
      </w:r>
    </w:p>
    <w:p w:rsidR="00327F03" w:rsidRPr="00234FE9" w:rsidRDefault="00327F03" w:rsidP="008C6239">
      <w:pPr>
        <w:pStyle w:val="ListParagraph"/>
        <w:numPr>
          <w:ilvl w:val="0"/>
          <w:numId w:val="22"/>
        </w:numPr>
        <w:spacing w:after="0" w:line="360" w:lineRule="auto"/>
        <w:jc w:val="both"/>
        <w:rPr>
          <w:rFonts w:ascii="Book Antiqua" w:hAnsi="Book Antiqua" w:cstheme="majorBidi"/>
        </w:rPr>
      </w:pPr>
      <w:r w:rsidRPr="00234FE9">
        <w:rPr>
          <w:rFonts w:ascii="Book Antiqua" w:hAnsi="Book Antiqua" w:cstheme="majorBidi"/>
        </w:rPr>
        <w:t xml:space="preserve">Hasil penelitian memberikan kontribusi terhadap pengembangan secara teoretis tentang Manajemen Pendidikan Islam (MPI) terutama ranah </w:t>
      </w:r>
      <w:r w:rsidRPr="00234FE9">
        <w:rPr>
          <w:rFonts w:ascii="Book Antiqua" w:hAnsi="Book Antiqua" w:cstheme="majorBidi"/>
          <w:i/>
          <w:iCs/>
        </w:rPr>
        <w:t xml:space="preserve">leadership </w:t>
      </w:r>
      <w:r w:rsidRPr="00234FE9">
        <w:rPr>
          <w:rFonts w:ascii="Book Antiqua" w:hAnsi="Book Antiqua" w:cstheme="majorBidi"/>
        </w:rPr>
        <w:t>yang berbasis ide dan nilai, karena penelitian ini berhubungan penggerak utama perubahan  adalah bukan materi, namun nilai dan pemahaman kejiwaan seorang pemimpin sekolah.</w:t>
      </w:r>
    </w:p>
    <w:p w:rsidR="00327F03" w:rsidRPr="00234FE9" w:rsidRDefault="00327F03" w:rsidP="008C6239">
      <w:pPr>
        <w:pStyle w:val="ListParagraph"/>
        <w:numPr>
          <w:ilvl w:val="0"/>
          <w:numId w:val="22"/>
        </w:numPr>
        <w:spacing w:after="0" w:line="360" w:lineRule="auto"/>
        <w:jc w:val="both"/>
        <w:rPr>
          <w:rFonts w:ascii="Book Antiqua" w:hAnsi="Book Antiqua" w:cstheme="majorBidi"/>
        </w:rPr>
      </w:pPr>
      <w:r w:rsidRPr="00234FE9">
        <w:rPr>
          <w:rFonts w:ascii="Book Antiqua" w:hAnsi="Book Antiqua" w:cstheme="majorBidi"/>
        </w:rPr>
        <w:lastRenderedPageBreak/>
        <w:t>Temuan penelitian ini mempertegas teori-teori  Gary Yukl, Syafii Antonio, dan Raihani bahwa pendorong kepemimpinan visioner yang menekankan nilai transendental bukan nilai yang bersifat materi.</w:t>
      </w:r>
    </w:p>
    <w:p w:rsidR="00327F03" w:rsidRPr="00234FE9" w:rsidRDefault="00327F03" w:rsidP="00327F03">
      <w:pPr>
        <w:spacing w:line="360" w:lineRule="auto"/>
        <w:jc w:val="both"/>
        <w:rPr>
          <w:rFonts w:ascii="Book Antiqua" w:hAnsi="Book Antiqua" w:cs="Times New Roman"/>
          <w:b/>
          <w:bCs/>
          <w:sz w:val="22"/>
          <w:szCs w:val="22"/>
        </w:rPr>
      </w:pPr>
    </w:p>
    <w:p w:rsidR="00327F03" w:rsidRPr="00BF54D4" w:rsidRDefault="00327F03" w:rsidP="00D57C12">
      <w:pPr>
        <w:numPr>
          <w:ilvl w:val="0"/>
          <w:numId w:val="18"/>
        </w:numPr>
        <w:ind w:left="709" w:hanging="709"/>
        <w:rPr>
          <w:rFonts w:ascii="Book Antiqua" w:hAnsi="Book Antiqua" w:cs="Times New Roman"/>
          <w:b/>
          <w:bCs/>
          <w:sz w:val="22"/>
          <w:szCs w:val="22"/>
        </w:rPr>
      </w:pPr>
      <w:r w:rsidRPr="00BF54D4">
        <w:rPr>
          <w:rFonts w:ascii="Book Antiqua" w:hAnsi="Book Antiqua" w:cs="Times New Roman"/>
          <w:b/>
          <w:bCs/>
          <w:sz w:val="22"/>
          <w:szCs w:val="22"/>
        </w:rPr>
        <w:t>Daftar Pustaka</w:t>
      </w:r>
    </w:p>
    <w:p w:rsidR="00327F03" w:rsidRPr="00BF54D4" w:rsidRDefault="00327F03" w:rsidP="00D57C12">
      <w:pPr>
        <w:pStyle w:val="FootnoteText"/>
        <w:ind w:left="706" w:hanging="706"/>
        <w:jc w:val="both"/>
        <w:rPr>
          <w:rFonts w:ascii="Book Antiqua" w:hAnsi="Book Antiqua" w:cs="Times New Roman"/>
          <w:sz w:val="22"/>
          <w:szCs w:val="22"/>
          <w:lang w:val="id-ID"/>
        </w:rPr>
      </w:pPr>
      <w:r w:rsidRPr="00BF54D4">
        <w:rPr>
          <w:rFonts w:ascii="Book Antiqua" w:hAnsi="Book Antiqua" w:cs="Times New Roman"/>
          <w:sz w:val="22"/>
          <w:szCs w:val="22"/>
        </w:rPr>
        <w:t xml:space="preserve">Antonio, Syafii Muhammad. 2007. </w:t>
      </w:r>
      <w:r w:rsidRPr="00BF54D4">
        <w:rPr>
          <w:rFonts w:ascii="Book Antiqua" w:hAnsi="Book Antiqua" w:cs="Times New Roman"/>
          <w:i/>
          <w:iCs/>
          <w:sz w:val="22"/>
          <w:szCs w:val="22"/>
        </w:rPr>
        <w:t>Muhammad SAW Super Leader dan Super Manager</w:t>
      </w:r>
      <w:r w:rsidRPr="00BF54D4">
        <w:rPr>
          <w:rFonts w:ascii="Book Antiqua" w:hAnsi="Book Antiqua" w:cs="Times New Roman"/>
          <w:sz w:val="22"/>
          <w:szCs w:val="22"/>
        </w:rPr>
        <w:t xml:space="preserve">. Jakarta: Pro LM Centre. </w:t>
      </w:r>
    </w:p>
    <w:p w:rsidR="00AE6159" w:rsidRPr="00BF54D4" w:rsidRDefault="00AE6159" w:rsidP="00D57C12">
      <w:pPr>
        <w:pStyle w:val="FootnoteText"/>
        <w:tabs>
          <w:tab w:val="left" w:pos="364"/>
        </w:tabs>
        <w:ind w:left="709" w:hanging="709"/>
        <w:jc w:val="both"/>
        <w:rPr>
          <w:rFonts w:ascii="Book Antiqua" w:hAnsi="Book Antiqua" w:cs="Times New Roman"/>
          <w:sz w:val="22"/>
          <w:szCs w:val="22"/>
        </w:rPr>
      </w:pPr>
      <w:r w:rsidRPr="00BF54D4">
        <w:rPr>
          <w:rFonts w:ascii="Book Antiqua" w:hAnsi="Book Antiqua" w:cs="Times New Roman"/>
          <w:sz w:val="22"/>
          <w:szCs w:val="22"/>
          <w:lang w:val="id-ID"/>
        </w:rPr>
        <w:t>Bass</w:t>
      </w:r>
      <w:r w:rsidRPr="00BF54D4">
        <w:rPr>
          <w:rFonts w:ascii="Book Antiqua" w:hAnsi="Book Antiqua" w:cs="Times New Roman"/>
          <w:sz w:val="22"/>
          <w:szCs w:val="22"/>
        </w:rPr>
        <w:t>, Bernard</w:t>
      </w:r>
      <w:r w:rsidRPr="00BF54D4">
        <w:rPr>
          <w:rFonts w:ascii="Book Antiqua" w:hAnsi="Book Antiqua" w:cs="Times New Roman"/>
          <w:sz w:val="22"/>
          <w:szCs w:val="22"/>
          <w:lang w:val="id-ID"/>
        </w:rPr>
        <w:t xml:space="preserve"> M.</w:t>
      </w:r>
      <w:r w:rsidRPr="00BF54D4">
        <w:rPr>
          <w:rFonts w:ascii="Book Antiqua" w:hAnsi="Book Antiqua" w:cs="Times New Roman"/>
          <w:sz w:val="22"/>
          <w:szCs w:val="22"/>
        </w:rPr>
        <w:t xml:space="preserve"> (1981). </w:t>
      </w:r>
      <w:r w:rsidRPr="00BF54D4">
        <w:rPr>
          <w:rFonts w:ascii="Book Antiqua" w:hAnsi="Book Antiqua" w:cs="Times New Roman"/>
          <w:i/>
          <w:iCs/>
          <w:sz w:val="22"/>
          <w:szCs w:val="22"/>
        </w:rPr>
        <w:t xml:space="preserve"> Stogdill's Handbook of Leadership:  A Survey of Theory and Research</w:t>
      </w:r>
      <w:r w:rsidRPr="00BF54D4">
        <w:rPr>
          <w:rFonts w:ascii="Book Antiqua" w:hAnsi="Book Antiqua" w:cs="Times New Roman"/>
          <w:sz w:val="22"/>
          <w:szCs w:val="22"/>
        </w:rPr>
        <w:t>. New York: The Free Press, A Division of Macmillan Publishing Co., Inc.</w:t>
      </w:r>
    </w:p>
    <w:p w:rsidR="00AE6159" w:rsidRPr="00BF54D4" w:rsidRDefault="00AE6159" w:rsidP="00D57C12">
      <w:pPr>
        <w:pStyle w:val="FootnoteText"/>
        <w:tabs>
          <w:tab w:val="left" w:pos="364"/>
        </w:tabs>
        <w:ind w:left="709" w:hanging="709"/>
        <w:jc w:val="both"/>
        <w:rPr>
          <w:rFonts w:ascii="Book Antiqua" w:hAnsi="Book Antiqua" w:cs="Times New Roman"/>
          <w:sz w:val="22"/>
          <w:szCs w:val="22"/>
        </w:rPr>
      </w:pPr>
      <w:r w:rsidRPr="00BF54D4">
        <w:rPr>
          <w:rFonts w:ascii="Book Antiqua" w:hAnsi="Book Antiqua" w:cs="Times New Roman"/>
          <w:sz w:val="22"/>
          <w:szCs w:val="22"/>
        </w:rPr>
        <w:t>Beach</w:t>
      </w:r>
      <w:r w:rsidRPr="00BF54D4">
        <w:rPr>
          <w:rFonts w:ascii="Book Antiqua" w:hAnsi="Book Antiqua" w:cs="Times New Roman"/>
          <w:sz w:val="22"/>
          <w:szCs w:val="22"/>
          <w:lang w:val="id-ID"/>
        </w:rPr>
        <w:t>,</w:t>
      </w:r>
      <w:r w:rsidRPr="00BF54D4">
        <w:rPr>
          <w:rFonts w:ascii="Book Antiqua" w:hAnsi="Book Antiqua" w:cs="Times New Roman"/>
          <w:sz w:val="22"/>
          <w:szCs w:val="22"/>
        </w:rPr>
        <w:t xml:space="preserve"> </w:t>
      </w:r>
      <w:r w:rsidRPr="00BF54D4">
        <w:rPr>
          <w:rFonts w:ascii="Book Antiqua" w:hAnsi="Book Antiqua" w:cs="Times New Roman"/>
          <w:sz w:val="22"/>
          <w:szCs w:val="22"/>
          <w:lang w:val="id-ID"/>
        </w:rPr>
        <w:t>Lea Roy</w:t>
      </w:r>
      <w:r w:rsidRPr="00BF54D4">
        <w:rPr>
          <w:rFonts w:ascii="Book Antiqua" w:hAnsi="Book Antiqua" w:cs="Times New Roman"/>
          <w:sz w:val="22"/>
          <w:szCs w:val="22"/>
        </w:rPr>
        <w:t>. (1993).</w:t>
      </w:r>
      <w:r w:rsidRPr="00BF54D4">
        <w:rPr>
          <w:rFonts w:ascii="Book Antiqua" w:hAnsi="Book Antiqua" w:cs="Times New Roman"/>
          <w:i/>
          <w:iCs/>
          <w:sz w:val="22"/>
          <w:szCs w:val="22"/>
          <w:lang w:val="id-ID"/>
        </w:rPr>
        <w:t xml:space="preserve"> Making  the Right Decision: Organizational Culture, Vision, and  Planning,</w:t>
      </w:r>
      <w:r w:rsidRPr="00BF54D4">
        <w:rPr>
          <w:rFonts w:ascii="Book Antiqua" w:hAnsi="Book Antiqua" w:cs="Times New Roman"/>
          <w:sz w:val="22"/>
          <w:szCs w:val="22"/>
          <w:lang w:val="id-ID"/>
        </w:rPr>
        <w:t xml:space="preserve"> Prentice-Hall, Inc. Engliwaad Cliffs</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cs="Times New Roman"/>
          <w:sz w:val="22"/>
          <w:szCs w:val="22"/>
        </w:rPr>
      </w:pPr>
      <w:r w:rsidRPr="00BF54D4">
        <w:rPr>
          <w:rFonts w:ascii="Book Antiqua" w:hAnsi="Book Antiqua" w:cs="Times New Roman"/>
          <w:sz w:val="22"/>
          <w:szCs w:val="22"/>
        </w:rPr>
        <w:t xml:space="preserve">Bennis, W.  dan R. Townsend. (1995). </w:t>
      </w:r>
      <w:r w:rsidRPr="00BF54D4">
        <w:rPr>
          <w:rFonts w:ascii="Book Antiqua" w:hAnsi="Book Antiqua" w:cs="Times New Roman"/>
          <w:i/>
          <w:iCs/>
          <w:sz w:val="22"/>
          <w:szCs w:val="22"/>
        </w:rPr>
        <w:t>Reinventing Leadership.</w:t>
      </w:r>
      <w:r w:rsidRPr="00BF54D4">
        <w:rPr>
          <w:rFonts w:ascii="Book Antiqua" w:hAnsi="Book Antiqua" w:cs="Times New Roman"/>
          <w:sz w:val="22"/>
          <w:szCs w:val="22"/>
        </w:rPr>
        <w:t xml:space="preserve"> New York: William Morrow and Company. Inc.</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Bennis</w:t>
      </w:r>
      <w:r w:rsidRPr="00BF54D4">
        <w:rPr>
          <w:rFonts w:ascii="Book Antiqua" w:hAnsi="Book Antiqua" w:cs="Times New Roman"/>
          <w:sz w:val="22"/>
          <w:szCs w:val="22"/>
          <w:lang w:val="id-ID"/>
        </w:rPr>
        <w:t>,</w:t>
      </w:r>
      <w:r w:rsidRPr="00BF54D4">
        <w:rPr>
          <w:rFonts w:ascii="Book Antiqua" w:hAnsi="Book Antiqua" w:cs="Times New Roman"/>
          <w:sz w:val="22"/>
          <w:szCs w:val="22"/>
        </w:rPr>
        <w:t xml:space="preserve"> </w:t>
      </w:r>
      <w:r w:rsidRPr="00BF54D4">
        <w:rPr>
          <w:rFonts w:ascii="Book Antiqua" w:hAnsi="Book Antiqua" w:cs="Times New Roman"/>
          <w:sz w:val="22"/>
          <w:szCs w:val="22"/>
          <w:lang w:val="id-ID"/>
        </w:rPr>
        <w:t>Warren</w:t>
      </w:r>
      <w:r w:rsidRPr="00BF54D4">
        <w:rPr>
          <w:rFonts w:ascii="Book Antiqua" w:hAnsi="Book Antiqua" w:cs="Times New Roman"/>
          <w:sz w:val="22"/>
          <w:szCs w:val="22"/>
        </w:rPr>
        <w:t>. (1994).</w:t>
      </w:r>
      <w:r w:rsidRPr="00BF54D4">
        <w:rPr>
          <w:rFonts w:ascii="Book Antiqua" w:hAnsi="Book Antiqua" w:cs="Times New Roman"/>
          <w:sz w:val="22"/>
          <w:szCs w:val="22"/>
          <w:lang w:val="id-ID"/>
        </w:rPr>
        <w:t xml:space="preserve"> </w:t>
      </w:r>
      <w:r w:rsidRPr="00BF54D4">
        <w:rPr>
          <w:rFonts w:ascii="Book Antiqua" w:hAnsi="Book Antiqua" w:cs="Times New Roman"/>
          <w:i/>
          <w:iCs/>
          <w:sz w:val="22"/>
          <w:szCs w:val="22"/>
          <w:lang w:val="id-ID"/>
        </w:rPr>
        <w:t>On Becoming a Leader</w:t>
      </w:r>
      <w:r w:rsidRPr="00BF54D4">
        <w:rPr>
          <w:rFonts w:ascii="Book Antiqua" w:hAnsi="Book Antiqua" w:cs="Times New Roman"/>
          <w:sz w:val="22"/>
          <w:szCs w:val="22"/>
        </w:rPr>
        <w:t xml:space="preserve">. New York: </w:t>
      </w:r>
      <w:r w:rsidRPr="00BF54D4">
        <w:rPr>
          <w:rFonts w:ascii="Book Antiqua" w:hAnsi="Book Antiqua" w:cs="Times New Roman"/>
          <w:sz w:val="22"/>
          <w:szCs w:val="22"/>
          <w:lang w:val="id-ID"/>
        </w:rPr>
        <w:t>Addison Wesley</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Cohen, William A. (1990). </w:t>
      </w:r>
      <w:r w:rsidRPr="00BF54D4">
        <w:rPr>
          <w:rFonts w:ascii="Book Antiqua" w:hAnsi="Book Antiqua" w:cs="Times New Roman"/>
          <w:i/>
          <w:iCs/>
          <w:sz w:val="22"/>
          <w:szCs w:val="22"/>
        </w:rPr>
        <w:t>The Art of the Leader</w:t>
      </w:r>
      <w:r w:rsidRPr="00BF54D4">
        <w:rPr>
          <w:rFonts w:ascii="Book Antiqua" w:hAnsi="Book Antiqua" w:cs="Times New Roman"/>
          <w:sz w:val="22"/>
          <w:szCs w:val="22"/>
        </w:rPr>
        <w:t>. Simon dan Schuster.</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Harefa, Andrias. (2000). </w:t>
      </w:r>
      <w:r w:rsidRPr="00BF54D4">
        <w:rPr>
          <w:rFonts w:ascii="Book Antiqua" w:hAnsi="Book Antiqua" w:cs="Times New Roman"/>
          <w:i/>
          <w:iCs/>
          <w:sz w:val="22"/>
          <w:szCs w:val="22"/>
        </w:rPr>
        <w:t>Menjadi manusia Pembelajar</w:t>
      </w:r>
      <w:r w:rsidRPr="00BF54D4">
        <w:rPr>
          <w:rFonts w:ascii="Book Antiqua" w:hAnsi="Book Antiqua" w:cs="Times New Roman"/>
          <w:sz w:val="22"/>
          <w:szCs w:val="22"/>
        </w:rPr>
        <w:t>. Jakarta: Kompas.</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Kamus Besar Bahasa Indonesia. (2005). Jakarta: Balai Pustaka.</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Kasali, Rhenald. (2007). </w:t>
      </w:r>
      <w:r w:rsidRPr="00BF54D4">
        <w:rPr>
          <w:rFonts w:ascii="Book Antiqua" w:hAnsi="Book Antiqua" w:cs="Times New Roman"/>
          <w:i/>
          <w:iCs/>
          <w:sz w:val="22"/>
          <w:szCs w:val="22"/>
        </w:rPr>
        <w:t>Re-code Your Change DNA (Membebaskan Belenggu-belenggu untuk meraih keberanian dan keberhasilan dalam pembaruan</w:t>
      </w:r>
      <w:r w:rsidRPr="00BF54D4">
        <w:rPr>
          <w:rFonts w:ascii="Book Antiqua" w:hAnsi="Book Antiqua" w:cs="Times New Roman"/>
          <w:sz w:val="22"/>
          <w:szCs w:val="22"/>
        </w:rPr>
        <w:t>). Jakarta: PT Gramedia Pustaka Utama, Jakarta.</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lang w:val="id-ID"/>
        </w:rPr>
        <w:t xml:space="preserve">L. </w:t>
      </w:r>
      <w:r w:rsidRPr="00BF54D4">
        <w:rPr>
          <w:rFonts w:ascii="Book Antiqua" w:hAnsi="Book Antiqua" w:cs="Times New Roman"/>
          <w:sz w:val="22"/>
          <w:szCs w:val="22"/>
        </w:rPr>
        <w:t>Hughes</w:t>
      </w:r>
      <w:r w:rsidRPr="00BF54D4">
        <w:rPr>
          <w:rFonts w:ascii="Book Antiqua" w:hAnsi="Book Antiqua" w:cs="Times New Roman"/>
          <w:sz w:val="22"/>
          <w:szCs w:val="22"/>
          <w:lang w:val="id-ID"/>
        </w:rPr>
        <w:t xml:space="preserve">, Richard </w:t>
      </w:r>
      <w:r w:rsidRPr="00BF54D4">
        <w:rPr>
          <w:rFonts w:ascii="Book Antiqua" w:hAnsi="Book Antiqua" w:cs="Times New Roman"/>
          <w:sz w:val="22"/>
          <w:szCs w:val="22"/>
        </w:rPr>
        <w:t xml:space="preserve">dan </w:t>
      </w:r>
      <w:r w:rsidRPr="00BF54D4">
        <w:rPr>
          <w:rFonts w:ascii="Book Antiqua" w:hAnsi="Book Antiqua" w:cs="Times New Roman"/>
          <w:sz w:val="22"/>
          <w:szCs w:val="22"/>
          <w:lang w:val="id-ID"/>
        </w:rPr>
        <w:t>Robert C. Ginrett, Gordon J. Curphy</w:t>
      </w:r>
      <w:r w:rsidRPr="00BF54D4">
        <w:rPr>
          <w:rFonts w:ascii="Book Antiqua" w:hAnsi="Book Antiqua" w:cs="Times New Roman"/>
          <w:sz w:val="22"/>
          <w:szCs w:val="22"/>
        </w:rPr>
        <w:t>. (2002).</w:t>
      </w:r>
      <w:r w:rsidRPr="00BF54D4">
        <w:rPr>
          <w:rFonts w:ascii="Book Antiqua" w:hAnsi="Book Antiqua" w:cs="Times New Roman"/>
          <w:sz w:val="22"/>
          <w:szCs w:val="22"/>
          <w:lang w:val="id-ID"/>
        </w:rPr>
        <w:t xml:space="preserve">  </w:t>
      </w:r>
      <w:r w:rsidRPr="00BF54D4">
        <w:rPr>
          <w:rFonts w:ascii="Book Antiqua" w:hAnsi="Book Antiqua" w:cs="Times New Roman"/>
          <w:i/>
          <w:iCs/>
          <w:sz w:val="22"/>
          <w:szCs w:val="22"/>
          <w:lang w:val="id-ID"/>
        </w:rPr>
        <w:t>Leadership (Enhancing the Experience)</w:t>
      </w:r>
      <w:r w:rsidRPr="00BF54D4">
        <w:rPr>
          <w:rFonts w:ascii="Book Antiqua" w:hAnsi="Book Antiqua" w:cs="Times New Roman"/>
          <w:sz w:val="22"/>
          <w:szCs w:val="22"/>
        </w:rPr>
        <w:t xml:space="preserve">. </w:t>
      </w:r>
      <w:r w:rsidRPr="00BF54D4">
        <w:rPr>
          <w:rFonts w:ascii="Book Antiqua" w:hAnsi="Book Antiqua" w:cs="Times New Roman"/>
          <w:sz w:val="22"/>
          <w:szCs w:val="22"/>
          <w:lang w:val="id-ID"/>
        </w:rPr>
        <w:t>, New York</w:t>
      </w:r>
      <w:r w:rsidRPr="00BF54D4">
        <w:rPr>
          <w:rFonts w:ascii="Book Antiqua" w:hAnsi="Book Antiqua" w:cs="Times New Roman"/>
          <w:sz w:val="22"/>
          <w:szCs w:val="22"/>
        </w:rPr>
        <w:t xml:space="preserve">: </w:t>
      </w:r>
      <w:r w:rsidRPr="00BF54D4">
        <w:rPr>
          <w:rFonts w:ascii="Book Antiqua" w:hAnsi="Book Antiqua" w:cs="Times New Roman"/>
          <w:sz w:val="22"/>
          <w:szCs w:val="22"/>
          <w:lang w:val="id-ID"/>
        </w:rPr>
        <w:t>The Mc Graw-Hill of the Americas</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Nanus</w:t>
      </w:r>
      <w:r w:rsidRPr="00BF54D4">
        <w:rPr>
          <w:rFonts w:ascii="Book Antiqua" w:hAnsi="Book Antiqua" w:cs="Times New Roman"/>
          <w:sz w:val="22"/>
          <w:szCs w:val="22"/>
          <w:lang w:val="id-ID"/>
        </w:rPr>
        <w:t>, Burt</w:t>
      </w:r>
      <w:r w:rsidRPr="00BF54D4">
        <w:rPr>
          <w:rFonts w:ascii="Book Antiqua" w:hAnsi="Book Antiqua" w:cs="Times New Roman"/>
          <w:sz w:val="22"/>
          <w:szCs w:val="22"/>
        </w:rPr>
        <w:t xml:space="preserve">. (1989). </w:t>
      </w:r>
      <w:r w:rsidRPr="00BF54D4">
        <w:rPr>
          <w:rFonts w:ascii="Book Antiqua" w:hAnsi="Book Antiqua" w:cs="Times New Roman"/>
          <w:i/>
          <w:iCs/>
          <w:sz w:val="22"/>
          <w:szCs w:val="22"/>
          <w:lang w:val="id-ID"/>
        </w:rPr>
        <w:t>The Leader’s Edge: The Seven Keys to Leadership in a Turbulent World</w:t>
      </w:r>
      <w:r w:rsidRPr="00BF54D4">
        <w:rPr>
          <w:rFonts w:ascii="Book Antiqua" w:hAnsi="Book Antiqua" w:cs="Times New Roman"/>
          <w:sz w:val="22"/>
          <w:szCs w:val="22"/>
        </w:rPr>
        <w:t xml:space="preserve">. New York: </w:t>
      </w:r>
      <w:r w:rsidRPr="00BF54D4">
        <w:rPr>
          <w:rFonts w:ascii="Book Antiqua" w:hAnsi="Book Antiqua" w:cs="Times New Roman"/>
          <w:sz w:val="22"/>
          <w:szCs w:val="22"/>
          <w:lang w:val="id-ID"/>
        </w:rPr>
        <w:t>Contemporary Books</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cs="Times New Roman"/>
          <w:i/>
          <w:sz w:val="22"/>
          <w:szCs w:val="22"/>
        </w:rPr>
      </w:pPr>
      <w:r w:rsidRPr="00BF54D4">
        <w:rPr>
          <w:rFonts w:ascii="Book Antiqua" w:hAnsi="Book Antiqua" w:cs="Times New Roman"/>
          <w:sz w:val="22"/>
          <w:szCs w:val="22"/>
        </w:rPr>
        <w:t>Nanus</w:t>
      </w:r>
      <w:r w:rsidRPr="00BF54D4">
        <w:rPr>
          <w:rFonts w:ascii="Book Antiqua" w:hAnsi="Book Antiqua" w:cs="Times New Roman"/>
          <w:sz w:val="22"/>
          <w:szCs w:val="22"/>
          <w:lang w:val="id-ID"/>
        </w:rPr>
        <w:t>,</w:t>
      </w:r>
      <w:r w:rsidRPr="00BF54D4">
        <w:rPr>
          <w:rFonts w:ascii="Book Antiqua" w:hAnsi="Book Antiqua" w:cs="Times New Roman"/>
          <w:sz w:val="22"/>
          <w:szCs w:val="22"/>
        </w:rPr>
        <w:t xml:space="preserve"> </w:t>
      </w:r>
      <w:r w:rsidRPr="00BF54D4">
        <w:rPr>
          <w:rFonts w:ascii="Book Antiqua" w:hAnsi="Book Antiqua" w:cs="Times New Roman"/>
          <w:sz w:val="22"/>
          <w:szCs w:val="22"/>
          <w:lang w:val="id-ID"/>
        </w:rPr>
        <w:t>Burt</w:t>
      </w:r>
      <w:r w:rsidRPr="00BF54D4">
        <w:rPr>
          <w:rFonts w:ascii="Book Antiqua" w:hAnsi="Book Antiqua" w:cs="Times New Roman"/>
          <w:sz w:val="22"/>
          <w:szCs w:val="22"/>
        </w:rPr>
        <w:t xml:space="preserve">. (2001). </w:t>
      </w:r>
      <w:r w:rsidRPr="00BF54D4">
        <w:rPr>
          <w:rFonts w:ascii="Book Antiqua" w:hAnsi="Book Antiqua" w:cs="Times New Roman"/>
          <w:i/>
          <w:sz w:val="22"/>
          <w:szCs w:val="22"/>
          <w:lang w:val="id-ID"/>
        </w:rPr>
        <w:t>Visionary</w:t>
      </w:r>
      <w:r w:rsidRPr="00BF54D4">
        <w:rPr>
          <w:rFonts w:ascii="Book Antiqua" w:hAnsi="Book Antiqua" w:cs="Times New Roman"/>
          <w:sz w:val="22"/>
          <w:szCs w:val="22"/>
          <w:lang w:val="id-ID"/>
        </w:rPr>
        <w:t xml:space="preserve">, </w:t>
      </w:r>
      <w:r w:rsidRPr="00BF54D4">
        <w:rPr>
          <w:rFonts w:ascii="Book Antiqua" w:hAnsi="Book Antiqua" w:cs="Times New Roman"/>
          <w:i/>
          <w:sz w:val="22"/>
          <w:szCs w:val="22"/>
          <w:lang w:val="id-ID"/>
        </w:rPr>
        <w:t>Leadership:creating a compelling sense of direction for your organization</w:t>
      </w:r>
      <w:r w:rsidRPr="00BF54D4">
        <w:rPr>
          <w:rFonts w:ascii="Book Antiqua" w:hAnsi="Book Antiqua" w:cs="Times New Roman"/>
          <w:i/>
          <w:sz w:val="22"/>
          <w:szCs w:val="22"/>
        </w:rPr>
        <w:t xml:space="preserve">. </w:t>
      </w:r>
      <w:r w:rsidRPr="00BF54D4">
        <w:rPr>
          <w:rFonts w:ascii="Book Antiqua" w:hAnsi="Book Antiqua" w:cs="Times New Roman"/>
          <w:sz w:val="22"/>
          <w:szCs w:val="22"/>
          <w:lang w:val="id-ID"/>
        </w:rPr>
        <w:t>terj. Frederik Ruma</w:t>
      </w:r>
      <w:r w:rsidRPr="00BF54D4">
        <w:rPr>
          <w:rFonts w:ascii="Book Antiqua" w:hAnsi="Book Antiqua" w:cs="Times New Roman"/>
          <w:sz w:val="22"/>
          <w:szCs w:val="22"/>
        </w:rPr>
        <w:t xml:space="preserve">. Jakarta: </w:t>
      </w:r>
      <w:r w:rsidRPr="00BF54D4">
        <w:rPr>
          <w:rFonts w:ascii="Book Antiqua" w:hAnsi="Book Antiqua" w:cs="Times New Roman"/>
          <w:sz w:val="22"/>
          <w:szCs w:val="22"/>
          <w:lang w:val="id-ID"/>
        </w:rPr>
        <w:t>PT Prenhallindo</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P. Kotter. John. (1994). </w:t>
      </w:r>
      <w:r w:rsidRPr="00BF54D4">
        <w:rPr>
          <w:rFonts w:ascii="Book Antiqua" w:hAnsi="Book Antiqua" w:cs="Times New Roman"/>
          <w:i/>
          <w:iCs/>
          <w:sz w:val="22"/>
          <w:szCs w:val="22"/>
        </w:rPr>
        <w:t>Leadership-dialog with 100 Top Leader</w:t>
      </w:r>
      <w:r w:rsidRPr="00BF54D4">
        <w:rPr>
          <w:rFonts w:ascii="Book Antiqua" w:hAnsi="Book Antiqua" w:cs="Times New Roman"/>
          <w:sz w:val="22"/>
          <w:szCs w:val="22"/>
        </w:rPr>
        <w:t>. The Leadership Press.</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Rosyada, Dede. (2004). </w:t>
      </w:r>
      <w:r w:rsidRPr="00BF54D4">
        <w:rPr>
          <w:rFonts w:ascii="Book Antiqua" w:hAnsi="Book Antiqua" w:cs="Times New Roman"/>
          <w:i/>
          <w:iCs/>
          <w:sz w:val="22"/>
          <w:szCs w:val="22"/>
        </w:rPr>
        <w:t>Paradigma Pendidikan Demokratis Sebuah Model Pelibatan Masyarakat dalam Penyelenggaraan Pendidikan</w:t>
      </w:r>
      <w:r w:rsidRPr="00BF54D4">
        <w:rPr>
          <w:rFonts w:ascii="Book Antiqua" w:hAnsi="Book Antiqua" w:cs="Times New Roman"/>
          <w:sz w:val="22"/>
          <w:szCs w:val="22"/>
        </w:rPr>
        <w:t>. Jakarta: Prenada Media.</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Robbins, Stephen. (1996). </w:t>
      </w:r>
      <w:r w:rsidRPr="00BF54D4">
        <w:rPr>
          <w:rFonts w:ascii="Book Antiqua" w:hAnsi="Book Antiqua" w:cs="Times New Roman"/>
          <w:i/>
          <w:iCs/>
          <w:sz w:val="22"/>
          <w:szCs w:val="22"/>
        </w:rPr>
        <w:t>Organizational Behavior: Concept, Controversies, and Applications</w:t>
      </w:r>
      <w:r w:rsidRPr="00BF54D4">
        <w:rPr>
          <w:rFonts w:ascii="Book Antiqua" w:hAnsi="Book Antiqua" w:cs="Times New Roman"/>
          <w:sz w:val="22"/>
          <w:szCs w:val="22"/>
        </w:rPr>
        <w:t>. Prentice-Hall International, Inc., Upper Saddle River New Jersey.</w:t>
      </w:r>
    </w:p>
    <w:p w:rsidR="00AE6159" w:rsidRPr="00BF54D4" w:rsidRDefault="00AE6159" w:rsidP="00D57C12">
      <w:pPr>
        <w:pStyle w:val="FootnoteText"/>
        <w:tabs>
          <w:tab w:val="left" w:pos="364"/>
        </w:tabs>
        <w:ind w:left="709" w:hanging="709"/>
        <w:jc w:val="both"/>
        <w:rPr>
          <w:rFonts w:ascii="Book Antiqua" w:hAnsi="Book Antiqua" w:cs="Times New Roman"/>
          <w:sz w:val="22"/>
          <w:szCs w:val="22"/>
        </w:rPr>
      </w:pPr>
      <w:r w:rsidRPr="00BF54D4">
        <w:rPr>
          <w:rFonts w:ascii="Book Antiqua" w:hAnsi="Book Antiqua" w:cs="Times New Roman"/>
          <w:sz w:val="22"/>
          <w:szCs w:val="22"/>
        </w:rPr>
        <w:t xml:space="preserve">Sallis, Edward. (1993). </w:t>
      </w:r>
      <w:r w:rsidRPr="00BF54D4">
        <w:rPr>
          <w:rFonts w:ascii="Book Antiqua" w:hAnsi="Book Antiqua" w:cs="Times New Roman"/>
          <w:i/>
          <w:iCs/>
          <w:sz w:val="22"/>
          <w:szCs w:val="22"/>
        </w:rPr>
        <w:t>Total Quality Management in Education</w:t>
      </w:r>
      <w:r w:rsidRPr="00BF54D4">
        <w:rPr>
          <w:rFonts w:ascii="Book Antiqua" w:hAnsi="Book Antiqua" w:cs="Times New Roman"/>
          <w:sz w:val="22"/>
          <w:szCs w:val="22"/>
        </w:rPr>
        <w:t>, New Jersey: Prentice-Hal. Inc.</w:t>
      </w:r>
    </w:p>
    <w:p w:rsidR="00516885" w:rsidRPr="00BF54D4" w:rsidRDefault="00516885" w:rsidP="00D57C12">
      <w:pPr>
        <w:pStyle w:val="FootnoteText"/>
        <w:ind w:left="720" w:hanging="720"/>
        <w:jc w:val="both"/>
        <w:rPr>
          <w:rFonts w:ascii="Book Antiqua" w:hAnsi="Book Antiqua" w:cs="Times New Roman"/>
          <w:sz w:val="22"/>
          <w:szCs w:val="22"/>
        </w:rPr>
      </w:pPr>
      <w:r w:rsidRPr="00BF54D4">
        <w:rPr>
          <w:rFonts w:ascii="Book Antiqua" w:hAnsi="Book Antiqua" w:cs="Times New Roman"/>
          <w:sz w:val="22"/>
          <w:szCs w:val="22"/>
        </w:rPr>
        <w:t>Suryadi, Ace dan H.A.R. Tilaar</w:t>
      </w:r>
      <w:r w:rsidRPr="00BF54D4">
        <w:rPr>
          <w:rFonts w:ascii="Book Antiqua" w:hAnsi="Book Antiqua" w:cs="Times New Roman"/>
          <w:sz w:val="22"/>
          <w:szCs w:val="22"/>
          <w:lang w:val="id-ID"/>
        </w:rPr>
        <w:t>.</w:t>
      </w:r>
      <w:r w:rsidRPr="00BF54D4">
        <w:rPr>
          <w:rFonts w:ascii="Book Antiqua" w:hAnsi="Book Antiqua" w:cs="Times New Roman"/>
          <w:sz w:val="22"/>
          <w:szCs w:val="22"/>
        </w:rPr>
        <w:t xml:space="preserve"> (1993). </w:t>
      </w:r>
      <w:r w:rsidRPr="00BF54D4">
        <w:rPr>
          <w:rFonts w:ascii="Book Antiqua" w:hAnsi="Book Antiqua" w:cs="Times New Roman"/>
          <w:i/>
          <w:iCs/>
          <w:sz w:val="22"/>
          <w:szCs w:val="22"/>
        </w:rPr>
        <w:t xml:space="preserve">Analisa Kebijakan Pendidikan: Suatu Pengantar. </w:t>
      </w:r>
      <w:r w:rsidRPr="00BF54D4">
        <w:rPr>
          <w:rFonts w:ascii="Book Antiqua" w:hAnsi="Book Antiqua" w:cs="Times New Roman"/>
          <w:sz w:val="22"/>
          <w:szCs w:val="22"/>
        </w:rPr>
        <w:t>Bandung:</w:t>
      </w:r>
      <w:r w:rsidRPr="00BF54D4">
        <w:rPr>
          <w:rFonts w:ascii="Book Antiqua" w:hAnsi="Book Antiqua" w:cs="Times New Roman"/>
          <w:sz w:val="22"/>
          <w:szCs w:val="22"/>
          <w:lang w:val="id-ID"/>
        </w:rPr>
        <w:t xml:space="preserve"> </w:t>
      </w:r>
      <w:r w:rsidRPr="00BF54D4">
        <w:rPr>
          <w:rFonts w:ascii="Book Antiqua" w:hAnsi="Book Antiqua" w:cs="Times New Roman"/>
          <w:sz w:val="22"/>
          <w:szCs w:val="22"/>
        </w:rPr>
        <w:t xml:space="preserve"> Remaja Rosdakarya. </w:t>
      </w:r>
    </w:p>
    <w:p w:rsidR="00AE6159" w:rsidRPr="00BF54D4" w:rsidRDefault="00AE6159" w:rsidP="00D57C12">
      <w:pPr>
        <w:pStyle w:val="FootnoteText"/>
        <w:tabs>
          <w:tab w:val="left" w:pos="364"/>
        </w:tabs>
        <w:ind w:left="709" w:hanging="709"/>
        <w:jc w:val="both"/>
        <w:rPr>
          <w:rFonts w:ascii="Book Antiqua" w:hAnsi="Book Antiqua" w:cs="Times New Roman"/>
          <w:sz w:val="22"/>
          <w:szCs w:val="22"/>
        </w:rPr>
      </w:pPr>
      <w:r w:rsidRPr="00BF54D4">
        <w:rPr>
          <w:rFonts w:ascii="Book Antiqua" w:hAnsi="Book Antiqua" w:cs="Times New Roman"/>
          <w:sz w:val="22"/>
          <w:szCs w:val="22"/>
        </w:rPr>
        <w:t xml:space="preserve">Steers, R.M., G.R. Ungson, dan R.T. Mowday. (1985). </w:t>
      </w:r>
      <w:r w:rsidRPr="00BF54D4">
        <w:rPr>
          <w:rFonts w:ascii="Book Antiqua" w:hAnsi="Book Antiqua" w:cs="Times New Roman"/>
          <w:i/>
          <w:iCs/>
          <w:sz w:val="22"/>
          <w:szCs w:val="22"/>
        </w:rPr>
        <w:t>Managing Effective Organizations</w:t>
      </w:r>
      <w:r w:rsidRPr="00BF54D4">
        <w:rPr>
          <w:rFonts w:ascii="Book Antiqua" w:hAnsi="Book Antiqua" w:cs="Times New Roman"/>
          <w:sz w:val="22"/>
          <w:szCs w:val="22"/>
        </w:rPr>
        <w:t>. Kent Publishing Company: A Division of Wadsworth,Inc, Boston Massachusetts.</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Tilaar</w:t>
      </w:r>
      <w:r w:rsidRPr="00BF54D4">
        <w:rPr>
          <w:rFonts w:ascii="Book Antiqua" w:hAnsi="Book Antiqua" w:cs="Times New Roman"/>
          <w:sz w:val="22"/>
          <w:szCs w:val="22"/>
          <w:lang w:val="id-ID"/>
        </w:rPr>
        <w:t>,</w:t>
      </w:r>
      <w:r w:rsidRPr="00BF54D4">
        <w:rPr>
          <w:rFonts w:ascii="Book Antiqua" w:hAnsi="Book Antiqua" w:cs="Times New Roman"/>
          <w:sz w:val="22"/>
          <w:szCs w:val="22"/>
        </w:rPr>
        <w:t xml:space="preserve"> </w:t>
      </w:r>
      <w:r w:rsidRPr="00BF54D4">
        <w:rPr>
          <w:rFonts w:ascii="Book Antiqua" w:hAnsi="Book Antiqua" w:cs="Times New Roman"/>
          <w:sz w:val="22"/>
          <w:szCs w:val="22"/>
          <w:lang w:val="id-ID"/>
        </w:rPr>
        <w:t>H</w:t>
      </w:r>
      <w:r w:rsidRPr="00BF54D4">
        <w:rPr>
          <w:rFonts w:ascii="Book Antiqua" w:hAnsi="Book Antiqua" w:cs="Times New Roman"/>
          <w:sz w:val="22"/>
          <w:szCs w:val="22"/>
        </w:rPr>
        <w:t>.</w:t>
      </w:r>
      <w:r w:rsidRPr="00BF54D4">
        <w:rPr>
          <w:rFonts w:ascii="Book Antiqua" w:hAnsi="Book Antiqua" w:cs="Times New Roman"/>
          <w:sz w:val="22"/>
          <w:szCs w:val="22"/>
          <w:lang w:val="id-ID"/>
        </w:rPr>
        <w:t>A</w:t>
      </w:r>
      <w:r w:rsidRPr="00BF54D4">
        <w:rPr>
          <w:rFonts w:ascii="Book Antiqua" w:hAnsi="Book Antiqua" w:cs="Times New Roman"/>
          <w:sz w:val="22"/>
          <w:szCs w:val="22"/>
        </w:rPr>
        <w:t>.</w:t>
      </w:r>
      <w:r w:rsidRPr="00BF54D4">
        <w:rPr>
          <w:rFonts w:ascii="Book Antiqua" w:hAnsi="Book Antiqua" w:cs="Times New Roman"/>
          <w:sz w:val="22"/>
          <w:szCs w:val="22"/>
          <w:lang w:val="id-ID"/>
        </w:rPr>
        <w:t>R</w:t>
      </w:r>
      <w:r w:rsidRPr="00BF54D4">
        <w:rPr>
          <w:rFonts w:ascii="Book Antiqua" w:hAnsi="Book Antiqua" w:cs="Times New Roman"/>
          <w:sz w:val="22"/>
          <w:szCs w:val="22"/>
        </w:rPr>
        <w:t>. (1997).</w:t>
      </w:r>
      <w:r w:rsidRPr="00BF54D4">
        <w:rPr>
          <w:rFonts w:ascii="Book Antiqua" w:hAnsi="Book Antiqua" w:cs="Times New Roman"/>
          <w:sz w:val="22"/>
          <w:szCs w:val="22"/>
          <w:lang w:val="id-ID"/>
        </w:rPr>
        <w:t xml:space="preserve"> </w:t>
      </w:r>
      <w:r w:rsidRPr="00BF54D4">
        <w:rPr>
          <w:rFonts w:ascii="Book Antiqua" w:hAnsi="Book Antiqua" w:cs="Times New Roman"/>
          <w:i/>
          <w:iCs/>
          <w:sz w:val="22"/>
          <w:szCs w:val="22"/>
          <w:lang w:val="id-ID"/>
        </w:rPr>
        <w:t>Pengembangan Sumber Daya Manusia dalam Era Globalisasi: Visi, Misi, dan Program Aksi Pendidikan dan Pelatihan Menuju 2020</w:t>
      </w:r>
      <w:r w:rsidRPr="00BF54D4">
        <w:rPr>
          <w:rFonts w:ascii="Book Antiqua" w:hAnsi="Book Antiqua" w:cs="Times New Roman"/>
          <w:sz w:val="22"/>
          <w:szCs w:val="22"/>
        </w:rPr>
        <w:t xml:space="preserve">. Jakarta: </w:t>
      </w:r>
      <w:r w:rsidRPr="00BF54D4">
        <w:rPr>
          <w:rFonts w:ascii="Book Antiqua" w:hAnsi="Book Antiqua" w:cs="Times New Roman"/>
          <w:sz w:val="22"/>
          <w:szCs w:val="22"/>
          <w:lang w:val="id-ID"/>
        </w:rPr>
        <w:t>Grasindo</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Tobroni.</w:t>
      </w:r>
      <w:r w:rsidRPr="00BF54D4">
        <w:rPr>
          <w:rFonts w:ascii="Book Antiqua" w:hAnsi="Book Antiqua" w:cs="Times New Roman"/>
          <w:sz w:val="22"/>
          <w:szCs w:val="22"/>
          <w:lang w:val="id-ID"/>
        </w:rPr>
        <w:t xml:space="preserve"> </w:t>
      </w:r>
      <w:r w:rsidRPr="00BF54D4">
        <w:rPr>
          <w:rFonts w:ascii="Book Antiqua" w:hAnsi="Book Antiqua" w:cs="Times New Roman"/>
          <w:i/>
          <w:iCs/>
          <w:sz w:val="22"/>
          <w:szCs w:val="22"/>
          <w:lang w:val="id-ID"/>
        </w:rPr>
        <w:t>The Spiritual Leadership: Pengefektifkan Organisasi Noble Industry Melalui Prinsip-Prinsip Spiritual Etis</w:t>
      </w:r>
      <w:r w:rsidRPr="00BF54D4">
        <w:rPr>
          <w:rFonts w:ascii="Book Antiqua" w:hAnsi="Book Antiqua" w:cs="Times New Roman"/>
          <w:i/>
          <w:iCs/>
          <w:sz w:val="22"/>
          <w:szCs w:val="22"/>
        </w:rPr>
        <w:t xml:space="preserve">. Malang: </w:t>
      </w:r>
      <w:r w:rsidRPr="00BF54D4">
        <w:rPr>
          <w:rFonts w:ascii="Book Antiqua" w:hAnsi="Book Antiqua" w:cs="Times New Roman"/>
          <w:sz w:val="22"/>
          <w:szCs w:val="22"/>
          <w:lang w:val="id-ID"/>
        </w:rPr>
        <w:t>UMM Press</w:t>
      </w:r>
      <w:r w:rsidRPr="00BF54D4">
        <w:rPr>
          <w:rFonts w:ascii="Book Antiqua" w:hAnsi="Book Antiqua" w:cs="Times New Roman"/>
          <w:sz w:val="22"/>
          <w:szCs w:val="22"/>
        </w:rPr>
        <w:t>.</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Terry, Robert W. (2002). </w:t>
      </w:r>
      <w:r w:rsidRPr="00BF54D4">
        <w:rPr>
          <w:rFonts w:ascii="Book Antiqua" w:hAnsi="Book Antiqua" w:cs="Times New Roman"/>
          <w:i/>
          <w:iCs/>
          <w:sz w:val="22"/>
          <w:szCs w:val="22"/>
        </w:rPr>
        <w:t>Kepemimpinan  Autentik</w:t>
      </w:r>
      <w:r w:rsidRPr="00BF54D4">
        <w:rPr>
          <w:rFonts w:ascii="Book Antiqua" w:hAnsi="Book Antiqua" w:cs="Times New Roman"/>
          <w:sz w:val="22"/>
          <w:szCs w:val="22"/>
        </w:rPr>
        <w:t>. (Alih bahasa: Hari Suminto). Batam: Interaksara.</w:t>
      </w:r>
    </w:p>
    <w:p w:rsidR="00AE6159" w:rsidRPr="00BF54D4" w:rsidRDefault="00AE6159" w:rsidP="00D57C12">
      <w:pPr>
        <w:pStyle w:val="FootnoteText"/>
        <w:tabs>
          <w:tab w:val="left" w:pos="364"/>
        </w:tabs>
        <w:ind w:left="709" w:hanging="709"/>
        <w:jc w:val="both"/>
        <w:rPr>
          <w:rFonts w:ascii="Book Antiqua" w:hAnsi="Book Antiqua"/>
          <w:sz w:val="22"/>
          <w:szCs w:val="22"/>
        </w:rPr>
      </w:pPr>
      <w:r w:rsidRPr="00BF54D4">
        <w:rPr>
          <w:rFonts w:ascii="Book Antiqua" w:hAnsi="Book Antiqua" w:cs="Times New Roman"/>
          <w:sz w:val="22"/>
          <w:szCs w:val="22"/>
        </w:rPr>
        <w:t xml:space="preserve">Yukl, Gary. (2002). </w:t>
      </w:r>
      <w:r w:rsidRPr="00BF54D4">
        <w:rPr>
          <w:rFonts w:ascii="Book Antiqua" w:hAnsi="Book Antiqua" w:cs="Times New Roman"/>
          <w:i/>
          <w:iCs/>
          <w:sz w:val="22"/>
          <w:szCs w:val="22"/>
        </w:rPr>
        <w:t>Leadership in Organizations</w:t>
      </w:r>
      <w:r w:rsidRPr="00BF54D4">
        <w:rPr>
          <w:rFonts w:ascii="Book Antiqua" w:hAnsi="Book Antiqua" w:cs="Times New Roman"/>
          <w:sz w:val="22"/>
          <w:szCs w:val="22"/>
        </w:rPr>
        <w:t>, Prentice-Hall International, Inc, New Jersey, 2002, h. 3</w:t>
      </w:r>
    </w:p>
    <w:p w:rsidR="0071677A" w:rsidRPr="00CC7BF5" w:rsidRDefault="00AE6159" w:rsidP="00D57C12">
      <w:pPr>
        <w:pStyle w:val="FootnoteText"/>
        <w:tabs>
          <w:tab w:val="left" w:pos="364"/>
        </w:tabs>
        <w:ind w:left="709" w:hanging="709"/>
        <w:jc w:val="both"/>
        <w:rPr>
          <w:rFonts w:ascii="Book Antiqua" w:hAnsi="Book Antiqua" w:cs="Times New Roman"/>
          <w:sz w:val="22"/>
          <w:szCs w:val="22"/>
          <w:lang w:val="id-ID"/>
        </w:rPr>
      </w:pPr>
      <w:r w:rsidRPr="00BF54D4">
        <w:rPr>
          <w:rFonts w:ascii="Book Antiqua" w:hAnsi="Book Antiqua" w:cs="Times New Roman"/>
          <w:sz w:val="22"/>
          <w:szCs w:val="22"/>
        </w:rPr>
        <w:lastRenderedPageBreak/>
        <w:t xml:space="preserve">Yukl, Gary. (1981). </w:t>
      </w:r>
      <w:r w:rsidRPr="00BF54D4">
        <w:rPr>
          <w:rFonts w:ascii="Book Antiqua" w:hAnsi="Book Antiqua" w:cs="Times New Roman"/>
          <w:i/>
          <w:iCs/>
          <w:sz w:val="22"/>
          <w:szCs w:val="22"/>
        </w:rPr>
        <w:t>Leadership in Organizations</w:t>
      </w:r>
      <w:r w:rsidRPr="00BF54D4">
        <w:rPr>
          <w:rFonts w:ascii="Book Antiqua" w:hAnsi="Book Antiqua" w:cs="Times New Roman"/>
          <w:sz w:val="22"/>
          <w:szCs w:val="22"/>
        </w:rPr>
        <w:t>. New Jersey: Prentice-Hall International.</w:t>
      </w:r>
    </w:p>
    <w:sectPr w:rsidR="0071677A" w:rsidRPr="00CC7BF5" w:rsidSect="00687CF9">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1701" w:header="720" w:footer="720" w:gutter="0"/>
      <w:pgNumType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881" w:rsidRDefault="00227881" w:rsidP="00327F03">
      <w:r>
        <w:separator/>
      </w:r>
    </w:p>
  </w:endnote>
  <w:endnote w:type="continuationSeparator" w:id="1">
    <w:p w:rsidR="00227881" w:rsidRDefault="00227881" w:rsidP="00327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7C" w:rsidRDefault="00EB5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9046"/>
      <w:docPartObj>
        <w:docPartGallery w:val="Page Numbers (Bottom of Page)"/>
        <w:docPartUnique/>
      </w:docPartObj>
    </w:sdtPr>
    <w:sdtContent>
      <w:p w:rsidR="00327F03" w:rsidRPr="00327F03" w:rsidRDefault="00327F03">
        <w:pPr>
          <w:pStyle w:val="Footer"/>
          <w:jc w:val="right"/>
          <w:rPr>
            <w:rFonts w:ascii="Times New Roman" w:hAnsi="Times New Roman" w:cs="Times New Roman"/>
          </w:rPr>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2</w:t>
        </w:r>
        <w:r w:rsidRPr="005543B7">
          <w:rPr>
            <w:rFonts w:ascii="Times New Roman" w:hAnsi="Times New Roman" w:cs="Times New Roman"/>
          </w:rPr>
          <w:t xml:space="preserve"> </w:t>
        </w:r>
        <w:r w:rsidR="00BC1141" w:rsidRPr="00327F03">
          <w:rPr>
            <w:rFonts w:ascii="Times New Roman" w:hAnsi="Times New Roman" w:cs="Times New Roman"/>
          </w:rPr>
          <w:fldChar w:fldCharType="begin"/>
        </w:r>
        <w:r w:rsidRPr="00327F03">
          <w:rPr>
            <w:rFonts w:ascii="Times New Roman" w:hAnsi="Times New Roman" w:cs="Times New Roman"/>
          </w:rPr>
          <w:instrText xml:space="preserve"> PAGE   \* MERGEFORMAT </w:instrText>
        </w:r>
        <w:r w:rsidR="00BC1141" w:rsidRPr="00327F03">
          <w:rPr>
            <w:rFonts w:ascii="Times New Roman" w:hAnsi="Times New Roman" w:cs="Times New Roman"/>
          </w:rPr>
          <w:fldChar w:fldCharType="separate"/>
        </w:r>
        <w:r w:rsidR="00413F36">
          <w:rPr>
            <w:rFonts w:ascii="Times New Roman" w:hAnsi="Times New Roman" w:cs="Times New Roman"/>
            <w:noProof/>
          </w:rPr>
          <w:t>29</w:t>
        </w:r>
        <w:r w:rsidR="00BC1141" w:rsidRPr="00327F03">
          <w:rPr>
            <w:rFonts w:ascii="Times New Roman" w:hAnsi="Times New Roman" w:cs="Times New Roman"/>
          </w:rPr>
          <w:fldChar w:fldCharType="end"/>
        </w:r>
      </w:p>
    </w:sdtContent>
  </w:sdt>
  <w:p w:rsidR="00327F03" w:rsidRPr="00327F03" w:rsidRDefault="00327F03">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7C" w:rsidRDefault="00EB5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881" w:rsidRDefault="00227881" w:rsidP="00327F03">
      <w:r>
        <w:separator/>
      </w:r>
    </w:p>
  </w:footnote>
  <w:footnote w:type="continuationSeparator" w:id="1">
    <w:p w:rsidR="00227881" w:rsidRDefault="00227881" w:rsidP="00327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7C" w:rsidRDefault="00EB5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03" w:rsidRPr="00D21005" w:rsidRDefault="00327F03" w:rsidP="00327F03">
    <w:pPr>
      <w:pStyle w:val="Header"/>
      <w:jc w:val="right"/>
      <w:rPr>
        <w:rFonts w:ascii="Comic Sans MS" w:hAnsi="Comic Sans MS"/>
        <w:sz w:val="20"/>
        <w:szCs w:val="20"/>
      </w:rPr>
    </w:pPr>
    <w:r w:rsidRPr="00D21005">
      <w:rPr>
        <w:rFonts w:ascii="Comic Sans MS" w:hAnsi="Comic Sans MS"/>
        <w:sz w:val="20"/>
        <w:szCs w:val="20"/>
      </w:rPr>
      <w:t>Muh. Hambali- Kepemimpinan Visioner (Studi Multi Kasus di SD Unggulan Al-Ya’la Malang dan SD I Alam Bilingual Surya Buana Malang)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7C" w:rsidRDefault="00EB5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37F0"/>
    <w:multiLevelType w:val="hybridMultilevel"/>
    <w:tmpl w:val="07326014"/>
    <w:lvl w:ilvl="0" w:tplc="0409000F">
      <w:start w:val="1"/>
      <w:numFmt w:val="decimal"/>
      <w:lvlText w:val="%1."/>
      <w:lvlJc w:val="left"/>
      <w:pPr>
        <w:ind w:left="2880" w:hanging="360"/>
      </w:pPr>
      <w:rPr>
        <w:rFonts w:cs="Times New Roman"/>
      </w:rPr>
    </w:lvl>
    <w:lvl w:ilvl="1" w:tplc="29F288F8">
      <w:start w:val="4"/>
      <w:numFmt w:val="upperLetter"/>
      <w:lvlText w:val="%2&gt;"/>
      <w:lvlJc w:val="left"/>
      <w:pPr>
        <w:tabs>
          <w:tab w:val="num" w:pos="3600"/>
        </w:tabs>
        <w:ind w:left="3600" w:hanging="360"/>
      </w:pPr>
      <w:rPr>
        <w:rFonts w:cs="Times New Roman" w:hint="default"/>
        <w:b w:val="0"/>
        <w:bCs w:val="0"/>
      </w:rPr>
    </w:lvl>
    <w:lvl w:ilvl="2" w:tplc="5BC4F898">
      <w:start w:val="4"/>
      <w:numFmt w:val="upperLetter"/>
      <w:lvlText w:val="%3."/>
      <w:lvlJc w:val="left"/>
      <w:pPr>
        <w:tabs>
          <w:tab w:val="num" w:pos="4500"/>
        </w:tabs>
        <w:ind w:left="4500" w:hanging="360"/>
      </w:pPr>
      <w:rPr>
        <w:rFonts w:cs="Times New Roman" w:hint="default"/>
        <w:b/>
        <w:bCs/>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
    <w:nsid w:val="14EA7974"/>
    <w:multiLevelType w:val="hybridMultilevel"/>
    <w:tmpl w:val="E2266956"/>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29567274"/>
    <w:multiLevelType w:val="hybridMultilevel"/>
    <w:tmpl w:val="16A03BC0"/>
    <w:lvl w:ilvl="0" w:tplc="0421000F">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63F526A"/>
    <w:multiLevelType w:val="singleLevel"/>
    <w:tmpl w:val="EFDA0A50"/>
    <w:lvl w:ilvl="0">
      <w:start w:val="5"/>
      <w:numFmt w:val="upperLetter"/>
      <w:pStyle w:val="Heading3"/>
      <w:lvlText w:val="%1."/>
      <w:lvlJc w:val="left"/>
      <w:pPr>
        <w:tabs>
          <w:tab w:val="num" w:pos="360"/>
        </w:tabs>
        <w:ind w:left="360" w:hanging="360"/>
      </w:pPr>
      <w:rPr>
        <w:rFonts w:cs="Times New Roman" w:hint="cs"/>
      </w:rPr>
    </w:lvl>
  </w:abstractNum>
  <w:abstractNum w:abstractNumId="4">
    <w:nsid w:val="3CBF195C"/>
    <w:multiLevelType w:val="hybridMultilevel"/>
    <w:tmpl w:val="45F41322"/>
    <w:lvl w:ilvl="0" w:tplc="316437D6">
      <w:start w:val="1"/>
      <w:numFmt w:val="decimal"/>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422A0DF8"/>
    <w:multiLevelType w:val="hybridMultilevel"/>
    <w:tmpl w:val="1B4EC91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42A2735F"/>
    <w:multiLevelType w:val="hybridMultilevel"/>
    <w:tmpl w:val="2C0C0C44"/>
    <w:lvl w:ilvl="0" w:tplc="24FE9A4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0B7AF9"/>
    <w:multiLevelType w:val="hybridMultilevel"/>
    <w:tmpl w:val="01A808EE"/>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nsid w:val="4D587D7C"/>
    <w:multiLevelType w:val="hybridMultilevel"/>
    <w:tmpl w:val="9E3A9EE8"/>
    <w:lvl w:ilvl="0" w:tplc="0421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FAB245F"/>
    <w:multiLevelType w:val="hybridMultilevel"/>
    <w:tmpl w:val="D15AE6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2CD55CB"/>
    <w:multiLevelType w:val="hybridMultilevel"/>
    <w:tmpl w:val="B9F0B7F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4B312D3"/>
    <w:multiLevelType w:val="hybridMultilevel"/>
    <w:tmpl w:val="C66467D4"/>
    <w:lvl w:ilvl="0" w:tplc="E79494F4">
      <w:start w:val="1"/>
      <w:numFmt w:val="bullet"/>
      <w:lvlText w:val="•"/>
      <w:lvlJc w:val="left"/>
      <w:pPr>
        <w:tabs>
          <w:tab w:val="num" w:pos="720"/>
        </w:tabs>
        <w:ind w:left="720" w:hanging="360"/>
      </w:pPr>
      <w:rPr>
        <w:rFonts w:ascii="Times New Roman" w:hAnsi="Times New Roman" w:hint="default"/>
      </w:rPr>
    </w:lvl>
    <w:lvl w:ilvl="1" w:tplc="F8CA187A" w:tentative="1">
      <w:start w:val="1"/>
      <w:numFmt w:val="bullet"/>
      <w:lvlText w:val="•"/>
      <w:lvlJc w:val="left"/>
      <w:pPr>
        <w:tabs>
          <w:tab w:val="num" w:pos="1440"/>
        </w:tabs>
        <w:ind w:left="1440" w:hanging="360"/>
      </w:pPr>
      <w:rPr>
        <w:rFonts w:ascii="Times New Roman" w:hAnsi="Times New Roman" w:hint="default"/>
      </w:rPr>
    </w:lvl>
    <w:lvl w:ilvl="2" w:tplc="49AE295E" w:tentative="1">
      <w:start w:val="1"/>
      <w:numFmt w:val="bullet"/>
      <w:lvlText w:val="•"/>
      <w:lvlJc w:val="left"/>
      <w:pPr>
        <w:tabs>
          <w:tab w:val="num" w:pos="2160"/>
        </w:tabs>
        <w:ind w:left="2160" w:hanging="360"/>
      </w:pPr>
      <w:rPr>
        <w:rFonts w:ascii="Times New Roman" w:hAnsi="Times New Roman" w:hint="default"/>
      </w:rPr>
    </w:lvl>
    <w:lvl w:ilvl="3" w:tplc="568A42BA" w:tentative="1">
      <w:start w:val="1"/>
      <w:numFmt w:val="bullet"/>
      <w:lvlText w:val="•"/>
      <w:lvlJc w:val="left"/>
      <w:pPr>
        <w:tabs>
          <w:tab w:val="num" w:pos="2880"/>
        </w:tabs>
        <w:ind w:left="2880" w:hanging="360"/>
      </w:pPr>
      <w:rPr>
        <w:rFonts w:ascii="Times New Roman" w:hAnsi="Times New Roman" w:hint="default"/>
      </w:rPr>
    </w:lvl>
    <w:lvl w:ilvl="4" w:tplc="5908DE74" w:tentative="1">
      <w:start w:val="1"/>
      <w:numFmt w:val="bullet"/>
      <w:lvlText w:val="•"/>
      <w:lvlJc w:val="left"/>
      <w:pPr>
        <w:tabs>
          <w:tab w:val="num" w:pos="3600"/>
        </w:tabs>
        <w:ind w:left="3600" w:hanging="360"/>
      </w:pPr>
      <w:rPr>
        <w:rFonts w:ascii="Times New Roman" w:hAnsi="Times New Roman" w:hint="default"/>
      </w:rPr>
    </w:lvl>
    <w:lvl w:ilvl="5" w:tplc="C7521EF2" w:tentative="1">
      <w:start w:val="1"/>
      <w:numFmt w:val="bullet"/>
      <w:lvlText w:val="•"/>
      <w:lvlJc w:val="left"/>
      <w:pPr>
        <w:tabs>
          <w:tab w:val="num" w:pos="4320"/>
        </w:tabs>
        <w:ind w:left="4320" w:hanging="360"/>
      </w:pPr>
      <w:rPr>
        <w:rFonts w:ascii="Times New Roman" w:hAnsi="Times New Roman" w:hint="default"/>
      </w:rPr>
    </w:lvl>
    <w:lvl w:ilvl="6" w:tplc="6C2C388E" w:tentative="1">
      <w:start w:val="1"/>
      <w:numFmt w:val="bullet"/>
      <w:lvlText w:val="•"/>
      <w:lvlJc w:val="left"/>
      <w:pPr>
        <w:tabs>
          <w:tab w:val="num" w:pos="5040"/>
        </w:tabs>
        <w:ind w:left="5040" w:hanging="360"/>
      </w:pPr>
      <w:rPr>
        <w:rFonts w:ascii="Times New Roman" w:hAnsi="Times New Roman" w:hint="default"/>
      </w:rPr>
    </w:lvl>
    <w:lvl w:ilvl="7" w:tplc="12943C56" w:tentative="1">
      <w:start w:val="1"/>
      <w:numFmt w:val="bullet"/>
      <w:lvlText w:val="•"/>
      <w:lvlJc w:val="left"/>
      <w:pPr>
        <w:tabs>
          <w:tab w:val="num" w:pos="5760"/>
        </w:tabs>
        <w:ind w:left="5760" w:hanging="360"/>
      </w:pPr>
      <w:rPr>
        <w:rFonts w:ascii="Times New Roman" w:hAnsi="Times New Roman" w:hint="default"/>
      </w:rPr>
    </w:lvl>
    <w:lvl w:ilvl="8" w:tplc="370E7A5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4CE30B7"/>
    <w:multiLevelType w:val="hybridMultilevel"/>
    <w:tmpl w:val="10E0D6D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5612293F"/>
    <w:multiLevelType w:val="hybridMultilevel"/>
    <w:tmpl w:val="4432BA4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8946080"/>
    <w:multiLevelType w:val="hybridMultilevel"/>
    <w:tmpl w:val="D218625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91074DB"/>
    <w:multiLevelType w:val="hybridMultilevel"/>
    <w:tmpl w:val="F02EA99C"/>
    <w:lvl w:ilvl="0" w:tplc="DE829E64">
      <w:start w:val="1"/>
      <w:numFmt w:val="lowerLetter"/>
      <w:lvlText w:val="%1."/>
      <w:lvlJc w:val="left"/>
      <w:pPr>
        <w:ind w:left="644" w:hanging="360"/>
      </w:pPr>
      <w:rPr>
        <w:rFonts w:cs="Times New Roman" w:hint="default"/>
      </w:rPr>
    </w:lvl>
    <w:lvl w:ilvl="1" w:tplc="04210019">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abstractNum w:abstractNumId="16">
    <w:nsid w:val="5C393BC3"/>
    <w:multiLevelType w:val="hybridMultilevel"/>
    <w:tmpl w:val="976A2244"/>
    <w:lvl w:ilvl="0" w:tplc="97982BE6">
      <w:start w:val="1"/>
      <w:numFmt w:val="lowerLetter"/>
      <w:lvlText w:val="%1."/>
      <w:lvlJc w:val="left"/>
      <w:pPr>
        <w:ind w:left="1440" w:hanging="360"/>
      </w:pPr>
      <w:rPr>
        <w:rFonts w:cs="Times New Roman" w:hint="default"/>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17">
    <w:nsid w:val="68B411AB"/>
    <w:multiLevelType w:val="hybridMultilevel"/>
    <w:tmpl w:val="0E9CCFE2"/>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8">
    <w:nsid w:val="6FB24CED"/>
    <w:multiLevelType w:val="hybridMultilevel"/>
    <w:tmpl w:val="E4589F4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701D4E50"/>
    <w:multiLevelType w:val="hybridMultilevel"/>
    <w:tmpl w:val="17CEB7CE"/>
    <w:lvl w:ilvl="0" w:tplc="0421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57429CD"/>
    <w:multiLevelType w:val="hybridMultilevel"/>
    <w:tmpl w:val="0A0020C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ED92105"/>
    <w:multiLevelType w:val="hybridMultilevel"/>
    <w:tmpl w:val="A02E8706"/>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4"/>
  </w:num>
  <w:num w:numId="4">
    <w:abstractNumId w:val="3"/>
  </w:num>
  <w:num w:numId="5">
    <w:abstractNumId w:val="18"/>
  </w:num>
  <w:num w:numId="6">
    <w:abstractNumId w:val="0"/>
  </w:num>
  <w:num w:numId="7">
    <w:abstractNumId w:val="13"/>
  </w:num>
  <w:num w:numId="8">
    <w:abstractNumId w:val="7"/>
  </w:num>
  <w:num w:numId="9">
    <w:abstractNumId w:val="11"/>
  </w:num>
  <w:num w:numId="10">
    <w:abstractNumId w:val="1"/>
  </w:num>
  <w:num w:numId="11">
    <w:abstractNumId w:val="16"/>
  </w:num>
  <w:num w:numId="12">
    <w:abstractNumId w:val="15"/>
  </w:num>
  <w:num w:numId="13">
    <w:abstractNumId w:val="17"/>
  </w:num>
  <w:num w:numId="14">
    <w:abstractNumId w:val="21"/>
  </w:num>
  <w:num w:numId="15">
    <w:abstractNumId w:val="19"/>
  </w:num>
  <w:num w:numId="16">
    <w:abstractNumId w:val="2"/>
  </w:num>
  <w:num w:numId="17">
    <w:abstractNumId w:val="8"/>
  </w:num>
  <w:num w:numId="18">
    <w:abstractNumId w:val="9"/>
  </w:num>
  <w:num w:numId="19">
    <w:abstractNumId w:val="6"/>
  </w:num>
  <w:num w:numId="20">
    <w:abstractNumId w:val="5"/>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27F03"/>
    <w:rsid w:val="0000268A"/>
    <w:rsid w:val="00002F48"/>
    <w:rsid w:val="000052D9"/>
    <w:rsid w:val="000064E0"/>
    <w:rsid w:val="00007434"/>
    <w:rsid w:val="00012E86"/>
    <w:rsid w:val="00017426"/>
    <w:rsid w:val="00023FF1"/>
    <w:rsid w:val="00027585"/>
    <w:rsid w:val="000313B5"/>
    <w:rsid w:val="00033629"/>
    <w:rsid w:val="000339CF"/>
    <w:rsid w:val="000423F6"/>
    <w:rsid w:val="00043464"/>
    <w:rsid w:val="00050937"/>
    <w:rsid w:val="00050C64"/>
    <w:rsid w:val="00050F05"/>
    <w:rsid w:val="000522A2"/>
    <w:rsid w:val="000543A3"/>
    <w:rsid w:val="00056C44"/>
    <w:rsid w:val="00065936"/>
    <w:rsid w:val="00073E8D"/>
    <w:rsid w:val="00076D03"/>
    <w:rsid w:val="00080F34"/>
    <w:rsid w:val="000839BF"/>
    <w:rsid w:val="000908B6"/>
    <w:rsid w:val="00093ED4"/>
    <w:rsid w:val="000A74C6"/>
    <w:rsid w:val="000B0D04"/>
    <w:rsid w:val="000B1541"/>
    <w:rsid w:val="000B4A1D"/>
    <w:rsid w:val="000B4A83"/>
    <w:rsid w:val="000C5DD6"/>
    <w:rsid w:val="000D210B"/>
    <w:rsid w:val="000D3577"/>
    <w:rsid w:val="000D41A8"/>
    <w:rsid w:val="000E2945"/>
    <w:rsid w:val="000F03F2"/>
    <w:rsid w:val="000F7D94"/>
    <w:rsid w:val="0011165D"/>
    <w:rsid w:val="001353CA"/>
    <w:rsid w:val="00135F0D"/>
    <w:rsid w:val="00136B1A"/>
    <w:rsid w:val="0013700C"/>
    <w:rsid w:val="0013746F"/>
    <w:rsid w:val="0014008C"/>
    <w:rsid w:val="00141915"/>
    <w:rsid w:val="00143DD0"/>
    <w:rsid w:val="001474DE"/>
    <w:rsid w:val="001604F2"/>
    <w:rsid w:val="00161638"/>
    <w:rsid w:val="00182240"/>
    <w:rsid w:val="001856C1"/>
    <w:rsid w:val="00193C4A"/>
    <w:rsid w:val="00193DB7"/>
    <w:rsid w:val="0019625A"/>
    <w:rsid w:val="001A6CB9"/>
    <w:rsid w:val="001A6D05"/>
    <w:rsid w:val="001B00D1"/>
    <w:rsid w:val="001B12E8"/>
    <w:rsid w:val="001B3294"/>
    <w:rsid w:val="001B5671"/>
    <w:rsid w:val="001C2CD9"/>
    <w:rsid w:val="001C3F7F"/>
    <w:rsid w:val="001D17ED"/>
    <w:rsid w:val="001D24ED"/>
    <w:rsid w:val="001D6F8C"/>
    <w:rsid w:val="001E0B99"/>
    <w:rsid w:val="001E5D38"/>
    <w:rsid w:val="001E5DED"/>
    <w:rsid w:val="001E639B"/>
    <w:rsid w:val="001E757B"/>
    <w:rsid w:val="001F2142"/>
    <w:rsid w:val="001F4B61"/>
    <w:rsid w:val="00200290"/>
    <w:rsid w:val="00215F8A"/>
    <w:rsid w:val="0022681B"/>
    <w:rsid w:val="00227881"/>
    <w:rsid w:val="0023412F"/>
    <w:rsid w:val="0023500D"/>
    <w:rsid w:val="0023626A"/>
    <w:rsid w:val="0023676D"/>
    <w:rsid w:val="00236973"/>
    <w:rsid w:val="0024112E"/>
    <w:rsid w:val="00241901"/>
    <w:rsid w:val="00241919"/>
    <w:rsid w:val="0024713B"/>
    <w:rsid w:val="00261D84"/>
    <w:rsid w:val="002620DA"/>
    <w:rsid w:val="00262123"/>
    <w:rsid w:val="00265422"/>
    <w:rsid w:val="00267182"/>
    <w:rsid w:val="00267369"/>
    <w:rsid w:val="002712B9"/>
    <w:rsid w:val="00273597"/>
    <w:rsid w:val="00273AEF"/>
    <w:rsid w:val="00275054"/>
    <w:rsid w:val="0027563A"/>
    <w:rsid w:val="00284D35"/>
    <w:rsid w:val="002854CA"/>
    <w:rsid w:val="00286BF2"/>
    <w:rsid w:val="00296882"/>
    <w:rsid w:val="00297800"/>
    <w:rsid w:val="002A289E"/>
    <w:rsid w:val="002A3A15"/>
    <w:rsid w:val="002A49BB"/>
    <w:rsid w:val="002A5019"/>
    <w:rsid w:val="002A53AB"/>
    <w:rsid w:val="002B0055"/>
    <w:rsid w:val="002B14A2"/>
    <w:rsid w:val="002C66B7"/>
    <w:rsid w:val="002D0C73"/>
    <w:rsid w:val="002D1127"/>
    <w:rsid w:val="002D302A"/>
    <w:rsid w:val="002E5D86"/>
    <w:rsid w:val="002F1253"/>
    <w:rsid w:val="002F2615"/>
    <w:rsid w:val="002F2744"/>
    <w:rsid w:val="002F40EC"/>
    <w:rsid w:val="002F4BCA"/>
    <w:rsid w:val="002F63DD"/>
    <w:rsid w:val="003018EA"/>
    <w:rsid w:val="00303067"/>
    <w:rsid w:val="00304CA2"/>
    <w:rsid w:val="00305A71"/>
    <w:rsid w:val="00305C1C"/>
    <w:rsid w:val="00311173"/>
    <w:rsid w:val="00311415"/>
    <w:rsid w:val="00311593"/>
    <w:rsid w:val="00312442"/>
    <w:rsid w:val="00317F6B"/>
    <w:rsid w:val="0032152F"/>
    <w:rsid w:val="00321A3C"/>
    <w:rsid w:val="00324338"/>
    <w:rsid w:val="00324DDC"/>
    <w:rsid w:val="00327F03"/>
    <w:rsid w:val="003375DA"/>
    <w:rsid w:val="00343965"/>
    <w:rsid w:val="0034587E"/>
    <w:rsid w:val="00350F61"/>
    <w:rsid w:val="00353B08"/>
    <w:rsid w:val="0036105B"/>
    <w:rsid w:val="00362638"/>
    <w:rsid w:val="00363AE1"/>
    <w:rsid w:val="00364280"/>
    <w:rsid w:val="00364C89"/>
    <w:rsid w:val="00364CB6"/>
    <w:rsid w:val="00372352"/>
    <w:rsid w:val="00372FD3"/>
    <w:rsid w:val="00376EAA"/>
    <w:rsid w:val="00377DD8"/>
    <w:rsid w:val="00380920"/>
    <w:rsid w:val="00381C73"/>
    <w:rsid w:val="00384501"/>
    <w:rsid w:val="0039011D"/>
    <w:rsid w:val="00391D08"/>
    <w:rsid w:val="00392067"/>
    <w:rsid w:val="00397ED0"/>
    <w:rsid w:val="003A1F64"/>
    <w:rsid w:val="003A76F4"/>
    <w:rsid w:val="003B6BE5"/>
    <w:rsid w:val="003B6D3C"/>
    <w:rsid w:val="003C5692"/>
    <w:rsid w:val="003C762B"/>
    <w:rsid w:val="003D0B4F"/>
    <w:rsid w:val="003D244E"/>
    <w:rsid w:val="003D4621"/>
    <w:rsid w:val="003D5E33"/>
    <w:rsid w:val="003D6455"/>
    <w:rsid w:val="003E07F7"/>
    <w:rsid w:val="003E2F88"/>
    <w:rsid w:val="003E5531"/>
    <w:rsid w:val="003E7320"/>
    <w:rsid w:val="003F2069"/>
    <w:rsid w:val="003F3A4B"/>
    <w:rsid w:val="00407B26"/>
    <w:rsid w:val="00413F36"/>
    <w:rsid w:val="00420D8C"/>
    <w:rsid w:val="0042564B"/>
    <w:rsid w:val="004261EC"/>
    <w:rsid w:val="00426B0A"/>
    <w:rsid w:val="00426E02"/>
    <w:rsid w:val="00434F32"/>
    <w:rsid w:val="00435E81"/>
    <w:rsid w:val="00445D7A"/>
    <w:rsid w:val="0044703E"/>
    <w:rsid w:val="004472B6"/>
    <w:rsid w:val="004508EC"/>
    <w:rsid w:val="00455938"/>
    <w:rsid w:val="0046215C"/>
    <w:rsid w:val="00463F1B"/>
    <w:rsid w:val="0046496D"/>
    <w:rsid w:val="004770F1"/>
    <w:rsid w:val="00481B15"/>
    <w:rsid w:val="00485A01"/>
    <w:rsid w:val="00485AB8"/>
    <w:rsid w:val="00486910"/>
    <w:rsid w:val="00490806"/>
    <w:rsid w:val="00495A3A"/>
    <w:rsid w:val="004A376A"/>
    <w:rsid w:val="004A6E8D"/>
    <w:rsid w:val="004A7032"/>
    <w:rsid w:val="004B41AA"/>
    <w:rsid w:val="004C3F2A"/>
    <w:rsid w:val="004D5482"/>
    <w:rsid w:val="004D74A1"/>
    <w:rsid w:val="004E1E08"/>
    <w:rsid w:val="004E3680"/>
    <w:rsid w:val="004E41A6"/>
    <w:rsid w:val="004F14E8"/>
    <w:rsid w:val="004F424A"/>
    <w:rsid w:val="004F6618"/>
    <w:rsid w:val="004F6740"/>
    <w:rsid w:val="004F6769"/>
    <w:rsid w:val="005073AA"/>
    <w:rsid w:val="0051114D"/>
    <w:rsid w:val="0051393F"/>
    <w:rsid w:val="00516885"/>
    <w:rsid w:val="00516C70"/>
    <w:rsid w:val="0051796B"/>
    <w:rsid w:val="00524B1A"/>
    <w:rsid w:val="00532116"/>
    <w:rsid w:val="00532C4E"/>
    <w:rsid w:val="00533AB3"/>
    <w:rsid w:val="00537663"/>
    <w:rsid w:val="00540BF5"/>
    <w:rsid w:val="00544A94"/>
    <w:rsid w:val="00545853"/>
    <w:rsid w:val="00547668"/>
    <w:rsid w:val="0055212C"/>
    <w:rsid w:val="005705C3"/>
    <w:rsid w:val="00572FFB"/>
    <w:rsid w:val="0057389A"/>
    <w:rsid w:val="00576CFE"/>
    <w:rsid w:val="005804AC"/>
    <w:rsid w:val="00591B5A"/>
    <w:rsid w:val="0059291C"/>
    <w:rsid w:val="0059410B"/>
    <w:rsid w:val="00595753"/>
    <w:rsid w:val="00596362"/>
    <w:rsid w:val="005A0422"/>
    <w:rsid w:val="005A0BED"/>
    <w:rsid w:val="005A2C65"/>
    <w:rsid w:val="005A5DA6"/>
    <w:rsid w:val="005B2A3B"/>
    <w:rsid w:val="005B390A"/>
    <w:rsid w:val="005C47D3"/>
    <w:rsid w:val="005D2783"/>
    <w:rsid w:val="005D5037"/>
    <w:rsid w:val="005E6900"/>
    <w:rsid w:val="005E7B6D"/>
    <w:rsid w:val="005F153C"/>
    <w:rsid w:val="005F1736"/>
    <w:rsid w:val="005F1C67"/>
    <w:rsid w:val="005F4EED"/>
    <w:rsid w:val="005F6F56"/>
    <w:rsid w:val="0060705D"/>
    <w:rsid w:val="00610C6F"/>
    <w:rsid w:val="00611D58"/>
    <w:rsid w:val="00613022"/>
    <w:rsid w:val="0061394A"/>
    <w:rsid w:val="00614E42"/>
    <w:rsid w:val="00620EE9"/>
    <w:rsid w:val="00624F56"/>
    <w:rsid w:val="0063018D"/>
    <w:rsid w:val="00634911"/>
    <w:rsid w:val="00636CEA"/>
    <w:rsid w:val="0063757F"/>
    <w:rsid w:val="006559C8"/>
    <w:rsid w:val="006575CD"/>
    <w:rsid w:val="006577B5"/>
    <w:rsid w:val="006609E9"/>
    <w:rsid w:val="00662353"/>
    <w:rsid w:val="00662EB6"/>
    <w:rsid w:val="00664D0D"/>
    <w:rsid w:val="00672F7F"/>
    <w:rsid w:val="00687ADB"/>
    <w:rsid w:val="00687CF9"/>
    <w:rsid w:val="006901FB"/>
    <w:rsid w:val="00690AC7"/>
    <w:rsid w:val="00692B2A"/>
    <w:rsid w:val="0069549E"/>
    <w:rsid w:val="006969C8"/>
    <w:rsid w:val="006A0CBB"/>
    <w:rsid w:val="006A4978"/>
    <w:rsid w:val="006A5B41"/>
    <w:rsid w:val="006C075F"/>
    <w:rsid w:val="006C1828"/>
    <w:rsid w:val="006C5018"/>
    <w:rsid w:val="006D0907"/>
    <w:rsid w:val="006D17AE"/>
    <w:rsid w:val="006D209E"/>
    <w:rsid w:val="006D597E"/>
    <w:rsid w:val="006D7023"/>
    <w:rsid w:val="006D7B4F"/>
    <w:rsid w:val="006E3115"/>
    <w:rsid w:val="006E37BC"/>
    <w:rsid w:val="006F2E6A"/>
    <w:rsid w:val="006F3B42"/>
    <w:rsid w:val="006F41D0"/>
    <w:rsid w:val="006F464A"/>
    <w:rsid w:val="006F47CA"/>
    <w:rsid w:val="00701C35"/>
    <w:rsid w:val="00705D9C"/>
    <w:rsid w:val="007072F2"/>
    <w:rsid w:val="007137DD"/>
    <w:rsid w:val="0071677A"/>
    <w:rsid w:val="007177D3"/>
    <w:rsid w:val="00724EB7"/>
    <w:rsid w:val="00725C03"/>
    <w:rsid w:val="00731614"/>
    <w:rsid w:val="00732ED6"/>
    <w:rsid w:val="007341E3"/>
    <w:rsid w:val="0073460F"/>
    <w:rsid w:val="00744605"/>
    <w:rsid w:val="00744952"/>
    <w:rsid w:val="00744FAB"/>
    <w:rsid w:val="0074503F"/>
    <w:rsid w:val="00746BA9"/>
    <w:rsid w:val="00747527"/>
    <w:rsid w:val="00750342"/>
    <w:rsid w:val="007547DD"/>
    <w:rsid w:val="00754E43"/>
    <w:rsid w:val="007604E3"/>
    <w:rsid w:val="007644C1"/>
    <w:rsid w:val="00773241"/>
    <w:rsid w:val="007759FE"/>
    <w:rsid w:val="00776A5F"/>
    <w:rsid w:val="0077732B"/>
    <w:rsid w:val="0077749C"/>
    <w:rsid w:val="00787D64"/>
    <w:rsid w:val="00791F4A"/>
    <w:rsid w:val="007C1562"/>
    <w:rsid w:val="007C3DDA"/>
    <w:rsid w:val="007C505A"/>
    <w:rsid w:val="007C5E1F"/>
    <w:rsid w:val="007D5C39"/>
    <w:rsid w:val="007D6D90"/>
    <w:rsid w:val="007D704B"/>
    <w:rsid w:val="007E2CCD"/>
    <w:rsid w:val="007E5160"/>
    <w:rsid w:val="007E7C00"/>
    <w:rsid w:val="007F2456"/>
    <w:rsid w:val="00803C37"/>
    <w:rsid w:val="00804CE9"/>
    <w:rsid w:val="00806353"/>
    <w:rsid w:val="00810F30"/>
    <w:rsid w:val="00820D38"/>
    <w:rsid w:val="00821D73"/>
    <w:rsid w:val="008227D4"/>
    <w:rsid w:val="00823A06"/>
    <w:rsid w:val="00824F3C"/>
    <w:rsid w:val="0082608F"/>
    <w:rsid w:val="008270B8"/>
    <w:rsid w:val="00827A80"/>
    <w:rsid w:val="008321C5"/>
    <w:rsid w:val="00832520"/>
    <w:rsid w:val="008335B3"/>
    <w:rsid w:val="008365D3"/>
    <w:rsid w:val="00836731"/>
    <w:rsid w:val="00847323"/>
    <w:rsid w:val="008516E6"/>
    <w:rsid w:val="0085459F"/>
    <w:rsid w:val="008562B7"/>
    <w:rsid w:val="008563AB"/>
    <w:rsid w:val="00861179"/>
    <w:rsid w:val="00867D24"/>
    <w:rsid w:val="008740C1"/>
    <w:rsid w:val="0087540B"/>
    <w:rsid w:val="008848AF"/>
    <w:rsid w:val="00885D8C"/>
    <w:rsid w:val="008905B6"/>
    <w:rsid w:val="008A2A96"/>
    <w:rsid w:val="008A4F3B"/>
    <w:rsid w:val="008B26E5"/>
    <w:rsid w:val="008B3EB8"/>
    <w:rsid w:val="008C1864"/>
    <w:rsid w:val="008C34D3"/>
    <w:rsid w:val="008C4A0B"/>
    <w:rsid w:val="008C6239"/>
    <w:rsid w:val="008C6680"/>
    <w:rsid w:val="008D3FC7"/>
    <w:rsid w:val="008D6FCB"/>
    <w:rsid w:val="008E0143"/>
    <w:rsid w:val="008E245D"/>
    <w:rsid w:val="008E4A6A"/>
    <w:rsid w:val="008F6320"/>
    <w:rsid w:val="0090413C"/>
    <w:rsid w:val="00907877"/>
    <w:rsid w:val="00907F36"/>
    <w:rsid w:val="00923AD4"/>
    <w:rsid w:val="00927204"/>
    <w:rsid w:val="00931FF2"/>
    <w:rsid w:val="00932E6F"/>
    <w:rsid w:val="00937583"/>
    <w:rsid w:val="00946004"/>
    <w:rsid w:val="009479B8"/>
    <w:rsid w:val="00947DC9"/>
    <w:rsid w:val="00947F15"/>
    <w:rsid w:val="009546DE"/>
    <w:rsid w:val="0095562B"/>
    <w:rsid w:val="00956FE8"/>
    <w:rsid w:val="009618AE"/>
    <w:rsid w:val="00973D84"/>
    <w:rsid w:val="00980A9F"/>
    <w:rsid w:val="00982290"/>
    <w:rsid w:val="009834E1"/>
    <w:rsid w:val="0098540D"/>
    <w:rsid w:val="0099150D"/>
    <w:rsid w:val="00994C4B"/>
    <w:rsid w:val="009A7D4B"/>
    <w:rsid w:val="009B0F53"/>
    <w:rsid w:val="009B1C5F"/>
    <w:rsid w:val="009B3E8A"/>
    <w:rsid w:val="009B5820"/>
    <w:rsid w:val="009C4969"/>
    <w:rsid w:val="009D5CC9"/>
    <w:rsid w:val="009E0F43"/>
    <w:rsid w:val="009E3959"/>
    <w:rsid w:val="009E4064"/>
    <w:rsid w:val="009E4BF9"/>
    <w:rsid w:val="009F31B5"/>
    <w:rsid w:val="009F762B"/>
    <w:rsid w:val="00A0721C"/>
    <w:rsid w:val="00A16299"/>
    <w:rsid w:val="00A23FE7"/>
    <w:rsid w:val="00A25832"/>
    <w:rsid w:val="00A25B54"/>
    <w:rsid w:val="00A31E91"/>
    <w:rsid w:val="00A41E32"/>
    <w:rsid w:val="00A4472E"/>
    <w:rsid w:val="00A55DA4"/>
    <w:rsid w:val="00A62710"/>
    <w:rsid w:val="00A643A3"/>
    <w:rsid w:val="00A648E5"/>
    <w:rsid w:val="00A65E04"/>
    <w:rsid w:val="00A66157"/>
    <w:rsid w:val="00A67244"/>
    <w:rsid w:val="00A70C34"/>
    <w:rsid w:val="00A71EF5"/>
    <w:rsid w:val="00A72D40"/>
    <w:rsid w:val="00A813BC"/>
    <w:rsid w:val="00A856C9"/>
    <w:rsid w:val="00AB3532"/>
    <w:rsid w:val="00AC0F47"/>
    <w:rsid w:val="00AC1419"/>
    <w:rsid w:val="00AC4EA9"/>
    <w:rsid w:val="00AC66AC"/>
    <w:rsid w:val="00AD0F67"/>
    <w:rsid w:val="00AD561C"/>
    <w:rsid w:val="00AD6F36"/>
    <w:rsid w:val="00AE14EF"/>
    <w:rsid w:val="00AE2527"/>
    <w:rsid w:val="00AE3031"/>
    <w:rsid w:val="00AE32C6"/>
    <w:rsid w:val="00AE6159"/>
    <w:rsid w:val="00AF1EEF"/>
    <w:rsid w:val="00AF2301"/>
    <w:rsid w:val="00AF6F08"/>
    <w:rsid w:val="00AF70E5"/>
    <w:rsid w:val="00B016EF"/>
    <w:rsid w:val="00B0293E"/>
    <w:rsid w:val="00B02AE3"/>
    <w:rsid w:val="00B04784"/>
    <w:rsid w:val="00B04B90"/>
    <w:rsid w:val="00B1325E"/>
    <w:rsid w:val="00B164E9"/>
    <w:rsid w:val="00B16E96"/>
    <w:rsid w:val="00B200B8"/>
    <w:rsid w:val="00B21D71"/>
    <w:rsid w:val="00B25A32"/>
    <w:rsid w:val="00B2645D"/>
    <w:rsid w:val="00B30B0F"/>
    <w:rsid w:val="00B41732"/>
    <w:rsid w:val="00B47CC4"/>
    <w:rsid w:val="00B50038"/>
    <w:rsid w:val="00B51000"/>
    <w:rsid w:val="00B52DDB"/>
    <w:rsid w:val="00B6263A"/>
    <w:rsid w:val="00B63E88"/>
    <w:rsid w:val="00B66006"/>
    <w:rsid w:val="00B74A5C"/>
    <w:rsid w:val="00B81066"/>
    <w:rsid w:val="00B85A49"/>
    <w:rsid w:val="00B90AD1"/>
    <w:rsid w:val="00B960B4"/>
    <w:rsid w:val="00BA0495"/>
    <w:rsid w:val="00BB0B04"/>
    <w:rsid w:val="00BB17C7"/>
    <w:rsid w:val="00BB1D37"/>
    <w:rsid w:val="00BB2456"/>
    <w:rsid w:val="00BB410A"/>
    <w:rsid w:val="00BB7902"/>
    <w:rsid w:val="00BC1141"/>
    <w:rsid w:val="00BD0579"/>
    <w:rsid w:val="00BD0590"/>
    <w:rsid w:val="00BD0942"/>
    <w:rsid w:val="00BD2339"/>
    <w:rsid w:val="00BE026A"/>
    <w:rsid w:val="00BE1FDE"/>
    <w:rsid w:val="00BE23C0"/>
    <w:rsid w:val="00BF0245"/>
    <w:rsid w:val="00BF1428"/>
    <w:rsid w:val="00BF1D6D"/>
    <w:rsid w:val="00BF211F"/>
    <w:rsid w:val="00BF54D4"/>
    <w:rsid w:val="00BF59AC"/>
    <w:rsid w:val="00C03DD7"/>
    <w:rsid w:val="00C10272"/>
    <w:rsid w:val="00C1370A"/>
    <w:rsid w:val="00C15C17"/>
    <w:rsid w:val="00C16A74"/>
    <w:rsid w:val="00C16B78"/>
    <w:rsid w:val="00C3233F"/>
    <w:rsid w:val="00C32B88"/>
    <w:rsid w:val="00C35800"/>
    <w:rsid w:val="00C35A43"/>
    <w:rsid w:val="00C36738"/>
    <w:rsid w:val="00C41D21"/>
    <w:rsid w:val="00C467A1"/>
    <w:rsid w:val="00C479F5"/>
    <w:rsid w:val="00C5031E"/>
    <w:rsid w:val="00C5078E"/>
    <w:rsid w:val="00C54DF5"/>
    <w:rsid w:val="00C604C3"/>
    <w:rsid w:val="00C61D44"/>
    <w:rsid w:val="00C72B2F"/>
    <w:rsid w:val="00C76D3D"/>
    <w:rsid w:val="00C800E0"/>
    <w:rsid w:val="00C84352"/>
    <w:rsid w:val="00C85CF3"/>
    <w:rsid w:val="00C86B53"/>
    <w:rsid w:val="00C968A7"/>
    <w:rsid w:val="00CA7591"/>
    <w:rsid w:val="00CB1AF1"/>
    <w:rsid w:val="00CB2BF8"/>
    <w:rsid w:val="00CB5EF5"/>
    <w:rsid w:val="00CC4108"/>
    <w:rsid w:val="00CC4A0C"/>
    <w:rsid w:val="00CC6999"/>
    <w:rsid w:val="00CC6F43"/>
    <w:rsid w:val="00CC7BF5"/>
    <w:rsid w:val="00CD0076"/>
    <w:rsid w:val="00CD3C09"/>
    <w:rsid w:val="00CD52FB"/>
    <w:rsid w:val="00CD53CD"/>
    <w:rsid w:val="00CD5819"/>
    <w:rsid w:val="00CE615D"/>
    <w:rsid w:val="00CF51B3"/>
    <w:rsid w:val="00CF72C1"/>
    <w:rsid w:val="00D02BAC"/>
    <w:rsid w:val="00D03A0A"/>
    <w:rsid w:val="00D107D1"/>
    <w:rsid w:val="00D17AA0"/>
    <w:rsid w:val="00D20536"/>
    <w:rsid w:val="00D31CCD"/>
    <w:rsid w:val="00D32C56"/>
    <w:rsid w:val="00D332C0"/>
    <w:rsid w:val="00D40B11"/>
    <w:rsid w:val="00D41F61"/>
    <w:rsid w:val="00D45BEC"/>
    <w:rsid w:val="00D5253B"/>
    <w:rsid w:val="00D53480"/>
    <w:rsid w:val="00D550B5"/>
    <w:rsid w:val="00D5675D"/>
    <w:rsid w:val="00D570AC"/>
    <w:rsid w:val="00D57C12"/>
    <w:rsid w:val="00D604FE"/>
    <w:rsid w:val="00D62F70"/>
    <w:rsid w:val="00D65CED"/>
    <w:rsid w:val="00D70643"/>
    <w:rsid w:val="00D70C3E"/>
    <w:rsid w:val="00D77848"/>
    <w:rsid w:val="00D90C7A"/>
    <w:rsid w:val="00D97E88"/>
    <w:rsid w:val="00DA0065"/>
    <w:rsid w:val="00DA32CC"/>
    <w:rsid w:val="00DA4854"/>
    <w:rsid w:val="00DA5147"/>
    <w:rsid w:val="00DB32A7"/>
    <w:rsid w:val="00DC21B4"/>
    <w:rsid w:val="00DC37E3"/>
    <w:rsid w:val="00DC539F"/>
    <w:rsid w:val="00DD21A5"/>
    <w:rsid w:val="00DE0ABE"/>
    <w:rsid w:val="00DE2F68"/>
    <w:rsid w:val="00DF4831"/>
    <w:rsid w:val="00E00874"/>
    <w:rsid w:val="00E017AD"/>
    <w:rsid w:val="00E02880"/>
    <w:rsid w:val="00E057C0"/>
    <w:rsid w:val="00E12474"/>
    <w:rsid w:val="00E12D11"/>
    <w:rsid w:val="00E1737C"/>
    <w:rsid w:val="00E20D2B"/>
    <w:rsid w:val="00E22A06"/>
    <w:rsid w:val="00E271E0"/>
    <w:rsid w:val="00E36F59"/>
    <w:rsid w:val="00E42429"/>
    <w:rsid w:val="00E4403B"/>
    <w:rsid w:val="00E45501"/>
    <w:rsid w:val="00E50A23"/>
    <w:rsid w:val="00E55E77"/>
    <w:rsid w:val="00E56BB8"/>
    <w:rsid w:val="00E5764D"/>
    <w:rsid w:val="00E62CFE"/>
    <w:rsid w:val="00E65BD6"/>
    <w:rsid w:val="00E6766E"/>
    <w:rsid w:val="00E77804"/>
    <w:rsid w:val="00E82502"/>
    <w:rsid w:val="00E83D5B"/>
    <w:rsid w:val="00E87E63"/>
    <w:rsid w:val="00EB2D7E"/>
    <w:rsid w:val="00EB5F7C"/>
    <w:rsid w:val="00EB6C2C"/>
    <w:rsid w:val="00EB7D9E"/>
    <w:rsid w:val="00EC3F41"/>
    <w:rsid w:val="00EC5EA3"/>
    <w:rsid w:val="00ED43A8"/>
    <w:rsid w:val="00ED6994"/>
    <w:rsid w:val="00EE1D1F"/>
    <w:rsid w:val="00EF4FA1"/>
    <w:rsid w:val="00EF61B3"/>
    <w:rsid w:val="00EF7137"/>
    <w:rsid w:val="00F00F90"/>
    <w:rsid w:val="00F02CFA"/>
    <w:rsid w:val="00F065D9"/>
    <w:rsid w:val="00F06827"/>
    <w:rsid w:val="00F07C24"/>
    <w:rsid w:val="00F152E5"/>
    <w:rsid w:val="00F218E2"/>
    <w:rsid w:val="00F21DDC"/>
    <w:rsid w:val="00F24B5F"/>
    <w:rsid w:val="00F26CDD"/>
    <w:rsid w:val="00F312F0"/>
    <w:rsid w:val="00F332E8"/>
    <w:rsid w:val="00F4348D"/>
    <w:rsid w:val="00F440CD"/>
    <w:rsid w:val="00F47DBC"/>
    <w:rsid w:val="00F52E49"/>
    <w:rsid w:val="00F5428D"/>
    <w:rsid w:val="00F55E94"/>
    <w:rsid w:val="00F57290"/>
    <w:rsid w:val="00F61F52"/>
    <w:rsid w:val="00F67780"/>
    <w:rsid w:val="00F73D04"/>
    <w:rsid w:val="00F75899"/>
    <w:rsid w:val="00F764AD"/>
    <w:rsid w:val="00F811EE"/>
    <w:rsid w:val="00F84FF8"/>
    <w:rsid w:val="00F917D2"/>
    <w:rsid w:val="00F92982"/>
    <w:rsid w:val="00F951CB"/>
    <w:rsid w:val="00F95794"/>
    <w:rsid w:val="00FA614A"/>
    <w:rsid w:val="00FA6972"/>
    <w:rsid w:val="00FA6A3B"/>
    <w:rsid w:val="00FB4FD9"/>
    <w:rsid w:val="00FB5C01"/>
    <w:rsid w:val="00FC0BEE"/>
    <w:rsid w:val="00FC1124"/>
    <w:rsid w:val="00FC2E6C"/>
    <w:rsid w:val="00FC3319"/>
    <w:rsid w:val="00FD207E"/>
    <w:rsid w:val="00FD3A2D"/>
    <w:rsid w:val="00FD5ADC"/>
    <w:rsid w:val="00FE01E8"/>
    <w:rsid w:val="00FE0311"/>
    <w:rsid w:val="00FE0CE1"/>
    <w:rsid w:val="00FE2B74"/>
    <w:rsid w:val="00FF07BD"/>
    <w:rsid w:val="00FF160C"/>
    <w:rsid w:val="00FF1B08"/>
    <w:rsid w:val="00FF1F73"/>
    <w:rsid w:val="00FF221D"/>
    <w:rsid w:val="00FF55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2" type="connector" idref="#_x0000_s1125"/>
        <o:r id="V:Rule53" type="connector" idref="#_x0000_s1129"/>
        <o:r id="V:Rule54" type="connector" idref="#_x0000_s1057"/>
        <o:r id="V:Rule55" type="connector" idref="#_x0000_s1053"/>
        <o:r id="V:Rule56" type="connector" idref="#_x0000_s1127"/>
        <o:r id="V:Rule57" type="connector" idref="#_x0000_s1123"/>
        <o:r id="V:Rule58" type="connector" idref="#_x0000_s1119"/>
        <o:r id="V:Rule59" type="connector" idref="#_x0000_s1137"/>
        <o:r id="V:Rule60" type="connector" idref="#_x0000_s1115"/>
        <o:r id="V:Rule61" type="connector" idref="#_x0000_s1114"/>
        <o:r id="V:Rule62" type="connector" idref="#_x0000_s1142"/>
        <o:r id="V:Rule63" type="connector" idref="#_x0000_s1050"/>
        <o:r id="V:Rule64" type="connector" idref="#_x0000_s1138"/>
        <o:r id="V:Rule65" type="connector" idref="#_x0000_s1110"/>
        <o:r id="V:Rule66" type="connector" idref="#_x0000_s1126"/>
        <o:r id="V:Rule67" type="connector" idref="#_x0000_s1133"/>
        <o:r id="V:Rule68" type="connector" idref="#_x0000_s1124"/>
        <o:r id="V:Rule69" type="connector" idref="#_x0000_s1039"/>
        <o:r id="V:Rule70" type="connector" idref="#_x0000_s1109"/>
        <o:r id="V:Rule71" type="connector" idref="#_x0000_s1112"/>
        <o:r id="V:Rule72" type="connector" idref="#_x0000_s1121"/>
        <o:r id="V:Rule73" type="connector" idref="#_x0000_s1132"/>
        <o:r id="V:Rule74" type="connector" idref="#_x0000_s1139"/>
        <o:r id="V:Rule75" type="connector" idref="#_x0000_s1134"/>
        <o:r id="V:Rule76" type="connector" idref="#_x0000_s1116"/>
        <o:r id="V:Rule77" type="connector" idref="#_x0000_s1054"/>
        <o:r id="V:Rule78" type="connector" idref="#_x0000_s1136"/>
        <o:r id="V:Rule79" type="connector" idref="#_x0000_s1056"/>
        <o:r id="V:Rule80" type="connector" idref="#_x0000_s1111"/>
        <o:r id="V:Rule81" type="connector" idref="#_x0000_s1130"/>
        <o:r id="V:Rule82" type="connector" idref="#_x0000_s1051"/>
        <o:r id="V:Rule83" type="connector" idref="#_x0000_s1107"/>
        <o:r id="V:Rule84" type="connector" idref="#_x0000_s1113"/>
        <o:r id="V:Rule85" type="connector" idref="#_x0000_s1128"/>
        <o:r id="V:Rule86" type="connector" idref="#_x0000_s1140"/>
        <o:r id="V:Rule87" type="connector" idref="#_x0000_s1122"/>
        <o:r id="V:Rule88" type="connector" idref="#_x0000_s1108"/>
        <o:r id="V:Rule89" type="connector" idref="#_x0000_s1143"/>
        <o:r id="V:Rule90" type="connector" idref="#_x0000_s1055"/>
        <o:r id="V:Rule91" type="connector" idref="#_x0000_s1120"/>
        <o:r id="V:Rule92" type="connector" idref="#_x0000_s1141"/>
        <o:r id="V:Rule93" type="connector" idref="#_x0000_s1135"/>
        <o:r id="V:Rule94" type="connector" idref="#_x0000_s1131"/>
        <o:r id="V:Rule95" type="connector" idref="#_x0000_s1041"/>
        <o:r id="V:Rule96" type="connector" idref="#_x0000_s1117"/>
        <o:r id="V:Rule97" type="connector" idref="#_x0000_s1052"/>
        <o:r id="V:Rule98" type="connector" idref="#_x0000_s1144"/>
        <o:r id="V:Rule99" type="connector" idref="#_x0000_s1118"/>
        <o:r id="V:Rule100" type="connector" idref="#_x0000_s1028"/>
        <o:r id="V:Rule101" type="connector" idref="#_x0000_s1145"/>
        <o:r id="V:Rule10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03"/>
    <w:pPr>
      <w:spacing w:after="0" w:line="240" w:lineRule="auto"/>
    </w:pPr>
    <w:rPr>
      <w:rFonts w:ascii="Calibri" w:eastAsia="Times New Roman" w:hAnsi="Calibri" w:cs="Calibri"/>
      <w:sz w:val="24"/>
      <w:szCs w:val="24"/>
    </w:rPr>
  </w:style>
  <w:style w:type="paragraph" w:styleId="Heading1">
    <w:name w:val="heading 1"/>
    <w:basedOn w:val="Normal"/>
    <w:next w:val="Normal"/>
    <w:link w:val="Heading1Char"/>
    <w:uiPriority w:val="99"/>
    <w:qFormat/>
    <w:rsid w:val="00327F03"/>
    <w:pPr>
      <w:keepNext/>
      <w:spacing w:before="240" w:after="60"/>
      <w:jc w:val="right"/>
      <w:outlineLvl w:val="0"/>
    </w:pPr>
    <w:rPr>
      <w:rFonts w:ascii="Cambria" w:hAnsi="Cambria" w:cs="Cambria"/>
      <w:b/>
      <w:bCs/>
      <w:kern w:val="32"/>
      <w:sz w:val="32"/>
      <w:szCs w:val="32"/>
      <w:lang w:val="id-ID"/>
    </w:rPr>
  </w:style>
  <w:style w:type="paragraph" w:styleId="Heading2">
    <w:name w:val="heading 2"/>
    <w:basedOn w:val="Normal"/>
    <w:next w:val="Normal"/>
    <w:link w:val="Heading2Char"/>
    <w:uiPriority w:val="99"/>
    <w:qFormat/>
    <w:rsid w:val="00327F03"/>
    <w:pPr>
      <w:keepNext/>
      <w:spacing w:before="240" w:after="60"/>
      <w:jc w:val="right"/>
      <w:outlineLvl w:val="1"/>
    </w:pPr>
    <w:rPr>
      <w:rFonts w:ascii="Cambria" w:hAnsi="Cambria" w:cs="Cambria"/>
      <w:b/>
      <w:bCs/>
      <w:i/>
      <w:iCs/>
      <w:sz w:val="28"/>
      <w:szCs w:val="28"/>
      <w:lang w:val="id-ID"/>
    </w:rPr>
  </w:style>
  <w:style w:type="paragraph" w:styleId="Heading3">
    <w:name w:val="heading 3"/>
    <w:basedOn w:val="Normal"/>
    <w:next w:val="Normal"/>
    <w:link w:val="Heading3Char"/>
    <w:uiPriority w:val="99"/>
    <w:qFormat/>
    <w:rsid w:val="00327F03"/>
    <w:pPr>
      <w:keepNext/>
      <w:numPr>
        <w:numId w:val="4"/>
      </w:numPr>
      <w:autoSpaceDE w:val="0"/>
      <w:autoSpaceDN w:val="0"/>
      <w:spacing w:line="480" w:lineRule="auto"/>
      <w:jc w:val="both"/>
      <w:outlineLvl w:val="2"/>
    </w:pPr>
    <w:rPr>
      <w:b/>
      <w:bCs/>
    </w:rPr>
  </w:style>
  <w:style w:type="paragraph" w:styleId="Heading4">
    <w:name w:val="heading 4"/>
    <w:basedOn w:val="Normal"/>
    <w:next w:val="Normal"/>
    <w:link w:val="Heading4Char"/>
    <w:uiPriority w:val="99"/>
    <w:qFormat/>
    <w:rsid w:val="00327F03"/>
    <w:pPr>
      <w:keepNext/>
      <w:spacing w:before="240" w:after="60"/>
      <w:jc w:val="right"/>
      <w:outlineLvl w:val="3"/>
    </w:pPr>
    <w:rPr>
      <w:b/>
      <w:bCs/>
      <w:sz w:val="28"/>
      <w:szCs w:val="28"/>
      <w:lang w:val="id-ID"/>
    </w:rPr>
  </w:style>
  <w:style w:type="paragraph" w:styleId="Heading5">
    <w:name w:val="heading 5"/>
    <w:basedOn w:val="Normal"/>
    <w:next w:val="Normal"/>
    <w:link w:val="Heading5Char"/>
    <w:uiPriority w:val="99"/>
    <w:qFormat/>
    <w:rsid w:val="00327F03"/>
    <w:pPr>
      <w:spacing w:before="240" w:after="60"/>
      <w:jc w:val="right"/>
      <w:outlineLvl w:val="4"/>
    </w:pPr>
    <w:rPr>
      <w:b/>
      <w:bCs/>
      <w:i/>
      <w:iCs/>
      <w:sz w:val="26"/>
      <w:szCs w:val="26"/>
      <w:lang w:val="id-ID"/>
    </w:rPr>
  </w:style>
  <w:style w:type="paragraph" w:styleId="Heading6">
    <w:name w:val="heading 6"/>
    <w:basedOn w:val="Normal"/>
    <w:next w:val="Normal"/>
    <w:link w:val="Heading6Char"/>
    <w:uiPriority w:val="99"/>
    <w:qFormat/>
    <w:rsid w:val="00327F03"/>
    <w:pPr>
      <w:spacing w:before="240" w:after="60"/>
      <w:jc w:val="right"/>
      <w:outlineLvl w:val="5"/>
    </w:pPr>
    <w:rPr>
      <w:b/>
      <w:bCs/>
      <w:sz w:val="22"/>
      <w:szCs w:val="22"/>
      <w:lang w:val="id-ID"/>
    </w:rPr>
  </w:style>
  <w:style w:type="paragraph" w:styleId="Heading7">
    <w:name w:val="heading 7"/>
    <w:basedOn w:val="Normal"/>
    <w:next w:val="Normal"/>
    <w:link w:val="Heading7Char"/>
    <w:uiPriority w:val="99"/>
    <w:qFormat/>
    <w:rsid w:val="00327F03"/>
    <w:pPr>
      <w:spacing w:before="240" w:after="60"/>
      <w:outlineLvl w:val="6"/>
    </w:pPr>
  </w:style>
  <w:style w:type="paragraph" w:styleId="Heading8">
    <w:name w:val="heading 8"/>
    <w:basedOn w:val="Normal"/>
    <w:next w:val="Normal"/>
    <w:link w:val="Heading8Char"/>
    <w:uiPriority w:val="99"/>
    <w:qFormat/>
    <w:rsid w:val="00327F03"/>
    <w:pPr>
      <w:spacing w:before="240" w:after="60"/>
      <w:outlineLvl w:val="7"/>
    </w:pPr>
    <w:rPr>
      <w:i/>
      <w:iCs/>
    </w:rPr>
  </w:style>
  <w:style w:type="paragraph" w:styleId="Heading9">
    <w:name w:val="heading 9"/>
    <w:basedOn w:val="Normal"/>
    <w:next w:val="Normal"/>
    <w:link w:val="Heading9Char"/>
    <w:uiPriority w:val="9"/>
    <w:unhideWhenUsed/>
    <w:qFormat/>
    <w:rsid w:val="00327F0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03"/>
    <w:pPr>
      <w:tabs>
        <w:tab w:val="center" w:pos="4680"/>
        <w:tab w:val="right" w:pos="9360"/>
      </w:tabs>
    </w:pPr>
  </w:style>
  <w:style w:type="character" w:customStyle="1" w:styleId="HeaderChar">
    <w:name w:val="Header Char"/>
    <w:basedOn w:val="DefaultParagraphFont"/>
    <w:link w:val="Header"/>
    <w:uiPriority w:val="99"/>
    <w:rsid w:val="00327F03"/>
  </w:style>
  <w:style w:type="paragraph" w:styleId="Footer">
    <w:name w:val="footer"/>
    <w:basedOn w:val="Normal"/>
    <w:link w:val="FooterChar"/>
    <w:uiPriority w:val="99"/>
    <w:unhideWhenUsed/>
    <w:rsid w:val="00327F03"/>
    <w:pPr>
      <w:tabs>
        <w:tab w:val="center" w:pos="4680"/>
        <w:tab w:val="right" w:pos="9360"/>
      </w:tabs>
    </w:pPr>
  </w:style>
  <w:style w:type="character" w:customStyle="1" w:styleId="FooterChar">
    <w:name w:val="Footer Char"/>
    <w:basedOn w:val="DefaultParagraphFont"/>
    <w:link w:val="Footer"/>
    <w:uiPriority w:val="99"/>
    <w:rsid w:val="00327F03"/>
  </w:style>
  <w:style w:type="character" w:customStyle="1" w:styleId="Heading1Char">
    <w:name w:val="Heading 1 Char"/>
    <w:basedOn w:val="DefaultParagraphFont"/>
    <w:link w:val="Heading1"/>
    <w:uiPriority w:val="99"/>
    <w:rsid w:val="00327F03"/>
    <w:rPr>
      <w:rFonts w:ascii="Cambria" w:eastAsia="Times New Roman" w:hAnsi="Cambria" w:cs="Cambria"/>
      <w:b/>
      <w:bCs/>
      <w:kern w:val="32"/>
      <w:sz w:val="32"/>
      <w:szCs w:val="32"/>
      <w:lang w:val="id-ID"/>
    </w:rPr>
  </w:style>
  <w:style w:type="character" w:customStyle="1" w:styleId="Heading2Char">
    <w:name w:val="Heading 2 Char"/>
    <w:basedOn w:val="DefaultParagraphFont"/>
    <w:link w:val="Heading2"/>
    <w:uiPriority w:val="99"/>
    <w:rsid w:val="00327F03"/>
    <w:rPr>
      <w:rFonts w:ascii="Cambria" w:eastAsia="Times New Roman" w:hAnsi="Cambria" w:cs="Cambria"/>
      <w:b/>
      <w:bCs/>
      <w:i/>
      <w:iCs/>
      <w:sz w:val="28"/>
      <w:szCs w:val="28"/>
      <w:lang w:val="id-ID"/>
    </w:rPr>
  </w:style>
  <w:style w:type="character" w:customStyle="1" w:styleId="Heading3Char">
    <w:name w:val="Heading 3 Char"/>
    <w:basedOn w:val="DefaultParagraphFont"/>
    <w:link w:val="Heading3"/>
    <w:uiPriority w:val="99"/>
    <w:rsid w:val="00327F03"/>
    <w:rPr>
      <w:rFonts w:ascii="Calibri" w:eastAsia="Times New Roman" w:hAnsi="Calibri" w:cs="Calibri"/>
      <w:b/>
      <w:bCs/>
      <w:sz w:val="24"/>
      <w:szCs w:val="24"/>
    </w:rPr>
  </w:style>
  <w:style w:type="character" w:customStyle="1" w:styleId="Heading4Char">
    <w:name w:val="Heading 4 Char"/>
    <w:basedOn w:val="DefaultParagraphFont"/>
    <w:link w:val="Heading4"/>
    <w:uiPriority w:val="99"/>
    <w:rsid w:val="00327F03"/>
    <w:rPr>
      <w:rFonts w:ascii="Calibri" w:eastAsia="Times New Roman" w:hAnsi="Calibri" w:cs="Calibri"/>
      <w:b/>
      <w:bCs/>
      <w:sz w:val="28"/>
      <w:szCs w:val="28"/>
      <w:lang w:val="id-ID"/>
    </w:rPr>
  </w:style>
  <w:style w:type="character" w:customStyle="1" w:styleId="Heading5Char">
    <w:name w:val="Heading 5 Char"/>
    <w:basedOn w:val="DefaultParagraphFont"/>
    <w:link w:val="Heading5"/>
    <w:uiPriority w:val="99"/>
    <w:rsid w:val="00327F03"/>
    <w:rPr>
      <w:rFonts w:ascii="Calibri" w:eastAsia="Times New Roman" w:hAnsi="Calibri" w:cs="Calibri"/>
      <w:b/>
      <w:bCs/>
      <w:i/>
      <w:iCs/>
      <w:sz w:val="26"/>
      <w:szCs w:val="26"/>
      <w:lang w:val="id-ID"/>
    </w:rPr>
  </w:style>
  <w:style w:type="character" w:customStyle="1" w:styleId="Heading6Char">
    <w:name w:val="Heading 6 Char"/>
    <w:basedOn w:val="DefaultParagraphFont"/>
    <w:link w:val="Heading6"/>
    <w:uiPriority w:val="99"/>
    <w:rsid w:val="00327F03"/>
    <w:rPr>
      <w:rFonts w:ascii="Calibri" w:eastAsia="Times New Roman" w:hAnsi="Calibri" w:cs="Calibri"/>
      <w:b/>
      <w:bCs/>
      <w:lang w:val="id-ID"/>
    </w:rPr>
  </w:style>
  <w:style w:type="character" w:customStyle="1" w:styleId="Heading7Char">
    <w:name w:val="Heading 7 Char"/>
    <w:basedOn w:val="DefaultParagraphFont"/>
    <w:link w:val="Heading7"/>
    <w:uiPriority w:val="99"/>
    <w:rsid w:val="00327F03"/>
    <w:rPr>
      <w:rFonts w:ascii="Calibri" w:eastAsia="Times New Roman" w:hAnsi="Calibri" w:cs="Calibri"/>
      <w:sz w:val="24"/>
      <w:szCs w:val="24"/>
    </w:rPr>
  </w:style>
  <w:style w:type="character" w:customStyle="1" w:styleId="Heading8Char">
    <w:name w:val="Heading 8 Char"/>
    <w:basedOn w:val="DefaultParagraphFont"/>
    <w:link w:val="Heading8"/>
    <w:uiPriority w:val="99"/>
    <w:rsid w:val="00327F03"/>
    <w:rPr>
      <w:rFonts w:ascii="Calibri" w:eastAsia="Times New Roman" w:hAnsi="Calibri" w:cs="Calibri"/>
      <w:i/>
      <w:iCs/>
      <w:sz w:val="24"/>
      <w:szCs w:val="24"/>
    </w:rPr>
  </w:style>
  <w:style w:type="character" w:customStyle="1" w:styleId="Heading9Char">
    <w:name w:val="Heading 9 Char"/>
    <w:basedOn w:val="DefaultParagraphFont"/>
    <w:link w:val="Heading9"/>
    <w:uiPriority w:val="9"/>
    <w:rsid w:val="00327F03"/>
    <w:rPr>
      <w:rFonts w:asciiTheme="majorHAnsi" w:eastAsiaTheme="majorEastAsia" w:hAnsiTheme="majorHAnsi" w:cstheme="majorBidi"/>
    </w:rPr>
  </w:style>
  <w:style w:type="paragraph" w:styleId="FootnoteText">
    <w:name w:val="footnote text"/>
    <w:basedOn w:val="Normal"/>
    <w:link w:val="FootnoteTextChar"/>
    <w:uiPriority w:val="99"/>
    <w:semiHidden/>
    <w:rsid w:val="00327F03"/>
    <w:rPr>
      <w:sz w:val="20"/>
      <w:szCs w:val="20"/>
    </w:rPr>
  </w:style>
  <w:style w:type="character" w:customStyle="1" w:styleId="FootnoteTextChar">
    <w:name w:val="Footnote Text Char"/>
    <w:basedOn w:val="DefaultParagraphFont"/>
    <w:link w:val="FootnoteText"/>
    <w:uiPriority w:val="99"/>
    <w:semiHidden/>
    <w:rsid w:val="00327F03"/>
    <w:rPr>
      <w:rFonts w:ascii="Calibri" w:eastAsia="Times New Roman" w:hAnsi="Calibri" w:cs="Calibri"/>
      <w:sz w:val="20"/>
      <w:szCs w:val="20"/>
    </w:rPr>
  </w:style>
  <w:style w:type="character" w:styleId="FootnoteReference">
    <w:name w:val="footnote reference"/>
    <w:basedOn w:val="DefaultParagraphFont"/>
    <w:uiPriority w:val="99"/>
    <w:semiHidden/>
    <w:rsid w:val="00327F03"/>
    <w:rPr>
      <w:rFonts w:cs="Times New Roman"/>
      <w:vertAlign w:val="superscript"/>
    </w:rPr>
  </w:style>
  <w:style w:type="table" w:styleId="TableGrid">
    <w:name w:val="Table Grid"/>
    <w:basedOn w:val="TableNormal"/>
    <w:uiPriority w:val="99"/>
    <w:rsid w:val="00327F03"/>
    <w:pPr>
      <w:spacing w:after="0" w:line="240" w:lineRule="auto"/>
      <w:jc w:val="right"/>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327F03"/>
    <w:rPr>
      <w:rFonts w:cs="Times New Roman"/>
      <w:i/>
      <w:iCs/>
    </w:rPr>
  </w:style>
  <w:style w:type="paragraph" w:styleId="DocumentMap">
    <w:name w:val="Document Map"/>
    <w:basedOn w:val="Normal"/>
    <w:link w:val="DocumentMapChar"/>
    <w:uiPriority w:val="99"/>
    <w:semiHidden/>
    <w:rsid w:val="00327F03"/>
    <w:pPr>
      <w:jc w:val="right"/>
    </w:pPr>
    <w:rPr>
      <w:rFonts w:ascii="Tahoma" w:hAnsi="Tahoma" w:cs="Tahoma"/>
      <w:sz w:val="16"/>
      <w:szCs w:val="16"/>
      <w:lang w:val="id-ID"/>
    </w:rPr>
  </w:style>
  <w:style w:type="character" w:customStyle="1" w:styleId="DocumentMapChar">
    <w:name w:val="Document Map Char"/>
    <w:basedOn w:val="DefaultParagraphFont"/>
    <w:link w:val="DocumentMap"/>
    <w:uiPriority w:val="99"/>
    <w:semiHidden/>
    <w:rsid w:val="00327F03"/>
    <w:rPr>
      <w:rFonts w:ascii="Tahoma" w:eastAsia="Times New Roman" w:hAnsi="Tahoma" w:cs="Tahoma"/>
      <w:sz w:val="16"/>
      <w:szCs w:val="16"/>
      <w:lang w:val="id-ID"/>
    </w:rPr>
  </w:style>
  <w:style w:type="character" w:styleId="LineNumber">
    <w:name w:val="line number"/>
    <w:basedOn w:val="DefaultParagraphFont"/>
    <w:uiPriority w:val="99"/>
    <w:semiHidden/>
    <w:rsid w:val="00327F03"/>
    <w:rPr>
      <w:rFonts w:cs="Times New Roman"/>
    </w:rPr>
  </w:style>
  <w:style w:type="character" w:styleId="Strong">
    <w:name w:val="Strong"/>
    <w:basedOn w:val="DefaultParagraphFont"/>
    <w:uiPriority w:val="99"/>
    <w:qFormat/>
    <w:rsid w:val="00327F03"/>
    <w:rPr>
      <w:rFonts w:cs="Times New Roman"/>
      <w:b/>
      <w:bCs/>
    </w:rPr>
  </w:style>
  <w:style w:type="paragraph" w:styleId="BalloonText">
    <w:name w:val="Balloon Text"/>
    <w:basedOn w:val="Normal"/>
    <w:link w:val="BalloonTextChar"/>
    <w:uiPriority w:val="99"/>
    <w:semiHidden/>
    <w:rsid w:val="00327F03"/>
    <w:rPr>
      <w:rFonts w:ascii="Tahoma" w:hAnsi="Tahoma" w:cs="Tahoma"/>
      <w:sz w:val="16"/>
      <w:szCs w:val="16"/>
    </w:rPr>
  </w:style>
  <w:style w:type="character" w:customStyle="1" w:styleId="BalloonTextChar">
    <w:name w:val="Balloon Text Char"/>
    <w:basedOn w:val="DefaultParagraphFont"/>
    <w:link w:val="BalloonText"/>
    <w:uiPriority w:val="99"/>
    <w:semiHidden/>
    <w:rsid w:val="00327F03"/>
    <w:rPr>
      <w:rFonts w:ascii="Tahoma" w:eastAsia="Times New Roman" w:hAnsi="Tahoma" w:cs="Tahoma"/>
      <w:sz w:val="16"/>
      <w:szCs w:val="16"/>
    </w:rPr>
  </w:style>
  <w:style w:type="character" w:styleId="Hyperlink">
    <w:name w:val="Hyperlink"/>
    <w:basedOn w:val="DefaultParagraphFont"/>
    <w:uiPriority w:val="99"/>
    <w:rsid w:val="00327F03"/>
    <w:rPr>
      <w:rFonts w:cs="Times New Roman"/>
      <w:color w:val="0000FF"/>
      <w:u w:val="single"/>
    </w:rPr>
  </w:style>
  <w:style w:type="paragraph" w:styleId="NormalWeb">
    <w:name w:val="Normal (Web)"/>
    <w:basedOn w:val="Normal"/>
    <w:uiPriority w:val="99"/>
    <w:rsid w:val="00327F03"/>
    <w:pPr>
      <w:spacing w:before="100" w:beforeAutospacing="1" w:after="100" w:afterAutospacing="1"/>
    </w:pPr>
  </w:style>
  <w:style w:type="paragraph" w:styleId="BodyTextIndent">
    <w:name w:val="Body Text Indent"/>
    <w:basedOn w:val="Normal"/>
    <w:link w:val="BodyTextIndentChar"/>
    <w:uiPriority w:val="99"/>
    <w:rsid w:val="00327F03"/>
    <w:pPr>
      <w:ind w:firstLine="720"/>
      <w:jc w:val="both"/>
    </w:pPr>
    <w:rPr>
      <w:rFonts w:ascii="Arial" w:hAnsi="Arial" w:cs="Arial"/>
    </w:rPr>
  </w:style>
  <w:style w:type="character" w:customStyle="1" w:styleId="BodyTextIndentChar">
    <w:name w:val="Body Text Indent Char"/>
    <w:basedOn w:val="DefaultParagraphFont"/>
    <w:link w:val="BodyTextIndent"/>
    <w:uiPriority w:val="99"/>
    <w:rsid w:val="00327F03"/>
    <w:rPr>
      <w:rFonts w:ascii="Arial" w:eastAsia="Times New Roman" w:hAnsi="Arial" w:cs="Arial"/>
      <w:sz w:val="24"/>
      <w:szCs w:val="24"/>
    </w:rPr>
  </w:style>
  <w:style w:type="paragraph" w:styleId="EndnoteText">
    <w:name w:val="endnote text"/>
    <w:basedOn w:val="Normal"/>
    <w:link w:val="EndnoteTextChar"/>
    <w:uiPriority w:val="99"/>
    <w:semiHidden/>
    <w:rsid w:val="00327F03"/>
    <w:rPr>
      <w:sz w:val="20"/>
      <w:szCs w:val="20"/>
    </w:rPr>
  </w:style>
  <w:style w:type="character" w:customStyle="1" w:styleId="EndnoteTextChar">
    <w:name w:val="Endnote Text Char"/>
    <w:basedOn w:val="DefaultParagraphFont"/>
    <w:link w:val="EndnoteText"/>
    <w:uiPriority w:val="99"/>
    <w:semiHidden/>
    <w:rsid w:val="00327F03"/>
    <w:rPr>
      <w:rFonts w:ascii="Calibri" w:eastAsia="Times New Roman" w:hAnsi="Calibri" w:cs="Calibri"/>
      <w:sz w:val="20"/>
      <w:szCs w:val="20"/>
    </w:rPr>
  </w:style>
  <w:style w:type="character" w:styleId="EndnoteReference">
    <w:name w:val="endnote reference"/>
    <w:basedOn w:val="DefaultParagraphFont"/>
    <w:uiPriority w:val="99"/>
    <w:semiHidden/>
    <w:rsid w:val="00327F03"/>
    <w:rPr>
      <w:rFonts w:cs="Times New Roman"/>
      <w:vertAlign w:val="superscript"/>
    </w:rPr>
  </w:style>
  <w:style w:type="table" w:customStyle="1" w:styleId="LightShading1">
    <w:name w:val="Light Shading1"/>
    <w:basedOn w:val="TableNormal"/>
    <w:uiPriority w:val="99"/>
    <w:rsid w:val="00327F03"/>
    <w:pPr>
      <w:spacing w:after="0" w:line="240" w:lineRule="auto"/>
    </w:pPr>
    <w:rPr>
      <w:rFonts w:ascii="Calibri" w:eastAsia="Times New Roman" w:hAnsi="Calibri" w:cs="Calibr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27F03"/>
    <w:pPr>
      <w:spacing w:after="0" w:line="240" w:lineRule="auto"/>
    </w:pPr>
    <w:rPr>
      <w:rFonts w:ascii="Calibri" w:eastAsia="Times New Roman" w:hAnsi="Calibri" w:cs="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Calibri"/>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hemeFill="accent1" w:themeFillTint="3F"/>
      </w:tcPr>
    </w:tblStylePr>
    <w:tblStylePr w:type="band1Horz">
      <w:rPr>
        <w:rFonts w:cs="Calibri"/>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27F03"/>
    <w:pPr>
      <w:spacing w:after="0" w:line="240" w:lineRule="auto"/>
    </w:pPr>
    <w:rPr>
      <w:rFonts w:ascii="Calibri" w:eastAsia="Times New Roman" w:hAnsi="Calibri" w:cs="Calibri"/>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Calibri"/>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hemeFill="accent2" w:themeFillTint="3F"/>
      </w:tcPr>
    </w:tblStylePr>
    <w:tblStylePr w:type="band1Horz">
      <w:rPr>
        <w:rFonts w:cs="Calibri"/>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27F03"/>
    <w:pPr>
      <w:spacing w:after="0" w:line="240" w:lineRule="auto"/>
    </w:pPr>
    <w:rPr>
      <w:rFonts w:ascii="Calibri" w:eastAsia="Times New Roman" w:hAnsi="Calibri" w:cs="Calibr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6EED5" w:themeFill="accent3" w:themeFillTint="3F"/>
      </w:tcPr>
    </w:tblStylePr>
    <w:tblStylePr w:type="band1Horz">
      <w:rPr>
        <w:rFonts w:cs="Calibri"/>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7F03"/>
    <w:pPr>
      <w:spacing w:after="0" w:line="240" w:lineRule="auto"/>
    </w:pPr>
    <w:rPr>
      <w:rFonts w:ascii="Calibri" w:eastAsia="Times New Roman" w:hAnsi="Calibri" w:cs="Calibr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Calibri"/>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hemeFill="accent4" w:themeFillTint="3F"/>
      </w:tcPr>
    </w:tblStylePr>
    <w:tblStylePr w:type="band1Horz">
      <w:rPr>
        <w:rFonts w:cs="Calibri"/>
      </w:rPr>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327F03"/>
    <w:pPr>
      <w:spacing w:after="200" w:line="276" w:lineRule="auto"/>
      <w:ind w:left="720"/>
      <w:contextualSpacing/>
    </w:pPr>
    <w:rPr>
      <w:rFonts w:asciiTheme="minorHAnsi" w:eastAsiaTheme="minorEastAsia" w:hAnsiTheme="minorHAnsi" w:cstheme="minorBidi"/>
      <w:sz w:val="22"/>
      <w:szCs w:val="22"/>
    </w:rPr>
  </w:style>
  <w:style w:type="character" w:styleId="PageNumber">
    <w:name w:val="page number"/>
    <w:basedOn w:val="DefaultParagraphFont"/>
    <w:uiPriority w:val="99"/>
    <w:rsid w:val="00327F03"/>
    <w:rPr>
      <w:rFonts w:cs="Times New Roman"/>
    </w:rPr>
  </w:style>
  <w:style w:type="character" w:customStyle="1" w:styleId="post-teaser-more">
    <w:name w:val="post-teaser-more"/>
    <w:basedOn w:val="DefaultParagraphFont"/>
    <w:uiPriority w:val="99"/>
    <w:rsid w:val="00327F03"/>
    <w:rPr>
      <w:rFonts w:cs="Times New Roman"/>
    </w:rPr>
  </w:style>
  <w:style w:type="paragraph" w:customStyle="1" w:styleId="pl1">
    <w:name w:val="pl1"/>
    <w:basedOn w:val="Normal"/>
    <w:uiPriority w:val="99"/>
    <w:rsid w:val="00327F03"/>
    <w:rPr>
      <w:rFonts w:cs="Times New Roman"/>
      <w:lang w:val="id-ID" w:eastAsia="id-ID"/>
    </w:rPr>
  </w:style>
  <w:style w:type="character" w:customStyle="1" w:styleId="ib1">
    <w:name w:val="ib1"/>
    <w:basedOn w:val="DefaultParagraphFont"/>
    <w:uiPriority w:val="99"/>
    <w:rsid w:val="00327F03"/>
    <w:rPr>
      <w:rFonts w:cs="Times New Roman"/>
      <w:spacing w:val="0"/>
    </w:rPr>
  </w:style>
  <w:style w:type="table" w:customStyle="1" w:styleId="LightShading-Accent110">
    <w:name w:val="Light Shading - Accent 11"/>
    <w:uiPriority w:val="99"/>
    <w:rsid w:val="00327F03"/>
    <w:pPr>
      <w:spacing w:after="0" w:line="240" w:lineRule="auto"/>
    </w:pPr>
    <w:rPr>
      <w:rFonts w:ascii="Calibri" w:eastAsia="Times New Roman" w:hAnsi="Calibri" w:cs="Calibri"/>
      <w:color w:val="365F91"/>
      <w:lang w:val="id-ID" w:eastAsia="id-ID"/>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10">
    <w:name w:val="Light Shading1"/>
    <w:uiPriority w:val="99"/>
    <w:rsid w:val="00327F03"/>
    <w:pPr>
      <w:spacing w:after="0" w:line="240" w:lineRule="auto"/>
    </w:pPr>
    <w:rPr>
      <w:rFonts w:ascii="Calibri" w:eastAsia="Times New Roman" w:hAnsi="Calibri" w:cs="Calibri"/>
      <w:color w:val="000000"/>
      <w:lang w:val="id-ID" w:eastAsia="id-ID"/>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327F03"/>
    <w:rPr>
      <w:rFonts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6320</Words>
  <Characters>36028</Characters>
  <Application>Microsoft Office Word</Application>
  <DocSecurity>0</DocSecurity>
  <Lines>300</Lines>
  <Paragraphs>84</Paragraphs>
  <ScaleCrop>false</ScaleCrop>
  <Company>UIN MALIKI MALANG</Company>
  <LinksUpToDate>false</LinksUpToDate>
  <CharactersWithSpaces>42264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TARBIYAH</dc:creator>
  <cp:keywords/>
  <dc:description/>
  <cp:lastModifiedBy>user</cp:lastModifiedBy>
  <cp:revision>21</cp:revision>
  <dcterms:created xsi:type="dcterms:W3CDTF">2012-11-22T03:23:00Z</dcterms:created>
  <dcterms:modified xsi:type="dcterms:W3CDTF">2012-12-05T11:52:00Z</dcterms:modified>
</cp:coreProperties>
</file>