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ED7" w:rsidRPr="00794EE4" w:rsidRDefault="00983DA0" w:rsidP="00C66F09">
      <w:pPr>
        <w:spacing w:before="120" w:after="0" w:line="240" w:lineRule="auto"/>
        <w:jc w:val="center"/>
        <w:rPr>
          <w:rFonts w:ascii="Book Antiqua" w:hAnsi="Book Antiqua" w:cstheme="majorBidi"/>
          <w:b/>
          <w:bCs/>
        </w:rPr>
      </w:pPr>
      <w:r w:rsidRPr="00794EE4">
        <w:rPr>
          <w:rFonts w:ascii="Book Antiqua" w:hAnsi="Book Antiqua" w:cstheme="majorBidi"/>
          <w:b/>
          <w:bCs/>
        </w:rPr>
        <w:t>KAJIAN METODE PEMBELAJARAN BACA TULIS AL QUR’AN DALAM PERSPEKTIF MULTIPLE INTELLIGENCE</w:t>
      </w:r>
      <w:r w:rsidR="006E62EC">
        <w:rPr>
          <w:rFonts w:ascii="Book Antiqua" w:hAnsi="Book Antiqua" w:cstheme="majorBidi"/>
          <w:b/>
          <w:bCs/>
        </w:rPr>
        <w:t>S</w:t>
      </w:r>
    </w:p>
    <w:p w:rsidR="00056C25" w:rsidRPr="00794EE4" w:rsidRDefault="00056C25" w:rsidP="00C66F09">
      <w:pPr>
        <w:spacing w:before="120" w:after="0" w:line="240" w:lineRule="auto"/>
        <w:jc w:val="center"/>
        <w:rPr>
          <w:rFonts w:ascii="Book Antiqua" w:hAnsi="Book Antiqua" w:cstheme="majorBidi"/>
          <w:b/>
          <w:bCs/>
        </w:rPr>
      </w:pPr>
    </w:p>
    <w:p w:rsidR="00386F71" w:rsidRDefault="00386F71" w:rsidP="00C66F09">
      <w:pPr>
        <w:spacing w:before="120" w:after="0" w:line="240" w:lineRule="auto"/>
        <w:jc w:val="center"/>
        <w:rPr>
          <w:rFonts w:ascii="Book Antiqua" w:hAnsi="Book Antiqua" w:cstheme="majorBidi"/>
          <w:b/>
          <w:bCs/>
        </w:rPr>
      </w:pPr>
      <w:r w:rsidRPr="00794EE4">
        <w:rPr>
          <w:rFonts w:ascii="Book Antiqua" w:hAnsi="Book Antiqua" w:cstheme="majorBidi"/>
          <w:b/>
          <w:bCs/>
        </w:rPr>
        <w:t>Abd. Gafur</w:t>
      </w:r>
    </w:p>
    <w:p w:rsidR="000A3C4C" w:rsidRPr="007C161D" w:rsidRDefault="000A3C4C" w:rsidP="00C66F09">
      <w:pPr>
        <w:spacing w:before="120" w:after="0" w:line="240" w:lineRule="auto"/>
        <w:jc w:val="center"/>
        <w:rPr>
          <w:rFonts w:ascii="Book Antiqua" w:hAnsi="Book Antiqua" w:cstheme="majorBidi"/>
          <w:bCs/>
          <w:lang w:val="id-ID"/>
        </w:rPr>
      </w:pPr>
      <w:r>
        <w:rPr>
          <w:rFonts w:ascii="Book Antiqua" w:hAnsi="Book Antiqua" w:cstheme="majorBidi"/>
          <w:bCs/>
        </w:rPr>
        <w:t xml:space="preserve">Dosen </w:t>
      </w:r>
      <w:r w:rsidR="007C161D">
        <w:rPr>
          <w:rFonts w:ascii="Book Antiqua" w:hAnsi="Book Antiqua" w:cstheme="majorBidi"/>
          <w:bCs/>
          <w:lang w:val="id-ID"/>
        </w:rPr>
        <w:t xml:space="preserve">Tetap Jurusan PGMI </w:t>
      </w:r>
      <w:r>
        <w:rPr>
          <w:rFonts w:ascii="Book Antiqua" w:hAnsi="Book Antiqua" w:cstheme="majorBidi"/>
          <w:bCs/>
        </w:rPr>
        <w:t>Fakultas Tarbiyah UI</w:t>
      </w:r>
      <w:r w:rsidR="007C161D">
        <w:rPr>
          <w:rFonts w:ascii="Book Antiqua" w:hAnsi="Book Antiqua" w:cstheme="majorBidi"/>
          <w:bCs/>
        </w:rPr>
        <w:t>N Maulana Malik Ibrahim Malang</w:t>
      </w:r>
    </w:p>
    <w:p w:rsidR="00056C25" w:rsidRPr="00794EE4" w:rsidRDefault="00056C25" w:rsidP="00C66F09">
      <w:pPr>
        <w:spacing w:before="120" w:after="0" w:line="240" w:lineRule="auto"/>
        <w:jc w:val="center"/>
        <w:rPr>
          <w:rFonts w:ascii="Book Antiqua" w:hAnsi="Book Antiqua" w:cstheme="majorBidi"/>
          <w:b/>
          <w:bCs/>
        </w:rPr>
      </w:pPr>
    </w:p>
    <w:p w:rsidR="009A50DB" w:rsidRPr="00794EE4" w:rsidRDefault="009A50DB" w:rsidP="00C66F09">
      <w:pPr>
        <w:spacing w:before="120" w:after="0" w:line="240" w:lineRule="auto"/>
        <w:jc w:val="center"/>
        <w:rPr>
          <w:rFonts w:ascii="Book Antiqua" w:hAnsi="Book Antiqua" w:cs="Times New Roman"/>
          <w:b/>
          <w:bCs/>
          <w:iCs/>
        </w:rPr>
      </w:pPr>
      <w:r w:rsidRPr="00794EE4">
        <w:rPr>
          <w:rFonts w:ascii="Book Antiqua" w:hAnsi="Book Antiqua" w:cs="Times New Roman"/>
          <w:b/>
          <w:bCs/>
          <w:iCs/>
        </w:rPr>
        <w:t>Abstract</w:t>
      </w:r>
    </w:p>
    <w:p w:rsidR="00C13342" w:rsidRDefault="009A50DB" w:rsidP="006C1968">
      <w:pPr>
        <w:spacing w:after="0" w:line="240" w:lineRule="auto"/>
        <w:ind w:left="851"/>
        <w:jc w:val="both"/>
        <w:rPr>
          <w:rFonts w:ascii="Book Antiqua" w:hAnsi="Book Antiqua" w:cs="Times New Roman"/>
          <w:iCs/>
          <w:lang w:val="id-ID"/>
        </w:rPr>
      </w:pPr>
      <w:r w:rsidRPr="0043252D">
        <w:rPr>
          <w:rFonts w:ascii="Book Antiqua" w:hAnsi="Book Antiqua" w:cs="Times New Roman"/>
          <w:iCs/>
        </w:rPr>
        <w:t>The study is intended to describe and analyze the learning meth</w:t>
      </w:r>
      <w:r w:rsidR="00EA6BC8" w:rsidRPr="0043252D">
        <w:rPr>
          <w:rFonts w:ascii="Book Antiqua" w:hAnsi="Book Antiqua" w:cs="Times New Roman"/>
          <w:iCs/>
        </w:rPr>
        <w:t>od in reading and writing the Qu</w:t>
      </w:r>
      <w:r w:rsidRPr="0043252D">
        <w:rPr>
          <w:rFonts w:ascii="Book Antiqua" w:hAnsi="Book Antiqua" w:cs="Times New Roman"/>
          <w:iCs/>
        </w:rPr>
        <w:t>r</w:t>
      </w:r>
      <w:r w:rsidR="00EA6BC8" w:rsidRPr="0043252D">
        <w:rPr>
          <w:rFonts w:ascii="Book Antiqua" w:hAnsi="Book Antiqua" w:cs="Times New Roman"/>
          <w:iCs/>
        </w:rPr>
        <w:t>’</w:t>
      </w:r>
      <w:r w:rsidRPr="0043252D">
        <w:rPr>
          <w:rFonts w:ascii="Book Antiqua" w:hAnsi="Book Antiqua" w:cs="Times New Roman"/>
          <w:iCs/>
        </w:rPr>
        <w:t>an in the perspective of multiple intelligences theory. The study uses qualitative approach and is conducted through library research. Analysis process of the study follows the main steps such as: 1) collecting the references related to the learning meth</w:t>
      </w:r>
      <w:r w:rsidR="00EA6BC8" w:rsidRPr="0043252D">
        <w:rPr>
          <w:rFonts w:ascii="Book Antiqua" w:hAnsi="Book Antiqua" w:cs="Times New Roman"/>
          <w:iCs/>
        </w:rPr>
        <w:t>od of reading and writing the Qu</w:t>
      </w:r>
      <w:r w:rsidRPr="0043252D">
        <w:rPr>
          <w:rFonts w:ascii="Book Antiqua" w:hAnsi="Book Antiqua" w:cs="Times New Roman"/>
          <w:iCs/>
        </w:rPr>
        <w:t>r</w:t>
      </w:r>
      <w:r w:rsidR="00EA6BC8" w:rsidRPr="0043252D">
        <w:rPr>
          <w:rFonts w:ascii="Book Antiqua" w:hAnsi="Book Antiqua" w:cs="Times New Roman"/>
          <w:iCs/>
        </w:rPr>
        <w:t>’</w:t>
      </w:r>
      <w:r w:rsidRPr="0043252D">
        <w:rPr>
          <w:rFonts w:ascii="Book Antiqua" w:hAnsi="Book Antiqua" w:cs="Times New Roman"/>
          <w:iCs/>
        </w:rPr>
        <w:t>an and multiple intelligences theory 2) reviewing the variety of the learning meth</w:t>
      </w:r>
      <w:r w:rsidR="00EA6BC8" w:rsidRPr="0043252D">
        <w:rPr>
          <w:rFonts w:ascii="Book Antiqua" w:hAnsi="Book Antiqua" w:cs="Times New Roman"/>
          <w:iCs/>
        </w:rPr>
        <w:t>od in reading and writing the Qu</w:t>
      </w:r>
      <w:r w:rsidRPr="0043252D">
        <w:rPr>
          <w:rFonts w:ascii="Book Antiqua" w:hAnsi="Book Antiqua" w:cs="Times New Roman"/>
          <w:iCs/>
        </w:rPr>
        <w:t>r</w:t>
      </w:r>
      <w:r w:rsidR="00EA6BC8" w:rsidRPr="0043252D">
        <w:rPr>
          <w:rFonts w:ascii="Book Antiqua" w:hAnsi="Book Antiqua" w:cs="Times New Roman"/>
          <w:iCs/>
        </w:rPr>
        <w:t>’</w:t>
      </w:r>
      <w:r w:rsidRPr="0043252D">
        <w:rPr>
          <w:rFonts w:ascii="Book Antiqua" w:hAnsi="Book Antiqua" w:cs="Times New Roman"/>
          <w:iCs/>
        </w:rPr>
        <w:t xml:space="preserve">an 3) analyzing the learning method of reading and </w:t>
      </w:r>
      <w:r w:rsidR="007E752C" w:rsidRPr="0043252D">
        <w:rPr>
          <w:rFonts w:ascii="Book Antiqua" w:hAnsi="Book Antiqua" w:cs="Times New Roman"/>
          <w:iCs/>
        </w:rPr>
        <w:t>writing the Qu</w:t>
      </w:r>
      <w:r w:rsidRPr="0043252D">
        <w:rPr>
          <w:rFonts w:ascii="Book Antiqua" w:hAnsi="Book Antiqua" w:cs="Times New Roman"/>
          <w:iCs/>
        </w:rPr>
        <w:t>r</w:t>
      </w:r>
      <w:r w:rsidR="007E752C" w:rsidRPr="0043252D">
        <w:rPr>
          <w:rFonts w:ascii="Book Antiqua" w:hAnsi="Book Antiqua" w:cs="Times New Roman"/>
          <w:iCs/>
        </w:rPr>
        <w:t>’</w:t>
      </w:r>
      <w:r w:rsidRPr="0043252D">
        <w:rPr>
          <w:rFonts w:ascii="Book Antiqua" w:hAnsi="Book Antiqua" w:cs="Times New Roman"/>
          <w:iCs/>
        </w:rPr>
        <w:t>an in the perspective of multiple intelligences 4) inferring the conclusion. The study gained some findings as follows: 1) the</w:t>
      </w:r>
      <w:r w:rsidR="00E3191C" w:rsidRPr="0043252D">
        <w:rPr>
          <w:rFonts w:ascii="Book Antiqua" w:hAnsi="Book Antiqua" w:cs="Times New Roman"/>
          <w:iCs/>
        </w:rPr>
        <w:t xml:space="preserve"> implementation of learning the </w:t>
      </w:r>
      <w:r w:rsidR="007E752C" w:rsidRPr="0043252D">
        <w:rPr>
          <w:rFonts w:ascii="Book Antiqua" w:hAnsi="Book Antiqua" w:cs="Times New Roman"/>
          <w:iCs/>
        </w:rPr>
        <w:t>Qu</w:t>
      </w:r>
      <w:r w:rsidRPr="0043252D">
        <w:rPr>
          <w:rFonts w:ascii="Book Antiqua" w:hAnsi="Book Antiqua" w:cs="Times New Roman"/>
          <w:iCs/>
        </w:rPr>
        <w:t>r</w:t>
      </w:r>
      <w:r w:rsidR="007E752C" w:rsidRPr="0043252D">
        <w:rPr>
          <w:rFonts w:ascii="Book Antiqua" w:hAnsi="Book Antiqua" w:cs="Times New Roman"/>
          <w:iCs/>
        </w:rPr>
        <w:t>’</w:t>
      </w:r>
      <w:r w:rsidRPr="0043252D">
        <w:rPr>
          <w:rFonts w:ascii="Book Antiqua" w:hAnsi="Book Antiqua" w:cs="Times New Roman"/>
          <w:iCs/>
        </w:rPr>
        <w:t>an in the perspective of multiple intelligences</w:t>
      </w:r>
      <w:r w:rsidR="00E3191C" w:rsidRPr="0043252D">
        <w:rPr>
          <w:rFonts w:ascii="Book Antiqua" w:hAnsi="Book Antiqua" w:cs="Times New Roman"/>
          <w:iCs/>
        </w:rPr>
        <w:t xml:space="preserve"> proved</w:t>
      </w:r>
      <w:r w:rsidRPr="0043252D">
        <w:rPr>
          <w:rFonts w:ascii="Book Antiqua" w:hAnsi="Book Antiqua" w:cs="Times New Roman"/>
          <w:iCs/>
        </w:rPr>
        <w:t xml:space="preserve"> that intelligence is already internalized int</w:t>
      </w:r>
      <w:r w:rsidR="007E752C" w:rsidRPr="0043252D">
        <w:rPr>
          <w:rFonts w:ascii="Book Antiqua" w:hAnsi="Book Antiqua" w:cs="Times New Roman"/>
          <w:iCs/>
        </w:rPr>
        <w:t>o each variety of learning the Qur’</w:t>
      </w:r>
      <w:r w:rsidRPr="0043252D">
        <w:rPr>
          <w:rFonts w:ascii="Book Antiqua" w:hAnsi="Book Antiqua" w:cs="Times New Roman"/>
          <w:iCs/>
        </w:rPr>
        <w:t>an</w:t>
      </w:r>
      <w:r w:rsidR="007E752C" w:rsidRPr="0043252D">
        <w:rPr>
          <w:rFonts w:ascii="Book Antiqua" w:hAnsi="Book Antiqua" w:cs="Times New Roman"/>
          <w:iCs/>
        </w:rPr>
        <w:t xml:space="preserve"> such as linguistic, mathematics, interpersonal</w:t>
      </w:r>
      <w:r w:rsidRPr="0043252D">
        <w:rPr>
          <w:rFonts w:ascii="Book Antiqua" w:hAnsi="Book Antiqua" w:cs="Times New Roman"/>
          <w:iCs/>
        </w:rPr>
        <w:t>,</w:t>
      </w:r>
      <w:r w:rsidR="007E752C" w:rsidRPr="0043252D">
        <w:rPr>
          <w:rFonts w:ascii="Book Antiqua" w:hAnsi="Book Antiqua" w:cs="Times New Roman"/>
          <w:iCs/>
        </w:rPr>
        <w:t xml:space="preserve"> musical, spatial, kinesthetic</w:t>
      </w:r>
      <w:r w:rsidRPr="0043252D">
        <w:rPr>
          <w:rFonts w:ascii="Book Antiqua" w:hAnsi="Book Antiqua" w:cs="Times New Roman"/>
          <w:iCs/>
        </w:rPr>
        <w:t>, and intrapersonal intelligence</w:t>
      </w:r>
      <w:r w:rsidR="007E752C" w:rsidRPr="0043252D">
        <w:rPr>
          <w:rFonts w:ascii="Book Antiqua" w:hAnsi="Book Antiqua" w:cs="Times New Roman"/>
          <w:iCs/>
        </w:rPr>
        <w:t>s</w:t>
      </w:r>
      <w:r w:rsidRPr="0043252D">
        <w:rPr>
          <w:rFonts w:ascii="Book Antiqua" w:hAnsi="Book Antiqua" w:cs="Times New Roman"/>
          <w:iCs/>
        </w:rPr>
        <w:t xml:space="preserve"> 2) the study investigates three methods of learning the </w:t>
      </w:r>
      <w:r w:rsidR="000E1C98" w:rsidRPr="0043252D">
        <w:rPr>
          <w:rFonts w:ascii="Book Antiqua" w:hAnsi="Book Antiqua" w:cs="Times New Roman"/>
          <w:iCs/>
        </w:rPr>
        <w:t>Qu</w:t>
      </w:r>
      <w:r w:rsidR="00E3191C" w:rsidRPr="0043252D">
        <w:rPr>
          <w:rFonts w:ascii="Book Antiqua" w:hAnsi="Book Antiqua" w:cs="Times New Roman"/>
          <w:iCs/>
        </w:rPr>
        <w:t>r</w:t>
      </w:r>
      <w:r w:rsidR="000E1C98" w:rsidRPr="0043252D">
        <w:rPr>
          <w:rFonts w:ascii="Book Antiqua" w:hAnsi="Book Antiqua" w:cs="Times New Roman"/>
          <w:iCs/>
        </w:rPr>
        <w:t>’</w:t>
      </w:r>
      <w:r w:rsidR="00E3191C" w:rsidRPr="0043252D">
        <w:rPr>
          <w:rFonts w:ascii="Book Antiqua" w:hAnsi="Book Antiqua" w:cs="Times New Roman"/>
          <w:iCs/>
        </w:rPr>
        <w:t>an such as Baghdadiyah, Qiroati</w:t>
      </w:r>
      <w:r w:rsidRPr="0043252D">
        <w:rPr>
          <w:rFonts w:ascii="Book Antiqua" w:hAnsi="Book Antiqua" w:cs="Times New Roman"/>
          <w:iCs/>
        </w:rPr>
        <w:t>,</w:t>
      </w:r>
      <w:r w:rsidR="00E3191C" w:rsidRPr="0043252D">
        <w:rPr>
          <w:rFonts w:ascii="Book Antiqua" w:hAnsi="Book Antiqua" w:cs="Times New Roman"/>
          <w:iCs/>
        </w:rPr>
        <w:t xml:space="preserve"> </w:t>
      </w:r>
      <w:r w:rsidRPr="0043252D">
        <w:rPr>
          <w:rFonts w:ascii="Book Antiqua" w:hAnsi="Book Antiqua" w:cs="Times New Roman"/>
          <w:iCs/>
        </w:rPr>
        <w:t>and Al-Barqy method</w:t>
      </w:r>
      <w:r w:rsidR="00E3191C" w:rsidRPr="0043252D">
        <w:rPr>
          <w:rFonts w:ascii="Book Antiqua" w:hAnsi="Book Antiqua" w:cs="Times New Roman"/>
          <w:iCs/>
        </w:rPr>
        <w:t>s</w:t>
      </w:r>
      <w:r w:rsidRPr="0043252D">
        <w:rPr>
          <w:rFonts w:ascii="Book Antiqua" w:hAnsi="Book Antiqua" w:cs="Times New Roman"/>
          <w:iCs/>
        </w:rPr>
        <w:t>; and it can be inferred that Baghdadiyah method already impleme</w:t>
      </w:r>
      <w:r w:rsidR="007E752C" w:rsidRPr="0043252D">
        <w:rPr>
          <w:rFonts w:ascii="Book Antiqua" w:hAnsi="Book Antiqua" w:cs="Times New Roman"/>
          <w:iCs/>
        </w:rPr>
        <w:t>nts the learning method of the Qu</w:t>
      </w:r>
      <w:r w:rsidRPr="0043252D">
        <w:rPr>
          <w:rFonts w:ascii="Book Antiqua" w:hAnsi="Book Antiqua" w:cs="Times New Roman"/>
          <w:iCs/>
        </w:rPr>
        <w:t>r</w:t>
      </w:r>
      <w:r w:rsidR="007E752C" w:rsidRPr="0043252D">
        <w:rPr>
          <w:rFonts w:ascii="Book Antiqua" w:hAnsi="Book Antiqua" w:cs="Times New Roman"/>
          <w:iCs/>
        </w:rPr>
        <w:t>’</w:t>
      </w:r>
      <w:r w:rsidRPr="0043252D">
        <w:rPr>
          <w:rFonts w:ascii="Book Antiqua" w:hAnsi="Book Antiqua" w:cs="Times New Roman"/>
          <w:iCs/>
        </w:rPr>
        <w:t>an in line with the learning system and metho</w:t>
      </w:r>
      <w:r w:rsidR="007E752C" w:rsidRPr="0043252D">
        <w:rPr>
          <w:rFonts w:ascii="Book Antiqua" w:hAnsi="Book Antiqua" w:cs="Times New Roman"/>
          <w:iCs/>
        </w:rPr>
        <w:t>d of the Qu</w:t>
      </w:r>
      <w:r w:rsidRPr="0043252D">
        <w:rPr>
          <w:rFonts w:ascii="Book Antiqua" w:hAnsi="Book Antiqua" w:cs="Times New Roman"/>
          <w:iCs/>
        </w:rPr>
        <w:t>r</w:t>
      </w:r>
      <w:r w:rsidR="007E752C" w:rsidRPr="0043252D">
        <w:rPr>
          <w:rFonts w:ascii="Book Antiqua" w:hAnsi="Book Antiqua" w:cs="Times New Roman"/>
          <w:iCs/>
        </w:rPr>
        <w:t>’</w:t>
      </w:r>
      <w:r w:rsidRPr="0043252D">
        <w:rPr>
          <w:rFonts w:ascii="Book Antiqua" w:hAnsi="Book Antiqua" w:cs="Times New Roman"/>
          <w:iCs/>
        </w:rPr>
        <w:t>an based on multiple intelligence, except naturalist intelligence. Al-Barqy method doesn't accommodate two aspects of intelligence: kinesthetic and naturalist intelligence</w:t>
      </w:r>
      <w:r w:rsidR="00781B17" w:rsidRPr="0043252D">
        <w:rPr>
          <w:rFonts w:ascii="Book Antiqua" w:hAnsi="Book Antiqua" w:cs="Times New Roman"/>
          <w:iCs/>
        </w:rPr>
        <w:t>s</w:t>
      </w:r>
      <w:r w:rsidRPr="0043252D">
        <w:rPr>
          <w:rFonts w:ascii="Book Antiqua" w:hAnsi="Book Antiqua" w:cs="Times New Roman"/>
          <w:iCs/>
        </w:rPr>
        <w:t>. Whereas, Qiroati method only implements four aspects of intelligence such as linguis</w:t>
      </w:r>
      <w:r w:rsidR="007E752C" w:rsidRPr="0043252D">
        <w:rPr>
          <w:rFonts w:ascii="Book Antiqua" w:hAnsi="Book Antiqua" w:cs="Times New Roman"/>
          <w:iCs/>
        </w:rPr>
        <w:t>tic, mathematics, spatial</w:t>
      </w:r>
      <w:r w:rsidRPr="0043252D">
        <w:rPr>
          <w:rFonts w:ascii="Book Antiqua" w:hAnsi="Book Antiqua" w:cs="Times New Roman"/>
          <w:iCs/>
        </w:rPr>
        <w:t>, and musical intelligence</w:t>
      </w:r>
      <w:r w:rsidR="007E752C" w:rsidRPr="0043252D">
        <w:rPr>
          <w:rFonts w:ascii="Book Antiqua" w:hAnsi="Book Antiqua" w:cs="Times New Roman"/>
          <w:iCs/>
        </w:rPr>
        <w:t>s</w:t>
      </w:r>
      <w:r w:rsidRPr="0043252D">
        <w:rPr>
          <w:rFonts w:ascii="Book Antiqua" w:hAnsi="Book Antiqua" w:cs="Times New Roman"/>
          <w:iCs/>
        </w:rPr>
        <w:t>.</w:t>
      </w:r>
    </w:p>
    <w:p w:rsidR="00FB62F2" w:rsidRPr="00FB62F2" w:rsidRDefault="00FB62F2" w:rsidP="006C1968">
      <w:pPr>
        <w:spacing w:after="0" w:line="240" w:lineRule="auto"/>
        <w:ind w:left="851"/>
        <w:jc w:val="both"/>
        <w:rPr>
          <w:rFonts w:ascii="Book Antiqua" w:hAnsi="Book Antiqua" w:cs="Times New Roman"/>
          <w:iCs/>
          <w:sz w:val="16"/>
          <w:szCs w:val="16"/>
          <w:lang w:val="id-ID"/>
        </w:rPr>
      </w:pPr>
    </w:p>
    <w:p w:rsidR="00983DA0" w:rsidRPr="00794EE4" w:rsidRDefault="00293771" w:rsidP="006C1968">
      <w:pPr>
        <w:spacing w:after="0" w:line="240" w:lineRule="auto"/>
        <w:ind w:left="131" w:firstLine="720"/>
        <w:jc w:val="both"/>
        <w:rPr>
          <w:rFonts w:ascii="Book Antiqua" w:hAnsi="Book Antiqua" w:cs="Times New Roman"/>
          <w:i/>
        </w:rPr>
      </w:pPr>
      <w:r w:rsidRPr="00794EE4">
        <w:rPr>
          <w:rFonts w:ascii="Book Antiqua" w:hAnsi="Book Antiqua" w:cs="Times New Roman"/>
          <w:b/>
        </w:rPr>
        <w:t>Keyword</w:t>
      </w:r>
      <w:r w:rsidR="00983DA0" w:rsidRPr="00794EE4">
        <w:rPr>
          <w:rFonts w:ascii="Book Antiqua" w:hAnsi="Book Antiqua" w:cs="Times New Roman"/>
          <w:b/>
        </w:rPr>
        <w:t>:</w:t>
      </w:r>
      <w:r w:rsidR="00C13342" w:rsidRPr="00794EE4">
        <w:rPr>
          <w:rFonts w:ascii="Book Antiqua" w:hAnsi="Book Antiqua" w:cs="Times New Roman"/>
        </w:rPr>
        <w:t xml:space="preserve"> </w:t>
      </w:r>
      <w:r w:rsidR="00AC1FD0" w:rsidRPr="00AC1FD0">
        <w:rPr>
          <w:rFonts w:ascii="Book Antiqua" w:hAnsi="Book Antiqua" w:cs="Times New Roman"/>
          <w:i/>
        </w:rPr>
        <w:t>BTA Learning Method</w:t>
      </w:r>
      <w:r w:rsidR="00C13342" w:rsidRPr="00794EE4">
        <w:rPr>
          <w:rFonts w:ascii="Book Antiqua" w:hAnsi="Book Antiqua" w:cs="Times New Roman"/>
          <w:i/>
        </w:rPr>
        <w:t xml:space="preserve">, </w:t>
      </w:r>
      <w:r w:rsidR="00AC1FD0" w:rsidRPr="00AC1FD0">
        <w:rPr>
          <w:rFonts w:ascii="Book Antiqua" w:hAnsi="Book Antiqua" w:cs="Times New Roman"/>
          <w:i/>
        </w:rPr>
        <w:t>Multiple Intelligences</w:t>
      </w:r>
    </w:p>
    <w:p w:rsidR="00983DA0" w:rsidRPr="00794EE4" w:rsidRDefault="00983DA0" w:rsidP="00C66F09">
      <w:pPr>
        <w:spacing w:before="120" w:after="0" w:line="240" w:lineRule="auto"/>
        <w:ind w:firstLine="567"/>
        <w:jc w:val="both"/>
        <w:rPr>
          <w:rFonts w:ascii="Book Antiqua" w:hAnsi="Book Antiqua" w:cs="Times New Roman"/>
        </w:rPr>
      </w:pPr>
    </w:p>
    <w:p w:rsidR="00560348" w:rsidRPr="00794EE4" w:rsidRDefault="00894CA5" w:rsidP="006C1968">
      <w:pPr>
        <w:pStyle w:val="ListParagraph"/>
        <w:numPr>
          <w:ilvl w:val="0"/>
          <w:numId w:val="1"/>
        </w:numPr>
        <w:spacing w:after="0" w:line="360" w:lineRule="auto"/>
        <w:ind w:hanging="720"/>
        <w:jc w:val="both"/>
        <w:rPr>
          <w:rFonts w:ascii="Book Antiqua" w:hAnsi="Book Antiqua" w:cs="Times New Roman"/>
          <w:b/>
          <w:bCs/>
        </w:rPr>
      </w:pPr>
      <w:r w:rsidRPr="00794EE4">
        <w:rPr>
          <w:rFonts w:ascii="Book Antiqua" w:hAnsi="Book Antiqua" w:cs="Times New Roman"/>
          <w:b/>
          <w:bCs/>
        </w:rPr>
        <w:t>Pendahuluan</w:t>
      </w:r>
    </w:p>
    <w:p w:rsidR="00A71D92" w:rsidRPr="00794EE4" w:rsidRDefault="00A71D92" w:rsidP="006C1968">
      <w:pPr>
        <w:spacing w:after="0" w:line="360" w:lineRule="auto"/>
        <w:ind w:firstLine="720"/>
        <w:jc w:val="both"/>
        <w:rPr>
          <w:rFonts w:ascii="Book Antiqua" w:hAnsi="Book Antiqua" w:cs="Times New Roman"/>
        </w:rPr>
      </w:pPr>
      <w:r w:rsidRPr="00794EE4">
        <w:rPr>
          <w:rFonts w:ascii="Book Antiqua" w:hAnsi="Book Antiqua" w:cs="Times New Roman"/>
        </w:rPr>
        <w:t>Al Qur’an merupakan kitabullah yang diturunkan oleh Allah swt</w:t>
      </w:r>
      <w:r w:rsidR="008145B9" w:rsidRPr="00794EE4">
        <w:rPr>
          <w:rFonts w:ascii="Book Antiqua" w:hAnsi="Book Antiqua" w:cs="Times New Roman"/>
        </w:rPr>
        <w:t xml:space="preserve"> melalui Nabi Muhammad saw ke dunia yang harus diyakini oleh setiap mukmin.</w:t>
      </w:r>
      <w:r w:rsidR="006E6602" w:rsidRPr="00794EE4">
        <w:rPr>
          <w:rFonts w:ascii="Book Antiqua" w:hAnsi="Book Antiqua" w:cs="Times New Roman"/>
        </w:rPr>
        <w:t xml:space="preserve"> Beriman kepada kitab Allah swt adalah salah satu rukun iman yang ketiga. Salah satu wujud beriman kepada Kitabullah (Al Qur’an) dapat dilakukan dengan cara mempelajarinya dan mengajarkannya kepada orang lain. hal ini didasari bahwa Al qur’an merupakan sumber dari segala sumber ilmu pengetahuan.</w:t>
      </w:r>
    </w:p>
    <w:p w:rsidR="006E6602" w:rsidRPr="00794EE4" w:rsidRDefault="006E6602" w:rsidP="006C1968">
      <w:pPr>
        <w:spacing w:after="0" w:line="360" w:lineRule="auto"/>
        <w:ind w:firstLine="720"/>
        <w:jc w:val="both"/>
        <w:rPr>
          <w:rFonts w:ascii="Book Antiqua" w:hAnsi="Book Antiqua" w:cs="Times New Roman"/>
        </w:rPr>
      </w:pPr>
      <w:r w:rsidRPr="00794EE4">
        <w:rPr>
          <w:rFonts w:ascii="Book Antiqua" w:hAnsi="Book Antiqua" w:cs="Times New Roman"/>
        </w:rPr>
        <w:t xml:space="preserve">Keistimewaan Al qur’an tersebut memunculkan usaha kaum muslimin untuk mempelajari kandungannya dari beberapa aspek keilmuan yang berkembang dalam khazanah intelektualitas muslim. Karenanya, muncul berbagai lembaga/program </w:t>
      </w:r>
      <w:r w:rsidRPr="00794EE4">
        <w:rPr>
          <w:rFonts w:ascii="Book Antiqua" w:hAnsi="Book Antiqua" w:cs="Times New Roman"/>
        </w:rPr>
        <w:lastRenderedPageBreak/>
        <w:t>pendidikan al Qur’an dari tingkat pemula sampai tingkat lanjutan, diantaranya dalam lingkungan masyarakat Muslim Indonesia ialah Taman Pendidikan Al Qur’an (TPA). Sebuah institusi non formal yang mengelola pembelajaran al Qur’an untuk anak-anak usia pra se</w:t>
      </w:r>
      <w:r w:rsidR="00363B5D" w:rsidRPr="00794EE4">
        <w:rPr>
          <w:rFonts w:ascii="Book Antiqua" w:hAnsi="Book Antiqua" w:cs="Times New Roman"/>
        </w:rPr>
        <w:t>kolah hingga sekolah dasar. (Amien, 1999)</w:t>
      </w:r>
      <w:r w:rsidR="00843107" w:rsidRPr="00794EE4">
        <w:rPr>
          <w:rFonts w:ascii="Book Antiqua" w:hAnsi="Book Antiqua" w:cs="Times New Roman"/>
        </w:rPr>
        <w:t xml:space="preserve"> bahkan akhir-akhir ini banyak lembaga pendidikan umum, baik tingkat SD, SMP maupun SMA yang menyelenggarakan bimbingan baca tulis al Qur’an bagi siswa siswinya. Tentu, fenomena ini sangat menggembirakan bagi pengembangan pendidikan Islam.</w:t>
      </w:r>
    </w:p>
    <w:p w:rsidR="00843107" w:rsidRPr="00794EE4" w:rsidRDefault="00843107" w:rsidP="006C1968">
      <w:pPr>
        <w:spacing w:after="0" w:line="360" w:lineRule="auto"/>
        <w:ind w:firstLine="720"/>
        <w:jc w:val="both"/>
        <w:rPr>
          <w:rFonts w:ascii="Book Antiqua" w:hAnsi="Book Antiqua" w:cs="Times New Roman"/>
        </w:rPr>
      </w:pPr>
      <w:r w:rsidRPr="00794EE4">
        <w:rPr>
          <w:rFonts w:ascii="Book Antiqua" w:hAnsi="Book Antiqua" w:cs="Times New Roman"/>
        </w:rPr>
        <w:t>Dalam memepelajari al Qur’an tergantung pada tingkatan masing-masing. Bagi anak usia dini harus dimulai dari bagaimana cara membaca dan menulis huruf al Qur’an. Keberhasilan belajar pada tingkatan ini, tentu akan dapat menentukan keberhasilan belajar pada tingkatan berikutnya, seperti sebagaimana memahami kandungan ayat-ayat al Qur’an, tafsir al Qur’an, sebagaimana yang dikatakan Imam al Ghazali bahwa “</w:t>
      </w:r>
      <w:r w:rsidRPr="00794EE4">
        <w:rPr>
          <w:rFonts w:ascii="Book Antiqua" w:hAnsi="Book Antiqua" w:cs="Times New Roman"/>
          <w:i/>
          <w:iCs/>
        </w:rPr>
        <w:t>Hendaklah seorang murid tidak mempelajari sebuah cabang ilmu sebelum menguasai cabang ilmu sebelumnya</w:t>
      </w:r>
      <w:r w:rsidRPr="00794EE4">
        <w:rPr>
          <w:rFonts w:ascii="Book Antiqua" w:hAnsi="Book Antiqua" w:cs="Times New Roman"/>
        </w:rPr>
        <w:t>”.</w:t>
      </w:r>
    </w:p>
    <w:p w:rsidR="00064B36" w:rsidRPr="00794EE4" w:rsidRDefault="00857EB6" w:rsidP="006C1968">
      <w:pPr>
        <w:spacing w:after="0" w:line="360" w:lineRule="auto"/>
        <w:ind w:firstLine="720"/>
        <w:jc w:val="both"/>
        <w:rPr>
          <w:rFonts w:ascii="Book Antiqua" w:hAnsi="Book Antiqua" w:cs="Times New Roman"/>
        </w:rPr>
      </w:pPr>
      <w:r>
        <w:rPr>
          <w:rFonts w:ascii="Book Antiqua" w:hAnsi="Book Antiqua" w:cs="Times New Roman"/>
        </w:rPr>
        <w:t>Untuk dapat mencapai tahapan keberhasilan sesuai dengan apayang disampaiak diatas, maka</w:t>
      </w:r>
      <w:r w:rsidR="003731A6" w:rsidRPr="00794EE4">
        <w:rPr>
          <w:rFonts w:ascii="Book Antiqua" w:hAnsi="Book Antiqua" w:cs="Times New Roman"/>
        </w:rPr>
        <w:t xml:space="preserve"> </w:t>
      </w:r>
      <w:r>
        <w:rPr>
          <w:rFonts w:ascii="Book Antiqua" w:hAnsi="Book Antiqua" w:cs="Times New Roman"/>
        </w:rPr>
        <w:t>dip</w:t>
      </w:r>
      <w:r w:rsidR="003731A6" w:rsidRPr="00794EE4">
        <w:rPr>
          <w:rFonts w:ascii="Book Antiqua" w:hAnsi="Book Antiqua" w:cs="Times New Roman"/>
        </w:rPr>
        <w:t>erlukan keseriusan yang sangat d</w:t>
      </w:r>
      <w:r>
        <w:rPr>
          <w:rFonts w:ascii="Book Antiqua" w:hAnsi="Book Antiqua" w:cs="Times New Roman"/>
        </w:rPr>
        <w:t>a</w:t>
      </w:r>
      <w:r w:rsidR="003731A6" w:rsidRPr="00794EE4">
        <w:rPr>
          <w:rFonts w:ascii="Book Antiqua" w:hAnsi="Book Antiqua" w:cs="Times New Roman"/>
        </w:rPr>
        <w:t>n kepedulian yang ekstra dari setiap pendidik adalah tugas mencari metode terbaik untuk mengajarkan al Qur’an (kepada mereka) merupakan salah satu pokok dalam ajaran Islam. Tujuannya adalah agar mereka tumbuh sesuai dengan fitrahnya dan hati merekapun bisa dikuasai cahaya hikmah, sebelum dikuasai hawa nafsu dengan berbagai nodanya yang terbentuk melalui kemaksiatan dan kesesatan.</w:t>
      </w:r>
      <w:r w:rsidR="00363B5D" w:rsidRPr="00794EE4">
        <w:rPr>
          <w:rFonts w:ascii="Book Antiqua" w:hAnsi="Book Antiqua" w:cs="Times New Roman"/>
        </w:rPr>
        <w:t xml:space="preserve"> (Sugiyanto, 2009:1)</w:t>
      </w:r>
    </w:p>
    <w:p w:rsidR="003731A6" w:rsidRPr="00794EE4" w:rsidRDefault="00076AE4" w:rsidP="006C1968">
      <w:pPr>
        <w:spacing w:after="0" w:line="360" w:lineRule="auto"/>
        <w:ind w:firstLine="720"/>
        <w:jc w:val="both"/>
        <w:rPr>
          <w:rFonts w:ascii="Book Antiqua" w:hAnsi="Book Antiqua" w:cs="Times New Roman"/>
        </w:rPr>
      </w:pPr>
      <w:r w:rsidRPr="00794EE4">
        <w:rPr>
          <w:rFonts w:ascii="Book Antiqua" w:hAnsi="Book Antiqua" w:cs="Times New Roman"/>
        </w:rPr>
        <w:t xml:space="preserve">Terkait hal ini, ada sebuah illustrasi menarik tentang praktik pembelajaran yang diselenggarakan dengan pendekatan atau paradigma </w:t>
      </w:r>
      <w:r w:rsidRPr="00794EE4">
        <w:rPr>
          <w:rFonts w:ascii="Book Antiqua" w:hAnsi="Book Antiqua" w:cs="Times New Roman"/>
          <w:i/>
          <w:iCs/>
        </w:rPr>
        <w:t>multiple intelligences</w:t>
      </w:r>
      <w:r w:rsidRPr="00794EE4">
        <w:rPr>
          <w:rFonts w:ascii="Book Antiqua" w:hAnsi="Book Antiqua" w:cs="Times New Roman"/>
        </w:rPr>
        <w:t>. Ada air dalam cangkir besar yang dituangkan dalam 10 botol. Dan, bentuk botolnya pun berbeda-beda. Tidak sama antara satu dengan yang lain, tetapi air yang dituangkan ternyata dapat memebuhibotol yang bermacam-macam itu, karena salah satu sifat air adalah cair, yakni dapat menyesuaikan dengan bentuk yang dialiri. Intinya, ketika air dalam cangkir, maka bentuk air adalah seperti cangkir, namun ketika dituangkan dalam 10 botol yang berbeda, maka diperoleh 10 model bentuk air yang berbeda-beda.</w:t>
      </w:r>
    </w:p>
    <w:p w:rsidR="00497E84" w:rsidRPr="00794EE4" w:rsidRDefault="00497E84" w:rsidP="006C1968">
      <w:pPr>
        <w:spacing w:after="0" w:line="360" w:lineRule="auto"/>
        <w:ind w:firstLine="720"/>
        <w:jc w:val="both"/>
        <w:rPr>
          <w:rFonts w:ascii="Book Antiqua" w:hAnsi="Book Antiqua" w:cs="Times New Roman"/>
        </w:rPr>
      </w:pPr>
      <w:r w:rsidRPr="00794EE4">
        <w:rPr>
          <w:rFonts w:ascii="Book Antiqua" w:hAnsi="Book Antiqua" w:cs="Times New Roman"/>
        </w:rPr>
        <w:t xml:space="preserve">Nah, bagaimana dalam proses pembelajaran? Tantangan bagi seorang guru adalah bagaimana guru dapat membuat “bentuk” ilmu atau informasi yang mau ditransfer ke siswa sesuai dengan masing-masing individu siswa. Jika bentuk yang ditransfer sudah sesuai dengan bentuk masing-masing siswa maka secara otomatis </w:t>
      </w:r>
      <w:r w:rsidRPr="00794EE4">
        <w:rPr>
          <w:rFonts w:ascii="Book Antiqua" w:hAnsi="Book Antiqua" w:cs="Times New Roman"/>
        </w:rPr>
        <w:lastRenderedPageBreak/>
        <w:t xml:space="preserve">akan dapat masuk ke dalam masing-masing siswa. Dengan kata lain, gaya mengajar guru harus menyesuaikan dengan gaya belajar siswa, bukan sebaliknya, gaya belajar siswa harus menyesuaikan dengan gaya mengajar guru. Memang, dengan pembelajaran berbasis </w:t>
      </w:r>
      <w:r w:rsidRPr="00794EE4">
        <w:rPr>
          <w:rFonts w:ascii="Book Antiqua" w:hAnsi="Book Antiqua" w:cs="Times New Roman"/>
          <w:i/>
          <w:iCs/>
        </w:rPr>
        <w:t>multiple intelligences</w:t>
      </w:r>
      <w:r w:rsidRPr="00794EE4">
        <w:rPr>
          <w:rFonts w:ascii="Book Antiqua" w:hAnsi="Book Antiqua" w:cs="Times New Roman"/>
        </w:rPr>
        <w:t xml:space="preserve"> ini guru akan dibuat </w:t>
      </w:r>
      <w:r w:rsidR="006651DC" w:rsidRPr="00794EE4">
        <w:rPr>
          <w:rFonts w:ascii="Book Antiqua" w:hAnsi="Book Antiqua" w:cs="Times New Roman"/>
        </w:rPr>
        <w:t>dalam posisi yang sebenarnya tidak mudah, artinya tugas seorang guru menjadi berat. Dan, memang inilah keharusan yang menurut peneliti merupakan suatu keniscayaan, jika kita ingin para siswa nantinya akan menjadi manusia pebelajar sejati.</w:t>
      </w:r>
    </w:p>
    <w:p w:rsidR="006651DC" w:rsidRPr="00794EE4" w:rsidRDefault="00294E91" w:rsidP="006C1968">
      <w:pPr>
        <w:spacing w:after="0" w:line="360" w:lineRule="auto"/>
        <w:ind w:firstLine="720"/>
        <w:jc w:val="both"/>
        <w:rPr>
          <w:rFonts w:ascii="Book Antiqua" w:hAnsi="Book Antiqua" w:cs="Times New Roman"/>
        </w:rPr>
      </w:pPr>
      <w:r w:rsidRPr="00794EE4">
        <w:rPr>
          <w:rFonts w:ascii="Book Antiqua" w:hAnsi="Book Antiqua" w:cs="Times New Roman"/>
        </w:rPr>
        <w:t xml:space="preserve">Gardner </w:t>
      </w:r>
      <w:r w:rsidR="00363B5D" w:rsidRPr="00794EE4">
        <w:rPr>
          <w:rFonts w:ascii="Book Antiqua" w:hAnsi="Book Antiqua" w:cs="Times New Roman"/>
        </w:rPr>
        <w:t xml:space="preserve">(1983) </w:t>
      </w:r>
      <w:r w:rsidRPr="00794EE4">
        <w:rPr>
          <w:rFonts w:ascii="Book Antiqua" w:hAnsi="Book Antiqua" w:cs="Times New Roman"/>
        </w:rPr>
        <w:t>menyatakan terdapat delapan kecerdasan pada manusia, yaitu kecerdasan linguitik, kecerdasan matematis, kecerdasan spasial, kecerdasan musical, kecerdasan kinestetik, kecerdasa interpersonal, kecerdasan intrapersonal dan kecerdasan naturalis. Tugas orang tua dan pendidiklah mempertahankan sifat-sifat yang menjadi dasar kecerdasan anak agar bertahan sampai tumbuh dewasa, dengan memberikan factor lingkungan dan stimulasi yang baik untuk merangsang dan mengoptimalkan fungsi otak dan kecerdasan anak.</w:t>
      </w:r>
    </w:p>
    <w:p w:rsidR="00056C25" w:rsidRPr="00794EE4" w:rsidRDefault="00226BB1" w:rsidP="006C1968">
      <w:pPr>
        <w:spacing w:after="0" w:line="360" w:lineRule="auto"/>
        <w:ind w:firstLine="720"/>
        <w:jc w:val="both"/>
        <w:rPr>
          <w:rFonts w:ascii="Book Antiqua" w:hAnsi="Book Antiqua" w:cs="Times New Roman"/>
        </w:rPr>
      </w:pPr>
      <w:r w:rsidRPr="00794EE4">
        <w:rPr>
          <w:rFonts w:ascii="Book Antiqua" w:hAnsi="Book Antiqua" w:cs="Times New Roman"/>
        </w:rPr>
        <w:t>Pendidikan yang memfokuskan pembelajarannya pada kemampuan baca tulis al Qur’an sudah lama dilaksanakan di Indonesia, yakni sejak masuknya Islam ke kawasan Nusantara. Metode yang digunakan dalam pengajarannya pada masa-masa pertama, tidaklah diketahui secara pasti. Kalau yang ada yang menyatakan bahwa metode yang digunakan adalah metode yang sekarang ini dipakai di daerah-daerah pedesaan itupun kebenarannya masih perlu dipertanyakan.</w:t>
      </w:r>
      <w:r w:rsidR="00363B5D" w:rsidRPr="00794EE4">
        <w:rPr>
          <w:rFonts w:ascii="Book Antiqua" w:hAnsi="Book Antiqua" w:cs="Times New Roman"/>
        </w:rPr>
        <w:t xml:space="preserve"> (Khusairi, 1994:58)</w:t>
      </w:r>
      <w:r w:rsidR="00056C25" w:rsidRPr="00794EE4">
        <w:rPr>
          <w:rFonts w:ascii="Book Antiqua" w:hAnsi="Book Antiqua" w:cs="Times New Roman"/>
        </w:rPr>
        <w:t>.</w:t>
      </w:r>
    </w:p>
    <w:p w:rsidR="00226BB1" w:rsidRPr="00794EE4" w:rsidRDefault="00226BB1" w:rsidP="006C1968">
      <w:pPr>
        <w:spacing w:after="0" w:line="360" w:lineRule="auto"/>
        <w:ind w:firstLine="720"/>
        <w:jc w:val="both"/>
        <w:rPr>
          <w:rFonts w:ascii="Book Antiqua" w:hAnsi="Book Antiqua" w:cs="Times New Roman"/>
        </w:rPr>
      </w:pPr>
      <w:r w:rsidRPr="00794EE4">
        <w:rPr>
          <w:rFonts w:ascii="Book Antiqua" w:hAnsi="Book Antiqua" w:cs="Times New Roman"/>
        </w:rPr>
        <w:t>Dalam perkembangannya, di Indonesia muncul beberapa lembaga pendidikan non formal yang peduli terhadap kemampuan baca tulis al Qur’an terutama yang masih berusia dini. Lembaga pendidikan ini lebih sering kenal dengan sebutan Taman Pendidikan Al Qur’an</w:t>
      </w:r>
      <w:r w:rsidR="000F38DF" w:rsidRPr="00794EE4">
        <w:rPr>
          <w:rFonts w:ascii="Book Antiqua" w:hAnsi="Book Antiqua" w:cs="Times New Roman"/>
        </w:rPr>
        <w:t xml:space="preserve"> (disingkat TPQ atau TPA)</w:t>
      </w:r>
      <w:r w:rsidRPr="00794EE4">
        <w:rPr>
          <w:rFonts w:ascii="Book Antiqua" w:hAnsi="Book Antiqua" w:cs="Times New Roman"/>
        </w:rPr>
        <w:t>.</w:t>
      </w:r>
    </w:p>
    <w:p w:rsidR="00737C20" w:rsidRPr="00794EE4" w:rsidRDefault="00737C20" w:rsidP="006C1968">
      <w:pPr>
        <w:spacing w:after="0" w:line="360" w:lineRule="auto"/>
        <w:ind w:firstLine="720"/>
        <w:jc w:val="both"/>
        <w:rPr>
          <w:rFonts w:ascii="Book Antiqua" w:hAnsi="Book Antiqua" w:cs="Times New Roman"/>
        </w:rPr>
      </w:pPr>
      <w:r w:rsidRPr="00794EE4">
        <w:rPr>
          <w:rFonts w:ascii="Book Antiqua" w:hAnsi="Book Antiqua" w:cs="Times New Roman"/>
        </w:rPr>
        <w:t>TPQ merupakan penunjang pendidikan agama Islam pada lembaga-lembaga pendidikan formal (tingkat SD/MI), karenanya diselenggarakan pada siang/sore hari di luar jam sekolah. Bagi lingkungan masyarakat yang memiliki Madrasah diniyah pada jam-jam tersebut, TPA dapat juga dijadikan sebagai kegiatan Pra Madrasah Diniyah.</w:t>
      </w:r>
    </w:p>
    <w:p w:rsidR="00737C20" w:rsidRPr="00794EE4" w:rsidRDefault="00737C20" w:rsidP="006C1968">
      <w:pPr>
        <w:spacing w:after="0" w:line="360" w:lineRule="auto"/>
        <w:ind w:firstLine="720"/>
        <w:jc w:val="both"/>
        <w:rPr>
          <w:rFonts w:ascii="Book Antiqua" w:hAnsi="Book Antiqua" w:cs="Times New Roman"/>
        </w:rPr>
      </w:pPr>
      <w:r w:rsidRPr="00794EE4">
        <w:rPr>
          <w:rFonts w:ascii="Book Antiqua" w:hAnsi="Book Antiqua" w:cs="Times New Roman"/>
        </w:rPr>
        <w:t>Uniknya, pola pembelajaran Qur’an yang dikembangkan di TPA tidak seragam. Dilihat dari system dan manajemen komunitas belajar, setiap TPA memiliki karakter program tersendiri. Hal inilah yang mendorong peneliti untuk melakukan kajian</w:t>
      </w:r>
      <w:r w:rsidR="00C07685" w:rsidRPr="00794EE4">
        <w:rPr>
          <w:rFonts w:ascii="Book Antiqua" w:hAnsi="Book Antiqua" w:cs="Times New Roman"/>
        </w:rPr>
        <w:t xml:space="preserve"> lebih lanjut dalam penelitian ini, yakni untuk mengeksplorasi lebih jauh metode </w:t>
      </w:r>
      <w:r w:rsidR="00C07685" w:rsidRPr="00794EE4">
        <w:rPr>
          <w:rFonts w:ascii="Book Antiqua" w:hAnsi="Book Antiqua" w:cs="Times New Roman"/>
        </w:rPr>
        <w:lastRenderedPageBreak/>
        <w:t xml:space="preserve">pembelajaran al Qur’an di TPA yang banyak digunakan di pelbagai lembaga dengan menggunakan paradigm </w:t>
      </w:r>
      <w:r w:rsidR="00C07685" w:rsidRPr="00794EE4">
        <w:rPr>
          <w:rFonts w:ascii="Book Antiqua" w:hAnsi="Book Antiqua" w:cs="Times New Roman"/>
          <w:i/>
          <w:iCs/>
        </w:rPr>
        <w:t>multiple intelligences</w:t>
      </w:r>
      <w:r w:rsidR="00C07685" w:rsidRPr="00794EE4">
        <w:rPr>
          <w:rFonts w:ascii="Book Antiqua" w:hAnsi="Book Antiqua" w:cs="Times New Roman"/>
        </w:rPr>
        <w:t>.</w:t>
      </w:r>
    </w:p>
    <w:p w:rsidR="00226BB1" w:rsidRPr="00794EE4" w:rsidRDefault="00C07685" w:rsidP="006C1968">
      <w:pPr>
        <w:spacing w:after="0" w:line="360" w:lineRule="auto"/>
        <w:ind w:firstLine="720"/>
        <w:jc w:val="both"/>
        <w:rPr>
          <w:rFonts w:ascii="Book Antiqua" w:hAnsi="Book Antiqua" w:cs="Times New Roman"/>
        </w:rPr>
      </w:pPr>
      <w:r w:rsidRPr="00794EE4">
        <w:rPr>
          <w:rFonts w:ascii="Book Antiqua" w:hAnsi="Book Antiqua" w:cs="Times New Roman"/>
        </w:rPr>
        <w:t xml:space="preserve">Sebagaimana telah disebutkan di atas, bahwa kemampuan tulis baca al Qur’an menempati sisi yang </w:t>
      </w:r>
      <w:r w:rsidR="00DB1E80">
        <w:rPr>
          <w:rFonts w:ascii="Book Antiqua" w:hAnsi="Book Antiqua" w:cs="Times New Roman"/>
        </w:rPr>
        <w:t xml:space="preserve">strategis dalam pendidikan. </w:t>
      </w:r>
      <w:r w:rsidR="00363B5D" w:rsidRPr="00794EE4">
        <w:rPr>
          <w:rFonts w:ascii="Book Antiqua" w:hAnsi="Book Antiqua" w:cs="Times New Roman"/>
        </w:rPr>
        <w:t>N</w:t>
      </w:r>
      <w:r w:rsidRPr="00794EE4">
        <w:rPr>
          <w:rFonts w:ascii="Book Antiqua" w:hAnsi="Book Antiqua" w:cs="Times New Roman"/>
        </w:rPr>
        <w:t>amun demikian, perlu kiranya dilakukan kajian mendalam terkait dengan metode-metode tersebut dalam perspekti</w:t>
      </w:r>
      <w:r w:rsidR="00C820AC" w:rsidRPr="00794EE4">
        <w:rPr>
          <w:rFonts w:ascii="Book Antiqua" w:hAnsi="Book Antiqua" w:cs="Times New Roman"/>
        </w:rPr>
        <w:t>f kemampuan dan kecerdasan anak.</w:t>
      </w:r>
      <w:r w:rsidRPr="00794EE4">
        <w:rPr>
          <w:rFonts w:ascii="Book Antiqua" w:hAnsi="Book Antiqua" w:cs="Times New Roman"/>
        </w:rPr>
        <w:t xml:space="preserve"> apakah metode tersebut sudah sesuai dengan perkembangan kemampuan anak? </w:t>
      </w:r>
      <w:r w:rsidR="00C820AC" w:rsidRPr="00794EE4">
        <w:rPr>
          <w:rFonts w:ascii="Book Antiqua" w:hAnsi="Book Antiqua" w:cs="Times New Roman"/>
        </w:rPr>
        <w:t>Bagaimanakah implementasi metode pembelajaran BTA melalui perspektif multiple intelligences?</w:t>
      </w:r>
      <w:r w:rsidRPr="00794EE4">
        <w:rPr>
          <w:rFonts w:ascii="Book Antiqua" w:hAnsi="Book Antiqua" w:cs="Times New Roman"/>
        </w:rPr>
        <w:t xml:space="preserve"> </w:t>
      </w:r>
      <w:r w:rsidR="00C820AC" w:rsidRPr="00794EE4">
        <w:rPr>
          <w:rFonts w:ascii="Book Antiqua" w:hAnsi="Book Antiqua" w:cs="Times New Roman"/>
        </w:rPr>
        <w:t xml:space="preserve">Bagaimana analisis penggunaan metode-metode pembelajarannya? </w:t>
      </w:r>
      <w:r w:rsidRPr="00794EE4">
        <w:rPr>
          <w:rFonts w:ascii="Book Antiqua" w:hAnsi="Book Antiqua" w:cs="Times New Roman"/>
        </w:rPr>
        <w:t>dan sebagainya.</w:t>
      </w:r>
    </w:p>
    <w:p w:rsidR="00A45CDF" w:rsidRPr="00794EE4" w:rsidRDefault="00A45CDF" w:rsidP="006C1968">
      <w:pPr>
        <w:spacing w:after="0" w:line="360" w:lineRule="auto"/>
        <w:ind w:firstLine="720"/>
        <w:jc w:val="both"/>
        <w:rPr>
          <w:rFonts w:ascii="Book Antiqua" w:hAnsi="Book Antiqua" w:cs="Times New Roman"/>
        </w:rPr>
      </w:pPr>
    </w:p>
    <w:p w:rsidR="00AA63C9" w:rsidRPr="00794EE4" w:rsidRDefault="00AA63C9" w:rsidP="006C1968">
      <w:pPr>
        <w:pStyle w:val="ListParagraph"/>
        <w:numPr>
          <w:ilvl w:val="0"/>
          <w:numId w:val="1"/>
        </w:numPr>
        <w:spacing w:after="0" w:line="360" w:lineRule="auto"/>
        <w:ind w:hanging="720"/>
        <w:jc w:val="both"/>
        <w:rPr>
          <w:rFonts w:ascii="Book Antiqua" w:hAnsi="Book Antiqua" w:cs="Times New Roman"/>
          <w:b/>
          <w:bCs/>
        </w:rPr>
      </w:pPr>
      <w:r w:rsidRPr="00794EE4">
        <w:rPr>
          <w:rFonts w:ascii="Book Antiqua" w:hAnsi="Book Antiqua" w:cs="Times New Roman"/>
          <w:b/>
          <w:bCs/>
        </w:rPr>
        <w:t xml:space="preserve">Pembelajaran Baca </w:t>
      </w:r>
      <w:r w:rsidR="009B5850" w:rsidRPr="00794EE4">
        <w:rPr>
          <w:rFonts w:ascii="Book Antiqua" w:hAnsi="Book Antiqua" w:cs="Times New Roman"/>
          <w:b/>
          <w:bCs/>
        </w:rPr>
        <w:t xml:space="preserve">Tulis </w:t>
      </w:r>
      <w:r w:rsidRPr="00794EE4">
        <w:rPr>
          <w:rFonts w:ascii="Book Antiqua" w:hAnsi="Book Antiqua" w:cs="Times New Roman"/>
          <w:b/>
          <w:bCs/>
        </w:rPr>
        <w:t>Al Qur’an</w:t>
      </w:r>
      <w:r w:rsidR="00930F44" w:rsidRPr="00794EE4">
        <w:rPr>
          <w:rFonts w:ascii="Book Antiqua" w:hAnsi="Book Antiqua" w:cs="Times New Roman"/>
          <w:b/>
          <w:bCs/>
        </w:rPr>
        <w:t xml:space="preserve"> (BTA)</w:t>
      </w:r>
    </w:p>
    <w:p w:rsidR="00491F90" w:rsidRPr="00794EE4" w:rsidRDefault="00491F90" w:rsidP="006C1968">
      <w:pPr>
        <w:spacing w:after="0" w:line="360" w:lineRule="auto"/>
        <w:ind w:firstLine="720"/>
        <w:jc w:val="both"/>
        <w:rPr>
          <w:rFonts w:ascii="Book Antiqua" w:hAnsi="Book Antiqua" w:cs="Times New Roman"/>
        </w:rPr>
      </w:pPr>
      <w:r w:rsidRPr="00794EE4">
        <w:rPr>
          <w:rFonts w:ascii="Book Antiqua" w:hAnsi="Book Antiqua" w:cs="Times New Roman"/>
        </w:rPr>
        <w:t>Pembelajaran al Qur’an merupakan kegiatan yang sengaja melibatkan dan menggunakan pengetahuan professional yang dimiliki guru untuk mencapai tujuan kurikulum, atau dengan kata lain, pembelajaran adalah suatu aktifitas yang dengan sengaja memodifakasi berbagai kondisi yang diarahkan untuk tercapainya tujuan kurikulum.</w:t>
      </w:r>
      <w:r w:rsidR="00C142CC" w:rsidRPr="00794EE4">
        <w:rPr>
          <w:rFonts w:ascii="Book Antiqua" w:hAnsi="Book Antiqua" w:cs="Times New Roman"/>
        </w:rPr>
        <w:t xml:space="preserve"> (Komari, 2008)</w:t>
      </w:r>
    </w:p>
    <w:p w:rsidR="00491F90" w:rsidRPr="00794EE4" w:rsidRDefault="00491F90" w:rsidP="006C1968">
      <w:pPr>
        <w:spacing w:after="0" w:line="360" w:lineRule="auto"/>
        <w:ind w:firstLine="720"/>
        <w:jc w:val="both"/>
        <w:rPr>
          <w:rFonts w:ascii="Book Antiqua" w:hAnsi="Book Antiqua" w:cs="Times New Roman"/>
        </w:rPr>
      </w:pPr>
      <w:r w:rsidRPr="00794EE4">
        <w:rPr>
          <w:rFonts w:ascii="Book Antiqua" w:hAnsi="Book Antiqua" w:cs="Times New Roman"/>
        </w:rPr>
        <w:t xml:space="preserve">Metode pembelajaran baca tulis al Qur’an (disingkat BTA) menempati posisi yang strategis dalam ajaran Islam, sebagaimana yang diriwayatkan oleh Mush’ab bin Sa’ad bin Abi Waqash, dari ayahnya, dia berkata: “Rasulullah saw bersabda: orang yang paling baik diantara kalian adalah orang yang mempelajari al Qur’an dan </w:t>
      </w:r>
      <w:r w:rsidR="000253DE">
        <w:rPr>
          <w:rFonts w:ascii="Book Antiqua" w:hAnsi="Book Antiqua" w:cs="Times New Roman"/>
        </w:rPr>
        <w:t>mengajarkannya”.</w:t>
      </w:r>
    </w:p>
    <w:p w:rsidR="00F33B05" w:rsidRPr="00794EE4" w:rsidRDefault="00F33B05" w:rsidP="006C1968">
      <w:pPr>
        <w:spacing w:after="0" w:line="360" w:lineRule="auto"/>
        <w:ind w:firstLine="720"/>
        <w:jc w:val="both"/>
        <w:rPr>
          <w:rFonts w:ascii="Book Antiqua" w:hAnsi="Book Antiqua" w:cs="Times New Roman"/>
        </w:rPr>
      </w:pPr>
      <w:r w:rsidRPr="00794EE4">
        <w:rPr>
          <w:rFonts w:ascii="Book Antiqua" w:hAnsi="Book Antiqua" w:cs="Times New Roman"/>
        </w:rPr>
        <w:t xml:space="preserve">Sa’ad Riyad </w:t>
      </w:r>
      <w:r w:rsidR="00C142CC" w:rsidRPr="00794EE4">
        <w:rPr>
          <w:rFonts w:ascii="Book Antiqua" w:hAnsi="Book Antiqua" w:cs="Times New Roman"/>
        </w:rPr>
        <w:t xml:space="preserve">dalam Sugiyanto (2009) </w:t>
      </w:r>
      <w:r w:rsidRPr="00794EE4">
        <w:rPr>
          <w:rFonts w:ascii="Book Antiqua" w:hAnsi="Book Antiqua" w:cs="Times New Roman"/>
        </w:rPr>
        <w:t>mengatakan bahwa berpijak pada hadits ini, tentu mengajarkan al Qur’an dapat memberikan sifat-sifat yang terpuji pada manusia, apalagi jika pengajaran dan pendidikan ini dikhususkan kepada keluarga. Pada saat yang sama, jika pengajaran al Qur’an ini terlaksana dengan baik, maka anak-anak pun akan dapat mencintai al Qur’an. Dengan demikian, pengajaran yang sesuai dengan dasar-dasar yang benar akan membuat anak-anak mencintai al Qur’an sekaligus memperkuat ingatan dan pemahaman mereka.</w:t>
      </w:r>
    </w:p>
    <w:p w:rsidR="00F33B05" w:rsidRPr="00794EE4" w:rsidRDefault="00F33B05" w:rsidP="006C1968">
      <w:pPr>
        <w:spacing w:after="0" w:line="360" w:lineRule="auto"/>
        <w:ind w:firstLine="720"/>
        <w:jc w:val="both"/>
        <w:rPr>
          <w:rFonts w:ascii="Book Antiqua" w:hAnsi="Book Antiqua" w:cs="Times New Roman"/>
        </w:rPr>
      </w:pPr>
      <w:r w:rsidRPr="00794EE4">
        <w:rPr>
          <w:rFonts w:ascii="Book Antiqua" w:hAnsi="Book Antiqua" w:cs="Times New Roman"/>
        </w:rPr>
        <w:t>Dunia pendidikan mengakui bahwa suatu metode pembelajaran senantiasa memiliki kekuatan dan kelemahan. Keberhasilan suatu metode pembelajaran sangat ditentukan oleh beberapa hal, yaitu: 1) kemampuan guru, 2) siswa, 3) materi pembelajaran, 4) lingkungan, 5) media/alat pembelajaran dan 6) tujuan pemelajaran yang ingin dicapai.</w:t>
      </w:r>
      <w:r w:rsidR="00881CC8" w:rsidRPr="00794EE4">
        <w:rPr>
          <w:rFonts w:ascii="Book Antiqua" w:hAnsi="Book Antiqua" w:cs="Times New Roman"/>
        </w:rPr>
        <w:t xml:space="preserve"> Dalam pembelajaran BTA harus menggunakan metode. Dengan </w:t>
      </w:r>
      <w:r w:rsidR="00881CC8" w:rsidRPr="00794EE4">
        <w:rPr>
          <w:rFonts w:ascii="Book Antiqua" w:hAnsi="Book Antiqua" w:cs="Times New Roman"/>
        </w:rPr>
        <w:lastRenderedPageBreak/>
        <w:t>menggunakan metode yang tepat, akan menjamin tercapainya tingkat keberhasilan yang lebih tinggi dan merata bagi siswa.</w:t>
      </w:r>
      <w:r w:rsidR="00C142CC" w:rsidRPr="00794EE4">
        <w:rPr>
          <w:rFonts w:ascii="Book Antiqua" w:hAnsi="Book Antiqua" w:cs="Times New Roman"/>
        </w:rPr>
        <w:t xml:space="preserve"> (Komari, 2008)</w:t>
      </w:r>
    </w:p>
    <w:p w:rsidR="00E22143" w:rsidRPr="00794EE4" w:rsidRDefault="00E22143" w:rsidP="006C1968">
      <w:pPr>
        <w:spacing w:after="0" w:line="360" w:lineRule="auto"/>
        <w:ind w:firstLine="720"/>
        <w:jc w:val="both"/>
        <w:rPr>
          <w:rFonts w:ascii="Book Antiqua" w:hAnsi="Book Antiqua" w:cs="Times New Roman"/>
        </w:rPr>
      </w:pPr>
      <w:r w:rsidRPr="00794EE4">
        <w:rPr>
          <w:rFonts w:ascii="Book Antiqua" w:hAnsi="Book Antiqua" w:cs="Times New Roman"/>
        </w:rPr>
        <w:t>Istilah pembelajaran berhubungan erat dengan pengertian belajar dan mengajar. Belajar, mengajar dan pembelajaran terjadi bersama-sama. Belajar dapat terjadi tanpa guru atau tanpa kegiatan mengajar dan pembelajaran formal lain. sedangkan mengajar meliputi segala hal yang guru lakukan di dalam kelas.</w:t>
      </w:r>
    </w:p>
    <w:p w:rsidR="00371C71" w:rsidRPr="00794EE4" w:rsidRDefault="00371C71" w:rsidP="006C1968">
      <w:pPr>
        <w:spacing w:after="0" w:line="360" w:lineRule="auto"/>
        <w:ind w:firstLine="720"/>
        <w:jc w:val="both"/>
        <w:rPr>
          <w:rFonts w:ascii="Book Antiqua" w:hAnsi="Book Antiqua" w:cs="Times New Roman"/>
        </w:rPr>
      </w:pPr>
      <w:r w:rsidRPr="00794EE4">
        <w:rPr>
          <w:rFonts w:ascii="Book Antiqua" w:hAnsi="Book Antiqua" w:cs="Times New Roman"/>
        </w:rPr>
        <w:t xml:space="preserve">Adapun pengertian membaca menurut I Gusti Ngurah Oka </w:t>
      </w:r>
      <w:r w:rsidR="00C142CC" w:rsidRPr="00794EE4">
        <w:rPr>
          <w:rFonts w:ascii="Book Antiqua" w:hAnsi="Book Antiqua" w:cs="Times New Roman"/>
        </w:rPr>
        <w:t xml:space="preserve">(1983) </w:t>
      </w:r>
      <w:r w:rsidRPr="00794EE4">
        <w:rPr>
          <w:rFonts w:ascii="Book Antiqua" w:hAnsi="Book Antiqua" w:cs="Times New Roman"/>
        </w:rPr>
        <w:t xml:space="preserve">adalah proses pengolahan bacaan secara kritis dan kreatif yang dilakukan dengan tujuan memperoleh pemahaman yang bersifat menyeluruh tentang bacaan itu, dan penilaian terhadap keadaan, nilai, fungsi, dan dampak dari bacaan itu. </w:t>
      </w:r>
    </w:p>
    <w:p w:rsidR="00371C71" w:rsidRPr="00794EE4" w:rsidRDefault="00371C71" w:rsidP="006C1968">
      <w:pPr>
        <w:spacing w:after="0" w:line="360" w:lineRule="auto"/>
        <w:ind w:firstLine="720"/>
        <w:jc w:val="both"/>
        <w:rPr>
          <w:rFonts w:ascii="Book Antiqua" w:hAnsi="Book Antiqua" w:cs="Times New Roman"/>
          <w:rtl/>
        </w:rPr>
      </w:pPr>
      <w:r w:rsidRPr="00794EE4">
        <w:rPr>
          <w:rFonts w:ascii="Book Antiqua" w:hAnsi="Book Antiqua" w:cs="Times New Roman"/>
        </w:rPr>
        <w:t>Jadi secara keseluruhan yang dimaksud dengan pembelajaran membaca al Qur’an adalah sebuah proses yang menghasilkan perubahan-perubahan kemampuan melafalkan kata-kata, huruf atau abjad al Qur’an yang diawali dari huruf a (</w:t>
      </w:r>
      <w:r w:rsidRPr="00794EE4">
        <w:rPr>
          <w:rFonts w:ascii="Book Antiqua" w:hAnsi="Book Antiqua" w:cs="Times New Roman"/>
          <w:rtl/>
        </w:rPr>
        <w:t>ا</w:t>
      </w:r>
      <w:r w:rsidRPr="00794EE4">
        <w:rPr>
          <w:rFonts w:ascii="Book Antiqua" w:hAnsi="Book Antiqua" w:cs="Times New Roman"/>
        </w:rPr>
        <w:t>) sampai dengan ya’ (</w:t>
      </w:r>
      <w:r w:rsidRPr="00794EE4">
        <w:rPr>
          <w:rFonts w:ascii="Book Antiqua" w:hAnsi="Book Antiqua" w:cs="Times New Roman"/>
          <w:rtl/>
        </w:rPr>
        <w:t>ي</w:t>
      </w:r>
      <w:r w:rsidRPr="00794EE4">
        <w:rPr>
          <w:rFonts w:ascii="Book Antiqua" w:hAnsi="Book Antiqua" w:cs="Times New Roman"/>
        </w:rPr>
        <w:t xml:space="preserve">) </w:t>
      </w:r>
      <w:r w:rsidR="00C01007" w:rsidRPr="00794EE4">
        <w:rPr>
          <w:rFonts w:ascii="Book Antiqua" w:hAnsi="Book Antiqua" w:cs="Times New Roman"/>
        </w:rPr>
        <w:t>yang dilihatnya dengan mengerahkan beberap tindakan melalui pengertian dan mengingat-ingat.</w:t>
      </w:r>
      <w:r w:rsidR="00C142CC" w:rsidRPr="00794EE4">
        <w:rPr>
          <w:rFonts w:ascii="Book Antiqua" w:hAnsi="Book Antiqua" w:cs="Times New Roman"/>
        </w:rPr>
        <w:t xml:space="preserve"> (Faizah, 2006)</w:t>
      </w:r>
    </w:p>
    <w:p w:rsidR="00E22143" w:rsidRPr="00794EE4" w:rsidRDefault="00E22143" w:rsidP="006C1968">
      <w:pPr>
        <w:pStyle w:val="ListParagraph"/>
        <w:spacing w:after="0" w:line="360" w:lineRule="auto"/>
        <w:ind w:firstLine="720"/>
        <w:jc w:val="both"/>
        <w:rPr>
          <w:rFonts w:ascii="Book Antiqua" w:hAnsi="Book Antiqua" w:cs="Times New Roman"/>
        </w:rPr>
      </w:pPr>
    </w:p>
    <w:p w:rsidR="00AA63C9" w:rsidRPr="00794EE4" w:rsidRDefault="00AA63C9" w:rsidP="006C1968">
      <w:pPr>
        <w:pStyle w:val="ListParagraph"/>
        <w:numPr>
          <w:ilvl w:val="0"/>
          <w:numId w:val="1"/>
        </w:numPr>
        <w:spacing w:after="0" w:line="360" w:lineRule="auto"/>
        <w:ind w:hanging="720"/>
        <w:jc w:val="both"/>
        <w:rPr>
          <w:rFonts w:ascii="Book Antiqua" w:hAnsi="Book Antiqua" w:cs="Times New Roman"/>
          <w:b/>
          <w:bCs/>
        </w:rPr>
      </w:pPr>
      <w:r w:rsidRPr="00794EE4">
        <w:rPr>
          <w:rFonts w:ascii="Book Antiqua" w:hAnsi="Book Antiqua" w:cs="Times New Roman"/>
          <w:b/>
          <w:bCs/>
        </w:rPr>
        <w:t>Metode-Metode</w:t>
      </w:r>
      <w:r w:rsidR="00930F44" w:rsidRPr="00794EE4">
        <w:rPr>
          <w:rFonts w:ascii="Book Antiqua" w:hAnsi="Book Antiqua" w:cs="Times New Roman"/>
          <w:b/>
          <w:bCs/>
        </w:rPr>
        <w:t xml:space="preserve"> Baca T</w:t>
      </w:r>
      <w:r w:rsidRPr="00794EE4">
        <w:rPr>
          <w:rFonts w:ascii="Book Antiqua" w:hAnsi="Book Antiqua" w:cs="Times New Roman"/>
          <w:b/>
          <w:bCs/>
        </w:rPr>
        <w:t>ulis Al Qur’an</w:t>
      </w:r>
      <w:r w:rsidR="00930F44" w:rsidRPr="00794EE4">
        <w:rPr>
          <w:rFonts w:ascii="Book Antiqua" w:hAnsi="Book Antiqua" w:cs="Times New Roman"/>
          <w:b/>
          <w:bCs/>
        </w:rPr>
        <w:t xml:space="preserve"> (BTA)</w:t>
      </w:r>
    </w:p>
    <w:p w:rsidR="00432430" w:rsidRDefault="00432430" w:rsidP="006C1968">
      <w:pPr>
        <w:spacing w:after="0" w:line="360" w:lineRule="auto"/>
        <w:ind w:firstLine="720"/>
        <w:jc w:val="both"/>
        <w:rPr>
          <w:rFonts w:ascii="Book Antiqua" w:hAnsi="Book Antiqua" w:cs="Times New Roman"/>
        </w:rPr>
      </w:pPr>
      <w:r w:rsidRPr="00794EE4">
        <w:rPr>
          <w:rFonts w:ascii="Book Antiqua" w:hAnsi="Book Antiqua" w:cs="Times New Roman"/>
        </w:rPr>
        <w:t>Metode-metode pembelajaran baca tulis al Qur’an (BTA) telah banyak berkembang di Indonesia sejak lama.</w:t>
      </w:r>
      <w:r w:rsidR="00C142CC" w:rsidRPr="00794EE4">
        <w:rPr>
          <w:rFonts w:ascii="Book Antiqua" w:hAnsi="Book Antiqua" w:cs="Times New Roman"/>
        </w:rPr>
        <w:t xml:space="preserve"> (Sumber: </w:t>
      </w:r>
      <w:hyperlink r:id="rId8" w:history="1">
        <w:r w:rsidR="00C142CC" w:rsidRPr="00794EE4">
          <w:rPr>
            <w:rStyle w:val="Hyperlink"/>
            <w:rFonts w:ascii="Book Antiqua" w:hAnsi="Book Antiqua" w:cs="Times New Roman"/>
            <w:color w:val="auto"/>
          </w:rPr>
          <w:t>http://darussalam-community.blogspot.com/,3</w:t>
        </w:r>
      </w:hyperlink>
      <w:r w:rsidR="00C142CC" w:rsidRPr="00794EE4">
        <w:rPr>
          <w:rFonts w:ascii="Book Antiqua" w:hAnsi="Book Antiqua" w:cs="Times New Roman"/>
        </w:rPr>
        <w:t xml:space="preserve"> Oktober 2010).</w:t>
      </w:r>
      <w:r w:rsidRPr="00794EE4">
        <w:rPr>
          <w:rFonts w:ascii="Book Antiqua" w:hAnsi="Book Antiqua" w:cs="Times New Roman"/>
        </w:rPr>
        <w:t xml:space="preserve"> Beberapa metode pembelajaran yang telah dipraktikkan dalam</w:t>
      </w:r>
      <w:r w:rsidR="0082326F" w:rsidRPr="00794EE4">
        <w:rPr>
          <w:rFonts w:ascii="Book Antiqua" w:hAnsi="Book Antiqua" w:cs="Times New Roman"/>
        </w:rPr>
        <w:t xml:space="preserve"> masyarakat adalah metode Baghdadiyah, metode Qira’ati, metode al Barqy, metode Tilawati, metode Iqra’ Terpadu, metode Iqro’ Klasikal, metode Dirosa, metode Taghonna, metode PQOD (Pendidikan Qur’an OrangDewasa) dan lain-lain.</w:t>
      </w:r>
    </w:p>
    <w:p w:rsidR="005831C9" w:rsidRPr="00794EE4" w:rsidRDefault="005831C9" w:rsidP="006C1968">
      <w:pPr>
        <w:pStyle w:val="ListParagraph"/>
        <w:numPr>
          <w:ilvl w:val="0"/>
          <w:numId w:val="17"/>
        </w:numPr>
        <w:spacing w:after="0" w:line="360" w:lineRule="auto"/>
        <w:jc w:val="both"/>
        <w:rPr>
          <w:rFonts w:ascii="Book Antiqua" w:hAnsi="Book Antiqua" w:cs="Times New Roman"/>
          <w:b/>
          <w:bCs/>
        </w:rPr>
      </w:pPr>
      <w:r w:rsidRPr="00794EE4">
        <w:rPr>
          <w:rFonts w:ascii="Book Antiqua" w:hAnsi="Book Antiqua" w:cs="Times New Roman"/>
          <w:b/>
          <w:bCs/>
        </w:rPr>
        <w:t>Metode Baghdadiyah</w:t>
      </w:r>
    </w:p>
    <w:p w:rsidR="000B79F6" w:rsidRPr="00794EE4" w:rsidRDefault="000B79F6" w:rsidP="006C1968">
      <w:pPr>
        <w:spacing w:after="0" w:line="360" w:lineRule="auto"/>
        <w:ind w:left="1080" w:firstLine="360"/>
        <w:jc w:val="both"/>
        <w:rPr>
          <w:rFonts w:ascii="Book Antiqua" w:hAnsi="Book Antiqua" w:cs="Times New Roman"/>
        </w:rPr>
      </w:pPr>
      <w:r w:rsidRPr="00794EE4">
        <w:rPr>
          <w:rFonts w:ascii="Book Antiqua" w:hAnsi="Book Antiqua" w:cs="Times New Roman"/>
        </w:rPr>
        <w:t>Metode ini disebut juga metode “Eja”, berasal dari Baghdad, masa pemerintahan khalifah Bani Abbasiyah. Tidak tahu dengan pasti siapa penyusunnya. Dan telah seabad lebih berkembang secara merata di tanah air.</w:t>
      </w:r>
    </w:p>
    <w:p w:rsidR="000B79F6" w:rsidRPr="00794EE4" w:rsidRDefault="000B79F6" w:rsidP="006C1968">
      <w:pPr>
        <w:spacing w:after="0" w:line="360" w:lineRule="auto"/>
        <w:ind w:left="1080" w:firstLine="360"/>
        <w:jc w:val="both"/>
        <w:rPr>
          <w:rFonts w:ascii="Book Antiqua" w:hAnsi="Book Antiqua" w:cs="Times New Roman"/>
        </w:rPr>
      </w:pPr>
      <w:r w:rsidRPr="00794EE4">
        <w:rPr>
          <w:rFonts w:ascii="Book Antiqua" w:hAnsi="Book Antiqua" w:cs="Times New Roman"/>
        </w:rPr>
        <w:t>Secara dedaktik, materi-materinya diurutkan dari yang kongkret ke abstrak, dari yang mudah ke yang sukar, dan dari yang umum sifatnya k</w:t>
      </w:r>
      <w:r w:rsidR="00B54F07">
        <w:rPr>
          <w:rFonts w:ascii="Book Antiqua" w:hAnsi="Book Antiqua" w:cs="Times New Roman"/>
        </w:rPr>
        <w:t>epada materi yang rinci (khusus)</w:t>
      </w:r>
      <w:r w:rsidRPr="00794EE4">
        <w:rPr>
          <w:rFonts w:ascii="Book Antiqua" w:hAnsi="Book Antiqua" w:cs="Times New Roman"/>
        </w:rPr>
        <w:t xml:space="preserve">. Secara garis besar, Qaidah Baghdadiyah memerlukan 17 langkah. Tiga puluh huruf hijaiyah selalu ditampilkan </w:t>
      </w:r>
      <w:r w:rsidRPr="00794EE4">
        <w:rPr>
          <w:rFonts w:ascii="Book Antiqua" w:hAnsi="Book Antiqua" w:cs="Times New Roman"/>
        </w:rPr>
        <w:lastRenderedPageBreak/>
        <w:t>secara utuh dalam tiap langkah. Seolah-olah sejumlah tersebut menjadi tema sentral dengan berbagai variasi. Variasi dari tiap langkah menimbulkan rasa estetika bagi siswa (enak didenger) karena bunyinya bersajak berirama. Indah dilihat karena penulisan huruf yang sama. Mtode ini diajarkan secara klasikal maupun privat.</w:t>
      </w:r>
    </w:p>
    <w:p w:rsidR="006E453F" w:rsidRPr="00794EE4" w:rsidRDefault="006E453F" w:rsidP="006C1968">
      <w:pPr>
        <w:pStyle w:val="ListParagraph"/>
        <w:numPr>
          <w:ilvl w:val="0"/>
          <w:numId w:val="17"/>
        </w:numPr>
        <w:spacing w:after="0" w:line="360" w:lineRule="auto"/>
        <w:jc w:val="both"/>
        <w:rPr>
          <w:rFonts w:ascii="Book Antiqua" w:hAnsi="Book Antiqua" w:cs="Times New Roman"/>
          <w:b/>
          <w:bCs/>
        </w:rPr>
      </w:pPr>
      <w:r w:rsidRPr="00794EE4">
        <w:rPr>
          <w:rFonts w:ascii="Book Antiqua" w:hAnsi="Book Antiqua" w:cs="Times New Roman"/>
          <w:b/>
          <w:bCs/>
        </w:rPr>
        <w:t xml:space="preserve">Metode </w:t>
      </w:r>
      <w:r w:rsidR="000B79F6" w:rsidRPr="00794EE4">
        <w:rPr>
          <w:rFonts w:ascii="Book Antiqua" w:hAnsi="Book Antiqua" w:cs="Times New Roman"/>
          <w:b/>
          <w:bCs/>
        </w:rPr>
        <w:t>Qira’ati</w:t>
      </w:r>
    </w:p>
    <w:p w:rsidR="000B79F6" w:rsidRPr="00794EE4" w:rsidRDefault="000B79F6" w:rsidP="006C1968">
      <w:pPr>
        <w:spacing w:after="0" w:line="360" w:lineRule="auto"/>
        <w:ind w:left="1080" w:firstLine="360"/>
        <w:jc w:val="both"/>
        <w:rPr>
          <w:rFonts w:ascii="Book Antiqua" w:hAnsi="Book Antiqua" w:cs="Times New Roman"/>
        </w:rPr>
      </w:pPr>
      <w:r w:rsidRPr="00794EE4">
        <w:rPr>
          <w:rFonts w:ascii="Book Antiqua" w:hAnsi="Book Antiqua" w:cs="Times New Roman"/>
        </w:rPr>
        <w:t>Metode baca al Qur’an Qira’ati ditemukan oleh KH. Dahlan Salim Zarkasyi (w. 2001 M) dari Semarang Jawa Tengah. Metode yang disebarkan sejak awal 1970-an, ini memungkinkan anak-anak mempelajari al Qur’an secara cepat dan mudah.</w:t>
      </w:r>
    </w:p>
    <w:p w:rsidR="000B79F6" w:rsidRPr="00794EE4" w:rsidRDefault="000B79F6" w:rsidP="006C1968">
      <w:pPr>
        <w:spacing w:after="0" w:line="360" w:lineRule="auto"/>
        <w:ind w:left="1080" w:firstLine="360"/>
        <w:jc w:val="both"/>
        <w:rPr>
          <w:rFonts w:ascii="Book Antiqua" w:hAnsi="Book Antiqua" w:cs="Times New Roman"/>
        </w:rPr>
      </w:pPr>
      <w:r w:rsidRPr="00794EE4">
        <w:rPr>
          <w:rFonts w:ascii="Book Antiqua" w:hAnsi="Book Antiqua" w:cs="Times New Roman"/>
        </w:rPr>
        <w:t>Kyai Dahlan yang mulai mengajar al Qur’an sejak tahun 1963, merasa metode baca al Qur’an yang ada belum memadai, misalnya metode Qaidah Baghdadiyah dari Baghdad Irak, yang dianggap metode tertua, terlalu mengandalkan hafalan dan tidak mengenalkan car abaca tartil (jelas dan tepat), Kyai Dahlan kemudian menerbitkan enam jilid buku pelajaran membaca al Qur’an untuk TK al Qur’an untuk anak usia 4-6 tahun pada 1 Juli 1986. Usai merampungkan penyusunannya, KH. Dahlan berwasiat supaya tidak sembarang orang mengajarkan metode Qira’ati, tapi semua orang boleh diajar dengan metode Qira’ati. Dalam perkembangannya metode Qira’ati lian diperluas. Kini ada Qira’ati anak usia 4-6 tahun, untuk 6-12 tahun dan untuk mahasiswa.</w:t>
      </w:r>
    </w:p>
    <w:p w:rsidR="00432430" w:rsidRPr="00794EE4" w:rsidRDefault="000B79F6" w:rsidP="006C1968">
      <w:pPr>
        <w:pStyle w:val="ListParagraph"/>
        <w:numPr>
          <w:ilvl w:val="0"/>
          <w:numId w:val="17"/>
        </w:numPr>
        <w:spacing w:after="0" w:line="360" w:lineRule="auto"/>
        <w:jc w:val="both"/>
        <w:rPr>
          <w:rFonts w:ascii="Book Antiqua" w:hAnsi="Book Antiqua" w:cs="Times New Roman"/>
          <w:b/>
          <w:bCs/>
        </w:rPr>
      </w:pPr>
      <w:r w:rsidRPr="00794EE4">
        <w:rPr>
          <w:rFonts w:ascii="Book Antiqua" w:hAnsi="Book Antiqua" w:cs="Times New Roman"/>
          <w:b/>
          <w:bCs/>
        </w:rPr>
        <w:t>Metode al Barqy</w:t>
      </w:r>
    </w:p>
    <w:p w:rsidR="00DB5C0F" w:rsidRPr="00794EE4" w:rsidRDefault="000B79F6" w:rsidP="006C1968">
      <w:pPr>
        <w:spacing w:after="0" w:line="360" w:lineRule="auto"/>
        <w:ind w:left="1080" w:firstLine="360"/>
        <w:jc w:val="both"/>
        <w:rPr>
          <w:rFonts w:ascii="Book Antiqua" w:hAnsi="Book Antiqua" w:cs="Times New Roman"/>
        </w:rPr>
      </w:pPr>
      <w:r w:rsidRPr="00794EE4">
        <w:rPr>
          <w:rFonts w:ascii="Book Antiqua" w:hAnsi="Book Antiqua" w:cs="Times New Roman"/>
        </w:rPr>
        <w:t>Metode al Barqy dapat dinilai sebagai metode cepat membaca al Qur’an yang paling awal. Metode ini ditemukan dosen Fakultas Adab IAIN Sunan Ampel Surabaya, Muhajir Sulton pada tahun 1965.</w:t>
      </w:r>
      <w:r w:rsidR="00B31E1E" w:rsidRPr="00794EE4">
        <w:rPr>
          <w:rFonts w:ascii="Book Antiqua" w:hAnsi="Book Antiqua" w:cs="Times New Roman"/>
        </w:rPr>
        <w:t xml:space="preserve"> Awalnya, al Barqy diperuntukkan bagi siswa SD Islam al Tarbiyah, Surabaya. Siswa yang belajar dengan metode ini lebih cepat mampu membaca al Qur’an. Muhajir lantas membukukan metodenya pada tahun 1978, dengan judul “Cara Cepat Mempelajari Bacaan al Qur’an al Barqy”.</w:t>
      </w:r>
    </w:p>
    <w:p w:rsidR="00F83558" w:rsidRPr="00794EE4" w:rsidRDefault="00B31E1E" w:rsidP="006C1968">
      <w:pPr>
        <w:spacing w:after="0" w:line="360" w:lineRule="auto"/>
        <w:ind w:left="1080" w:firstLine="360"/>
        <w:jc w:val="both"/>
        <w:rPr>
          <w:rFonts w:ascii="Book Antiqua" w:hAnsi="Book Antiqua" w:cs="Times New Roman"/>
        </w:rPr>
      </w:pPr>
      <w:r w:rsidRPr="00794EE4">
        <w:rPr>
          <w:rFonts w:ascii="Book Antiqua" w:hAnsi="Book Antiqua" w:cs="Times New Roman"/>
        </w:rPr>
        <w:t xml:space="preserve">Muhajir Sulthon Manajemen (MSM) merupakan lembaga yang didirikan untuk membantu program pemerintah dalam hal memberantas but abaca tulis al Qur’an dan membaca huruf latin. Berpusat di Surabaya dan telah mempunyai cabang di beberapa kota besar di Indonesia, </w:t>
      </w:r>
      <w:r w:rsidRPr="00794EE4">
        <w:rPr>
          <w:rFonts w:ascii="Book Antiqua" w:hAnsi="Book Antiqua" w:cs="Times New Roman"/>
        </w:rPr>
        <w:lastRenderedPageBreak/>
        <w:t>Singapura dan Malaysia. Metode ini disebut ANTI LUPA karena mempunyai struktur yang apabila pada saat siswa lupa dengan huruf-huruf atau suku kata yang telah dipelajari, maka ia akan dengan mudah dapat mengingat kembali tanpa bantuan guru. Penyebutan ANTI LUPA itu adalah hasil penelitian yang dilakukan oleh DEPAG RI. Metode diperuntukkan bagi siapa saj</w:t>
      </w:r>
      <w:r w:rsidR="00F83558" w:rsidRPr="00794EE4">
        <w:rPr>
          <w:rFonts w:ascii="Book Antiqua" w:hAnsi="Book Antiqua" w:cs="Times New Roman"/>
        </w:rPr>
        <w:t>a mulai anak-anak hingga orang dewasa. Metode ini mempunyai keunggulan anak tidak akan lupa sehingga secara langsung dapat mempermudah dan mempercepat anak  belajar membaca. Waktu untuk belajar membaca al Qur’an menjadi semakin singkat.</w:t>
      </w:r>
    </w:p>
    <w:p w:rsidR="00F558C4" w:rsidRPr="00F558C4" w:rsidRDefault="00F558C4" w:rsidP="006C1968">
      <w:pPr>
        <w:spacing w:after="0" w:line="360" w:lineRule="auto"/>
        <w:ind w:left="1080" w:firstLine="360"/>
        <w:jc w:val="both"/>
        <w:rPr>
          <w:rFonts w:ascii="Book Antiqua" w:hAnsi="Book Antiqua" w:cs="Times New Roman"/>
          <w:lang w:val="id-ID"/>
        </w:rPr>
      </w:pPr>
    </w:p>
    <w:p w:rsidR="00AA63C9" w:rsidRPr="00794EE4" w:rsidRDefault="00AA63C9" w:rsidP="006C1968">
      <w:pPr>
        <w:pStyle w:val="ListParagraph"/>
        <w:numPr>
          <w:ilvl w:val="0"/>
          <w:numId w:val="1"/>
        </w:numPr>
        <w:spacing w:after="0" w:line="360" w:lineRule="auto"/>
        <w:ind w:hanging="720"/>
        <w:jc w:val="both"/>
        <w:rPr>
          <w:rFonts w:ascii="Book Antiqua" w:hAnsi="Book Antiqua" w:cs="Times New Roman"/>
          <w:b/>
          <w:bCs/>
        </w:rPr>
      </w:pPr>
      <w:r w:rsidRPr="00794EE4">
        <w:rPr>
          <w:rFonts w:ascii="Book Antiqua" w:hAnsi="Book Antiqua" w:cs="Times New Roman"/>
          <w:b/>
          <w:bCs/>
        </w:rPr>
        <w:t>Tinjauan tentang Multiple Intelligences</w:t>
      </w:r>
    </w:p>
    <w:p w:rsidR="00AE1855" w:rsidRPr="00794EE4" w:rsidRDefault="00114553" w:rsidP="006C1968">
      <w:pPr>
        <w:spacing w:after="0" w:line="360" w:lineRule="auto"/>
        <w:ind w:firstLine="720"/>
        <w:jc w:val="both"/>
        <w:rPr>
          <w:rFonts w:ascii="Book Antiqua" w:hAnsi="Book Antiqua" w:cs="Times New Roman"/>
        </w:rPr>
      </w:pPr>
      <w:r w:rsidRPr="00794EE4">
        <w:rPr>
          <w:rFonts w:ascii="Book Antiqua" w:hAnsi="Book Antiqua" w:cs="Times New Roman"/>
        </w:rPr>
        <w:t xml:space="preserve">Pada tahun 1904, menteri pendidikan Prancis di Paris meminta psikolog Prancis, Alfred Binet, dan sekelompok psikolog mengembangkan suatu alat untuk menentukan siswa SD mana yang “berisiko” mengalami kegagalan, agar mereka diberi perhatian khusus. Jerih payah mereka membuahkan tes kecerdasan yang pertama. Setelah </w:t>
      </w:r>
      <w:r w:rsidR="00A94AA1" w:rsidRPr="00794EE4">
        <w:rPr>
          <w:rFonts w:ascii="Book Antiqua" w:hAnsi="Book Antiqua" w:cs="Times New Roman"/>
        </w:rPr>
        <w:t>sampai ke Amerika, beberapa tahun kemudian tes kecerdasan ini segera tersebar luas. Masyarakat menjadi beranggapan ada hal yang disebut “kecerdasan”, dan bahwa kecerdasan itu dapat diukur secara objektif dan dapat dinyatakan dalam satu angka atau nilai “IQ”.</w:t>
      </w:r>
      <w:r w:rsidR="00EE0257">
        <w:rPr>
          <w:rFonts w:ascii="Book Antiqua" w:hAnsi="Book Antiqua" w:cs="Times New Roman"/>
        </w:rPr>
        <w:t xml:space="preserve"> (Armatrong,1991</w:t>
      </w:r>
      <w:r w:rsidR="00AE1855" w:rsidRPr="00794EE4">
        <w:rPr>
          <w:rFonts w:ascii="Book Antiqua" w:hAnsi="Book Antiqua" w:cs="Times New Roman"/>
        </w:rPr>
        <w:t>:</w:t>
      </w:r>
      <w:r w:rsidR="00EE0257">
        <w:rPr>
          <w:rFonts w:ascii="Book Antiqua" w:hAnsi="Book Antiqua" w:cs="Times New Roman"/>
        </w:rPr>
        <w:t xml:space="preserve"> </w:t>
      </w:r>
      <w:r w:rsidR="00AE1855" w:rsidRPr="00794EE4">
        <w:rPr>
          <w:rFonts w:ascii="Book Antiqua" w:hAnsi="Book Antiqua" w:cs="Times New Roman"/>
        </w:rPr>
        <w:t xml:space="preserve">1) </w:t>
      </w:r>
    </w:p>
    <w:p w:rsidR="00AE1855" w:rsidRPr="00794EE4" w:rsidRDefault="00AE1855" w:rsidP="006C1968">
      <w:pPr>
        <w:spacing w:after="0" w:line="360" w:lineRule="auto"/>
        <w:ind w:firstLine="720"/>
        <w:jc w:val="both"/>
        <w:rPr>
          <w:rFonts w:ascii="Book Antiqua" w:hAnsi="Book Antiqua" w:cs="Times New Roman"/>
        </w:rPr>
      </w:pPr>
      <w:r w:rsidRPr="00794EE4">
        <w:rPr>
          <w:rFonts w:ascii="Book Antiqua" w:hAnsi="Book Antiqua" w:cs="Times New Roman"/>
        </w:rPr>
        <w:t xml:space="preserve">Hampir 80 tahun setelah dikembangkannya tes kecerdasan  yang pertama tersebut, Gardner mempersoalkan pen gertian kecerdasan yang diyakini masysarakat itu. Dia mengatakan bahwa penafsiran kecerdasan di kebudayaan kita terlalu sempit (Armstrong, 1991:1).  Gardner mengusulkan dalam bukunya </w:t>
      </w:r>
      <w:r w:rsidRPr="00794EE4">
        <w:rPr>
          <w:rFonts w:ascii="Book Antiqua" w:hAnsi="Book Antiqua" w:cs="Times New Roman"/>
          <w:i/>
          <w:iCs/>
        </w:rPr>
        <w:t>Frame of Mind: The Theory of Multiple Intelligences</w:t>
      </w:r>
      <w:r w:rsidR="00CE314C" w:rsidRPr="00794EE4">
        <w:rPr>
          <w:rFonts w:ascii="Book Antiqua" w:hAnsi="Book Antiqua" w:cs="Times New Roman"/>
        </w:rPr>
        <w:t>, bahwa kecerdasan memiliki tujuh komponen, meliputi kecerdasan verbal-linguistik, kecerdasan logis matematis, kecerdasan visual spasial, kecerdasan ritmik-musik, kecerdasan kinestetik, kecerdasan interpersonal</w:t>
      </w:r>
      <w:r w:rsidR="00B27A10" w:rsidRPr="00794EE4">
        <w:rPr>
          <w:rFonts w:ascii="Book Antiqua" w:hAnsi="Book Antiqua" w:cs="Times New Roman"/>
        </w:rPr>
        <w:t>, dan kecerdasan intrapersonal. (</w:t>
      </w:r>
      <w:r w:rsidR="003E581C">
        <w:rPr>
          <w:rFonts w:ascii="Book Antiqua" w:hAnsi="Book Antiqua" w:cs="Times New Roman"/>
        </w:rPr>
        <w:t>Gardner,</w:t>
      </w:r>
      <w:r w:rsidR="00B27A10" w:rsidRPr="00794EE4">
        <w:rPr>
          <w:rFonts w:ascii="Book Antiqua" w:hAnsi="Book Antiqua" w:cs="Times New Roman"/>
        </w:rPr>
        <w:t xml:space="preserve"> </w:t>
      </w:r>
      <w:r w:rsidR="003E581C" w:rsidRPr="00794EE4">
        <w:rPr>
          <w:rFonts w:ascii="Book Antiqua" w:hAnsi="Book Antiqua" w:cs="Times New Roman"/>
        </w:rPr>
        <w:t>1983</w:t>
      </w:r>
      <w:r w:rsidR="00B27A10" w:rsidRPr="00794EE4">
        <w:rPr>
          <w:rFonts w:ascii="Book Antiqua" w:hAnsi="Book Antiqua" w:cs="Times New Roman"/>
        </w:rPr>
        <w:t xml:space="preserve">). Kemudian sesuai dengan perkembangan penelitian yang dilakukannya, Gardner lalu memasukkan kecerdasan kedelapan dalam </w:t>
      </w:r>
      <w:r w:rsidR="00B27A10" w:rsidRPr="00794EE4">
        <w:rPr>
          <w:rFonts w:ascii="Book Antiqua" w:hAnsi="Book Antiqua" w:cs="Times New Roman"/>
          <w:i/>
          <w:iCs/>
        </w:rPr>
        <w:t>multiple intelligences</w:t>
      </w:r>
      <w:r w:rsidR="00B27A10" w:rsidRPr="00794EE4">
        <w:rPr>
          <w:rFonts w:ascii="Book Antiqua" w:hAnsi="Book Antiqua" w:cs="Times New Roman"/>
        </w:rPr>
        <w:t>, yakni kecerdasan naturalis (Gunawan, 2007:106).</w:t>
      </w:r>
    </w:p>
    <w:p w:rsidR="00901BC8" w:rsidRPr="00794EE4" w:rsidRDefault="00901BC8" w:rsidP="006C1968">
      <w:pPr>
        <w:spacing w:after="0" w:line="360" w:lineRule="auto"/>
        <w:ind w:firstLine="720"/>
        <w:jc w:val="both"/>
        <w:rPr>
          <w:rFonts w:ascii="Book Antiqua" w:hAnsi="Book Antiqua" w:cs="Times New Roman"/>
        </w:rPr>
      </w:pPr>
      <w:r w:rsidRPr="00794EE4">
        <w:rPr>
          <w:rFonts w:ascii="Book Antiqua" w:hAnsi="Book Antiqua" w:cs="Times New Roman"/>
        </w:rPr>
        <w:t xml:space="preserve">Selanjutnya Murtanto (2002:250) dalam bukunya “sekolah para juara” yang merupakan terjemahan dari buku “Multiple Intelligences in The Classroom” yang ditulis Thomas Armstrong (2000) menjelaskan bahwa pada tahun 1999, Gardner menulis tentang “kemungkinan” adanya kecerdasan yang ke Sembilan, yakni </w:t>
      </w:r>
      <w:r w:rsidRPr="00794EE4">
        <w:rPr>
          <w:rFonts w:ascii="Book Antiqua" w:hAnsi="Book Antiqua" w:cs="Times New Roman"/>
        </w:rPr>
        <w:lastRenderedPageBreak/>
        <w:t>kecerdasan eksistensial. Dalam buku tersebut dituliskan bahwa Gardner mendefinisikan kecerdasan eksistensial sebagai “minat pada masalah-masalah pokok kehidupan”</w:t>
      </w:r>
      <w:r w:rsidR="00663402" w:rsidRPr="00794EE4">
        <w:rPr>
          <w:rFonts w:ascii="Book Antiqua" w:hAnsi="Book Antiqua" w:cs="Times New Roman"/>
        </w:rPr>
        <w:t>. Gardner mempertimbangkan untuk memasukkan kecerdasan ini ke dalam teori multiple intelligences, karena tampaknya kecerdasan ini memenuhi sebagian besar criteria yang dia tetapkan untuk dapat disebut kecerdasan. Sambil berseloroh, dia menyatakan bahwa sekarang dia memiliki 8,5 kecerdasan.</w:t>
      </w:r>
    </w:p>
    <w:p w:rsidR="005656EC" w:rsidRPr="00794EE4" w:rsidRDefault="005656EC" w:rsidP="006C1968">
      <w:pPr>
        <w:spacing w:after="0" w:line="360" w:lineRule="auto"/>
        <w:ind w:firstLine="720"/>
        <w:jc w:val="both"/>
        <w:rPr>
          <w:rFonts w:ascii="Book Antiqua" w:hAnsi="Book Antiqua" w:cs="Times New Roman"/>
        </w:rPr>
      </w:pPr>
      <w:r w:rsidRPr="00794EE4">
        <w:rPr>
          <w:rFonts w:ascii="Book Antiqua" w:hAnsi="Book Antiqua" w:cs="Times New Roman"/>
        </w:rPr>
        <w:t>Teori multiple intelligences bertujuan untuk mentransformasikan sekolah agar kelak sekolah dapat mengakomodasi setiap siswa dengan berbagai macam kecerdasan yang dimiliki siswa. Ada 8 macam kecerdasan yang digagas oleh Gardner (1993), yaitu:</w:t>
      </w:r>
    </w:p>
    <w:p w:rsidR="005656EC" w:rsidRPr="00794EE4" w:rsidRDefault="005656EC" w:rsidP="006C1968">
      <w:pPr>
        <w:pStyle w:val="ListParagraph"/>
        <w:numPr>
          <w:ilvl w:val="0"/>
          <w:numId w:val="9"/>
        </w:numPr>
        <w:spacing w:after="0" w:line="360" w:lineRule="auto"/>
        <w:ind w:left="1078"/>
        <w:jc w:val="both"/>
        <w:rPr>
          <w:rFonts w:ascii="Book Antiqua" w:hAnsi="Book Antiqua" w:cs="Times New Roman"/>
        </w:rPr>
      </w:pPr>
      <w:r w:rsidRPr="00794EE4">
        <w:rPr>
          <w:rFonts w:ascii="Book Antiqua" w:hAnsi="Book Antiqua" w:cs="Times New Roman"/>
        </w:rPr>
        <w:t>Kecerdasan Linguistik</w:t>
      </w:r>
    </w:p>
    <w:p w:rsidR="00741DE3" w:rsidRPr="00794EE4" w:rsidRDefault="00741DE3" w:rsidP="006C1968">
      <w:pPr>
        <w:pStyle w:val="ListParagraph"/>
        <w:spacing w:after="0" w:line="360" w:lineRule="auto"/>
        <w:ind w:left="1078"/>
        <w:jc w:val="both"/>
        <w:rPr>
          <w:rFonts w:ascii="Book Antiqua" w:hAnsi="Book Antiqua" w:cs="Times New Roman"/>
        </w:rPr>
      </w:pPr>
      <w:r w:rsidRPr="00794EE4">
        <w:rPr>
          <w:rFonts w:ascii="Book Antiqua" w:hAnsi="Book Antiqua" w:cs="Times New Roman"/>
        </w:rPr>
        <w:t>Kemampuan untuk menggunakan bahasa untuyk mendeskripsikan kejadian, membangun kepercayaan dan kedekatan, mengembangkan argument logika dan retorika, atau mengungkapkan ekspresi dan metafora. Beberapa jenis pekerjaan yang membutuhkan kecerdasan linguistic adalah wartawan dan reporter, tenaga penjual, penyair, opywriter, penulis dan pengacara.</w:t>
      </w:r>
    </w:p>
    <w:p w:rsidR="005656EC" w:rsidRPr="00794EE4" w:rsidRDefault="005656EC" w:rsidP="006C1968">
      <w:pPr>
        <w:pStyle w:val="ListParagraph"/>
        <w:numPr>
          <w:ilvl w:val="0"/>
          <w:numId w:val="9"/>
        </w:numPr>
        <w:spacing w:after="0" w:line="360" w:lineRule="auto"/>
        <w:ind w:left="1078"/>
        <w:jc w:val="both"/>
        <w:rPr>
          <w:rFonts w:ascii="Book Antiqua" w:hAnsi="Book Antiqua" w:cs="Times New Roman"/>
        </w:rPr>
      </w:pPr>
      <w:r w:rsidRPr="00794EE4">
        <w:rPr>
          <w:rFonts w:ascii="Book Antiqua" w:hAnsi="Book Antiqua" w:cs="Times New Roman"/>
        </w:rPr>
        <w:t>Kecerdasan Matematis</w:t>
      </w:r>
    </w:p>
    <w:p w:rsidR="00741DE3" w:rsidRPr="00794EE4" w:rsidRDefault="00741DE3" w:rsidP="006C1968">
      <w:pPr>
        <w:pStyle w:val="ListParagraph"/>
        <w:spacing w:after="0" w:line="360" w:lineRule="auto"/>
        <w:ind w:left="1078"/>
        <w:jc w:val="both"/>
        <w:rPr>
          <w:rFonts w:ascii="Book Antiqua" w:hAnsi="Book Antiqua" w:cs="Times New Roman"/>
        </w:rPr>
      </w:pPr>
      <w:r w:rsidRPr="00794EE4">
        <w:rPr>
          <w:rFonts w:ascii="Book Antiqua" w:hAnsi="Book Antiqua" w:cs="Times New Roman"/>
        </w:rPr>
        <w:t xml:space="preserve">Kemampuan </w:t>
      </w:r>
      <w:r w:rsidR="00222B98" w:rsidRPr="00794EE4">
        <w:rPr>
          <w:rFonts w:ascii="Book Antiqua" w:hAnsi="Book Antiqua" w:cs="Times New Roman"/>
        </w:rPr>
        <w:t>menggunakan angka-angka untuk menghitung dan mendeskripsikan sesuatu, menggunakan konsep matematis, menganalisa berbagai permasalahan secara logis, menerapkan matematika pada kehidupan sehari-hari, peka terhadap pola tertentu, serta menelah berbagai permasalahan secara ilmiah. Beberapa jenis pekerjaan yang membutuhkan kecerdasan matematis adalah akuntan, ahli statistic, insinyur, penemu, pedagang dan pembuat program computer.</w:t>
      </w:r>
    </w:p>
    <w:p w:rsidR="005656EC" w:rsidRPr="00794EE4" w:rsidRDefault="005656EC" w:rsidP="006C1968">
      <w:pPr>
        <w:pStyle w:val="ListParagraph"/>
        <w:numPr>
          <w:ilvl w:val="0"/>
          <w:numId w:val="9"/>
        </w:numPr>
        <w:spacing w:after="0" w:line="360" w:lineRule="auto"/>
        <w:ind w:left="1078"/>
        <w:jc w:val="both"/>
        <w:rPr>
          <w:rFonts w:ascii="Book Antiqua" w:hAnsi="Book Antiqua" w:cs="Times New Roman"/>
        </w:rPr>
      </w:pPr>
      <w:r w:rsidRPr="00794EE4">
        <w:rPr>
          <w:rFonts w:ascii="Book Antiqua" w:hAnsi="Book Antiqua" w:cs="Times New Roman"/>
        </w:rPr>
        <w:t>Kecerdasan Musikal</w:t>
      </w:r>
    </w:p>
    <w:p w:rsidR="00FC6D15" w:rsidRPr="00794EE4" w:rsidRDefault="00FC6D15" w:rsidP="006C1968">
      <w:pPr>
        <w:pStyle w:val="ListParagraph"/>
        <w:spacing w:after="0" w:line="360" w:lineRule="auto"/>
        <w:ind w:left="1078"/>
        <w:jc w:val="both"/>
        <w:rPr>
          <w:rFonts w:ascii="Book Antiqua" w:hAnsi="Book Antiqua" w:cs="Times New Roman"/>
        </w:rPr>
      </w:pPr>
      <w:r w:rsidRPr="00794EE4">
        <w:rPr>
          <w:rFonts w:ascii="Book Antiqua" w:hAnsi="Book Antiqua" w:cs="Times New Roman"/>
        </w:rPr>
        <w:t>Kemampuan untuk mengerti dan mengembangkan teknik musical, merespon terhadap musik, menggunakan music sebagai sarana komunikasi, menginterpretasikan berbagai bentuk dan ide musical, dan menciptkan pertunjukan dan komposisi yang ekspresif.</w:t>
      </w:r>
      <w:r w:rsidR="00511C59" w:rsidRPr="00794EE4">
        <w:rPr>
          <w:rFonts w:ascii="Book Antiqua" w:hAnsi="Book Antiqua" w:cs="Times New Roman"/>
        </w:rPr>
        <w:t xml:space="preserve"> Beberapa jenis pekerjaan yang membutuhkan kecerdasan musical adalah guru music, pembuat instrument/alat music, pemain band, kritikus music, kolektor music, pencipta lagu dan penyanyi.</w:t>
      </w:r>
    </w:p>
    <w:p w:rsidR="005656EC" w:rsidRPr="00794EE4" w:rsidRDefault="005656EC" w:rsidP="006C1968">
      <w:pPr>
        <w:pStyle w:val="ListParagraph"/>
        <w:numPr>
          <w:ilvl w:val="0"/>
          <w:numId w:val="9"/>
        </w:numPr>
        <w:spacing w:after="0" w:line="360" w:lineRule="auto"/>
        <w:ind w:left="1078"/>
        <w:jc w:val="both"/>
        <w:rPr>
          <w:rFonts w:ascii="Book Antiqua" w:hAnsi="Book Antiqua" w:cs="Times New Roman"/>
        </w:rPr>
      </w:pPr>
      <w:r w:rsidRPr="00794EE4">
        <w:rPr>
          <w:rFonts w:ascii="Book Antiqua" w:hAnsi="Book Antiqua" w:cs="Times New Roman"/>
        </w:rPr>
        <w:lastRenderedPageBreak/>
        <w:t>Kecerdasan Spasial</w:t>
      </w:r>
    </w:p>
    <w:p w:rsidR="00B3366D" w:rsidRPr="00794EE4" w:rsidRDefault="00DA5F2D" w:rsidP="006C1968">
      <w:pPr>
        <w:pStyle w:val="ListParagraph"/>
        <w:spacing w:after="0" w:line="360" w:lineRule="auto"/>
        <w:ind w:left="1078"/>
        <w:jc w:val="both"/>
        <w:rPr>
          <w:rFonts w:ascii="Book Antiqua" w:hAnsi="Book Antiqua" w:cs="Times New Roman"/>
        </w:rPr>
      </w:pPr>
      <w:r w:rsidRPr="00794EE4">
        <w:rPr>
          <w:rFonts w:ascii="Book Antiqua" w:hAnsi="Book Antiqua" w:cs="Times New Roman"/>
        </w:rPr>
        <w:t>Kemampuan untuk mengenali pola ruang secara akurat, menginterpretasikan ide grafis dan spasial serta menerjenahkan pola ruang secara tepat. Beberapa jenis pekerjaan yang membutuhkan kecerdasan spasial adalah fotografer, decorator ruang, perancang busana, arsitek dan pembuat film.</w:t>
      </w:r>
    </w:p>
    <w:p w:rsidR="005656EC" w:rsidRPr="00794EE4" w:rsidRDefault="005656EC" w:rsidP="006C1968">
      <w:pPr>
        <w:pStyle w:val="ListParagraph"/>
        <w:numPr>
          <w:ilvl w:val="0"/>
          <w:numId w:val="9"/>
        </w:numPr>
        <w:spacing w:after="0" w:line="360" w:lineRule="auto"/>
        <w:ind w:left="1078"/>
        <w:jc w:val="both"/>
        <w:rPr>
          <w:rFonts w:ascii="Book Antiqua" w:hAnsi="Book Antiqua" w:cs="Times New Roman"/>
        </w:rPr>
      </w:pPr>
      <w:r w:rsidRPr="00794EE4">
        <w:rPr>
          <w:rFonts w:ascii="Book Antiqua" w:hAnsi="Book Antiqua" w:cs="Times New Roman"/>
        </w:rPr>
        <w:t>Kecerdasan Kinestetik</w:t>
      </w:r>
    </w:p>
    <w:p w:rsidR="00DA5F2D" w:rsidRPr="00794EE4" w:rsidRDefault="00DA5F2D" w:rsidP="006C1968">
      <w:pPr>
        <w:pStyle w:val="ListParagraph"/>
        <w:spacing w:after="0" w:line="360" w:lineRule="auto"/>
        <w:ind w:left="1078"/>
        <w:jc w:val="both"/>
        <w:rPr>
          <w:rFonts w:ascii="Book Antiqua" w:hAnsi="Book Antiqua" w:cs="Times New Roman"/>
        </w:rPr>
      </w:pPr>
      <w:r w:rsidRPr="00794EE4">
        <w:rPr>
          <w:rFonts w:ascii="Book Antiqua" w:hAnsi="Book Antiqua" w:cs="Times New Roman"/>
        </w:rPr>
        <w:t>Kemampuan untuk menggunakan seluruh atau sebagian dari tubuh untuk melakukan sesuatu, membangun kedekatan untuk mengkonsolidasi dan meyakinkan serta mendukung orang lain, dan menggunkannya untuk menciptkan bentuk ekspresi baru. Beberapa jenis pekerjaan yang membutuhkan kecerdasan ini adalah mekanik, pelatih, pengrajin, atlet, actor, penari atau koreografi.</w:t>
      </w:r>
    </w:p>
    <w:p w:rsidR="005656EC" w:rsidRPr="00794EE4" w:rsidRDefault="005656EC" w:rsidP="006C1968">
      <w:pPr>
        <w:pStyle w:val="ListParagraph"/>
        <w:numPr>
          <w:ilvl w:val="0"/>
          <w:numId w:val="9"/>
        </w:numPr>
        <w:spacing w:after="0" w:line="360" w:lineRule="auto"/>
        <w:ind w:left="1078"/>
        <w:jc w:val="both"/>
        <w:rPr>
          <w:rFonts w:ascii="Book Antiqua" w:hAnsi="Book Antiqua" w:cs="Times New Roman"/>
        </w:rPr>
      </w:pPr>
      <w:r w:rsidRPr="00794EE4">
        <w:rPr>
          <w:rFonts w:ascii="Book Antiqua" w:hAnsi="Book Antiqua" w:cs="Times New Roman"/>
        </w:rPr>
        <w:t>Kecerdasan Interpersonal</w:t>
      </w:r>
    </w:p>
    <w:p w:rsidR="00AC05E6" w:rsidRPr="00794EE4" w:rsidRDefault="00AC05E6" w:rsidP="006C1968">
      <w:pPr>
        <w:pStyle w:val="ListParagraph"/>
        <w:spacing w:after="0" w:line="360" w:lineRule="auto"/>
        <w:ind w:left="1078"/>
        <w:jc w:val="both"/>
        <w:rPr>
          <w:rFonts w:ascii="Book Antiqua" w:hAnsi="Book Antiqua" w:cs="Times New Roman"/>
        </w:rPr>
      </w:pPr>
      <w:r w:rsidRPr="00794EE4">
        <w:rPr>
          <w:rFonts w:ascii="Book Antiqua" w:hAnsi="Book Antiqua" w:cs="Times New Roman"/>
        </w:rPr>
        <w:t>Kemampuan untuk mengorganisasikan orang dan mengkomunikasikan secara jelas apa yang perlu dilakukan, berempati kepada orang lain, membedakan dan menginterpretasikan berbagai jenis komunikasi dengan orang lain, dan memahami intensi, hasrat, dan motivasi orang lain. beberapa jenis pekerjaan yang memerlukan kecerdasan ini adalah manajer, politisi, pekerja social, pemimpin, psikolog, guru atau konsultan.</w:t>
      </w:r>
    </w:p>
    <w:p w:rsidR="005656EC" w:rsidRPr="00794EE4" w:rsidRDefault="005656EC" w:rsidP="006C1968">
      <w:pPr>
        <w:pStyle w:val="ListParagraph"/>
        <w:numPr>
          <w:ilvl w:val="0"/>
          <w:numId w:val="9"/>
        </w:numPr>
        <w:spacing w:after="0" w:line="360" w:lineRule="auto"/>
        <w:ind w:left="1078"/>
        <w:jc w:val="both"/>
        <w:rPr>
          <w:rFonts w:ascii="Book Antiqua" w:hAnsi="Book Antiqua" w:cs="Times New Roman"/>
        </w:rPr>
      </w:pPr>
      <w:r w:rsidRPr="00794EE4">
        <w:rPr>
          <w:rFonts w:ascii="Book Antiqua" w:hAnsi="Book Antiqua" w:cs="Times New Roman"/>
        </w:rPr>
        <w:t>Kecerdasan Intrapersonal</w:t>
      </w:r>
    </w:p>
    <w:p w:rsidR="00A55417" w:rsidRPr="00794EE4" w:rsidRDefault="00A55417" w:rsidP="006C1968">
      <w:pPr>
        <w:pStyle w:val="ListParagraph"/>
        <w:spacing w:after="0" w:line="360" w:lineRule="auto"/>
        <w:ind w:left="1078"/>
        <w:jc w:val="both"/>
        <w:rPr>
          <w:rFonts w:ascii="Book Antiqua" w:hAnsi="Book Antiqua" w:cs="Times New Roman"/>
        </w:rPr>
      </w:pPr>
      <w:r w:rsidRPr="00794EE4">
        <w:rPr>
          <w:rFonts w:ascii="Book Antiqua" w:hAnsi="Book Antiqua" w:cs="Times New Roman"/>
        </w:rPr>
        <w:t>Kemampuan untuk menilai kekuatan- kelemahan, bakat, ketertarikan diri sendiri serta menggunakannya untuk menentukan tujuan, menyusun dan mengembangkan konsep dan teori berdasarkan pemeriksaan ke dalam diri sendiri, memahami perasaan, intuisi, temperamen, dan menggunakannya untuk mengekspresikan pandangan pribadi. Beberapa jenis pekerjaan yang menggunakan kecerdasan ini adalah perencana, pemuka agama dan filosof.</w:t>
      </w:r>
    </w:p>
    <w:p w:rsidR="005656EC" w:rsidRPr="00794EE4" w:rsidRDefault="005656EC" w:rsidP="006C1968">
      <w:pPr>
        <w:pStyle w:val="ListParagraph"/>
        <w:numPr>
          <w:ilvl w:val="0"/>
          <w:numId w:val="9"/>
        </w:numPr>
        <w:spacing w:after="0" w:line="360" w:lineRule="auto"/>
        <w:ind w:left="1078"/>
        <w:jc w:val="both"/>
        <w:rPr>
          <w:rFonts w:ascii="Book Antiqua" w:hAnsi="Book Antiqua" w:cs="Times New Roman"/>
        </w:rPr>
      </w:pPr>
      <w:r w:rsidRPr="00794EE4">
        <w:rPr>
          <w:rFonts w:ascii="Book Antiqua" w:hAnsi="Book Antiqua" w:cs="Times New Roman"/>
        </w:rPr>
        <w:t>Kecerdasan Naturalis</w:t>
      </w:r>
    </w:p>
    <w:p w:rsidR="00A55417" w:rsidRPr="00794EE4" w:rsidRDefault="00A55417" w:rsidP="006C1968">
      <w:pPr>
        <w:pStyle w:val="ListParagraph"/>
        <w:spacing w:after="0" w:line="360" w:lineRule="auto"/>
        <w:ind w:left="1078"/>
        <w:jc w:val="both"/>
        <w:rPr>
          <w:rFonts w:ascii="Book Antiqua" w:hAnsi="Book Antiqua" w:cs="Times New Roman"/>
        </w:rPr>
      </w:pPr>
      <w:r w:rsidRPr="00794EE4">
        <w:rPr>
          <w:rFonts w:ascii="Book Antiqua" w:hAnsi="Book Antiqua" w:cs="Times New Roman"/>
        </w:rPr>
        <w:t xml:space="preserve">Kemampuan </w:t>
      </w:r>
      <w:r w:rsidR="00320E25" w:rsidRPr="00794EE4">
        <w:rPr>
          <w:rFonts w:ascii="Book Antiqua" w:hAnsi="Book Antiqua" w:cs="Times New Roman"/>
        </w:rPr>
        <w:t>untuk mengenali, mengelompokkan dan menggambarkan berbagai macam keistimewaan yang ada di lingkungannya. Beberapa pekerjaan yang membutuhkan kecerdasan ini adalah ahli biologi dan ahli konservasi lingkungan.</w:t>
      </w:r>
    </w:p>
    <w:p w:rsidR="00320E25" w:rsidRPr="00794EE4" w:rsidRDefault="00320E25" w:rsidP="006C1968">
      <w:pPr>
        <w:spacing w:after="0" w:line="360" w:lineRule="auto"/>
        <w:ind w:firstLine="720"/>
        <w:jc w:val="both"/>
        <w:rPr>
          <w:rFonts w:ascii="Book Antiqua" w:hAnsi="Book Antiqua" w:cs="Times New Roman"/>
        </w:rPr>
      </w:pPr>
      <w:r w:rsidRPr="00794EE4">
        <w:rPr>
          <w:rFonts w:ascii="Book Antiqua" w:hAnsi="Book Antiqua" w:cs="Times New Roman"/>
        </w:rPr>
        <w:lastRenderedPageBreak/>
        <w:t>Multiple intelligences pada dasarnya merupakan pengembangan dari kecerdasan otak (IQ), kecerdasan emosional (EQ) dan kecerdasan spiritual (SQ). celakanya, pola pemikiran tradisional dalam pendidikan acapkali lebih menekankan pada kemampuan logika-matematik dan bahasa. Padahal setiap orang memiliki cara yang unik untuk menyelesaikan persoalan yang dihadapinya. Kecerdasan merupakan kemampuan yang dimiliki oleh seseorang untuk melihat suatu masalah, lalu menyelesaikan  masalah tersebut atau membuat sesuatu yang dapat berguna bagi orang lain (Susanto, 2005:35)</w:t>
      </w:r>
    </w:p>
    <w:p w:rsidR="000C0DE6" w:rsidRPr="00794EE4" w:rsidRDefault="00320E25" w:rsidP="006C1968">
      <w:pPr>
        <w:spacing w:after="0" w:line="360" w:lineRule="auto"/>
        <w:ind w:firstLine="720"/>
        <w:jc w:val="both"/>
        <w:rPr>
          <w:rFonts w:ascii="Book Antiqua" w:hAnsi="Book Antiqua" w:cs="Times New Roman"/>
        </w:rPr>
      </w:pPr>
      <w:r w:rsidRPr="00794EE4">
        <w:rPr>
          <w:rFonts w:ascii="Book Antiqua" w:hAnsi="Book Antiqua" w:cs="Times New Roman"/>
        </w:rPr>
        <w:t>Sementara Jasmine (2007:12) berpendapat bahwa m</w:t>
      </w:r>
      <w:r w:rsidR="000C0DE6" w:rsidRPr="00794EE4">
        <w:rPr>
          <w:rFonts w:ascii="Book Antiqua" w:hAnsi="Book Antiqua" w:cs="Times New Roman"/>
        </w:rPr>
        <w:t>ultiple intelligences merupakan validasi tertinggi gagasan bahwa perbedaan individu adalah penting. Pemakaiannya dalam pendidikan sangat bergantung pada pengenalan, pengakuan dan penghargaan terhadap setiap atau berbagai cara belajar siswa, disamping pengenalan, pengakuan dan penghargaan terhadap setiap minat dan bakat masing-masing siswa.</w:t>
      </w:r>
    </w:p>
    <w:p w:rsidR="000C0DE6" w:rsidRPr="00794EE4" w:rsidRDefault="000C0DE6" w:rsidP="006C1968">
      <w:pPr>
        <w:spacing w:after="0" w:line="360" w:lineRule="auto"/>
        <w:ind w:firstLine="720"/>
        <w:jc w:val="both"/>
        <w:rPr>
          <w:rFonts w:ascii="Book Antiqua" w:hAnsi="Book Antiqua" w:cs="Times New Roman"/>
        </w:rPr>
      </w:pPr>
      <w:r w:rsidRPr="00794EE4">
        <w:rPr>
          <w:rFonts w:ascii="Book Antiqua" w:hAnsi="Book Antiqua" w:cs="Times New Roman"/>
        </w:rPr>
        <w:t>Musfiroh (2008:38) menjelaskan bahwa esensi teori multiple intelligences Gardner adalah menghargai keunikan setiap individu, berbagai variasi cara belajar, mewujudkan sejumlah model untuk menilai mereka, dan cara yang hamper tak terbatas untuk mengaktualisasikan diri di dunia ini. Sesungguhnya multiple intelligences hadir dalam diri setiap individu, tetapi masing-masing individu akan memiliki satu atau lebih multiple intelligences yang memiliki tingkat multiple intelligences teratas.</w:t>
      </w:r>
    </w:p>
    <w:p w:rsidR="000C0DE6" w:rsidRDefault="000C0DE6" w:rsidP="006C1968">
      <w:pPr>
        <w:spacing w:after="0" w:line="360" w:lineRule="auto"/>
        <w:ind w:firstLine="720"/>
        <w:jc w:val="both"/>
        <w:rPr>
          <w:rFonts w:ascii="Book Antiqua" w:hAnsi="Book Antiqua" w:cs="Times New Roman"/>
        </w:rPr>
      </w:pPr>
      <w:r w:rsidRPr="00794EE4">
        <w:rPr>
          <w:rFonts w:ascii="Book Antiqua" w:hAnsi="Book Antiqua" w:cs="Times New Roman"/>
        </w:rPr>
        <w:t>Namun, dalam praktik pembelajaran di sekolah sudah selayaknya seorang guru memiliki data tentang tingkat kecenderungan multiple intelligences setiap siswa. Dengan memperhatikan perbedaan kecenderungan multiple intelligences masing-masing siswa, maka sangat dimungkinkan akan berpengaruh terhadap perbedaan gaya belajar siswa.</w:t>
      </w:r>
    </w:p>
    <w:p w:rsidR="00802AAB" w:rsidRPr="00794EE4" w:rsidRDefault="00802AAB" w:rsidP="006C1968">
      <w:pPr>
        <w:spacing w:after="0" w:line="360" w:lineRule="auto"/>
        <w:ind w:firstLine="720"/>
        <w:jc w:val="both"/>
        <w:rPr>
          <w:rFonts w:ascii="Book Antiqua" w:hAnsi="Book Antiqua" w:cs="Times New Roman"/>
        </w:rPr>
      </w:pPr>
    </w:p>
    <w:p w:rsidR="00780A95" w:rsidRPr="00794EE4" w:rsidRDefault="00780A95" w:rsidP="006C1968">
      <w:pPr>
        <w:pStyle w:val="ListParagraph"/>
        <w:numPr>
          <w:ilvl w:val="0"/>
          <w:numId w:val="1"/>
        </w:numPr>
        <w:spacing w:after="0" w:line="360" w:lineRule="auto"/>
        <w:ind w:hanging="720"/>
        <w:jc w:val="both"/>
        <w:rPr>
          <w:rFonts w:ascii="Book Antiqua" w:hAnsi="Book Antiqua" w:cs="Times New Roman"/>
          <w:b/>
          <w:bCs/>
        </w:rPr>
      </w:pPr>
      <w:r w:rsidRPr="00794EE4">
        <w:rPr>
          <w:rFonts w:ascii="Book Antiqua" w:hAnsi="Book Antiqua" w:cs="Times New Roman"/>
          <w:b/>
          <w:bCs/>
        </w:rPr>
        <w:t>Analisis Metode Qiroati dalam Perspektif Multiple Intelligences</w:t>
      </w:r>
    </w:p>
    <w:p w:rsidR="00FE3AB6" w:rsidRPr="00794EE4" w:rsidRDefault="00774250" w:rsidP="006C1968">
      <w:pPr>
        <w:spacing w:after="0" w:line="360" w:lineRule="auto"/>
        <w:ind w:firstLine="720"/>
        <w:jc w:val="both"/>
        <w:rPr>
          <w:rFonts w:ascii="Book Antiqua" w:hAnsi="Book Antiqua" w:cs="Times New Roman"/>
        </w:rPr>
      </w:pPr>
      <w:r w:rsidRPr="00794EE4">
        <w:rPr>
          <w:rFonts w:ascii="Book Antiqua" w:hAnsi="Book Antiqua" w:cs="Times New Roman"/>
        </w:rPr>
        <w:t>Metode bacaan al Qur’an Qiraati ditemukan oleh KH. Dahlan Salim Zarkasyi (w. 2001 M) dari Semarang</w:t>
      </w:r>
      <w:r w:rsidR="00FE3AB6" w:rsidRPr="00794EE4">
        <w:rPr>
          <w:rFonts w:ascii="Book Antiqua" w:hAnsi="Book Antiqua" w:cs="Times New Roman"/>
        </w:rPr>
        <w:t xml:space="preserve"> Jawa Tengah. Metode ini memungkinkan anak-anak mempelajari al Qur’an secara mudah dan cepat.</w:t>
      </w:r>
      <w:r w:rsidR="00A45CDF" w:rsidRPr="00794EE4">
        <w:rPr>
          <w:rFonts w:ascii="Book Antiqua" w:hAnsi="Book Antiqua" w:cs="Times New Roman"/>
        </w:rPr>
        <w:t xml:space="preserve"> </w:t>
      </w:r>
      <w:r w:rsidR="00FE3AB6" w:rsidRPr="00794EE4">
        <w:rPr>
          <w:rFonts w:ascii="Book Antiqua" w:hAnsi="Book Antiqua" w:cs="Times New Roman"/>
        </w:rPr>
        <w:t>Dalam pembelajaran metode Qira’ati ini memiliki tujuan</w:t>
      </w:r>
      <w:r w:rsidR="00A45CDF" w:rsidRPr="00794EE4">
        <w:rPr>
          <w:rFonts w:ascii="Book Antiqua" w:hAnsi="Book Antiqua" w:cs="Times New Roman"/>
        </w:rPr>
        <w:t xml:space="preserve"> sebagai berikut</w:t>
      </w:r>
      <w:r w:rsidR="00FE3AB6" w:rsidRPr="00794EE4">
        <w:rPr>
          <w:rFonts w:ascii="Book Antiqua" w:hAnsi="Book Antiqua" w:cs="Times New Roman"/>
        </w:rPr>
        <w:t xml:space="preserve"> : </w:t>
      </w:r>
    </w:p>
    <w:p w:rsidR="00FE3AB6" w:rsidRPr="00794EE4" w:rsidRDefault="00FE3AB6" w:rsidP="006C1968">
      <w:pPr>
        <w:pStyle w:val="ListParagraph"/>
        <w:numPr>
          <w:ilvl w:val="0"/>
          <w:numId w:val="10"/>
        </w:numPr>
        <w:spacing w:after="0" w:line="360" w:lineRule="auto"/>
        <w:ind w:left="1080"/>
        <w:jc w:val="both"/>
        <w:rPr>
          <w:rFonts w:ascii="Book Antiqua" w:hAnsi="Book Antiqua" w:cs="Times New Roman"/>
        </w:rPr>
      </w:pPr>
      <w:r w:rsidRPr="00794EE4">
        <w:rPr>
          <w:rFonts w:ascii="Book Antiqua" w:hAnsi="Book Antiqua" w:cs="Times New Roman"/>
        </w:rPr>
        <w:t>Menjaga dan memelihara kehormatan dan kesucian al Qur’an</w:t>
      </w:r>
    </w:p>
    <w:p w:rsidR="00FE3AB6" w:rsidRPr="00794EE4" w:rsidRDefault="00FE3AB6" w:rsidP="006C1968">
      <w:pPr>
        <w:pStyle w:val="ListParagraph"/>
        <w:numPr>
          <w:ilvl w:val="0"/>
          <w:numId w:val="10"/>
        </w:numPr>
        <w:spacing w:after="0" w:line="360" w:lineRule="auto"/>
        <w:ind w:left="1080"/>
        <w:jc w:val="both"/>
        <w:rPr>
          <w:rFonts w:ascii="Book Antiqua" w:hAnsi="Book Antiqua" w:cs="Times New Roman"/>
        </w:rPr>
      </w:pPr>
      <w:r w:rsidRPr="00794EE4">
        <w:rPr>
          <w:rFonts w:ascii="Book Antiqua" w:hAnsi="Book Antiqua" w:cs="Times New Roman"/>
        </w:rPr>
        <w:lastRenderedPageBreak/>
        <w:t>Menyebarkan ilmu bacaan al Qur’an yang benar dengan cara yang benar</w:t>
      </w:r>
    </w:p>
    <w:p w:rsidR="00FE3AB6" w:rsidRPr="00794EE4" w:rsidRDefault="00FE3AB6" w:rsidP="006C1968">
      <w:pPr>
        <w:pStyle w:val="ListParagraph"/>
        <w:numPr>
          <w:ilvl w:val="0"/>
          <w:numId w:val="10"/>
        </w:numPr>
        <w:spacing w:after="0" w:line="360" w:lineRule="auto"/>
        <w:ind w:left="1080"/>
        <w:jc w:val="both"/>
        <w:rPr>
          <w:rFonts w:ascii="Book Antiqua" w:hAnsi="Book Antiqua" w:cs="Times New Roman"/>
        </w:rPr>
      </w:pPr>
      <w:r w:rsidRPr="00794EE4">
        <w:rPr>
          <w:rFonts w:ascii="Book Antiqua" w:hAnsi="Book Antiqua" w:cs="Times New Roman"/>
        </w:rPr>
        <w:t>Mengingatkan para guru al Qur’an agar berhati-hati dalam mengajarkannya</w:t>
      </w:r>
    </w:p>
    <w:p w:rsidR="00FE3AB6" w:rsidRPr="00794EE4" w:rsidRDefault="00FE3AB6" w:rsidP="006C1968">
      <w:pPr>
        <w:pStyle w:val="ListParagraph"/>
        <w:numPr>
          <w:ilvl w:val="0"/>
          <w:numId w:val="10"/>
        </w:numPr>
        <w:spacing w:after="0" w:line="360" w:lineRule="auto"/>
        <w:ind w:left="1080"/>
        <w:jc w:val="both"/>
        <w:rPr>
          <w:rFonts w:ascii="Book Antiqua" w:hAnsi="Book Antiqua" w:cs="Times New Roman"/>
        </w:rPr>
      </w:pPr>
      <w:r w:rsidRPr="00794EE4">
        <w:rPr>
          <w:rFonts w:ascii="Book Antiqua" w:hAnsi="Book Antiqua" w:cs="Times New Roman"/>
        </w:rPr>
        <w:t>Meningkatkan kualitas pendidikan atau pengajaran al Qur’an.</w:t>
      </w:r>
    </w:p>
    <w:p w:rsidR="004B23DD" w:rsidRPr="00794EE4" w:rsidRDefault="004B23DD" w:rsidP="006C1968">
      <w:pPr>
        <w:spacing w:after="0" w:line="360" w:lineRule="auto"/>
        <w:ind w:firstLine="720"/>
        <w:jc w:val="both"/>
        <w:rPr>
          <w:rFonts w:ascii="Book Antiqua" w:hAnsi="Book Antiqua" w:cs="Times New Roman"/>
        </w:rPr>
      </w:pPr>
      <w:r w:rsidRPr="00794EE4">
        <w:rPr>
          <w:rFonts w:ascii="Book Antiqua" w:hAnsi="Book Antiqua" w:cs="Times New Roman"/>
        </w:rPr>
        <w:t>Adapun aturan yang digunakan dalam pembelajaran dengan menggunakan metode Qira’ati adalah sebagai berikut:</w:t>
      </w:r>
    </w:p>
    <w:p w:rsidR="004B23DD" w:rsidRPr="00794EE4" w:rsidRDefault="004B23DD" w:rsidP="006C1968">
      <w:pPr>
        <w:pStyle w:val="ListParagraph"/>
        <w:numPr>
          <w:ilvl w:val="0"/>
          <w:numId w:val="11"/>
        </w:numPr>
        <w:spacing w:after="0" w:line="360" w:lineRule="auto"/>
        <w:ind w:left="1080"/>
        <w:jc w:val="both"/>
        <w:rPr>
          <w:rFonts w:ascii="Book Antiqua" w:hAnsi="Book Antiqua" w:cs="Times New Roman"/>
        </w:rPr>
      </w:pPr>
      <w:r w:rsidRPr="00794EE4">
        <w:rPr>
          <w:rFonts w:ascii="Book Antiqua" w:hAnsi="Book Antiqua" w:cs="Times New Roman"/>
        </w:rPr>
        <w:t>Membaca langung tanpa mengeja</w:t>
      </w:r>
    </w:p>
    <w:p w:rsidR="004B23DD" w:rsidRPr="00794EE4" w:rsidRDefault="004B23DD" w:rsidP="006C1968">
      <w:pPr>
        <w:pStyle w:val="ListParagraph"/>
        <w:numPr>
          <w:ilvl w:val="0"/>
          <w:numId w:val="11"/>
        </w:numPr>
        <w:spacing w:after="0" w:line="360" w:lineRule="auto"/>
        <w:ind w:left="1080"/>
        <w:jc w:val="both"/>
        <w:rPr>
          <w:rFonts w:ascii="Book Antiqua" w:hAnsi="Book Antiqua" w:cs="Times New Roman"/>
        </w:rPr>
      </w:pPr>
      <w:r w:rsidRPr="00794EE4">
        <w:rPr>
          <w:rFonts w:ascii="Book Antiqua" w:hAnsi="Book Antiqua" w:cs="Times New Roman"/>
        </w:rPr>
        <w:t>Praktik bacaan  bertajwid secara mudah dan prektis</w:t>
      </w:r>
    </w:p>
    <w:p w:rsidR="004B23DD" w:rsidRPr="00794EE4" w:rsidRDefault="004B23DD" w:rsidP="006C1968">
      <w:pPr>
        <w:pStyle w:val="ListParagraph"/>
        <w:numPr>
          <w:ilvl w:val="0"/>
          <w:numId w:val="11"/>
        </w:numPr>
        <w:spacing w:after="0" w:line="360" w:lineRule="auto"/>
        <w:ind w:left="1080"/>
        <w:jc w:val="both"/>
        <w:rPr>
          <w:rFonts w:ascii="Book Antiqua" w:hAnsi="Book Antiqua" w:cs="Times New Roman"/>
        </w:rPr>
      </w:pPr>
      <w:r w:rsidRPr="00794EE4">
        <w:rPr>
          <w:rFonts w:ascii="Book Antiqua" w:hAnsi="Book Antiqua" w:cs="Times New Roman"/>
        </w:rPr>
        <w:t>Susunan materi bertahap dan berkesinambungan</w:t>
      </w:r>
    </w:p>
    <w:p w:rsidR="004B23DD" w:rsidRPr="00794EE4" w:rsidRDefault="004B23DD" w:rsidP="006C1968">
      <w:pPr>
        <w:pStyle w:val="ListParagraph"/>
        <w:numPr>
          <w:ilvl w:val="0"/>
          <w:numId w:val="11"/>
        </w:numPr>
        <w:spacing w:after="0" w:line="360" w:lineRule="auto"/>
        <w:ind w:left="1080"/>
        <w:jc w:val="both"/>
        <w:rPr>
          <w:rFonts w:ascii="Book Antiqua" w:hAnsi="Book Antiqua" w:cs="Times New Roman"/>
        </w:rPr>
      </w:pPr>
      <w:r w:rsidRPr="00794EE4">
        <w:rPr>
          <w:rFonts w:ascii="Book Antiqua" w:hAnsi="Book Antiqua" w:cs="Times New Roman"/>
        </w:rPr>
        <w:t>Materi disusun dengan system modul/paket</w:t>
      </w:r>
    </w:p>
    <w:p w:rsidR="004B23DD" w:rsidRPr="00794EE4" w:rsidRDefault="004B23DD" w:rsidP="006C1968">
      <w:pPr>
        <w:pStyle w:val="ListParagraph"/>
        <w:numPr>
          <w:ilvl w:val="0"/>
          <w:numId w:val="11"/>
        </w:numPr>
        <w:spacing w:after="0" w:line="360" w:lineRule="auto"/>
        <w:ind w:left="1080"/>
        <w:jc w:val="both"/>
        <w:rPr>
          <w:rFonts w:ascii="Book Antiqua" w:hAnsi="Book Antiqua" w:cs="Times New Roman"/>
        </w:rPr>
      </w:pPr>
      <w:r w:rsidRPr="00794EE4">
        <w:rPr>
          <w:rFonts w:ascii="Book Antiqua" w:hAnsi="Book Antiqua" w:cs="Times New Roman"/>
        </w:rPr>
        <w:t>Banyak latihan membaca</w:t>
      </w:r>
    </w:p>
    <w:p w:rsidR="004B23DD" w:rsidRPr="00794EE4" w:rsidRDefault="004B23DD" w:rsidP="006C1968">
      <w:pPr>
        <w:pStyle w:val="ListParagraph"/>
        <w:numPr>
          <w:ilvl w:val="0"/>
          <w:numId w:val="11"/>
        </w:numPr>
        <w:spacing w:after="0" w:line="360" w:lineRule="auto"/>
        <w:ind w:left="1080"/>
        <w:jc w:val="both"/>
        <w:rPr>
          <w:rFonts w:ascii="Book Antiqua" w:hAnsi="Book Antiqua" w:cs="Times New Roman"/>
        </w:rPr>
      </w:pPr>
      <w:r w:rsidRPr="00794EE4">
        <w:rPr>
          <w:rFonts w:ascii="Book Antiqua" w:hAnsi="Book Antiqua" w:cs="Times New Roman"/>
        </w:rPr>
        <w:t>Belajar sesuai kesiapan dan kemampuan murid</w:t>
      </w:r>
    </w:p>
    <w:p w:rsidR="004B23DD" w:rsidRPr="00794EE4" w:rsidRDefault="004B23DD" w:rsidP="006C1968">
      <w:pPr>
        <w:pStyle w:val="ListParagraph"/>
        <w:numPr>
          <w:ilvl w:val="0"/>
          <w:numId w:val="11"/>
        </w:numPr>
        <w:spacing w:after="0" w:line="360" w:lineRule="auto"/>
        <w:ind w:left="1080"/>
        <w:jc w:val="both"/>
        <w:rPr>
          <w:rFonts w:ascii="Book Antiqua" w:hAnsi="Book Antiqua" w:cs="Times New Roman"/>
        </w:rPr>
      </w:pPr>
      <w:r w:rsidRPr="00794EE4">
        <w:rPr>
          <w:rFonts w:ascii="Book Antiqua" w:hAnsi="Book Antiqua" w:cs="Times New Roman"/>
        </w:rPr>
        <w:t>Evaluasi setiap pertemuan</w:t>
      </w:r>
    </w:p>
    <w:p w:rsidR="004B23DD" w:rsidRPr="00794EE4" w:rsidRDefault="004B23DD" w:rsidP="006C1968">
      <w:pPr>
        <w:pStyle w:val="ListParagraph"/>
        <w:numPr>
          <w:ilvl w:val="0"/>
          <w:numId w:val="11"/>
        </w:numPr>
        <w:spacing w:after="0" w:line="360" w:lineRule="auto"/>
        <w:ind w:left="1080"/>
        <w:jc w:val="both"/>
        <w:rPr>
          <w:rFonts w:ascii="Book Antiqua" w:hAnsi="Book Antiqua" w:cs="Times New Roman"/>
        </w:rPr>
      </w:pPr>
      <w:r w:rsidRPr="00794EE4">
        <w:rPr>
          <w:rFonts w:ascii="Book Antiqua" w:hAnsi="Book Antiqua" w:cs="Times New Roman"/>
        </w:rPr>
        <w:t>Belajar dan mengajar secara “talaqqi-musyafahah”; dan</w:t>
      </w:r>
    </w:p>
    <w:p w:rsidR="004B23DD" w:rsidRPr="00794EE4" w:rsidRDefault="004B23DD" w:rsidP="006C1968">
      <w:pPr>
        <w:pStyle w:val="ListParagraph"/>
        <w:numPr>
          <w:ilvl w:val="0"/>
          <w:numId w:val="11"/>
        </w:numPr>
        <w:spacing w:after="0" w:line="360" w:lineRule="auto"/>
        <w:ind w:left="1080"/>
        <w:jc w:val="both"/>
        <w:rPr>
          <w:rFonts w:ascii="Book Antiqua" w:hAnsi="Book Antiqua" w:cs="Times New Roman"/>
        </w:rPr>
      </w:pPr>
      <w:r w:rsidRPr="00794EE4">
        <w:rPr>
          <w:rFonts w:ascii="Book Antiqua" w:hAnsi="Book Antiqua" w:cs="Times New Roman"/>
        </w:rPr>
        <w:t>Guru pengajarnya harus ditashih (ijazah billisan)</w:t>
      </w:r>
    </w:p>
    <w:p w:rsidR="004B23DD" w:rsidRPr="00794EE4" w:rsidRDefault="004B23DD" w:rsidP="006C1968">
      <w:pPr>
        <w:spacing w:after="0" w:line="360" w:lineRule="auto"/>
        <w:ind w:firstLine="720"/>
        <w:jc w:val="both"/>
        <w:rPr>
          <w:rFonts w:ascii="Book Antiqua" w:hAnsi="Book Antiqua" w:cs="Times New Roman"/>
        </w:rPr>
      </w:pPr>
      <w:r w:rsidRPr="00794EE4">
        <w:rPr>
          <w:rFonts w:ascii="Book Antiqua" w:hAnsi="Book Antiqua" w:cs="Times New Roman"/>
        </w:rPr>
        <w:t>Untuk mempraktikkan aturan tersebut, maka ada beberapa prinsip dasar metode Qira’ati yang harus difahami bagi guru dan murid. Prinsip bagi guru adalah DAKTUN  (tidak boleh menintun) dan TIWASGAS (Teliti-Waspada dan Tegas), sedangkan prinsip bagi murid adalah CBSA+M (Cara Belajar Siswa Aktif+Mandiri) dan LCTB (Lancar, Cepat, Tepat dan Benar).</w:t>
      </w:r>
    </w:p>
    <w:p w:rsidR="00FE3AB6" w:rsidRDefault="00B408B5" w:rsidP="006C1968">
      <w:pPr>
        <w:spacing w:after="0" w:line="360" w:lineRule="auto"/>
        <w:ind w:firstLine="720"/>
        <w:jc w:val="both"/>
        <w:rPr>
          <w:rFonts w:ascii="Book Antiqua" w:hAnsi="Book Antiqua" w:cs="Times New Roman"/>
        </w:rPr>
      </w:pPr>
      <w:r w:rsidRPr="00794EE4">
        <w:rPr>
          <w:rFonts w:ascii="Book Antiqua" w:hAnsi="Book Antiqua" w:cs="Times New Roman"/>
        </w:rPr>
        <w:t>Secara lebih jelas, model pembelajaran metode Qira’ati jika dikaji dalam perspektif multiple intelligences, maka dapat dirumuskan dalam table berikut:</w:t>
      </w:r>
    </w:p>
    <w:p w:rsidR="00802AAB" w:rsidRDefault="00802AAB" w:rsidP="00DC32B7">
      <w:pPr>
        <w:spacing w:after="0" w:line="360" w:lineRule="auto"/>
        <w:ind w:firstLine="720"/>
        <w:jc w:val="both"/>
        <w:rPr>
          <w:rFonts w:ascii="Book Antiqua" w:hAnsi="Book Antiqua" w:cs="Times New Roman"/>
        </w:rPr>
      </w:pPr>
    </w:p>
    <w:p w:rsidR="001B4CBF" w:rsidRPr="00794EE4" w:rsidRDefault="001B4CBF" w:rsidP="00C66F09">
      <w:pPr>
        <w:pStyle w:val="ListParagraph"/>
        <w:spacing w:before="120" w:after="0" w:line="240" w:lineRule="auto"/>
        <w:ind w:firstLine="630"/>
        <w:jc w:val="both"/>
        <w:rPr>
          <w:rFonts w:ascii="Book Antiqua" w:hAnsi="Book Antiqua" w:cs="Times New Roman"/>
          <w:b/>
          <w:bCs/>
        </w:rPr>
      </w:pPr>
      <w:r w:rsidRPr="00794EE4">
        <w:rPr>
          <w:rFonts w:ascii="Book Antiqua" w:hAnsi="Book Antiqua" w:cs="Times New Roman"/>
          <w:b/>
          <w:bCs/>
        </w:rPr>
        <w:t>Tabel 1. Unsur Multiple Intelligences dalam Metode Qira’ati</w:t>
      </w:r>
    </w:p>
    <w:tbl>
      <w:tblPr>
        <w:tblStyle w:val="TableGrid"/>
        <w:tblW w:w="0" w:type="auto"/>
        <w:tblInd w:w="720" w:type="dxa"/>
        <w:tblLook w:val="04A0"/>
      </w:tblPr>
      <w:tblGrid>
        <w:gridCol w:w="550"/>
        <w:gridCol w:w="2961"/>
        <w:gridCol w:w="2521"/>
        <w:gridCol w:w="1969"/>
      </w:tblGrid>
      <w:tr w:rsidR="007B4818" w:rsidRPr="00794EE4" w:rsidTr="007B4818">
        <w:tc>
          <w:tcPr>
            <w:tcW w:w="558" w:type="dxa"/>
          </w:tcPr>
          <w:p w:rsidR="007B4818" w:rsidRPr="00794EE4" w:rsidRDefault="007B4818" w:rsidP="00871022">
            <w:pPr>
              <w:pStyle w:val="ListParagraph"/>
              <w:ind w:left="0"/>
              <w:jc w:val="center"/>
              <w:rPr>
                <w:rFonts w:ascii="Book Antiqua" w:hAnsi="Book Antiqua" w:cstheme="majorBidi"/>
                <w:b/>
                <w:bCs/>
              </w:rPr>
            </w:pPr>
            <w:r w:rsidRPr="00794EE4">
              <w:rPr>
                <w:rFonts w:ascii="Book Antiqua" w:hAnsi="Book Antiqua" w:cstheme="majorBidi"/>
                <w:b/>
                <w:bCs/>
              </w:rPr>
              <w:t>No</w:t>
            </w:r>
          </w:p>
        </w:tc>
        <w:tc>
          <w:tcPr>
            <w:tcW w:w="3330" w:type="dxa"/>
          </w:tcPr>
          <w:p w:rsidR="007B4818" w:rsidRPr="00794EE4" w:rsidRDefault="007B4818" w:rsidP="00871022">
            <w:pPr>
              <w:pStyle w:val="ListParagraph"/>
              <w:ind w:left="0"/>
              <w:jc w:val="center"/>
              <w:rPr>
                <w:rFonts w:ascii="Book Antiqua" w:hAnsi="Book Antiqua" w:cstheme="majorBidi"/>
                <w:b/>
                <w:bCs/>
              </w:rPr>
            </w:pPr>
            <w:r w:rsidRPr="00794EE4">
              <w:rPr>
                <w:rFonts w:ascii="Book Antiqua" w:hAnsi="Book Antiqua" w:cstheme="majorBidi"/>
                <w:b/>
                <w:bCs/>
              </w:rPr>
              <w:t>Unsur kegiatan</w:t>
            </w:r>
          </w:p>
        </w:tc>
        <w:tc>
          <w:tcPr>
            <w:tcW w:w="2790" w:type="dxa"/>
          </w:tcPr>
          <w:p w:rsidR="007B4818" w:rsidRPr="00794EE4" w:rsidRDefault="007B4818" w:rsidP="00871022">
            <w:pPr>
              <w:pStyle w:val="ListParagraph"/>
              <w:ind w:left="0"/>
              <w:jc w:val="center"/>
              <w:rPr>
                <w:rFonts w:ascii="Book Antiqua" w:hAnsi="Book Antiqua" w:cstheme="majorBidi"/>
                <w:b/>
                <w:bCs/>
              </w:rPr>
            </w:pPr>
            <w:r w:rsidRPr="00794EE4">
              <w:rPr>
                <w:rFonts w:ascii="Book Antiqua" w:hAnsi="Book Antiqua" w:cstheme="majorBidi"/>
                <w:b/>
                <w:bCs/>
              </w:rPr>
              <w:t>Bentuk Kegiatan</w:t>
            </w:r>
          </w:p>
        </w:tc>
        <w:tc>
          <w:tcPr>
            <w:tcW w:w="2070" w:type="dxa"/>
          </w:tcPr>
          <w:p w:rsidR="007B4818" w:rsidRPr="00794EE4" w:rsidRDefault="007B4818" w:rsidP="00871022">
            <w:pPr>
              <w:pStyle w:val="ListParagraph"/>
              <w:ind w:left="0"/>
              <w:jc w:val="center"/>
              <w:rPr>
                <w:rFonts w:ascii="Book Antiqua" w:hAnsi="Book Antiqua" w:cstheme="majorBidi"/>
                <w:b/>
                <w:bCs/>
              </w:rPr>
            </w:pPr>
            <w:r w:rsidRPr="00794EE4">
              <w:rPr>
                <w:rFonts w:ascii="Book Antiqua" w:hAnsi="Book Antiqua" w:cstheme="majorBidi"/>
                <w:b/>
                <w:bCs/>
              </w:rPr>
              <w:t>Kecerdasan</w:t>
            </w:r>
          </w:p>
        </w:tc>
      </w:tr>
      <w:tr w:rsidR="007B4818" w:rsidRPr="00794EE4" w:rsidTr="007B4818">
        <w:trPr>
          <w:trHeight w:val="692"/>
        </w:trPr>
        <w:tc>
          <w:tcPr>
            <w:tcW w:w="558" w:type="dxa"/>
          </w:tcPr>
          <w:p w:rsidR="007B4818" w:rsidRPr="00794EE4" w:rsidRDefault="007B4818" w:rsidP="00871022">
            <w:pPr>
              <w:pStyle w:val="ListParagraph"/>
              <w:ind w:left="0"/>
              <w:jc w:val="both"/>
              <w:rPr>
                <w:rFonts w:ascii="Book Antiqua" w:hAnsi="Book Antiqua" w:cstheme="majorBidi"/>
              </w:rPr>
            </w:pPr>
            <w:r w:rsidRPr="00794EE4">
              <w:rPr>
                <w:rFonts w:ascii="Book Antiqua" w:hAnsi="Book Antiqua" w:cstheme="majorBidi"/>
              </w:rPr>
              <w:t>1</w:t>
            </w:r>
          </w:p>
        </w:tc>
        <w:tc>
          <w:tcPr>
            <w:tcW w:w="3330" w:type="dxa"/>
          </w:tcPr>
          <w:p w:rsidR="007B4818" w:rsidRPr="00794EE4" w:rsidRDefault="007B4818" w:rsidP="00871022">
            <w:pPr>
              <w:pStyle w:val="ListParagraph"/>
              <w:ind w:left="0"/>
              <w:jc w:val="both"/>
              <w:rPr>
                <w:rFonts w:ascii="Book Antiqua" w:hAnsi="Book Antiqua" w:cstheme="majorBidi"/>
              </w:rPr>
            </w:pPr>
            <w:r w:rsidRPr="00794EE4">
              <w:rPr>
                <w:rFonts w:ascii="Book Antiqua" w:hAnsi="Book Antiqua" w:cstheme="majorBidi"/>
              </w:rPr>
              <w:t>Sistem Pembelajaran</w:t>
            </w:r>
          </w:p>
        </w:tc>
        <w:tc>
          <w:tcPr>
            <w:tcW w:w="2790" w:type="dxa"/>
          </w:tcPr>
          <w:p w:rsidR="007B4818" w:rsidRPr="00794EE4" w:rsidRDefault="007B4818" w:rsidP="00871022">
            <w:pPr>
              <w:pStyle w:val="ListParagraph"/>
              <w:ind w:left="0"/>
              <w:jc w:val="both"/>
              <w:rPr>
                <w:rFonts w:ascii="Book Antiqua" w:hAnsi="Book Antiqua" w:cstheme="majorBidi"/>
              </w:rPr>
            </w:pPr>
            <w:r w:rsidRPr="00794EE4">
              <w:rPr>
                <w:rFonts w:ascii="Book Antiqua" w:hAnsi="Book Antiqua" w:cstheme="majorBidi"/>
              </w:rPr>
              <w:t>Klasikal dan Privat</w:t>
            </w:r>
          </w:p>
        </w:tc>
        <w:tc>
          <w:tcPr>
            <w:tcW w:w="2070" w:type="dxa"/>
          </w:tcPr>
          <w:p w:rsidR="007B4818" w:rsidRPr="00794EE4" w:rsidRDefault="007B4818" w:rsidP="00871022">
            <w:pPr>
              <w:pStyle w:val="ListParagraph"/>
              <w:ind w:left="0"/>
              <w:jc w:val="both"/>
              <w:rPr>
                <w:rFonts w:ascii="Book Antiqua" w:hAnsi="Book Antiqua" w:cstheme="majorBidi"/>
              </w:rPr>
            </w:pPr>
            <w:r w:rsidRPr="00794EE4">
              <w:rPr>
                <w:rFonts w:ascii="Book Antiqua" w:hAnsi="Book Antiqua" w:cstheme="majorBidi"/>
              </w:rPr>
              <w:t>Interpersonal</w:t>
            </w:r>
          </w:p>
          <w:p w:rsidR="007B4818" w:rsidRPr="00794EE4" w:rsidRDefault="007B4818" w:rsidP="00871022">
            <w:pPr>
              <w:pStyle w:val="ListParagraph"/>
              <w:ind w:left="0"/>
              <w:jc w:val="both"/>
              <w:rPr>
                <w:rFonts w:ascii="Book Antiqua" w:hAnsi="Book Antiqua" w:cstheme="majorBidi"/>
              </w:rPr>
            </w:pPr>
            <w:r w:rsidRPr="00794EE4">
              <w:rPr>
                <w:rFonts w:ascii="Book Antiqua" w:hAnsi="Book Antiqua" w:cstheme="majorBidi"/>
              </w:rPr>
              <w:t>Intrapersonal</w:t>
            </w:r>
          </w:p>
        </w:tc>
      </w:tr>
      <w:tr w:rsidR="007B4818" w:rsidRPr="00794EE4" w:rsidTr="007B4818">
        <w:tc>
          <w:tcPr>
            <w:tcW w:w="558" w:type="dxa"/>
            <w:vMerge w:val="restart"/>
          </w:tcPr>
          <w:p w:rsidR="00EA442F" w:rsidRPr="00794EE4" w:rsidRDefault="00EA442F" w:rsidP="00871022">
            <w:pPr>
              <w:pStyle w:val="ListParagraph"/>
              <w:ind w:left="0"/>
              <w:jc w:val="both"/>
              <w:rPr>
                <w:rFonts w:ascii="Book Antiqua" w:hAnsi="Book Antiqua" w:cstheme="majorBidi"/>
              </w:rPr>
            </w:pPr>
          </w:p>
          <w:p w:rsidR="00EA442F" w:rsidRPr="00794EE4" w:rsidRDefault="00EA442F" w:rsidP="00871022">
            <w:pPr>
              <w:pStyle w:val="ListParagraph"/>
              <w:ind w:left="0"/>
              <w:jc w:val="both"/>
              <w:rPr>
                <w:rFonts w:ascii="Book Antiqua" w:hAnsi="Book Antiqua" w:cstheme="majorBidi"/>
              </w:rPr>
            </w:pPr>
          </w:p>
          <w:p w:rsidR="00EA442F" w:rsidRPr="00794EE4" w:rsidRDefault="00EA442F" w:rsidP="00871022">
            <w:pPr>
              <w:pStyle w:val="ListParagraph"/>
              <w:ind w:left="0"/>
              <w:jc w:val="both"/>
              <w:rPr>
                <w:rFonts w:ascii="Book Antiqua" w:hAnsi="Book Antiqua" w:cstheme="majorBidi"/>
              </w:rPr>
            </w:pPr>
          </w:p>
          <w:p w:rsidR="00EA442F" w:rsidRPr="00794EE4" w:rsidRDefault="00EA442F" w:rsidP="00871022">
            <w:pPr>
              <w:pStyle w:val="ListParagraph"/>
              <w:ind w:left="0"/>
              <w:jc w:val="both"/>
              <w:rPr>
                <w:rFonts w:ascii="Book Antiqua" w:hAnsi="Book Antiqua" w:cstheme="majorBidi"/>
              </w:rPr>
            </w:pPr>
          </w:p>
          <w:p w:rsidR="00EA442F" w:rsidRPr="00794EE4" w:rsidRDefault="00EA442F" w:rsidP="00871022">
            <w:pPr>
              <w:pStyle w:val="ListParagraph"/>
              <w:ind w:left="0"/>
              <w:jc w:val="both"/>
              <w:rPr>
                <w:rFonts w:ascii="Book Antiqua" w:hAnsi="Book Antiqua" w:cstheme="majorBidi"/>
              </w:rPr>
            </w:pPr>
          </w:p>
          <w:p w:rsidR="00EA442F" w:rsidRPr="00794EE4" w:rsidRDefault="00EA442F" w:rsidP="00871022">
            <w:pPr>
              <w:pStyle w:val="ListParagraph"/>
              <w:ind w:left="0"/>
              <w:jc w:val="both"/>
              <w:rPr>
                <w:rFonts w:ascii="Book Antiqua" w:hAnsi="Book Antiqua" w:cstheme="majorBidi"/>
              </w:rPr>
            </w:pPr>
          </w:p>
          <w:p w:rsidR="00EA442F" w:rsidRPr="00794EE4" w:rsidRDefault="00EA442F" w:rsidP="00871022">
            <w:pPr>
              <w:pStyle w:val="ListParagraph"/>
              <w:ind w:left="0"/>
              <w:jc w:val="both"/>
              <w:rPr>
                <w:rFonts w:ascii="Book Antiqua" w:hAnsi="Book Antiqua" w:cstheme="majorBidi"/>
              </w:rPr>
            </w:pPr>
          </w:p>
          <w:p w:rsidR="007B4818" w:rsidRPr="00794EE4" w:rsidRDefault="007B4818" w:rsidP="00871022">
            <w:pPr>
              <w:pStyle w:val="ListParagraph"/>
              <w:ind w:left="0"/>
              <w:jc w:val="both"/>
              <w:rPr>
                <w:rFonts w:ascii="Book Antiqua" w:hAnsi="Book Antiqua" w:cstheme="majorBidi"/>
              </w:rPr>
            </w:pPr>
            <w:r w:rsidRPr="00794EE4">
              <w:rPr>
                <w:rFonts w:ascii="Book Antiqua" w:hAnsi="Book Antiqua" w:cstheme="majorBidi"/>
              </w:rPr>
              <w:t>2</w:t>
            </w:r>
          </w:p>
        </w:tc>
        <w:tc>
          <w:tcPr>
            <w:tcW w:w="3330" w:type="dxa"/>
            <w:vMerge w:val="restart"/>
          </w:tcPr>
          <w:p w:rsidR="00EA442F" w:rsidRPr="00794EE4" w:rsidRDefault="00EA442F" w:rsidP="00871022">
            <w:pPr>
              <w:pStyle w:val="ListParagraph"/>
              <w:ind w:left="0"/>
              <w:jc w:val="both"/>
              <w:rPr>
                <w:rFonts w:ascii="Book Antiqua" w:hAnsi="Book Antiqua" w:cstheme="majorBidi"/>
              </w:rPr>
            </w:pPr>
          </w:p>
          <w:p w:rsidR="00EA442F" w:rsidRPr="00794EE4" w:rsidRDefault="00EA442F" w:rsidP="00871022">
            <w:pPr>
              <w:pStyle w:val="ListParagraph"/>
              <w:ind w:left="0"/>
              <w:jc w:val="both"/>
              <w:rPr>
                <w:rFonts w:ascii="Book Antiqua" w:hAnsi="Book Antiqua" w:cstheme="majorBidi"/>
              </w:rPr>
            </w:pPr>
          </w:p>
          <w:p w:rsidR="00EA442F" w:rsidRPr="00794EE4" w:rsidRDefault="00EA442F" w:rsidP="00871022">
            <w:pPr>
              <w:pStyle w:val="ListParagraph"/>
              <w:ind w:left="0"/>
              <w:jc w:val="both"/>
              <w:rPr>
                <w:rFonts w:ascii="Book Antiqua" w:hAnsi="Book Antiqua" w:cstheme="majorBidi"/>
              </w:rPr>
            </w:pPr>
          </w:p>
          <w:p w:rsidR="00EA442F" w:rsidRPr="00794EE4" w:rsidRDefault="00EA442F" w:rsidP="00871022">
            <w:pPr>
              <w:pStyle w:val="ListParagraph"/>
              <w:ind w:left="0"/>
              <w:jc w:val="both"/>
              <w:rPr>
                <w:rFonts w:ascii="Book Antiqua" w:hAnsi="Book Antiqua" w:cstheme="majorBidi"/>
              </w:rPr>
            </w:pPr>
          </w:p>
          <w:p w:rsidR="00EA442F" w:rsidRPr="00794EE4" w:rsidRDefault="00EA442F" w:rsidP="00871022">
            <w:pPr>
              <w:pStyle w:val="ListParagraph"/>
              <w:ind w:left="0"/>
              <w:jc w:val="both"/>
              <w:rPr>
                <w:rFonts w:ascii="Book Antiqua" w:hAnsi="Book Antiqua" w:cstheme="majorBidi"/>
              </w:rPr>
            </w:pPr>
          </w:p>
          <w:p w:rsidR="00EA442F" w:rsidRPr="00794EE4" w:rsidRDefault="00EA442F" w:rsidP="00871022">
            <w:pPr>
              <w:pStyle w:val="ListParagraph"/>
              <w:ind w:left="0"/>
              <w:jc w:val="both"/>
              <w:rPr>
                <w:rFonts w:ascii="Book Antiqua" w:hAnsi="Book Antiqua" w:cstheme="majorBidi"/>
              </w:rPr>
            </w:pPr>
          </w:p>
          <w:p w:rsidR="00EA442F" w:rsidRPr="00794EE4" w:rsidRDefault="00EA442F" w:rsidP="00871022">
            <w:pPr>
              <w:pStyle w:val="ListParagraph"/>
              <w:ind w:left="0"/>
              <w:jc w:val="both"/>
              <w:rPr>
                <w:rFonts w:ascii="Book Antiqua" w:hAnsi="Book Antiqua" w:cstheme="majorBidi"/>
              </w:rPr>
            </w:pPr>
          </w:p>
          <w:p w:rsidR="007B4818" w:rsidRPr="00794EE4" w:rsidRDefault="007B4818" w:rsidP="00871022">
            <w:pPr>
              <w:pStyle w:val="ListParagraph"/>
              <w:ind w:left="0"/>
              <w:jc w:val="both"/>
              <w:rPr>
                <w:rFonts w:ascii="Book Antiqua" w:hAnsi="Book Antiqua" w:cstheme="majorBidi"/>
              </w:rPr>
            </w:pPr>
            <w:r w:rsidRPr="00794EE4">
              <w:rPr>
                <w:rFonts w:ascii="Book Antiqua" w:hAnsi="Book Antiqua" w:cstheme="majorBidi"/>
              </w:rPr>
              <w:t>Metode Pembelajaran</w:t>
            </w:r>
          </w:p>
        </w:tc>
        <w:tc>
          <w:tcPr>
            <w:tcW w:w="2790" w:type="dxa"/>
          </w:tcPr>
          <w:p w:rsidR="007B4818" w:rsidRPr="00794EE4" w:rsidRDefault="007B4818" w:rsidP="00871022">
            <w:pPr>
              <w:pStyle w:val="ListParagraph"/>
              <w:ind w:left="0"/>
              <w:rPr>
                <w:rFonts w:ascii="Book Antiqua" w:hAnsi="Book Antiqua" w:cstheme="majorBidi"/>
              </w:rPr>
            </w:pPr>
            <w:r w:rsidRPr="00794EE4">
              <w:rPr>
                <w:rFonts w:ascii="Book Antiqua" w:hAnsi="Book Antiqua" w:cstheme="majorBidi"/>
              </w:rPr>
              <w:t>Guru menjelaskan dengan member contoh materi pokok bahasan, selanjutnya siswa membaca sendiri (CBSA)</w:t>
            </w:r>
          </w:p>
        </w:tc>
        <w:tc>
          <w:tcPr>
            <w:tcW w:w="2070" w:type="dxa"/>
          </w:tcPr>
          <w:p w:rsidR="007B4818" w:rsidRPr="00794EE4" w:rsidRDefault="007B4818" w:rsidP="00871022">
            <w:pPr>
              <w:pStyle w:val="ListParagraph"/>
              <w:ind w:left="0"/>
              <w:jc w:val="both"/>
              <w:rPr>
                <w:rFonts w:ascii="Book Antiqua" w:hAnsi="Book Antiqua" w:cstheme="majorBidi"/>
              </w:rPr>
            </w:pPr>
            <w:r w:rsidRPr="00794EE4">
              <w:rPr>
                <w:rFonts w:ascii="Book Antiqua" w:hAnsi="Book Antiqua" w:cstheme="majorBidi"/>
              </w:rPr>
              <w:t>Linguistik</w:t>
            </w:r>
          </w:p>
          <w:p w:rsidR="007B4818" w:rsidRPr="00794EE4" w:rsidRDefault="007B4818" w:rsidP="00871022">
            <w:pPr>
              <w:pStyle w:val="ListParagraph"/>
              <w:ind w:left="0"/>
              <w:jc w:val="both"/>
              <w:rPr>
                <w:rFonts w:ascii="Book Antiqua" w:hAnsi="Book Antiqua" w:cstheme="majorBidi"/>
              </w:rPr>
            </w:pPr>
            <w:r w:rsidRPr="00794EE4">
              <w:rPr>
                <w:rFonts w:ascii="Book Antiqua" w:hAnsi="Book Antiqua" w:cstheme="majorBidi"/>
              </w:rPr>
              <w:t>Intrapersonal</w:t>
            </w:r>
          </w:p>
        </w:tc>
      </w:tr>
      <w:tr w:rsidR="007B4818" w:rsidRPr="00794EE4" w:rsidTr="007B4818">
        <w:tc>
          <w:tcPr>
            <w:tcW w:w="558" w:type="dxa"/>
            <w:vMerge/>
          </w:tcPr>
          <w:p w:rsidR="007B4818" w:rsidRPr="00794EE4" w:rsidRDefault="007B4818" w:rsidP="00871022">
            <w:pPr>
              <w:pStyle w:val="ListParagraph"/>
              <w:ind w:left="0"/>
              <w:jc w:val="both"/>
              <w:rPr>
                <w:rFonts w:ascii="Book Antiqua" w:hAnsi="Book Antiqua" w:cstheme="majorBidi"/>
              </w:rPr>
            </w:pPr>
          </w:p>
        </w:tc>
        <w:tc>
          <w:tcPr>
            <w:tcW w:w="3330" w:type="dxa"/>
            <w:vMerge/>
          </w:tcPr>
          <w:p w:rsidR="007B4818" w:rsidRPr="00794EE4" w:rsidRDefault="007B4818" w:rsidP="00871022">
            <w:pPr>
              <w:pStyle w:val="ListParagraph"/>
              <w:ind w:left="0"/>
              <w:jc w:val="both"/>
              <w:rPr>
                <w:rFonts w:ascii="Book Antiqua" w:hAnsi="Book Antiqua" w:cstheme="majorBidi"/>
              </w:rPr>
            </w:pPr>
          </w:p>
        </w:tc>
        <w:tc>
          <w:tcPr>
            <w:tcW w:w="2790" w:type="dxa"/>
          </w:tcPr>
          <w:p w:rsidR="007B4818" w:rsidRPr="00794EE4" w:rsidRDefault="002E4292" w:rsidP="00871022">
            <w:pPr>
              <w:pStyle w:val="ListParagraph"/>
              <w:ind w:left="0"/>
              <w:rPr>
                <w:rFonts w:ascii="Book Antiqua" w:hAnsi="Book Antiqua" w:cstheme="majorBidi"/>
              </w:rPr>
            </w:pPr>
            <w:r w:rsidRPr="00794EE4">
              <w:rPr>
                <w:rFonts w:ascii="Book Antiqua" w:hAnsi="Book Antiqua" w:cstheme="majorBidi"/>
              </w:rPr>
              <w:t>Siswa membaca tanpa mengeja</w:t>
            </w:r>
          </w:p>
        </w:tc>
        <w:tc>
          <w:tcPr>
            <w:tcW w:w="2070" w:type="dxa"/>
          </w:tcPr>
          <w:p w:rsidR="007B4818" w:rsidRPr="00794EE4" w:rsidRDefault="002E4292" w:rsidP="00871022">
            <w:pPr>
              <w:pStyle w:val="ListParagraph"/>
              <w:ind w:left="0"/>
              <w:rPr>
                <w:rFonts w:ascii="Book Antiqua" w:hAnsi="Book Antiqua" w:cstheme="majorBidi"/>
              </w:rPr>
            </w:pPr>
            <w:r w:rsidRPr="00794EE4">
              <w:rPr>
                <w:rFonts w:ascii="Book Antiqua" w:hAnsi="Book Antiqua" w:cstheme="majorBidi"/>
              </w:rPr>
              <w:t>Linguistik,</w:t>
            </w:r>
          </w:p>
          <w:p w:rsidR="002E4292" w:rsidRPr="00794EE4" w:rsidRDefault="002E4292" w:rsidP="00871022">
            <w:pPr>
              <w:pStyle w:val="ListParagraph"/>
              <w:ind w:left="0"/>
              <w:rPr>
                <w:rFonts w:ascii="Book Antiqua" w:hAnsi="Book Antiqua" w:cstheme="majorBidi"/>
              </w:rPr>
            </w:pPr>
            <w:r w:rsidRPr="00794EE4">
              <w:rPr>
                <w:rFonts w:ascii="Book Antiqua" w:hAnsi="Book Antiqua" w:cstheme="majorBidi"/>
              </w:rPr>
              <w:t>matematis</w:t>
            </w:r>
          </w:p>
        </w:tc>
      </w:tr>
      <w:tr w:rsidR="007B4818" w:rsidRPr="00794EE4" w:rsidTr="007B4818">
        <w:tc>
          <w:tcPr>
            <w:tcW w:w="558" w:type="dxa"/>
            <w:vMerge/>
          </w:tcPr>
          <w:p w:rsidR="007B4818" w:rsidRPr="00794EE4" w:rsidRDefault="007B4818" w:rsidP="00871022">
            <w:pPr>
              <w:pStyle w:val="ListParagraph"/>
              <w:ind w:left="0"/>
              <w:jc w:val="both"/>
              <w:rPr>
                <w:rFonts w:ascii="Book Antiqua" w:hAnsi="Book Antiqua" w:cstheme="majorBidi"/>
              </w:rPr>
            </w:pPr>
          </w:p>
        </w:tc>
        <w:tc>
          <w:tcPr>
            <w:tcW w:w="3330" w:type="dxa"/>
            <w:vMerge/>
          </w:tcPr>
          <w:p w:rsidR="007B4818" w:rsidRPr="00794EE4" w:rsidRDefault="007B4818" w:rsidP="00871022">
            <w:pPr>
              <w:pStyle w:val="ListParagraph"/>
              <w:ind w:left="0"/>
              <w:jc w:val="both"/>
              <w:rPr>
                <w:rFonts w:ascii="Book Antiqua" w:hAnsi="Book Antiqua" w:cstheme="majorBidi"/>
              </w:rPr>
            </w:pPr>
          </w:p>
        </w:tc>
        <w:tc>
          <w:tcPr>
            <w:tcW w:w="2790" w:type="dxa"/>
          </w:tcPr>
          <w:p w:rsidR="007B4818" w:rsidRPr="00794EE4" w:rsidRDefault="00256901" w:rsidP="00871022">
            <w:pPr>
              <w:pStyle w:val="ListParagraph"/>
              <w:ind w:left="0"/>
              <w:rPr>
                <w:rFonts w:ascii="Book Antiqua" w:hAnsi="Book Antiqua" w:cstheme="majorBidi"/>
              </w:rPr>
            </w:pPr>
            <w:r w:rsidRPr="00794EE4">
              <w:rPr>
                <w:rFonts w:ascii="Book Antiqua" w:hAnsi="Book Antiqua" w:cstheme="majorBidi"/>
              </w:rPr>
              <w:t xml:space="preserve">Sejak awal belajar, </w:t>
            </w:r>
            <w:r w:rsidRPr="00794EE4">
              <w:rPr>
                <w:rFonts w:ascii="Book Antiqua" w:hAnsi="Book Antiqua" w:cstheme="majorBidi"/>
              </w:rPr>
              <w:lastRenderedPageBreak/>
              <w:t>siswa ditekankan untuk membaca dengan tepat dan cepat</w:t>
            </w:r>
          </w:p>
        </w:tc>
        <w:tc>
          <w:tcPr>
            <w:tcW w:w="2070" w:type="dxa"/>
          </w:tcPr>
          <w:p w:rsidR="007B4818" w:rsidRPr="00794EE4" w:rsidRDefault="00256901" w:rsidP="00871022">
            <w:pPr>
              <w:pStyle w:val="ListParagraph"/>
              <w:ind w:left="0"/>
              <w:rPr>
                <w:rFonts w:ascii="Book Antiqua" w:hAnsi="Book Antiqua" w:cstheme="majorBidi"/>
              </w:rPr>
            </w:pPr>
            <w:r w:rsidRPr="00794EE4">
              <w:rPr>
                <w:rFonts w:ascii="Book Antiqua" w:hAnsi="Book Antiqua" w:cstheme="majorBidi"/>
              </w:rPr>
              <w:lastRenderedPageBreak/>
              <w:t>Linguistik,</w:t>
            </w:r>
          </w:p>
          <w:p w:rsidR="00256901" w:rsidRPr="00794EE4" w:rsidRDefault="00256901" w:rsidP="00871022">
            <w:pPr>
              <w:pStyle w:val="ListParagraph"/>
              <w:ind w:left="0"/>
              <w:rPr>
                <w:rFonts w:ascii="Book Antiqua" w:hAnsi="Book Antiqua" w:cstheme="majorBidi"/>
              </w:rPr>
            </w:pPr>
            <w:r w:rsidRPr="00794EE4">
              <w:rPr>
                <w:rFonts w:ascii="Book Antiqua" w:hAnsi="Book Antiqua" w:cstheme="majorBidi"/>
              </w:rPr>
              <w:lastRenderedPageBreak/>
              <w:t>matematis</w:t>
            </w:r>
          </w:p>
        </w:tc>
      </w:tr>
      <w:tr w:rsidR="007B4818" w:rsidRPr="00794EE4" w:rsidTr="007B4818">
        <w:tc>
          <w:tcPr>
            <w:tcW w:w="558" w:type="dxa"/>
            <w:vMerge/>
          </w:tcPr>
          <w:p w:rsidR="007B4818" w:rsidRPr="00794EE4" w:rsidRDefault="007B4818" w:rsidP="00871022">
            <w:pPr>
              <w:pStyle w:val="ListParagraph"/>
              <w:ind w:left="0"/>
              <w:jc w:val="both"/>
              <w:rPr>
                <w:rFonts w:ascii="Book Antiqua" w:hAnsi="Book Antiqua" w:cstheme="majorBidi"/>
              </w:rPr>
            </w:pPr>
          </w:p>
        </w:tc>
        <w:tc>
          <w:tcPr>
            <w:tcW w:w="3330" w:type="dxa"/>
            <w:vMerge/>
          </w:tcPr>
          <w:p w:rsidR="007B4818" w:rsidRPr="00794EE4" w:rsidRDefault="007B4818" w:rsidP="00871022">
            <w:pPr>
              <w:pStyle w:val="ListParagraph"/>
              <w:ind w:left="0"/>
              <w:jc w:val="both"/>
              <w:rPr>
                <w:rFonts w:ascii="Book Antiqua" w:hAnsi="Book Antiqua" w:cstheme="majorBidi"/>
              </w:rPr>
            </w:pPr>
          </w:p>
        </w:tc>
        <w:tc>
          <w:tcPr>
            <w:tcW w:w="2790" w:type="dxa"/>
          </w:tcPr>
          <w:p w:rsidR="007B4818" w:rsidRPr="00794EE4" w:rsidRDefault="00256901" w:rsidP="00871022">
            <w:pPr>
              <w:pStyle w:val="ListParagraph"/>
              <w:ind w:left="0"/>
              <w:rPr>
                <w:rFonts w:ascii="Book Antiqua" w:hAnsi="Book Antiqua" w:cstheme="majorBidi"/>
              </w:rPr>
            </w:pPr>
            <w:r w:rsidRPr="00794EE4">
              <w:rPr>
                <w:rFonts w:ascii="Book Antiqua" w:hAnsi="Book Antiqua" w:cstheme="majorBidi"/>
              </w:rPr>
              <w:t>Tidak sembarang orang boleh mengajarkan metode Qira’ati. Tapi semua orang boleh diajar dengan metode Qira’ati</w:t>
            </w:r>
          </w:p>
        </w:tc>
        <w:tc>
          <w:tcPr>
            <w:tcW w:w="2070" w:type="dxa"/>
          </w:tcPr>
          <w:p w:rsidR="007B4818" w:rsidRPr="00794EE4" w:rsidRDefault="00256901" w:rsidP="00871022">
            <w:pPr>
              <w:pStyle w:val="ListParagraph"/>
              <w:ind w:left="0"/>
              <w:rPr>
                <w:rFonts w:ascii="Book Antiqua" w:hAnsi="Book Antiqua" w:cstheme="majorBidi"/>
              </w:rPr>
            </w:pPr>
            <w:r w:rsidRPr="00794EE4">
              <w:rPr>
                <w:rFonts w:ascii="Book Antiqua" w:hAnsi="Book Antiqua" w:cstheme="majorBidi"/>
              </w:rPr>
              <w:t>Interpersonal,</w:t>
            </w:r>
          </w:p>
          <w:p w:rsidR="00256901" w:rsidRPr="00794EE4" w:rsidRDefault="00256901" w:rsidP="00871022">
            <w:pPr>
              <w:pStyle w:val="ListParagraph"/>
              <w:ind w:left="0"/>
              <w:rPr>
                <w:rFonts w:ascii="Book Antiqua" w:hAnsi="Book Antiqua" w:cstheme="majorBidi"/>
              </w:rPr>
            </w:pPr>
            <w:r w:rsidRPr="00794EE4">
              <w:rPr>
                <w:rFonts w:ascii="Book Antiqua" w:hAnsi="Book Antiqua" w:cstheme="majorBidi"/>
              </w:rPr>
              <w:t>intrapersonal</w:t>
            </w:r>
          </w:p>
        </w:tc>
      </w:tr>
    </w:tbl>
    <w:p w:rsidR="008E4A42" w:rsidRDefault="008E4A42" w:rsidP="006C1968">
      <w:pPr>
        <w:spacing w:after="0" w:line="360" w:lineRule="auto"/>
        <w:ind w:firstLine="720"/>
        <w:jc w:val="both"/>
        <w:rPr>
          <w:rFonts w:ascii="Book Antiqua" w:hAnsi="Book Antiqua" w:cs="Times New Roman"/>
          <w:lang w:val="id-ID"/>
        </w:rPr>
      </w:pPr>
    </w:p>
    <w:p w:rsidR="00B408B5" w:rsidRPr="00794EE4" w:rsidRDefault="00FE7A44" w:rsidP="006C1968">
      <w:pPr>
        <w:spacing w:after="0" w:line="360" w:lineRule="auto"/>
        <w:ind w:firstLine="720"/>
        <w:jc w:val="both"/>
        <w:rPr>
          <w:rFonts w:ascii="Book Antiqua" w:hAnsi="Book Antiqua" w:cstheme="majorBidi"/>
        </w:rPr>
      </w:pPr>
      <w:r w:rsidRPr="00794EE4">
        <w:rPr>
          <w:rFonts w:ascii="Book Antiqua" w:hAnsi="Book Antiqua" w:cs="Times New Roman"/>
        </w:rPr>
        <w:t>Dalam</w:t>
      </w:r>
      <w:r w:rsidRPr="00794EE4">
        <w:rPr>
          <w:rFonts w:ascii="Book Antiqua" w:hAnsi="Book Antiqua" w:cstheme="majorBidi"/>
        </w:rPr>
        <w:t xml:space="preserve"> metode Qira’ati, system pembelajarannya menggunakan pendekatan klasikal dan privat. Hal ini berarti dapat memicu perkembangan kecerdasan interpersonal dan intrapersonal pada anak. Anak dengan kecerdasan </w:t>
      </w:r>
      <w:r w:rsidR="00E4763D" w:rsidRPr="00794EE4">
        <w:rPr>
          <w:rFonts w:ascii="Book Antiqua" w:hAnsi="Book Antiqua" w:cstheme="majorBidi"/>
        </w:rPr>
        <w:t>interpersonal yang menonjol memiliki interaksi yang baik dengan guru dan sesame temannya, pintar menjalin hubungan social, dan mampu mengetahui dan menggunakan berbagai ragam cara saat berinteraksi ketika proses pembelajaran berlangsung. Mereka juga merasakan perasaan, pikiran, tingkah laku, dan harapan teman</w:t>
      </w:r>
      <w:r w:rsidR="001836EB" w:rsidRPr="00794EE4">
        <w:rPr>
          <w:rFonts w:ascii="Book Antiqua" w:hAnsi="Book Antiqua" w:cstheme="majorBidi"/>
        </w:rPr>
        <w:t xml:space="preserve"> yang lain, serta mampu bekerja</w:t>
      </w:r>
      <w:r w:rsidR="00E4763D" w:rsidRPr="00794EE4">
        <w:rPr>
          <w:rFonts w:ascii="Book Antiqua" w:hAnsi="Book Antiqua" w:cstheme="majorBidi"/>
        </w:rPr>
        <w:t>sama dengan teman lain. Hal ini dapat dirangsan</w:t>
      </w:r>
      <w:r w:rsidR="001836EB" w:rsidRPr="00794EE4">
        <w:rPr>
          <w:rFonts w:ascii="Book Antiqua" w:hAnsi="Book Antiqua" w:cstheme="majorBidi"/>
        </w:rPr>
        <w:t>g melalui metode pembelajaran si</w:t>
      </w:r>
      <w:r w:rsidR="00E4763D" w:rsidRPr="00794EE4">
        <w:rPr>
          <w:rFonts w:ascii="Book Antiqua" w:hAnsi="Book Antiqua" w:cstheme="majorBidi"/>
        </w:rPr>
        <w:t>stem klasikal.</w:t>
      </w:r>
    </w:p>
    <w:p w:rsidR="004C0B6A" w:rsidRPr="00794EE4" w:rsidRDefault="00520934" w:rsidP="006C1968">
      <w:pPr>
        <w:spacing w:after="0" w:line="360" w:lineRule="auto"/>
        <w:ind w:firstLine="720"/>
        <w:jc w:val="both"/>
        <w:rPr>
          <w:rFonts w:ascii="Book Antiqua" w:hAnsi="Book Antiqua" w:cstheme="majorBidi"/>
        </w:rPr>
      </w:pPr>
      <w:r w:rsidRPr="00794EE4">
        <w:rPr>
          <w:rFonts w:ascii="Book Antiqua" w:hAnsi="Book Antiqua" w:cs="Times New Roman"/>
        </w:rPr>
        <w:t>Sedangkan</w:t>
      </w:r>
      <w:r w:rsidRPr="00794EE4">
        <w:rPr>
          <w:rFonts w:ascii="Book Antiqua" w:hAnsi="Book Antiqua" w:cstheme="majorBidi"/>
        </w:rPr>
        <w:t>, anak dengan kecerdasan intrapersonal yang menonjol akan memiliki kepekaan perasaan dalam situasi pembelajaran yang tengah berlangsung, memahami diri sendiri, dan menyukai belajar secara mandiri. Ia juga mengetahui apa yang dapat dilakukan dan apa yang tidak dapat dilakukan</w:t>
      </w:r>
      <w:r w:rsidR="00C652A4" w:rsidRPr="00794EE4">
        <w:rPr>
          <w:rFonts w:ascii="Book Antiqua" w:hAnsi="Book Antiqua" w:cstheme="majorBidi"/>
        </w:rPr>
        <w:t xml:space="preserve"> selama proses pembelajaran. Mereka mengetahui kepada siapa harus mengajukan pertanyaan atau meminta bantuan saat memerlukan. Hal ini dapat dirangsang dengan menggunakan pendekatan pembelajaran secara individual atau privat.</w:t>
      </w:r>
    </w:p>
    <w:p w:rsidR="00B408B5" w:rsidRPr="00794EE4" w:rsidRDefault="004C0B6A" w:rsidP="006C1968">
      <w:pPr>
        <w:spacing w:after="0" w:line="360" w:lineRule="auto"/>
        <w:ind w:firstLine="720"/>
        <w:jc w:val="both"/>
        <w:rPr>
          <w:rFonts w:ascii="Book Antiqua" w:hAnsi="Book Antiqua" w:cstheme="majorBidi"/>
        </w:rPr>
      </w:pPr>
      <w:r w:rsidRPr="00794EE4">
        <w:rPr>
          <w:rFonts w:ascii="Book Antiqua" w:hAnsi="Book Antiqua" w:cs="Times New Roman"/>
        </w:rPr>
        <w:t>Adapun</w:t>
      </w:r>
      <w:r w:rsidRPr="00794EE4">
        <w:rPr>
          <w:rFonts w:ascii="Book Antiqua" w:hAnsi="Book Antiqua" w:cstheme="majorBidi"/>
        </w:rPr>
        <w:t xml:space="preserve"> terkait dang metode pembelajarannya, dalam metode Qira’ati ini guru menjelaskan dengan member contoh materi pokok bahasan, selanjutnya membaca sendiri (CBSA), siswaa membaca tanpa mengeja. Sejak </w:t>
      </w:r>
      <w:r w:rsidR="001366D4" w:rsidRPr="00794EE4">
        <w:rPr>
          <w:rFonts w:ascii="Book Antiqua" w:hAnsi="Book Antiqua" w:cstheme="majorBidi"/>
        </w:rPr>
        <w:t xml:space="preserve">awal belajar, siswa ditekankan untuk membaca dengan tepat dan cepat. Hal ini berarti dapat memberikan rangsangan bagi </w:t>
      </w:r>
      <w:r w:rsidR="00AC1A9F" w:rsidRPr="00794EE4">
        <w:rPr>
          <w:rFonts w:ascii="Book Antiqua" w:hAnsi="Book Antiqua" w:cstheme="majorBidi"/>
        </w:rPr>
        <w:t xml:space="preserve">pertumbuhan </w:t>
      </w:r>
      <w:r w:rsidR="001366D4" w:rsidRPr="00794EE4">
        <w:rPr>
          <w:rFonts w:ascii="Book Antiqua" w:hAnsi="Book Antiqua" w:cstheme="majorBidi"/>
        </w:rPr>
        <w:t xml:space="preserve">kecerdasan linguistic, matematis dan intrapersonal masing-masing siswa. Salah satu dari kecerdasan linguistic adalah pandai berbicara atau membaca huruf-huruf al Qur’an. Dan, dalam metode qira’ati ini, siswa dianjurkan membaca al qur’an tanpa mengeja dengan cepat dan tepat </w:t>
      </w:r>
      <w:r w:rsidR="00794EE4" w:rsidRPr="00794EE4">
        <w:rPr>
          <w:rFonts w:ascii="Book Antiqua" w:hAnsi="Book Antiqua" w:cstheme="majorBidi"/>
        </w:rPr>
        <w:t>yang berarti dapat meningkatkan-</w:t>
      </w:r>
      <w:r w:rsidR="001366D4" w:rsidRPr="00794EE4">
        <w:rPr>
          <w:rFonts w:ascii="Book Antiqua" w:hAnsi="Book Antiqua" w:cstheme="majorBidi"/>
        </w:rPr>
        <w:t>pengoptimalan kecerdasan matematis siswa.</w:t>
      </w:r>
    </w:p>
    <w:p w:rsidR="005D7FDF" w:rsidRPr="00794EE4" w:rsidRDefault="00E67B13" w:rsidP="006C1968">
      <w:pPr>
        <w:spacing w:after="0" w:line="360" w:lineRule="auto"/>
        <w:ind w:firstLine="720"/>
        <w:jc w:val="both"/>
        <w:rPr>
          <w:rFonts w:ascii="Book Antiqua" w:hAnsi="Book Antiqua" w:cstheme="majorBidi"/>
        </w:rPr>
      </w:pPr>
      <w:r w:rsidRPr="00794EE4">
        <w:rPr>
          <w:rFonts w:ascii="Book Antiqua" w:hAnsi="Book Antiqua" w:cs="Times New Roman"/>
        </w:rPr>
        <w:lastRenderedPageBreak/>
        <w:t>Metode</w:t>
      </w:r>
      <w:r w:rsidRPr="00794EE4">
        <w:rPr>
          <w:rFonts w:ascii="Book Antiqua" w:hAnsi="Book Antiqua" w:cstheme="majorBidi"/>
        </w:rPr>
        <w:t xml:space="preserve"> Qira’ati menggunakan pendekatan CBSA yang berarti mendorong kepada siswa </w:t>
      </w:r>
      <w:r w:rsidR="00006F68" w:rsidRPr="00794EE4">
        <w:rPr>
          <w:rFonts w:ascii="Book Antiqua" w:hAnsi="Book Antiqua" w:cstheme="majorBidi"/>
        </w:rPr>
        <w:t>untuk meningkatkan kecerdasan intrapersonalnya. Karena, lebih banyak disibukkan untuk aktif secara individu ketika proses pembelajaran berlangsung.</w:t>
      </w:r>
    </w:p>
    <w:p w:rsidR="00794EE4" w:rsidRPr="00794EE4" w:rsidRDefault="00794EE4" w:rsidP="006C1968">
      <w:pPr>
        <w:spacing w:after="0" w:line="360" w:lineRule="auto"/>
        <w:ind w:firstLine="720"/>
        <w:jc w:val="both"/>
        <w:rPr>
          <w:rFonts w:ascii="Book Antiqua" w:hAnsi="Book Antiqua" w:cstheme="majorBidi"/>
        </w:rPr>
      </w:pPr>
    </w:p>
    <w:p w:rsidR="001A3E01" w:rsidRPr="00794EE4" w:rsidRDefault="00D60DA6" w:rsidP="006C1968">
      <w:pPr>
        <w:pStyle w:val="ListParagraph"/>
        <w:numPr>
          <w:ilvl w:val="0"/>
          <w:numId w:val="1"/>
        </w:numPr>
        <w:spacing w:after="0" w:line="360" w:lineRule="auto"/>
        <w:ind w:hanging="720"/>
        <w:jc w:val="both"/>
        <w:rPr>
          <w:rFonts w:ascii="Book Antiqua" w:hAnsi="Book Antiqua" w:cs="Times New Roman"/>
          <w:b/>
          <w:bCs/>
        </w:rPr>
      </w:pPr>
      <w:r w:rsidRPr="00794EE4">
        <w:rPr>
          <w:rFonts w:ascii="Book Antiqua" w:hAnsi="Book Antiqua" w:cs="Times New Roman"/>
          <w:b/>
          <w:bCs/>
        </w:rPr>
        <w:t>Analisis Metode Baghdadi</w:t>
      </w:r>
      <w:r w:rsidR="00780A95" w:rsidRPr="00794EE4">
        <w:rPr>
          <w:rFonts w:ascii="Book Antiqua" w:hAnsi="Book Antiqua" w:cs="Times New Roman"/>
          <w:b/>
          <w:bCs/>
        </w:rPr>
        <w:t>yah dalam Perspektif Multiple Intelligences</w:t>
      </w:r>
    </w:p>
    <w:p w:rsidR="001A3E01" w:rsidRPr="00794EE4" w:rsidRDefault="007854C8" w:rsidP="006C1968">
      <w:pPr>
        <w:spacing w:after="0" w:line="360" w:lineRule="auto"/>
        <w:ind w:firstLine="720"/>
        <w:jc w:val="both"/>
        <w:rPr>
          <w:rFonts w:ascii="Book Antiqua" w:hAnsi="Book Antiqua" w:cstheme="majorBidi"/>
        </w:rPr>
      </w:pPr>
      <w:r w:rsidRPr="00794EE4">
        <w:rPr>
          <w:rFonts w:ascii="Book Antiqua" w:hAnsi="Book Antiqua" w:cs="Times New Roman"/>
        </w:rPr>
        <w:t>Sebagaimana</w:t>
      </w:r>
      <w:r w:rsidRPr="00794EE4">
        <w:rPr>
          <w:rFonts w:ascii="Book Antiqua" w:hAnsi="Book Antiqua" w:cstheme="majorBidi"/>
        </w:rPr>
        <w:t xml:space="preserve"> dijelaskan pada kajian teori bahwa metode Baghdadiyah disebut juga dengan metode “Eja”, berasal dari Baghdad pada masa pemerintahan khalifah Abbasiyah. Secara umum metode ini memiliki beberapa kelebihan dan kekurangan, diantara kelebihannya adalah:</w:t>
      </w:r>
    </w:p>
    <w:p w:rsidR="007854C8" w:rsidRPr="00794EE4" w:rsidRDefault="007854C8" w:rsidP="006C1968">
      <w:pPr>
        <w:pStyle w:val="ListParagraph"/>
        <w:numPr>
          <w:ilvl w:val="0"/>
          <w:numId w:val="12"/>
        </w:numPr>
        <w:spacing w:after="0" w:line="360" w:lineRule="auto"/>
        <w:ind w:left="1080"/>
        <w:jc w:val="both"/>
        <w:rPr>
          <w:rFonts w:ascii="Book Antiqua" w:hAnsi="Book Antiqua" w:cstheme="majorBidi"/>
        </w:rPr>
      </w:pPr>
      <w:r w:rsidRPr="00794EE4">
        <w:rPr>
          <w:rFonts w:ascii="Book Antiqua" w:hAnsi="Book Antiqua" w:cstheme="majorBidi"/>
        </w:rPr>
        <w:t>Bahan-materi pelajaran disusun secara sekuensif</w:t>
      </w:r>
    </w:p>
    <w:p w:rsidR="007854C8" w:rsidRPr="00794EE4" w:rsidRDefault="007854C8" w:rsidP="006C1968">
      <w:pPr>
        <w:pStyle w:val="ListParagraph"/>
        <w:numPr>
          <w:ilvl w:val="0"/>
          <w:numId w:val="12"/>
        </w:numPr>
        <w:spacing w:after="0" w:line="360" w:lineRule="auto"/>
        <w:ind w:left="1080"/>
        <w:jc w:val="both"/>
        <w:rPr>
          <w:rFonts w:ascii="Book Antiqua" w:hAnsi="Book Antiqua" w:cstheme="majorBidi"/>
        </w:rPr>
      </w:pPr>
      <w:r w:rsidRPr="00794EE4">
        <w:rPr>
          <w:rFonts w:ascii="Book Antiqua" w:hAnsi="Book Antiqua" w:cstheme="majorBidi"/>
        </w:rPr>
        <w:t>Tiga puluh abjad hamper selalu ditampilkan pada setiap langkah secara utuh sebagai tema sentral</w:t>
      </w:r>
    </w:p>
    <w:p w:rsidR="007854C8" w:rsidRPr="00794EE4" w:rsidRDefault="007854C8" w:rsidP="006C1968">
      <w:pPr>
        <w:pStyle w:val="ListParagraph"/>
        <w:numPr>
          <w:ilvl w:val="0"/>
          <w:numId w:val="12"/>
        </w:numPr>
        <w:spacing w:after="0" w:line="360" w:lineRule="auto"/>
        <w:ind w:left="1080"/>
        <w:jc w:val="both"/>
        <w:rPr>
          <w:rFonts w:ascii="Book Antiqua" w:hAnsi="Book Antiqua" w:cstheme="majorBidi"/>
        </w:rPr>
      </w:pPr>
      <w:r w:rsidRPr="00794EE4">
        <w:rPr>
          <w:rFonts w:ascii="Book Antiqua" w:hAnsi="Book Antiqua" w:cstheme="majorBidi"/>
        </w:rPr>
        <w:t>Pola bunyi dan susunan huruf wazan disusun secara rapi</w:t>
      </w:r>
    </w:p>
    <w:p w:rsidR="007854C8" w:rsidRPr="00794EE4" w:rsidRDefault="007854C8" w:rsidP="006C1968">
      <w:pPr>
        <w:pStyle w:val="ListParagraph"/>
        <w:numPr>
          <w:ilvl w:val="0"/>
          <w:numId w:val="12"/>
        </w:numPr>
        <w:spacing w:after="0" w:line="360" w:lineRule="auto"/>
        <w:ind w:left="1080"/>
        <w:jc w:val="both"/>
        <w:rPr>
          <w:rFonts w:ascii="Book Antiqua" w:hAnsi="Book Antiqua" w:cstheme="majorBidi"/>
        </w:rPr>
      </w:pPr>
      <w:r w:rsidRPr="00794EE4">
        <w:rPr>
          <w:rFonts w:ascii="Book Antiqua" w:hAnsi="Book Antiqua" w:cstheme="majorBidi"/>
        </w:rPr>
        <w:t>Keterampilan mengeja yang dikembangkan merupakan daya tarik tersendiri</w:t>
      </w:r>
    </w:p>
    <w:p w:rsidR="00D55C27" w:rsidRPr="00794EE4" w:rsidRDefault="007854C8" w:rsidP="006C1968">
      <w:pPr>
        <w:pStyle w:val="ListParagraph"/>
        <w:numPr>
          <w:ilvl w:val="0"/>
          <w:numId w:val="12"/>
        </w:numPr>
        <w:spacing w:after="0" w:line="360" w:lineRule="auto"/>
        <w:ind w:left="1080"/>
        <w:jc w:val="both"/>
        <w:rPr>
          <w:rFonts w:ascii="Book Antiqua" w:hAnsi="Book Antiqua" w:cstheme="majorBidi"/>
        </w:rPr>
      </w:pPr>
      <w:r w:rsidRPr="00794EE4">
        <w:rPr>
          <w:rFonts w:ascii="Book Antiqua" w:hAnsi="Book Antiqua" w:cstheme="majorBidi"/>
        </w:rPr>
        <w:t>Materi tajwid secara mendasar terintegrasi dalam setiap langkah</w:t>
      </w:r>
    </w:p>
    <w:p w:rsidR="007854C8" w:rsidRPr="00794EE4" w:rsidRDefault="007854C8" w:rsidP="006C1968">
      <w:pPr>
        <w:pStyle w:val="ListParagraph"/>
        <w:spacing w:after="0" w:line="360" w:lineRule="auto"/>
        <w:ind w:left="1440"/>
        <w:jc w:val="both"/>
        <w:rPr>
          <w:rFonts w:ascii="Book Antiqua" w:hAnsi="Book Antiqua" w:cstheme="majorBidi"/>
        </w:rPr>
      </w:pPr>
      <w:r w:rsidRPr="00794EE4">
        <w:rPr>
          <w:rFonts w:ascii="Book Antiqua" w:hAnsi="Book Antiqua" w:cstheme="majorBidi"/>
        </w:rPr>
        <w:t>Sedangkan diantara kekurangannya adalah:</w:t>
      </w:r>
    </w:p>
    <w:p w:rsidR="007854C8" w:rsidRPr="00794EE4" w:rsidRDefault="007854C8" w:rsidP="006C1968">
      <w:pPr>
        <w:pStyle w:val="ListParagraph"/>
        <w:numPr>
          <w:ilvl w:val="0"/>
          <w:numId w:val="13"/>
        </w:numPr>
        <w:spacing w:after="0" w:line="360" w:lineRule="auto"/>
        <w:ind w:left="1080"/>
        <w:jc w:val="both"/>
        <w:rPr>
          <w:rFonts w:ascii="Book Antiqua" w:hAnsi="Book Antiqua" w:cstheme="majorBidi"/>
        </w:rPr>
      </w:pPr>
      <w:r w:rsidRPr="00794EE4">
        <w:rPr>
          <w:rFonts w:ascii="Book Antiqua" w:hAnsi="Book Antiqua" w:cstheme="majorBidi"/>
        </w:rPr>
        <w:t>Qaidah Baghdadiyah yang asli sulit diketahui, karena sudah mengalami beberapa modifikasi kecil</w:t>
      </w:r>
    </w:p>
    <w:p w:rsidR="007854C8" w:rsidRPr="00794EE4" w:rsidRDefault="007854C8" w:rsidP="006C1968">
      <w:pPr>
        <w:pStyle w:val="ListParagraph"/>
        <w:numPr>
          <w:ilvl w:val="0"/>
          <w:numId w:val="13"/>
        </w:numPr>
        <w:spacing w:after="0" w:line="360" w:lineRule="auto"/>
        <w:ind w:left="1080"/>
        <w:jc w:val="both"/>
        <w:rPr>
          <w:rFonts w:ascii="Book Antiqua" w:hAnsi="Book Antiqua" w:cstheme="majorBidi"/>
        </w:rPr>
      </w:pPr>
      <w:r w:rsidRPr="00794EE4">
        <w:rPr>
          <w:rFonts w:ascii="Book Antiqua" w:hAnsi="Book Antiqua" w:cstheme="majorBidi"/>
        </w:rPr>
        <w:t>Penyajian materi terkesan menjemukan</w:t>
      </w:r>
    </w:p>
    <w:p w:rsidR="007854C8" w:rsidRPr="00794EE4" w:rsidRDefault="007854C8" w:rsidP="006C1968">
      <w:pPr>
        <w:pStyle w:val="ListParagraph"/>
        <w:numPr>
          <w:ilvl w:val="0"/>
          <w:numId w:val="13"/>
        </w:numPr>
        <w:spacing w:after="0" w:line="360" w:lineRule="auto"/>
        <w:ind w:left="1080"/>
        <w:jc w:val="both"/>
        <w:rPr>
          <w:rFonts w:ascii="Book Antiqua" w:hAnsi="Book Antiqua" w:cstheme="majorBidi"/>
        </w:rPr>
      </w:pPr>
      <w:r w:rsidRPr="00794EE4">
        <w:rPr>
          <w:rFonts w:ascii="Book Antiqua" w:hAnsi="Book Antiqua" w:cstheme="majorBidi"/>
        </w:rPr>
        <w:t>Penanpilan beberapa huruf yang mirip dapat menyulitkan pengalaman belajar siswa</w:t>
      </w:r>
    </w:p>
    <w:p w:rsidR="007854C8" w:rsidRPr="00794EE4" w:rsidRDefault="007854C8" w:rsidP="006C1968">
      <w:pPr>
        <w:pStyle w:val="ListParagraph"/>
        <w:numPr>
          <w:ilvl w:val="0"/>
          <w:numId w:val="13"/>
        </w:numPr>
        <w:spacing w:after="0" w:line="360" w:lineRule="auto"/>
        <w:ind w:left="1080"/>
        <w:jc w:val="both"/>
        <w:rPr>
          <w:rFonts w:ascii="Book Antiqua" w:hAnsi="Book Antiqua" w:cstheme="majorBidi"/>
        </w:rPr>
      </w:pPr>
      <w:r w:rsidRPr="00794EE4">
        <w:rPr>
          <w:rFonts w:ascii="Book Antiqua" w:hAnsi="Book Antiqua" w:cstheme="majorBidi"/>
        </w:rPr>
        <w:t>Memerlukan waktu lama untuk mampu membaca al Qur’an</w:t>
      </w:r>
    </w:p>
    <w:p w:rsidR="00A609DD" w:rsidRPr="00794EE4" w:rsidRDefault="00A609DD" w:rsidP="006C1968">
      <w:pPr>
        <w:spacing w:after="0" w:line="360" w:lineRule="auto"/>
        <w:ind w:firstLine="720"/>
        <w:jc w:val="both"/>
        <w:rPr>
          <w:rFonts w:ascii="Book Antiqua" w:hAnsi="Book Antiqua" w:cstheme="majorBidi"/>
        </w:rPr>
      </w:pPr>
      <w:r w:rsidRPr="00794EE4">
        <w:rPr>
          <w:rFonts w:ascii="Book Antiqua" w:hAnsi="Book Antiqua" w:cs="Times New Roman"/>
        </w:rPr>
        <w:t>Dalam</w:t>
      </w:r>
      <w:r w:rsidRPr="00794EE4">
        <w:rPr>
          <w:rFonts w:ascii="Book Antiqua" w:hAnsi="Book Antiqua" w:cstheme="majorBidi"/>
        </w:rPr>
        <w:t xml:space="preserve"> situs (http//</w:t>
      </w:r>
      <w:r w:rsidRPr="00794EE4">
        <w:rPr>
          <w:rFonts w:ascii="Book Antiqua" w:hAnsi="Book Antiqua" w:cstheme="majorBidi"/>
          <w:i/>
          <w:iCs/>
        </w:rPr>
        <w:t>kamyabihomeschool</w:t>
      </w:r>
      <w:r w:rsidRPr="00794EE4">
        <w:rPr>
          <w:rFonts w:ascii="Book Antiqua" w:hAnsi="Book Antiqua" w:cstheme="majorBidi"/>
        </w:rPr>
        <w:t xml:space="preserve">.org) disebutkan bahwa membaca al Qur’an dengan metode Baghdadiyah sesungguhnya adalah metode yang digunakan pada tempo dulu yang telah teruji keberkahannya dari masa ke masa. Tak terhitung banyaknya alim, ulama’, hafidz al Qur’an, maulana, mufti, syaikhul hadits dan lain-lain di seluruh dunia telah belajar melalui metode ini pada masa kanak-kanak. Para “guru ngaji” di berbagai belahan dunia telah menjadikannya sebagai pegangan utama dalam membimbing anak muridnya. Belajar pada guru ngaji dari zaman dulu adalah menggunakan Qaidah Baghdadiyah. Terdapat rahasia keberkahan dan khasiat di dalamnya. Guru menjadi wibawa, murid menjadi santun, hormat kepada orang tua, </w:t>
      </w:r>
      <w:r w:rsidRPr="00794EE4">
        <w:rPr>
          <w:rFonts w:ascii="Book Antiqua" w:hAnsi="Book Antiqua" w:cstheme="majorBidi"/>
        </w:rPr>
        <w:lastRenderedPageBreak/>
        <w:t>saying kepada adik. Harapan kami kiranya hubungan antara guru dan murid dapat kembali menjadi erat dengan keberkahan metode ini.</w:t>
      </w:r>
    </w:p>
    <w:p w:rsidR="00A609DD" w:rsidRPr="00794EE4" w:rsidRDefault="001B4CBF" w:rsidP="006C1968">
      <w:pPr>
        <w:spacing w:after="0" w:line="360" w:lineRule="auto"/>
        <w:ind w:firstLine="720"/>
        <w:jc w:val="both"/>
        <w:rPr>
          <w:rFonts w:ascii="Book Antiqua" w:hAnsi="Book Antiqua" w:cstheme="majorBidi"/>
        </w:rPr>
      </w:pPr>
      <w:r w:rsidRPr="00794EE4">
        <w:rPr>
          <w:rFonts w:ascii="Book Antiqua" w:hAnsi="Book Antiqua" w:cs="Times New Roman"/>
        </w:rPr>
        <w:t>Secara</w:t>
      </w:r>
      <w:r w:rsidRPr="00794EE4">
        <w:rPr>
          <w:rFonts w:ascii="Book Antiqua" w:hAnsi="Book Antiqua" w:cstheme="majorBidi"/>
        </w:rPr>
        <w:t xml:space="preserve"> lebih jelas, model pembelajaran BTA dengan metode Baghdadiyah jika dikaji dalam perspektif multiple intelegences, maka dapat dirumuskan  sebagai berikut:</w:t>
      </w:r>
    </w:p>
    <w:p w:rsidR="001B4CBF" w:rsidRPr="00794EE4" w:rsidRDefault="001B4CBF" w:rsidP="00C66F09">
      <w:pPr>
        <w:pStyle w:val="ListParagraph"/>
        <w:spacing w:before="120" w:after="0" w:line="240" w:lineRule="auto"/>
        <w:ind w:firstLine="720"/>
        <w:jc w:val="both"/>
        <w:rPr>
          <w:rFonts w:ascii="Book Antiqua" w:hAnsi="Book Antiqua" w:cstheme="majorBidi"/>
          <w:b/>
          <w:bCs/>
        </w:rPr>
      </w:pPr>
      <w:r w:rsidRPr="00794EE4">
        <w:rPr>
          <w:rFonts w:ascii="Book Antiqua" w:hAnsi="Book Antiqua" w:cstheme="majorBidi"/>
          <w:b/>
          <w:bCs/>
        </w:rPr>
        <w:t>Tabel. 2 Unsur Multiple Intelligences dalam Metode Baghdadiyah</w:t>
      </w:r>
    </w:p>
    <w:tbl>
      <w:tblPr>
        <w:tblStyle w:val="TableGrid"/>
        <w:tblW w:w="0" w:type="auto"/>
        <w:tblInd w:w="828" w:type="dxa"/>
        <w:tblLook w:val="04A0"/>
      </w:tblPr>
      <w:tblGrid>
        <w:gridCol w:w="536"/>
        <w:gridCol w:w="2159"/>
        <w:gridCol w:w="3448"/>
        <w:gridCol w:w="1750"/>
      </w:tblGrid>
      <w:tr w:rsidR="001B4CBF" w:rsidRPr="00794EE4" w:rsidTr="001B4CBF">
        <w:tc>
          <w:tcPr>
            <w:tcW w:w="540" w:type="dxa"/>
          </w:tcPr>
          <w:p w:rsidR="001B4CBF" w:rsidRPr="00794EE4" w:rsidRDefault="001B4CBF" w:rsidP="00871022">
            <w:pPr>
              <w:pStyle w:val="ListParagraph"/>
              <w:ind w:left="0"/>
              <w:jc w:val="center"/>
              <w:rPr>
                <w:rFonts w:ascii="Book Antiqua" w:hAnsi="Book Antiqua" w:cstheme="majorBidi"/>
                <w:b/>
                <w:bCs/>
              </w:rPr>
            </w:pPr>
            <w:r w:rsidRPr="00794EE4">
              <w:rPr>
                <w:rFonts w:ascii="Book Antiqua" w:hAnsi="Book Antiqua" w:cstheme="majorBidi"/>
                <w:b/>
                <w:bCs/>
              </w:rPr>
              <w:t>No</w:t>
            </w:r>
          </w:p>
        </w:tc>
        <w:tc>
          <w:tcPr>
            <w:tcW w:w="2340" w:type="dxa"/>
          </w:tcPr>
          <w:p w:rsidR="001B4CBF" w:rsidRPr="00794EE4" w:rsidRDefault="001B4CBF" w:rsidP="00871022">
            <w:pPr>
              <w:pStyle w:val="ListParagraph"/>
              <w:ind w:left="0"/>
              <w:jc w:val="center"/>
              <w:rPr>
                <w:rFonts w:ascii="Book Antiqua" w:hAnsi="Book Antiqua" w:cstheme="majorBidi"/>
                <w:b/>
                <w:bCs/>
              </w:rPr>
            </w:pPr>
            <w:r w:rsidRPr="00794EE4">
              <w:rPr>
                <w:rFonts w:ascii="Book Antiqua" w:hAnsi="Book Antiqua" w:cstheme="majorBidi"/>
                <w:b/>
                <w:bCs/>
              </w:rPr>
              <w:t>Unsur Kegiatan</w:t>
            </w:r>
          </w:p>
        </w:tc>
        <w:tc>
          <w:tcPr>
            <w:tcW w:w="3960" w:type="dxa"/>
          </w:tcPr>
          <w:p w:rsidR="001B4CBF" w:rsidRPr="00794EE4" w:rsidRDefault="001B4CBF" w:rsidP="00871022">
            <w:pPr>
              <w:pStyle w:val="ListParagraph"/>
              <w:ind w:left="0"/>
              <w:jc w:val="center"/>
              <w:rPr>
                <w:rFonts w:ascii="Book Antiqua" w:hAnsi="Book Antiqua" w:cstheme="majorBidi"/>
                <w:b/>
                <w:bCs/>
              </w:rPr>
            </w:pPr>
            <w:r w:rsidRPr="00794EE4">
              <w:rPr>
                <w:rFonts w:ascii="Book Antiqua" w:hAnsi="Book Antiqua" w:cstheme="majorBidi"/>
                <w:b/>
                <w:bCs/>
              </w:rPr>
              <w:t>Bentuk Kegiaatan</w:t>
            </w:r>
          </w:p>
        </w:tc>
        <w:tc>
          <w:tcPr>
            <w:tcW w:w="1800" w:type="dxa"/>
          </w:tcPr>
          <w:p w:rsidR="001B4CBF" w:rsidRPr="00794EE4" w:rsidRDefault="001B4CBF" w:rsidP="00871022">
            <w:pPr>
              <w:pStyle w:val="ListParagraph"/>
              <w:ind w:left="0"/>
              <w:jc w:val="center"/>
              <w:rPr>
                <w:rFonts w:ascii="Book Antiqua" w:hAnsi="Book Antiqua" w:cstheme="majorBidi"/>
                <w:b/>
                <w:bCs/>
              </w:rPr>
            </w:pPr>
            <w:r w:rsidRPr="00794EE4">
              <w:rPr>
                <w:rFonts w:ascii="Book Antiqua" w:hAnsi="Book Antiqua" w:cstheme="majorBidi"/>
                <w:b/>
                <w:bCs/>
              </w:rPr>
              <w:t>Kecerdasan</w:t>
            </w:r>
          </w:p>
        </w:tc>
      </w:tr>
      <w:tr w:rsidR="001B4CBF" w:rsidRPr="00794EE4" w:rsidTr="001B4CBF">
        <w:tc>
          <w:tcPr>
            <w:tcW w:w="540" w:type="dxa"/>
          </w:tcPr>
          <w:p w:rsidR="001B4CBF" w:rsidRPr="00794EE4" w:rsidRDefault="001B4CBF" w:rsidP="00871022">
            <w:pPr>
              <w:pStyle w:val="ListParagraph"/>
              <w:ind w:left="0"/>
              <w:jc w:val="both"/>
              <w:rPr>
                <w:rFonts w:ascii="Book Antiqua" w:hAnsi="Book Antiqua" w:cstheme="majorBidi"/>
              </w:rPr>
            </w:pPr>
            <w:r w:rsidRPr="00794EE4">
              <w:rPr>
                <w:rFonts w:ascii="Book Antiqua" w:hAnsi="Book Antiqua" w:cstheme="majorBidi"/>
              </w:rPr>
              <w:t>1</w:t>
            </w:r>
          </w:p>
        </w:tc>
        <w:tc>
          <w:tcPr>
            <w:tcW w:w="2340" w:type="dxa"/>
          </w:tcPr>
          <w:p w:rsidR="001B4CBF" w:rsidRPr="00794EE4" w:rsidRDefault="001B4CBF" w:rsidP="00871022">
            <w:pPr>
              <w:pStyle w:val="ListParagraph"/>
              <w:ind w:left="0"/>
              <w:jc w:val="both"/>
              <w:rPr>
                <w:rFonts w:ascii="Book Antiqua" w:hAnsi="Book Antiqua" w:cstheme="majorBidi"/>
              </w:rPr>
            </w:pPr>
            <w:r w:rsidRPr="00794EE4">
              <w:rPr>
                <w:rFonts w:ascii="Book Antiqua" w:hAnsi="Book Antiqua" w:cstheme="majorBidi"/>
              </w:rPr>
              <w:t>Sistem Pembelajaran</w:t>
            </w:r>
          </w:p>
        </w:tc>
        <w:tc>
          <w:tcPr>
            <w:tcW w:w="3960" w:type="dxa"/>
          </w:tcPr>
          <w:p w:rsidR="001B4CBF" w:rsidRPr="00794EE4" w:rsidRDefault="001B4CBF" w:rsidP="00871022">
            <w:pPr>
              <w:pStyle w:val="ListParagraph"/>
              <w:ind w:left="0"/>
              <w:jc w:val="both"/>
              <w:rPr>
                <w:rFonts w:ascii="Book Antiqua" w:hAnsi="Book Antiqua" w:cstheme="majorBidi"/>
              </w:rPr>
            </w:pPr>
            <w:r w:rsidRPr="00794EE4">
              <w:rPr>
                <w:rFonts w:ascii="Book Antiqua" w:hAnsi="Book Antiqua" w:cstheme="majorBidi"/>
              </w:rPr>
              <w:t>Klasikal dan Privat</w:t>
            </w:r>
          </w:p>
        </w:tc>
        <w:tc>
          <w:tcPr>
            <w:tcW w:w="1800" w:type="dxa"/>
          </w:tcPr>
          <w:p w:rsidR="001B4CBF" w:rsidRPr="00794EE4" w:rsidRDefault="001B4CBF" w:rsidP="00871022">
            <w:pPr>
              <w:pStyle w:val="ListParagraph"/>
              <w:ind w:left="0"/>
              <w:jc w:val="both"/>
              <w:rPr>
                <w:rFonts w:ascii="Book Antiqua" w:hAnsi="Book Antiqua" w:cstheme="majorBidi"/>
              </w:rPr>
            </w:pPr>
            <w:r w:rsidRPr="00794EE4">
              <w:rPr>
                <w:rFonts w:ascii="Book Antiqua" w:hAnsi="Book Antiqua" w:cstheme="majorBidi"/>
              </w:rPr>
              <w:t>Interpersonal</w:t>
            </w:r>
            <w:r w:rsidR="003E7F11" w:rsidRPr="00794EE4">
              <w:rPr>
                <w:rFonts w:ascii="Book Antiqua" w:hAnsi="Book Antiqua" w:cstheme="majorBidi"/>
              </w:rPr>
              <w:t>,</w:t>
            </w:r>
          </w:p>
          <w:p w:rsidR="001B4CBF" w:rsidRPr="00794EE4" w:rsidRDefault="001B4CBF" w:rsidP="00871022">
            <w:pPr>
              <w:pStyle w:val="ListParagraph"/>
              <w:ind w:left="0"/>
              <w:jc w:val="both"/>
              <w:rPr>
                <w:rFonts w:ascii="Book Antiqua" w:hAnsi="Book Antiqua" w:cstheme="majorBidi"/>
              </w:rPr>
            </w:pPr>
            <w:r w:rsidRPr="00794EE4">
              <w:rPr>
                <w:rFonts w:ascii="Book Antiqua" w:hAnsi="Book Antiqua" w:cstheme="majorBidi"/>
              </w:rPr>
              <w:t>Intrapersonal</w:t>
            </w:r>
          </w:p>
        </w:tc>
      </w:tr>
      <w:tr w:rsidR="001B4CBF" w:rsidRPr="00794EE4" w:rsidTr="001B4CBF">
        <w:tc>
          <w:tcPr>
            <w:tcW w:w="540" w:type="dxa"/>
            <w:vMerge w:val="restart"/>
          </w:tcPr>
          <w:p w:rsidR="001B4CBF" w:rsidRPr="00794EE4" w:rsidRDefault="001B4CBF" w:rsidP="00871022">
            <w:pPr>
              <w:pStyle w:val="ListParagraph"/>
              <w:ind w:left="0"/>
              <w:jc w:val="both"/>
              <w:rPr>
                <w:rFonts w:ascii="Book Antiqua" w:hAnsi="Book Antiqua" w:cstheme="majorBidi"/>
              </w:rPr>
            </w:pPr>
            <w:r w:rsidRPr="00794EE4">
              <w:rPr>
                <w:rFonts w:ascii="Book Antiqua" w:hAnsi="Book Antiqua" w:cstheme="majorBidi"/>
              </w:rPr>
              <w:t>2</w:t>
            </w:r>
          </w:p>
        </w:tc>
        <w:tc>
          <w:tcPr>
            <w:tcW w:w="2340" w:type="dxa"/>
            <w:vMerge w:val="restart"/>
          </w:tcPr>
          <w:p w:rsidR="001B4CBF" w:rsidRPr="00794EE4" w:rsidRDefault="001B4CBF" w:rsidP="00871022">
            <w:pPr>
              <w:pStyle w:val="ListParagraph"/>
              <w:ind w:left="0"/>
              <w:jc w:val="both"/>
              <w:rPr>
                <w:rFonts w:ascii="Book Antiqua" w:hAnsi="Book Antiqua" w:cstheme="majorBidi"/>
              </w:rPr>
            </w:pPr>
            <w:r w:rsidRPr="00794EE4">
              <w:rPr>
                <w:rFonts w:ascii="Book Antiqua" w:hAnsi="Book Antiqua" w:cstheme="majorBidi"/>
              </w:rPr>
              <w:t>Metode Pembelajaran</w:t>
            </w:r>
          </w:p>
        </w:tc>
        <w:tc>
          <w:tcPr>
            <w:tcW w:w="3960" w:type="dxa"/>
          </w:tcPr>
          <w:p w:rsidR="001B4CBF" w:rsidRPr="00794EE4" w:rsidRDefault="001B4CBF" w:rsidP="00871022">
            <w:pPr>
              <w:pStyle w:val="ListParagraph"/>
              <w:ind w:left="0"/>
              <w:rPr>
                <w:rFonts w:ascii="Book Antiqua" w:hAnsi="Book Antiqua" w:cstheme="majorBidi"/>
              </w:rPr>
            </w:pPr>
            <w:r w:rsidRPr="00794EE4">
              <w:rPr>
                <w:rFonts w:ascii="Book Antiqua" w:hAnsi="Book Antiqua" w:cstheme="majorBidi"/>
              </w:rPr>
              <w:t>Materinya diurutkan dari yang kongkret ke abstrak, dari yang mudah ke sukar, dan dari yang umum ke khusus-terinci</w:t>
            </w:r>
          </w:p>
        </w:tc>
        <w:tc>
          <w:tcPr>
            <w:tcW w:w="1800" w:type="dxa"/>
          </w:tcPr>
          <w:p w:rsidR="001B4CBF" w:rsidRPr="00794EE4" w:rsidRDefault="001B4CBF" w:rsidP="00871022">
            <w:pPr>
              <w:pStyle w:val="ListParagraph"/>
              <w:ind w:left="0"/>
              <w:jc w:val="both"/>
              <w:rPr>
                <w:rFonts w:ascii="Book Antiqua" w:hAnsi="Book Antiqua" w:cstheme="majorBidi"/>
              </w:rPr>
            </w:pPr>
          </w:p>
          <w:p w:rsidR="001B4CBF" w:rsidRPr="00794EE4" w:rsidRDefault="001B4CBF" w:rsidP="00871022">
            <w:pPr>
              <w:pStyle w:val="ListParagraph"/>
              <w:ind w:left="0"/>
              <w:jc w:val="both"/>
              <w:rPr>
                <w:rFonts w:ascii="Book Antiqua" w:hAnsi="Book Antiqua" w:cstheme="majorBidi"/>
              </w:rPr>
            </w:pPr>
            <w:r w:rsidRPr="00794EE4">
              <w:rPr>
                <w:rFonts w:ascii="Book Antiqua" w:hAnsi="Book Antiqua" w:cstheme="majorBidi"/>
              </w:rPr>
              <w:t>Matematis</w:t>
            </w:r>
          </w:p>
        </w:tc>
      </w:tr>
      <w:tr w:rsidR="001B4CBF" w:rsidRPr="00794EE4" w:rsidTr="001B4CBF">
        <w:tc>
          <w:tcPr>
            <w:tcW w:w="540" w:type="dxa"/>
            <w:vMerge/>
          </w:tcPr>
          <w:p w:rsidR="001B4CBF" w:rsidRPr="00794EE4" w:rsidRDefault="001B4CBF" w:rsidP="00871022">
            <w:pPr>
              <w:pStyle w:val="ListParagraph"/>
              <w:ind w:left="0"/>
              <w:jc w:val="both"/>
              <w:rPr>
                <w:rFonts w:ascii="Book Antiqua" w:hAnsi="Book Antiqua" w:cstheme="majorBidi"/>
              </w:rPr>
            </w:pPr>
          </w:p>
        </w:tc>
        <w:tc>
          <w:tcPr>
            <w:tcW w:w="2340" w:type="dxa"/>
            <w:vMerge/>
          </w:tcPr>
          <w:p w:rsidR="001B4CBF" w:rsidRPr="00794EE4" w:rsidRDefault="001B4CBF" w:rsidP="00871022">
            <w:pPr>
              <w:pStyle w:val="ListParagraph"/>
              <w:ind w:left="0"/>
              <w:jc w:val="both"/>
              <w:rPr>
                <w:rFonts w:ascii="Book Antiqua" w:hAnsi="Book Antiqua" w:cstheme="majorBidi"/>
              </w:rPr>
            </w:pPr>
          </w:p>
        </w:tc>
        <w:tc>
          <w:tcPr>
            <w:tcW w:w="3960" w:type="dxa"/>
          </w:tcPr>
          <w:p w:rsidR="001B4CBF" w:rsidRPr="00794EE4" w:rsidRDefault="003E7F11" w:rsidP="00871022">
            <w:pPr>
              <w:pStyle w:val="ListParagraph"/>
              <w:ind w:left="0"/>
              <w:rPr>
                <w:rFonts w:ascii="Book Antiqua" w:hAnsi="Book Antiqua" w:cstheme="majorBidi"/>
              </w:rPr>
            </w:pPr>
            <w:r w:rsidRPr="00794EE4">
              <w:rPr>
                <w:rFonts w:ascii="Book Antiqua" w:hAnsi="Book Antiqua" w:cstheme="majorBidi"/>
              </w:rPr>
              <w:t>30 huruf hijaiyah selalu ditampilkan secara utuh dalam setiap langkah pembelajaran. Seolah-olah sejumlah tersebut menjadi tema central dengan berbagai variasi</w:t>
            </w:r>
          </w:p>
        </w:tc>
        <w:tc>
          <w:tcPr>
            <w:tcW w:w="1800" w:type="dxa"/>
          </w:tcPr>
          <w:p w:rsidR="001B4CBF" w:rsidRPr="00794EE4" w:rsidRDefault="003E7F11" w:rsidP="00871022">
            <w:pPr>
              <w:pStyle w:val="ListParagraph"/>
              <w:ind w:left="0"/>
              <w:jc w:val="both"/>
              <w:rPr>
                <w:rFonts w:ascii="Book Antiqua" w:hAnsi="Book Antiqua" w:cstheme="majorBidi"/>
              </w:rPr>
            </w:pPr>
            <w:r w:rsidRPr="00794EE4">
              <w:rPr>
                <w:rFonts w:ascii="Book Antiqua" w:hAnsi="Book Antiqua" w:cstheme="majorBidi"/>
              </w:rPr>
              <w:t>Matematis,</w:t>
            </w:r>
          </w:p>
          <w:p w:rsidR="003E7F11" w:rsidRPr="00794EE4" w:rsidRDefault="003E7F11" w:rsidP="00871022">
            <w:pPr>
              <w:pStyle w:val="ListParagraph"/>
              <w:ind w:left="0"/>
              <w:jc w:val="both"/>
              <w:rPr>
                <w:rFonts w:ascii="Book Antiqua" w:hAnsi="Book Antiqua" w:cstheme="majorBidi"/>
              </w:rPr>
            </w:pPr>
            <w:r w:rsidRPr="00794EE4">
              <w:rPr>
                <w:rFonts w:ascii="Book Antiqua" w:hAnsi="Book Antiqua" w:cstheme="majorBidi"/>
              </w:rPr>
              <w:t>Spasial,</w:t>
            </w:r>
          </w:p>
          <w:p w:rsidR="003E7F11" w:rsidRPr="00794EE4" w:rsidRDefault="003E7F11" w:rsidP="00871022">
            <w:pPr>
              <w:pStyle w:val="ListParagraph"/>
              <w:ind w:left="0"/>
              <w:jc w:val="both"/>
              <w:rPr>
                <w:rFonts w:ascii="Book Antiqua" w:hAnsi="Book Antiqua" w:cstheme="majorBidi"/>
              </w:rPr>
            </w:pPr>
            <w:r w:rsidRPr="00794EE4">
              <w:rPr>
                <w:rFonts w:ascii="Book Antiqua" w:hAnsi="Book Antiqua" w:cstheme="majorBidi"/>
              </w:rPr>
              <w:t>Musikal</w:t>
            </w:r>
          </w:p>
        </w:tc>
      </w:tr>
      <w:tr w:rsidR="001B4CBF" w:rsidRPr="00794EE4" w:rsidTr="001B4CBF">
        <w:tc>
          <w:tcPr>
            <w:tcW w:w="540" w:type="dxa"/>
            <w:vMerge/>
          </w:tcPr>
          <w:p w:rsidR="001B4CBF" w:rsidRPr="00794EE4" w:rsidRDefault="001B4CBF" w:rsidP="00871022">
            <w:pPr>
              <w:pStyle w:val="ListParagraph"/>
              <w:ind w:left="0"/>
              <w:jc w:val="both"/>
              <w:rPr>
                <w:rFonts w:ascii="Book Antiqua" w:hAnsi="Book Antiqua" w:cstheme="majorBidi"/>
              </w:rPr>
            </w:pPr>
          </w:p>
        </w:tc>
        <w:tc>
          <w:tcPr>
            <w:tcW w:w="2340" w:type="dxa"/>
            <w:vMerge/>
          </w:tcPr>
          <w:p w:rsidR="001B4CBF" w:rsidRPr="00794EE4" w:rsidRDefault="001B4CBF" w:rsidP="00871022">
            <w:pPr>
              <w:pStyle w:val="ListParagraph"/>
              <w:ind w:left="0"/>
              <w:jc w:val="both"/>
              <w:rPr>
                <w:rFonts w:ascii="Book Antiqua" w:hAnsi="Book Antiqua" w:cstheme="majorBidi"/>
              </w:rPr>
            </w:pPr>
          </w:p>
        </w:tc>
        <w:tc>
          <w:tcPr>
            <w:tcW w:w="3960" w:type="dxa"/>
          </w:tcPr>
          <w:p w:rsidR="001B4CBF" w:rsidRPr="00794EE4" w:rsidRDefault="00BF50E9" w:rsidP="00871022">
            <w:pPr>
              <w:pStyle w:val="ListParagraph"/>
              <w:ind w:left="0"/>
              <w:rPr>
                <w:rFonts w:ascii="Book Antiqua" w:hAnsi="Book Antiqua" w:cstheme="majorBidi"/>
              </w:rPr>
            </w:pPr>
            <w:r w:rsidRPr="00794EE4">
              <w:rPr>
                <w:rFonts w:ascii="Book Antiqua" w:hAnsi="Book Antiqua" w:cstheme="majorBidi"/>
              </w:rPr>
              <w:t>Variasi dari tiap langkah menimbulkan rasa estetika bagi siswa (enak didengar), karena bunyinya bersajak berirama.</w:t>
            </w:r>
          </w:p>
        </w:tc>
        <w:tc>
          <w:tcPr>
            <w:tcW w:w="1800" w:type="dxa"/>
          </w:tcPr>
          <w:p w:rsidR="001B4CBF" w:rsidRPr="00794EE4" w:rsidRDefault="00BF50E9" w:rsidP="00871022">
            <w:pPr>
              <w:pStyle w:val="ListParagraph"/>
              <w:ind w:left="0"/>
              <w:jc w:val="both"/>
              <w:rPr>
                <w:rFonts w:ascii="Book Antiqua" w:hAnsi="Book Antiqua" w:cstheme="majorBidi"/>
              </w:rPr>
            </w:pPr>
            <w:r w:rsidRPr="00794EE4">
              <w:rPr>
                <w:rFonts w:ascii="Book Antiqua" w:hAnsi="Book Antiqua" w:cstheme="majorBidi"/>
              </w:rPr>
              <w:t>Musikal</w:t>
            </w:r>
          </w:p>
        </w:tc>
      </w:tr>
      <w:tr w:rsidR="001B4CBF" w:rsidRPr="00794EE4" w:rsidTr="001B4CBF">
        <w:tc>
          <w:tcPr>
            <w:tcW w:w="540" w:type="dxa"/>
            <w:vMerge/>
          </w:tcPr>
          <w:p w:rsidR="001B4CBF" w:rsidRPr="00794EE4" w:rsidRDefault="001B4CBF" w:rsidP="00871022">
            <w:pPr>
              <w:pStyle w:val="ListParagraph"/>
              <w:ind w:left="0"/>
              <w:jc w:val="both"/>
              <w:rPr>
                <w:rFonts w:ascii="Book Antiqua" w:hAnsi="Book Antiqua" w:cstheme="majorBidi"/>
              </w:rPr>
            </w:pPr>
          </w:p>
        </w:tc>
        <w:tc>
          <w:tcPr>
            <w:tcW w:w="2340" w:type="dxa"/>
            <w:vMerge/>
          </w:tcPr>
          <w:p w:rsidR="001B4CBF" w:rsidRPr="00794EE4" w:rsidRDefault="001B4CBF" w:rsidP="00871022">
            <w:pPr>
              <w:pStyle w:val="ListParagraph"/>
              <w:ind w:left="0"/>
              <w:jc w:val="both"/>
              <w:rPr>
                <w:rFonts w:ascii="Book Antiqua" w:hAnsi="Book Antiqua" w:cstheme="majorBidi"/>
              </w:rPr>
            </w:pPr>
          </w:p>
        </w:tc>
        <w:tc>
          <w:tcPr>
            <w:tcW w:w="3960" w:type="dxa"/>
          </w:tcPr>
          <w:p w:rsidR="001B4CBF" w:rsidRPr="00794EE4" w:rsidRDefault="00BF50E9" w:rsidP="00871022">
            <w:pPr>
              <w:pStyle w:val="ListParagraph"/>
              <w:ind w:left="0"/>
              <w:rPr>
                <w:rFonts w:ascii="Book Antiqua" w:hAnsi="Book Antiqua" w:cstheme="majorBidi"/>
              </w:rPr>
            </w:pPr>
            <w:r w:rsidRPr="00794EE4">
              <w:rPr>
                <w:rFonts w:ascii="Book Antiqua" w:hAnsi="Book Antiqua" w:cstheme="majorBidi"/>
              </w:rPr>
              <w:t>Pola bunyi dan susunan huruf (wazan) disusun secara rapi, dan indah dilihat karena penulisan huruf yang sama.</w:t>
            </w:r>
          </w:p>
        </w:tc>
        <w:tc>
          <w:tcPr>
            <w:tcW w:w="1800" w:type="dxa"/>
          </w:tcPr>
          <w:p w:rsidR="001B4CBF" w:rsidRPr="00794EE4" w:rsidRDefault="00BF50E9" w:rsidP="00871022">
            <w:pPr>
              <w:pStyle w:val="ListParagraph"/>
              <w:ind w:left="0"/>
              <w:jc w:val="both"/>
              <w:rPr>
                <w:rFonts w:ascii="Book Antiqua" w:hAnsi="Book Antiqua" w:cstheme="majorBidi"/>
              </w:rPr>
            </w:pPr>
            <w:r w:rsidRPr="00794EE4">
              <w:rPr>
                <w:rFonts w:ascii="Book Antiqua" w:hAnsi="Book Antiqua" w:cstheme="majorBidi"/>
              </w:rPr>
              <w:t>Spasial</w:t>
            </w:r>
          </w:p>
        </w:tc>
      </w:tr>
      <w:tr w:rsidR="001B4CBF" w:rsidRPr="00794EE4" w:rsidTr="001B4CBF">
        <w:tc>
          <w:tcPr>
            <w:tcW w:w="540" w:type="dxa"/>
            <w:vMerge/>
          </w:tcPr>
          <w:p w:rsidR="001B4CBF" w:rsidRPr="00794EE4" w:rsidRDefault="001B4CBF" w:rsidP="00871022">
            <w:pPr>
              <w:pStyle w:val="ListParagraph"/>
              <w:ind w:left="0"/>
              <w:jc w:val="both"/>
              <w:rPr>
                <w:rFonts w:ascii="Book Antiqua" w:hAnsi="Book Antiqua" w:cstheme="majorBidi"/>
              </w:rPr>
            </w:pPr>
          </w:p>
        </w:tc>
        <w:tc>
          <w:tcPr>
            <w:tcW w:w="2340" w:type="dxa"/>
            <w:vMerge/>
          </w:tcPr>
          <w:p w:rsidR="001B4CBF" w:rsidRPr="00794EE4" w:rsidRDefault="001B4CBF" w:rsidP="00871022">
            <w:pPr>
              <w:pStyle w:val="ListParagraph"/>
              <w:ind w:left="0"/>
              <w:jc w:val="both"/>
              <w:rPr>
                <w:rFonts w:ascii="Book Antiqua" w:hAnsi="Book Antiqua" w:cstheme="majorBidi"/>
              </w:rPr>
            </w:pPr>
          </w:p>
        </w:tc>
        <w:tc>
          <w:tcPr>
            <w:tcW w:w="3960" w:type="dxa"/>
          </w:tcPr>
          <w:p w:rsidR="001B4CBF" w:rsidRPr="00794EE4" w:rsidRDefault="00BF50E9" w:rsidP="00871022">
            <w:pPr>
              <w:pStyle w:val="ListParagraph"/>
              <w:ind w:left="0"/>
              <w:rPr>
                <w:rFonts w:ascii="Book Antiqua" w:hAnsi="Book Antiqua" w:cstheme="majorBidi"/>
              </w:rPr>
            </w:pPr>
            <w:r w:rsidRPr="00794EE4">
              <w:rPr>
                <w:rFonts w:ascii="Book Antiqua" w:hAnsi="Book Antiqua" w:cstheme="majorBidi"/>
              </w:rPr>
              <w:t>Keterampilan mengeja yang dikembangkan memiliki daya tarik tersendiri</w:t>
            </w:r>
          </w:p>
        </w:tc>
        <w:tc>
          <w:tcPr>
            <w:tcW w:w="1800" w:type="dxa"/>
          </w:tcPr>
          <w:p w:rsidR="001B4CBF" w:rsidRPr="00794EE4" w:rsidRDefault="00BF50E9" w:rsidP="00871022">
            <w:pPr>
              <w:pStyle w:val="ListParagraph"/>
              <w:ind w:left="0"/>
              <w:jc w:val="both"/>
              <w:rPr>
                <w:rFonts w:ascii="Book Antiqua" w:hAnsi="Book Antiqua" w:cstheme="majorBidi"/>
              </w:rPr>
            </w:pPr>
            <w:r w:rsidRPr="00794EE4">
              <w:rPr>
                <w:rFonts w:ascii="Book Antiqua" w:hAnsi="Book Antiqua" w:cstheme="majorBidi"/>
              </w:rPr>
              <w:t>Matematis,</w:t>
            </w:r>
          </w:p>
          <w:p w:rsidR="00BF50E9" w:rsidRPr="00794EE4" w:rsidRDefault="00BF50E9" w:rsidP="00871022">
            <w:pPr>
              <w:pStyle w:val="ListParagraph"/>
              <w:ind w:left="0"/>
              <w:jc w:val="both"/>
              <w:rPr>
                <w:rFonts w:ascii="Book Antiqua" w:hAnsi="Book Antiqua" w:cstheme="majorBidi"/>
              </w:rPr>
            </w:pPr>
            <w:r w:rsidRPr="00794EE4">
              <w:rPr>
                <w:rFonts w:ascii="Book Antiqua" w:hAnsi="Book Antiqua" w:cstheme="majorBidi"/>
              </w:rPr>
              <w:t>Linguistik</w:t>
            </w:r>
          </w:p>
        </w:tc>
      </w:tr>
      <w:tr w:rsidR="001B4CBF" w:rsidRPr="00794EE4" w:rsidTr="001B4CBF">
        <w:tc>
          <w:tcPr>
            <w:tcW w:w="540" w:type="dxa"/>
            <w:vMerge/>
          </w:tcPr>
          <w:p w:rsidR="001B4CBF" w:rsidRPr="00794EE4" w:rsidRDefault="001B4CBF" w:rsidP="00871022">
            <w:pPr>
              <w:pStyle w:val="ListParagraph"/>
              <w:ind w:left="0"/>
              <w:jc w:val="both"/>
              <w:rPr>
                <w:rFonts w:ascii="Book Antiqua" w:hAnsi="Book Antiqua" w:cstheme="majorBidi"/>
              </w:rPr>
            </w:pPr>
          </w:p>
        </w:tc>
        <w:tc>
          <w:tcPr>
            <w:tcW w:w="2340" w:type="dxa"/>
            <w:vMerge/>
          </w:tcPr>
          <w:p w:rsidR="001B4CBF" w:rsidRPr="00794EE4" w:rsidRDefault="001B4CBF" w:rsidP="00871022">
            <w:pPr>
              <w:pStyle w:val="ListParagraph"/>
              <w:ind w:left="0"/>
              <w:jc w:val="both"/>
              <w:rPr>
                <w:rFonts w:ascii="Book Antiqua" w:hAnsi="Book Antiqua" w:cstheme="majorBidi"/>
              </w:rPr>
            </w:pPr>
          </w:p>
        </w:tc>
        <w:tc>
          <w:tcPr>
            <w:tcW w:w="3960" w:type="dxa"/>
          </w:tcPr>
          <w:p w:rsidR="001B4CBF" w:rsidRPr="00794EE4" w:rsidRDefault="00BF50E9" w:rsidP="00871022">
            <w:pPr>
              <w:pStyle w:val="ListParagraph"/>
              <w:ind w:left="0"/>
              <w:jc w:val="both"/>
              <w:rPr>
                <w:rFonts w:ascii="Book Antiqua" w:hAnsi="Book Antiqua" w:cstheme="majorBidi"/>
              </w:rPr>
            </w:pPr>
            <w:r w:rsidRPr="00794EE4">
              <w:rPr>
                <w:rFonts w:ascii="Book Antiqua" w:hAnsi="Book Antiqua" w:cstheme="majorBidi"/>
              </w:rPr>
              <w:t>Materi tajwid secara mendasar terintegrasi dalam setiap langkah.</w:t>
            </w:r>
          </w:p>
        </w:tc>
        <w:tc>
          <w:tcPr>
            <w:tcW w:w="1800" w:type="dxa"/>
          </w:tcPr>
          <w:p w:rsidR="001B4CBF" w:rsidRPr="00794EE4" w:rsidRDefault="00BF50E9" w:rsidP="00871022">
            <w:pPr>
              <w:pStyle w:val="ListParagraph"/>
              <w:ind w:left="0"/>
              <w:jc w:val="both"/>
              <w:rPr>
                <w:rFonts w:ascii="Book Antiqua" w:hAnsi="Book Antiqua" w:cstheme="majorBidi"/>
              </w:rPr>
            </w:pPr>
            <w:r w:rsidRPr="00794EE4">
              <w:rPr>
                <w:rFonts w:ascii="Book Antiqua" w:hAnsi="Book Antiqua" w:cstheme="majorBidi"/>
              </w:rPr>
              <w:t>Matematis</w:t>
            </w:r>
          </w:p>
        </w:tc>
      </w:tr>
    </w:tbl>
    <w:p w:rsidR="008E4A42" w:rsidRDefault="008E4A42" w:rsidP="006C1968">
      <w:pPr>
        <w:spacing w:after="0" w:line="360" w:lineRule="auto"/>
        <w:ind w:firstLine="720"/>
        <w:jc w:val="both"/>
        <w:rPr>
          <w:rFonts w:ascii="Book Antiqua" w:hAnsi="Book Antiqua" w:cs="Times New Roman"/>
          <w:lang w:val="id-ID"/>
        </w:rPr>
      </w:pPr>
    </w:p>
    <w:p w:rsidR="001B4CBF" w:rsidRPr="00794EE4" w:rsidRDefault="00E64E0D" w:rsidP="006C1968">
      <w:pPr>
        <w:spacing w:after="0" w:line="360" w:lineRule="auto"/>
        <w:ind w:firstLine="720"/>
        <w:jc w:val="both"/>
        <w:rPr>
          <w:rFonts w:ascii="Book Antiqua" w:hAnsi="Book Antiqua" w:cstheme="majorBidi"/>
        </w:rPr>
      </w:pPr>
      <w:r w:rsidRPr="00794EE4">
        <w:rPr>
          <w:rFonts w:ascii="Book Antiqua" w:hAnsi="Book Antiqua" w:cs="Times New Roman"/>
        </w:rPr>
        <w:t>Sistem</w:t>
      </w:r>
      <w:r w:rsidRPr="00794EE4">
        <w:rPr>
          <w:rFonts w:ascii="Book Antiqua" w:hAnsi="Book Antiqua" w:cstheme="majorBidi"/>
        </w:rPr>
        <w:t xml:space="preserve"> atau bentuk pembelajaran yang diterapkan dalam metode Baghdadiyah ini memiliki kesamaan dengan metode Qira’ati, yakni menggunakan pendekatan klasikal dan privat. Dengan pendekatan klasikal, maka bagi siswa yang memilki kecenderungan kecerdasan interpersonal yang paling tinggi akan memiliki semangat dan gairah yang tinggi pula ketika proses pembelajaran berlangsung. Bagi siswa yang memiliki </w:t>
      </w:r>
      <w:r w:rsidR="001F2206" w:rsidRPr="00794EE4">
        <w:rPr>
          <w:rFonts w:ascii="Book Antiqua" w:hAnsi="Book Antiqua" w:cstheme="majorBidi"/>
        </w:rPr>
        <w:t xml:space="preserve">tipe seperti ini, akan mudah berinteraksi dengan guru yang mengajar sekaligus antar sesame siswa. Begitu pula bagi siswa yang menonjol di bidang </w:t>
      </w:r>
      <w:r w:rsidR="001F2206" w:rsidRPr="00794EE4">
        <w:rPr>
          <w:rFonts w:ascii="Book Antiqua" w:hAnsi="Book Antiqua" w:cstheme="majorBidi"/>
        </w:rPr>
        <w:lastRenderedPageBreak/>
        <w:t>kecerdasan intrapersonal, juga tidak akan memiliki kesulitan yang berarti ketika dalam proses pembelajaran. Hal ini karena di dalam Baghdadiyah ini diterapkan pendekatan privat. Artinya seorang guru langsung membimbing siswa satu persatu. Dengan demikian, seorang guru dituntut untuk dapat memahami kecenderungan kecerdasan masing-masing siswa, sehingga guru tahu siapa saja yang harus didekati dengan menggunakan system privat dan siapa saja yang harus menggunakan model klasikal.</w:t>
      </w:r>
    </w:p>
    <w:p w:rsidR="00A20721" w:rsidRPr="00794EE4" w:rsidRDefault="00A20721" w:rsidP="006C1968">
      <w:pPr>
        <w:spacing w:after="0" w:line="360" w:lineRule="auto"/>
        <w:ind w:firstLine="720"/>
        <w:jc w:val="both"/>
        <w:rPr>
          <w:rFonts w:ascii="Book Antiqua" w:hAnsi="Book Antiqua" w:cstheme="majorBidi"/>
        </w:rPr>
      </w:pPr>
      <w:r w:rsidRPr="00794EE4">
        <w:rPr>
          <w:rFonts w:ascii="Book Antiqua" w:hAnsi="Book Antiqua" w:cs="Times New Roman"/>
        </w:rPr>
        <w:t>Sedangkan</w:t>
      </w:r>
      <w:r w:rsidRPr="00794EE4">
        <w:rPr>
          <w:rFonts w:ascii="Book Antiqua" w:hAnsi="Book Antiqua" w:cstheme="majorBidi"/>
        </w:rPr>
        <w:t xml:space="preserve"> sistem pembelajaran dalam metode Baghdadiyah ini secara umum memiliki keterkaitan dengan 4 kecerdasan dalam multiple intelligences, yaitu kecerdasan linguistic, matematis, musical, dan spasial. Dalam metode Baghdadiyah untuk materinya diurutkan dari yang kongkret ke abstrak, mudah ke sukar, umum ke khusus. Hal ini akan memudahkan bagi siswa yang memiliki kecenderungan kecerdasan matematis. Selain itu dari 30 huruf hijaiyah yang terdapat dalam al Qur’an selalu ditampilkan secara utuh dalam tiap langkah. Seolah-olah sejumlah tersebut menjadi tema sentral dengan berbagai variasi. Hal ini berarti akan member kemudahan dalam belajar bagi siswa yang kecenderungannya di bidang kecerdasan matematis, linguistic dan spasial.</w:t>
      </w:r>
    </w:p>
    <w:p w:rsidR="00A20721" w:rsidRPr="00794EE4" w:rsidRDefault="00E42A7F" w:rsidP="006C1968">
      <w:pPr>
        <w:spacing w:after="0" w:line="360" w:lineRule="auto"/>
        <w:ind w:firstLine="720"/>
        <w:jc w:val="both"/>
        <w:rPr>
          <w:rFonts w:ascii="Book Antiqua" w:hAnsi="Book Antiqua" w:cstheme="majorBidi"/>
        </w:rPr>
      </w:pPr>
      <w:r w:rsidRPr="00794EE4">
        <w:rPr>
          <w:rFonts w:ascii="Book Antiqua" w:hAnsi="Book Antiqua" w:cs="Times New Roman"/>
        </w:rPr>
        <w:t>Bagi</w:t>
      </w:r>
      <w:r w:rsidRPr="00794EE4">
        <w:rPr>
          <w:rFonts w:ascii="Book Antiqua" w:hAnsi="Book Antiqua" w:cstheme="majorBidi"/>
        </w:rPr>
        <w:t xml:space="preserve"> siswa yang memiliki kecerdasan linguistic, apabila dalam belajar al Qur’an menggunakan metode Baghdadiyah, maka kemungkinan besar mereka tidak akan mengalami kesulitan, hal ini karena dalam metode ini juga dilengkapi cara membaca yang ditulis dalam bahasa Indonesia.</w:t>
      </w:r>
    </w:p>
    <w:p w:rsidR="00E42A7F" w:rsidRPr="00794EE4" w:rsidRDefault="00E42A7F" w:rsidP="006C1968">
      <w:pPr>
        <w:spacing w:after="0" w:line="360" w:lineRule="auto"/>
        <w:ind w:firstLine="720"/>
        <w:jc w:val="both"/>
        <w:rPr>
          <w:rFonts w:ascii="Book Antiqua" w:hAnsi="Book Antiqua" w:cstheme="majorBidi"/>
        </w:rPr>
      </w:pPr>
      <w:r w:rsidRPr="00794EE4">
        <w:rPr>
          <w:rFonts w:ascii="Book Antiqua" w:hAnsi="Book Antiqua" w:cs="Times New Roman"/>
        </w:rPr>
        <w:t>Sedangkan</w:t>
      </w:r>
      <w:r w:rsidRPr="00794EE4">
        <w:rPr>
          <w:rFonts w:ascii="Book Antiqua" w:hAnsi="Book Antiqua" w:cstheme="majorBidi"/>
        </w:rPr>
        <w:t xml:space="preserve">, jika dilihat dari tata desain isinya, metode Baghdadiyah ini memiliki desain yang menarik dan berwarna sehingga akan membuat siswa yang memiliki kecerdasan spasial tinggi akan merasa enjoy ketika belajar. Dengan demikian akan mempercepat kelancaran dalam membaca al Qur’an. Hal ini juga didukung pada pola bunyi dan susunan huruf yang disusun secara rapi. </w:t>
      </w:r>
    </w:p>
    <w:p w:rsidR="00794EE4" w:rsidRDefault="00E42A7F" w:rsidP="006C1968">
      <w:pPr>
        <w:spacing w:after="0" w:line="360" w:lineRule="auto"/>
        <w:ind w:firstLine="720"/>
        <w:jc w:val="both"/>
        <w:rPr>
          <w:rFonts w:ascii="Book Antiqua" w:hAnsi="Book Antiqua" w:cstheme="majorBidi"/>
        </w:rPr>
      </w:pPr>
      <w:r w:rsidRPr="00794EE4">
        <w:rPr>
          <w:rFonts w:ascii="Book Antiqua" w:hAnsi="Book Antiqua" w:cs="Times New Roman"/>
        </w:rPr>
        <w:t>Disamping</w:t>
      </w:r>
      <w:r w:rsidRPr="00794EE4">
        <w:rPr>
          <w:rFonts w:ascii="Book Antiqua" w:hAnsi="Book Antiqua" w:cstheme="majorBidi"/>
        </w:rPr>
        <w:t xml:space="preserve"> itu, metode Baghdadiyah juga menuntut untuk member variasi dari tiap langkah sehingga menimbulkan rasa estetika bagi siswa (enak didengar)</w:t>
      </w:r>
      <w:r w:rsidR="005362AB" w:rsidRPr="00794EE4">
        <w:rPr>
          <w:rFonts w:ascii="Book Antiqua" w:hAnsi="Book Antiqua" w:cstheme="majorBidi"/>
        </w:rPr>
        <w:t>, karena bunyinya bersajak berirama. Tentunya, hal ini akan dapat memancing siswa untuk mengoptimalkan kecerdasan musical yang dimiliki.</w:t>
      </w:r>
    </w:p>
    <w:p w:rsidR="00802AAB" w:rsidRPr="00794EE4" w:rsidRDefault="00802AAB" w:rsidP="006C1968">
      <w:pPr>
        <w:spacing w:after="0" w:line="360" w:lineRule="auto"/>
        <w:ind w:firstLine="720"/>
        <w:jc w:val="both"/>
        <w:rPr>
          <w:rFonts w:ascii="Book Antiqua" w:hAnsi="Book Antiqua" w:cstheme="majorBidi"/>
        </w:rPr>
      </w:pPr>
    </w:p>
    <w:p w:rsidR="00780A95" w:rsidRPr="00794EE4" w:rsidRDefault="00780A95" w:rsidP="006C1968">
      <w:pPr>
        <w:pStyle w:val="ListParagraph"/>
        <w:numPr>
          <w:ilvl w:val="0"/>
          <w:numId w:val="1"/>
        </w:numPr>
        <w:spacing w:after="0" w:line="360" w:lineRule="auto"/>
        <w:ind w:hanging="720"/>
        <w:jc w:val="both"/>
        <w:rPr>
          <w:rFonts w:ascii="Book Antiqua" w:hAnsi="Book Antiqua" w:cs="Times New Roman"/>
          <w:b/>
          <w:bCs/>
        </w:rPr>
      </w:pPr>
      <w:r w:rsidRPr="00794EE4">
        <w:rPr>
          <w:rFonts w:ascii="Book Antiqua" w:hAnsi="Book Antiqua" w:cs="Times New Roman"/>
          <w:b/>
          <w:bCs/>
        </w:rPr>
        <w:t>Analisis Metode Al Barqy dalam Perspektif Multiple Intelligences</w:t>
      </w:r>
    </w:p>
    <w:p w:rsidR="002C1B50" w:rsidRPr="00794EE4" w:rsidRDefault="002C1B50" w:rsidP="006C1968">
      <w:pPr>
        <w:spacing w:after="0" w:line="360" w:lineRule="auto"/>
        <w:ind w:firstLine="720"/>
        <w:jc w:val="both"/>
        <w:rPr>
          <w:rFonts w:ascii="Book Antiqua" w:hAnsi="Book Antiqua" w:cstheme="majorBidi"/>
        </w:rPr>
      </w:pPr>
      <w:r w:rsidRPr="00794EE4">
        <w:rPr>
          <w:rFonts w:ascii="Book Antiqua" w:hAnsi="Book Antiqua" w:cs="Times New Roman"/>
        </w:rPr>
        <w:t>Metode</w:t>
      </w:r>
      <w:r w:rsidRPr="00794EE4">
        <w:rPr>
          <w:rFonts w:ascii="Book Antiqua" w:hAnsi="Book Antiqua" w:cstheme="majorBidi"/>
        </w:rPr>
        <w:t xml:space="preserve"> al Barqy dikenal sebagai metode cepat dalam membaca al Qur’an yang paling awal. Metode ini disebut juga metode ANTI LUPA, karena mempunyai struktur </w:t>
      </w:r>
      <w:r w:rsidRPr="00794EE4">
        <w:rPr>
          <w:rFonts w:ascii="Book Antiqua" w:hAnsi="Book Antiqua" w:cstheme="majorBidi"/>
        </w:rPr>
        <w:lastRenderedPageBreak/>
        <w:t>yang apabila siswa lupa dengan suk</w:t>
      </w:r>
      <w:r w:rsidR="00064971" w:rsidRPr="00794EE4">
        <w:rPr>
          <w:rFonts w:ascii="Book Antiqua" w:hAnsi="Book Antiqua" w:cstheme="majorBidi"/>
        </w:rPr>
        <w:t xml:space="preserve">u kata yang dipelajari, maka akan </w:t>
      </w:r>
      <w:r w:rsidRPr="00794EE4">
        <w:rPr>
          <w:rFonts w:ascii="Book Antiqua" w:hAnsi="Book Antiqua" w:cstheme="majorBidi"/>
        </w:rPr>
        <w:t>dengan mudah dapat mengingat kembali tanpa bantuan guru.</w:t>
      </w:r>
      <w:r w:rsidR="00560D6A" w:rsidRPr="00794EE4">
        <w:rPr>
          <w:rFonts w:ascii="Book Antiqua" w:hAnsi="Book Antiqua" w:cstheme="majorBidi"/>
        </w:rPr>
        <w:t xml:space="preserve"> Berikut </w:t>
      </w:r>
      <w:r w:rsidRPr="00794EE4">
        <w:rPr>
          <w:rFonts w:ascii="Book Antiqua" w:hAnsi="Book Antiqua" w:cstheme="majorBidi"/>
        </w:rPr>
        <w:t>beberapa keunikan metode al Barqy, antara lain:</w:t>
      </w:r>
    </w:p>
    <w:p w:rsidR="002C1B50" w:rsidRPr="00794EE4" w:rsidRDefault="002C1B50" w:rsidP="006C1968">
      <w:pPr>
        <w:pStyle w:val="ListParagraph"/>
        <w:numPr>
          <w:ilvl w:val="0"/>
          <w:numId w:val="14"/>
        </w:numPr>
        <w:spacing w:after="0" w:line="360" w:lineRule="auto"/>
        <w:ind w:left="1080"/>
        <w:jc w:val="both"/>
        <w:rPr>
          <w:rFonts w:ascii="Book Antiqua" w:hAnsi="Book Antiqua" w:cstheme="majorBidi"/>
        </w:rPr>
      </w:pPr>
      <w:r w:rsidRPr="00794EE4">
        <w:rPr>
          <w:rFonts w:ascii="Book Antiqua" w:hAnsi="Book Antiqua" w:cstheme="majorBidi"/>
        </w:rPr>
        <w:t>Menggunkan system 8 jam, artinya hanya dalam waktu 8 jam, murid dapat membaca dan menulis huruf al Qur’an.</w:t>
      </w:r>
    </w:p>
    <w:p w:rsidR="002C1B50" w:rsidRPr="00794EE4" w:rsidRDefault="002C1B50" w:rsidP="006C1968">
      <w:pPr>
        <w:pStyle w:val="ListParagraph"/>
        <w:numPr>
          <w:ilvl w:val="0"/>
          <w:numId w:val="14"/>
        </w:numPr>
        <w:spacing w:after="0" w:line="360" w:lineRule="auto"/>
        <w:ind w:left="1080"/>
        <w:jc w:val="both"/>
        <w:rPr>
          <w:rFonts w:ascii="Book Antiqua" w:hAnsi="Book Antiqua" w:cstheme="majorBidi"/>
        </w:rPr>
      </w:pPr>
      <w:r w:rsidRPr="00794EE4">
        <w:rPr>
          <w:rFonts w:ascii="Book Antiqua" w:hAnsi="Book Antiqua" w:cstheme="majorBidi"/>
        </w:rPr>
        <w:t>Menggunakan SAS yang memudahkan murid belajar al Qur’an</w:t>
      </w:r>
    </w:p>
    <w:p w:rsidR="002C1B50" w:rsidRPr="00794EE4" w:rsidRDefault="002C1B50" w:rsidP="006C1968">
      <w:pPr>
        <w:pStyle w:val="ListParagraph"/>
        <w:numPr>
          <w:ilvl w:val="0"/>
          <w:numId w:val="14"/>
        </w:numPr>
        <w:spacing w:after="0" w:line="360" w:lineRule="auto"/>
        <w:ind w:left="1080"/>
        <w:jc w:val="both"/>
        <w:rPr>
          <w:rFonts w:ascii="Book Antiqua" w:hAnsi="Book Antiqua" w:cstheme="majorBidi"/>
        </w:rPr>
      </w:pPr>
      <w:r w:rsidRPr="00794EE4">
        <w:rPr>
          <w:rFonts w:ascii="Book Antiqua" w:hAnsi="Book Antiqua" w:cstheme="majorBidi"/>
        </w:rPr>
        <w:t>Memperhatikan pendekatan, sistematika dan teknik dalam pembelajaran</w:t>
      </w:r>
    </w:p>
    <w:p w:rsidR="002C1B50" w:rsidRPr="00794EE4" w:rsidRDefault="001F1B72" w:rsidP="006C1968">
      <w:pPr>
        <w:pStyle w:val="ListParagraph"/>
        <w:numPr>
          <w:ilvl w:val="0"/>
          <w:numId w:val="14"/>
        </w:numPr>
        <w:spacing w:after="0" w:line="360" w:lineRule="auto"/>
        <w:ind w:left="1080"/>
        <w:jc w:val="both"/>
        <w:rPr>
          <w:rFonts w:ascii="Book Antiqua" w:hAnsi="Book Antiqua" w:cstheme="majorBidi"/>
        </w:rPr>
      </w:pPr>
      <w:r w:rsidRPr="00794EE4">
        <w:rPr>
          <w:rFonts w:ascii="Book Antiqua" w:hAnsi="Book Antiqua" w:cstheme="majorBidi"/>
        </w:rPr>
        <w:t>Bukunya dilengkapi dengan teknik imla’ yang praktis, dan teknik menulis khat, dilengkapi buku latihan menulis huruf al Qur’an (LKS)</w:t>
      </w:r>
    </w:p>
    <w:p w:rsidR="001F1B72" w:rsidRPr="00794EE4" w:rsidRDefault="001F1B72" w:rsidP="006C1968">
      <w:pPr>
        <w:pStyle w:val="ListParagraph"/>
        <w:numPr>
          <w:ilvl w:val="0"/>
          <w:numId w:val="14"/>
        </w:numPr>
        <w:spacing w:after="0" w:line="360" w:lineRule="auto"/>
        <w:ind w:left="1080"/>
        <w:jc w:val="both"/>
        <w:rPr>
          <w:rFonts w:ascii="Book Antiqua" w:hAnsi="Book Antiqua" w:cstheme="majorBidi"/>
        </w:rPr>
      </w:pPr>
      <w:r w:rsidRPr="00794EE4">
        <w:rPr>
          <w:rFonts w:ascii="Book Antiqua" w:hAnsi="Book Antiqua" w:cstheme="majorBidi"/>
        </w:rPr>
        <w:t>Sangat cepat jika dipakai klasikal, bahkan massal; dan</w:t>
      </w:r>
    </w:p>
    <w:p w:rsidR="001F1B72" w:rsidRPr="00794EE4" w:rsidRDefault="001F1B72" w:rsidP="006C1968">
      <w:pPr>
        <w:pStyle w:val="ListParagraph"/>
        <w:numPr>
          <w:ilvl w:val="0"/>
          <w:numId w:val="14"/>
        </w:numPr>
        <w:spacing w:after="0" w:line="360" w:lineRule="auto"/>
        <w:ind w:left="1080"/>
        <w:jc w:val="both"/>
        <w:rPr>
          <w:rFonts w:ascii="Book Antiqua" w:hAnsi="Book Antiqua" w:cstheme="majorBidi"/>
        </w:rPr>
      </w:pPr>
      <w:r w:rsidRPr="00794EE4">
        <w:rPr>
          <w:rFonts w:ascii="Book Antiqua" w:hAnsi="Book Antiqua" w:cstheme="majorBidi"/>
        </w:rPr>
        <w:t>Tidak membosankan karena ada teknik-teknik yang akurat dan menarik seperti permainan, menyanyi dan lain-lain.</w:t>
      </w:r>
    </w:p>
    <w:p w:rsidR="00385792" w:rsidRPr="00794EE4" w:rsidRDefault="00385792" w:rsidP="006C1968">
      <w:pPr>
        <w:spacing w:after="0" w:line="360" w:lineRule="auto"/>
        <w:ind w:firstLine="720"/>
        <w:jc w:val="both"/>
        <w:rPr>
          <w:rFonts w:ascii="Book Antiqua" w:hAnsi="Book Antiqua" w:cstheme="majorBidi"/>
        </w:rPr>
      </w:pPr>
      <w:r w:rsidRPr="00794EE4">
        <w:rPr>
          <w:rFonts w:ascii="Book Antiqua" w:hAnsi="Book Antiqua" w:cs="Times New Roman"/>
        </w:rPr>
        <w:t>Secara</w:t>
      </w:r>
      <w:r w:rsidRPr="00794EE4">
        <w:rPr>
          <w:rFonts w:ascii="Book Antiqua" w:hAnsi="Book Antiqua" w:cstheme="majorBidi"/>
        </w:rPr>
        <w:t xml:space="preserve"> lebih jelas, pembelajarn BTA dengan metode al Barqy jika dikaji dalam perspektif multiple intelligences dapat dirumuskan sebagai berikut:</w:t>
      </w:r>
    </w:p>
    <w:p w:rsidR="00385792" w:rsidRPr="00794EE4" w:rsidRDefault="00385792" w:rsidP="00C66F09">
      <w:pPr>
        <w:pStyle w:val="ListParagraph"/>
        <w:spacing w:before="120" w:after="0" w:line="240" w:lineRule="auto"/>
        <w:ind w:firstLine="720"/>
        <w:jc w:val="both"/>
        <w:rPr>
          <w:rFonts w:ascii="Book Antiqua" w:hAnsi="Book Antiqua" w:cstheme="majorBidi"/>
          <w:b/>
          <w:bCs/>
        </w:rPr>
      </w:pPr>
      <w:r w:rsidRPr="00794EE4">
        <w:rPr>
          <w:rFonts w:ascii="Book Antiqua" w:hAnsi="Book Antiqua" w:cstheme="majorBidi"/>
          <w:b/>
          <w:bCs/>
        </w:rPr>
        <w:t>Tabel. 3 Unsur Multiple Intelligences dalam Metode Al Barqy</w:t>
      </w:r>
    </w:p>
    <w:tbl>
      <w:tblPr>
        <w:tblStyle w:val="TableGrid"/>
        <w:tblW w:w="0" w:type="auto"/>
        <w:tblInd w:w="720" w:type="dxa"/>
        <w:tblLook w:val="04A0"/>
      </w:tblPr>
      <w:tblGrid>
        <w:gridCol w:w="551"/>
        <w:gridCol w:w="2656"/>
        <w:gridCol w:w="3043"/>
        <w:gridCol w:w="1751"/>
      </w:tblGrid>
      <w:tr w:rsidR="00385792" w:rsidRPr="00794EE4" w:rsidTr="00385792">
        <w:tc>
          <w:tcPr>
            <w:tcW w:w="558" w:type="dxa"/>
          </w:tcPr>
          <w:p w:rsidR="00385792" w:rsidRPr="00794EE4" w:rsidRDefault="00385792" w:rsidP="00595B0E">
            <w:pPr>
              <w:pStyle w:val="ListParagraph"/>
              <w:ind w:left="0"/>
              <w:jc w:val="center"/>
              <w:rPr>
                <w:rFonts w:ascii="Book Antiqua" w:hAnsi="Book Antiqua" w:cstheme="majorBidi"/>
                <w:b/>
                <w:bCs/>
              </w:rPr>
            </w:pPr>
            <w:r w:rsidRPr="00794EE4">
              <w:rPr>
                <w:rFonts w:ascii="Book Antiqua" w:hAnsi="Book Antiqua" w:cstheme="majorBidi"/>
                <w:b/>
                <w:bCs/>
              </w:rPr>
              <w:t>No</w:t>
            </w:r>
          </w:p>
        </w:tc>
        <w:tc>
          <w:tcPr>
            <w:tcW w:w="2970" w:type="dxa"/>
          </w:tcPr>
          <w:p w:rsidR="00385792" w:rsidRPr="00794EE4" w:rsidRDefault="00385792" w:rsidP="00595B0E">
            <w:pPr>
              <w:pStyle w:val="ListParagraph"/>
              <w:ind w:left="0"/>
              <w:jc w:val="center"/>
              <w:rPr>
                <w:rFonts w:ascii="Book Antiqua" w:hAnsi="Book Antiqua" w:cstheme="majorBidi"/>
                <w:b/>
                <w:bCs/>
              </w:rPr>
            </w:pPr>
            <w:r w:rsidRPr="00794EE4">
              <w:rPr>
                <w:rFonts w:ascii="Book Antiqua" w:hAnsi="Book Antiqua" w:cstheme="majorBidi"/>
                <w:b/>
                <w:bCs/>
              </w:rPr>
              <w:t>Unsur Kegiatan</w:t>
            </w:r>
          </w:p>
        </w:tc>
        <w:tc>
          <w:tcPr>
            <w:tcW w:w="3420" w:type="dxa"/>
          </w:tcPr>
          <w:p w:rsidR="00385792" w:rsidRPr="00794EE4" w:rsidRDefault="00385792" w:rsidP="00595B0E">
            <w:pPr>
              <w:pStyle w:val="ListParagraph"/>
              <w:ind w:left="0"/>
              <w:jc w:val="center"/>
              <w:rPr>
                <w:rFonts w:ascii="Book Antiqua" w:hAnsi="Book Antiqua" w:cstheme="majorBidi"/>
                <w:b/>
                <w:bCs/>
              </w:rPr>
            </w:pPr>
            <w:r w:rsidRPr="00794EE4">
              <w:rPr>
                <w:rFonts w:ascii="Book Antiqua" w:hAnsi="Book Antiqua" w:cstheme="majorBidi"/>
                <w:b/>
                <w:bCs/>
              </w:rPr>
              <w:t>Bentuk Kegiatan</w:t>
            </w:r>
          </w:p>
        </w:tc>
        <w:tc>
          <w:tcPr>
            <w:tcW w:w="1800" w:type="dxa"/>
          </w:tcPr>
          <w:p w:rsidR="00385792" w:rsidRPr="00794EE4" w:rsidRDefault="00385792" w:rsidP="00595B0E">
            <w:pPr>
              <w:pStyle w:val="ListParagraph"/>
              <w:ind w:left="0"/>
              <w:jc w:val="center"/>
              <w:rPr>
                <w:rFonts w:ascii="Book Antiqua" w:hAnsi="Book Antiqua" w:cstheme="majorBidi"/>
                <w:b/>
                <w:bCs/>
              </w:rPr>
            </w:pPr>
            <w:r w:rsidRPr="00794EE4">
              <w:rPr>
                <w:rFonts w:ascii="Book Antiqua" w:hAnsi="Book Antiqua" w:cstheme="majorBidi"/>
                <w:b/>
                <w:bCs/>
              </w:rPr>
              <w:t>Kecerdasan</w:t>
            </w:r>
          </w:p>
        </w:tc>
      </w:tr>
      <w:tr w:rsidR="00385792" w:rsidRPr="00794EE4" w:rsidTr="00385792">
        <w:tc>
          <w:tcPr>
            <w:tcW w:w="558" w:type="dxa"/>
          </w:tcPr>
          <w:p w:rsidR="00385792" w:rsidRPr="00794EE4" w:rsidRDefault="00385792" w:rsidP="00595B0E">
            <w:pPr>
              <w:pStyle w:val="ListParagraph"/>
              <w:ind w:left="0"/>
              <w:jc w:val="both"/>
              <w:rPr>
                <w:rFonts w:ascii="Book Antiqua" w:hAnsi="Book Antiqua" w:cstheme="majorBidi"/>
              </w:rPr>
            </w:pPr>
            <w:r w:rsidRPr="00794EE4">
              <w:rPr>
                <w:rFonts w:ascii="Book Antiqua" w:hAnsi="Book Antiqua" w:cstheme="majorBidi"/>
              </w:rPr>
              <w:t>1</w:t>
            </w:r>
          </w:p>
        </w:tc>
        <w:tc>
          <w:tcPr>
            <w:tcW w:w="2970" w:type="dxa"/>
          </w:tcPr>
          <w:p w:rsidR="00385792" w:rsidRPr="00794EE4" w:rsidRDefault="00385792" w:rsidP="00595B0E">
            <w:pPr>
              <w:pStyle w:val="ListParagraph"/>
              <w:ind w:left="0"/>
              <w:jc w:val="both"/>
              <w:rPr>
                <w:rFonts w:ascii="Book Antiqua" w:hAnsi="Book Antiqua" w:cstheme="majorBidi"/>
              </w:rPr>
            </w:pPr>
            <w:r w:rsidRPr="00794EE4">
              <w:rPr>
                <w:rFonts w:ascii="Book Antiqua" w:hAnsi="Book Antiqua" w:cstheme="majorBidi"/>
              </w:rPr>
              <w:t>Sistem Pembelajaran</w:t>
            </w:r>
          </w:p>
        </w:tc>
        <w:tc>
          <w:tcPr>
            <w:tcW w:w="3420" w:type="dxa"/>
          </w:tcPr>
          <w:p w:rsidR="00385792" w:rsidRPr="00794EE4" w:rsidRDefault="00003C53" w:rsidP="00595B0E">
            <w:pPr>
              <w:pStyle w:val="ListParagraph"/>
              <w:ind w:left="0"/>
              <w:jc w:val="both"/>
              <w:rPr>
                <w:rFonts w:ascii="Book Antiqua" w:hAnsi="Book Antiqua" w:cstheme="majorBidi"/>
              </w:rPr>
            </w:pPr>
            <w:r w:rsidRPr="00794EE4">
              <w:rPr>
                <w:rFonts w:ascii="Book Antiqua" w:hAnsi="Book Antiqua" w:cstheme="majorBidi"/>
              </w:rPr>
              <w:t>Klasikal dan Privat</w:t>
            </w:r>
          </w:p>
        </w:tc>
        <w:tc>
          <w:tcPr>
            <w:tcW w:w="1800" w:type="dxa"/>
          </w:tcPr>
          <w:p w:rsidR="00385792" w:rsidRPr="00794EE4" w:rsidRDefault="00003C53" w:rsidP="00595B0E">
            <w:pPr>
              <w:pStyle w:val="ListParagraph"/>
              <w:ind w:left="0"/>
              <w:jc w:val="both"/>
              <w:rPr>
                <w:rFonts w:ascii="Book Antiqua" w:hAnsi="Book Antiqua" w:cstheme="majorBidi"/>
              </w:rPr>
            </w:pPr>
            <w:r w:rsidRPr="00794EE4">
              <w:rPr>
                <w:rFonts w:ascii="Book Antiqua" w:hAnsi="Book Antiqua" w:cstheme="majorBidi"/>
              </w:rPr>
              <w:t>Interpersonal,</w:t>
            </w:r>
          </w:p>
          <w:p w:rsidR="00003C53" w:rsidRPr="00794EE4" w:rsidRDefault="00003C53" w:rsidP="00595B0E">
            <w:pPr>
              <w:pStyle w:val="ListParagraph"/>
              <w:ind w:left="0"/>
              <w:jc w:val="both"/>
              <w:rPr>
                <w:rFonts w:ascii="Book Antiqua" w:hAnsi="Book Antiqua" w:cstheme="majorBidi"/>
              </w:rPr>
            </w:pPr>
            <w:r w:rsidRPr="00794EE4">
              <w:rPr>
                <w:rFonts w:ascii="Book Antiqua" w:hAnsi="Book Antiqua" w:cstheme="majorBidi"/>
              </w:rPr>
              <w:t>Intrapersonal</w:t>
            </w:r>
          </w:p>
        </w:tc>
      </w:tr>
      <w:tr w:rsidR="00385792" w:rsidRPr="00794EE4" w:rsidTr="00385792">
        <w:tc>
          <w:tcPr>
            <w:tcW w:w="558" w:type="dxa"/>
            <w:vMerge w:val="restart"/>
          </w:tcPr>
          <w:p w:rsidR="00385792" w:rsidRPr="00794EE4" w:rsidRDefault="00385792" w:rsidP="00595B0E">
            <w:pPr>
              <w:pStyle w:val="ListParagraph"/>
              <w:ind w:left="0"/>
              <w:jc w:val="both"/>
              <w:rPr>
                <w:rFonts w:ascii="Book Antiqua" w:hAnsi="Book Antiqua" w:cstheme="majorBidi"/>
              </w:rPr>
            </w:pPr>
            <w:r w:rsidRPr="00794EE4">
              <w:rPr>
                <w:rFonts w:ascii="Book Antiqua" w:hAnsi="Book Antiqua" w:cstheme="majorBidi"/>
              </w:rPr>
              <w:t>2</w:t>
            </w:r>
          </w:p>
        </w:tc>
        <w:tc>
          <w:tcPr>
            <w:tcW w:w="2970" w:type="dxa"/>
            <w:vMerge w:val="restart"/>
          </w:tcPr>
          <w:p w:rsidR="00385792" w:rsidRPr="00794EE4" w:rsidRDefault="00385792" w:rsidP="00595B0E">
            <w:pPr>
              <w:pStyle w:val="ListParagraph"/>
              <w:ind w:left="0"/>
              <w:jc w:val="both"/>
              <w:rPr>
                <w:rFonts w:ascii="Book Antiqua" w:hAnsi="Book Antiqua" w:cstheme="majorBidi"/>
              </w:rPr>
            </w:pPr>
            <w:r w:rsidRPr="00794EE4">
              <w:rPr>
                <w:rFonts w:ascii="Book Antiqua" w:hAnsi="Book Antiqua" w:cstheme="majorBidi"/>
              </w:rPr>
              <w:t>Metode Pembelajaran</w:t>
            </w:r>
          </w:p>
        </w:tc>
        <w:tc>
          <w:tcPr>
            <w:tcW w:w="3420" w:type="dxa"/>
          </w:tcPr>
          <w:p w:rsidR="00385792" w:rsidRPr="00794EE4" w:rsidRDefault="00FD6A24" w:rsidP="00595B0E">
            <w:pPr>
              <w:pStyle w:val="ListParagraph"/>
              <w:ind w:left="0"/>
              <w:rPr>
                <w:rFonts w:ascii="Book Antiqua" w:hAnsi="Book Antiqua" w:cstheme="majorBidi"/>
              </w:rPr>
            </w:pPr>
            <w:r w:rsidRPr="00794EE4">
              <w:rPr>
                <w:rFonts w:ascii="Book Antiqua" w:hAnsi="Book Antiqua" w:cstheme="majorBidi"/>
              </w:rPr>
              <w:t xml:space="preserve">Menggunakan </w:t>
            </w:r>
            <w:r w:rsidR="00E55F15" w:rsidRPr="00794EE4">
              <w:rPr>
                <w:rFonts w:ascii="Book Antiqua" w:hAnsi="Book Antiqua" w:cstheme="majorBidi"/>
              </w:rPr>
              <w:t>si</w:t>
            </w:r>
            <w:r w:rsidRPr="00794EE4">
              <w:rPr>
                <w:rFonts w:ascii="Book Antiqua" w:hAnsi="Book Antiqua" w:cstheme="majorBidi"/>
              </w:rPr>
              <w:t>stem 8 jam</w:t>
            </w:r>
            <w:r w:rsidR="00256D86" w:rsidRPr="00794EE4">
              <w:rPr>
                <w:rFonts w:ascii="Book Antiqua" w:hAnsi="Book Antiqua" w:cstheme="majorBidi"/>
              </w:rPr>
              <w:t>, artinya hanya dengan 8 jam murid dapat membaca dan menulis huruf al Qur’an</w:t>
            </w:r>
          </w:p>
        </w:tc>
        <w:tc>
          <w:tcPr>
            <w:tcW w:w="1800" w:type="dxa"/>
          </w:tcPr>
          <w:p w:rsidR="00385792" w:rsidRPr="00794EE4" w:rsidRDefault="00FD6A24" w:rsidP="00595B0E">
            <w:pPr>
              <w:pStyle w:val="ListParagraph"/>
              <w:ind w:left="0"/>
              <w:jc w:val="both"/>
              <w:rPr>
                <w:rFonts w:ascii="Book Antiqua" w:hAnsi="Book Antiqua" w:cstheme="majorBidi"/>
              </w:rPr>
            </w:pPr>
            <w:r w:rsidRPr="00794EE4">
              <w:rPr>
                <w:rFonts w:ascii="Book Antiqua" w:hAnsi="Book Antiqua" w:cstheme="majorBidi"/>
              </w:rPr>
              <w:t>Matematis,</w:t>
            </w:r>
          </w:p>
          <w:p w:rsidR="00FD6A24" w:rsidRPr="00794EE4" w:rsidRDefault="00FD6A24" w:rsidP="00595B0E">
            <w:pPr>
              <w:pStyle w:val="ListParagraph"/>
              <w:ind w:left="0"/>
              <w:jc w:val="both"/>
              <w:rPr>
                <w:rFonts w:ascii="Book Antiqua" w:hAnsi="Book Antiqua" w:cstheme="majorBidi"/>
              </w:rPr>
            </w:pPr>
            <w:r w:rsidRPr="00794EE4">
              <w:rPr>
                <w:rFonts w:ascii="Book Antiqua" w:hAnsi="Book Antiqua" w:cstheme="majorBidi"/>
              </w:rPr>
              <w:t>Linguistik</w:t>
            </w:r>
          </w:p>
        </w:tc>
      </w:tr>
      <w:tr w:rsidR="00385792" w:rsidRPr="00794EE4" w:rsidTr="00385792">
        <w:tc>
          <w:tcPr>
            <w:tcW w:w="558" w:type="dxa"/>
            <w:vMerge/>
          </w:tcPr>
          <w:p w:rsidR="00385792" w:rsidRPr="00794EE4" w:rsidRDefault="00385792" w:rsidP="00595B0E">
            <w:pPr>
              <w:pStyle w:val="ListParagraph"/>
              <w:ind w:left="0"/>
              <w:jc w:val="both"/>
              <w:rPr>
                <w:rFonts w:ascii="Book Antiqua" w:hAnsi="Book Antiqua" w:cstheme="majorBidi"/>
              </w:rPr>
            </w:pPr>
          </w:p>
        </w:tc>
        <w:tc>
          <w:tcPr>
            <w:tcW w:w="2970" w:type="dxa"/>
            <w:vMerge/>
          </w:tcPr>
          <w:p w:rsidR="00385792" w:rsidRPr="00794EE4" w:rsidRDefault="00385792" w:rsidP="00595B0E">
            <w:pPr>
              <w:pStyle w:val="ListParagraph"/>
              <w:ind w:left="0"/>
              <w:jc w:val="both"/>
              <w:rPr>
                <w:rFonts w:ascii="Book Antiqua" w:hAnsi="Book Antiqua" w:cstheme="majorBidi"/>
              </w:rPr>
            </w:pPr>
          </w:p>
        </w:tc>
        <w:tc>
          <w:tcPr>
            <w:tcW w:w="3420" w:type="dxa"/>
          </w:tcPr>
          <w:p w:rsidR="00385792" w:rsidRPr="00794EE4" w:rsidRDefault="00FD6A24" w:rsidP="00595B0E">
            <w:pPr>
              <w:pStyle w:val="ListParagraph"/>
              <w:ind w:left="0"/>
              <w:rPr>
                <w:rFonts w:ascii="Book Antiqua" w:hAnsi="Book Antiqua" w:cstheme="majorBidi"/>
              </w:rPr>
            </w:pPr>
            <w:r w:rsidRPr="00794EE4">
              <w:rPr>
                <w:rFonts w:ascii="Book Antiqua" w:hAnsi="Book Antiqua" w:cstheme="majorBidi"/>
              </w:rPr>
              <w:t>Menggunakan SAS</w:t>
            </w:r>
            <w:r w:rsidR="00256D86" w:rsidRPr="00794EE4">
              <w:rPr>
                <w:rFonts w:ascii="Book Antiqua" w:hAnsi="Book Antiqua" w:cstheme="majorBidi"/>
              </w:rPr>
              <w:t xml:space="preserve"> (</w:t>
            </w:r>
            <w:r w:rsidR="00256D86" w:rsidRPr="00794EE4">
              <w:rPr>
                <w:rFonts w:ascii="Book Antiqua" w:hAnsi="Book Antiqua" w:cstheme="majorBidi"/>
                <w:i/>
                <w:iCs/>
              </w:rPr>
              <w:t>Struktur Analitik Sintetik</w:t>
            </w:r>
            <w:r w:rsidR="00256D86" w:rsidRPr="00794EE4">
              <w:rPr>
                <w:rFonts w:ascii="Book Antiqua" w:hAnsi="Book Antiqua" w:cstheme="majorBidi"/>
              </w:rPr>
              <w:t>) yang memudahkan murid belajar al Qur’an</w:t>
            </w:r>
          </w:p>
        </w:tc>
        <w:tc>
          <w:tcPr>
            <w:tcW w:w="1800" w:type="dxa"/>
          </w:tcPr>
          <w:p w:rsidR="00385792" w:rsidRPr="00794EE4" w:rsidRDefault="00FD6A24" w:rsidP="00595B0E">
            <w:pPr>
              <w:pStyle w:val="ListParagraph"/>
              <w:ind w:left="0"/>
              <w:jc w:val="both"/>
              <w:rPr>
                <w:rFonts w:ascii="Book Antiqua" w:hAnsi="Book Antiqua" w:cstheme="majorBidi"/>
              </w:rPr>
            </w:pPr>
            <w:r w:rsidRPr="00794EE4">
              <w:rPr>
                <w:rFonts w:ascii="Book Antiqua" w:hAnsi="Book Antiqua" w:cstheme="majorBidi"/>
              </w:rPr>
              <w:t>Matematis</w:t>
            </w:r>
          </w:p>
        </w:tc>
      </w:tr>
      <w:tr w:rsidR="00385792" w:rsidRPr="00794EE4" w:rsidTr="00385792">
        <w:tc>
          <w:tcPr>
            <w:tcW w:w="558" w:type="dxa"/>
            <w:vMerge/>
          </w:tcPr>
          <w:p w:rsidR="00385792" w:rsidRPr="00794EE4" w:rsidRDefault="00385792" w:rsidP="00595B0E">
            <w:pPr>
              <w:pStyle w:val="ListParagraph"/>
              <w:ind w:left="0"/>
              <w:jc w:val="both"/>
              <w:rPr>
                <w:rFonts w:ascii="Book Antiqua" w:hAnsi="Book Antiqua" w:cstheme="majorBidi"/>
              </w:rPr>
            </w:pPr>
          </w:p>
        </w:tc>
        <w:tc>
          <w:tcPr>
            <w:tcW w:w="2970" w:type="dxa"/>
            <w:vMerge/>
          </w:tcPr>
          <w:p w:rsidR="00385792" w:rsidRPr="00794EE4" w:rsidRDefault="00385792" w:rsidP="00595B0E">
            <w:pPr>
              <w:pStyle w:val="ListParagraph"/>
              <w:ind w:left="0"/>
              <w:jc w:val="both"/>
              <w:rPr>
                <w:rFonts w:ascii="Book Antiqua" w:hAnsi="Book Antiqua" w:cstheme="majorBidi"/>
              </w:rPr>
            </w:pPr>
          </w:p>
        </w:tc>
        <w:tc>
          <w:tcPr>
            <w:tcW w:w="3420" w:type="dxa"/>
          </w:tcPr>
          <w:p w:rsidR="00385792" w:rsidRPr="00794EE4" w:rsidRDefault="00FD6A24" w:rsidP="00595B0E">
            <w:pPr>
              <w:pStyle w:val="ListParagraph"/>
              <w:ind w:left="0"/>
              <w:rPr>
                <w:rFonts w:ascii="Book Antiqua" w:hAnsi="Book Antiqua" w:cstheme="majorBidi"/>
              </w:rPr>
            </w:pPr>
            <w:r w:rsidRPr="00794EE4">
              <w:rPr>
                <w:rFonts w:ascii="Book Antiqua" w:hAnsi="Book Antiqua" w:cstheme="majorBidi"/>
              </w:rPr>
              <w:t>Bu</w:t>
            </w:r>
            <w:r w:rsidR="00256D86" w:rsidRPr="00794EE4">
              <w:rPr>
                <w:rFonts w:ascii="Book Antiqua" w:hAnsi="Book Antiqua" w:cstheme="majorBidi"/>
              </w:rPr>
              <w:t>k</w:t>
            </w:r>
            <w:r w:rsidRPr="00794EE4">
              <w:rPr>
                <w:rFonts w:ascii="Book Antiqua" w:hAnsi="Book Antiqua" w:cstheme="majorBidi"/>
              </w:rPr>
              <w:t xml:space="preserve">unya dilengkapi teknik </w:t>
            </w:r>
            <w:r w:rsidRPr="00794EE4">
              <w:rPr>
                <w:rFonts w:ascii="Book Antiqua" w:hAnsi="Book Antiqua" w:cstheme="majorBidi"/>
                <w:i/>
                <w:iCs/>
              </w:rPr>
              <w:t>imla’</w:t>
            </w:r>
            <w:r w:rsidR="00FF3FBB" w:rsidRPr="00794EE4">
              <w:rPr>
                <w:rFonts w:ascii="Book Antiqua" w:hAnsi="Book Antiqua" w:cstheme="majorBidi"/>
              </w:rPr>
              <w:t xml:space="preserve"> yang praktis dan teknik menulis </w:t>
            </w:r>
            <w:r w:rsidR="00FF3FBB" w:rsidRPr="00794EE4">
              <w:rPr>
                <w:rFonts w:ascii="Book Antiqua" w:hAnsi="Book Antiqua" w:cstheme="majorBidi"/>
                <w:i/>
                <w:iCs/>
              </w:rPr>
              <w:t>khat</w:t>
            </w:r>
            <w:r w:rsidR="00FF3FBB" w:rsidRPr="00794EE4">
              <w:rPr>
                <w:rFonts w:ascii="Book Antiqua" w:hAnsi="Book Antiqua" w:cstheme="majorBidi"/>
              </w:rPr>
              <w:t>, dilengkapi buku latihan menulis huruf al Qur’an</w:t>
            </w:r>
          </w:p>
        </w:tc>
        <w:tc>
          <w:tcPr>
            <w:tcW w:w="1800" w:type="dxa"/>
          </w:tcPr>
          <w:p w:rsidR="00385792" w:rsidRPr="00794EE4" w:rsidRDefault="00FD6A24" w:rsidP="00595B0E">
            <w:pPr>
              <w:pStyle w:val="ListParagraph"/>
              <w:ind w:left="0"/>
              <w:jc w:val="both"/>
              <w:rPr>
                <w:rFonts w:ascii="Book Antiqua" w:hAnsi="Book Antiqua" w:cstheme="majorBidi"/>
              </w:rPr>
            </w:pPr>
            <w:r w:rsidRPr="00794EE4">
              <w:rPr>
                <w:rFonts w:ascii="Book Antiqua" w:hAnsi="Book Antiqua" w:cstheme="majorBidi"/>
              </w:rPr>
              <w:t>Linguistik,</w:t>
            </w:r>
          </w:p>
          <w:p w:rsidR="00FD6A24" w:rsidRPr="00794EE4" w:rsidRDefault="00B6266D" w:rsidP="00595B0E">
            <w:pPr>
              <w:pStyle w:val="ListParagraph"/>
              <w:ind w:left="0"/>
              <w:jc w:val="both"/>
              <w:rPr>
                <w:rFonts w:ascii="Book Antiqua" w:hAnsi="Book Antiqua" w:cstheme="majorBidi"/>
              </w:rPr>
            </w:pPr>
            <w:r w:rsidRPr="00794EE4">
              <w:rPr>
                <w:rFonts w:ascii="Book Antiqua" w:hAnsi="Book Antiqua" w:cstheme="majorBidi"/>
              </w:rPr>
              <w:t>S</w:t>
            </w:r>
            <w:r w:rsidR="00FD6A24" w:rsidRPr="00794EE4">
              <w:rPr>
                <w:rFonts w:ascii="Book Antiqua" w:hAnsi="Book Antiqua" w:cstheme="majorBidi"/>
              </w:rPr>
              <w:t>pasial</w:t>
            </w:r>
          </w:p>
        </w:tc>
      </w:tr>
      <w:tr w:rsidR="00385792" w:rsidRPr="00794EE4" w:rsidTr="00385792">
        <w:tc>
          <w:tcPr>
            <w:tcW w:w="558" w:type="dxa"/>
            <w:vMerge/>
          </w:tcPr>
          <w:p w:rsidR="00385792" w:rsidRPr="00794EE4" w:rsidRDefault="00385792" w:rsidP="00595B0E">
            <w:pPr>
              <w:pStyle w:val="ListParagraph"/>
              <w:ind w:left="0"/>
              <w:jc w:val="both"/>
              <w:rPr>
                <w:rFonts w:ascii="Book Antiqua" w:hAnsi="Book Antiqua" w:cstheme="majorBidi"/>
              </w:rPr>
            </w:pPr>
          </w:p>
        </w:tc>
        <w:tc>
          <w:tcPr>
            <w:tcW w:w="2970" w:type="dxa"/>
            <w:vMerge/>
          </w:tcPr>
          <w:p w:rsidR="00385792" w:rsidRPr="00794EE4" w:rsidRDefault="00385792" w:rsidP="00595B0E">
            <w:pPr>
              <w:pStyle w:val="ListParagraph"/>
              <w:ind w:left="0"/>
              <w:jc w:val="both"/>
              <w:rPr>
                <w:rFonts w:ascii="Book Antiqua" w:hAnsi="Book Antiqua" w:cstheme="majorBidi"/>
              </w:rPr>
            </w:pPr>
          </w:p>
        </w:tc>
        <w:tc>
          <w:tcPr>
            <w:tcW w:w="3420" w:type="dxa"/>
          </w:tcPr>
          <w:p w:rsidR="00385792" w:rsidRPr="00794EE4" w:rsidRDefault="00FD6A24" w:rsidP="00595B0E">
            <w:pPr>
              <w:pStyle w:val="ListParagraph"/>
              <w:ind w:left="0"/>
              <w:rPr>
                <w:rFonts w:ascii="Book Antiqua" w:hAnsi="Book Antiqua" w:cstheme="majorBidi"/>
              </w:rPr>
            </w:pPr>
            <w:r w:rsidRPr="00794EE4">
              <w:rPr>
                <w:rFonts w:ascii="Book Antiqua" w:hAnsi="Book Antiqua" w:cstheme="majorBidi"/>
              </w:rPr>
              <w:t xml:space="preserve">Sangat cepat jika dipakai klasikal, bahkan </w:t>
            </w:r>
            <w:r w:rsidR="00FF3FBB" w:rsidRPr="00794EE4">
              <w:rPr>
                <w:rFonts w:ascii="Book Antiqua" w:hAnsi="Book Antiqua" w:cstheme="majorBidi"/>
              </w:rPr>
              <w:t>missal</w:t>
            </w:r>
          </w:p>
        </w:tc>
        <w:tc>
          <w:tcPr>
            <w:tcW w:w="1800" w:type="dxa"/>
          </w:tcPr>
          <w:p w:rsidR="00385792" w:rsidRPr="00794EE4" w:rsidRDefault="00FD6A24" w:rsidP="00595B0E">
            <w:pPr>
              <w:pStyle w:val="ListParagraph"/>
              <w:ind w:left="0"/>
              <w:jc w:val="both"/>
              <w:rPr>
                <w:rFonts w:ascii="Book Antiqua" w:hAnsi="Book Antiqua" w:cstheme="majorBidi"/>
              </w:rPr>
            </w:pPr>
            <w:r w:rsidRPr="00794EE4">
              <w:rPr>
                <w:rFonts w:ascii="Book Antiqua" w:hAnsi="Book Antiqua" w:cstheme="majorBidi"/>
              </w:rPr>
              <w:t>Interpersonal</w:t>
            </w:r>
          </w:p>
        </w:tc>
      </w:tr>
      <w:tr w:rsidR="00385792" w:rsidRPr="00794EE4" w:rsidTr="00385792">
        <w:tc>
          <w:tcPr>
            <w:tcW w:w="558" w:type="dxa"/>
            <w:vMerge/>
          </w:tcPr>
          <w:p w:rsidR="00385792" w:rsidRPr="00794EE4" w:rsidRDefault="00385792" w:rsidP="00595B0E">
            <w:pPr>
              <w:pStyle w:val="ListParagraph"/>
              <w:ind w:left="0"/>
              <w:jc w:val="both"/>
              <w:rPr>
                <w:rFonts w:ascii="Book Antiqua" w:hAnsi="Book Antiqua" w:cstheme="majorBidi"/>
              </w:rPr>
            </w:pPr>
          </w:p>
        </w:tc>
        <w:tc>
          <w:tcPr>
            <w:tcW w:w="2970" w:type="dxa"/>
            <w:vMerge/>
          </w:tcPr>
          <w:p w:rsidR="00385792" w:rsidRPr="00794EE4" w:rsidRDefault="00385792" w:rsidP="00595B0E">
            <w:pPr>
              <w:pStyle w:val="ListParagraph"/>
              <w:ind w:left="0"/>
              <w:jc w:val="both"/>
              <w:rPr>
                <w:rFonts w:ascii="Book Antiqua" w:hAnsi="Book Antiqua" w:cstheme="majorBidi"/>
              </w:rPr>
            </w:pPr>
          </w:p>
        </w:tc>
        <w:tc>
          <w:tcPr>
            <w:tcW w:w="3420" w:type="dxa"/>
          </w:tcPr>
          <w:p w:rsidR="00385792" w:rsidRPr="00794EE4" w:rsidRDefault="00FD6A24" w:rsidP="00595B0E">
            <w:pPr>
              <w:pStyle w:val="ListParagraph"/>
              <w:ind w:left="0"/>
              <w:rPr>
                <w:rFonts w:ascii="Book Antiqua" w:hAnsi="Book Antiqua" w:cstheme="majorBidi"/>
              </w:rPr>
            </w:pPr>
            <w:r w:rsidRPr="00794EE4">
              <w:rPr>
                <w:rFonts w:ascii="Book Antiqua" w:hAnsi="Book Antiqua" w:cstheme="majorBidi"/>
              </w:rPr>
              <w:t>Tidak membosankan</w:t>
            </w:r>
            <w:r w:rsidR="00FF3FBB" w:rsidRPr="00794EE4">
              <w:rPr>
                <w:rFonts w:ascii="Book Antiqua" w:hAnsi="Book Antiqua" w:cstheme="majorBidi"/>
              </w:rPr>
              <w:t>, karena ada teknik-teknik yang akurat dan menarik</w:t>
            </w:r>
          </w:p>
        </w:tc>
        <w:tc>
          <w:tcPr>
            <w:tcW w:w="1800" w:type="dxa"/>
          </w:tcPr>
          <w:p w:rsidR="00385792" w:rsidRPr="00794EE4" w:rsidRDefault="00B6266D" w:rsidP="00595B0E">
            <w:pPr>
              <w:pStyle w:val="ListParagraph"/>
              <w:ind w:left="0"/>
              <w:jc w:val="both"/>
              <w:rPr>
                <w:rFonts w:ascii="Book Antiqua" w:hAnsi="Book Antiqua" w:cstheme="majorBidi"/>
              </w:rPr>
            </w:pPr>
            <w:r w:rsidRPr="00794EE4">
              <w:rPr>
                <w:rFonts w:ascii="Book Antiqua" w:hAnsi="Book Antiqua" w:cstheme="majorBidi"/>
              </w:rPr>
              <w:t>Musikal, K</w:t>
            </w:r>
            <w:r w:rsidR="00FD6A24" w:rsidRPr="00794EE4">
              <w:rPr>
                <w:rFonts w:ascii="Book Antiqua" w:hAnsi="Book Antiqua" w:cstheme="majorBidi"/>
              </w:rPr>
              <w:t>inestetik</w:t>
            </w:r>
          </w:p>
        </w:tc>
      </w:tr>
    </w:tbl>
    <w:p w:rsidR="008E4A42" w:rsidRDefault="008E4A42" w:rsidP="006C1968">
      <w:pPr>
        <w:spacing w:after="0" w:line="360" w:lineRule="auto"/>
        <w:ind w:firstLine="720"/>
        <w:jc w:val="both"/>
        <w:rPr>
          <w:rFonts w:ascii="Book Antiqua" w:hAnsi="Book Antiqua" w:cs="Times New Roman"/>
          <w:lang w:val="id-ID"/>
        </w:rPr>
      </w:pPr>
    </w:p>
    <w:p w:rsidR="00E55F15" w:rsidRPr="00794EE4" w:rsidRDefault="00100A34" w:rsidP="006C1968">
      <w:pPr>
        <w:spacing w:after="0" w:line="360" w:lineRule="auto"/>
        <w:ind w:firstLine="720"/>
        <w:jc w:val="both"/>
        <w:rPr>
          <w:rFonts w:ascii="Book Antiqua" w:hAnsi="Book Antiqua" w:cstheme="majorBidi"/>
        </w:rPr>
      </w:pPr>
      <w:r w:rsidRPr="00794EE4">
        <w:rPr>
          <w:rFonts w:ascii="Book Antiqua" w:hAnsi="Book Antiqua" w:cs="Times New Roman"/>
        </w:rPr>
        <w:t>Dalam</w:t>
      </w:r>
      <w:r w:rsidRPr="00794EE4">
        <w:rPr>
          <w:rFonts w:ascii="Book Antiqua" w:hAnsi="Book Antiqua" w:cstheme="majorBidi"/>
        </w:rPr>
        <w:t xml:space="preserve"> metode al Barqy, system pembelajaran al Qur’an yang diterapkan menggunakan pendekatan klasikal dan privat, sehingga mendukung perkembangan </w:t>
      </w:r>
      <w:r w:rsidRPr="00794EE4">
        <w:rPr>
          <w:rFonts w:ascii="Book Antiqua" w:hAnsi="Book Antiqua" w:cstheme="majorBidi"/>
        </w:rPr>
        <w:lastRenderedPageBreak/>
        <w:t xml:space="preserve">kecerdasan interpersonal dan intrapersonal yang dimiliki setiap individu siswa. Siswa yang memiliki kecenderungan pada dua kecerdasan iniakan menjadi dalam pembelajarannya. Dengan kata lain, ketika guru menerapkan pembelajaran model klasikal, maka siswa yang dominan di bidang kecerdasan interpersonal menjadi lebih senang ketika pembelajaran berlangsung. Begitu sebaliknya, ketika guru menerapkan model pembelajaran privat, maka akan memberikan peluang kepada siswa yang memiliki kecerdasan intrapersonal untuk menikmati belajarnya. Seorang guru dituntut untuk mengkombinasikan kedua bentuk pembelajaran tersebut, klasikal dan privat. Namun, sebenarnya </w:t>
      </w:r>
      <w:r w:rsidR="00A53DB0" w:rsidRPr="00794EE4">
        <w:rPr>
          <w:rFonts w:ascii="Book Antiqua" w:hAnsi="Book Antiqua" w:cstheme="majorBidi"/>
        </w:rPr>
        <w:t>metode al Barqy ini sangat tepat dan cepat jika dipakai secara klasikal, bahkan missal. Tentu hal ini akan lebih menguntungkan bagi siswa yang memiliki kecerdasan interpersonal lebih dominan.</w:t>
      </w:r>
    </w:p>
    <w:p w:rsidR="00A53DB0" w:rsidRPr="00794EE4" w:rsidRDefault="00A53DB0" w:rsidP="006C1968">
      <w:pPr>
        <w:spacing w:after="0" w:line="360" w:lineRule="auto"/>
        <w:ind w:firstLine="720"/>
        <w:jc w:val="both"/>
        <w:rPr>
          <w:rFonts w:ascii="Book Antiqua" w:hAnsi="Book Antiqua" w:cstheme="majorBidi"/>
        </w:rPr>
      </w:pPr>
      <w:r w:rsidRPr="00794EE4">
        <w:rPr>
          <w:rFonts w:ascii="Book Antiqua" w:hAnsi="Book Antiqua" w:cs="Times New Roman"/>
        </w:rPr>
        <w:t>Disamping</w:t>
      </w:r>
      <w:r w:rsidRPr="00794EE4">
        <w:rPr>
          <w:rFonts w:ascii="Book Antiqua" w:hAnsi="Book Antiqua" w:cstheme="majorBidi"/>
        </w:rPr>
        <w:t xml:space="preserve"> itu, dalam metode al Barqy ini juga akan mengakomodir siswa yang memiliki kecenderungan kecerdasan linguistic dan matematik. Dalam system pembelajarannya, metode al Barqy menggunakan system 8 jam, artinya hanya dengan waktu 8 jam murid dapat membaca menulis huruf al Qur’an, yang berarti memberikan ruang bagi siswa dengan kecerdasan lingistik dan matematis untuk dapat berkembang secara cepat. Selain itu, metode al Barqy juga menggunakan SAS (Struktur Analitik Sintetik) yang memudahkan murid belajar. Sementara yang kecenderungannya di bidang kecerdasan spasial, juga diharapkan dapat belajar baca tulis al Qur’an secara utuh. Karena, metode ini memiliki buku yang dilengkapi teknik imla” yang praktis dan teknik menulis khat, dan dilengkapi buku latihan menulis huruf al Qur’an (LKS).</w:t>
      </w:r>
    </w:p>
    <w:p w:rsidR="00794EE4" w:rsidRDefault="00A53DB0" w:rsidP="006C1968">
      <w:pPr>
        <w:spacing w:after="0" w:line="360" w:lineRule="auto"/>
        <w:ind w:firstLine="720"/>
        <w:jc w:val="both"/>
        <w:rPr>
          <w:rFonts w:ascii="Book Antiqua" w:hAnsi="Book Antiqua" w:cstheme="majorBidi"/>
        </w:rPr>
      </w:pPr>
      <w:r w:rsidRPr="00794EE4">
        <w:rPr>
          <w:rFonts w:ascii="Book Antiqua" w:hAnsi="Book Antiqua" w:cs="Times New Roman"/>
        </w:rPr>
        <w:t>Dalam</w:t>
      </w:r>
      <w:r w:rsidRPr="00794EE4">
        <w:rPr>
          <w:rFonts w:ascii="Book Antiqua" w:hAnsi="Book Antiqua" w:cstheme="majorBidi"/>
        </w:rPr>
        <w:t xml:space="preserve"> pembelajaran metode al Barqy juga mengakomodir siswa kecerdasan musical dan kinestetik. Seorang guru dituntut untuk mampu mengajar siswa dengan teknik yang tidak membosankan, seperti diselingi dengan menyanyi dan permainan. </w:t>
      </w:r>
      <w:r w:rsidR="00180CC6" w:rsidRPr="00794EE4">
        <w:rPr>
          <w:rFonts w:ascii="Book Antiqua" w:hAnsi="Book Antiqua" w:cstheme="majorBidi"/>
        </w:rPr>
        <w:t>Apabila teknik benar-benar dilaksanakan oleh guru, maka siswa yang kecerdasannya di bidang musical dan kinestetik tentu akan lebih enjoy untuk mengikuti dalam proses pembelajaran.</w:t>
      </w:r>
    </w:p>
    <w:p w:rsidR="00F558C4" w:rsidRPr="00F558C4" w:rsidRDefault="00F558C4" w:rsidP="006C1968">
      <w:pPr>
        <w:spacing w:after="0" w:line="360" w:lineRule="auto"/>
        <w:ind w:firstLine="720"/>
        <w:jc w:val="both"/>
        <w:rPr>
          <w:rFonts w:ascii="Book Antiqua" w:hAnsi="Book Antiqua" w:cstheme="majorBidi"/>
          <w:lang w:val="id-ID"/>
        </w:rPr>
      </w:pPr>
    </w:p>
    <w:p w:rsidR="00D56BB4" w:rsidRPr="00794EE4" w:rsidRDefault="00346A9B" w:rsidP="006C1968">
      <w:pPr>
        <w:pStyle w:val="ListParagraph"/>
        <w:numPr>
          <w:ilvl w:val="0"/>
          <w:numId w:val="1"/>
        </w:numPr>
        <w:spacing w:after="0" w:line="360" w:lineRule="auto"/>
        <w:ind w:hanging="720"/>
        <w:jc w:val="both"/>
        <w:rPr>
          <w:rFonts w:ascii="Book Antiqua" w:hAnsi="Book Antiqua" w:cs="Times New Roman"/>
          <w:b/>
          <w:bCs/>
        </w:rPr>
      </w:pPr>
      <w:r w:rsidRPr="00794EE4">
        <w:rPr>
          <w:rFonts w:ascii="Book Antiqua" w:hAnsi="Book Antiqua" w:cs="Times New Roman"/>
          <w:b/>
          <w:bCs/>
        </w:rPr>
        <w:t>Penutup</w:t>
      </w:r>
    </w:p>
    <w:p w:rsidR="00180CC6" w:rsidRPr="00794EE4" w:rsidRDefault="00180CC6" w:rsidP="006C1968">
      <w:pPr>
        <w:spacing w:after="0" w:line="360" w:lineRule="auto"/>
        <w:ind w:firstLine="720"/>
        <w:jc w:val="both"/>
        <w:rPr>
          <w:rFonts w:ascii="Book Antiqua" w:hAnsi="Book Antiqua" w:cstheme="majorBidi"/>
        </w:rPr>
      </w:pPr>
      <w:r w:rsidRPr="00794EE4">
        <w:rPr>
          <w:rFonts w:ascii="Book Antiqua" w:hAnsi="Book Antiqua" w:cs="Times New Roman"/>
        </w:rPr>
        <w:t>Berdasarkan</w:t>
      </w:r>
      <w:r w:rsidRPr="00794EE4">
        <w:rPr>
          <w:rFonts w:ascii="Book Antiqua" w:hAnsi="Book Antiqua" w:cstheme="majorBidi"/>
        </w:rPr>
        <w:t xml:space="preserve"> pembahasan di atas, maka dapat disampulkan sebagai berikut:</w:t>
      </w:r>
    </w:p>
    <w:p w:rsidR="00180CC6" w:rsidRPr="00794EE4" w:rsidRDefault="00180CC6" w:rsidP="006C1968">
      <w:pPr>
        <w:pStyle w:val="ListParagraph"/>
        <w:numPr>
          <w:ilvl w:val="0"/>
          <w:numId w:val="15"/>
        </w:numPr>
        <w:spacing w:after="0" w:line="360" w:lineRule="auto"/>
        <w:jc w:val="both"/>
        <w:rPr>
          <w:rFonts w:ascii="Book Antiqua" w:hAnsi="Book Antiqua" w:cstheme="majorBidi"/>
        </w:rPr>
      </w:pPr>
      <w:r w:rsidRPr="00794EE4">
        <w:rPr>
          <w:rFonts w:ascii="Book Antiqua" w:hAnsi="Book Antiqua" w:cstheme="majorBidi"/>
        </w:rPr>
        <w:t xml:space="preserve">Pelaksanaan pembelajaran al Qur’an jika ditinjau dari perspektif </w:t>
      </w:r>
      <w:r w:rsidRPr="00794EE4">
        <w:rPr>
          <w:rFonts w:ascii="Book Antiqua" w:hAnsi="Book Antiqua" w:cstheme="majorBidi"/>
          <w:i/>
          <w:iCs/>
        </w:rPr>
        <w:t>multiple intelligences</w:t>
      </w:r>
      <w:r w:rsidRPr="00794EE4">
        <w:rPr>
          <w:rFonts w:ascii="Book Antiqua" w:hAnsi="Book Antiqua" w:cstheme="majorBidi"/>
        </w:rPr>
        <w:t xml:space="preserve">, maka dapat diketahui bahwa kecerdasan yang sudah diinternalisasikan ke dalam setiap metode pembelajaran al Qur’an adalah </w:t>
      </w:r>
      <w:r w:rsidRPr="00794EE4">
        <w:rPr>
          <w:rFonts w:ascii="Book Antiqua" w:hAnsi="Book Antiqua" w:cstheme="majorBidi"/>
        </w:rPr>
        <w:lastRenderedPageBreak/>
        <w:t>kecerdasan linguistic, matematis, interpersonal dan kcerdasan intrapersonal. Sedangkan, untuk kecerdasan musical dan spasial hanya terdapat dalam metode Baghdadiyah dan al Barqy. Dan untuk kecerdasan kinestetik hanya digunakan metode al Barqy. Adapun untuk kecerdasan naturalis belum diakomodir dalam metode apapun dalam pembelajaran al Qur’an.</w:t>
      </w:r>
    </w:p>
    <w:p w:rsidR="00180CC6" w:rsidRPr="00794EE4" w:rsidRDefault="001E01AF" w:rsidP="006C1968">
      <w:pPr>
        <w:pStyle w:val="ListParagraph"/>
        <w:numPr>
          <w:ilvl w:val="0"/>
          <w:numId w:val="15"/>
        </w:numPr>
        <w:spacing w:after="0" w:line="360" w:lineRule="auto"/>
        <w:jc w:val="both"/>
        <w:rPr>
          <w:rFonts w:ascii="Book Antiqua" w:hAnsi="Book Antiqua" w:cstheme="majorBidi"/>
        </w:rPr>
      </w:pPr>
      <w:r w:rsidRPr="00794EE4">
        <w:rPr>
          <w:rFonts w:ascii="Book Antiqua" w:hAnsi="Book Antiqua" w:cstheme="majorBidi"/>
        </w:rPr>
        <w:t>Berdasarkan ketiga metode pembelajaran al Qur’an yang dikaji dalam penelitian ini, yaitu metode Baghdadiyah, Qira’ati dan al Barqy</w:t>
      </w:r>
      <w:r w:rsidR="007D421E" w:rsidRPr="00794EE4">
        <w:rPr>
          <w:rFonts w:ascii="Book Antiqua" w:hAnsi="Book Antiqua" w:cstheme="majorBidi"/>
        </w:rPr>
        <w:t>, maka dapat diketahui bahwa metode Baghdadiyah merupakan metode yang sudah menerapkan system dan metode pembelajaran al Qur’an berbasis  multiple intelligences, kecuali kecerdasan naturalis. Untuk metode al Barqy, masih terdapat dua kecerdasan yang belum diakomodir yakni kecerdasan kinestetik dan naturalis. Sedangkan untuk metode Qira’ati, hanya menerapkan empat kecerdasan dalam pembelajaran, yaitu kecerdasan linguistic, matematis, spasial dan kecerdasan musical.</w:t>
      </w:r>
    </w:p>
    <w:p w:rsidR="0034123B" w:rsidRPr="00794EE4" w:rsidRDefault="0034123B" w:rsidP="00C66F09">
      <w:pPr>
        <w:pStyle w:val="ListParagraph"/>
        <w:spacing w:before="120" w:after="0" w:line="240" w:lineRule="auto"/>
        <w:ind w:left="1080"/>
        <w:jc w:val="both"/>
        <w:rPr>
          <w:rFonts w:ascii="Book Antiqua" w:hAnsi="Book Antiqua" w:cstheme="majorBidi"/>
        </w:rPr>
      </w:pPr>
    </w:p>
    <w:p w:rsidR="00D349BC" w:rsidRPr="00794EE4" w:rsidRDefault="00346A9B" w:rsidP="006C1968">
      <w:pPr>
        <w:pStyle w:val="ListParagraph"/>
        <w:numPr>
          <w:ilvl w:val="0"/>
          <w:numId w:val="1"/>
        </w:numPr>
        <w:spacing w:after="0" w:line="240" w:lineRule="auto"/>
        <w:ind w:hanging="720"/>
        <w:jc w:val="both"/>
        <w:rPr>
          <w:rFonts w:ascii="Book Antiqua" w:hAnsi="Book Antiqua" w:cs="Times New Roman"/>
          <w:b/>
          <w:bCs/>
        </w:rPr>
      </w:pPr>
      <w:r w:rsidRPr="00794EE4">
        <w:rPr>
          <w:rFonts w:ascii="Book Antiqua" w:hAnsi="Book Antiqua" w:cs="Times New Roman"/>
          <w:b/>
          <w:bCs/>
        </w:rPr>
        <w:t>Daftar Pustaka</w:t>
      </w:r>
    </w:p>
    <w:p w:rsidR="00B42932" w:rsidRPr="00B42932" w:rsidRDefault="000253DE" w:rsidP="006C1968">
      <w:pPr>
        <w:pStyle w:val="ListParagraph"/>
        <w:spacing w:after="0" w:line="240" w:lineRule="auto"/>
        <w:ind w:hanging="720"/>
        <w:jc w:val="both"/>
        <w:rPr>
          <w:rFonts w:ascii="Book Antiqua" w:hAnsi="Book Antiqua" w:cstheme="majorBidi"/>
        </w:rPr>
      </w:pPr>
      <w:r>
        <w:rPr>
          <w:rFonts w:ascii="Book Antiqua" w:hAnsi="Book Antiqua" w:cstheme="majorBidi"/>
        </w:rPr>
        <w:t xml:space="preserve">Armstrong, Thomas. </w:t>
      </w:r>
      <w:r w:rsidR="00B42932">
        <w:rPr>
          <w:rFonts w:ascii="Book Antiqua" w:hAnsi="Book Antiqua" w:cstheme="majorBidi"/>
        </w:rPr>
        <w:t>(</w:t>
      </w:r>
      <w:r>
        <w:rPr>
          <w:rFonts w:ascii="Book Antiqua" w:hAnsi="Book Antiqua" w:cstheme="majorBidi"/>
        </w:rPr>
        <w:t>19</w:t>
      </w:r>
      <w:r w:rsidR="00B42932">
        <w:rPr>
          <w:rFonts w:ascii="Book Antiqua" w:hAnsi="Book Antiqua" w:cstheme="majorBidi"/>
        </w:rPr>
        <w:t xml:space="preserve">91). </w:t>
      </w:r>
      <w:r w:rsidR="00B42932">
        <w:rPr>
          <w:rFonts w:ascii="Book Antiqua" w:hAnsi="Book Antiqua" w:cstheme="majorBidi"/>
          <w:i/>
        </w:rPr>
        <w:t xml:space="preserve">Multiple Intellegences in The Classroom. </w:t>
      </w:r>
      <w:r w:rsidR="00B42932">
        <w:rPr>
          <w:rFonts w:ascii="Book Antiqua" w:hAnsi="Book Antiqua" w:cstheme="majorBidi"/>
        </w:rPr>
        <w:t>USA: ASCD</w:t>
      </w:r>
    </w:p>
    <w:p w:rsidR="0034123B" w:rsidRPr="00794EE4" w:rsidRDefault="0034123B" w:rsidP="006C1968">
      <w:pPr>
        <w:pStyle w:val="ListParagraph"/>
        <w:spacing w:after="0" w:line="240" w:lineRule="auto"/>
        <w:ind w:hanging="720"/>
        <w:jc w:val="both"/>
        <w:rPr>
          <w:rFonts w:ascii="Book Antiqua" w:hAnsi="Book Antiqua" w:cstheme="majorBidi"/>
        </w:rPr>
      </w:pPr>
      <w:r w:rsidRPr="00794EE4">
        <w:rPr>
          <w:rFonts w:ascii="Book Antiqua" w:hAnsi="Book Antiqua" w:cstheme="majorBidi"/>
        </w:rPr>
        <w:t xml:space="preserve">Deporter, </w:t>
      </w:r>
      <w:r w:rsidR="00346A9B" w:rsidRPr="00794EE4">
        <w:rPr>
          <w:rFonts w:ascii="Book Antiqua" w:hAnsi="Book Antiqua" w:cstheme="majorBidi"/>
        </w:rPr>
        <w:t>Bobbi</w:t>
      </w:r>
      <w:r w:rsidRPr="00794EE4">
        <w:rPr>
          <w:rFonts w:ascii="Book Antiqua" w:hAnsi="Book Antiqua" w:cstheme="majorBidi"/>
        </w:rPr>
        <w:t xml:space="preserve">; Mark Reardon; &amp; Sarah </w:t>
      </w:r>
      <w:r w:rsidR="00346A9B" w:rsidRPr="00794EE4">
        <w:rPr>
          <w:rFonts w:ascii="Book Antiqua" w:hAnsi="Book Antiqua" w:cstheme="majorBidi"/>
        </w:rPr>
        <w:t xml:space="preserve">Singer </w:t>
      </w:r>
      <w:r w:rsidRPr="00794EE4">
        <w:rPr>
          <w:rFonts w:ascii="Book Antiqua" w:hAnsi="Book Antiqua" w:cstheme="majorBidi"/>
        </w:rPr>
        <w:t>Nourie.</w:t>
      </w:r>
      <w:r w:rsidR="00346A9B" w:rsidRPr="00794EE4">
        <w:rPr>
          <w:rFonts w:ascii="Book Antiqua" w:hAnsi="Book Antiqua" w:cstheme="majorBidi"/>
        </w:rPr>
        <w:t xml:space="preserve"> (</w:t>
      </w:r>
      <w:r w:rsidRPr="00794EE4">
        <w:rPr>
          <w:rFonts w:ascii="Book Antiqua" w:hAnsi="Book Antiqua" w:cstheme="majorBidi"/>
        </w:rPr>
        <w:t>1999</w:t>
      </w:r>
      <w:r w:rsidR="00346A9B" w:rsidRPr="00794EE4">
        <w:rPr>
          <w:rFonts w:ascii="Book Antiqua" w:hAnsi="Book Antiqua" w:cstheme="majorBidi"/>
        </w:rPr>
        <w:t>).</w:t>
      </w:r>
      <w:r w:rsidRPr="00794EE4">
        <w:rPr>
          <w:rFonts w:ascii="Book Antiqua" w:hAnsi="Book Antiqua" w:cstheme="majorBidi"/>
        </w:rPr>
        <w:t xml:space="preserve"> </w:t>
      </w:r>
      <w:r w:rsidRPr="00794EE4">
        <w:rPr>
          <w:rFonts w:ascii="Book Antiqua" w:hAnsi="Book Antiqua" w:cstheme="majorBidi"/>
          <w:i/>
          <w:iCs/>
        </w:rPr>
        <w:t>Quantun Teaching: Orcestrating Student Succes</w:t>
      </w:r>
      <w:r w:rsidR="00D349BC" w:rsidRPr="00794EE4">
        <w:rPr>
          <w:rFonts w:ascii="Book Antiqua" w:hAnsi="Book Antiqua" w:cstheme="majorBidi"/>
        </w:rPr>
        <w:t>. Terjemah oleh Ary Nilandari</w:t>
      </w:r>
      <w:r w:rsidR="00346A9B" w:rsidRPr="00794EE4">
        <w:rPr>
          <w:rFonts w:ascii="Book Antiqua" w:hAnsi="Book Antiqua" w:cstheme="majorBidi"/>
        </w:rPr>
        <w:t>. (2007).</w:t>
      </w:r>
      <w:r w:rsidR="00D349BC" w:rsidRPr="00794EE4">
        <w:rPr>
          <w:rFonts w:ascii="Book Antiqua" w:hAnsi="Book Antiqua" w:cstheme="majorBidi"/>
        </w:rPr>
        <w:t xml:space="preserve"> </w:t>
      </w:r>
      <w:r w:rsidR="00D349BC" w:rsidRPr="00794EE4">
        <w:rPr>
          <w:rFonts w:ascii="Book Antiqua" w:hAnsi="Book Antiqua" w:cstheme="majorBidi"/>
          <w:i/>
        </w:rPr>
        <w:t>(Quantun Teaching: Memperaktekkan Quantum Learning di Ruang Kelas)</w:t>
      </w:r>
      <w:r w:rsidR="00D349BC" w:rsidRPr="00794EE4">
        <w:rPr>
          <w:rFonts w:ascii="Book Antiqua" w:hAnsi="Book Antiqua" w:cstheme="majorBidi"/>
        </w:rPr>
        <w:t>. Bandung: Kaifa.</w:t>
      </w:r>
    </w:p>
    <w:p w:rsidR="00D349BC" w:rsidRPr="00794EE4" w:rsidRDefault="00D349BC" w:rsidP="006C1968">
      <w:pPr>
        <w:pStyle w:val="ListParagraph"/>
        <w:spacing w:after="0" w:line="240" w:lineRule="auto"/>
        <w:ind w:hanging="720"/>
        <w:jc w:val="both"/>
        <w:rPr>
          <w:rFonts w:ascii="Book Antiqua" w:hAnsi="Book Antiqua" w:cstheme="majorBidi"/>
        </w:rPr>
      </w:pPr>
      <w:r w:rsidRPr="00794EE4">
        <w:rPr>
          <w:rFonts w:ascii="Book Antiqua" w:hAnsi="Book Antiqua" w:cstheme="majorBidi"/>
        </w:rPr>
        <w:t>Faizah, Umdzatul.</w:t>
      </w:r>
      <w:r w:rsidR="00072AD4" w:rsidRPr="00794EE4">
        <w:rPr>
          <w:rFonts w:ascii="Book Antiqua" w:hAnsi="Book Antiqua" w:cstheme="majorBidi"/>
        </w:rPr>
        <w:t xml:space="preserve"> (</w:t>
      </w:r>
      <w:r w:rsidRPr="00794EE4">
        <w:rPr>
          <w:rFonts w:ascii="Book Antiqua" w:hAnsi="Book Antiqua" w:cstheme="majorBidi"/>
        </w:rPr>
        <w:t>2006</w:t>
      </w:r>
      <w:r w:rsidR="00072AD4" w:rsidRPr="00794EE4">
        <w:rPr>
          <w:rFonts w:ascii="Book Antiqua" w:hAnsi="Book Antiqua" w:cstheme="majorBidi"/>
        </w:rPr>
        <w:t>)</w:t>
      </w:r>
      <w:r w:rsidRPr="00794EE4">
        <w:rPr>
          <w:rFonts w:ascii="Book Antiqua" w:hAnsi="Book Antiqua" w:cstheme="majorBidi"/>
        </w:rPr>
        <w:t xml:space="preserve">. </w:t>
      </w:r>
      <w:r w:rsidRPr="00794EE4">
        <w:rPr>
          <w:rFonts w:ascii="Book Antiqua" w:hAnsi="Book Antiqua" w:cstheme="majorBidi"/>
          <w:i/>
          <w:iCs/>
        </w:rPr>
        <w:t>Pembelajaran Membaca Al Qur’an dengan Metode Qira’ati pada Anak Pra sekolah di TK Islam Hidayatullah</w:t>
      </w:r>
      <w:r w:rsidRPr="00794EE4">
        <w:rPr>
          <w:rFonts w:ascii="Book Antiqua" w:hAnsi="Book Antiqua" w:cstheme="majorBidi"/>
        </w:rPr>
        <w:t xml:space="preserve"> Semarang. Laporan Penelitian. </w:t>
      </w:r>
      <w:r w:rsidR="00072AD4" w:rsidRPr="00794EE4">
        <w:rPr>
          <w:rFonts w:ascii="Book Antiqua" w:hAnsi="Book Antiqua" w:cstheme="majorBidi"/>
        </w:rPr>
        <w:t xml:space="preserve">Semarang: </w:t>
      </w:r>
      <w:r w:rsidRPr="00794EE4">
        <w:rPr>
          <w:rFonts w:ascii="Book Antiqua" w:hAnsi="Book Antiqua" w:cstheme="majorBidi"/>
        </w:rPr>
        <w:t>Fakultas Tarbiyah IAIN Walisongo Semarang.</w:t>
      </w:r>
    </w:p>
    <w:p w:rsidR="00D349BC" w:rsidRPr="00794EE4" w:rsidRDefault="00D349BC" w:rsidP="006C1968">
      <w:pPr>
        <w:pStyle w:val="ListParagraph"/>
        <w:spacing w:after="0" w:line="240" w:lineRule="auto"/>
        <w:ind w:hanging="720"/>
        <w:jc w:val="both"/>
        <w:rPr>
          <w:rFonts w:ascii="Book Antiqua" w:hAnsi="Book Antiqua" w:cstheme="majorBidi"/>
        </w:rPr>
      </w:pPr>
      <w:r w:rsidRPr="00794EE4">
        <w:rPr>
          <w:rFonts w:ascii="Book Antiqua" w:hAnsi="Book Antiqua" w:cstheme="majorBidi"/>
        </w:rPr>
        <w:t xml:space="preserve">Gardner, Howard. </w:t>
      </w:r>
      <w:r w:rsidR="00072AD4" w:rsidRPr="00794EE4">
        <w:rPr>
          <w:rFonts w:ascii="Book Antiqua" w:hAnsi="Book Antiqua" w:cstheme="majorBidi"/>
        </w:rPr>
        <w:t>(</w:t>
      </w:r>
      <w:r w:rsidRPr="00794EE4">
        <w:rPr>
          <w:rFonts w:ascii="Book Antiqua" w:hAnsi="Book Antiqua" w:cstheme="majorBidi"/>
        </w:rPr>
        <w:t>2003</w:t>
      </w:r>
      <w:r w:rsidR="00072AD4" w:rsidRPr="00794EE4">
        <w:rPr>
          <w:rFonts w:ascii="Book Antiqua" w:hAnsi="Book Antiqua" w:cstheme="majorBidi"/>
        </w:rPr>
        <w:t>)</w:t>
      </w:r>
      <w:r w:rsidRPr="00794EE4">
        <w:rPr>
          <w:rFonts w:ascii="Book Antiqua" w:hAnsi="Book Antiqua" w:cstheme="majorBidi"/>
        </w:rPr>
        <w:t xml:space="preserve">, </w:t>
      </w:r>
      <w:r w:rsidRPr="00794EE4">
        <w:rPr>
          <w:rFonts w:ascii="Book Antiqua" w:hAnsi="Book Antiqua" w:cstheme="majorBidi"/>
          <w:i/>
          <w:iCs/>
        </w:rPr>
        <w:t>Multiple Intelligences (Kecerdasan Majemuk) Teori dalam Praktik</w:t>
      </w:r>
      <w:r w:rsidRPr="00794EE4">
        <w:rPr>
          <w:rFonts w:ascii="Book Antiqua" w:hAnsi="Book Antiqua" w:cstheme="majorBidi"/>
        </w:rPr>
        <w:t>. Terjemahan Alexander Sindoro. Batam: Interaksara</w:t>
      </w:r>
    </w:p>
    <w:p w:rsidR="00072AD4" w:rsidRPr="00794EE4" w:rsidRDefault="00D349BC" w:rsidP="006C1968">
      <w:pPr>
        <w:pStyle w:val="ListParagraph"/>
        <w:spacing w:after="0" w:line="240" w:lineRule="auto"/>
        <w:ind w:hanging="720"/>
        <w:jc w:val="both"/>
        <w:rPr>
          <w:rFonts w:ascii="Book Antiqua" w:hAnsi="Book Antiqua" w:cstheme="majorBidi"/>
        </w:rPr>
      </w:pPr>
      <w:r w:rsidRPr="00794EE4">
        <w:rPr>
          <w:rFonts w:ascii="Book Antiqua" w:hAnsi="Book Antiqua" w:cstheme="majorBidi"/>
        </w:rPr>
        <w:t xml:space="preserve">Humam, </w:t>
      </w:r>
      <w:r w:rsidR="00072AD4" w:rsidRPr="00794EE4">
        <w:rPr>
          <w:rFonts w:ascii="Book Antiqua" w:hAnsi="Book Antiqua" w:cstheme="majorBidi"/>
        </w:rPr>
        <w:t xml:space="preserve">As’ad </w:t>
      </w:r>
      <w:r w:rsidRPr="00794EE4">
        <w:rPr>
          <w:rFonts w:ascii="Book Antiqua" w:hAnsi="Book Antiqua" w:cstheme="majorBidi"/>
        </w:rPr>
        <w:t xml:space="preserve">dkk, </w:t>
      </w:r>
      <w:r w:rsidR="00072AD4" w:rsidRPr="00794EE4">
        <w:rPr>
          <w:rFonts w:ascii="Book Antiqua" w:hAnsi="Book Antiqua" w:cstheme="majorBidi"/>
        </w:rPr>
        <w:t>(</w:t>
      </w:r>
      <w:r w:rsidRPr="00794EE4">
        <w:rPr>
          <w:rFonts w:ascii="Book Antiqua" w:hAnsi="Book Antiqua" w:cstheme="majorBidi"/>
        </w:rPr>
        <w:t>1990</w:t>
      </w:r>
      <w:r w:rsidR="00072AD4" w:rsidRPr="00794EE4">
        <w:rPr>
          <w:rFonts w:ascii="Book Antiqua" w:hAnsi="Book Antiqua" w:cstheme="majorBidi"/>
        </w:rPr>
        <w:t>)</w:t>
      </w:r>
      <w:r w:rsidRPr="00794EE4">
        <w:rPr>
          <w:rFonts w:ascii="Book Antiqua" w:hAnsi="Book Antiqua" w:cstheme="majorBidi"/>
        </w:rPr>
        <w:t xml:space="preserve">. </w:t>
      </w:r>
      <w:r w:rsidRPr="00794EE4">
        <w:rPr>
          <w:rFonts w:ascii="Book Antiqua" w:hAnsi="Book Antiqua" w:cstheme="majorBidi"/>
          <w:i/>
          <w:iCs/>
        </w:rPr>
        <w:t>Buku Iqra’, Cara Cepat Belajar Membaca al Qur’an</w:t>
      </w:r>
      <w:r w:rsidRPr="00794EE4">
        <w:rPr>
          <w:rFonts w:ascii="Book Antiqua" w:hAnsi="Book Antiqua" w:cstheme="majorBidi"/>
        </w:rPr>
        <w:t xml:space="preserve"> , Jilid 1-6, Yogyakarta: Tim Tadarrus AMM.</w:t>
      </w:r>
    </w:p>
    <w:p w:rsidR="00D349BC" w:rsidRPr="00794EE4" w:rsidRDefault="00D349BC" w:rsidP="006C1968">
      <w:pPr>
        <w:pStyle w:val="ListParagraph"/>
        <w:spacing w:after="0" w:line="240" w:lineRule="auto"/>
        <w:ind w:hanging="720"/>
        <w:jc w:val="both"/>
        <w:rPr>
          <w:rFonts w:ascii="Book Antiqua" w:hAnsi="Book Antiqua" w:cstheme="majorBidi"/>
        </w:rPr>
      </w:pPr>
      <w:r w:rsidRPr="00794EE4">
        <w:rPr>
          <w:rFonts w:ascii="Book Antiqua" w:hAnsi="Book Antiqua" w:cstheme="majorBidi"/>
        </w:rPr>
        <w:t>Jasmine, Julia.</w:t>
      </w:r>
      <w:r w:rsidR="00072AD4" w:rsidRPr="00794EE4">
        <w:rPr>
          <w:rFonts w:ascii="Book Antiqua" w:hAnsi="Book Antiqua" w:cstheme="majorBidi"/>
        </w:rPr>
        <w:t xml:space="preserve"> (</w:t>
      </w:r>
      <w:r w:rsidRPr="00794EE4">
        <w:rPr>
          <w:rFonts w:ascii="Book Antiqua" w:hAnsi="Book Antiqua" w:cstheme="majorBidi"/>
        </w:rPr>
        <w:t>2001</w:t>
      </w:r>
      <w:r w:rsidR="00072AD4" w:rsidRPr="00794EE4">
        <w:rPr>
          <w:rFonts w:ascii="Book Antiqua" w:hAnsi="Book Antiqua" w:cstheme="majorBidi"/>
        </w:rPr>
        <w:t>)</w:t>
      </w:r>
      <w:r w:rsidRPr="00794EE4">
        <w:rPr>
          <w:rFonts w:ascii="Book Antiqua" w:hAnsi="Book Antiqua" w:cstheme="majorBidi"/>
        </w:rPr>
        <w:t xml:space="preserve">. Profesional’s Guide: </w:t>
      </w:r>
      <w:r w:rsidRPr="00794EE4">
        <w:rPr>
          <w:rFonts w:ascii="Book Antiqua" w:hAnsi="Book Antiqua" w:cstheme="majorBidi"/>
          <w:i/>
          <w:iCs/>
        </w:rPr>
        <w:t>Teaching With Multiple Intelligences</w:t>
      </w:r>
      <w:r w:rsidRPr="00794EE4">
        <w:rPr>
          <w:rFonts w:ascii="Book Antiqua" w:hAnsi="Book Antiqua" w:cstheme="majorBidi"/>
        </w:rPr>
        <w:t>. Terjemahan oleh Purwanto</w:t>
      </w:r>
      <w:r w:rsidR="00072AD4" w:rsidRPr="00794EE4">
        <w:rPr>
          <w:rFonts w:ascii="Book Antiqua" w:hAnsi="Book Antiqua" w:cstheme="majorBidi"/>
        </w:rPr>
        <w:t>. (2007).</w:t>
      </w:r>
      <w:r w:rsidRPr="00794EE4">
        <w:rPr>
          <w:rFonts w:ascii="Book Antiqua" w:hAnsi="Book Antiqua" w:cstheme="majorBidi"/>
        </w:rPr>
        <w:t xml:space="preserve"> </w:t>
      </w:r>
      <w:r w:rsidRPr="00794EE4">
        <w:rPr>
          <w:rFonts w:ascii="Book Antiqua" w:hAnsi="Book Antiqua" w:cstheme="majorBidi"/>
          <w:i/>
        </w:rPr>
        <w:t>Panduan Mengajar Berbasis Multiple Intelligences</w:t>
      </w:r>
      <w:r w:rsidR="00072AD4" w:rsidRPr="00794EE4">
        <w:rPr>
          <w:rFonts w:ascii="Book Antiqua" w:hAnsi="Book Antiqua" w:cstheme="majorBidi"/>
        </w:rPr>
        <w:t xml:space="preserve">. </w:t>
      </w:r>
      <w:r w:rsidRPr="00794EE4">
        <w:rPr>
          <w:rFonts w:ascii="Book Antiqua" w:hAnsi="Book Antiqua" w:cstheme="majorBidi"/>
        </w:rPr>
        <w:t>Bandung: Nuansa.</w:t>
      </w:r>
    </w:p>
    <w:p w:rsidR="006277CC" w:rsidRDefault="006277CC" w:rsidP="006C1968">
      <w:pPr>
        <w:pStyle w:val="ListParagraph"/>
        <w:spacing w:after="0" w:line="240" w:lineRule="auto"/>
        <w:ind w:hanging="720"/>
        <w:jc w:val="both"/>
        <w:rPr>
          <w:rFonts w:ascii="Book Antiqua" w:hAnsi="Book Antiqua" w:cstheme="majorBidi"/>
        </w:rPr>
      </w:pPr>
      <w:r w:rsidRPr="00794EE4">
        <w:rPr>
          <w:rFonts w:ascii="Book Antiqua" w:hAnsi="Book Antiqua" w:cstheme="majorBidi"/>
        </w:rPr>
        <w:t xml:space="preserve">Khusairi. </w:t>
      </w:r>
      <w:r w:rsidRPr="00794EE4">
        <w:rPr>
          <w:rFonts w:ascii="Book Antiqua" w:hAnsi="Book Antiqua" w:cstheme="majorBidi"/>
          <w:i/>
        </w:rPr>
        <w:t>Metode Tarkibiyah dan Tahliliyah dalam Pembelajaran BTA.</w:t>
      </w:r>
      <w:r w:rsidRPr="00794EE4">
        <w:rPr>
          <w:rFonts w:ascii="Book Antiqua" w:hAnsi="Book Antiqua" w:cstheme="majorBidi"/>
        </w:rPr>
        <w:t xml:space="preserve"> dalam Nur Zainab Noer &amp; M Ishaq Maulana (ed). </w:t>
      </w:r>
      <w:r w:rsidRPr="00794EE4">
        <w:rPr>
          <w:rFonts w:ascii="Book Antiqua" w:hAnsi="Book Antiqua" w:cstheme="majorBidi"/>
          <w:i/>
          <w:iCs/>
        </w:rPr>
        <w:t>Membina Tunas Bangsa melalui Pendidikan al Qur’an</w:t>
      </w:r>
      <w:r w:rsidR="00702349" w:rsidRPr="00794EE4">
        <w:rPr>
          <w:rFonts w:ascii="Book Antiqua" w:hAnsi="Book Antiqua" w:cstheme="majorBidi"/>
        </w:rPr>
        <w:t xml:space="preserve">. Surabaya: Yayasan </w:t>
      </w:r>
      <w:r w:rsidRPr="00794EE4">
        <w:rPr>
          <w:rFonts w:ascii="Book Antiqua" w:hAnsi="Book Antiqua" w:cstheme="majorBidi"/>
        </w:rPr>
        <w:t>Pendidikan dan Kesejahteraan Muslimat NU (YPKMNU) Jawa Timur.</w:t>
      </w:r>
    </w:p>
    <w:p w:rsidR="009C474C" w:rsidRPr="00A847F1" w:rsidRDefault="009C474C" w:rsidP="006C1968">
      <w:pPr>
        <w:spacing w:after="0" w:line="240" w:lineRule="auto"/>
        <w:jc w:val="both"/>
        <w:rPr>
          <w:rFonts w:ascii="Book Antiqua" w:hAnsi="Book Antiqua"/>
        </w:rPr>
      </w:pPr>
      <w:r w:rsidRPr="00A847F1">
        <w:rPr>
          <w:rFonts w:ascii="Book Antiqua" w:hAnsi="Book Antiqua"/>
        </w:rPr>
        <w:t xml:space="preserve">Komari. </w:t>
      </w:r>
      <w:r>
        <w:rPr>
          <w:rFonts w:ascii="Book Antiqua" w:hAnsi="Book Antiqua"/>
        </w:rPr>
        <w:t>(</w:t>
      </w:r>
      <w:r w:rsidRPr="00A847F1">
        <w:rPr>
          <w:rFonts w:ascii="Book Antiqua" w:hAnsi="Book Antiqua"/>
        </w:rPr>
        <w:t>2008</w:t>
      </w:r>
      <w:r>
        <w:rPr>
          <w:rFonts w:ascii="Book Antiqua" w:hAnsi="Book Antiqua"/>
        </w:rPr>
        <w:t>)</w:t>
      </w:r>
      <w:r w:rsidRPr="00A847F1">
        <w:rPr>
          <w:rFonts w:ascii="Book Antiqua" w:hAnsi="Book Antiqua"/>
        </w:rPr>
        <w:t xml:space="preserve">. </w:t>
      </w:r>
      <w:r w:rsidRPr="00A847F1">
        <w:rPr>
          <w:rFonts w:ascii="Book Antiqua" w:hAnsi="Book Antiqua"/>
          <w:i/>
        </w:rPr>
        <w:t>Metode Pengajaran Baca Tulis al-Quran. </w:t>
      </w:r>
      <w:r w:rsidRPr="00A847F1">
        <w:rPr>
          <w:rFonts w:ascii="Book Antiqua" w:hAnsi="Book Antiqua"/>
          <w:i/>
          <w:iCs/>
        </w:rPr>
        <w:t>Kertas kerja</w:t>
      </w:r>
      <w:r w:rsidRPr="00A847F1">
        <w:rPr>
          <w:rFonts w:ascii="Book Antiqua" w:hAnsi="Book Antiqua"/>
        </w:rPr>
        <w:t> </w:t>
      </w:r>
      <w:r w:rsidRPr="00A847F1">
        <w:rPr>
          <w:rFonts w:ascii="Book Antiqua" w:hAnsi="Book Antiqua"/>
          <w:i/>
          <w:iCs/>
        </w:rPr>
        <w:t>disampaikan pada pelatihan Nasional guru dan pengelola TPSA</w:t>
      </w:r>
      <w:r w:rsidRPr="00A847F1">
        <w:rPr>
          <w:rFonts w:ascii="Book Antiqua" w:hAnsi="Book Antiqua"/>
        </w:rPr>
        <w:t>. Makasar.</w:t>
      </w:r>
    </w:p>
    <w:p w:rsidR="006277CC" w:rsidRPr="00794EE4" w:rsidRDefault="006277CC" w:rsidP="006C1968">
      <w:pPr>
        <w:pStyle w:val="ListParagraph"/>
        <w:spacing w:after="0" w:line="240" w:lineRule="auto"/>
        <w:ind w:hanging="720"/>
        <w:jc w:val="both"/>
        <w:rPr>
          <w:rFonts w:ascii="Book Antiqua" w:hAnsi="Book Antiqua" w:cstheme="majorBidi"/>
        </w:rPr>
      </w:pPr>
      <w:r w:rsidRPr="00794EE4">
        <w:rPr>
          <w:rFonts w:ascii="Book Antiqua" w:hAnsi="Book Antiqua" w:cstheme="majorBidi"/>
        </w:rPr>
        <w:t xml:space="preserve">Mardiyo. </w:t>
      </w:r>
      <w:r w:rsidR="00702349" w:rsidRPr="00794EE4">
        <w:rPr>
          <w:rFonts w:ascii="Book Antiqua" w:hAnsi="Book Antiqua" w:cstheme="majorBidi"/>
        </w:rPr>
        <w:t>(</w:t>
      </w:r>
      <w:r w:rsidRPr="00794EE4">
        <w:rPr>
          <w:rFonts w:ascii="Book Antiqua" w:hAnsi="Book Antiqua" w:cstheme="majorBidi"/>
        </w:rPr>
        <w:t>1999</w:t>
      </w:r>
      <w:r w:rsidR="00702349" w:rsidRPr="00794EE4">
        <w:rPr>
          <w:rFonts w:ascii="Book Antiqua" w:hAnsi="Book Antiqua" w:cstheme="majorBidi"/>
        </w:rPr>
        <w:t>)</w:t>
      </w:r>
      <w:r w:rsidRPr="00794EE4">
        <w:rPr>
          <w:rFonts w:ascii="Book Antiqua" w:hAnsi="Book Antiqua" w:cstheme="majorBidi"/>
        </w:rPr>
        <w:t xml:space="preserve">. </w:t>
      </w:r>
      <w:r w:rsidRPr="00794EE4">
        <w:rPr>
          <w:rFonts w:ascii="Book Antiqua" w:hAnsi="Book Antiqua" w:cstheme="majorBidi"/>
          <w:i/>
          <w:iCs/>
        </w:rPr>
        <w:t>Pengajaran al Qur’an</w:t>
      </w:r>
      <w:r w:rsidR="00702349" w:rsidRPr="00794EE4">
        <w:rPr>
          <w:rFonts w:ascii="Book Antiqua" w:hAnsi="Book Antiqua" w:cstheme="majorBidi"/>
        </w:rPr>
        <w:t>.</w:t>
      </w:r>
      <w:r w:rsidRPr="00794EE4">
        <w:rPr>
          <w:rFonts w:ascii="Book Antiqua" w:hAnsi="Book Antiqua" w:cstheme="majorBidi"/>
        </w:rPr>
        <w:t xml:space="preserve"> Yogyakarta: Pustaka Pelajar.</w:t>
      </w:r>
    </w:p>
    <w:p w:rsidR="006277CC" w:rsidRDefault="006277CC" w:rsidP="006C1968">
      <w:pPr>
        <w:pStyle w:val="ListParagraph"/>
        <w:spacing w:after="0" w:line="240" w:lineRule="auto"/>
        <w:ind w:hanging="720"/>
        <w:jc w:val="both"/>
        <w:rPr>
          <w:rFonts w:ascii="Book Antiqua" w:hAnsi="Book Antiqua" w:cstheme="majorBidi"/>
        </w:rPr>
      </w:pPr>
      <w:r w:rsidRPr="00794EE4">
        <w:rPr>
          <w:rFonts w:ascii="Book Antiqua" w:hAnsi="Book Antiqua" w:cstheme="majorBidi"/>
        </w:rPr>
        <w:t xml:space="preserve">Musfiroh, Tadzkirotun. </w:t>
      </w:r>
      <w:r w:rsidR="00702349" w:rsidRPr="00794EE4">
        <w:rPr>
          <w:rFonts w:ascii="Book Antiqua" w:hAnsi="Book Antiqua" w:cstheme="majorBidi"/>
        </w:rPr>
        <w:t>(</w:t>
      </w:r>
      <w:r w:rsidRPr="00794EE4">
        <w:rPr>
          <w:rFonts w:ascii="Book Antiqua" w:hAnsi="Book Antiqua" w:cstheme="majorBidi"/>
        </w:rPr>
        <w:t>2008</w:t>
      </w:r>
      <w:r w:rsidR="00702349" w:rsidRPr="00794EE4">
        <w:rPr>
          <w:rFonts w:ascii="Book Antiqua" w:hAnsi="Book Antiqua" w:cstheme="majorBidi"/>
        </w:rPr>
        <w:t>)</w:t>
      </w:r>
      <w:r w:rsidRPr="00794EE4">
        <w:rPr>
          <w:rFonts w:ascii="Book Antiqua" w:hAnsi="Book Antiqua" w:cstheme="majorBidi"/>
        </w:rPr>
        <w:t xml:space="preserve">. </w:t>
      </w:r>
      <w:r w:rsidRPr="00794EE4">
        <w:rPr>
          <w:rFonts w:ascii="Book Antiqua" w:hAnsi="Book Antiqua" w:cstheme="majorBidi"/>
          <w:i/>
          <w:iCs/>
        </w:rPr>
        <w:t>Cara Cerdas Belajar sambil Bermain</w:t>
      </w:r>
      <w:r w:rsidRPr="00794EE4">
        <w:rPr>
          <w:rFonts w:ascii="Book Antiqua" w:hAnsi="Book Antiqua" w:cstheme="majorBidi"/>
        </w:rPr>
        <w:t>. Bandung: PT Grasindo.</w:t>
      </w:r>
    </w:p>
    <w:p w:rsidR="00B77722" w:rsidRPr="00B77722" w:rsidRDefault="00B77722" w:rsidP="006C1968">
      <w:pPr>
        <w:pStyle w:val="ListParagraph"/>
        <w:spacing w:after="0" w:line="240" w:lineRule="auto"/>
        <w:ind w:hanging="720"/>
        <w:jc w:val="both"/>
        <w:rPr>
          <w:rFonts w:ascii="Book Antiqua" w:hAnsi="Book Antiqua" w:cstheme="majorBidi"/>
        </w:rPr>
      </w:pPr>
      <w:r>
        <w:rPr>
          <w:rFonts w:ascii="Book Antiqua" w:hAnsi="Book Antiqua" w:cstheme="majorBidi"/>
        </w:rPr>
        <w:t xml:space="preserve">Murtanto, Yudhi. (2002). </w:t>
      </w:r>
      <w:r>
        <w:rPr>
          <w:rFonts w:ascii="Book Antiqua" w:hAnsi="Book Antiqua" w:cstheme="majorBidi"/>
          <w:i/>
        </w:rPr>
        <w:t xml:space="preserve">Sekolah para Juara. </w:t>
      </w:r>
      <w:r>
        <w:rPr>
          <w:rFonts w:ascii="Book Antiqua" w:hAnsi="Book Antiqua" w:cstheme="majorBidi"/>
        </w:rPr>
        <w:t>Bandung: Penerbit Kaifa</w:t>
      </w:r>
    </w:p>
    <w:p w:rsidR="006277CC" w:rsidRPr="00794EE4" w:rsidRDefault="006277CC" w:rsidP="006C1968">
      <w:pPr>
        <w:pStyle w:val="ListParagraph"/>
        <w:spacing w:after="0" w:line="240" w:lineRule="auto"/>
        <w:ind w:hanging="720"/>
        <w:jc w:val="both"/>
        <w:rPr>
          <w:rFonts w:ascii="Book Antiqua" w:hAnsi="Book Antiqua" w:cstheme="majorBidi"/>
        </w:rPr>
      </w:pPr>
      <w:r w:rsidRPr="00794EE4">
        <w:rPr>
          <w:rFonts w:ascii="Book Antiqua" w:hAnsi="Book Antiqua" w:cstheme="majorBidi"/>
        </w:rPr>
        <w:lastRenderedPageBreak/>
        <w:t xml:space="preserve">Oka, I Gusti Ngurah. </w:t>
      </w:r>
      <w:r w:rsidR="00702349" w:rsidRPr="00794EE4">
        <w:rPr>
          <w:rFonts w:ascii="Book Antiqua" w:hAnsi="Book Antiqua" w:cstheme="majorBidi"/>
        </w:rPr>
        <w:t>(</w:t>
      </w:r>
      <w:r w:rsidRPr="00794EE4">
        <w:rPr>
          <w:rFonts w:ascii="Book Antiqua" w:hAnsi="Book Antiqua" w:cstheme="majorBidi"/>
        </w:rPr>
        <w:t>1983</w:t>
      </w:r>
      <w:r w:rsidR="00702349" w:rsidRPr="00794EE4">
        <w:rPr>
          <w:rFonts w:ascii="Book Antiqua" w:hAnsi="Book Antiqua" w:cstheme="majorBidi"/>
        </w:rPr>
        <w:t>)</w:t>
      </w:r>
      <w:r w:rsidRPr="00794EE4">
        <w:rPr>
          <w:rFonts w:ascii="Book Antiqua" w:hAnsi="Book Antiqua" w:cstheme="majorBidi"/>
        </w:rPr>
        <w:t xml:space="preserve">. </w:t>
      </w:r>
      <w:r w:rsidRPr="00794EE4">
        <w:rPr>
          <w:rFonts w:ascii="Book Antiqua" w:hAnsi="Book Antiqua" w:cstheme="majorBidi"/>
          <w:i/>
          <w:iCs/>
        </w:rPr>
        <w:t>Pengantar Membaca dan Pengajarannya</w:t>
      </w:r>
      <w:r w:rsidRPr="00794EE4">
        <w:rPr>
          <w:rFonts w:ascii="Book Antiqua" w:hAnsi="Book Antiqua" w:cstheme="majorBidi"/>
        </w:rPr>
        <w:t>. Surabaya: Usaha Nasional.</w:t>
      </w:r>
    </w:p>
    <w:p w:rsidR="006277CC" w:rsidRPr="00794EE4" w:rsidRDefault="006277CC" w:rsidP="006C1968">
      <w:pPr>
        <w:pStyle w:val="ListParagraph"/>
        <w:spacing w:after="0" w:line="240" w:lineRule="auto"/>
        <w:ind w:hanging="720"/>
        <w:jc w:val="both"/>
        <w:rPr>
          <w:rFonts w:ascii="Book Antiqua" w:hAnsi="Book Antiqua" w:cstheme="majorBidi"/>
        </w:rPr>
      </w:pPr>
      <w:r w:rsidRPr="00794EE4">
        <w:rPr>
          <w:rFonts w:ascii="Book Antiqua" w:hAnsi="Book Antiqua" w:cstheme="majorBidi"/>
        </w:rPr>
        <w:t xml:space="preserve">Sudarso. </w:t>
      </w:r>
      <w:r w:rsidR="00702349" w:rsidRPr="00794EE4">
        <w:rPr>
          <w:rFonts w:ascii="Book Antiqua" w:hAnsi="Book Antiqua" w:cstheme="majorBidi"/>
        </w:rPr>
        <w:t>(</w:t>
      </w:r>
      <w:r w:rsidRPr="00794EE4">
        <w:rPr>
          <w:rFonts w:ascii="Book Antiqua" w:hAnsi="Book Antiqua" w:cstheme="majorBidi"/>
        </w:rPr>
        <w:t>1993</w:t>
      </w:r>
      <w:r w:rsidR="00702349" w:rsidRPr="00794EE4">
        <w:rPr>
          <w:rFonts w:ascii="Book Antiqua" w:hAnsi="Book Antiqua" w:cstheme="majorBidi"/>
        </w:rPr>
        <w:t>)</w:t>
      </w:r>
      <w:r w:rsidRPr="00794EE4">
        <w:rPr>
          <w:rFonts w:ascii="Book Antiqua" w:hAnsi="Book Antiqua" w:cstheme="majorBidi"/>
          <w:i/>
          <w:iCs/>
        </w:rPr>
        <w:t>. Sistem Membaca Cepat dan Efektif</w:t>
      </w:r>
      <w:r w:rsidRPr="00794EE4">
        <w:rPr>
          <w:rFonts w:ascii="Book Antiqua" w:hAnsi="Book Antiqua" w:cstheme="majorBidi"/>
        </w:rPr>
        <w:t>. Jakarta: Gramedia.</w:t>
      </w:r>
    </w:p>
    <w:p w:rsidR="00D349BC" w:rsidRDefault="00702349" w:rsidP="006C1968">
      <w:pPr>
        <w:pStyle w:val="ListParagraph"/>
        <w:spacing w:after="0" w:line="240" w:lineRule="auto"/>
        <w:ind w:hanging="720"/>
        <w:jc w:val="both"/>
        <w:rPr>
          <w:rFonts w:ascii="Book Antiqua" w:hAnsi="Book Antiqua" w:cstheme="majorBidi"/>
        </w:rPr>
      </w:pPr>
      <w:r w:rsidRPr="00794EE4">
        <w:rPr>
          <w:rFonts w:ascii="Book Antiqua" w:hAnsi="Book Antiqua" w:cstheme="majorBidi"/>
        </w:rPr>
        <w:t>Sugiyanto. (</w:t>
      </w:r>
      <w:r w:rsidR="006277CC" w:rsidRPr="00794EE4">
        <w:rPr>
          <w:rFonts w:ascii="Book Antiqua" w:hAnsi="Book Antiqua" w:cstheme="majorBidi"/>
        </w:rPr>
        <w:t>2009</w:t>
      </w:r>
      <w:r w:rsidRPr="00794EE4">
        <w:rPr>
          <w:rFonts w:ascii="Book Antiqua" w:hAnsi="Book Antiqua" w:cstheme="majorBidi"/>
        </w:rPr>
        <w:t>)</w:t>
      </w:r>
      <w:r w:rsidR="006277CC" w:rsidRPr="00794EE4">
        <w:rPr>
          <w:rFonts w:ascii="Book Antiqua" w:hAnsi="Book Antiqua" w:cstheme="majorBidi"/>
        </w:rPr>
        <w:t xml:space="preserve">. </w:t>
      </w:r>
      <w:r w:rsidR="006277CC" w:rsidRPr="00794EE4">
        <w:rPr>
          <w:rFonts w:ascii="Book Antiqua" w:hAnsi="Book Antiqua" w:cstheme="majorBidi"/>
          <w:i/>
          <w:iCs/>
        </w:rPr>
        <w:t>Problematika</w:t>
      </w:r>
      <w:r w:rsidR="006277CC" w:rsidRPr="00794EE4">
        <w:rPr>
          <w:rFonts w:ascii="Book Antiqua" w:hAnsi="Book Antiqua" w:cstheme="majorBidi"/>
          <w:i/>
        </w:rPr>
        <w:t xml:space="preserve"> </w:t>
      </w:r>
      <w:r w:rsidR="006277CC" w:rsidRPr="00794EE4">
        <w:rPr>
          <w:rFonts w:ascii="Book Antiqua" w:hAnsi="Book Antiqua" w:cstheme="majorBidi"/>
          <w:i/>
          <w:iCs/>
        </w:rPr>
        <w:t>Pembelajaran BTA dan Solusinya pada Kelas Permulaan SMP Islam</w:t>
      </w:r>
      <w:r w:rsidR="006277CC" w:rsidRPr="00794EE4">
        <w:rPr>
          <w:rFonts w:ascii="Book Antiqua" w:hAnsi="Book Antiqua" w:cstheme="majorBidi"/>
          <w:i/>
        </w:rPr>
        <w:t xml:space="preserve"> Terpadu </w:t>
      </w:r>
      <w:r w:rsidRPr="00794EE4">
        <w:rPr>
          <w:rFonts w:ascii="Book Antiqua" w:hAnsi="Book Antiqua" w:cstheme="majorBidi"/>
          <w:i/>
        </w:rPr>
        <w:t xml:space="preserve">Darul </w:t>
      </w:r>
      <w:r w:rsidR="006277CC" w:rsidRPr="00794EE4">
        <w:rPr>
          <w:rFonts w:ascii="Book Antiqua" w:hAnsi="Book Antiqua" w:cstheme="majorBidi"/>
          <w:i/>
        </w:rPr>
        <w:t>Fikr Bawen Kabupaten Semarang.</w:t>
      </w:r>
      <w:r w:rsidRPr="00794EE4">
        <w:rPr>
          <w:rFonts w:ascii="Book Antiqua" w:hAnsi="Book Antiqua" w:cstheme="majorBidi"/>
        </w:rPr>
        <w:t xml:space="preserve"> Laporan Penelitian. Semarang</w:t>
      </w:r>
      <w:r w:rsidR="006277CC" w:rsidRPr="00794EE4">
        <w:rPr>
          <w:rFonts w:ascii="Book Antiqua" w:hAnsi="Book Antiqua" w:cstheme="majorBidi"/>
        </w:rPr>
        <w:t>: Universitas Muhammadiyah Semarang.</w:t>
      </w:r>
    </w:p>
    <w:sectPr w:rsidR="00D349BC" w:rsidSect="00700055">
      <w:headerReference w:type="even" r:id="rId9"/>
      <w:headerReference w:type="default" r:id="rId10"/>
      <w:footerReference w:type="even" r:id="rId11"/>
      <w:footerReference w:type="default" r:id="rId12"/>
      <w:headerReference w:type="first" r:id="rId13"/>
      <w:footerReference w:type="first" r:id="rId14"/>
      <w:pgSz w:w="11907" w:h="16840" w:code="9"/>
      <w:pgMar w:top="1701" w:right="1701" w:bottom="1701" w:left="1701" w:header="720" w:footer="720" w:gutter="0"/>
      <w:pgNumType w:start="3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5500" w:rsidRDefault="008C5500" w:rsidP="00226BB1">
      <w:pPr>
        <w:spacing w:after="0" w:line="240" w:lineRule="auto"/>
      </w:pPr>
      <w:r>
        <w:separator/>
      </w:r>
    </w:p>
  </w:endnote>
  <w:endnote w:type="continuationSeparator" w:id="1">
    <w:p w:rsidR="008C5500" w:rsidRDefault="008C5500" w:rsidP="00226B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BA9" w:rsidRDefault="00061B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2649028"/>
      <w:docPartObj>
        <w:docPartGallery w:val="Page Numbers (Bottom of Page)"/>
        <w:docPartUnique/>
      </w:docPartObj>
    </w:sdtPr>
    <w:sdtContent>
      <w:p w:rsidR="00D85480" w:rsidRPr="00D85480" w:rsidRDefault="00D85480">
        <w:pPr>
          <w:pStyle w:val="Footer"/>
          <w:jc w:val="right"/>
          <w:rPr>
            <w:rFonts w:ascii="Times New Roman" w:hAnsi="Times New Roman" w:cs="Times New Roman"/>
            <w:sz w:val="24"/>
            <w:szCs w:val="24"/>
          </w:rPr>
        </w:pPr>
        <w:r w:rsidRPr="000F4E1A">
          <w:rPr>
            <w:rFonts w:ascii="Comic Sans MS" w:hAnsi="Comic Sans MS"/>
            <w:sz w:val="20"/>
            <w:szCs w:val="20"/>
          </w:rPr>
          <w:t xml:space="preserve">Madrasah, Vol. </w:t>
        </w:r>
        <w:r>
          <w:rPr>
            <w:rFonts w:ascii="Comic Sans MS" w:hAnsi="Comic Sans MS"/>
            <w:sz w:val="20"/>
            <w:szCs w:val="20"/>
          </w:rPr>
          <w:t>5</w:t>
        </w:r>
        <w:r w:rsidRPr="000F4E1A">
          <w:rPr>
            <w:rFonts w:ascii="Comic Sans MS" w:hAnsi="Comic Sans MS"/>
            <w:sz w:val="20"/>
            <w:szCs w:val="20"/>
          </w:rPr>
          <w:t xml:space="preserve"> No. </w:t>
        </w:r>
        <w:r>
          <w:rPr>
            <w:rFonts w:ascii="Comic Sans MS" w:hAnsi="Comic Sans MS"/>
            <w:sz w:val="20"/>
            <w:szCs w:val="20"/>
          </w:rPr>
          <w:t>1</w:t>
        </w:r>
        <w:r w:rsidRPr="000F4E1A">
          <w:rPr>
            <w:rFonts w:ascii="Comic Sans MS" w:hAnsi="Comic Sans MS"/>
            <w:sz w:val="20"/>
            <w:szCs w:val="20"/>
          </w:rPr>
          <w:t xml:space="preserve"> </w:t>
        </w:r>
        <w:r>
          <w:rPr>
            <w:rFonts w:ascii="Comic Sans MS" w:hAnsi="Comic Sans MS"/>
            <w:sz w:val="20"/>
            <w:szCs w:val="20"/>
          </w:rPr>
          <w:t>Juli-Desember</w:t>
        </w:r>
        <w:r w:rsidRPr="000F4E1A">
          <w:rPr>
            <w:rFonts w:ascii="Comic Sans MS" w:hAnsi="Comic Sans MS"/>
            <w:sz w:val="20"/>
            <w:szCs w:val="20"/>
          </w:rPr>
          <w:t xml:space="preserve"> 201</w:t>
        </w:r>
        <w:r>
          <w:rPr>
            <w:rFonts w:ascii="Comic Sans MS" w:hAnsi="Comic Sans MS"/>
            <w:sz w:val="20"/>
            <w:szCs w:val="20"/>
          </w:rPr>
          <w:t>2</w:t>
        </w:r>
        <w:r w:rsidRPr="005543B7">
          <w:rPr>
            <w:rFonts w:ascii="Times New Roman" w:hAnsi="Times New Roman" w:cs="Times New Roman"/>
            <w:sz w:val="24"/>
            <w:szCs w:val="24"/>
          </w:rPr>
          <w:t xml:space="preserve"> </w:t>
        </w:r>
        <w:r w:rsidR="00B75433" w:rsidRPr="00D85480">
          <w:rPr>
            <w:rFonts w:ascii="Times New Roman" w:hAnsi="Times New Roman" w:cs="Times New Roman"/>
            <w:sz w:val="24"/>
            <w:szCs w:val="24"/>
          </w:rPr>
          <w:fldChar w:fldCharType="begin"/>
        </w:r>
        <w:r w:rsidRPr="00D85480">
          <w:rPr>
            <w:rFonts w:ascii="Times New Roman" w:hAnsi="Times New Roman" w:cs="Times New Roman"/>
            <w:sz w:val="24"/>
            <w:szCs w:val="24"/>
          </w:rPr>
          <w:instrText xml:space="preserve"> PAGE   \* MERGEFORMAT </w:instrText>
        </w:r>
        <w:r w:rsidR="00B75433" w:rsidRPr="00D85480">
          <w:rPr>
            <w:rFonts w:ascii="Times New Roman" w:hAnsi="Times New Roman" w:cs="Times New Roman"/>
            <w:sz w:val="24"/>
            <w:szCs w:val="24"/>
          </w:rPr>
          <w:fldChar w:fldCharType="separate"/>
        </w:r>
        <w:r w:rsidR="008E4A42">
          <w:rPr>
            <w:rFonts w:ascii="Times New Roman" w:hAnsi="Times New Roman" w:cs="Times New Roman"/>
            <w:noProof/>
            <w:sz w:val="24"/>
            <w:szCs w:val="24"/>
          </w:rPr>
          <w:t>49</w:t>
        </w:r>
        <w:r w:rsidR="00B75433" w:rsidRPr="00D85480">
          <w:rPr>
            <w:rFonts w:ascii="Times New Roman" w:hAnsi="Times New Roman" w:cs="Times New Roman"/>
            <w:sz w:val="24"/>
            <w:szCs w:val="24"/>
          </w:rPr>
          <w:fldChar w:fldCharType="end"/>
        </w:r>
      </w:p>
    </w:sdtContent>
  </w:sdt>
  <w:p w:rsidR="00D85480" w:rsidRPr="00D85480" w:rsidRDefault="00D85480">
    <w:pPr>
      <w:pStyle w:val="Footer"/>
      <w:rPr>
        <w:rFonts w:ascii="Times New Roman" w:hAnsi="Times New Roman" w:cs="Times New Roman"/>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BA9" w:rsidRDefault="00061B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5500" w:rsidRDefault="008C5500" w:rsidP="00226BB1">
      <w:pPr>
        <w:spacing w:after="0" w:line="240" w:lineRule="auto"/>
      </w:pPr>
      <w:r>
        <w:separator/>
      </w:r>
    </w:p>
  </w:footnote>
  <w:footnote w:type="continuationSeparator" w:id="1">
    <w:p w:rsidR="008C5500" w:rsidRDefault="008C5500" w:rsidP="00226B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BA9" w:rsidRDefault="00061BA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3C8" w:rsidRPr="004D23C8" w:rsidRDefault="004D23C8" w:rsidP="004D23C8">
    <w:pPr>
      <w:pStyle w:val="Header"/>
      <w:jc w:val="right"/>
      <w:rPr>
        <w:rFonts w:ascii="Comic Sans MS" w:hAnsi="Comic Sans MS"/>
        <w:sz w:val="20"/>
        <w:szCs w:val="20"/>
      </w:rPr>
    </w:pPr>
    <w:r w:rsidRPr="004D23C8">
      <w:rPr>
        <w:rFonts w:ascii="Comic Sans MS" w:hAnsi="Comic Sans MS"/>
        <w:sz w:val="20"/>
        <w:szCs w:val="20"/>
      </w:rPr>
      <w:t>Abd. Gafur- Kajian Metode Pembelajaran Baca Tulis Al-Qur’an dalam Perspektif Multiple Intelligences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BA9" w:rsidRDefault="00061BA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12EE7"/>
    <w:multiLevelType w:val="hybridMultilevel"/>
    <w:tmpl w:val="0E540D24"/>
    <w:lvl w:ilvl="0" w:tplc="6AE0A06E">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nsid w:val="074D543F"/>
    <w:multiLevelType w:val="hybridMultilevel"/>
    <w:tmpl w:val="4FA87206"/>
    <w:lvl w:ilvl="0" w:tplc="739EDB94">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
    <w:nsid w:val="093F5CAC"/>
    <w:multiLevelType w:val="hybridMultilevel"/>
    <w:tmpl w:val="A78634A2"/>
    <w:lvl w:ilvl="0" w:tplc="F7BECAD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F7943FC"/>
    <w:multiLevelType w:val="hybridMultilevel"/>
    <w:tmpl w:val="C28297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CAB7761"/>
    <w:multiLevelType w:val="multilevel"/>
    <w:tmpl w:val="70F6191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nsid w:val="2C9D3C83"/>
    <w:multiLevelType w:val="hybridMultilevel"/>
    <w:tmpl w:val="915C062A"/>
    <w:lvl w:ilvl="0" w:tplc="4D2613B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D223C9A"/>
    <w:multiLevelType w:val="multilevel"/>
    <w:tmpl w:val="2AB81DC8"/>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DC14720"/>
    <w:multiLevelType w:val="hybridMultilevel"/>
    <w:tmpl w:val="64743DA8"/>
    <w:lvl w:ilvl="0" w:tplc="10389EF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4BE5532C"/>
    <w:multiLevelType w:val="multilevel"/>
    <w:tmpl w:val="80E69D1A"/>
    <w:lvl w:ilvl="0">
      <w:start w:val="1"/>
      <w:numFmt w:val="decimal"/>
      <w:lvlText w:val="%1."/>
      <w:lvlJc w:val="left"/>
      <w:pPr>
        <w:ind w:left="108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8280" w:hanging="1800"/>
      </w:pPr>
      <w:rPr>
        <w:rFonts w:hint="default"/>
      </w:rPr>
    </w:lvl>
  </w:abstractNum>
  <w:abstractNum w:abstractNumId="9">
    <w:nsid w:val="4F511DE7"/>
    <w:multiLevelType w:val="hybridMultilevel"/>
    <w:tmpl w:val="87DA254A"/>
    <w:lvl w:ilvl="0" w:tplc="CB5AF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15A3033"/>
    <w:multiLevelType w:val="hybridMultilevel"/>
    <w:tmpl w:val="08E6BD58"/>
    <w:lvl w:ilvl="0" w:tplc="8C228A3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57954070"/>
    <w:multiLevelType w:val="hybridMultilevel"/>
    <w:tmpl w:val="83CE101C"/>
    <w:lvl w:ilvl="0" w:tplc="04090019">
      <w:start w:val="1"/>
      <w:numFmt w:val="lowerLetter"/>
      <w:lvlText w:val="%1."/>
      <w:lvlJc w:val="left"/>
      <w:pPr>
        <w:ind w:left="3000" w:hanging="360"/>
      </w:pPr>
    </w:lvl>
    <w:lvl w:ilvl="1" w:tplc="04090019" w:tentative="1">
      <w:start w:val="1"/>
      <w:numFmt w:val="lowerLetter"/>
      <w:lvlText w:val="%2."/>
      <w:lvlJc w:val="left"/>
      <w:pPr>
        <w:ind w:left="3720" w:hanging="360"/>
      </w:pPr>
    </w:lvl>
    <w:lvl w:ilvl="2" w:tplc="0409001B" w:tentative="1">
      <w:start w:val="1"/>
      <w:numFmt w:val="lowerRoman"/>
      <w:lvlText w:val="%3."/>
      <w:lvlJc w:val="right"/>
      <w:pPr>
        <w:ind w:left="4440" w:hanging="180"/>
      </w:pPr>
    </w:lvl>
    <w:lvl w:ilvl="3" w:tplc="0409000F" w:tentative="1">
      <w:start w:val="1"/>
      <w:numFmt w:val="decimal"/>
      <w:lvlText w:val="%4."/>
      <w:lvlJc w:val="left"/>
      <w:pPr>
        <w:ind w:left="5160" w:hanging="360"/>
      </w:pPr>
    </w:lvl>
    <w:lvl w:ilvl="4" w:tplc="04090019" w:tentative="1">
      <w:start w:val="1"/>
      <w:numFmt w:val="lowerLetter"/>
      <w:lvlText w:val="%5."/>
      <w:lvlJc w:val="left"/>
      <w:pPr>
        <w:ind w:left="5880" w:hanging="360"/>
      </w:pPr>
    </w:lvl>
    <w:lvl w:ilvl="5" w:tplc="0409001B" w:tentative="1">
      <w:start w:val="1"/>
      <w:numFmt w:val="lowerRoman"/>
      <w:lvlText w:val="%6."/>
      <w:lvlJc w:val="right"/>
      <w:pPr>
        <w:ind w:left="6600" w:hanging="180"/>
      </w:pPr>
    </w:lvl>
    <w:lvl w:ilvl="6" w:tplc="0409000F" w:tentative="1">
      <w:start w:val="1"/>
      <w:numFmt w:val="decimal"/>
      <w:lvlText w:val="%7."/>
      <w:lvlJc w:val="left"/>
      <w:pPr>
        <w:ind w:left="7320" w:hanging="360"/>
      </w:pPr>
    </w:lvl>
    <w:lvl w:ilvl="7" w:tplc="04090019" w:tentative="1">
      <w:start w:val="1"/>
      <w:numFmt w:val="lowerLetter"/>
      <w:lvlText w:val="%8."/>
      <w:lvlJc w:val="left"/>
      <w:pPr>
        <w:ind w:left="8040" w:hanging="360"/>
      </w:pPr>
    </w:lvl>
    <w:lvl w:ilvl="8" w:tplc="0409001B" w:tentative="1">
      <w:start w:val="1"/>
      <w:numFmt w:val="lowerRoman"/>
      <w:lvlText w:val="%9."/>
      <w:lvlJc w:val="right"/>
      <w:pPr>
        <w:ind w:left="8760" w:hanging="180"/>
      </w:pPr>
    </w:lvl>
  </w:abstractNum>
  <w:abstractNum w:abstractNumId="12">
    <w:nsid w:val="67492ED1"/>
    <w:multiLevelType w:val="hybridMultilevel"/>
    <w:tmpl w:val="C88A10FC"/>
    <w:lvl w:ilvl="0" w:tplc="1520BE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9F95409"/>
    <w:multiLevelType w:val="multilevel"/>
    <w:tmpl w:val="27765AA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6A3E29F0"/>
    <w:multiLevelType w:val="hybridMultilevel"/>
    <w:tmpl w:val="97BEFFF2"/>
    <w:lvl w:ilvl="0" w:tplc="C76859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2FA29EE"/>
    <w:multiLevelType w:val="hybridMultilevel"/>
    <w:tmpl w:val="2848BA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A9610D1"/>
    <w:multiLevelType w:val="hybridMultilevel"/>
    <w:tmpl w:val="303AAAFC"/>
    <w:lvl w:ilvl="0" w:tplc="B5B0ADC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5"/>
  </w:num>
  <w:num w:numId="2">
    <w:abstractNumId w:val="8"/>
  </w:num>
  <w:num w:numId="3">
    <w:abstractNumId w:val="4"/>
  </w:num>
  <w:num w:numId="4">
    <w:abstractNumId w:val="14"/>
  </w:num>
  <w:num w:numId="5">
    <w:abstractNumId w:val="11"/>
  </w:num>
  <w:num w:numId="6">
    <w:abstractNumId w:val="12"/>
  </w:num>
  <w:num w:numId="7">
    <w:abstractNumId w:val="2"/>
  </w:num>
  <w:num w:numId="8">
    <w:abstractNumId w:val="13"/>
  </w:num>
  <w:num w:numId="9">
    <w:abstractNumId w:val="5"/>
  </w:num>
  <w:num w:numId="10">
    <w:abstractNumId w:val="1"/>
  </w:num>
  <w:num w:numId="11">
    <w:abstractNumId w:val="0"/>
  </w:num>
  <w:num w:numId="12">
    <w:abstractNumId w:val="7"/>
  </w:num>
  <w:num w:numId="13">
    <w:abstractNumId w:val="10"/>
  </w:num>
  <w:num w:numId="14">
    <w:abstractNumId w:val="16"/>
  </w:num>
  <w:num w:numId="15">
    <w:abstractNumId w:val="9"/>
  </w:num>
  <w:num w:numId="16">
    <w:abstractNumId w:val="6"/>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45058"/>
  </w:hdrShapeDefaults>
  <w:footnotePr>
    <w:footnote w:id="0"/>
    <w:footnote w:id="1"/>
  </w:footnotePr>
  <w:endnotePr>
    <w:endnote w:id="0"/>
    <w:endnote w:id="1"/>
  </w:endnotePr>
  <w:compat/>
  <w:rsids>
    <w:rsidRoot w:val="00560348"/>
    <w:rsid w:val="00003C53"/>
    <w:rsid w:val="00006F68"/>
    <w:rsid w:val="00012652"/>
    <w:rsid w:val="000253DE"/>
    <w:rsid w:val="00056B7B"/>
    <w:rsid w:val="00056C25"/>
    <w:rsid w:val="00061BA9"/>
    <w:rsid w:val="00064971"/>
    <w:rsid w:val="00064B36"/>
    <w:rsid w:val="00072AD4"/>
    <w:rsid w:val="00076AE4"/>
    <w:rsid w:val="000A3C4C"/>
    <w:rsid w:val="000B79F6"/>
    <w:rsid w:val="000C0DE6"/>
    <w:rsid w:val="000E1C98"/>
    <w:rsid w:val="000E7ED7"/>
    <w:rsid w:val="000F089F"/>
    <w:rsid w:val="000F38DF"/>
    <w:rsid w:val="000F3E4D"/>
    <w:rsid w:val="00100A34"/>
    <w:rsid w:val="0010251C"/>
    <w:rsid w:val="00104791"/>
    <w:rsid w:val="00105B6E"/>
    <w:rsid w:val="001075CC"/>
    <w:rsid w:val="00114553"/>
    <w:rsid w:val="001366D4"/>
    <w:rsid w:val="00161A07"/>
    <w:rsid w:val="00175ACC"/>
    <w:rsid w:val="00180CC6"/>
    <w:rsid w:val="001836EB"/>
    <w:rsid w:val="00186F99"/>
    <w:rsid w:val="00193703"/>
    <w:rsid w:val="001A2402"/>
    <w:rsid w:val="001A3E01"/>
    <w:rsid w:val="001A5ECA"/>
    <w:rsid w:val="001B4CBF"/>
    <w:rsid w:val="001B5025"/>
    <w:rsid w:val="001C425F"/>
    <w:rsid w:val="001C63A8"/>
    <w:rsid w:val="001E01AF"/>
    <w:rsid w:val="001F1B72"/>
    <w:rsid w:val="001F2206"/>
    <w:rsid w:val="001F4925"/>
    <w:rsid w:val="001F6EC9"/>
    <w:rsid w:val="00222B98"/>
    <w:rsid w:val="00226BB1"/>
    <w:rsid w:val="002339CF"/>
    <w:rsid w:val="00235CE9"/>
    <w:rsid w:val="00240ED9"/>
    <w:rsid w:val="00256901"/>
    <w:rsid w:val="00256D86"/>
    <w:rsid w:val="00285104"/>
    <w:rsid w:val="00293771"/>
    <w:rsid w:val="00294E91"/>
    <w:rsid w:val="002B62E6"/>
    <w:rsid w:val="002C1B50"/>
    <w:rsid w:val="002E19A0"/>
    <w:rsid w:val="002E4292"/>
    <w:rsid w:val="003073F2"/>
    <w:rsid w:val="00320E25"/>
    <w:rsid w:val="0032246A"/>
    <w:rsid w:val="003234BA"/>
    <w:rsid w:val="0034123B"/>
    <w:rsid w:val="00346A9B"/>
    <w:rsid w:val="00351C21"/>
    <w:rsid w:val="00355931"/>
    <w:rsid w:val="00357F78"/>
    <w:rsid w:val="00363891"/>
    <w:rsid w:val="00363B5D"/>
    <w:rsid w:val="0036407A"/>
    <w:rsid w:val="00371C71"/>
    <w:rsid w:val="003731A6"/>
    <w:rsid w:val="00385792"/>
    <w:rsid w:val="00386F71"/>
    <w:rsid w:val="00396F92"/>
    <w:rsid w:val="003B5614"/>
    <w:rsid w:val="003B788E"/>
    <w:rsid w:val="003D6DEC"/>
    <w:rsid w:val="003D70AF"/>
    <w:rsid w:val="003E581C"/>
    <w:rsid w:val="003E7F11"/>
    <w:rsid w:val="00432430"/>
    <w:rsid w:val="0043252D"/>
    <w:rsid w:val="00432F6C"/>
    <w:rsid w:val="004429C9"/>
    <w:rsid w:val="004551EC"/>
    <w:rsid w:val="0045573E"/>
    <w:rsid w:val="00491F90"/>
    <w:rsid w:val="00497E84"/>
    <w:rsid w:val="004A7009"/>
    <w:rsid w:val="004B23DD"/>
    <w:rsid w:val="004B2E26"/>
    <w:rsid w:val="004B4B33"/>
    <w:rsid w:val="004C0B6A"/>
    <w:rsid w:val="004C4EDD"/>
    <w:rsid w:val="004D23C8"/>
    <w:rsid w:val="004D2D8B"/>
    <w:rsid w:val="0051194C"/>
    <w:rsid w:val="00511C59"/>
    <w:rsid w:val="00520934"/>
    <w:rsid w:val="005362AB"/>
    <w:rsid w:val="00560348"/>
    <w:rsid w:val="00560D6A"/>
    <w:rsid w:val="005656EC"/>
    <w:rsid w:val="005831C9"/>
    <w:rsid w:val="0059468B"/>
    <w:rsid w:val="00595B0E"/>
    <w:rsid w:val="005B1CDA"/>
    <w:rsid w:val="005B3D2A"/>
    <w:rsid w:val="005D7FDF"/>
    <w:rsid w:val="005F4C02"/>
    <w:rsid w:val="005F5929"/>
    <w:rsid w:val="00613D50"/>
    <w:rsid w:val="00626D09"/>
    <w:rsid w:val="006277CC"/>
    <w:rsid w:val="00663402"/>
    <w:rsid w:val="006651DC"/>
    <w:rsid w:val="00670447"/>
    <w:rsid w:val="006C1968"/>
    <w:rsid w:val="006E3C82"/>
    <w:rsid w:val="006E453F"/>
    <w:rsid w:val="006E62EC"/>
    <w:rsid w:val="006E6602"/>
    <w:rsid w:val="00700055"/>
    <w:rsid w:val="00702349"/>
    <w:rsid w:val="00706744"/>
    <w:rsid w:val="00711267"/>
    <w:rsid w:val="00737C20"/>
    <w:rsid w:val="00741DE3"/>
    <w:rsid w:val="00755F7A"/>
    <w:rsid w:val="0076740B"/>
    <w:rsid w:val="00773E09"/>
    <w:rsid w:val="00774250"/>
    <w:rsid w:val="00775F80"/>
    <w:rsid w:val="00780A95"/>
    <w:rsid w:val="00781B17"/>
    <w:rsid w:val="007854C8"/>
    <w:rsid w:val="00794EE4"/>
    <w:rsid w:val="007A6F93"/>
    <w:rsid w:val="007B4818"/>
    <w:rsid w:val="007C161D"/>
    <w:rsid w:val="007D421E"/>
    <w:rsid w:val="007E752C"/>
    <w:rsid w:val="007F3083"/>
    <w:rsid w:val="00802AAB"/>
    <w:rsid w:val="008145B9"/>
    <w:rsid w:val="0082326F"/>
    <w:rsid w:val="00834E1C"/>
    <w:rsid w:val="00836762"/>
    <w:rsid w:val="00843107"/>
    <w:rsid w:val="00857EB6"/>
    <w:rsid w:val="00867651"/>
    <w:rsid w:val="00871022"/>
    <w:rsid w:val="00881CC8"/>
    <w:rsid w:val="00894CA5"/>
    <w:rsid w:val="008A7400"/>
    <w:rsid w:val="008C5500"/>
    <w:rsid w:val="008E4A42"/>
    <w:rsid w:val="008F7793"/>
    <w:rsid w:val="00901BC8"/>
    <w:rsid w:val="00930F44"/>
    <w:rsid w:val="00970BF2"/>
    <w:rsid w:val="00983DA0"/>
    <w:rsid w:val="009A02E2"/>
    <w:rsid w:val="009A480D"/>
    <w:rsid w:val="009A50DB"/>
    <w:rsid w:val="009B5850"/>
    <w:rsid w:val="009C474C"/>
    <w:rsid w:val="009E4262"/>
    <w:rsid w:val="00A01331"/>
    <w:rsid w:val="00A07121"/>
    <w:rsid w:val="00A20721"/>
    <w:rsid w:val="00A301FB"/>
    <w:rsid w:val="00A45CDF"/>
    <w:rsid w:val="00A53DB0"/>
    <w:rsid w:val="00A55417"/>
    <w:rsid w:val="00A609DD"/>
    <w:rsid w:val="00A71D92"/>
    <w:rsid w:val="00A808E6"/>
    <w:rsid w:val="00A859B3"/>
    <w:rsid w:val="00A94AA1"/>
    <w:rsid w:val="00A97DF1"/>
    <w:rsid w:val="00AA63C9"/>
    <w:rsid w:val="00AB1018"/>
    <w:rsid w:val="00AC05E6"/>
    <w:rsid w:val="00AC1A9F"/>
    <w:rsid w:val="00AC1FD0"/>
    <w:rsid w:val="00AE1855"/>
    <w:rsid w:val="00AF29EE"/>
    <w:rsid w:val="00B201C9"/>
    <w:rsid w:val="00B27A10"/>
    <w:rsid w:val="00B31E1E"/>
    <w:rsid w:val="00B3366D"/>
    <w:rsid w:val="00B34550"/>
    <w:rsid w:val="00B40149"/>
    <w:rsid w:val="00B408B5"/>
    <w:rsid w:val="00B42932"/>
    <w:rsid w:val="00B44D13"/>
    <w:rsid w:val="00B50051"/>
    <w:rsid w:val="00B54F07"/>
    <w:rsid w:val="00B6266D"/>
    <w:rsid w:val="00B72C68"/>
    <w:rsid w:val="00B75433"/>
    <w:rsid w:val="00B77722"/>
    <w:rsid w:val="00B807A0"/>
    <w:rsid w:val="00BE5D33"/>
    <w:rsid w:val="00BF50E9"/>
    <w:rsid w:val="00C01007"/>
    <w:rsid w:val="00C07685"/>
    <w:rsid w:val="00C13342"/>
    <w:rsid w:val="00C142CC"/>
    <w:rsid w:val="00C42BC5"/>
    <w:rsid w:val="00C45011"/>
    <w:rsid w:val="00C510A5"/>
    <w:rsid w:val="00C652A4"/>
    <w:rsid w:val="00C66F09"/>
    <w:rsid w:val="00C820AC"/>
    <w:rsid w:val="00CA1788"/>
    <w:rsid w:val="00CE314C"/>
    <w:rsid w:val="00D0008A"/>
    <w:rsid w:val="00D26E7C"/>
    <w:rsid w:val="00D349BC"/>
    <w:rsid w:val="00D37A06"/>
    <w:rsid w:val="00D55C27"/>
    <w:rsid w:val="00D56BB4"/>
    <w:rsid w:val="00D60DA6"/>
    <w:rsid w:val="00D85480"/>
    <w:rsid w:val="00D91BA7"/>
    <w:rsid w:val="00D9353D"/>
    <w:rsid w:val="00DA5F2D"/>
    <w:rsid w:val="00DA6327"/>
    <w:rsid w:val="00DB1E80"/>
    <w:rsid w:val="00DB5C0F"/>
    <w:rsid w:val="00DC32B7"/>
    <w:rsid w:val="00DC5E4B"/>
    <w:rsid w:val="00DD5659"/>
    <w:rsid w:val="00DE753E"/>
    <w:rsid w:val="00DF0DF9"/>
    <w:rsid w:val="00DF61C1"/>
    <w:rsid w:val="00E03D6F"/>
    <w:rsid w:val="00E22143"/>
    <w:rsid w:val="00E25304"/>
    <w:rsid w:val="00E3191C"/>
    <w:rsid w:val="00E42A7F"/>
    <w:rsid w:val="00E4571C"/>
    <w:rsid w:val="00E4763D"/>
    <w:rsid w:val="00E55F15"/>
    <w:rsid w:val="00E64E0D"/>
    <w:rsid w:val="00E67B13"/>
    <w:rsid w:val="00E82AB5"/>
    <w:rsid w:val="00E85601"/>
    <w:rsid w:val="00E86129"/>
    <w:rsid w:val="00E95D0D"/>
    <w:rsid w:val="00EA442F"/>
    <w:rsid w:val="00EA6BC8"/>
    <w:rsid w:val="00EC6EE5"/>
    <w:rsid w:val="00EE0257"/>
    <w:rsid w:val="00F1099B"/>
    <w:rsid w:val="00F33B05"/>
    <w:rsid w:val="00F3588B"/>
    <w:rsid w:val="00F36CD1"/>
    <w:rsid w:val="00F37581"/>
    <w:rsid w:val="00F558C4"/>
    <w:rsid w:val="00F76DB8"/>
    <w:rsid w:val="00F83558"/>
    <w:rsid w:val="00FB62F2"/>
    <w:rsid w:val="00FC6D15"/>
    <w:rsid w:val="00FD18D9"/>
    <w:rsid w:val="00FD6A24"/>
    <w:rsid w:val="00FE177F"/>
    <w:rsid w:val="00FE3AB6"/>
    <w:rsid w:val="00FE7A44"/>
    <w:rsid w:val="00FF3FBB"/>
    <w:rsid w:val="00FF797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C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348"/>
    <w:pPr>
      <w:ind w:left="720"/>
      <w:contextualSpacing/>
    </w:pPr>
  </w:style>
  <w:style w:type="paragraph" w:styleId="FootnoteText">
    <w:name w:val="footnote text"/>
    <w:basedOn w:val="Normal"/>
    <w:link w:val="FootnoteTextChar"/>
    <w:uiPriority w:val="99"/>
    <w:semiHidden/>
    <w:unhideWhenUsed/>
    <w:rsid w:val="00226B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6BB1"/>
    <w:rPr>
      <w:sz w:val="20"/>
      <w:szCs w:val="20"/>
    </w:rPr>
  </w:style>
  <w:style w:type="character" w:styleId="FootnoteReference">
    <w:name w:val="footnote reference"/>
    <w:basedOn w:val="DefaultParagraphFont"/>
    <w:uiPriority w:val="99"/>
    <w:semiHidden/>
    <w:unhideWhenUsed/>
    <w:rsid w:val="00226BB1"/>
    <w:rPr>
      <w:vertAlign w:val="superscript"/>
    </w:rPr>
  </w:style>
  <w:style w:type="table" w:styleId="TableGrid">
    <w:name w:val="Table Grid"/>
    <w:basedOn w:val="TableNormal"/>
    <w:uiPriority w:val="59"/>
    <w:rsid w:val="007B481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C142CC"/>
    <w:rPr>
      <w:color w:val="0000FF" w:themeColor="hyperlink"/>
      <w:u w:val="single"/>
    </w:rPr>
  </w:style>
  <w:style w:type="paragraph" w:styleId="Header">
    <w:name w:val="header"/>
    <w:basedOn w:val="Normal"/>
    <w:link w:val="HeaderChar"/>
    <w:uiPriority w:val="99"/>
    <w:semiHidden/>
    <w:unhideWhenUsed/>
    <w:rsid w:val="004D23C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D23C8"/>
  </w:style>
  <w:style w:type="paragraph" w:styleId="Footer">
    <w:name w:val="footer"/>
    <w:basedOn w:val="Normal"/>
    <w:link w:val="FooterChar"/>
    <w:uiPriority w:val="99"/>
    <w:unhideWhenUsed/>
    <w:rsid w:val="004D23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23C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arussalam-community.blogspot.com/,3"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B360C-1986-4651-8033-1D82E17A2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19</Pages>
  <Words>5769</Words>
  <Characters>32888</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Win7HP32bit</dc:creator>
  <cp:lastModifiedBy>user</cp:lastModifiedBy>
  <cp:revision>55</cp:revision>
  <dcterms:created xsi:type="dcterms:W3CDTF">2012-11-02T04:36:00Z</dcterms:created>
  <dcterms:modified xsi:type="dcterms:W3CDTF">2012-12-05T11:53:00Z</dcterms:modified>
</cp:coreProperties>
</file>