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3AF" w:rsidRPr="00D179F0" w:rsidRDefault="008413AF" w:rsidP="00D179F0">
      <w:pPr>
        <w:spacing w:before="120" w:after="0" w:line="240" w:lineRule="auto"/>
        <w:jc w:val="center"/>
        <w:rPr>
          <w:rFonts w:ascii="Book Antiqua" w:hAnsi="Book Antiqua"/>
          <w:b/>
        </w:rPr>
      </w:pPr>
      <w:r w:rsidRPr="00D179F0">
        <w:rPr>
          <w:rFonts w:ascii="Book Antiqua" w:hAnsi="Book Antiqua"/>
          <w:b/>
        </w:rPr>
        <w:t>INTERVENSI PSIKOLOGIS PADA PENDIDIKAN ANAK DENGAN KETERLAMBATAN BICARA</w:t>
      </w:r>
    </w:p>
    <w:p w:rsidR="008413AF" w:rsidRPr="00D179F0" w:rsidRDefault="008413AF" w:rsidP="00D179F0">
      <w:pPr>
        <w:spacing w:before="120" w:after="0" w:line="240" w:lineRule="auto"/>
        <w:jc w:val="center"/>
        <w:rPr>
          <w:rFonts w:ascii="Book Antiqua" w:hAnsi="Book Antiqua"/>
          <w:b/>
        </w:rPr>
      </w:pPr>
    </w:p>
    <w:p w:rsidR="008413AF" w:rsidRPr="00D179F0" w:rsidRDefault="008413AF" w:rsidP="00D179F0">
      <w:pPr>
        <w:spacing w:before="120" w:after="0" w:line="240" w:lineRule="auto"/>
        <w:jc w:val="center"/>
        <w:rPr>
          <w:rFonts w:ascii="Book Antiqua" w:hAnsi="Book Antiqua"/>
          <w:b/>
        </w:rPr>
      </w:pPr>
      <w:r w:rsidRPr="00D179F0">
        <w:rPr>
          <w:rFonts w:ascii="Book Antiqua" w:hAnsi="Book Antiqua"/>
          <w:b/>
        </w:rPr>
        <w:t>Zainal Habib</w:t>
      </w:r>
    </w:p>
    <w:p w:rsidR="00717A8C" w:rsidRPr="00D179F0" w:rsidRDefault="00717A8C" w:rsidP="00D179F0">
      <w:pPr>
        <w:spacing w:before="120" w:after="0" w:line="240" w:lineRule="auto"/>
        <w:jc w:val="center"/>
        <w:rPr>
          <w:rFonts w:ascii="Book Antiqua" w:hAnsi="Book Antiqua"/>
        </w:rPr>
      </w:pPr>
      <w:r w:rsidRPr="00D179F0">
        <w:rPr>
          <w:rFonts w:ascii="Book Antiqua" w:hAnsi="Book Antiqua"/>
        </w:rPr>
        <w:t>Dosen Fakultas Psikologi UIN Maulana Malik Ibrahim Malang</w:t>
      </w:r>
    </w:p>
    <w:p w:rsidR="008413AF" w:rsidRPr="00D179F0" w:rsidRDefault="008413AF" w:rsidP="00D179F0">
      <w:pPr>
        <w:spacing w:before="120" w:after="0" w:line="240" w:lineRule="auto"/>
        <w:jc w:val="center"/>
        <w:rPr>
          <w:rFonts w:ascii="Book Antiqua" w:hAnsi="Book Antiqua"/>
          <w:b/>
        </w:rPr>
      </w:pPr>
      <w:r w:rsidRPr="00D179F0">
        <w:rPr>
          <w:rFonts w:ascii="Book Antiqua" w:hAnsi="Book Antiqua"/>
          <w:b/>
        </w:rPr>
        <w:t>Laily Hidayati</w:t>
      </w:r>
    </w:p>
    <w:p w:rsidR="002C5A96" w:rsidRPr="00D179F0" w:rsidRDefault="002C5A96" w:rsidP="00D179F0">
      <w:pPr>
        <w:spacing w:before="120" w:after="0" w:line="240" w:lineRule="auto"/>
        <w:jc w:val="center"/>
        <w:rPr>
          <w:rFonts w:ascii="Book Antiqua" w:hAnsi="Book Antiqua"/>
        </w:rPr>
      </w:pPr>
      <w:r w:rsidRPr="00D179F0">
        <w:rPr>
          <w:rFonts w:ascii="Book Antiqua" w:hAnsi="Book Antiqua"/>
        </w:rPr>
        <w:t>Dosen Sekolah Tinggi Agama Islam (STAI) at-Tanwir Bojonegoro</w:t>
      </w:r>
    </w:p>
    <w:p w:rsidR="008413AF" w:rsidRPr="00D179F0" w:rsidRDefault="008413AF" w:rsidP="00D179F0">
      <w:pPr>
        <w:spacing w:before="120" w:after="0" w:line="240" w:lineRule="auto"/>
        <w:jc w:val="center"/>
        <w:rPr>
          <w:rFonts w:ascii="Book Antiqua" w:hAnsi="Book Antiqua"/>
          <w:b/>
        </w:rPr>
      </w:pPr>
    </w:p>
    <w:p w:rsidR="008413AF" w:rsidRPr="00D179F0" w:rsidRDefault="008413AF" w:rsidP="00A80DED">
      <w:pPr>
        <w:spacing w:after="0" w:line="240" w:lineRule="auto"/>
        <w:jc w:val="center"/>
        <w:rPr>
          <w:rFonts w:ascii="Book Antiqua" w:hAnsi="Book Antiqua"/>
          <w:b/>
        </w:rPr>
      </w:pPr>
      <w:r w:rsidRPr="00D179F0">
        <w:rPr>
          <w:rFonts w:ascii="Book Antiqua" w:hAnsi="Book Antiqua"/>
          <w:b/>
        </w:rPr>
        <w:t>Abstracts</w:t>
      </w:r>
    </w:p>
    <w:p w:rsidR="008413AF" w:rsidRDefault="008413AF" w:rsidP="00A80DED">
      <w:pPr>
        <w:spacing w:after="0" w:line="240" w:lineRule="auto"/>
        <w:ind w:left="720"/>
        <w:jc w:val="both"/>
        <w:rPr>
          <w:rFonts w:ascii="Book Antiqua" w:hAnsi="Book Antiqua"/>
          <w:lang w:val="id-ID"/>
        </w:rPr>
      </w:pPr>
      <w:r w:rsidRPr="00D179F0">
        <w:rPr>
          <w:rFonts w:ascii="Book Antiqua" w:hAnsi="Book Antiqua"/>
        </w:rPr>
        <w:t>As the ability to ride a bike, speech is a child's ability to learn. The more frequent practice, these abilities will be more perfect. Many factors affect the process of learning or practice speaking. Among others is the maturity or physical and mental readiness, a good model to be emulated, the motivation they need, the opportunities provided by the environment, and the existence guidance of significant others. Then, how to help children who have spent time to learn speech and due to several factors as mentioned above, have experienced delays in speech?. Excavation data about the causes of overdue talking to children, followed by the deepening problems in a mature, will find the steps that can be taken to help overdue talking children in speech.</w:t>
      </w:r>
    </w:p>
    <w:p w:rsidR="00403F1D" w:rsidRPr="00403F1D" w:rsidRDefault="00403F1D" w:rsidP="00A80DED">
      <w:pPr>
        <w:spacing w:after="0" w:line="240" w:lineRule="auto"/>
        <w:ind w:left="720"/>
        <w:jc w:val="both"/>
        <w:rPr>
          <w:rFonts w:ascii="Book Antiqua" w:hAnsi="Book Antiqua"/>
          <w:sz w:val="16"/>
          <w:szCs w:val="16"/>
          <w:lang w:val="id-ID"/>
        </w:rPr>
      </w:pPr>
    </w:p>
    <w:p w:rsidR="008413AF" w:rsidRPr="00D179F0" w:rsidRDefault="008413AF" w:rsidP="00A80DED">
      <w:pPr>
        <w:spacing w:after="0" w:line="240" w:lineRule="auto"/>
        <w:ind w:left="1985" w:hanging="1265"/>
        <w:jc w:val="both"/>
        <w:rPr>
          <w:rFonts w:ascii="Book Antiqua" w:hAnsi="Book Antiqua"/>
          <w:i/>
        </w:rPr>
      </w:pPr>
      <w:r w:rsidRPr="00D179F0">
        <w:rPr>
          <w:rFonts w:ascii="Book Antiqua" w:hAnsi="Book Antiqua"/>
          <w:b/>
        </w:rPr>
        <w:t xml:space="preserve">Keywords: </w:t>
      </w:r>
      <w:r w:rsidRPr="00D179F0">
        <w:rPr>
          <w:rFonts w:ascii="Book Antiqua" w:hAnsi="Book Antiqua"/>
          <w:i/>
        </w:rPr>
        <w:t>Development of Speech, Parenting Education, Interventions Overdue Talking</w:t>
      </w:r>
    </w:p>
    <w:p w:rsidR="008413AF" w:rsidRPr="00D179F0" w:rsidRDefault="008413AF" w:rsidP="00D179F0">
      <w:pPr>
        <w:spacing w:before="120" w:after="0" w:line="240" w:lineRule="auto"/>
        <w:jc w:val="both"/>
        <w:rPr>
          <w:rFonts w:ascii="Book Antiqua" w:hAnsi="Book Antiqua"/>
          <w:i/>
        </w:rPr>
      </w:pPr>
    </w:p>
    <w:p w:rsidR="008413AF" w:rsidRPr="00D179F0" w:rsidRDefault="008413AF" w:rsidP="00A80DED">
      <w:pPr>
        <w:pStyle w:val="ListParagraph"/>
        <w:numPr>
          <w:ilvl w:val="0"/>
          <w:numId w:val="20"/>
        </w:numPr>
        <w:spacing w:after="0" w:line="360" w:lineRule="auto"/>
        <w:ind w:hanging="720"/>
        <w:jc w:val="both"/>
        <w:rPr>
          <w:rFonts w:ascii="Book Antiqua" w:hAnsi="Book Antiqua"/>
          <w:b/>
        </w:rPr>
      </w:pPr>
      <w:r w:rsidRPr="00D179F0">
        <w:rPr>
          <w:rFonts w:ascii="Book Antiqua" w:hAnsi="Book Antiqua"/>
          <w:b/>
        </w:rPr>
        <w:t>Pendahuluan</w:t>
      </w:r>
    </w:p>
    <w:p w:rsidR="008413AF" w:rsidRPr="00D179F0" w:rsidRDefault="008413AF" w:rsidP="00A80DED">
      <w:pPr>
        <w:spacing w:after="0" w:line="360" w:lineRule="auto"/>
        <w:jc w:val="both"/>
        <w:rPr>
          <w:rFonts w:ascii="Book Antiqua" w:hAnsi="Book Antiqua"/>
        </w:rPr>
      </w:pPr>
      <w:r w:rsidRPr="00D179F0">
        <w:rPr>
          <w:rFonts w:ascii="Book Antiqua" w:hAnsi="Book Antiqua"/>
        </w:rPr>
        <w:tab/>
        <w:t>Dalam kajian perkembangan anak, perkembangan bicara biasanya diidentikkan dengan perkembangan bahasa. Padahal sebenarnya kedua hal tersebut secara istilah tidaklah sama. Bahasa menunjuk pada setiap sarana komunikasi dengan menyimbolkan pikiran dan perasaan untuk menyampaikan makna kepada orang lain. Di dalamnya meliputi tulisan, bicara, bahasa simbol, ekspresi muka, isyarat, pantomim, dan seni. Sedangkan bicara menunjuk pada bentuk bahasa yang menggunakan artikulasi atau kata-kata yang digunakan untuk menyampaikan maksud. Karena bicara merupakan bentuk komunikasi yang paling efektif, maka penggunaannya pun paling luas dan paling penting (Hurlock, 1978: 176).</w:t>
      </w:r>
    </w:p>
    <w:p w:rsidR="008413AF" w:rsidRPr="00D179F0" w:rsidRDefault="008413AF" w:rsidP="00A80DED">
      <w:pPr>
        <w:spacing w:after="0" w:line="360" w:lineRule="auto"/>
        <w:jc w:val="both"/>
        <w:rPr>
          <w:rFonts w:ascii="Book Antiqua" w:hAnsi="Book Antiqua"/>
        </w:rPr>
      </w:pPr>
      <w:r w:rsidRPr="00D179F0">
        <w:rPr>
          <w:rFonts w:ascii="Book Antiqua" w:hAnsi="Book Antiqua"/>
        </w:rPr>
        <w:tab/>
        <w:t xml:space="preserve">Berbicara tidak hanya melibatkan koordinasi kumpulan otot mekanisme suara yang berbeda, melainkan juga menyangkut aspek mental yakni kemampuan mengaitkan arti dengan bunyi yang dihasilkan. Sehingga kemampuan berbicara pada dasarnya merupakan kemampuan mental-motorik. Meskipun demikian, tidak semua bunyi yang dibuat atau dihasilkan oleh seorang anak dapat dikatakan sebuah bicara. </w:t>
      </w:r>
      <w:r w:rsidRPr="00D179F0">
        <w:rPr>
          <w:rFonts w:ascii="Book Antiqua" w:hAnsi="Book Antiqua"/>
        </w:rPr>
        <w:lastRenderedPageBreak/>
        <w:t>Sebelum seorang anak dapat menghasilkan bunyi yang jelas, berbeda, dan terkendali, sebagai akibat kemampuan pengendalian mekanisme otot syaraf penghasil bunyi, maka hal tersebut hanya disebut sebagai bunyi artikulasi dan bukan sebuah proses bicara. Inilah yang disebut dengan "membeo" pada masyarakat kita.</w:t>
      </w:r>
    </w:p>
    <w:p w:rsidR="008413AF" w:rsidRPr="00D179F0" w:rsidRDefault="008413AF" w:rsidP="00A80DED">
      <w:pPr>
        <w:spacing w:after="0" w:line="360" w:lineRule="auto"/>
        <w:jc w:val="both"/>
        <w:rPr>
          <w:rFonts w:ascii="Book Antiqua" w:hAnsi="Book Antiqua"/>
        </w:rPr>
      </w:pPr>
      <w:r w:rsidRPr="00D179F0">
        <w:rPr>
          <w:rFonts w:ascii="Book Antiqua" w:hAnsi="Book Antiqua"/>
        </w:rPr>
        <w:tab/>
        <w:t>Mengapa kemampuan bicara menjadi sangat penting dalam kehidupan seseorang bahkan semenjak ia masih kecil, adalah dikarenakan beberapa hal berikut:</w:t>
      </w:r>
    </w:p>
    <w:p w:rsidR="008413AF" w:rsidRPr="00D179F0" w:rsidRDefault="008413AF" w:rsidP="00A80DED">
      <w:pPr>
        <w:pStyle w:val="ListParagraph"/>
        <w:numPr>
          <w:ilvl w:val="0"/>
          <w:numId w:val="1"/>
        </w:numPr>
        <w:spacing w:after="0" w:line="360" w:lineRule="auto"/>
        <w:jc w:val="both"/>
        <w:rPr>
          <w:rFonts w:ascii="Book Antiqua" w:hAnsi="Book Antiqua"/>
        </w:rPr>
      </w:pPr>
      <w:r w:rsidRPr="00D179F0">
        <w:rPr>
          <w:rFonts w:ascii="Book Antiqua" w:hAnsi="Book Antiqua"/>
        </w:rPr>
        <w:t>Sebagai sarana pemuasan kebutuhan dan keinginan.</w:t>
      </w:r>
    </w:p>
    <w:p w:rsidR="008413AF" w:rsidRPr="00D179F0" w:rsidRDefault="008413AF" w:rsidP="00A80DED">
      <w:pPr>
        <w:pStyle w:val="ListParagraph"/>
        <w:numPr>
          <w:ilvl w:val="0"/>
          <w:numId w:val="1"/>
        </w:numPr>
        <w:spacing w:after="0" w:line="360" w:lineRule="auto"/>
        <w:jc w:val="both"/>
        <w:rPr>
          <w:rFonts w:ascii="Book Antiqua" w:hAnsi="Book Antiqua"/>
        </w:rPr>
      </w:pPr>
      <w:r w:rsidRPr="00D179F0">
        <w:rPr>
          <w:rFonts w:ascii="Book Antiqua" w:hAnsi="Book Antiqua"/>
        </w:rPr>
        <w:t>Merupakan salah satu alat penarik perhatian orang lain pada diri individu.</w:t>
      </w:r>
    </w:p>
    <w:p w:rsidR="008413AF" w:rsidRPr="00D179F0" w:rsidRDefault="008413AF" w:rsidP="00A80DED">
      <w:pPr>
        <w:pStyle w:val="ListParagraph"/>
        <w:numPr>
          <w:ilvl w:val="0"/>
          <w:numId w:val="1"/>
        </w:numPr>
        <w:spacing w:after="0" w:line="360" w:lineRule="auto"/>
        <w:jc w:val="both"/>
        <w:rPr>
          <w:rFonts w:ascii="Book Antiqua" w:hAnsi="Book Antiqua"/>
        </w:rPr>
      </w:pPr>
      <w:r w:rsidRPr="00D179F0">
        <w:rPr>
          <w:rFonts w:ascii="Book Antiqua" w:hAnsi="Book Antiqua"/>
        </w:rPr>
        <w:t>Menjadi alat untuk menjalin hubungan sosial.</w:t>
      </w:r>
    </w:p>
    <w:p w:rsidR="008413AF" w:rsidRPr="00D179F0" w:rsidRDefault="008413AF" w:rsidP="00A80DED">
      <w:pPr>
        <w:pStyle w:val="ListParagraph"/>
        <w:numPr>
          <w:ilvl w:val="0"/>
          <w:numId w:val="1"/>
        </w:numPr>
        <w:spacing w:after="0" w:line="360" w:lineRule="auto"/>
        <w:jc w:val="both"/>
        <w:rPr>
          <w:rFonts w:ascii="Book Antiqua" w:hAnsi="Book Antiqua"/>
        </w:rPr>
      </w:pPr>
      <w:r w:rsidRPr="00D179F0">
        <w:rPr>
          <w:rFonts w:ascii="Book Antiqua" w:hAnsi="Book Antiqua"/>
        </w:rPr>
        <w:t>Menjadi patokan penilaian sosial seperti latar belakang sosial, asal-usul ras, kelayakan kelamin, dll.</w:t>
      </w:r>
    </w:p>
    <w:p w:rsidR="008413AF" w:rsidRPr="00D179F0" w:rsidRDefault="008413AF" w:rsidP="00A80DED">
      <w:pPr>
        <w:pStyle w:val="ListParagraph"/>
        <w:numPr>
          <w:ilvl w:val="0"/>
          <w:numId w:val="1"/>
        </w:numPr>
        <w:spacing w:after="0" w:line="360" w:lineRule="auto"/>
        <w:jc w:val="both"/>
        <w:rPr>
          <w:rFonts w:ascii="Book Antiqua" w:hAnsi="Book Antiqua"/>
        </w:rPr>
      </w:pPr>
      <w:r w:rsidRPr="00D179F0">
        <w:rPr>
          <w:rFonts w:ascii="Book Antiqua" w:hAnsi="Book Antiqua"/>
        </w:rPr>
        <w:t>Menjadi salah satu rujukan penilaian diri ketika individu mendapatkan penilaian dari orang lain tentang kemampuan bicaranya.</w:t>
      </w:r>
    </w:p>
    <w:p w:rsidR="008413AF" w:rsidRPr="00D179F0" w:rsidRDefault="008413AF" w:rsidP="00A80DED">
      <w:pPr>
        <w:pStyle w:val="ListParagraph"/>
        <w:numPr>
          <w:ilvl w:val="0"/>
          <w:numId w:val="1"/>
        </w:numPr>
        <w:spacing w:after="0" w:line="360" w:lineRule="auto"/>
        <w:jc w:val="both"/>
        <w:rPr>
          <w:rFonts w:ascii="Book Antiqua" w:hAnsi="Book Antiqua"/>
        </w:rPr>
      </w:pPr>
      <w:r w:rsidRPr="00D179F0">
        <w:rPr>
          <w:rFonts w:ascii="Book Antiqua" w:hAnsi="Book Antiqua"/>
        </w:rPr>
        <w:t>Terdapat dalam penilaian prestasi akademik.</w:t>
      </w:r>
    </w:p>
    <w:p w:rsidR="008413AF" w:rsidRPr="00D179F0" w:rsidRDefault="008413AF" w:rsidP="00A80DED">
      <w:pPr>
        <w:pStyle w:val="ListParagraph"/>
        <w:numPr>
          <w:ilvl w:val="0"/>
          <w:numId w:val="1"/>
        </w:numPr>
        <w:spacing w:after="0" w:line="360" w:lineRule="auto"/>
        <w:jc w:val="both"/>
        <w:rPr>
          <w:rFonts w:ascii="Book Antiqua" w:hAnsi="Book Antiqua"/>
        </w:rPr>
      </w:pPr>
      <w:r w:rsidRPr="00D179F0">
        <w:rPr>
          <w:rFonts w:ascii="Book Antiqua" w:hAnsi="Book Antiqua"/>
        </w:rPr>
        <w:t>Berpengaruh terhadap pikiran, perasaan serta perilaku orang lain.</w:t>
      </w:r>
    </w:p>
    <w:p w:rsidR="008413AF" w:rsidRPr="00D179F0" w:rsidRDefault="008413AF" w:rsidP="00A80DED">
      <w:pPr>
        <w:spacing w:after="0" w:line="360" w:lineRule="auto"/>
        <w:jc w:val="both"/>
        <w:rPr>
          <w:rFonts w:ascii="Book Antiqua" w:hAnsi="Book Antiqua"/>
        </w:rPr>
      </w:pPr>
      <w:r w:rsidRPr="00D179F0">
        <w:rPr>
          <w:rFonts w:ascii="Book Antiqua" w:hAnsi="Book Antiqua"/>
        </w:rPr>
        <w:tab/>
        <w:t>Mengingat peran perkembangan kemampuan bicara pada individu yang sangat penting, akan menjadi menarik untuk mengkaji perkembangan kemampuan bicara pada seorang anak dengan keterlambatan berbicara. Apa penyebabnya, faktor apa yang mungkin berpengaruh dan memperparah keterlambatan tersebut, bagaimana intervensinya, serta mengapa intervensi tersebut dipilih untuk mengatasi kasus tertentu dalam keterlambatan berbicara.</w:t>
      </w:r>
    </w:p>
    <w:p w:rsidR="008413AF" w:rsidRPr="00D179F0" w:rsidRDefault="008413AF" w:rsidP="00A80DED">
      <w:pPr>
        <w:spacing w:after="0" w:line="360" w:lineRule="auto"/>
        <w:jc w:val="both"/>
        <w:rPr>
          <w:rFonts w:ascii="Book Antiqua" w:hAnsi="Book Antiqua"/>
        </w:rPr>
      </w:pPr>
    </w:p>
    <w:p w:rsidR="008413AF" w:rsidRPr="00D179F0" w:rsidRDefault="008413AF" w:rsidP="00A80DED">
      <w:pPr>
        <w:pStyle w:val="ListParagraph"/>
        <w:numPr>
          <w:ilvl w:val="0"/>
          <w:numId w:val="20"/>
        </w:numPr>
        <w:spacing w:after="0" w:line="360" w:lineRule="auto"/>
        <w:ind w:hanging="720"/>
        <w:jc w:val="both"/>
        <w:rPr>
          <w:rFonts w:ascii="Book Antiqua" w:hAnsi="Book Antiqua"/>
          <w:b/>
        </w:rPr>
      </w:pPr>
      <w:r w:rsidRPr="00D179F0">
        <w:rPr>
          <w:rFonts w:ascii="Book Antiqua" w:hAnsi="Book Antiqua"/>
          <w:b/>
        </w:rPr>
        <w:t>Pola Asuh dan Perkembangan Bicara Pada Anak</w:t>
      </w:r>
    </w:p>
    <w:p w:rsidR="008413AF" w:rsidRPr="00D179F0" w:rsidRDefault="008413AF" w:rsidP="00A80DED">
      <w:pPr>
        <w:pStyle w:val="ListParagraph"/>
        <w:numPr>
          <w:ilvl w:val="0"/>
          <w:numId w:val="21"/>
        </w:numPr>
        <w:spacing w:after="0" w:line="360" w:lineRule="auto"/>
        <w:jc w:val="both"/>
        <w:rPr>
          <w:rFonts w:ascii="Book Antiqua" w:hAnsi="Book Antiqua"/>
          <w:b/>
        </w:rPr>
      </w:pPr>
      <w:r w:rsidRPr="00D179F0">
        <w:rPr>
          <w:rFonts w:ascii="Book Antiqua" w:hAnsi="Book Antiqua"/>
          <w:b/>
        </w:rPr>
        <w:t>Teori Pola Asuh</w:t>
      </w:r>
    </w:p>
    <w:p w:rsidR="008413AF" w:rsidRPr="00D179F0" w:rsidRDefault="008413AF" w:rsidP="00A80DED">
      <w:pPr>
        <w:spacing w:after="0" w:line="360" w:lineRule="auto"/>
        <w:ind w:left="720" w:firstLine="360"/>
        <w:jc w:val="both"/>
        <w:rPr>
          <w:rFonts w:ascii="Book Antiqua" w:hAnsi="Book Antiqua"/>
          <w:b/>
        </w:rPr>
      </w:pPr>
      <w:r w:rsidRPr="00D179F0">
        <w:rPr>
          <w:rFonts w:ascii="Book Antiqua" w:hAnsi="Book Antiqua"/>
          <w:lang w:val="sv-SE"/>
        </w:rPr>
        <w:t xml:space="preserve">Gaya konseptual pola asuh Baumrind didasarkan pada pendekatan tipologis pada studi praktek sosialisasi keluarga. Pendekatan ini berfokus pada konfigurasi dari praktek pola asuh yang berbeda dan asumsi bahwa akibat dari salah satu praktek tersebut tergantung sebagian pada pengaturan kesemuanya. Variasi dari konfigurasi elemen utama pola asuh (seperti kehangatan, keterlibatan, tuntutan kematangan, dan supervisi) menghasilkan variasi dalam bagaimana seorang anak merespon pengaruh orangtua. Dari perspektif ini, gaya pola asuh dipandang sebagai karakteristik orang tua yang membedakan </w:t>
      </w:r>
      <w:r w:rsidRPr="00D179F0">
        <w:rPr>
          <w:rFonts w:ascii="Book Antiqua" w:hAnsi="Book Antiqua"/>
          <w:lang w:val="sv-SE"/>
        </w:rPr>
        <w:lastRenderedPageBreak/>
        <w:t>keefektifan dari praktek sosialisasi keluarga dan penerimaan anak pada praktek tersebut.</w:t>
      </w:r>
    </w:p>
    <w:p w:rsidR="008413AF" w:rsidRPr="00D179F0" w:rsidRDefault="008413AF" w:rsidP="00A80DED">
      <w:pPr>
        <w:spacing w:after="0" w:line="360" w:lineRule="auto"/>
        <w:ind w:left="720" w:firstLine="360"/>
        <w:jc w:val="both"/>
        <w:rPr>
          <w:rFonts w:ascii="Book Antiqua" w:hAnsi="Book Antiqua"/>
          <w:lang w:val="fi-FI"/>
        </w:rPr>
      </w:pPr>
      <w:r w:rsidRPr="00D179F0">
        <w:rPr>
          <w:rFonts w:ascii="Book Antiqua" w:hAnsi="Book Antiqua"/>
          <w:lang w:val="sv-SE"/>
        </w:rPr>
        <w:t xml:space="preserve">Tipologi gaya pola asuh Baumrind (1971) mengidentifikasi tiga pola yang berbeda secara kualitatif pada otoritas orangtua, yaitu </w:t>
      </w:r>
      <w:r w:rsidRPr="00D179F0">
        <w:rPr>
          <w:rFonts w:ascii="Book Antiqua" w:hAnsi="Book Antiqua"/>
          <w:i/>
          <w:lang w:val="sv-SE"/>
        </w:rPr>
        <w:t>authoritarian parenting</w:t>
      </w:r>
      <w:r w:rsidRPr="00D179F0">
        <w:rPr>
          <w:rFonts w:ascii="Book Antiqua" w:hAnsi="Book Antiqua"/>
          <w:lang w:val="sv-SE"/>
        </w:rPr>
        <w:t xml:space="preserve">, </w:t>
      </w:r>
      <w:r w:rsidRPr="00D179F0">
        <w:rPr>
          <w:rFonts w:ascii="Book Antiqua" w:hAnsi="Book Antiqua"/>
          <w:i/>
          <w:lang w:val="sv-SE"/>
        </w:rPr>
        <w:t>authoritative parenting</w:t>
      </w:r>
      <w:r w:rsidRPr="00D179F0">
        <w:rPr>
          <w:rFonts w:ascii="Book Antiqua" w:hAnsi="Book Antiqua"/>
          <w:lang w:val="sv-SE"/>
        </w:rPr>
        <w:t xml:space="preserve"> dan </w:t>
      </w:r>
      <w:r w:rsidRPr="00D179F0">
        <w:rPr>
          <w:rFonts w:ascii="Book Antiqua" w:hAnsi="Book Antiqua"/>
          <w:i/>
          <w:lang w:val="sv-SE"/>
        </w:rPr>
        <w:t>permisive parenting</w:t>
      </w:r>
      <w:r w:rsidRPr="00D179F0">
        <w:rPr>
          <w:rFonts w:ascii="Book Antiqua" w:hAnsi="Book Antiqua"/>
          <w:lang w:val="sv-SE"/>
        </w:rPr>
        <w:t xml:space="preserve">. Tipologi ini menggolongkan keluarga berdasarkan tingkat tuntutan orangtua (kontrol, supervisi, tuntutan kematangan) dan tanggapan (kehangatan, penerimaan, keterlibatan). Perbedaan utama antara gaya Baumrind dan Maccoby &amp; Martin adalah Maccoby &amp; Martin membedakan dua tipe pada pola asuh permisif. Dengan demikian kebiasaan cara/gaya orang tua ketika mereka berinteraksi dengan anak-anaknya merupakan dimensi pola asuh yang penting. Perkembangan mentalitas anak memiliki proses pencarian yang panjang bagi orang tua untuk meningkatkan kemampuan perkembangan sosio-emosional. Sebagai contoh, pada tahun 1930-an, John Watson berpendapat bahwa orang tua terlalu menyayangi  anaknya. </w:t>
      </w:r>
      <w:r w:rsidRPr="00D179F0">
        <w:rPr>
          <w:rFonts w:ascii="Book Antiqua" w:hAnsi="Book Antiqua"/>
          <w:lang w:val="fi-FI"/>
        </w:rPr>
        <w:t>Pada tahun 1950-an, suatu perbedaan terjadi antara ilmu fisik dan psikologi. Ilmu psikologi, khususnya alasan atau motivasi yang ditekankan sebagai cara yang terbaik untuk membesarkan seorang anak. Pada tahun 1970-an dan sesudahnya, suatu pandangan kemampuan pola asuh orang tua yang telah menjadi lebih tepat. Orang tua seharusnya tidak menghukum atau menarik diri, tetapi mereka seharusnya mengembangkan peraturan-peraturan untuk anak-anak dan menyayangi mereka.</w:t>
      </w:r>
    </w:p>
    <w:p w:rsidR="008413AF" w:rsidRPr="00D179F0" w:rsidRDefault="008413AF" w:rsidP="00A80DED">
      <w:pPr>
        <w:pStyle w:val="ListParagraph"/>
        <w:widowControl w:val="0"/>
        <w:numPr>
          <w:ilvl w:val="0"/>
          <w:numId w:val="23"/>
        </w:numPr>
        <w:autoSpaceDN w:val="0"/>
        <w:adjustRightInd w:val="0"/>
        <w:spacing w:after="0" w:line="360" w:lineRule="auto"/>
        <w:jc w:val="both"/>
        <w:rPr>
          <w:rFonts w:ascii="Book Antiqua" w:hAnsi="Book Antiqua"/>
          <w:b/>
          <w:lang w:val="fi-FI"/>
        </w:rPr>
      </w:pPr>
      <w:r w:rsidRPr="00D179F0">
        <w:rPr>
          <w:rFonts w:ascii="Book Antiqua" w:hAnsi="Book Antiqua"/>
          <w:b/>
          <w:lang w:val="fi-FI"/>
        </w:rPr>
        <w:t>Pola asuh autoritarian  (</w:t>
      </w:r>
      <w:r w:rsidRPr="00D179F0">
        <w:rPr>
          <w:rFonts w:ascii="Book Antiqua" w:hAnsi="Book Antiqua"/>
          <w:b/>
          <w:i/>
          <w:lang w:val="fi-FI"/>
        </w:rPr>
        <w:t>Authoritarian parenting style)</w:t>
      </w:r>
      <w:r w:rsidRPr="00D179F0">
        <w:rPr>
          <w:rFonts w:ascii="Book Antiqua" w:hAnsi="Book Antiqua"/>
          <w:b/>
          <w:lang w:val="fi-FI"/>
        </w:rPr>
        <w:t xml:space="preserve"> </w:t>
      </w:r>
    </w:p>
    <w:p w:rsidR="008413AF" w:rsidRPr="00D179F0" w:rsidRDefault="008413AF" w:rsidP="00A80DED">
      <w:pPr>
        <w:spacing w:after="0" w:line="360" w:lineRule="auto"/>
        <w:ind w:left="1080" w:firstLine="360"/>
        <w:jc w:val="both"/>
        <w:rPr>
          <w:rFonts w:ascii="Book Antiqua" w:hAnsi="Book Antiqua"/>
          <w:lang w:val="fi-FI"/>
        </w:rPr>
      </w:pPr>
      <w:r w:rsidRPr="00D179F0">
        <w:rPr>
          <w:rFonts w:ascii="Book Antiqua" w:hAnsi="Book Antiqua"/>
          <w:lang w:val="fi-FI"/>
        </w:rPr>
        <w:t xml:space="preserve">Pola asuh orangtua yang autoritarian adalah orangtua yang memberikan batasan-batasan tertentu dan aturan yang tegas terhadap anaknya, tetapi memiliki komunikasi verbal yang rendah. Pola asuh ini merupakan cara yang membatasi dan bersifat menghukum sehingga anak harus mengikuti petunjuk orangtua dan menghormati pekerjaan dan usaha orangtua. Contoh orangtua yang </w:t>
      </w:r>
      <w:r w:rsidRPr="00D179F0">
        <w:rPr>
          <w:rFonts w:ascii="Book Antiqua" w:hAnsi="Book Antiqua"/>
          <w:i/>
          <w:lang w:val="fi-FI"/>
        </w:rPr>
        <w:t>authoritarian</w:t>
      </w:r>
      <w:r w:rsidRPr="00D179F0">
        <w:rPr>
          <w:rFonts w:ascii="Book Antiqua" w:hAnsi="Book Antiqua"/>
          <w:lang w:val="fi-FI"/>
        </w:rPr>
        <w:t xml:space="preserve"> akan berkata : “Kamu melakukan hal itu sesuai dengan cara saya atau orang lain“. Dalam hal ini nampak sekali orangtua bersikap kaku dan banyak menghukum anak-anak mereka yang melanggar, karena sikap otoriter orangtua. Biasanya pola asuh ini memiliki kontrol yang kuat, sedikit komunikasi, membatasi ruang gerak anak, dan berorientasi pada hukuman fisik maupun verbal agar anak patuh </w:t>
      </w:r>
      <w:r w:rsidRPr="00D179F0">
        <w:rPr>
          <w:rFonts w:ascii="Book Antiqua" w:hAnsi="Book Antiqua"/>
          <w:lang w:val="fi-FI"/>
        </w:rPr>
        <w:lastRenderedPageBreak/>
        <w:t xml:space="preserve">dan taat. Ada ketakutan yang tinggi dalam diri orangtua terhadap anaknya karena adanya pertentangan dalam kemauan dan keinginan. Jadi anak-anak ini sering sekali tidak bahagia, ketakutan dan cemas dibandingkan dengan anak lain, gagal memulai suatu kegiatan, menarik diri karena tidak puas diri dan memiliki ketrampilan komunikasi yang lemah. </w:t>
      </w:r>
    </w:p>
    <w:p w:rsidR="008413AF" w:rsidRPr="00D179F0" w:rsidRDefault="008413AF" w:rsidP="00A80DED">
      <w:pPr>
        <w:pStyle w:val="ListParagraph"/>
        <w:widowControl w:val="0"/>
        <w:numPr>
          <w:ilvl w:val="0"/>
          <w:numId w:val="23"/>
        </w:numPr>
        <w:autoSpaceDN w:val="0"/>
        <w:adjustRightInd w:val="0"/>
        <w:spacing w:after="0" w:line="360" w:lineRule="auto"/>
        <w:jc w:val="both"/>
        <w:rPr>
          <w:rFonts w:ascii="Book Antiqua" w:hAnsi="Book Antiqua"/>
          <w:b/>
          <w:lang w:val="fi-FI"/>
        </w:rPr>
      </w:pPr>
      <w:r w:rsidRPr="00D179F0">
        <w:rPr>
          <w:rFonts w:ascii="Book Antiqua" w:hAnsi="Book Antiqua"/>
          <w:b/>
          <w:lang w:val="fi-FI"/>
        </w:rPr>
        <w:t xml:space="preserve">Pola asuh  permisif   (Permisive parenting style) . </w:t>
      </w:r>
    </w:p>
    <w:p w:rsidR="008413AF" w:rsidRPr="00D179F0" w:rsidRDefault="008413AF" w:rsidP="00A80DED">
      <w:pPr>
        <w:spacing w:after="0" w:line="360" w:lineRule="auto"/>
        <w:ind w:left="1080" w:firstLine="360"/>
        <w:jc w:val="both"/>
        <w:rPr>
          <w:rFonts w:ascii="Book Antiqua" w:hAnsi="Book Antiqua"/>
          <w:lang w:val="sv-SE"/>
        </w:rPr>
      </w:pPr>
      <w:r w:rsidRPr="00D179F0">
        <w:rPr>
          <w:rFonts w:ascii="Book Antiqua" w:hAnsi="Book Antiqua"/>
          <w:lang w:val="fi-FI"/>
        </w:rPr>
        <w:t xml:space="preserve">Pola asuh permisif menekankan ekspresi diri dan </w:t>
      </w:r>
      <w:r w:rsidRPr="00D179F0">
        <w:rPr>
          <w:rFonts w:ascii="Book Antiqua" w:hAnsi="Book Antiqua"/>
          <w:i/>
          <w:lang w:val="fi-FI"/>
        </w:rPr>
        <w:t>self regulation</w:t>
      </w:r>
      <w:r w:rsidRPr="00D179F0">
        <w:rPr>
          <w:rFonts w:ascii="Book Antiqua" w:hAnsi="Book Antiqua"/>
          <w:lang w:val="fi-FI"/>
        </w:rPr>
        <w:t xml:space="preserve"> anak. Orangtua yang permisif membuat beberapa aturan dan mengijinkan anak-anaknya untuk memonitor kegiatan  mereka sebanyak mungkin. Ketika mereka membuat peraturan biasanya mereka menjelaskan  alasan dahulu, orang tua berkonsultasi dengan anak tentang keputusan yang diambil dan jarang menghukum. </w:t>
      </w:r>
      <w:r w:rsidRPr="00D179F0">
        <w:rPr>
          <w:rFonts w:ascii="Book Antiqua" w:hAnsi="Book Antiqua"/>
          <w:lang w:val="sv-SE"/>
        </w:rPr>
        <w:t>Tipologi ini karena adanya tingkat tuntutan orang tua dan tanggapan yang ada. Dengan demikian  pola asuh permisif terdiri dari dua jenis yaitu :</w:t>
      </w:r>
    </w:p>
    <w:p w:rsidR="008413AF" w:rsidRPr="00D179F0" w:rsidRDefault="008413AF" w:rsidP="00A80DED">
      <w:pPr>
        <w:numPr>
          <w:ilvl w:val="0"/>
          <w:numId w:val="16"/>
        </w:numPr>
        <w:spacing w:after="0" w:line="360" w:lineRule="auto"/>
        <w:jc w:val="both"/>
        <w:rPr>
          <w:rFonts w:ascii="Book Antiqua" w:hAnsi="Book Antiqua"/>
          <w:b/>
          <w:lang w:val="sv-SE"/>
        </w:rPr>
      </w:pPr>
      <w:r w:rsidRPr="00D179F0">
        <w:rPr>
          <w:rFonts w:ascii="Book Antiqua" w:hAnsi="Book Antiqua"/>
          <w:b/>
          <w:lang w:val="sv-SE"/>
        </w:rPr>
        <w:t>Pola asuh permisif yang penuh kelalaian (</w:t>
      </w:r>
      <w:r w:rsidRPr="00D179F0">
        <w:rPr>
          <w:rFonts w:ascii="Book Antiqua" w:hAnsi="Book Antiqua"/>
          <w:b/>
          <w:i/>
          <w:lang w:val="sv-SE"/>
        </w:rPr>
        <w:t>Permisive-neglectfull  parenting</w:t>
      </w:r>
      <w:r w:rsidRPr="00D179F0">
        <w:rPr>
          <w:rFonts w:ascii="Book Antiqua" w:hAnsi="Book Antiqua"/>
          <w:b/>
          <w:lang w:val="sv-SE"/>
        </w:rPr>
        <w:t>).</w:t>
      </w:r>
    </w:p>
    <w:p w:rsidR="008413AF" w:rsidRPr="00D179F0" w:rsidRDefault="008413AF" w:rsidP="00A80DED">
      <w:pPr>
        <w:spacing w:after="0" w:line="360" w:lineRule="auto"/>
        <w:ind w:left="1440" w:firstLine="403"/>
        <w:jc w:val="both"/>
        <w:rPr>
          <w:rFonts w:ascii="Book Antiqua" w:hAnsi="Book Antiqua"/>
          <w:lang w:val="sv-SE"/>
        </w:rPr>
      </w:pPr>
      <w:r w:rsidRPr="00D179F0">
        <w:rPr>
          <w:rFonts w:ascii="Book Antiqua" w:hAnsi="Book Antiqua"/>
          <w:lang w:val="sv-SE"/>
        </w:rPr>
        <w:t xml:space="preserve">Pada pola ini orangtua sangat tidak ikut campur dalam kehidupan anaknya. Orangtua yang seperti ini tidak akan pernah tahu keberadaan anak mereka dan tidak cakap secara sosial, padahal anak membutuhkan perhatian orang tua ketika mereka melakukan sesuatu. Anak ini biasanya memiliki </w:t>
      </w:r>
      <w:r w:rsidRPr="00D179F0">
        <w:rPr>
          <w:rFonts w:ascii="Book Antiqua" w:hAnsi="Book Antiqua"/>
          <w:i/>
          <w:lang w:val="sv-SE"/>
        </w:rPr>
        <w:t>self esteem</w:t>
      </w:r>
      <w:r w:rsidRPr="00D179F0">
        <w:rPr>
          <w:rFonts w:ascii="Book Antiqua" w:hAnsi="Book Antiqua"/>
          <w:lang w:val="sv-SE"/>
        </w:rPr>
        <w:t xml:space="preserve"> yang rendah, tidak dewasa dan diasingkan dalam keluarga. Pada masa remaja mereka mengalami penyimpangan-penyimpangan perilaku, misalnya suka tidak masuk sekolah, kenakalan remaja. Dengan demikian anak menunjukkan pengendalian diri yang buruk dan tidak bisa menangani kebebasan dengan baik. Jadi orangtua yang tidak menuntut ataupun menanggapi menunjukkan suatu pola asuh yang </w:t>
      </w:r>
      <w:r w:rsidRPr="00D179F0">
        <w:rPr>
          <w:rFonts w:ascii="Book Antiqua" w:hAnsi="Book Antiqua"/>
          <w:i/>
          <w:lang w:val="sv-SE"/>
        </w:rPr>
        <w:t>neglectful</w:t>
      </w:r>
      <w:r w:rsidRPr="00D179F0">
        <w:rPr>
          <w:rFonts w:ascii="Book Antiqua" w:hAnsi="Book Antiqua"/>
          <w:lang w:val="sv-SE"/>
        </w:rPr>
        <w:t xml:space="preserve"> atau </w:t>
      </w:r>
      <w:r w:rsidRPr="00D179F0">
        <w:rPr>
          <w:rFonts w:ascii="Book Antiqua" w:hAnsi="Book Antiqua"/>
          <w:i/>
          <w:lang w:val="sv-SE"/>
        </w:rPr>
        <w:t>uninvolved</w:t>
      </w:r>
      <w:r w:rsidRPr="00D179F0">
        <w:rPr>
          <w:rFonts w:ascii="Book Antiqua" w:hAnsi="Book Antiqua"/>
          <w:lang w:val="sv-SE"/>
        </w:rPr>
        <w:t>. Orangtua ini tidak memonitor perilaku anaknya ataupun mendukung ketertarikan mereka, karena orang tua sibuk dengan masalahnya sendiri dan cenderung meninggalkan tanggung jawab mereka sebagai orang tua.</w:t>
      </w:r>
    </w:p>
    <w:p w:rsidR="008413AF" w:rsidRPr="00D179F0" w:rsidRDefault="008413AF" w:rsidP="00A80DED">
      <w:pPr>
        <w:numPr>
          <w:ilvl w:val="0"/>
          <w:numId w:val="16"/>
        </w:numPr>
        <w:spacing w:after="0" w:line="360" w:lineRule="auto"/>
        <w:jc w:val="both"/>
        <w:rPr>
          <w:rFonts w:ascii="Book Antiqua" w:hAnsi="Book Antiqua"/>
          <w:b/>
          <w:lang w:val="sv-SE"/>
        </w:rPr>
      </w:pPr>
      <w:r w:rsidRPr="00D179F0">
        <w:rPr>
          <w:rFonts w:ascii="Book Antiqua" w:hAnsi="Book Antiqua"/>
          <w:b/>
          <w:lang w:val="sv-SE"/>
        </w:rPr>
        <w:t>Pengasuhan permisif yang Pemurah  (</w:t>
      </w:r>
      <w:r w:rsidRPr="00D179F0">
        <w:rPr>
          <w:rFonts w:ascii="Book Antiqua" w:hAnsi="Book Antiqua"/>
          <w:b/>
          <w:i/>
          <w:lang w:val="sv-SE"/>
        </w:rPr>
        <w:t>Permisive-indulgent parenting</w:t>
      </w:r>
      <w:r w:rsidRPr="00D179F0">
        <w:rPr>
          <w:rFonts w:ascii="Book Antiqua" w:hAnsi="Book Antiqua"/>
          <w:b/>
          <w:lang w:val="sv-SE"/>
        </w:rPr>
        <w:t>).</w:t>
      </w:r>
    </w:p>
    <w:p w:rsidR="008413AF" w:rsidRPr="00D179F0" w:rsidRDefault="008413AF" w:rsidP="00A80DED">
      <w:pPr>
        <w:spacing w:after="0" w:line="360" w:lineRule="auto"/>
        <w:ind w:left="1440" w:firstLine="403"/>
        <w:jc w:val="both"/>
        <w:rPr>
          <w:rFonts w:ascii="Book Antiqua" w:hAnsi="Book Antiqua"/>
          <w:lang w:val="sv-SE"/>
        </w:rPr>
      </w:pPr>
      <w:r w:rsidRPr="00D179F0">
        <w:rPr>
          <w:rFonts w:ascii="Book Antiqua" w:hAnsi="Book Antiqua"/>
          <w:lang w:val="sv-SE"/>
        </w:rPr>
        <w:t xml:space="preserve">Pada pola ini orangtua sangat terlibat dengan anaknya tetapi sedikit sekali menuntut atau mengendalikan mereka. Biasanya orangtua yang </w:t>
      </w:r>
      <w:r w:rsidRPr="00D179F0">
        <w:rPr>
          <w:rFonts w:ascii="Book Antiqua" w:hAnsi="Book Antiqua"/>
          <w:lang w:val="sv-SE"/>
        </w:rPr>
        <w:lastRenderedPageBreak/>
        <w:t xml:space="preserve">demikian akan memanjakan, dan mengizinkan anak untuk melakukan apa saja yang mereka inginkan. Gaya pola asuh ini menunjukkan bagaimana orangtua sangat terlibat dengan anaknya, tetapi menempatkan sedikit sekali kontrol pada mereka. Hal ini berkaitan dengan ketidakmampuan sosial, terutama dalam kontrol diri. Jadi gaya pola asuh permisif </w:t>
      </w:r>
      <w:r w:rsidRPr="00D179F0">
        <w:rPr>
          <w:rFonts w:ascii="Book Antiqua" w:hAnsi="Book Antiqua"/>
          <w:i/>
          <w:lang w:val="sv-SE"/>
        </w:rPr>
        <w:t>indulgent, o</w:t>
      </w:r>
      <w:r w:rsidRPr="00D179F0">
        <w:rPr>
          <w:rFonts w:ascii="Book Antiqua" w:hAnsi="Book Antiqua"/>
          <w:lang w:val="sv-SE"/>
        </w:rPr>
        <w:t xml:space="preserve">rangtua memiliki tuntutan rendah dan tanggapan terlibat tinggi pada anak. Orangtua ini toleran, hangat dan menerima. Mereka menunjukkan sedikit otoritas, dan membiarkan terbentuknya </w:t>
      </w:r>
      <w:r w:rsidRPr="00D179F0">
        <w:rPr>
          <w:rFonts w:ascii="Book Antiqua" w:hAnsi="Book Antiqua"/>
          <w:i/>
          <w:lang w:val="sv-SE"/>
        </w:rPr>
        <w:t>self-regulation</w:t>
      </w:r>
      <w:r w:rsidRPr="00D179F0">
        <w:rPr>
          <w:rFonts w:ascii="Book Antiqua" w:hAnsi="Book Antiqua"/>
          <w:lang w:val="sv-SE"/>
        </w:rPr>
        <w:t xml:space="preserve"> pada anak atau remaja.</w:t>
      </w:r>
    </w:p>
    <w:p w:rsidR="008413AF" w:rsidRPr="00D179F0" w:rsidRDefault="008413AF" w:rsidP="00A80DED">
      <w:pPr>
        <w:spacing w:after="0" w:line="360" w:lineRule="auto"/>
        <w:ind w:left="1440" w:firstLine="403"/>
        <w:jc w:val="both"/>
        <w:rPr>
          <w:rFonts w:ascii="Book Antiqua" w:hAnsi="Book Antiqua"/>
          <w:lang w:val="sv-SE"/>
        </w:rPr>
      </w:pPr>
      <w:r w:rsidRPr="00D179F0">
        <w:rPr>
          <w:rFonts w:ascii="Book Antiqua" w:hAnsi="Book Antiqua"/>
          <w:lang w:val="sv-SE"/>
        </w:rPr>
        <w:t xml:space="preserve">Pola asuh permisif mengutamakan kebebasan, dan anak diberikan kebebasan penuh untuk mengungkapkan keinginan dan kemauannya dalam memilih. Pada dasarnya orangtua dalam pola ini akan menuruti kehendak anak, dan kerangka pemikiran psikoanalitis melandasi pandangan orangtua yang memandang bahwa setiap manusia dilahirkan sudah memiliki kebutuhan dasar pribadi yang menuntut untuk dipenuhi. Oleh karena itu apabila tuntutan ini tidak dipenuhi maka akan terjadi halangan perkembangan dan timbul penyimpangan dalam pertumbuhan dan perkembangan anak. Oleh karena itu anak harus diberikan kebebasan penuh serta dihindari penekanan terhadap keinginan dan kemauan anak, dan dibiarkan berkembang dengan apa adanya. Pandangan liberal ini berkembang di Inggris, yang dikembangkan oleh Neill (1960), dia menyarankan supaya anak sebaiknya diberikan kebebasan penuh untuk melakukan apa yang menjadi keinginannya. Jika anak berbuat kesalahan, maka orang tua tidak perlu ikut serta untuk memperbaikinya tetapi cukup hanya membiarkan saja supaya anak itu memperbaiki sendiri dirinya sendiri. Faham ini memandang bahwa seorang anak secara alamiah telah memiliki suatu kemampuan untuk dapat mengurus dan mengatur dirinya sendiri, sehingga orang lain tidak perlu ikut campur tangan. Dari perkembangan liberal yang ada kemudian berkembang konsep baru dari Rogers dimana menyarankan supaya anak diasuh dengan campur tangan yang sesedikit mungkin dari orang tua maupun dari lingkungan. </w:t>
      </w:r>
    </w:p>
    <w:p w:rsidR="008413AF" w:rsidRDefault="008413AF" w:rsidP="00A80DED">
      <w:pPr>
        <w:spacing w:after="0" w:line="360" w:lineRule="auto"/>
        <w:ind w:left="1440" w:firstLine="403"/>
        <w:jc w:val="both"/>
        <w:rPr>
          <w:rFonts w:ascii="Book Antiqua" w:hAnsi="Book Antiqua"/>
          <w:lang w:val="id-ID"/>
        </w:rPr>
      </w:pPr>
      <w:r w:rsidRPr="00D179F0">
        <w:rPr>
          <w:rFonts w:ascii="Book Antiqua" w:hAnsi="Book Antiqua"/>
          <w:lang w:val="sv-SE"/>
        </w:rPr>
        <w:lastRenderedPageBreak/>
        <w:t>Pola asuh orang tua permisif bersikap terlalu lunak, tidak berdaya, memberi kebebasan terhadap anak tanpa adanya norma-norma yang harus diikuti oleh mereka. Mungkin karena orang tua sangat sayang (</w:t>
      </w:r>
      <w:r w:rsidRPr="00D179F0">
        <w:rPr>
          <w:rFonts w:ascii="Book Antiqua" w:hAnsi="Book Antiqua"/>
          <w:i/>
          <w:lang w:val="sv-SE"/>
        </w:rPr>
        <w:t>over affection</w:t>
      </w:r>
      <w:r w:rsidRPr="00D179F0">
        <w:rPr>
          <w:rFonts w:ascii="Book Antiqua" w:hAnsi="Book Antiqua"/>
          <w:lang w:val="sv-SE"/>
        </w:rPr>
        <w:t>) terhadap anak atau orangtua kurang dalam pengetahuannya. Pola asuh demikian ditandai dengan n</w:t>
      </w:r>
      <w:r w:rsidRPr="00D179F0">
        <w:rPr>
          <w:rFonts w:ascii="Book Antiqua" w:hAnsi="Book Antiqua"/>
          <w:i/>
          <w:lang w:val="sv-SE"/>
        </w:rPr>
        <w:t>urturance</w:t>
      </w:r>
      <w:r w:rsidRPr="00D179F0">
        <w:rPr>
          <w:rFonts w:ascii="Book Antiqua" w:hAnsi="Book Antiqua"/>
          <w:lang w:val="sv-SE"/>
        </w:rPr>
        <w:t xml:space="preserve"> yang tinggi, namun rendah dalam tuntutan kedewasaan, kontrol dan komunikasi, cenderung membebaskan anak tanpa batas, tidak mengendalikan anak, lemah dalam keteraturan hidup, dan tidak memberikan hukuman apabila anak melakukan kesalahan, dan tidak memiliki standart bagi perilaku anak, serta hanya memberikan sedikit perhatian dalam  membina kemandirian dan kepercayaan diri anak.</w:t>
      </w:r>
    </w:p>
    <w:p w:rsidR="008413AF" w:rsidRPr="00D179F0" w:rsidRDefault="008413AF" w:rsidP="00A80DED">
      <w:pPr>
        <w:pStyle w:val="ListParagraph"/>
        <w:widowControl w:val="0"/>
        <w:numPr>
          <w:ilvl w:val="0"/>
          <w:numId w:val="23"/>
        </w:numPr>
        <w:autoSpaceDN w:val="0"/>
        <w:adjustRightInd w:val="0"/>
        <w:spacing w:after="0" w:line="360" w:lineRule="auto"/>
        <w:jc w:val="both"/>
        <w:rPr>
          <w:rFonts w:ascii="Book Antiqua" w:hAnsi="Book Antiqua"/>
          <w:b/>
          <w:lang w:val="sv-SE"/>
        </w:rPr>
      </w:pPr>
      <w:r w:rsidRPr="00D179F0">
        <w:rPr>
          <w:rFonts w:ascii="Book Antiqua" w:hAnsi="Book Antiqua"/>
          <w:b/>
          <w:lang w:val="fi-FI"/>
        </w:rPr>
        <w:t>Pola</w:t>
      </w:r>
      <w:r w:rsidRPr="00D179F0">
        <w:rPr>
          <w:rFonts w:ascii="Book Antiqua" w:hAnsi="Book Antiqua"/>
          <w:b/>
          <w:lang w:val="sv-SE"/>
        </w:rPr>
        <w:t xml:space="preserve"> </w:t>
      </w:r>
      <w:r w:rsidRPr="00D179F0">
        <w:rPr>
          <w:rFonts w:ascii="Book Antiqua" w:hAnsi="Book Antiqua"/>
          <w:b/>
          <w:lang w:val="fi-FI"/>
        </w:rPr>
        <w:t>asuh</w:t>
      </w:r>
      <w:r w:rsidRPr="00D179F0">
        <w:rPr>
          <w:rFonts w:ascii="Book Antiqua" w:hAnsi="Book Antiqua"/>
          <w:b/>
          <w:lang w:val="sv-SE"/>
        </w:rPr>
        <w:t xml:space="preserve"> autoritatif  (</w:t>
      </w:r>
      <w:r w:rsidRPr="00D179F0">
        <w:rPr>
          <w:rFonts w:ascii="Book Antiqua" w:hAnsi="Book Antiqua"/>
          <w:b/>
          <w:i/>
          <w:lang w:val="sv-SE"/>
        </w:rPr>
        <w:t>Autoritative Parenting style)</w:t>
      </w:r>
    </w:p>
    <w:p w:rsidR="008413AF" w:rsidRPr="00D179F0" w:rsidRDefault="008413AF" w:rsidP="00A80DED">
      <w:pPr>
        <w:spacing w:after="0" w:line="360" w:lineRule="auto"/>
        <w:ind w:left="720" w:firstLine="360"/>
        <w:jc w:val="both"/>
        <w:rPr>
          <w:rFonts w:ascii="Book Antiqua" w:hAnsi="Book Antiqua"/>
          <w:lang w:val="sv-SE"/>
        </w:rPr>
      </w:pPr>
      <w:r w:rsidRPr="00D179F0">
        <w:rPr>
          <w:rFonts w:ascii="Book Antiqua" w:hAnsi="Book Antiqua"/>
          <w:lang w:val="sv-SE"/>
        </w:rPr>
        <w:t xml:space="preserve">Pola asuh yang bergaya autoritatif mendorong anak untuk bebas tetapi tetap memberikan batasan dan mengendalikan tindakan-tindakan mereka. Adanya sikap orangtua yang hangat dan bersifat membesarkan hati anak, dan komunikasi dua arah yang bebas membuat anak semakin sadar dan bertanggung jawab secara sosial. Hal ini disebabkan karena orang tua dapat merangkul dan mencarikan alasan untuk solusi di masa depan. Contoh sikap orangtua yang </w:t>
      </w:r>
      <w:r w:rsidRPr="00D179F0">
        <w:rPr>
          <w:rFonts w:ascii="Book Antiqua" w:hAnsi="Book Antiqua"/>
          <w:i/>
          <w:lang w:val="sv-SE"/>
        </w:rPr>
        <w:t>autoritative</w:t>
      </w:r>
      <w:r w:rsidRPr="00D179F0">
        <w:rPr>
          <w:rFonts w:ascii="Book Antiqua" w:hAnsi="Book Antiqua"/>
          <w:lang w:val="sv-SE"/>
        </w:rPr>
        <w:t xml:space="preserve"> : ”Kamu tahu bahwa kamu seharusnya tidak melakukan hal itu, tetapi sekarang mari kita diskusikan bersama bagaimana kita bisa mengatasi situasi tersebut dengan lebih baik di masa depan”. Sebenarnya pola asuh ini merupakan gabungan dari kedua pola asuh yaitu pola asuh </w:t>
      </w:r>
      <w:r w:rsidRPr="00D179F0">
        <w:rPr>
          <w:rFonts w:ascii="Book Antiqua" w:hAnsi="Book Antiqua"/>
          <w:i/>
          <w:lang w:val="sv-SE"/>
        </w:rPr>
        <w:t>autoritarian</w:t>
      </w:r>
      <w:r w:rsidRPr="00D179F0">
        <w:rPr>
          <w:rFonts w:ascii="Book Antiqua" w:hAnsi="Book Antiqua"/>
          <w:lang w:val="sv-SE"/>
        </w:rPr>
        <w:t xml:space="preserve"> dan permisif.</w:t>
      </w:r>
    </w:p>
    <w:p w:rsidR="008413AF" w:rsidRPr="00D179F0" w:rsidRDefault="008413AF" w:rsidP="00A80DED">
      <w:pPr>
        <w:spacing w:after="0" w:line="360" w:lineRule="auto"/>
        <w:ind w:left="720" w:firstLine="360"/>
        <w:jc w:val="both"/>
        <w:rPr>
          <w:rFonts w:ascii="Book Antiqua" w:hAnsi="Book Antiqua"/>
          <w:lang w:val="sv-SE"/>
        </w:rPr>
      </w:pPr>
      <w:r w:rsidRPr="00D179F0">
        <w:rPr>
          <w:rFonts w:ascii="Book Antiqua" w:hAnsi="Book Antiqua"/>
          <w:lang w:val="sv-SE"/>
        </w:rPr>
        <w:t xml:space="preserve">Dalam pola asuh ini dipandang bahwa kebebasan pribadi untuk memenuhi keinginan dan kebutuhannya baru bisa tercapai dengan sempurna apabila anak mampu mengontrol dan mengendalikan diri serta menyesuaikan diri dengan lingkungan baik keluarga dan masyarakat. Dalam hal ini anak diberi kebebasan namun dituntut untuk mampu mengatur dan mengendalikan diri serta menyesuaikan diri dan keinginannya dengan tuntutan lingkungan. Oleh karena itu sebelum anak mampu mengatur dan mengendalikan dirinya sendiri, maka dalam dirinya perlu ditumbuhkan perangkat aturan sebagai alat kontrol yang dapat mengatur dan mengendalikan dirinya sesuai dengan aturan yang berlaku di lingkungannya. Pengontrolan dalam hal ini, walaupun dalam </w:t>
      </w:r>
      <w:r w:rsidRPr="00D179F0">
        <w:rPr>
          <w:rFonts w:ascii="Book Antiqua" w:hAnsi="Book Antiqua"/>
          <w:lang w:val="sv-SE"/>
        </w:rPr>
        <w:lastRenderedPageBreak/>
        <w:t>bentuk apapun hendaknya selalu ditujukan supaya anak memiliki sikap bertanggung jawab terhadap dirinya sendiri dan terhadap lingkungan masyarakat.</w:t>
      </w:r>
    </w:p>
    <w:p w:rsidR="008413AF" w:rsidRPr="00D179F0" w:rsidRDefault="008413AF" w:rsidP="00A80DED">
      <w:pPr>
        <w:spacing w:after="0" w:line="360" w:lineRule="auto"/>
        <w:ind w:firstLine="720"/>
        <w:jc w:val="both"/>
        <w:rPr>
          <w:rFonts w:ascii="Book Antiqua" w:hAnsi="Book Antiqua"/>
          <w:lang w:val="sv-SE"/>
        </w:rPr>
      </w:pPr>
      <w:r w:rsidRPr="00D179F0">
        <w:rPr>
          <w:rFonts w:ascii="Book Antiqua" w:hAnsi="Book Antiqua"/>
          <w:lang w:val="sv-SE"/>
        </w:rPr>
        <w:t>Dengan demikian, anak akan memiliki otonomi untuk melakukan pilihan dan keputusan yang bernilai bagi dirinya sendiri dan bagi lingkungannya. Dalam hal ini perlu disadari bahwa kontrol yang ketat harus diimbangi dengan dorongan kuat yang positif agar individu tidak hanya merasa tertekan tetapi juga dihargai sebagai pribadi yang bebas. Komunikasi antara orang tua dengan anak atau anak dengan orang tua dan aturan intern keluarga merupakan hasil dari kesepakatan yang telah disetujui dan dimengerti bersama. Untuk hal ini Baumrind (1978) menekankan bahwa dalam pengasuhan autoritatif mengandung beberapa prinsip sebagai berikut:</w:t>
      </w:r>
    </w:p>
    <w:p w:rsidR="008413AF" w:rsidRPr="00D179F0" w:rsidRDefault="008413AF" w:rsidP="00A80DED">
      <w:pPr>
        <w:pStyle w:val="ListParagraph"/>
        <w:numPr>
          <w:ilvl w:val="0"/>
          <w:numId w:val="12"/>
        </w:numPr>
        <w:spacing w:after="0" w:line="360" w:lineRule="auto"/>
        <w:jc w:val="both"/>
        <w:rPr>
          <w:rFonts w:ascii="Book Antiqua" w:hAnsi="Book Antiqua"/>
          <w:lang w:val="sv-SE"/>
        </w:rPr>
      </w:pPr>
      <w:r w:rsidRPr="00D179F0">
        <w:rPr>
          <w:rFonts w:ascii="Book Antiqua" w:hAnsi="Book Antiqua"/>
          <w:lang w:val="sv-SE"/>
        </w:rPr>
        <w:t xml:space="preserve">Kebebasan dan pengendalian merupakan prinsip yang saling mengisi, dan bukan suatu pertentangan. </w:t>
      </w:r>
    </w:p>
    <w:p w:rsidR="008413AF" w:rsidRPr="00D179F0" w:rsidRDefault="008413AF" w:rsidP="00A80DED">
      <w:pPr>
        <w:pStyle w:val="ListParagraph"/>
        <w:numPr>
          <w:ilvl w:val="0"/>
          <w:numId w:val="12"/>
        </w:numPr>
        <w:spacing w:after="0" w:line="360" w:lineRule="auto"/>
        <w:jc w:val="both"/>
        <w:rPr>
          <w:rFonts w:ascii="Book Antiqua" w:hAnsi="Book Antiqua"/>
          <w:lang w:val="sv-SE"/>
        </w:rPr>
      </w:pPr>
      <w:r w:rsidRPr="00D179F0">
        <w:rPr>
          <w:rFonts w:ascii="Book Antiqua" w:hAnsi="Book Antiqua"/>
          <w:lang w:val="sv-SE"/>
        </w:rPr>
        <w:t>Hubungan orang tua dengan anak memiliki fungsi bagi orang tua dan anak.</w:t>
      </w:r>
    </w:p>
    <w:p w:rsidR="008413AF" w:rsidRPr="00D179F0" w:rsidRDefault="008413AF" w:rsidP="00A80DED">
      <w:pPr>
        <w:pStyle w:val="ListParagraph"/>
        <w:numPr>
          <w:ilvl w:val="0"/>
          <w:numId w:val="12"/>
        </w:numPr>
        <w:spacing w:after="0" w:line="360" w:lineRule="auto"/>
        <w:jc w:val="both"/>
        <w:rPr>
          <w:rFonts w:ascii="Book Antiqua" w:hAnsi="Book Antiqua"/>
          <w:lang w:val="sv-SE"/>
        </w:rPr>
      </w:pPr>
      <w:r w:rsidRPr="00D179F0">
        <w:rPr>
          <w:rFonts w:ascii="Book Antiqua" w:hAnsi="Book Antiqua"/>
          <w:lang w:val="sv-SE"/>
        </w:rPr>
        <w:t>Adanya kontrol yang diimbangi dengan pemberian dukungan dan semangat.</w:t>
      </w:r>
    </w:p>
    <w:p w:rsidR="008413AF" w:rsidRPr="00D179F0" w:rsidRDefault="008413AF" w:rsidP="00A80DED">
      <w:pPr>
        <w:pStyle w:val="ListParagraph"/>
        <w:numPr>
          <w:ilvl w:val="0"/>
          <w:numId w:val="12"/>
        </w:numPr>
        <w:spacing w:after="0" w:line="360" w:lineRule="auto"/>
        <w:jc w:val="both"/>
        <w:rPr>
          <w:rFonts w:ascii="Book Antiqua" w:hAnsi="Book Antiqua"/>
          <w:lang w:val="sv-SE"/>
        </w:rPr>
      </w:pPr>
      <w:r w:rsidRPr="00D179F0">
        <w:rPr>
          <w:rFonts w:ascii="Book Antiqua" w:hAnsi="Book Antiqua"/>
          <w:lang w:val="sv-SE"/>
        </w:rPr>
        <w:t>Adanya tujuan yang ingin dicapai yaitu kemandirian, sikap bertanggung jawab terhadap diri sendiri dan tanggung jawab terhadap lingkungan masyarakat.</w:t>
      </w:r>
    </w:p>
    <w:p w:rsidR="008413AF" w:rsidRPr="00D179F0" w:rsidRDefault="008413AF" w:rsidP="00A80DED">
      <w:pPr>
        <w:pStyle w:val="ListParagraph"/>
        <w:numPr>
          <w:ilvl w:val="0"/>
          <w:numId w:val="21"/>
        </w:numPr>
        <w:spacing w:after="0" w:line="360" w:lineRule="auto"/>
        <w:jc w:val="both"/>
        <w:rPr>
          <w:rFonts w:ascii="Book Antiqua" w:hAnsi="Book Antiqua"/>
          <w:b/>
        </w:rPr>
      </w:pPr>
      <w:r w:rsidRPr="00D179F0">
        <w:rPr>
          <w:rFonts w:ascii="Book Antiqua" w:hAnsi="Book Antiqua"/>
          <w:b/>
        </w:rPr>
        <w:t>Teori Perkembangan Bicara Anak</w:t>
      </w:r>
    </w:p>
    <w:p w:rsidR="008413AF" w:rsidRPr="00D179F0" w:rsidRDefault="008413AF" w:rsidP="00A80DED">
      <w:pPr>
        <w:spacing w:after="0" w:line="360" w:lineRule="auto"/>
        <w:ind w:left="720" w:firstLine="360"/>
        <w:jc w:val="both"/>
        <w:rPr>
          <w:rFonts w:ascii="Book Antiqua" w:hAnsi="Book Antiqua"/>
        </w:rPr>
      </w:pPr>
      <w:r w:rsidRPr="00D179F0">
        <w:rPr>
          <w:rFonts w:ascii="Book Antiqua" w:hAnsi="Book Antiqua"/>
        </w:rPr>
        <w:t>Bicara merupakan sebuah keterampilan, dan seperti halnya keterampilan yang lain, ia harus dipelajari. Komponen kemampuan berbicara sendiri terdiri atas dua hal. Pertama, adalah kemampuan mengeluarkan bunyi tertentu dalam kombinasi yang dikenal sebagai kata, yakni aspek motorik bicara. Kedua, kemampuan mengaitkan arti dengan kata-kata tersebut, yakni aspek mental dari bicara. Diperlukan adanya koordinasi otot untuk menghasilkan kombinasi suara yang dikenal dengan kata, tingkat ksulitannya akan sama dengan keharusan praktek belajar yang membutuhkan waktu yang tidak sebentar. Dan lebih lanjut, keharusan dalam kemampuan mengaitkan arti dengan kata dan mempelajari tata bahasa akan menambah tingkat kesulitan dalam belajar keterampilan berbicara.</w:t>
      </w:r>
    </w:p>
    <w:p w:rsidR="008413AF" w:rsidRPr="00D179F0" w:rsidRDefault="008413AF" w:rsidP="00A80DED">
      <w:pPr>
        <w:spacing w:after="0" w:line="360" w:lineRule="auto"/>
        <w:ind w:left="720" w:firstLine="360"/>
        <w:jc w:val="both"/>
        <w:rPr>
          <w:rFonts w:ascii="Book Antiqua" w:hAnsi="Book Antiqua"/>
        </w:rPr>
      </w:pPr>
      <w:r w:rsidRPr="00D179F0">
        <w:rPr>
          <w:rFonts w:ascii="Book Antiqua" w:hAnsi="Book Antiqua"/>
        </w:rPr>
        <w:lastRenderedPageBreak/>
        <w:t>Belajar berbicara mencakup tiga proses terpisah akan tetapi saing berhubungan satu sama lain, yakni belajar mengucapkan kata, membangun kosa kata, dan membentuk kalimat. Karena ketiga proses tersebut saling berkaitan, maka kegagalan mempelajari salah satunya akan berpengaruh terhadap penguasaan keterampilan yang lain. Dan sebelum proses belajar bicara terjadi, terdapat beberapa hal mendasar yang sangat penting yang harus diketahui, yaitu sebagai berikut:</w:t>
      </w:r>
    </w:p>
    <w:p w:rsidR="008413AF" w:rsidRPr="00D179F0" w:rsidRDefault="008413AF" w:rsidP="00A80DED">
      <w:pPr>
        <w:pStyle w:val="ListParagraph"/>
        <w:numPr>
          <w:ilvl w:val="0"/>
          <w:numId w:val="2"/>
        </w:numPr>
        <w:spacing w:after="0" w:line="360" w:lineRule="auto"/>
        <w:jc w:val="both"/>
        <w:rPr>
          <w:rFonts w:ascii="Book Antiqua" w:hAnsi="Book Antiqua"/>
        </w:rPr>
      </w:pPr>
      <w:r w:rsidRPr="00D179F0">
        <w:rPr>
          <w:rFonts w:ascii="Book Antiqua" w:hAnsi="Book Antiqua"/>
        </w:rPr>
        <w:t>Persiapan fisik untuk berbicara.</w:t>
      </w:r>
    </w:p>
    <w:p w:rsidR="008413AF" w:rsidRPr="00D179F0" w:rsidRDefault="008413AF" w:rsidP="00A80DED">
      <w:pPr>
        <w:pStyle w:val="ListParagraph"/>
        <w:spacing w:after="0" w:line="360" w:lineRule="auto"/>
        <w:ind w:left="1080"/>
        <w:jc w:val="both"/>
        <w:rPr>
          <w:rFonts w:ascii="Book Antiqua" w:hAnsi="Book Antiqua"/>
        </w:rPr>
      </w:pPr>
      <w:r w:rsidRPr="00D179F0">
        <w:rPr>
          <w:rFonts w:ascii="Book Antiqua" w:hAnsi="Book Antiqua"/>
        </w:rPr>
        <w:t>Kemampuan berbicara bergantung pada kematangan mekanisme berbicara. Ketika lahir, saluran suara anak masih sangat kecil, langit-langit mulut datar, dan lidah terlalu besar untuk saluran bicara. Sebelum semua sarana tersebut mencapai bentuk yang lebih matang, syaraf dan otot mekanisme berbicara tidak akan menghasilkan bunyi yang diperlukan bagi pembentukan kata-kata.</w:t>
      </w:r>
    </w:p>
    <w:p w:rsidR="008413AF" w:rsidRPr="00D179F0" w:rsidRDefault="008413AF" w:rsidP="00A80DED">
      <w:pPr>
        <w:pStyle w:val="ListParagraph"/>
        <w:numPr>
          <w:ilvl w:val="0"/>
          <w:numId w:val="2"/>
        </w:numPr>
        <w:spacing w:after="0" w:line="360" w:lineRule="auto"/>
        <w:jc w:val="both"/>
        <w:rPr>
          <w:rFonts w:ascii="Book Antiqua" w:hAnsi="Book Antiqua"/>
        </w:rPr>
      </w:pPr>
      <w:r w:rsidRPr="00D179F0">
        <w:rPr>
          <w:rFonts w:ascii="Book Antiqua" w:hAnsi="Book Antiqua"/>
        </w:rPr>
        <w:t>Kesiapan mental untuk berbicara.</w:t>
      </w:r>
    </w:p>
    <w:p w:rsidR="008413AF" w:rsidRPr="00D179F0" w:rsidRDefault="008413AF" w:rsidP="00A80DED">
      <w:pPr>
        <w:pStyle w:val="ListParagraph"/>
        <w:spacing w:after="0" w:line="360" w:lineRule="auto"/>
        <w:ind w:left="1080"/>
        <w:jc w:val="both"/>
        <w:rPr>
          <w:rFonts w:ascii="Book Antiqua" w:hAnsi="Book Antiqua"/>
        </w:rPr>
      </w:pPr>
      <w:r w:rsidRPr="00D179F0">
        <w:rPr>
          <w:rFonts w:ascii="Book Antiqua" w:hAnsi="Book Antiqua"/>
        </w:rPr>
        <w:t>Kesiapan mental untuk berbicara nergantung pada kematangan otak, khususnya bagian-bagian asosiasi otak. Biasanya kesiapan tersebut berkembang di antara umur 12 dan 18 bulan dan dalam pekembangan bicara disebut sebagai "saat dapat diajarkan".</w:t>
      </w:r>
    </w:p>
    <w:p w:rsidR="008413AF" w:rsidRPr="00D179F0" w:rsidRDefault="008413AF" w:rsidP="00A80DED">
      <w:pPr>
        <w:pStyle w:val="ListParagraph"/>
        <w:numPr>
          <w:ilvl w:val="0"/>
          <w:numId w:val="2"/>
        </w:numPr>
        <w:spacing w:after="0" w:line="360" w:lineRule="auto"/>
        <w:jc w:val="both"/>
        <w:rPr>
          <w:rFonts w:ascii="Book Antiqua" w:hAnsi="Book Antiqua"/>
        </w:rPr>
      </w:pPr>
      <w:r w:rsidRPr="00D179F0">
        <w:rPr>
          <w:rFonts w:ascii="Book Antiqua" w:hAnsi="Book Antiqua"/>
        </w:rPr>
        <w:t>Model yang baik untuk ditiru.</w:t>
      </w:r>
    </w:p>
    <w:p w:rsidR="008413AF" w:rsidRPr="00D179F0" w:rsidRDefault="008413AF" w:rsidP="00A80DED">
      <w:pPr>
        <w:pStyle w:val="ListParagraph"/>
        <w:spacing w:after="0" w:line="360" w:lineRule="auto"/>
        <w:ind w:left="1080"/>
        <w:jc w:val="both"/>
        <w:rPr>
          <w:rFonts w:ascii="Book Antiqua" w:hAnsi="Book Antiqua"/>
        </w:rPr>
      </w:pPr>
      <w:r w:rsidRPr="00D179F0">
        <w:rPr>
          <w:rFonts w:ascii="Book Antiqua" w:hAnsi="Book Antiqua"/>
        </w:rPr>
        <w:t>Model dibutuhkan seorang anak ketika dia belajar berbicara adalah karena ia membutuhkan rujukan apakah kata yang telah dibunyikannya adalah betul atau tidak. Model tersebut berasal dari lingkungan terdekatnya. Orangtua, pengasuh bayi, saudara, bahkan sampai pada penyiar televisi atau aktor dalam sebuah film. Jika anak kekurangan model yang baik atau adekuat, maka anak akan mengalami kesulitan belajar bicara dan hasil yang dicapainya pun akan berada di bawah rata-rata kemampuannya yang seharusnya.</w:t>
      </w:r>
    </w:p>
    <w:p w:rsidR="008413AF" w:rsidRPr="00D179F0" w:rsidRDefault="008413AF" w:rsidP="00A80DED">
      <w:pPr>
        <w:pStyle w:val="ListParagraph"/>
        <w:numPr>
          <w:ilvl w:val="0"/>
          <w:numId w:val="2"/>
        </w:numPr>
        <w:spacing w:after="0" w:line="360" w:lineRule="auto"/>
        <w:jc w:val="both"/>
        <w:rPr>
          <w:rFonts w:ascii="Book Antiqua" w:hAnsi="Book Antiqua"/>
        </w:rPr>
      </w:pPr>
      <w:r w:rsidRPr="00D179F0">
        <w:rPr>
          <w:rFonts w:ascii="Book Antiqua" w:hAnsi="Book Antiqua"/>
        </w:rPr>
        <w:t>Kesempatan untuk berpraktek.</w:t>
      </w:r>
    </w:p>
    <w:p w:rsidR="008413AF" w:rsidRDefault="008413AF" w:rsidP="00A80DED">
      <w:pPr>
        <w:pStyle w:val="ListParagraph"/>
        <w:spacing w:after="0" w:line="360" w:lineRule="auto"/>
        <w:ind w:left="1080"/>
        <w:jc w:val="both"/>
        <w:rPr>
          <w:rFonts w:ascii="Book Antiqua" w:hAnsi="Book Antiqua"/>
          <w:lang w:val="id-ID"/>
        </w:rPr>
      </w:pPr>
      <w:r w:rsidRPr="00D179F0">
        <w:rPr>
          <w:rFonts w:ascii="Book Antiqua" w:hAnsi="Book Antiqua"/>
        </w:rPr>
        <w:t xml:space="preserve">Terdapat lingkungan yang menghilangkan kesempatan belajar berbicara pada anak. Hal ini akan menyebabkan anak kehilangan pula kesempatan untuk membuat orang lain mengerti akan apa yang dimaksudkannya atau </w:t>
      </w:r>
      <w:r w:rsidRPr="00D179F0">
        <w:rPr>
          <w:rFonts w:ascii="Book Antiqua" w:hAnsi="Book Antiqua"/>
        </w:rPr>
        <w:lastRenderedPageBreak/>
        <w:t>diinginkannya, dan hal tersebut kemudian akan dapat membuatnya marah dan tidak termotivasi untuk belajar berbicara lagi.</w:t>
      </w:r>
    </w:p>
    <w:p w:rsidR="008413AF" w:rsidRPr="00D179F0" w:rsidRDefault="008413AF" w:rsidP="00A80DED">
      <w:pPr>
        <w:pStyle w:val="ListParagraph"/>
        <w:numPr>
          <w:ilvl w:val="0"/>
          <w:numId w:val="2"/>
        </w:numPr>
        <w:spacing w:after="0" w:line="360" w:lineRule="auto"/>
        <w:jc w:val="both"/>
        <w:rPr>
          <w:rFonts w:ascii="Book Antiqua" w:hAnsi="Book Antiqua"/>
        </w:rPr>
      </w:pPr>
      <w:r w:rsidRPr="00D179F0">
        <w:rPr>
          <w:rFonts w:ascii="Book Antiqua" w:hAnsi="Book Antiqua"/>
        </w:rPr>
        <w:t>Motivasi.</w:t>
      </w:r>
    </w:p>
    <w:p w:rsidR="008413AF" w:rsidRPr="00D179F0" w:rsidRDefault="008413AF" w:rsidP="00A80DED">
      <w:pPr>
        <w:pStyle w:val="ListParagraph"/>
        <w:spacing w:after="0" w:line="360" w:lineRule="auto"/>
        <w:ind w:left="1080"/>
        <w:jc w:val="both"/>
        <w:rPr>
          <w:rFonts w:ascii="Book Antiqua" w:hAnsi="Book Antiqua"/>
        </w:rPr>
      </w:pPr>
      <w:r w:rsidRPr="00D179F0">
        <w:rPr>
          <w:rFonts w:ascii="Book Antiqua" w:hAnsi="Book Antiqua"/>
        </w:rPr>
        <w:t>Jika anak mengetahu bahwa mereka dapat memperoleh apapun yang mereka inginkan tanpa memintanya dengan menggunakan bahasa bicara, dan jika pengganti bicara seperti tangis dan isyarat dapat mencapai tujuan tertentu, amak dorongan belajar bicara akan melemah. Lingkungan harus bekerjasama untuk menciptakan kondisi dimana, "mintalah dengan berbicara, maka akan kau dapatkan apa yang inginkan".</w:t>
      </w:r>
    </w:p>
    <w:p w:rsidR="008413AF" w:rsidRPr="00D179F0" w:rsidRDefault="008413AF" w:rsidP="00A80DED">
      <w:pPr>
        <w:pStyle w:val="ListParagraph"/>
        <w:numPr>
          <w:ilvl w:val="0"/>
          <w:numId w:val="2"/>
        </w:numPr>
        <w:spacing w:after="0" w:line="360" w:lineRule="auto"/>
        <w:jc w:val="both"/>
        <w:rPr>
          <w:rFonts w:ascii="Book Antiqua" w:hAnsi="Book Antiqua"/>
        </w:rPr>
      </w:pPr>
      <w:r w:rsidRPr="00D179F0">
        <w:rPr>
          <w:rFonts w:ascii="Book Antiqua" w:hAnsi="Book Antiqua"/>
        </w:rPr>
        <w:t>Bimbingan.</w:t>
      </w:r>
    </w:p>
    <w:p w:rsidR="008413AF" w:rsidRPr="00D179F0" w:rsidRDefault="008413AF" w:rsidP="00A80DED">
      <w:pPr>
        <w:pStyle w:val="ListParagraph"/>
        <w:spacing w:after="0" w:line="360" w:lineRule="auto"/>
        <w:ind w:left="1080"/>
        <w:jc w:val="both"/>
        <w:rPr>
          <w:rFonts w:ascii="Book Antiqua" w:hAnsi="Book Antiqua"/>
        </w:rPr>
      </w:pPr>
      <w:r w:rsidRPr="00D179F0">
        <w:rPr>
          <w:rFonts w:ascii="Book Antiqua" w:hAnsi="Book Antiqua"/>
        </w:rPr>
        <w:t>Cara yang paling baik untuk membimbing anak belajar berbicara adalah pertama, menyediakan model yang baik. Kedua, mengatakan kata-kata dengan perlahan dan cukup jelas sehingga anak dapat memahaminya, dan ketiga, memberikan bantuan mengikuti model tersebut dengan membetulkan setiap kesalahan yang mungkin dibuat anak dalam menirukan model tersebut.</w:t>
      </w:r>
    </w:p>
    <w:p w:rsidR="008413AF" w:rsidRPr="00D179F0" w:rsidRDefault="008413AF" w:rsidP="00A80DED">
      <w:pPr>
        <w:spacing w:after="0" w:line="360" w:lineRule="auto"/>
        <w:ind w:left="720" w:firstLine="360"/>
        <w:jc w:val="both"/>
        <w:rPr>
          <w:rFonts w:ascii="Book Antiqua" w:hAnsi="Book Antiqua"/>
          <w:lang w:val="fi-FI"/>
        </w:rPr>
      </w:pPr>
      <w:r w:rsidRPr="00D179F0">
        <w:rPr>
          <w:rFonts w:ascii="Book Antiqua" w:hAnsi="Book Antiqua"/>
        </w:rPr>
        <w:t>Selain</w:t>
      </w:r>
      <w:r w:rsidRPr="00D179F0">
        <w:rPr>
          <w:rFonts w:ascii="Book Antiqua" w:hAnsi="Book Antiqua"/>
          <w:lang w:val="fi-FI"/>
        </w:rPr>
        <w:t xml:space="preserve"> beberapa hal mendasar yang penting dalam proses belajar bicara yang disebutkan di atas, hal yang juga perlu diperhatikan adalah bahwa dengan tahapan belajar yang sama, kemampuan anak dalam berbahasa tidak sama antara satu anak dengan anak yang lain. Perbedaan-perbedaan tersebut antara lain dipengaruhi oleh beberapa kondisi (Hurlock, 1978: 186), yaitu:</w:t>
      </w:r>
    </w:p>
    <w:p w:rsidR="008413AF" w:rsidRPr="00D179F0" w:rsidRDefault="008413AF" w:rsidP="00A80DED">
      <w:pPr>
        <w:pStyle w:val="ListParagraph"/>
        <w:numPr>
          <w:ilvl w:val="0"/>
          <w:numId w:val="14"/>
        </w:numPr>
        <w:spacing w:after="0" w:line="360" w:lineRule="auto"/>
        <w:jc w:val="both"/>
        <w:rPr>
          <w:rFonts w:ascii="Book Antiqua" w:hAnsi="Book Antiqua"/>
          <w:lang w:val="fi-FI"/>
        </w:rPr>
      </w:pPr>
      <w:r w:rsidRPr="00D179F0">
        <w:rPr>
          <w:rFonts w:ascii="Book Antiqua" w:hAnsi="Book Antiqua"/>
          <w:lang w:val="fi-FI"/>
        </w:rPr>
        <w:t>Kesehatan: Anak yang sehat, lebih cepat belajar bahasa ketimbang anak yang tidak sehat, karena motivasinya lebih kuat untuk menjadi anggota kelompok social dan berkomunikasi dengan anggota kelompok tersebut.</w:t>
      </w:r>
    </w:p>
    <w:p w:rsidR="008413AF" w:rsidRPr="00D179F0" w:rsidRDefault="008413AF" w:rsidP="00A80DED">
      <w:pPr>
        <w:pStyle w:val="ListParagraph"/>
        <w:numPr>
          <w:ilvl w:val="0"/>
          <w:numId w:val="14"/>
        </w:numPr>
        <w:spacing w:after="0" w:line="360" w:lineRule="auto"/>
        <w:jc w:val="both"/>
        <w:rPr>
          <w:rFonts w:ascii="Book Antiqua" w:hAnsi="Book Antiqua"/>
          <w:lang w:val="fi-FI"/>
        </w:rPr>
      </w:pPr>
      <w:r w:rsidRPr="00D179F0">
        <w:rPr>
          <w:rFonts w:ascii="Book Antiqua" w:hAnsi="Book Antiqua"/>
          <w:lang w:val="fi-FI"/>
        </w:rPr>
        <w:t>Kecerdasan: Anak yang memiliki kecerdasan tinggi akan belajar bahasa lebih cepat dan memperlihatkan penguasaan bahasa yang lebih unggul ketimbanganak yang tingkat kecerdasannya rendah.</w:t>
      </w:r>
    </w:p>
    <w:p w:rsidR="008413AF" w:rsidRPr="00D179F0" w:rsidRDefault="008413AF" w:rsidP="00A80DED">
      <w:pPr>
        <w:pStyle w:val="ListParagraph"/>
        <w:numPr>
          <w:ilvl w:val="0"/>
          <w:numId w:val="14"/>
        </w:numPr>
        <w:spacing w:after="0" w:line="360" w:lineRule="auto"/>
        <w:jc w:val="both"/>
        <w:rPr>
          <w:rFonts w:ascii="Book Antiqua" w:hAnsi="Book Antiqua"/>
          <w:lang w:val="fi-FI"/>
        </w:rPr>
      </w:pPr>
      <w:r w:rsidRPr="00D179F0">
        <w:rPr>
          <w:rFonts w:ascii="Book Antiqua" w:hAnsi="Book Antiqua"/>
          <w:lang w:val="fi-FI"/>
        </w:rPr>
        <w:t xml:space="preserve">Keadaan sosial ekonomi: Anak dari kelompok yang keadaan sosial ekonominya tinggi akan lebih mudah belajar berbahasa, mengungkapkan dirnya lebih baik, dan lebih banyak berbicara ketimbang anak dari kelompok yang keadaan social ekonominya lebih rendah. Penyebab utamanya adalah bahwa anak dari kelompok yang lebih tinggi, lebih </w:t>
      </w:r>
      <w:r w:rsidRPr="00D179F0">
        <w:rPr>
          <w:rFonts w:ascii="Book Antiqua" w:hAnsi="Book Antiqua"/>
          <w:lang w:val="fi-FI"/>
        </w:rPr>
        <w:lastRenderedPageBreak/>
        <w:t>banyak didorong untuk berbicara dan mengenal bahasa dan lebih banyak dibimbing untuk melakukannya.</w:t>
      </w:r>
    </w:p>
    <w:p w:rsidR="008413AF" w:rsidRPr="00D179F0" w:rsidRDefault="008413AF" w:rsidP="00A80DED">
      <w:pPr>
        <w:pStyle w:val="ListParagraph"/>
        <w:numPr>
          <w:ilvl w:val="0"/>
          <w:numId w:val="14"/>
        </w:numPr>
        <w:spacing w:after="0" w:line="360" w:lineRule="auto"/>
        <w:jc w:val="both"/>
        <w:rPr>
          <w:rFonts w:ascii="Book Antiqua" w:hAnsi="Book Antiqua"/>
          <w:lang w:val="fi-FI"/>
        </w:rPr>
      </w:pPr>
      <w:r w:rsidRPr="00D179F0">
        <w:rPr>
          <w:rFonts w:ascii="Book Antiqua" w:hAnsi="Book Antiqua"/>
          <w:lang w:val="fi-FI"/>
        </w:rPr>
        <w:t>Jenis kelamin: Dibandingkan dengan anak perempuan, anak laki-laki lebih tertinggal dalam belajar berbicara dan mempelajari kosakata. Pada setiap jenjang umur, kalimat anak lelaki lebih pendek dan kurang betul tata bahasanya, kosa kata yang diucapkan lebih sedikit, dan pengucapannya kurang tepat ketimbang anak perempuan.</w:t>
      </w:r>
    </w:p>
    <w:p w:rsidR="008413AF" w:rsidRPr="00D179F0" w:rsidRDefault="008413AF" w:rsidP="00A80DED">
      <w:pPr>
        <w:pStyle w:val="ListParagraph"/>
        <w:numPr>
          <w:ilvl w:val="0"/>
          <w:numId w:val="14"/>
        </w:numPr>
        <w:spacing w:after="0" w:line="360" w:lineRule="auto"/>
        <w:jc w:val="both"/>
        <w:rPr>
          <w:rFonts w:ascii="Book Antiqua" w:hAnsi="Book Antiqua"/>
          <w:lang w:val="fi-FI"/>
        </w:rPr>
      </w:pPr>
      <w:r w:rsidRPr="00D179F0">
        <w:rPr>
          <w:rFonts w:ascii="Book Antiqua" w:hAnsi="Book Antiqua"/>
          <w:lang w:val="fi-FI"/>
        </w:rPr>
        <w:t>Keinginan berkomunikasi: Semakin kuat keinginan untuk berkomunikasi dengan orang lain, maka akan semakin kuat motivasi anak untuk belajar bahasa, dan ia akan semakin bersedia menyisihkan waktu dan mengeluarkan usaha yang lebih besar untuk belajar.</w:t>
      </w:r>
    </w:p>
    <w:p w:rsidR="008413AF" w:rsidRPr="00D179F0" w:rsidRDefault="008413AF" w:rsidP="00A80DED">
      <w:pPr>
        <w:pStyle w:val="ListParagraph"/>
        <w:numPr>
          <w:ilvl w:val="0"/>
          <w:numId w:val="14"/>
        </w:numPr>
        <w:spacing w:after="0" w:line="360" w:lineRule="auto"/>
        <w:jc w:val="both"/>
        <w:rPr>
          <w:rFonts w:ascii="Book Antiqua" w:hAnsi="Book Antiqua"/>
          <w:lang w:val="fi-FI"/>
        </w:rPr>
      </w:pPr>
      <w:r w:rsidRPr="00D179F0">
        <w:rPr>
          <w:rFonts w:ascii="Book Antiqua" w:hAnsi="Book Antiqua"/>
          <w:lang w:val="fi-FI"/>
        </w:rPr>
        <w:t>Dorongan: Semakin banyak anak didorong untuk berbicara mengenal kosakata dengan mengajaknya bicara dan didorong menanggapinya, maka akan semakin awal mereka belajar berbicara dan semakin baik kualitas bicaranya.</w:t>
      </w:r>
    </w:p>
    <w:p w:rsidR="008413AF" w:rsidRPr="00D179F0" w:rsidRDefault="008413AF" w:rsidP="00A80DED">
      <w:pPr>
        <w:pStyle w:val="ListParagraph"/>
        <w:numPr>
          <w:ilvl w:val="0"/>
          <w:numId w:val="14"/>
        </w:numPr>
        <w:spacing w:after="0" w:line="360" w:lineRule="auto"/>
        <w:jc w:val="both"/>
        <w:rPr>
          <w:rFonts w:ascii="Book Antiqua" w:hAnsi="Book Antiqua"/>
          <w:lang w:val="fi-FI"/>
        </w:rPr>
      </w:pPr>
      <w:r w:rsidRPr="00D179F0">
        <w:rPr>
          <w:rFonts w:ascii="Book Antiqua" w:hAnsi="Book Antiqua"/>
          <w:lang w:val="fi-FI"/>
        </w:rPr>
        <w:t>Ukuran keluarga: Anak tunggal atau anak dari keluarga kecil biasanya memiliki kemmapuan berbahasa lebih awal dan lebih baik ketimbang anak dari keluarga besar, karena orang tua dapat menyisihkan waktu yang lebih banyak untuk mengajar anaknya berbicara.</w:t>
      </w:r>
    </w:p>
    <w:p w:rsidR="008413AF" w:rsidRPr="00D179F0" w:rsidRDefault="008413AF" w:rsidP="00A80DED">
      <w:pPr>
        <w:pStyle w:val="ListParagraph"/>
        <w:numPr>
          <w:ilvl w:val="0"/>
          <w:numId w:val="14"/>
        </w:numPr>
        <w:spacing w:after="0" w:line="360" w:lineRule="auto"/>
        <w:jc w:val="both"/>
        <w:rPr>
          <w:rFonts w:ascii="Book Antiqua" w:hAnsi="Book Antiqua"/>
          <w:lang w:val="fi-FI"/>
        </w:rPr>
      </w:pPr>
      <w:r w:rsidRPr="00D179F0">
        <w:rPr>
          <w:rFonts w:ascii="Book Antiqua" w:hAnsi="Book Antiqua"/>
          <w:lang w:val="fi-FI"/>
        </w:rPr>
        <w:t>Urutan kelahiran: Dalam keluarga yang sama, anak pertama lebih unggul ketimbang anak yang lahir kemudian. Hal ini disebakan orang tua dapat menyisihkan waktunya yang lebih banyak untuk mengajar dan mendorong anak yang lahir pertama dalam belajar bahasa ketimbang untuk anak yang lahir kemudian.</w:t>
      </w:r>
    </w:p>
    <w:p w:rsidR="008413AF" w:rsidRPr="00D179F0" w:rsidRDefault="008413AF" w:rsidP="00A80DED">
      <w:pPr>
        <w:pStyle w:val="ListParagraph"/>
        <w:numPr>
          <w:ilvl w:val="0"/>
          <w:numId w:val="14"/>
        </w:numPr>
        <w:spacing w:after="0" w:line="360" w:lineRule="auto"/>
        <w:jc w:val="both"/>
        <w:rPr>
          <w:rFonts w:ascii="Book Antiqua" w:hAnsi="Book Antiqua"/>
          <w:lang w:val="fi-FI"/>
        </w:rPr>
      </w:pPr>
      <w:r w:rsidRPr="00D179F0">
        <w:rPr>
          <w:rFonts w:ascii="Book Antiqua" w:hAnsi="Book Antiqua"/>
          <w:lang w:val="fi-FI"/>
        </w:rPr>
        <w:t>Metode pelatihan anak: Anak-anak yang dilatih secara otoriter yang menekankan bahwa "anak harus dilihat dan bukan didengar" merupakan hambatan untuk belajar, sedangkan pelatihan yang memberikan keleluasaan dan demokratis akan mendorong anak untuk belajar.</w:t>
      </w:r>
    </w:p>
    <w:p w:rsidR="008413AF" w:rsidRPr="00D179F0" w:rsidRDefault="008413AF" w:rsidP="00A80DED">
      <w:pPr>
        <w:pStyle w:val="ListParagraph"/>
        <w:numPr>
          <w:ilvl w:val="0"/>
          <w:numId w:val="14"/>
        </w:numPr>
        <w:spacing w:after="0" w:line="360" w:lineRule="auto"/>
        <w:jc w:val="both"/>
        <w:rPr>
          <w:rFonts w:ascii="Book Antiqua" w:hAnsi="Book Antiqua"/>
          <w:lang w:val="fi-FI"/>
        </w:rPr>
      </w:pPr>
      <w:r w:rsidRPr="00D179F0">
        <w:rPr>
          <w:rFonts w:ascii="Book Antiqua" w:hAnsi="Book Antiqua"/>
          <w:lang w:val="fi-FI"/>
        </w:rPr>
        <w:t>Kelahiran kembar: Anak yang lahir kembar umumnya terlambat dalam perkembanganbahasa terutama karena mereka lebih banyak bergaul dengan saudara kembarnya dan hanya memahami logat khusus yang mereka miliki. Hal ini melemahkan motivasi mereka untuk belajar berbicara agar orang lain dapat memahami mereka.</w:t>
      </w:r>
    </w:p>
    <w:p w:rsidR="008413AF" w:rsidRPr="00D179F0" w:rsidRDefault="008413AF" w:rsidP="00A80DED">
      <w:pPr>
        <w:pStyle w:val="ListParagraph"/>
        <w:numPr>
          <w:ilvl w:val="0"/>
          <w:numId w:val="14"/>
        </w:numPr>
        <w:spacing w:after="0" w:line="360" w:lineRule="auto"/>
        <w:jc w:val="both"/>
        <w:rPr>
          <w:rFonts w:ascii="Book Antiqua" w:hAnsi="Book Antiqua"/>
          <w:lang w:val="fi-FI"/>
        </w:rPr>
      </w:pPr>
      <w:r w:rsidRPr="00D179F0">
        <w:rPr>
          <w:rFonts w:ascii="Book Antiqua" w:hAnsi="Book Antiqua"/>
          <w:lang w:val="fi-FI"/>
        </w:rPr>
        <w:lastRenderedPageBreak/>
        <w:t>Hubungan dengan teman sebaya: Semakin banyak hubungan anak dengan teman sebyanya dan semakin besar keinginan mereka untuk diterima sebagai anggota kelompok sebaya, akan semakin kuat motivasi mereka untuk belajar bahasa.</w:t>
      </w:r>
    </w:p>
    <w:p w:rsidR="008413AF" w:rsidRPr="00D179F0" w:rsidRDefault="008413AF" w:rsidP="00A80DED">
      <w:pPr>
        <w:pStyle w:val="ListParagraph"/>
        <w:numPr>
          <w:ilvl w:val="0"/>
          <w:numId w:val="14"/>
        </w:numPr>
        <w:spacing w:after="0" w:line="360" w:lineRule="auto"/>
        <w:jc w:val="both"/>
        <w:rPr>
          <w:rFonts w:ascii="Book Antiqua" w:hAnsi="Book Antiqua"/>
          <w:smallCaps/>
          <w:snapToGrid w:val="0"/>
          <w:lang w:val="fi-FI"/>
        </w:rPr>
      </w:pPr>
      <w:r w:rsidRPr="00D179F0">
        <w:rPr>
          <w:rFonts w:ascii="Book Antiqua" w:hAnsi="Book Antiqua"/>
          <w:lang w:val="fi-FI"/>
        </w:rPr>
        <w:t>Kepribadian: Anak yang dapat menyesuaikan diri dengan baik cenderung mempunyai kemampuan berahasa lebih baik, baik secara kuantitatif maupun secara kualitatif, ketimbang anak yang penyesuaian dirinya jelek. Kenyataannya, bicara seringkali dipandang sebagai salah satu petunjuk anak yang sehat mental.</w:t>
      </w:r>
    </w:p>
    <w:p w:rsidR="008413AF" w:rsidRPr="00D179F0" w:rsidRDefault="008413AF" w:rsidP="00A80DED">
      <w:pPr>
        <w:pStyle w:val="ListParagraph"/>
        <w:spacing w:after="0" w:line="360" w:lineRule="auto"/>
        <w:ind w:left="0"/>
        <w:jc w:val="both"/>
        <w:rPr>
          <w:rFonts w:ascii="Book Antiqua" w:hAnsi="Book Antiqua"/>
          <w:smallCaps/>
          <w:snapToGrid w:val="0"/>
          <w:lang w:val="fi-FI"/>
        </w:rPr>
      </w:pPr>
    </w:p>
    <w:p w:rsidR="008413AF" w:rsidRPr="00D179F0" w:rsidRDefault="008413AF" w:rsidP="00A80DED">
      <w:pPr>
        <w:pStyle w:val="ListParagraph"/>
        <w:numPr>
          <w:ilvl w:val="0"/>
          <w:numId w:val="20"/>
        </w:numPr>
        <w:spacing w:after="0" w:line="360" w:lineRule="auto"/>
        <w:ind w:hanging="720"/>
        <w:jc w:val="both"/>
        <w:rPr>
          <w:rFonts w:ascii="Book Antiqua" w:hAnsi="Book Antiqua"/>
          <w:b/>
        </w:rPr>
      </w:pPr>
      <w:r w:rsidRPr="00D179F0">
        <w:rPr>
          <w:rFonts w:ascii="Book Antiqua" w:hAnsi="Book Antiqua"/>
          <w:b/>
        </w:rPr>
        <w:t>Mengenal Anak dengan Keterlambatan Bicara</w:t>
      </w:r>
    </w:p>
    <w:p w:rsidR="008413AF" w:rsidRPr="00D179F0" w:rsidRDefault="008413AF" w:rsidP="00A80DED">
      <w:pPr>
        <w:spacing w:after="0" w:line="360" w:lineRule="auto"/>
        <w:jc w:val="both"/>
        <w:rPr>
          <w:rFonts w:ascii="Book Antiqua" w:hAnsi="Book Antiqua"/>
          <w:snapToGrid w:val="0"/>
          <w:lang w:val="fi-FI"/>
        </w:rPr>
      </w:pPr>
      <w:r w:rsidRPr="00D179F0">
        <w:rPr>
          <w:rFonts w:ascii="Book Antiqua" w:hAnsi="Book Antiqua"/>
        </w:rPr>
        <w:tab/>
        <w:t xml:space="preserve">S adalah anak yang terdiagnosa mengalami keterlambatan berbicara disebabkan kurang stimulasi usia dini serta kesalahan pola asuh. Saat ini, S duduk di TKA sebuah TK tri-lingual di kota Sidoarjo. </w:t>
      </w:r>
      <w:r w:rsidRPr="00D179F0">
        <w:rPr>
          <w:rFonts w:ascii="Book Antiqua" w:hAnsi="Book Antiqua"/>
          <w:snapToGrid w:val="0"/>
          <w:lang w:val="fi-FI"/>
        </w:rPr>
        <w:t>Berdasarkan teori di atas diketahui bahwa keterlambatan bicara yang dialami oleh subjek antara lain disebabkan oleh beberapa hal yang bersifat eksternal, yaitu antara lain:</w:t>
      </w:r>
    </w:p>
    <w:p w:rsidR="008413AF" w:rsidRPr="00D179F0" w:rsidRDefault="008413AF" w:rsidP="00A80DED">
      <w:pPr>
        <w:widowControl w:val="0"/>
        <w:numPr>
          <w:ilvl w:val="0"/>
          <w:numId w:val="8"/>
        </w:numPr>
        <w:autoSpaceDN w:val="0"/>
        <w:adjustRightInd w:val="0"/>
        <w:spacing w:after="0" w:line="360" w:lineRule="auto"/>
        <w:jc w:val="both"/>
        <w:rPr>
          <w:rFonts w:ascii="Book Antiqua" w:hAnsi="Book Antiqua"/>
          <w:snapToGrid w:val="0"/>
          <w:lang w:val="fi-FI"/>
        </w:rPr>
      </w:pPr>
      <w:r w:rsidRPr="00D179F0">
        <w:rPr>
          <w:rFonts w:ascii="Book Antiqua" w:hAnsi="Book Antiqua"/>
          <w:snapToGrid w:val="0"/>
          <w:lang w:val="fi-FI"/>
        </w:rPr>
        <w:t>Stimulasi bahasa pada tahun-tahun awal kehidupan subjek. Yaitu dimana pada masa-masa awal kehidupannya, subjek telah mulai bergonta-ganti pengasuh, dengan pendekatan pengasuhan yang berbeda, dengan karakter pengasuh yang berbeda, dan dengan bahasa pengasuh yang berbeda karena pengasuh berasal dari berbagai daerah di Indonesia yang mana pengasuh tersebut merupakan para calon TKW magang yang bekerja untuk perusahaan tempat orangtua subjek bekerja. Para calon TKW tersebut telah dilatih bahasa Kantonis sebelumnya, sehingga di rumah subjek, yang merupakan tempat magangnya, mereka harus menggunakan bahasa tersebut, bercampur dengan bahasa ibu yang dimiliki oleh Subjek, bercampur dengan bahasa ibu dari pengasuh. Kata-kata pertama, seharusnya muncul pada usia 8 sampai 18 bulan. (Santrock: 2007: 358). Pada usianya, idealnya Subjek telah menguasai kemampuan bicara hampir seperti orang dewasa, dan kosa kata yang terucap sekitar 2.600 kata. (Papalia, dkk. 2009)</w:t>
      </w:r>
    </w:p>
    <w:p w:rsidR="008413AF" w:rsidRPr="00D179F0" w:rsidRDefault="008413AF" w:rsidP="00A80DED">
      <w:pPr>
        <w:widowControl w:val="0"/>
        <w:numPr>
          <w:ilvl w:val="0"/>
          <w:numId w:val="8"/>
        </w:numPr>
        <w:autoSpaceDN w:val="0"/>
        <w:adjustRightInd w:val="0"/>
        <w:spacing w:after="0" w:line="360" w:lineRule="auto"/>
        <w:jc w:val="both"/>
        <w:rPr>
          <w:rFonts w:ascii="Book Antiqua" w:hAnsi="Book Antiqua"/>
          <w:snapToGrid w:val="0"/>
          <w:lang w:val="fi-FI"/>
        </w:rPr>
      </w:pPr>
      <w:r w:rsidRPr="00D179F0">
        <w:rPr>
          <w:rFonts w:ascii="Book Antiqua" w:hAnsi="Book Antiqua"/>
          <w:snapToGrid w:val="0"/>
          <w:lang w:val="fi-FI"/>
        </w:rPr>
        <w:t xml:space="preserve">Kurangnya lingkungan yang memberinya kesempatan untuk belajar bahasa. Ayah subjek sangat protective dalam memperbolehkan subjek </w:t>
      </w:r>
      <w:r w:rsidRPr="00D179F0">
        <w:rPr>
          <w:rFonts w:ascii="Book Antiqua" w:hAnsi="Book Antiqua"/>
          <w:snapToGrid w:val="0"/>
          <w:lang w:val="fi-FI"/>
        </w:rPr>
        <w:lastRenderedPageBreak/>
        <w:t>untuk bermain di luar rumah, dimana seharusnya kesempatan belajar berkomunikasi lebih besar di luar "pagar" rumah subjek. Di luar rumah, di kompleks tempat tinggal subjek, seharusnya subjek bisa berlatih berbicara dengan situasi sesungguhnya dengan anak-anak seusianya di kompleks tersebut, atau dengan orang-orang dewasa yang lain. Sikap ayah yang serba melarang dengan alasan kesehatan atau kekhawatiran efek negatif dari lingkungan luar rumah, membuat subjek semakin terkungkung dan belajar sebatas apa yang ada di dalam pagar rumah tempat tinggalnya.</w:t>
      </w:r>
    </w:p>
    <w:p w:rsidR="008413AF" w:rsidRPr="00D179F0" w:rsidRDefault="008413AF" w:rsidP="00A80DED">
      <w:pPr>
        <w:widowControl w:val="0"/>
        <w:numPr>
          <w:ilvl w:val="0"/>
          <w:numId w:val="8"/>
        </w:numPr>
        <w:autoSpaceDN w:val="0"/>
        <w:adjustRightInd w:val="0"/>
        <w:spacing w:after="0" w:line="360" w:lineRule="auto"/>
        <w:jc w:val="both"/>
        <w:rPr>
          <w:rFonts w:ascii="Book Antiqua" w:hAnsi="Book Antiqua"/>
          <w:snapToGrid w:val="0"/>
          <w:lang w:val="fi-FI"/>
        </w:rPr>
      </w:pPr>
      <w:r w:rsidRPr="00D179F0">
        <w:rPr>
          <w:rFonts w:ascii="Book Antiqua" w:hAnsi="Book Antiqua"/>
          <w:snapToGrid w:val="0"/>
          <w:lang w:val="fi-FI"/>
        </w:rPr>
        <w:t>Kurangnya dorongan bagi anak untuk menggunakan bahasa verbal dengan lebih baik. Ketika di rumah pun, subjek sedikit sekali mendapatkan dorongan untuk berbicara. Pengasuh-pengasuhnya lebih banyak diam selama mengasuh subjek, sekali berbicara, pengasuh tersebut menggunakan bahasa yang berbeda dengan bahasa ibu yang dimiliki oleh subjek. Orangtua pun mengaku tidak telaten mengajari secara perlahan kemampuan berbicara subjek sehingga dorongan untuk berbicara dengan lebih baik sangat kurang sekali. S seperti merasa sudah tidak bermasalah dengan caranya berbicara karena dengan berteriak saja semua keinginannya sudah terpenuhi.</w:t>
      </w:r>
    </w:p>
    <w:p w:rsidR="008413AF" w:rsidRPr="00D179F0" w:rsidRDefault="008413AF" w:rsidP="00A80DED">
      <w:pPr>
        <w:widowControl w:val="0"/>
        <w:numPr>
          <w:ilvl w:val="0"/>
          <w:numId w:val="8"/>
        </w:numPr>
        <w:autoSpaceDN w:val="0"/>
        <w:adjustRightInd w:val="0"/>
        <w:spacing w:after="0" w:line="360" w:lineRule="auto"/>
        <w:jc w:val="both"/>
        <w:rPr>
          <w:rFonts w:ascii="Book Antiqua" w:hAnsi="Book Antiqua"/>
          <w:snapToGrid w:val="0"/>
          <w:lang w:val="fi-FI"/>
        </w:rPr>
      </w:pPr>
      <w:r w:rsidRPr="00D179F0">
        <w:rPr>
          <w:rFonts w:ascii="Book Antiqua" w:hAnsi="Book Antiqua"/>
          <w:snapToGrid w:val="0"/>
          <w:lang w:val="fi-FI"/>
        </w:rPr>
        <w:t>Pola asuh yang diterapkan orangtua serta kondisi lingkungan yang menguatkan subjek untuk "tetap bahagia" dalam keterlambatan berbicaranya. Pengasuh subjek adalah seorang calon tenaga kerja magang yang tugasnya (dari orangtua) adalah melayani semua kebutuhan dan memberikan semua keinginan subjek, tanpa mendidiknya atau mengajarinya keterampilan berbicara. Sikap pengasuh yang serba membolehkan tanpa melakukan komunikasi verbal dengan subjek, menguatkan keterlambatan subjek dalam berbicara karena seperti dijelaskan di atas, dengan berteriak saja semua keinginannya sudah terpenuhi. Bahkan semakin subjek berteriak dan mengamuk, pengasuh akan semakin menurutinya karena takut dengan orangtua subjek. Hal tersebut tentu saja memperparah keterlambatan subjek dalam berkomunikasi secara verbal.</w:t>
      </w:r>
    </w:p>
    <w:p w:rsidR="008413AF" w:rsidRPr="00D179F0" w:rsidRDefault="008413AF" w:rsidP="00A80DED">
      <w:pPr>
        <w:spacing w:after="0" w:line="360" w:lineRule="auto"/>
        <w:jc w:val="both"/>
        <w:rPr>
          <w:rFonts w:ascii="Book Antiqua" w:hAnsi="Book Antiqua"/>
        </w:rPr>
      </w:pPr>
      <w:r w:rsidRPr="00D179F0">
        <w:rPr>
          <w:rFonts w:ascii="Book Antiqua" w:hAnsi="Book Antiqua"/>
        </w:rPr>
        <w:tab/>
        <w:t>Untuk memahami permasalahan yang dihadapi oleh S beserta kronologis penyebab keterlambatan berbicara yang dialaminya, dapat dilihat skema di bawah ini:</w:t>
      </w:r>
    </w:p>
    <w:p w:rsidR="008413AF" w:rsidRPr="00D179F0" w:rsidRDefault="00BC28D5" w:rsidP="00D179F0">
      <w:pPr>
        <w:pStyle w:val="ListParagraph"/>
        <w:spacing w:before="120" w:after="0" w:line="240" w:lineRule="auto"/>
        <w:ind w:left="0"/>
        <w:jc w:val="center"/>
        <w:rPr>
          <w:rFonts w:ascii="Book Antiqua" w:hAnsi="Book Antiqua"/>
          <w:lang w:val="es-ES"/>
        </w:rPr>
      </w:pPr>
      <w:r w:rsidRPr="00BC28D5">
        <w:rPr>
          <w:rFonts w:ascii="Book Antiqua" w:hAnsi="Book Antiqua"/>
          <w:noProof/>
        </w:rPr>
        <w:lastRenderedPageBreak/>
        <w:pict>
          <v:rect id="_x0000_s1042" style="position:absolute;left:0;text-align:left;margin-left:.45pt;margin-top:20.2pt;width:163.5pt;height:160.35pt;z-index:251676672">
            <v:textbox style="mso-next-textbox:#_x0000_s1042">
              <w:txbxContent>
                <w:p w:rsidR="008413AF" w:rsidRPr="0065324A" w:rsidRDefault="008413AF" w:rsidP="008413AF">
                  <w:pPr>
                    <w:spacing w:after="0" w:line="240" w:lineRule="auto"/>
                    <w:rPr>
                      <w:rFonts w:ascii="Arial Narrow" w:hAnsi="Arial Narrow"/>
                      <w:b/>
                      <w:sz w:val="20"/>
                    </w:rPr>
                  </w:pPr>
                  <w:r w:rsidRPr="0065324A">
                    <w:rPr>
                      <w:rFonts w:ascii="Arial Narrow" w:hAnsi="Arial Narrow"/>
                      <w:b/>
                      <w:sz w:val="20"/>
                    </w:rPr>
                    <w:t>Lingkungan Fisik:</w:t>
                  </w:r>
                </w:p>
                <w:p w:rsidR="008413AF" w:rsidRPr="0065324A" w:rsidRDefault="008413AF" w:rsidP="008413AF">
                  <w:pPr>
                    <w:numPr>
                      <w:ilvl w:val="0"/>
                      <w:numId w:val="10"/>
                    </w:numPr>
                    <w:spacing w:after="0" w:line="240" w:lineRule="auto"/>
                    <w:ind w:left="284" w:hanging="284"/>
                    <w:rPr>
                      <w:rFonts w:ascii="Arial Narrow" w:hAnsi="Arial Narrow"/>
                      <w:sz w:val="20"/>
                    </w:rPr>
                  </w:pPr>
                  <w:r w:rsidRPr="0065324A">
                    <w:rPr>
                      <w:rFonts w:ascii="Arial Narrow" w:hAnsi="Arial Narrow"/>
                      <w:sz w:val="20"/>
                    </w:rPr>
                    <w:t>Tinggal di perumahan kelas menengah Sidoarjo</w:t>
                  </w:r>
                </w:p>
                <w:p w:rsidR="008413AF" w:rsidRPr="0065324A" w:rsidRDefault="008413AF" w:rsidP="008413AF">
                  <w:pPr>
                    <w:numPr>
                      <w:ilvl w:val="0"/>
                      <w:numId w:val="10"/>
                    </w:numPr>
                    <w:spacing w:after="0" w:line="240" w:lineRule="auto"/>
                    <w:ind w:left="284" w:hanging="284"/>
                    <w:rPr>
                      <w:rFonts w:ascii="Arial Narrow" w:hAnsi="Arial Narrow"/>
                      <w:sz w:val="20"/>
                    </w:rPr>
                  </w:pPr>
                  <w:r w:rsidRPr="0065324A">
                    <w:rPr>
                      <w:rFonts w:ascii="Arial Narrow" w:hAnsi="Arial Narrow"/>
                      <w:sz w:val="20"/>
                    </w:rPr>
                    <w:t>Rumah S bagus, sangat rapi dan banyak sekali terdapat mainan S</w:t>
                  </w:r>
                </w:p>
                <w:p w:rsidR="008413AF" w:rsidRPr="0065324A" w:rsidRDefault="008413AF" w:rsidP="008413AF">
                  <w:pPr>
                    <w:numPr>
                      <w:ilvl w:val="0"/>
                      <w:numId w:val="10"/>
                    </w:numPr>
                    <w:spacing w:after="0" w:line="240" w:lineRule="auto"/>
                    <w:ind w:left="284" w:hanging="284"/>
                    <w:rPr>
                      <w:rFonts w:ascii="Arial Narrow" w:hAnsi="Arial Narrow"/>
                      <w:sz w:val="20"/>
                    </w:rPr>
                  </w:pPr>
                  <w:r w:rsidRPr="0065324A">
                    <w:rPr>
                      <w:rFonts w:ascii="Arial Narrow" w:hAnsi="Arial Narrow"/>
                      <w:sz w:val="20"/>
                    </w:rPr>
                    <w:t>Rumah S banyak dihiasi perabot.</w:t>
                  </w:r>
                </w:p>
                <w:p w:rsidR="008413AF" w:rsidRPr="0065324A" w:rsidRDefault="008413AF" w:rsidP="008413AF">
                  <w:pPr>
                    <w:numPr>
                      <w:ilvl w:val="0"/>
                      <w:numId w:val="10"/>
                    </w:numPr>
                    <w:spacing w:after="0" w:line="240" w:lineRule="auto"/>
                    <w:ind w:left="284" w:hanging="284"/>
                    <w:rPr>
                      <w:rFonts w:ascii="Arial Narrow" w:hAnsi="Arial Narrow"/>
                      <w:sz w:val="20"/>
                    </w:rPr>
                  </w:pPr>
                  <w:r w:rsidRPr="0065324A">
                    <w:rPr>
                      <w:rFonts w:ascii="Arial Narrow" w:hAnsi="Arial Narrow"/>
                      <w:sz w:val="20"/>
                    </w:rPr>
                    <w:t>Lingkungan rumah S tenang dan bersih.</w:t>
                  </w:r>
                </w:p>
                <w:p w:rsidR="008413AF" w:rsidRPr="0065324A" w:rsidRDefault="008413AF" w:rsidP="008413AF">
                  <w:pPr>
                    <w:numPr>
                      <w:ilvl w:val="0"/>
                      <w:numId w:val="10"/>
                    </w:numPr>
                    <w:spacing w:after="0" w:line="240" w:lineRule="auto"/>
                    <w:ind w:left="284" w:hanging="284"/>
                    <w:rPr>
                      <w:rFonts w:ascii="Arial Narrow" w:hAnsi="Arial Narrow"/>
                      <w:sz w:val="20"/>
                    </w:rPr>
                  </w:pPr>
                  <w:r w:rsidRPr="0065324A">
                    <w:rPr>
                      <w:rFonts w:ascii="Arial Narrow" w:hAnsi="Arial Narrow"/>
                      <w:sz w:val="20"/>
                    </w:rPr>
                    <w:t>S tidur malam bersama orangtuanya.</w:t>
                  </w:r>
                </w:p>
                <w:p w:rsidR="008413AF" w:rsidRPr="0065324A" w:rsidRDefault="008413AF" w:rsidP="008413AF">
                  <w:pPr>
                    <w:numPr>
                      <w:ilvl w:val="0"/>
                      <w:numId w:val="10"/>
                    </w:numPr>
                    <w:spacing w:after="0" w:line="240" w:lineRule="auto"/>
                    <w:ind w:left="284" w:hanging="284"/>
                    <w:rPr>
                      <w:rFonts w:ascii="Arial Narrow" w:hAnsi="Arial Narrow"/>
                      <w:sz w:val="20"/>
                    </w:rPr>
                  </w:pPr>
                  <w:r w:rsidRPr="0065324A">
                    <w:rPr>
                      <w:rFonts w:ascii="Arial Narrow" w:hAnsi="Arial Narrow"/>
                      <w:sz w:val="20"/>
                    </w:rPr>
                    <w:t>Di rumah S, tinggal juga 3 pembantu yang merupakan TKW yg sedang magang.</w:t>
                  </w:r>
                </w:p>
              </w:txbxContent>
            </v:textbox>
          </v:rect>
        </w:pict>
      </w:r>
      <w:r w:rsidR="008413AF" w:rsidRPr="00D179F0">
        <w:rPr>
          <w:rFonts w:ascii="Book Antiqua" w:hAnsi="Book Antiqua"/>
          <w:lang w:val="es-ES"/>
        </w:rPr>
        <w:t>Gambar 1: Skema Psikodinamika Subjek SCJ</w:t>
      </w:r>
    </w:p>
    <w:p w:rsidR="008413AF" w:rsidRPr="00D179F0" w:rsidRDefault="00BC28D5" w:rsidP="00D179F0">
      <w:pPr>
        <w:spacing w:before="120" w:after="0" w:line="240" w:lineRule="auto"/>
        <w:ind w:firstLine="360"/>
        <w:jc w:val="both"/>
        <w:rPr>
          <w:rFonts w:ascii="Book Antiqua" w:hAnsi="Book Antiqua"/>
        </w:rPr>
      </w:pPr>
      <w:r w:rsidRPr="00BC28D5">
        <w:rPr>
          <w:rFonts w:ascii="Book Antiqua" w:hAnsi="Book Antiqua"/>
          <w:noProof/>
        </w:rPr>
        <w:pict>
          <v:rect id="_x0000_s1041" style="position:absolute;left:0;text-align:left;margin-left:237.35pt;margin-top:1.2pt;width:187.55pt;height:165.45pt;z-index:251675648">
            <v:textbox style="mso-next-textbox:#_x0000_s1041">
              <w:txbxContent>
                <w:p w:rsidR="008413AF" w:rsidRPr="0065324A" w:rsidRDefault="008413AF" w:rsidP="008413AF">
                  <w:pPr>
                    <w:spacing w:after="0"/>
                    <w:rPr>
                      <w:rFonts w:ascii="Arial Narrow" w:hAnsi="Arial Narrow"/>
                      <w:b/>
                      <w:sz w:val="20"/>
                    </w:rPr>
                  </w:pPr>
                  <w:r w:rsidRPr="0065324A">
                    <w:rPr>
                      <w:rFonts w:ascii="Arial Narrow" w:hAnsi="Arial Narrow"/>
                      <w:b/>
                      <w:sz w:val="20"/>
                    </w:rPr>
                    <w:t>Biologis:</w:t>
                  </w:r>
                </w:p>
                <w:p w:rsidR="008413AF" w:rsidRPr="0065324A" w:rsidRDefault="008413AF" w:rsidP="008413AF">
                  <w:pPr>
                    <w:numPr>
                      <w:ilvl w:val="0"/>
                      <w:numId w:val="11"/>
                    </w:numPr>
                    <w:spacing w:after="0" w:line="240" w:lineRule="auto"/>
                    <w:ind w:left="284" w:hanging="284"/>
                    <w:rPr>
                      <w:rFonts w:ascii="Arial Narrow" w:hAnsi="Arial Narrow"/>
                      <w:sz w:val="20"/>
                    </w:rPr>
                  </w:pPr>
                  <w:r w:rsidRPr="0065324A">
                    <w:rPr>
                      <w:rFonts w:ascii="Arial Narrow" w:hAnsi="Arial Narrow"/>
                      <w:sz w:val="20"/>
                    </w:rPr>
                    <w:t>Usia 5 tahun 1 bulan</w:t>
                  </w:r>
                </w:p>
                <w:p w:rsidR="008413AF" w:rsidRPr="0065324A" w:rsidRDefault="008413AF" w:rsidP="008413AF">
                  <w:pPr>
                    <w:numPr>
                      <w:ilvl w:val="0"/>
                      <w:numId w:val="11"/>
                    </w:numPr>
                    <w:spacing w:after="0" w:line="240" w:lineRule="auto"/>
                    <w:ind w:left="284" w:hanging="284"/>
                    <w:rPr>
                      <w:rFonts w:ascii="Arial Narrow" w:hAnsi="Arial Narrow"/>
                      <w:sz w:val="20"/>
                    </w:rPr>
                  </w:pPr>
                  <w:r w:rsidRPr="0065324A">
                    <w:rPr>
                      <w:rFonts w:ascii="Arial Narrow" w:hAnsi="Arial Narrow"/>
                      <w:sz w:val="20"/>
                    </w:rPr>
                    <w:t>Terlihat kurus dan ceking, kepalanya agak besar, gerakannya kurang tangkas dan terlihat lemah.</w:t>
                  </w:r>
                </w:p>
                <w:p w:rsidR="008413AF" w:rsidRPr="0065324A" w:rsidRDefault="008413AF" w:rsidP="008413AF">
                  <w:pPr>
                    <w:numPr>
                      <w:ilvl w:val="0"/>
                      <w:numId w:val="11"/>
                    </w:numPr>
                    <w:spacing w:after="0" w:line="240" w:lineRule="auto"/>
                    <w:ind w:left="284" w:hanging="284"/>
                    <w:rPr>
                      <w:rFonts w:ascii="Arial Narrow" w:hAnsi="Arial Narrow"/>
                      <w:sz w:val="20"/>
                    </w:rPr>
                  </w:pPr>
                  <w:r w:rsidRPr="0065324A">
                    <w:rPr>
                      <w:rFonts w:ascii="Arial Narrow" w:hAnsi="Arial Narrow"/>
                      <w:sz w:val="20"/>
                    </w:rPr>
                    <w:t>S lambat bicara</w:t>
                  </w:r>
                </w:p>
                <w:p w:rsidR="008413AF" w:rsidRPr="0065324A" w:rsidRDefault="008413AF" w:rsidP="008413AF">
                  <w:pPr>
                    <w:numPr>
                      <w:ilvl w:val="0"/>
                      <w:numId w:val="11"/>
                    </w:numPr>
                    <w:spacing w:after="0" w:line="240" w:lineRule="auto"/>
                    <w:ind w:left="284" w:hanging="284"/>
                    <w:rPr>
                      <w:rFonts w:ascii="Arial Narrow" w:hAnsi="Arial Narrow"/>
                      <w:sz w:val="20"/>
                    </w:rPr>
                  </w:pPr>
                  <w:r w:rsidRPr="0065324A">
                    <w:rPr>
                      <w:rFonts w:ascii="Arial Narrow" w:hAnsi="Arial Narrow"/>
                      <w:sz w:val="20"/>
                    </w:rPr>
                    <w:t>Ketika PG dulu, bahkan S belum bisa bicara sama sekali. S meminta ini itu dengan menunjuk atau dengan bahasa isyarat</w:t>
                  </w:r>
                </w:p>
                <w:p w:rsidR="008413AF" w:rsidRPr="0065324A" w:rsidRDefault="008413AF" w:rsidP="008413AF">
                  <w:pPr>
                    <w:numPr>
                      <w:ilvl w:val="0"/>
                      <w:numId w:val="11"/>
                    </w:numPr>
                    <w:spacing w:after="0" w:line="240" w:lineRule="auto"/>
                    <w:ind w:left="284" w:hanging="284"/>
                    <w:rPr>
                      <w:rFonts w:ascii="Arial Narrow" w:hAnsi="Arial Narrow"/>
                      <w:sz w:val="20"/>
                    </w:rPr>
                  </w:pPr>
                  <w:r w:rsidRPr="0065324A">
                    <w:rPr>
                      <w:rFonts w:ascii="Arial Narrow" w:hAnsi="Arial Narrow"/>
                      <w:sz w:val="20"/>
                    </w:rPr>
                    <w:t>Saat ini S sudah bisa bicara tapi sangat terbatas dan sangat sulit dipahami</w:t>
                  </w:r>
                </w:p>
                <w:p w:rsidR="008413AF" w:rsidRPr="0065324A" w:rsidRDefault="008413AF" w:rsidP="008413AF">
                  <w:pPr>
                    <w:numPr>
                      <w:ilvl w:val="0"/>
                      <w:numId w:val="11"/>
                    </w:numPr>
                    <w:spacing w:after="0" w:line="240" w:lineRule="auto"/>
                    <w:ind w:left="284" w:hanging="284"/>
                    <w:rPr>
                      <w:rFonts w:ascii="Arial Narrow" w:hAnsi="Arial Narrow"/>
                      <w:sz w:val="20"/>
                    </w:rPr>
                  </w:pPr>
                  <w:r w:rsidRPr="0065324A">
                    <w:rPr>
                      <w:rFonts w:ascii="Arial Narrow" w:hAnsi="Arial Narrow"/>
                      <w:sz w:val="20"/>
                    </w:rPr>
                    <w:t>S anak kedua dari dua bersaudara</w:t>
                  </w:r>
                </w:p>
              </w:txbxContent>
            </v:textbox>
          </v:rect>
        </w:pict>
      </w:r>
    </w:p>
    <w:p w:rsidR="008413AF" w:rsidRPr="00D179F0" w:rsidRDefault="008413AF" w:rsidP="00D179F0">
      <w:pPr>
        <w:spacing w:before="120" w:after="0" w:line="240" w:lineRule="auto"/>
        <w:ind w:firstLine="360"/>
        <w:jc w:val="both"/>
        <w:rPr>
          <w:rFonts w:ascii="Book Antiqua" w:hAnsi="Book Antiqua"/>
        </w:rPr>
      </w:pPr>
    </w:p>
    <w:p w:rsidR="008413AF" w:rsidRPr="00D179F0" w:rsidRDefault="008413AF" w:rsidP="00D179F0">
      <w:pPr>
        <w:spacing w:before="120" w:after="0" w:line="240" w:lineRule="auto"/>
        <w:ind w:firstLine="360"/>
        <w:jc w:val="both"/>
        <w:rPr>
          <w:rFonts w:ascii="Book Antiqua" w:hAnsi="Book Antiqua"/>
        </w:rPr>
      </w:pPr>
    </w:p>
    <w:p w:rsidR="008413AF" w:rsidRPr="00D179F0" w:rsidRDefault="008413AF" w:rsidP="00D179F0">
      <w:pPr>
        <w:spacing w:before="120" w:after="0" w:line="240" w:lineRule="auto"/>
        <w:ind w:firstLine="360"/>
        <w:jc w:val="both"/>
        <w:rPr>
          <w:rFonts w:ascii="Book Antiqua" w:hAnsi="Book Antiqua"/>
        </w:rPr>
      </w:pPr>
    </w:p>
    <w:p w:rsidR="008413AF" w:rsidRPr="00D179F0" w:rsidRDefault="008413AF" w:rsidP="00D179F0">
      <w:pPr>
        <w:spacing w:before="120" w:after="0" w:line="240" w:lineRule="auto"/>
        <w:ind w:firstLine="360"/>
        <w:jc w:val="both"/>
        <w:rPr>
          <w:rFonts w:ascii="Book Antiqua" w:hAnsi="Book Antiqua"/>
        </w:rPr>
      </w:pPr>
    </w:p>
    <w:p w:rsidR="008413AF" w:rsidRPr="00D179F0" w:rsidRDefault="008413AF" w:rsidP="00D179F0">
      <w:pPr>
        <w:spacing w:before="120" w:after="0" w:line="240" w:lineRule="auto"/>
        <w:ind w:firstLine="360"/>
        <w:jc w:val="both"/>
        <w:rPr>
          <w:rFonts w:ascii="Book Antiqua" w:hAnsi="Book Antiqua"/>
        </w:rPr>
      </w:pPr>
    </w:p>
    <w:p w:rsidR="008413AF" w:rsidRPr="00D179F0" w:rsidRDefault="008413AF" w:rsidP="00D179F0">
      <w:pPr>
        <w:spacing w:before="120" w:after="0" w:line="240" w:lineRule="auto"/>
        <w:ind w:firstLine="360"/>
        <w:jc w:val="both"/>
        <w:rPr>
          <w:rFonts w:ascii="Book Antiqua" w:hAnsi="Book Antiqua"/>
        </w:rPr>
      </w:pPr>
    </w:p>
    <w:p w:rsidR="008413AF" w:rsidRPr="00D179F0" w:rsidRDefault="00BC28D5" w:rsidP="00D179F0">
      <w:pPr>
        <w:spacing w:before="120" w:after="0" w:line="240" w:lineRule="auto"/>
        <w:ind w:firstLine="360"/>
        <w:jc w:val="both"/>
        <w:rPr>
          <w:rFonts w:ascii="Book Antiqua" w:hAnsi="Book Antiqua"/>
        </w:rPr>
      </w:pPr>
      <w:r w:rsidRPr="00BC28D5">
        <w:rPr>
          <w:rFonts w:ascii="Book Antiqua" w:hAnsi="Book Antiqua"/>
          <w:noProof/>
        </w:rPr>
        <w:pict>
          <v:shapetype id="_x0000_t32" coordsize="21600,21600" o:spt="32" o:oned="t" path="m,l21600,21600e" filled="f">
            <v:path arrowok="t" fillok="f" o:connecttype="none"/>
            <o:lock v:ext="edit" shapetype="t"/>
          </v:shapetype>
          <v:shape id="_x0000_s1027" type="#_x0000_t32" style="position:absolute;left:0;text-align:left;margin-left:55.95pt;margin-top:16.35pt;width:.05pt;height:106.4pt;z-index:251661312" o:connectortype="straight">
            <v:stroke startarrow="block" endarrow="block"/>
          </v:shape>
        </w:pict>
      </w:r>
    </w:p>
    <w:p w:rsidR="008413AF" w:rsidRPr="00D179F0" w:rsidRDefault="00BC28D5" w:rsidP="00D179F0">
      <w:pPr>
        <w:spacing w:before="120" w:after="0" w:line="240" w:lineRule="auto"/>
        <w:ind w:firstLine="360"/>
        <w:jc w:val="both"/>
        <w:rPr>
          <w:rFonts w:ascii="Book Antiqua" w:hAnsi="Book Antiqua"/>
        </w:rPr>
      </w:pPr>
      <w:r w:rsidRPr="00BC28D5">
        <w:rPr>
          <w:rFonts w:ascii="Book Antiqua" w:hAnsi="Book Antiqua"/>
          <w:noProof/>
        </w:rPr>
        <w:pict>
          <v:shape id="_x0000_s1037" type="#_x0000_t32" style="position:absolute;left:0;text-align:left;margin-left:291.35pt;margin-top:7.9pt;width:50.6pt;height:34.35pt;flip:y;z-index:251671552" o:connectortype="straight">
            <v:stroke startarrow="block" endarrow="block"/>
          </v:shape>
        </w:pict>
      </w:r>
      <w:r w:rsidRPr="00BC28D5">
        <w:rPr>
          <w:rFonts w:ascii="Book Antiqua" w:hAnsi="Book Antiqua"/>
          <w:noProof/>
        </w:rPr>
        <w:pict>
          <v:shape id="_x0000_s1028" type="#_x0000_t32" style="position:absolute;left:0;text-align:left;margin-left:63.15pt;margin-top:.2pt;width:44.55pt;height:42.05pt;z-index:251662336" o:connectortype="straight">
            <v:stroke startarrow="block" endarrow="block"/>
          </v:shape>
        </w:pict>
      </w:r>
      <w:r w:rsidRPr="00BC28D5">
        <w:rPr>
          <w:rFonts w:ascii="Book Antiqua" w:hAnsi="Book Antiqua"/>
          <w:noProof/>
        </w:rPr>
        <w:pict>
          <v:oval id="_x0000_s1036" style="position:absolute;left:0;text-align:left;margin-left:106.85pt;margin-top:.2pt;width:184.5pt;height:100.9pt;z-index:251670528">
            <v:textbox style="mso-next-textbox:#_x0000_s1036">
              <w:txbxContent>
                <w:p w:rsidR="008413AF" w:rsidRPr="0065324A" w:rsidRDefault="008413AF" w:rsidP="008413AF">
                  <w:pPr>
                    <w:spacing w:after="0" w:line="240" w:lineRule="auto"/>
                    <w:jc w:val="center"/>
                    <w:rPr>
                      <w:rFonts w:ascii="Arial Narrow" w:hAnsi="Arial Narrow"/>
                      <w:sz w:val="20"/>
                      <w:szCs w:val="20"/>
                    </w:rPr>
                  </w:pPr>
                  <w:r w:rsidRPr="0065324A">
                    <w:rPr>
                      <w:rFonts w:ascii="Arial Narrow" w:hAnsi="Arial Narrow"/>
                      <w:sz w:val="20"/>
                      <w:szCs w:val="20"/>
                    </w:rPr>
                    <w:t>S kebingungan dengan figur model bahasa yang bergonta-ganti serta kurangnya stimulasi usia dini yang menyebabkan ia lambat bicara.</w:t>
                  </w:r>
                </w:p>
              </w:txbxContent>
            </v:textbox>
          </v:oval>
        </w:pict>
      </w:r>
      <w:r w:rsidRPr="00BC28D5">
        <w:rPr>
          <w:rFonts w:ascii="Book Antiqua" w:hAnsi="Book Antiqua"/>
          <w:noProof/>
        </w:rPr>
        <w:pict>
          <v:shape id="_x0000_s1026" type="#_x0000_t32" style="position:absolute;left:0;text-align:left;margin-left:351pt;margin-top:1.05pt;width:.05pt;height:105.2pt;z-index:251660288" o:connectortype="straight">
            <v:stroke startarrow="block" endarrow="block"/>
          </v:shape>
        </w:pict>
      </w:r>
    </w:p>
    <w:p w:rsidR="008413AF" w:rsidRPr="00D179F0" w:rsidRDefault="008413AF" w:rsidP="00D179F0">
      <w:pPr>
        <w:spacing w:before="120" w:after="0" w:line="240" w:lineRule="auto"/>
        <w:ind w:firstLine="360"/>
        <w:jc w:val="both"/>
        <w:rPr>
          <w:rFonts w:ascii="Book Antiqua" w:hAnsi="Book Antiqua"/>
        </w:rPr>
      </w:pPr>
    </w:p>
    <w:p w:rsidR="008413AF" w:rsidRPr="00D179F0" w:rsidRDefault="00BC28D5" w:rsidP="00D179F0">
      <w:pPr>
        <w:spacing w:before="120" w:after="0" w:line="240" w:lineRule="auto"/>
        <w:ind w:firstLine="360"/>
        <w:jc w:val="both"/>
        <w:rPr>
          <w:rFonts w:ascii="Book Antiqua" w:hAnsi="Book Antiqua"/>
        </w:rPr>
      </w:pPr>
      <w:r w:rsidRPr="00BC28D5">
        <w:rPr>
          <w:rFonts w:ascii="Book Antiqua" w:hAnsi="Book Antiqua"/>
          <w:noProof/>
        </w:rPr>
        <w:pict>
          <v:shape id="_x0000_s1029" type="#_x0000_t32" style="position:absolute;left:0;text-align:left;margin-left:291.35pt;margin-top:1.7pt;width:50.6pt;height:53.75pt;z-index:251663360" o:connectortype="straight">
            <v:stroke startarrow="block" endarrow="block"/>
          </v:shape>
        </w:pict>
      </w:r>
      <w:r w:rsidRPr="00BC28D5">
        <w:rPr>
          <w:rFonts w:ascii="Book Antiqua" w:hAnsi="Book Antiqua"/>
          <w:noProof/>
        </w:rPr>
        <w:pict>
          <v:shape id="_x0000_s1038" type="#_x0000_t32" style="position:absolute;left:0;text-align:left;margin-left:65.7pt;margin-top:1.7pt;width:40.8pt;height:53.75pt;flip:y;z-index:251672576" o:connectortype="straight">
            <v:stroke startarrow="block" endarrow="block"/>
          </v:shape>
        </w:pict>
      </w:r>
    </w:p>
    <w:p w:rsidR="008413AF" w:rsidRPr="00D179F0" w:rsidRDefault="008413AF" w:rsidP="00D179F0">
      <w:pPr>
        <w:spacing w:before="120" w:after="0" w:line="240" w:lineRule="auto"/>
        <w:ind w:firstLine="360"/>
        <w:jc w:val="both"/>
        <w:rPr>
          <w:rFonts w:ascii="Book Antiqua" w:hAnsi="Book Antiqua"/>
        </w:rPr>
      </w:pPr>
    </w:p>
    <w:p w:rsidR="008413AF" w:rsidRPr="00D179F0" w:rsidRDefault="00BC28D5" w:rsidP="00D179F0">
      <w:pPr>
        <w:spacing w:before="120" w:after="0" w:line="240" w:lineRule="auto"/>
        <w:ind w:firstLine="360"/>
        <w:jc w:val="both"/>
        <w:rPr>
          <w:rFonts w:ascii="Book Antiqua" w:hAnsi="Book Antiqua"/>
        </w:rPr>
      </w:pPr>
      <w:r w:rsidRPr="00BC28D5">
        <w:rPr>
          <w:rFonts w:ascii="Book Antiqua" w:hAnsi="Book Antiqua"/>
          <w:b/>
          <w:bCs/>
          <w:noProof/>
        </w:rPr>
        <w:pict>
          <v:shape id="_x0000_s1040" type="#_x0000_t32" style="position:absolute;left:0;text-align:left;margin-left:199.2pt;margin-top:18.35pt;width:.05pt;height:169.7pt;z-index:251674624" o:connectortype="straight">
            <v:stroke endarrow="block"/>
          </v:shape>
        </w:pict>
      </w:r>
    </w:p>
    <w:p w:rsidR="008413AF" w:rsidRPr="00D179F0" w:rsidRDefault="00BC28D5" w:rsidP="00D179F0">
      <w:pPr>
        <w:spacing w:before="120" w:after="0" w:line="240" w:lineRule="auto"/>
        <w:jc w:val="center"/>
        <w:rPr>
          <w:rFonts w:ascii="Book Antiqua" w:hAnsi="Book Antiqua"/>
          <w:b/>
          <w:bCs/>
        </w:rPr>
      </w:pPr>
      <w:r w:rsidRPr="00BC28D5">
        <w:rPr>
          <w:rFonts w:ascii="Book Antiqua" w:hAnsi="Book Antiqua"/>
          <w:b/>
          <w:bCs/>
          <w:noProof/>
        </w:rPr>
        <w:pict>
          <v:rect id="_x0000_s1039" style="position:absolute;left:0;text-align:left;margin-left:1.3pt;margin-top:3.55pt;width:182.7pt;height:394.4pt;z-index:251673600">
            <v:textbox style="mso-next-textbox:#_x0000_s1039">
              <w:txbxContent>
                <w:p w:rsidR="008413AF" w:rsidRPr="0065324A" w:rsidRDefault="008413AF" w:rsidP="008413AF">
                  <w:pPr>
                    <w:spacing w:after="0" w:line="240" w:lineRule="auto"/>
                    <w:rPr>
                      <w:rFonts w:ascii="Arial Narrow" w:hAnsi="Arial Narrow"/>
                      <w:b/>
                      <w:sz w:val="20"/>
                      <w:szCs w:val="20"/>
                    </w:rPr>
                  </w:pPr>
                  <w:r w:rsidRPr="0065324A">
                    <w:rPr>
                      <w:rFonts w:ascii="Arial Narrow" w:hAnsi="Arial Narrow"/>
                      <w:b/>
                      <w:sz w:val="20"/>
                      <w:szCs w:val="20"/>
                    </w:rPr>
                    <w:t>Lingkungan Sosial Budaya:</w:t>
                  </w:r>
                </w:p>
                <w:p w:rsidR="008413AF" w:rsidRPr="0065324A" w:rsidRDefault="008413AF" w:rsidP="008413AF">
                  <w:pPr>
                    <w:numPr>
                      <w:ilvl w:val="0"/>
                      <w:numId w:val="9"/>
                    </w:numPr>
                    <w:spacing w:after="0" w:line="240" w:lineRule="auto"/>
                    <w:ind w:left="284" w:hanging="284"/>
                    <w:rPr>
                      <w:rFonts w:ascii="Arial Narrow" w:hAnsi="Arial Narrow"/>
                      <w:sz w:val="20"/>
                      <w:szCs w:val="20"/>
                    </w:rPr>
                  </w:pPr>
                  <w:r w:rsidRPr="0065324A">
                    <w:rPr>
                      <w:rFonts w:ascii="Arial Narrow" w:hAnsi="Arial Narrow"/>
                      <w:sz w:val="20"/>
                      <w:szCs w:val="20"/>
                    </w:rPr>
                    <w:t>Dual career family yang pulang malam.</w:t>
                  </w:r>
                </w:p>
                <w:p w:rsidR="008413AF" w:rsidRPr="0065324A" w:rsidRDefault="008413AF" w:rsidP="008413AF">
                  <w:pPr>
                    <w:numPr>
                      <w:ilvl w:val="0"/>
                      <w:numId w:val="9"/>
                    </w:numPr>
                    <w:spacing w:after="0" w:line="240" w:lineRule="auto"/>
                    <w:ind w:left="284" w:hanging="284"/>
                    <w:rPr>
                      <w:rFonts w:ascii="Arial Narrow" w:hAnsi="Arial Narrow"/>
                      <w:sz w:val="20"/>
                      <w:szCs w:val="20"/>
                    </w:rPr>
                  </w:pPr>
                  <w:r w:rsidRPr="0065324A">
                    <w:rPr>
                      <w:rFonts w:ascii="Arial Narrow" w:hAnsi="Arial Narrow"/>
                      <w:sz w:val="20"/>
                      <w:szCs w:val="20"/>
                    </w:rPr>
                    <w:t>Ibu mulai bekerja ketika S umur 2 bulan.</w:t>
                  </w:r>
                </w:p>
                <w:p w:rsidR="008413AF" w:rsidRPr="0065324A" w:rsidRDefault="008413AF" w:rsidP="008413AF">
                  <w:pPr>
                    <w:numPr>
                      <w:ilvl w:val="0"/>
                      <w:numId w:val="9"/>
                    </w:numPr>
                    <w:spacing w:after="0" w:line="240" w:lineRule="auto"/>
                    <w:ind w:left="284" w:hanging="284"/>
                    <w:rPr>
                      <w:rFonts w:ascii="Arial Narrow" w:hAnsi="Arial Narrow"/>
                      <w:sz w:val="20"/>
                      <w:szCs w:val="20"/>
                    </w:rPr>
                  </w:pPr>
                  <w:r w:rsidRPr="0065324A">
                    <w:rPr>
                      <w:rFonts w:ascii="Arial Narrow" w:hAnsi="Arial Narrow"/>
                      <w:sz w:val="20"/>
                      <w:szCs w:val="20"/>
                    </w:rPr>
                    <w:t>Ibu jarang menemani S di rumah.</w:t>
                  </w:r>
                </w:p>
                <w:p w:rsidR="008413AF" w:rsidRPr="0065324A" w:rsidRDefault="008413AF" w:rsidP="008413AF">
                  <w:pPr>
                    <w:numPr>
                      <w:ilvl w:val="0"/>
                      <w:numId w:val="9"/>
                    </w:numPr>
                    <w:spacing w:after="0" w:line="240" w:lineRule="auto"/>
                    <w:ind w:left="284" w:hanging="284"/>
                    <w:rPr>
                      <w:rFonts w:ascii="Arial Narrow" w:hAnsi="Arial Narrow"/>
                      <w:sz w:val="20"/>
                      <w:szCs w:val="20"/>
                    </w:rPr>
                  </w:pPr>
                  <w:r w:rsidRPr="0065324A">
                    <w:rPr>
                      <w:rFonts w:ascii="Arial Narrow" w:hAnsi="Arial Narrow"/>
                      <w:sz w:val="20"/>
                      <w:szCs w:val="20"/>
                    </w:rPr>
                    <w:t>Ayah baru 2 bulan ini berhenti berhenti bekerja untuk S.</w:t>
                  </w:r>
                </w:p>
                <w:p w:rsidR="008413AF" w:rsidRPr="0065324A" w:rsidRDefault="008413AF" w:rsidP="008413AF">
                  <w:pPr>
                    <w:numPr>
                      <w:ilvl w:val="0"/>
                      <w:numId w:val="9"/>
                    </w:numPr>
                    <w:spacing w:after="0" w:line="240" w:lineRule="auto"/>
                    <w:ind w:left="284" w:hanging="284"/>
                    <w:rPr>
                      <w:rFonts w:ascii="Arial Narrow" w:hAnsi="Arial Narrow"/>
                      <w:sz w:val="20"/>
                      <w:szCs w:val="20"/>
                    </w:rPr>
                  </w:pPr>
                  <w:r w:rsidRPr="0065324A">
                    <w:rPr>
                      <w:rFonts w:ascii="Arial Narrow" w:hAnsi="Arial Narrow"/>
                      <w:sz w:val="20"/>
                      <w:szCs w:val="20"/>
                    </w:rPr>
                    <w:t>S diasuh oleh pembantu merupakan calon TKW dari perusahaan tempat orangtua S bekerja</w:t>
                  </w:r>
                </w:p>
                <w:p w:rsidR="008413AF" w:rsidRPr="0065324A" w:rsidRDefault="008413AF" w:rsidP="008413AF">
                  <w:pPr>
                    <w:numPr>
                      <w:ilvl w:val="0"/>
                      <w:numId w:val="9"/>
                    </w:numPr>
                    <w:spacing w:after="0" w:line="240" w:lineRule="auto"/>
                    <w:ind w:left="284" w:hanging="284"/>
                    <w:rPr>
                      <w:rFonts w:ascii="Arial Narrow" w:hAnsi="Arial Narrow"/>
                      <w:sz w:val="20"/>
                      <w:szCs w:val="20"/>
                    </w:rPr>
                  </w:pPr>
                  <w:r w:rsidRPr="0065324A">
                    <w:rPr>
                      <w:rFonts w:ascii="Arial Narrow" w:hAnsi="Arial Narrow"/>
                      <w:sz w:val="20"/>
                      <w:szCs w:val="20"/>
                    </w:rPr>
                    <w:t>Calon TKW tersebut secara bergantian dalam 1 atau 2 minggu mengasuh S, mereka berbicara dg bahasa Kantonis.</w:t>
                  </w:r>
                </w:p>
                <w:p w:rsidR="008413AF" w:rsidRPr="0065324A" w:rsidRDefault="008413AF" w:rsidP="008413AF">
                  <w:pPr>
                    <w:numPr>
                      <w:ilvl w:val="0"/>
                      <w:numId w:val="9"/>
                    </w:numPr>
                    <w:spacing w:after="0" w:line="240" w:lineRule="auto"/>
                    <w:ind w:left="284" w:hanging="284"/>
                    <w:rPr>
                      <w:rFonts w:ascii="Arial Narrow" w:hAnsi="Arial Narrow"/>
                      <w:sz w:val="20"/>
                      <w:szCs w:val="20"/>
                    </w:rPr>
                  </w:pPr>
                  <w:r w:rsidRPr="0065324A">
                    <w:rPr>
                      <w:rFonts w:ascii="Arial Narrow" w:hAnsi="Arial Narrow"/>
                      <w:sz w:val="20"/>
                      <w:szCs w:val="20"/>
                    </w:rPr>
                    <w:t>S berganti pengasuh rata-rata hampir setiap 2 minggu sekali</w:t>
                  </w:r>
                </w:p>
                <w:p w:rsidR="008413AF" w:rsidRPr="0065324A" w:rsidRDefault="008413AF" w:rsidP="008413AF">
                  <w:pPr>
                    <w:numPr>
                      <w:ilvl w:val="0"/>
                      <w:numId w:val="9"/>
                    </w:numPr>
                    <w:spacing w:after="0" w:line="240" w:lineRule="auto"/>
                    <w:ind w:left="284" w:hanging="284"/>
                    <w:rPr>
                      <w:rFonts w:ascii="Arial Narrow" w:hAnsi="Arial Narrow"/>
                      <w:sz w:val="20"/>
                      <w:szCs w:val="20"/>
                    </w:rPr>
                  </w:pPr>
                  <w:r w:rsidRPr="0065324A">
                    <w:rPr>
                      <w:rFonts w:ascii="Arial Narrow" w:hAnsi="Arial Narrow"/>
                      <w:sz w:val="20"/>
                      <w:szCs w:val="20"/>
                    </w:rPr>
                    <w:t>S cenderung dituruti semua keinginannya oleh mamanya karena mama merasa kirang memperhatikan S selama ini.</w:t>
                  </w:r>
                </w:p>
                <w:p w:rsidR="008413AF" w:rsidRPr="0065324A" w:rsidRDefault="008413AF" w:rsidP="008413AF">
                  <w:pPr>
                    <w:numPr>
                      <w:ilvl w:val="0"/>
                      <w:numId w:val="9"/>
                    </w:numPr>
                    <w:spacing w:after="0" w:line="240" w:lineRule="auto"/>
                    <w:ind w:left="284" w:hanging="284"/>
                    <w:rPr>
                      <w:rFonts w:ascii="Arial Narrow" w:hAnsi="Arial Narrow"/>
                      <w:sz w:val="20"/>
                      <w:szCs w:val="20"/>
                    </w:rPr>
                  </w:pPr>
                  <w:r w:rsidRPr="0065324A">
                    <w:rPr>
                      <w:rFonts w:ascii="Arial Narrow" w:hAnsi="Arial Narrow"/>
                      <w:sz w:val="20"/>
                      <w:szCs w:val="20"/>
                    </w:rPr>
                    <w:t>Ibu serba membolehkan terhadap keinginan S, sedangkan ayah serba melarang dan sangat keras terhadap S.</w:t>
                  </w:r>
                </w:p>
                <w:p w:rsidR="008413AF" w:rsidRPr="0065324A" w:rsidRDefault="008413AF" w:rsidP="008413AF">
                  <w:pPr>
                    <w:numPr>
                      <w:ilvl w:val="0"/>
                      <w:numId w:val="9"/>
                    </w:numPr>
                    <w:spacing w:after="0" w:line="240" w:lineRule="auto"/>
                    <w:ind w:left="284" w:hanging="284"/>
                    <w:rPr>
                      <w:rFonts w:ascii="Arial Narrow" w:hAnsi="Arial Narrow"/>
                      <w:sz w:val="20"/>
                      <w:szCs w:val="20"/>
                    </w:rPr>
                  </w:pPr>
                  <w:r w:rsidRPr="0065324A">
                    <w:rPr>
                      <w:rFonts w:ascii="Arial Narrow" w:hAnsi="Arial Narrow"/>
                      <w:sz w:val="20"/>
                      <w:szCs w:val="20"/>
                    </w:rPr>
                    <w:t>S jarang sekali keluar rumah karena memang dilarang oleh ayahnya</w:t>
                  </w:r>
                </w:p>
                <w:p w:rsidR="008413AF" w:rsidRPr="0065324A" w:rsidRDefault="008413AF" w:rsidP="008413AF">
                  <w:pPr>
                    <w:numPr>
                      <w:ilvl w:val="0"/>
                      <w:numId w:val="9"/>
                    </w:numPr>
                    <w:spacing w:after="0" w:line="240" w:lineRule="auto"/>
                    <w:ind w:left="284" w:hanging="284"/>
                    <w:rPr>
                      <w:rFonts w:ascii="Arial Narrow" w:hAnsi="Arial Narrow"/>
                      <w:sz w:val="20"/>
                      <w:szCs w:val="20"/>
                    </w:rPr>
                  </w:pPr>
                  <w:r w:rsidRPr="0065324A">
                    <w:rPr>
                      <w:rFonts w:ascii="Arial Narrow" w:hAnsi="Arial Narrow"/>
                      <w:sz w:val="20"/>
                      <w:szCs w:val="20"/>
                    </w:rPr>
                    <w:t>Menu bekal S selalu itu-itu saja, yakni tempe dan tahu kering kecap dan wortel yang juga dikecap</w:t>
                  </w:r>
                </w:p>
                <w:p w:rsidR="008413AF" w:rsidRPr="0065324A" w:rsidRDefault="008413AF" w:rsidP="008413AF">
                  <w:pPr>
                    <w:numPr>
                      <w:ilvl w:val="0"/>
                      <w:numId w:val="9"/>
                    </w:numPr>
                    <w:spacing w:after="0" w:line="240" w:lineRule="auto"/>
                    <w:ind w:left="284" w:hanging="284"/>
                    <w:rPr>
                      <w:rFonts w:ascii="Arial Narrow" w:hAnsi="Arial Narrow"/>
                      <w:sz w:val="20"/>
                      <w:szCs w:val="20"/>
                    </w:rPr>
                  </w:pPr>
                  <w:r w:rsidRPr="0065324A">
                    <w:rPr>
                      <w:rFonts w:ascii="Arial Narrow" w:hAnsi="Arial Narrow"/>
                      <w:sz w:val="20"/>
                      <w:szCs w:val="20"/>
                    </w:rPr>
                    <w:t>S sering diganggu dan diejek oleh teman-teman sekelasnya, meskipun begitu, S jarang sekali menangis. S malah mengamuk dan marah.</w:t>
                  </w:r>
                </w:p>
                <w:p w:rsidR="008413AF" w:rsidRPr="0065324A" w:rsidRDefault="008413AF" w:rsidP="008413AF">
                  <w:pPr>
                    <w:numPr>
                      <w:ilvl w:val="0"/>
                      <w:numId w:val="9"/>
                    </w:numPr>
                    <w:spacing w:after="0" w:line="240" w:lineRule="auto"/>
                    <w:ind w:left="284" w:hanging="284"/>
                    <w:rPr>
                      <w:rFonts w:ascii="Arial Narrow" w:hAnsi="Arial Narrow"/>
                      <w:sz w:val="20"/>
                      <w:szCs w:val="20"/>
                    </w:rPr>
                  </w:pPr>
                  <w:r w:rsidRPr="0065324A">
                    <w:rPr>
                      <w:rFonts w:ascii="Arial Narrow" w:hAnsi="Arial Narrow"/>
                      <w:sz w:val="20"/>
                      <w:szCs w:val="20"/>
                    </w:rPr>
                    <w:t>Teman-teman S menganggap S berbeda, terutama dalam kemampuan berbicara</w:t>
                  </w:r>
                </w:p>
                <w:p w:rsidR="008413AF" w:rsidRPr="0065324A" w:rsidRDefault="008413AF" w:rsidP="008413AF">
                  <w:pPr>
                    <w:numPr>
                      <w:ilvl w:val="0"/>
                      <w:numId w:val="9"/>
                    </w:numPr>
                    <w:spacing w:after="0" w:line="240" w:lineRule="auto"/>
                    <w:ind w:left="284" w:hanging="284"/>
                    <w:rPr>
                      <w:rFonts w:ascii="Arial Narrow" w:hAnsi="Arial Narrow"/>
                      <w:sz w:val="20"/>
                      <w:szCs w:val="20"/>
                    </w:rPr>
                  </w:pPr>
                  <w:r w:rsidRPr="0065324A">
                    <w:rPr>
                      <w:rFonts w:ascii="Arial Narrow" w:hAnsi="Arial Narrow"/>
                      <w:sz w:val="20"/>
                      <w:szCs w:val="20"/>
                    </w:rPr>
                    <w:t>Untuk mendisplinkan, S harus dibentak, agar ia mau memperhatikan guru.</w:t>
                  </w:r>
                </w:p>
              </w:txbxContent>
            </v:textbox>
          </v:rect>
        </w:pict>
      </w:r>
      <w:r w:rsidRPr="00BC28D5">
        <w:rPr>
          <w:rFonts w:ascii="Book Antiqua" w:hAnsi="Book Antiqua"/>
          <w:b/>
          <w:bCs/>
          <w:noProof/>
        </w:rPr>
        <w:pict>
          <v:rect id="_x0000_s1030" style="position:absolute;left:0;text-align:left;margin-left:237.35pt;margin-top:2.75pt;width:187.55pt;height:160.4pt;z-index:251664384">
            <v:textbox style="mso-next-textbox:#_x0000_s1030">
              <w:txbxContent>
                <w:p w:rsidR="008413AF" w:rsidRPr="0065324A" w:rsidRDefault="008413AF" w:rsidP="008413AF">
                  <w:pPr>
                    <w:spacing w:after="0" w:line="240" w:lineRule="auto"/>
                    <w:rPr>
                      <w:rFonts w:ascii="Arial Narrow" w:hAnsi="Arial Narrow"/>
                      <w:b/>
                      <w:sz w:val="20"/>
                      <w:szCs w:val="20"/>
                    </w:rPr>
                  </w:pPr>
                  <w:r w:rsidRPr="0065324A">
                    <w:rPr>
                      <w:rFonts w:ascii="Arial Narrow" w:hAnsi="Arial Narrow"/>
                      <w:b/>
                      <w:sz w:val="20"/>
                      <w:szCs w:val="20"/>
                    </w:rPr>
                    <w:t>Psikologis:</w:t>
                  </w:r>
                </w:p>
                <w:p w:rsidR="008413AF" w:rsidRPr="0065324A" w:rsidRDefault="008413AF" w:rsidP="008413AF">
                  <w:pPr>
                    <w:numPr>
                      <w:ilvl w:val="0"/>
                      <w:numId w:val="3"/>
                    </w:numPr>
                    <w:spacing w:after="0" w:line="240" w:lineRule="auto"/>
                    <w:ind w:left="284" w:hanging="284"/>
                    <w:rPr>
                      <w:rFonts w:ascii="Arial Narrow" w:hAnsi="Arial Narrow"/>
                      <w:sz w:val="20"/>
                      <w:szCs w:val="20"/>
                    </w:rPr>
                  </w:pPr>
                  <w:r w:rsidRPr="0065324A">
                    <w:rPr>
                      <w:rFonts w:ascii="Arial Narrow" w:hAnsi="Arial Narrow"/>
                      <w:sz w:val="20"/>
                      <w:szCs w:val="20"/>
                    </w:rPr>
                    <w:t>S sering diganggu oleh teman-temannya di sekolah karena dianggap berbeda</w:t>
                  </w:r>
                </w:p>
                <w:p w:rsidR="008413AF" w:rsidRPr="0065324A" w:rsidRDefault="008413AF" w:rsidP="008413AF">
                  <w:pPr>
                    <w:numPr>
                      <w:ilvl w:val="0"/>
                      <w:numId w:val="3"/>
                    </w:numPr>
                    <w:spacing w:after="0" w:line="240" w:lineRule="auto"/>
                    <w:ind w:left="284" w:hanging="284"/>
                    <w:rPr>
                      <w:rFonts w:ascii="Arial Narrow" w:hAnsi="Arial Narrow"/>
                      <w:sz w:val="20"/>
                      <w:szCs w:val="20"/>
                    </w:rPr>
                  </w:pPr>
                  <w:r w:rsidRPr="0065324A">
                    <w:rPr>
                      <w:rFonts w:ascii="Arial Narrow" w:hAnsi="Arial Narrow"/>
                      <w:sz w:val="20"/>
                      <w:szCs w:val="20"/>
                    </w:rPr>
                    <w:t>Di rumah, S sering diganggu oleh kakaknya karena kakaknya cemburu dg perhatian yg diberikan oleh orangtua pd S.</w:t>
                  </w:r>
                </w:p>
                <w:p w:rsidR="008413AF" w:rsidRPr="0065324A" w:rsidRDefault="008413AF" w:rsidP="008413AF">
                  <w:pPr>
                    <w:numPr>
                      <w:ilvl w:val="0"/>
                      <w:numId w:val="3"/>
                    </w:numPr>
                    <w:spacing w:after="0" w:line="240" w:lineRule="auto"/>
                    <w:ind w:left="284" w:hanging="284"/>
                    <w:rPr>
                      <w:rFonts w:ascii="Arial Narrow" w:hAnsi="Arial Narrow"/>
                      <w:sz w:val="20"/>
                      <w:szCs w:val="20"/>
                    </w:rPr>
                  </w:pPr>
                  <w:r w:rsidRPr="0065324A">
                    <w:rPr>
                      <w:rFonts w:ascii="Arial Narrow" w:hAnsi="Arial Narrow"/>
                      <w:sz w:val="20"/>
                      <w:szCs w:val="20"/>
                    </w:rPr>
                    <w:t>Kurangnya stimulasi bahasa ketika S bayi.</w:t>
                  </w:r>
                </w:p>
                <w:p w:rsidR="008413AF" w:rsidRPr="0065324A" w:rsidRDefault="008413AF" w:rsidP="008413AF">
                  <w:pPr>
                    <w:numPr>
                      <w:ilvl w:val="0"/>
                      <w:numId w:val="3"/>
                    </w:numPr>
                    <w:spacing w:after="0" w:line="240" w:lineRule="auto"/>
                    <w:ind w:left="284" w:hanging="284"/>
                    <w:rPr>
                      <w:rFonts w:ascii="Arial Narrow" w:hAnsi="Arial Narrow"/>
                      <w:sz w:val="20"/>
                      <w:szCs w:val="20"/>
                    </w:rPr>
                  </w:pPr>
                  <w:r w:rsidRPr="0065324A">
                    <w:rPr>
                      <w:rFonts w:ascii="Arial Narrow" w:hAnsi="Arial Narrow"/>
                      <w:sz w:val="20"/>
                      <w:szCs w:val="20"/>
                    </w:rPr>
                    <w:t>Berani dan percaya diri bahkan dengan situasi baru sekalipun</w:t>
                  </w:r>
                </w:p>
                <w:p w:rsidR="008413AF" w:rsidRPr="0065324A" w:rsidRDefault="008413AF" w:rsidP="008413AF">
                  <w:pPr>
                    <w:numPr>
                      <w:ilvl w:val="0"/>
                      <w:numId w:val="3"/>
                    </w:numPr>
                    <w:spacing w:after="0" w:line="240" w:lineRule="auto"/>
                    <w:ind w:left="284" w:hanging="284"/>
                    <w:rPr>
                      <w:rFonts w:ascii="Arial Narrow" w:hAnsi="Arial Narrow"/>
                      <w:sz w:val="20"/>
                      <w:szCs w:val="20"/>
                    </w:rPr>
                  </w:pPr>
                  <w:r w:rsidRPr="0065324A">
                    <w:rPr>
                      <w:rFonts w:ascii="Arial Narrow" w:hAnsi="Arial Narrow"/>
                      <w:sz w:val="20"/>
                      <w:szCs w:val="20"/>
                    </w:rPr>
                    <w:t>Mudah menyesuaikan diri dengan orang yang baru dikenalnya</w:t>
                  </w:r>
                </w:p>
                <w:p w:rsidR="008413AF" w:rsidRPr="0065324A" w:rsidRDefault="008413AF" w:rsidP="008413AF">
                  <w:pPr>
                    <w:numPr>
                      <w:ilvl w:val="0"/>
                      <w:numId w:val="3"/>
                    </w:numPr>
                    <w:spacing w:after="0" w:line="240" w:lineRule="auto"/>
                    <w:ind w:left="284" w:hanging="284"/>
                    <w:rPr>
                      <w:rFonts w:ascii="Arial Narrow" w:hAnsi="Arial Narrow"/>
                      <w:sz w:val="20"/>
                      <w:szCs w:val="20"/>
                    </w:rPr>
                  </w:pPr>
                  <w:r w:rsidRPr="0065324A">
                    <w:rPr>
                      <w:rFonts w:ascii="Arial Narrow" w:hAnsi="Arial Narrow"/>
                      <w:sz w:val="20"/>
                    </w:rPr>
                    <w:t>S bergonta-ganti pengasuh setiap 2 minggu sekali</w:t>
                  </w:r>
                </w:p>
              </w:txbxContent>
            </v:textbox>
          </v:rect>
        </w:pict>
      </w:r>
    </w:p>
    <w:p w:rsidR="008413AF" w:rsidRPr="00D179F0" w:rsidRDefault="008413AF" w:rsidP="00D179F0">
      <w:pPr>
        <w:tabs>
          <w:tab w:val="left" w:pos="8490"/>
        </w:tabs>
        <w:spacing w:before="120" w:after="0" w:line="240" w:lineRule="auto"/>
        <w:rPr>
          <w:rFonts w:ascii="Book Antiqua" w:hAnsi="Book Antiqua"/>
          <w:b/>
          <w:bCs/>
        </w:rPr>
      </w:pPr>
      <w:r w:rsidRPr="00D179F0">
        <w:rPr>
          <w:rFonts w:ascii="Book Antiqua" w:hAnsi="Book Antiqua"/>
          <w:b/>
          <w:bCs/>
        </w:rPr>
        <w:tab/>
      </w:r>
    </w:p>
    <w:p w:rsidR="008413AF" w:rsidRPr="00D179F0" w:rsidRDefault="008413AF" w:rsidP="00D179F0">
      <w:pPr>
        <w:spacing w:before="120" w:after="0" w:line="240" w:lineRule="auto"/>
        <w:jc w:val="center"/>
        <w:rPr>
          <w:rFonts w:ascii="Book Antiqua" w:hAnsi="Book Antiqua"/>
          <w:b/>
          <w:bCs/>
        </w:rPr>
      </w:pPr>
    </w:p>
    <w:p w:rsidR="008413AF" w:rsidRPr="00D179F0" w:rsidRDefault="008413AF" w:rsidP="00D179F0">
      <w:pPr>
        <w:spacing w:before="120" w:after="0" w:line="240" w:lineRule="auto"/>
        <w:jc w:val="center"/>
        <w:rPr>
          <w:rFonts w:ascii="Book Antiqua" w:hAnsi="Book Antiqua"/>
          <w:b/>
          <w:bCs/>
        </w:rPr>
      </w:pPr>
    </w:p>
    <w:p w:rsidR="008413AF" w:rsidRPr="00D179F0" w:rsidRDefault="00BC28D5" w:rsidP="00D179F0">
      <w:pPr>
        <w:spacing w:before="120" w:after="0" w:line="240" w:lineRule="auto"/>
        <w:jc w:val="center"/>
        <w:rPr>
          <w:rFonts w:ascii="Book Antiqua" w:hAnsi="Book Antiqua"/>
          <w:b/>
          <w:bCs/>
        </w:rPr>
      </w:pPr>
      <w:r w:rsidRPr="00BC28D5">
        <w:rPr>
          <w:rFonts w:ascii="Book Antiqua" w:hAnsi="Book Antiqua"/>
          <w:b/>
          <w:bCs/>
          <w:noProof/>
        </w:rPr>
        <w:pict>
          <v:shape id="_x0000_s1033" type="#_x0000_t32" style="position:absolute;left:0;text-align:left;margin-left:304.55pt;margin-top:95pt;width:0;height:120.15pt;z-index:251667456" o:connectortype="straight">
            <v:stroke endarrow="block"/>
          </v:shape>
        </w:pict>
      </w:r>
      <w:r w:rsidRPr="00BC28D5">
        <w:rPr>
          <w:rFonts w:ascii="Book Antiqua" w:hAnsi="Book Antiqua"/>
          <w:b/>
          <w:bCs/>
          <w:noProof/>
        </w:rPr>
        <w:pict>
          <v:shape id="_x0000_s1034" type="#_x0000_t32" style="position:absolute;left:0;text-align:left;margin-left:284.65pt;margin-top:95pt;width:39.05pt;height:.05pt;z-index:251668480" o:connectortype="straight">
            <v:stroke startarrow="block" endarrow="block"/>
          </v:shape>
        </w:pict>
      </w:r>
      <w:r w:rsidRPr="00BC28D5">
        <w:rPr>
          <w:rFonts w:ascii="Book Antiqua" w:hAnsi="Book Antiqua"/>
          <w:b/>
          <w:bCs/>
          <w:noProof/>
        </w:rPr>
        <w:pict>
          <v:roundrect id="_x0000_s1035" style="position:absolute;left:0;text-align:left;margin-left:187.45pt;margin-top:218.95pt;width:237.45pt;height:49.5pt;z-index:251669504" arcsize="10923f">
            <v:textbox style="mso-next-textbox:#_x0000_s1035">
              <w:txbxContent>
                <w:p w:rsidR="008413AF" w:rsidRPr="00F16D71" w:rsidRDefault="008413AF" w:rsidP="008413AF">
                  <w:pPr>
                    <w:spacing w:after="0" w:line="240" w:lineRule="auto"/>
                    <w:jc w:val="center"/>
                    <w:rPr>
                      <w:sz w:val="20"/>
                      <w:szCs w:val="20"/>
                    </w:rPr>
                  </w:pPr>
                  <w:r>
                    <w:rPr>
                      <w:sz w:val="20"/>
                      <w:szCs w:val="20"/>
                    </w:rPr>
                    <w:t>Jika keinginannya tidak dipenuhi,</w:t>
                  </w:r>
                  <w:r w:rsidRPr="00F16D71">
                    <w:rPr>
                      <w:sz w:val="20"/>
                      <w:szCs w:val="20"/>
                    </w:rPr>
                    <w:t xml:space="preserve"> S</w:t>
                  </w:r>
                  <w:r>
                    <w:rPr>
                      <w:sz w:val="20"/>
                      <w:szCs w:val="20"/>
                    </w:rPr>
                    <w:t xml:space="preserve"> s</w:t>
                  </w:r>
                  <w:r w:rsidRPr="00F16D71">
                    <w:rPr>
                      <w:sz w:val="20"/>
                      <w:szCs w:val="20"/>
                    </w:rPr>
                    <w:t xml:space="preserve">ering berulah (tantrum, keluar kelas, </w:t>
                  </w:r>
                  <w:r>
                    <w:rPr>
                      <w:sz w:val="20"/>
                      <w:szCs w:val="20"/>
                    </w:rPr>
                    <w:t xml:space="preserve">menolak mengikuti pelaran, </w:t>
                  </w:r>
                  <w:r w:rsidRPr="00F16D71">
                    <w:rPr>
                      <w:sz w:val="20"/>
                      <w:szCs w:val="20"/>
                    </w:rPr>
                    <w:t>menjerit, mengamuk)</w:t>
                  </w:r>
                </w:p>
              </w:txbxContent>
            </v:textbox>
          </v:roundrect>
        </w:pict>
      </w:r>
      <w:r w:rsidRPr="00BC28D5">
        <w:rPr>
          <w:rFonts w:ascii="Book Antiqua" w:hAnsi="Book Antiqua"/>
          <w:b/>
          <w:bCs/>
          <w:noProof/>
        </w:rPr>
        <w:pict>
          <v:roundrect id="_x0000_s1031" style="position:absolute;left:0;text-align:left;margin-left:187.45pt;margin-top:89.65pt;width:97.2pt;height:113.75pt;z-index:251665408" arcsize="10923f">
            <v:textbox style="mso-next-textbox:#_x0000_s1031">
              <w:txbxContent>
                <w:p w:rsidR="008413AF" w:rsidRPr="0065324A" w:rsidRDefault="008413AF" w:rsidP="008413AF">
                  <w:pPr>
                    <w:spacing w:after="0" w:line="240" w:lineRule="auto"/>
                    <w:jc w:val="center"/>
                    <w:rPr>
                      <w:rFonts w:ascii="Arial Narrow" w:hAnsi="Arial Narrow"/>
                      <w:sz w:val="20"/>
                      <w:szCs w:val="20"/>
                    </w:rPr>
                  </w:pPr>
                  <w:r w:rsidRPr="0065324A">
                    <w:rPr>
                      <w:rFonts w:ascii="Arial Narrow" w:hAnsi="Arial Narrow"/>
                      <w:sz w:val="20"/>
                      <w:szCs w:val="20"/>
                    </w:rPr>
                    <w:t>S kebingungan dengan figur model bahasa yang bergonta-ganti serta kurangnya stimulasi usia dini yang menyebabkan ia lambat bicara</w:t>
                  </w:r>
                </w:p>
              </w:txbxContent>
            </v:textbox>
          </v:roundrect>
        </w:pict>
      </w:r>
      <w:r w:rsidRPr="00BC28D5">
        <w:rPr>
          <w:rFonts w:ascii="Book Antiqua" w:hAnsi="Book Antiqua"/>
          <w:b/>
          <w:bCs/>
          <w:noProof/>
        </w:rPr>
        <w:pict>
          <v:roundrect id="_x0000_s1032" style="position:absolute;left:0;text-align:left;margin-left:324.5pt;margin-top:85.1pt;width:99.5pt;height:125.8pt;z-index:251666432" arcsize="10923f">
            <v:textbox style="mso-next-textbox:#_x0000_s1032">
              <w:txbxContent>
                <w:p w:rsidR="008413AF" w:rsidRPr="0065324A" w:rsidRDefault="008413AF" w:rsidP="008413AF">
                  <w:pPr>
                    <w:spacing w:after="0" w:line="240" w:lineRule="auto"/>
                    <w:jc w:val="center"/>
                    <w:rPr>
                      <w:rFonts w:ascii="Arial Narrow" w:hAnsi="Arial Narrow"/>
                      <w:sz w:val="20"/>
                      <w:szCs w:val="20"/>
                    </w:rPr>
                  </w:pPr>
                  <w:r w:rsidRPr="0065324A">
                    <w:rPr>
                      <w:rFonts w:ascii="Arial Narrow" w:hAnsi="Arial Narrow"/>
                      <w:sz w:val="20"/>
                      <w:szCs w:val="20"/>
                    </w:rPr>
                    <w:t>Orang-orang yang jarang berinteraksi dg S, termasuk pengasuhnya yg bergonta-ganti tiap 2 minggu sekali, tidak dapat memahami maksud atau keinginan S</w:t>
                  </w:r>
                </w:p>
              </w:txbxContent>
            </v:textbox>
          </v:roundrect>
        </w:pict>
      </w:r>
    </w:p>
    <w:p w:rsidR="008413AF" w:rsidRPr="00D179F0" w:rsidRDefault="008413AF" w:rsidP="00D179F0">
      <w:pPr>
        <w:spacing w:before="120" w:after="0" w:line="240" w:lineRule="auto"/>
        <w:rPr>
          <w:rFonts w:ascii="Book Antiqua" w:hAnsi="Book Antiqua"/>
        </w:rPr>
        <w:sectPr w:rsidR="008413AF" w:rsidRPr="00D179F0" w:rsidSect="00D53BB2">
          <w:headerReference w:type="even" r:id="rId7"/>
          <w:headerReference w:type="default" r:id="rId8"/>
          <w:footerReference w:type="even" r:id="rId9"/>
          <w:footerReference w:type="default" r:id="rId10"/>
          <w:headerReference w:type="first" r:id="rId11"/>
          <w:footerReference w:type="first" r:id="rId12"/>
          <w:pgSz w:w="11907" w:h="16840" w:code="9"/>
          <w:pgMar w:top="1701" w:right="1701" w:bottom="1701" w:left="1701" w:header="709" w:footer="709" w:gutter="0"/>
          <w:pgNumType w:start="76"/>
          <w:cols w:space="708"/>
          <w:docGrid w:linePitch="360"/>
        </w:sectPr>
      </w:pPr>
    </w:p>
    <w:p w:rsidR="008413AF" w:rsidRPr="00D179F0" w:rsidRDefault="008413AF" w:rsidP="00A80DED">
      <w:pPr>
        <w:pStyle w:val="ListParagraph"/>
        <w:numPr>
          <w:ilvl w:val="0"/>
          <w:numId w:val="20"/>
        </w:numPr>
        <w:spacing w:after="0" w:line="360" w:lineRule="auto"/>
        <w:ind w:hanging="720"/>
        <w:jc w:val="both"/>
        <w:rPr>
          <w:rFonts w:ascii="Book Antiqua" w:hAnsi="Book Antiqua"/>
          <w:b/>
        </w:rPr>
      </w:pPr>
      <w:r w:rsidRPr="00D179F0">
        <w:rPr>
          <w:rFonts w:ascii="Book Antiqua" w:hAnsi="Book Antiqua"/>
          <w:b/>
        </w:rPr>
        <w:lastRenderedPageBreak/>
        <w:t>Intervensi Psikologis Anak dengan Keterlambatan Berbicara</w:t>
      </w:r>
    </w:p>
    <w:p w:rsidR="008413AF" w:rsidRPr="00D179F0" w:rsidRDefault="008413AF" w:rsidP="00A80DED">
      <w:pPr>
        <w:spacing w:after="0" w:line="360" w:lineRule="auto"/>
        <w:ind w:firstLine="720"/>
        <w:jc w:val="both"/>
        <w:rPr>
          <w:rFonts w:ascii="Book Antiqua" w:hAnsi="Book Antiqua"/>
          <w:snapToGrid w:val="0"/>
        </w:rPr>
      </w:pPr>
      <w:r w:rsidRPr="00D179F0">
        <w:rPr>
          <w:rFonts w:ascii="Book Antiqua" w:hAnsi="Book Antiqua"/>
          <w:snapToGrid w:val="0"/>
        </w:rPr>
        <w:t>Setelah dilakukan pemeriksaan mulai dari wawancara, observasi, tes DDTK, serta tes informal serta analisis dokumen, serta setelah ditemukannya permasalahan yang dihadapi oleh subjek, maka sangat perlu dilakukan sebuah intervensi untuk membantu subjek mengatasi keterlambatan perkembangannya, dalam hal ini keterlambatan berbicara, sebagai salah satu keterlambatan yang paling mencolok dan membutuhkan penanganan yang lebih dini. Adapun tujuan dilakukannya intervensi terhadap subjek dalam kasus ini adalah antara lain sebagai berikut:</w:t>
      </w:r>
    </w:p>
    <w:p w:rsidR="008413AF" w:rsidRPr="00D179F0" w:rsidRDefault="008413AF" w:rsidP="00A80DED">
      <w:pPr>
        <w:widowControl w:val="0"/>
        <w:numPr>
          <w:ilvl w:val="0"/>
          <w:numId w:val="13"/>
        </w:numPr>
        <w:autoSpaceDN w:val="0"/>
        <w:adjustRightInd w:val="0"/>
        <w:spacing w:after="0" w:line="360" w:lineRule="auto"/>
        <w:jc w:val="both"/>
        <w:rPr>
          <w:rFonts w:ascii="Book Antiqua" w:hAnsi="Book Antiqua"/>
          <w:snapToGrid w:val="0"/>
        </w:rPr>
      </w:pPr>
      <w:r w:rsidRPr="00D179F0">
        <w:rPr>
          <w:rFonts w:ascii="Book Antiqua" w:hAnsi="Book Antiqua"/>
          <w:snapToGrid w:val="0"/>
        </w:rPr>
        <w:t>Memberikan perubahan pemahaman orangtua subjek sehingga hal-hal berkenaan dengan pola asuh yang dapat memperparah kondisi kemampuan berbicara serta perilaku tantrum subjek dapat dikurangi atau bahkan dihilangkan sama sekali. Misalnya pola asuh yang serba membolehkan dari satu sisi yaitu ibu, serta pola asuh yang serba melarang dari sisi yang lain, yaitu ayah. Selain itu juga dibatasinya area bermain subjek dimana hal tersebut menyebabkannya kekurangan lingkungan belajar berkomunikasi verbal. Intinya, tujuannya adalah untuk merubah pandangan orangtua tentang pola asuh yang benar dan dapat membantu anak mereka mengatasi masalahnya.</w:t>
      </w:r>
    </w:p>
    <w:p w:rsidR="008413AF" w:rsidRPr="00D179F0" w:rsidRDefault="008413AF" w:rsidP="00A80DED">
      <w:pPr>
        <w:widowControl w:val="0"/>
        <w:numPr>
          <w:ilvl w:val="0"/>
          <w:numId w:val="13"/>
        </w:numPr>
        <w:autoSpaceDN w:val="0"/>
        <w:adjustRightInd w:val="0"/>
        <w:spacing w:after="0" w:line="360" w:lineRule="auto"/>
        <w:jc w:val="both"/>
        <w:rPr>
          <w:rFonts w:ascii="Book Antiqua" w:hAnsi="Book Antiqua"/>
          <w:snapToGrid w:val="0"/>
        </w:rPr>
      </w:pPr>
      <w:r w:rsidRPr="00D179F0">
        <w:rPr>
          <w:rFonts w:ascii="Book Antiqua" w:hAnsi="Book Antiqua"/>
          <w:snapToGrid w:val="0"/>
        </w:rPr>
        <w:t>Memberikan latihan terus-menerus kepada subjek agar ia semakin merasa termotivasi untuk berbicara dengan lebih baik tanpa mengamuk atau berteriak, sekaligus melatihnya mempelajari bagaimana kata-kata harus diucapkan dengan jelas agar orang lain mengerti dan dapat memahami keinginan atau maksud subjek.</w:t>
      </w:r>
    </w:p>
    <w:p w:rsidR="008413AF" w:rsidRPr="00D179F0" w:rsidRDefault="008413AF" w:rsidP="00A80DED">
      <w:pPr>
        <w:widowControl w:val="0"/>
        <w:numPr>
          <w:ilvl w:val="0"/>
          <w:numId w:val="13"/>
        </w:numPr>
        <w:autoSpaceDN w:val="0"/>
        <w:adjustRightInd w:val="0"/>
        <w:spacing w:after="0" w:line="360" w:lineRule="auto"/>
        <w:jc w:val="both"/>
        <w:rPr>
          <w:rFonts w:ascii="Book Antiqua" w:hAnsi="Book Antiqua"/>
          <w:snapToGrid w:val="0"/>
        </w:rPr>
      </w:pPr>
      <w:r w:rsidRPr="00D179F0">
        <w:rPr>
          <w:rFonts w:ascii="Book Antiqua" w:hAnsi="Book Antiqua"/>
          <w:snapToGrid w:val="0"/>
        </w:rPr>
        <w:t>Memberikan pengetahuan kepada pengasuh subjek untuk mengasuh subjek dengan lebih baik dan benar, terutama dalam hal berkomunikasis ecara verbal. Pengasuh dilibatkan dalam intervensi ini karena posisi pengasuh yang sangat penting dalam kehidupan subjek.</w:t>
      </w:r>
    </w:p>
    <w:p w:rsidR="008413AF" w:rsidRPr="00D179F0" w:rsidRDefault="008413AF" w:rsidP="00A80DED">
      <w:pPr>
        <w:spacing w:after="0" w:line="360" w:lineRule="auto"/>
        <w:rPr>
          <w:rFonts w:ascii="Book Antiqua" w:hAnsi="Book Antiqua"/>
        </w:rPr>
        <w:sectPr w:rsidR="008413AF" w:rsidRPr="00D179F0" w:rsidSect="008413AF">
          <w:pgSz w:w="11907" w:h="16840" w:code="9"/>
          <w:pgMar w:top="1701" w:right="1701" w:bottom="1701" w:left="1701" w:header="709" w:footer="709" w:gutter="0"/>
          <w:cols w:space="708"/>
          <w:docGrid w:linePitch="360"/>
        </w:sectPr>
      </w:pPr>
    </w:p>
    <w:p w:rsidR="008413AF" w:rsidRPr="00D179F0" w:rsidRDefault="008413AF" w:rsidP="00D179F0">
      <w:pPr>
        <w:tabs>
          <w:tab w:val="left" w:pos="3525"/>
        </w:tabs>
        <w:spacing w:before="120" w:after="0" w:line="240" w:lineRule="auto"/>
        <w:jc w:val="both"/>
        <w:rPr>
          <w:rFonts w:ascii="Book Antiqua" w:hAnsi="Book Antiqua"/>
        </w:rPr>
      </w:pPr>
      <w:r w:rsidRPr="00D179F0">
        <w:rPr>
          <w:rFonts w:ascii="Book Antiqua" w:hAnsi="Book Antiqua"/>
        </w:rPr>
        <w:lastRenderedPageBreak/>
        <w:t>Berdasarkan uraian permasalahan serta analisis teori di atas, kepada Subjek S dilakukan intervensi sebagai berikut:</w:t>
      </w:r>
    </w:p>
    <w:p w:rsidR="008413AF" w:rsidRPr="00D179F0" w:rsidRDefault="008413AF" w:rsidP="00D179F0">
      <w:pPr>
        <w:spacing w:before="120" w:after="0" w:line="240" w:lineRule="auto"/>
        <w:jc w:val="center"/>
        <w:rPr>
          <w:rFonts w:ascii="Book Antiqua" w:hAnsi="Book Antiqua"/>
          <w:b/>
        </w:rPr>
      </w:pPr>
      <w:r w:rsidRPr="00D179F0">
        <w:rPr>
          <w:rFonts w:ascii="Book Antiqua" w:hAnsi="Book Antiqua"/>
          <w:b/>
          <w:snapToGrid w:val="0"/>
          <w:lang w:val="fi-FI"/>
        </w:rPr>
        <w:t xml:space="preserve">Tabel 2: </w:t>
      </w:r>
      <w:r w:rsidRPr="00D179F0">
        <w:rPr>
          <w:rFonts w:ascii="Book Antiqua" w:hAnsi="Book Antiqua"/>
          <w:b/>
        </w:rPr>
        <w:t>RANCANGAN INTERVENSI SUBJEK SCJ:</w:t>
      </w:r>
    </w:p>
    <w:tbl>
      <w:tblPr>
        <w:tblW w:w="13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418"/>
        <w:gridCol w:w="1417"/>
        <w:gridCol w:w="1418"/>
        <w:gridCol w:w="3969"/>
        <w:gridCol w:w="1276"/>
        <w:gridCol w:w="1842"/>
        <w:gridCol w:w="1560"/>
      </w:tblGrid>
      <w:tr w:rsidR="008413AF" w:rsidRPr="00D179F0" w:rsidTr="00D179F0">
        <w:tc>
          <w:tcPr>
            <w:tcW w:w="709" w:type="dxa"/>
            <w:vAlign w:val="center"/>
          </w:tcPr>
          <w:p w:rsidR="008413AF" w:rsidRPr="00D179F0" w:rsidRDefault="008413AF" w:rsidP="00A80DED">
            <w:pPr>
              <w:spacing w:after="0" w:line="240" w:lineRule="auto"/>
              <w:jc w:val="center"/>
              <w:rPr>
                <w:rFonts w:ascii="Book Antiqua" w:hAnsi="Book Antiqua"/>
                <w:b/>
              </w:rPr>
            </w:pPr>
            <w:r w:rsidRPr="00D179F0">
              <w:rPr>
                <w:rFonts w:ascii="Book Antiqua" w:hAnsi="Book Antiqua"/>
                <w:b/>
              </w:rPr>
              <w:t>NO</w:t>
            </w:r>
          </w:p>
        </w:tc>
        <w:tc>
          <w:tcPr>
            <w:tcW w:w="1418" w:type="dxa"/>
            <w:vAlign w:val="center"/>
          </w:tcPr>
          <w:p w:rsidR="008413AF" w:rsidRPr="00D179F0" w:rsidRDefault="008413AF" w:rsidP="00A80DED">
            <w:pPr>
              <w:spacing w:after="0" w:line="240" w:lineRule="auto"/>
              <w:jc w:val="center"/>
              <w:rPr>
                <w:rFonts w:ascii="Book Antiqua" w:hAnsi="Book Antiqua"/>
                <w:b/>
              </w:rPr>
            </w:pPr>
            <w:r w:rsidRPr="00D179F0">
              <w:rPr>
                <w:rFonts w:ascii="Book Antiqua" w:hAnsi="Book Antiqua"/>
                <w:b/>
              </w:rPr>
              <w:t xml:space="preserve">METODE </w:t>
            </w:r>
          </w:p>
        </w:tc>
        <w:tc>
          <w:tcPr>
            <w:tcW w:w="1417" w:type="dxa"/>
            <w:vAlign w:val="center"/>
          </w:tcPr>
          <w:p w:rsidR="008413AF" w:rsidRPr="00D179F0" w:rsidRDefault="008413AF" w:rsidP="00A80DED">
            <w:pPr>
              <w:spacing w:after="0" w:line="240" w:lineRule="auto"/>
              <w:jc w:val="center"/>
              <w:rPr>
                <w:rFonts w:ascii="Book Antiqua" w:hAnsi="Book Antiqua"/>
                <w:b/>
              </w:rPr>
            </w:pPr>
            <w:r w:rsidRPr="00D179F0">
              <w:rPr>
                <w:rFonts w:ascii="Book Antiqua" w:hAnsi="Book Antiqua"/>
                <w:b/>
              </w:rPr>
              <w:t>SASARAN</w:t>
            </w:r>
          </w:p>
        </w:tc>
        <w:tc>
          <w:tcPr>
            <w:tcW w:w="1418" w:type="dxa"/>
            <w:vAlign w:val="center"/>
          </w:tcPr>
          <w:p w:rsidR="008413AF" w:rsidRPr="00D179F0" w:rsidRDefault="008413AF" w:rsidP="00A80DED">
            <w:pPr>
              <w:spacing w:after="0" w:line="240" w:lineRule="auto"/>
              <w:jc w:val="center"/>
              <w:rPr>
                <w:rFonts w:ascii="Book Antiqua" w:hAnsi="Book Antiqua"/>
                <w:b/>
              </w:rPr>
            </w:pPr>
            <w:r w:rsidRPr="00D179F0">
              <w:rPr>
                <w:rFonts w:ascii="Book Antiqua" w:hAnsi="Book Antiqua"/>
                <w:b/>
              </w:rPr>
              <w:t>TUJUAN</w:t>
            </w:r>
          </w:p>
        </w:tc>
        <w:tc>
          <w:tcPr>
            <w:tcW w:w="3969" w:type="dxa"/>
            <w:vAlign w:val="center"/>
          </w:tcPr>
          <w:p w:rsidR="008413AF" w:rsidRPr="00D179F0" w:rsidRDefault="008413AF" w:rsidP="00A80DED">
            <w:pPr>
              <w:spacing w:after="0" w:line="240" w:lineRule="auto"/>
              <w:jc w:val="center"/>
              <w:rPr>
                <w:rFonts w:ascii="Book Antiqua" w:hAnsi="Book Antiqua"/>
                <w:b/>
              </w:rPr>
            </w:pPr>
            <w:r w:rsidRPr="00D179F0">
              <w:rPr>
                <w:rFonts w:ascii="Book Antiqua" w:hAnsi="Book Antiqua"/>
                <w:b/>
              </w:rPr>
              <w:t>LANGKAH-LANGKAH</w:t>
            </w:r>
          </w:p>
        </w:tc>
        <w:tc>
          <w:tcPr>
            <w:tcW w:w="1276" w:type="dxa"/>
            <w:vAlign w:val="center"/>
          </w:tcPr>
          <w:p w:rsidR="008413AF" w:rsidRPr="00D179F0" w:rsidRDefault="008413AF" w:rsidP="00A80DED">
            <w:pPr>
              <w:spacing w:after="0" w:line="240" w:lineRule="auto"/>
              <w:jc w:val="center"/>
              <w:rPr>
                <w:rFonts w:ascii="Book Antiqua" w:hAnsi="Book Antiqua"/>
                <w:b/>
              </w:rPr>
            </w:pPr>
            <w:r w:rsidRPr="00D179F0">
              <w:rPr>
                <w:rFonts w:ascii="Book Antiqua" w:hAnsi="Book Antiqua"/>
                <w:b/>
              </w:rPr>
              <w:t>DURASI</w:t>
            </w:r>
          </w:p>
        </w:tc>
        <w:tc>
          <w:tcPr>
            <w:tcW w:w="1842" w:type="dxa"/>
            <w:vAlign w:val="center"/>
          </w:tcPr>
          <w:p w:rsidR="008413AF" w:rsidRPr="00D179F0" w:rsidRDefault="008413AF" w:rsidP="00A80DED">
            <w:pPr>
              <w:spacing w:after="0" w:line="240" w:lineRule="auto"/>
              <w:jc w:val="center"/>
              <w:rPr>
                <w:rFonts w:ascii="Book Antiqua" w:hAnsi="Book Antiqua"/>
                <w:b/>
              </w:rPr>
            </w:pPr>
            <w:r w:rsidRPr="00D179F0">
              <w:rPr>
                <w:rFonts w:ascii="Book Antiqua" w:hAnsi="Book Antiqua"/>
                <w:b/>
              </w:rPr>
              <w:t>MATERI</w:t>
            </w:r>
          </w:p>
        </w:tc>
        <w:tc>
          <w:tcPr>
            <w:tcW w:w="1560" w:type="dxa"/>
            <w:vAlign w:val="center"/>
          </w:tcPr>
          <w:p w:rsidR="008413AF" w:rsidRPr="00D179F0" w:rsidRDefault="008413AF" w:rsidP="00A80DED">
            <w:pPr>
              <w:spacing w:after="0" w:line="240" w:lineRule="auto"/>
              <w:jc w:val="center"/>
              <w:rPr>
                <w:rFonts w:ascii="Book Antiqua" w:hAnsi="Book Antiqua"/>
                <w:b/>
              </w:rPr>
            </w:pPr>
            <w:r w:rsidRPr="00D179F0">
              <w:rPr>
                <w:rFonts w:ascii="Book Antiqua" w:hAnsi="Book Antiqua"/>
                <w:b/>
              </w:rPr>
              <w:t xml:space="preserve">EVALUASI </w:t>
            </w:r>
          </w:p>
        </w:tc>
      </w:tr>
      <w:tr w:rsidR="008413AF" w:rsidRPr="00D179F0" w:rsidTr="00D179F0">
        <w:tc>
          <w:tcPr>
            <w:tcW w:w="709" w:type="dxa"/>
          </w:tcPr>
          <w:p w:rsidR="008413AF" w:rsidRPr="00D179F0" w:rsidRDefault="008413AF" w:rsidP="00A80DED">
            <w:pPr>
              <w:spacing w:after="0" w:line="240" w:lineRule="auto"/>
              <w:rPr>
                <w:rFonts w:ascii="Book Antiqua" w:hAnsi="Book Antiqua"/>
              </w:rPr>
            </w:pPr>
            <w:r w:rsidRPr="00D179F0">
              <w:rPr>
                <w:rFonts w:ascii="Book Antiqua" w:hAnsi="Book Antiqua"/>
              </w:rPr>
              <w:t>1.</w:t>
            </w:r>
          </w:p>
        </w:tc>
        <w:tc>
          <w:tcPr>
            <w:tcW w:w="1418" w:type="dxa"/>
          </w:tcPr>
          <w:p w:rsidR="008413AF" w:rsidRPr="00D179F0" w:rsidRDefault="008413AF" w:rsidP="00A80DED">
            <w:pPr>
              <w:spacing w:after="0" w:line="240" w:lineRule="auto"/>
              <w:rPr>
                <w:rFonts w:ascii="Book Antiqua" w:hAnsi="Book Antiqua"/>
              </w:rPr>
            </w:pPr>
            <w:r w:rsidRPr="00D179F0">
              <w:rPr>
                <w:rFonts w:ascii="Book Antiqua" w:hAnsi="Book Antiqua"/>
              </w:rPr>
              <w:t>Konseling Keluarga</w:t>
            </w:r>
          </w:p>
        </w:tc>
        <w:tc>
          <w:tcPr>
            <w:tcW w:w="1417" w:type="dxa"/>
          </w:tcPr>
          <w:p w:rsidR="008413AF" w:rsidRPr="00D179F0" w:rsidRDefault="008413AF" w:rsidP="00A80DED">
            <w:pPr>
              <w:spacing w:after="0" w:line="240" w:lineRule="auto"/>
              <w:rPr>
                <w:rFonts w:ascii="Book Antiqua" w:hAnsi="Book Antiqua"/>
              </w:rPr>
            </w:pPr>
            <w:r w:rsidRPr="00D179F0">
              <w:rPr>
                <w:rFonts w:ascii="Book Antiqua" w:hAnsi="Book Antiqua"/>
              </w:rPr>
              <w:t>Orang-tua Subjek SCJ</w:t>
            </w:r>
          </w:p>
        </w:tc>
        <w:tc>
          <w:tcPr>
            <w:tcW w:w="1418" w:type="dxa"/>
          </w:tcPr>
          <w:p w:rsidR="008413AF" w:rsidRPr="00D179F0" w:rsidRDefault="008413AF" w:rsidP="00A80DED">
            <w:pPr>
              <w:spacing w:after="0" w:line="240" w:lineRule="auto"/>
              <w:rPr>
                <w:rFonts w:ascii="Book Antiqua" w:hAnsi="Book Antiqua"/>
              </w:rPr>
            </w:pPr>
            <w:r w:rsidRPr="00D179F0">
              <w:rPr>
                <w:rFonts w:ascii="Book Antiqua" w:hAnsi="Book Antiqua"/>
              </w:rPr>
              <w:t>Memberikan informasi kepada orangtua subjek tentang pola asuh anak dengan keterlambatan bicara</w:t>
            </w:r>
          </w:p>
          <w:p w:rsidR="008413AF" w:rsidRPr="00D179F0" w:rsidRDefault="008413AF" w:rsidP="00A80DED">
            <w:pPr>
              <w:spacing w:after="0" w:line="240" w:lineRule="auto"/>
              <w:rPr>
                <w:rFonts w:ascii="Book Antiqua" w:hAnsi="Book Antiqua"/>
              </w:rPr>
            </w:pPr>
          </w:p>
        </w:tc>
        <w:tc>
          <w:tcPr>
            <w:tcW w:w="3969" w:type="dxa"/>
          </w:tcPr>
          <w:p w:rsidR="008413AF" w:rsidRPr="00D179F0" w:rsidRDefault="008413AF" w:rsidP="00A80DED">
            <w:pPr>
              <w:numPr>
                <w:ilvl w:val="0"/>
                <w:numId w:val="5"/>
              </w:numPr>
              <w:tabs>
                <w:tab w:val="clear" w:pos="360"/>
                <w:tab w:val="num" w:pos="252"/>
              </w:tabs>
              <w:spacing w:after="0" w:line="240" w:lineRule="auto"/>
              <w:ind w:left="252" w:hanging="252"/>
              <w:rPr>
                <w:rFonts w:ascii="Book Antiqua" w:hAnsi="Book Antiqua"/>
              </w:rPr>
            </w:pPr>
            <w:r w:rsidRPr="00D179F0">
              <w:rPr>
                <w:rFonts w:ascii="Book Antiqua" w:hAnsi="Book Antiqua"/>
              </w:rPr>
              <w:t>Membuka konseling dg menyampaikan tujuan konseling</w:t>
            </w:r>
          </w:p>
          <w:p w:rsidR="008413AF" w:rsidRPr="00D179F0" w:rsidRDefault="008413AF" w:rsidP="00A80DED">
            <w:pPr>
              <w:numPr>
                <w:ilvl w:val="0"/>
                <w:numId w:val="5"/>
              </w:numPr>
              <w:tabs>
                <w:tab w:val="clear" w:pos="360"/>
                <w:tab w:val="num" w:pos="252"/>
              </w:tabs>
              <w:spacing w:after="0" w:line="240" w:lineRule="auto"/>
              <w:ind w:left="252" w:hanging="252"/>
              <w:rPr>
                <w:rFonts w:ascii="Book Antiqua" w:hAnsi="Book Antiqua"/>
              </w:rPr>
            </w:pPr>
            <w:r w:rsidRPr="00D179F0">
              <w:rPr>
                <w:rFonts w:ascii="Book Antiqua" w:hAnsi="Book Antiqua"/>
              </w:rPr>
              <w:t>Menyampaikan materi tentang pola asuh yang tepat serta penanganan anak lambat bicara</w:t>
            </w:r>
          </w:p>
          <w:p w:rsidR="008413AF" w:rsidRPr="00D179F0" w:rsidRDefault="008413AF" w:rsidP="00A80DED">
            <w:pPr>
              <w:numPr>
                <w:ilvl w:val="0"/>
                <w:numId w:val="5"/>
              </w:numPr>
              <w:tabs>
                <w:tab w:val="clear" w:pos="360"/>
              </w:tabs>
              <w:spacing w:after="0" w:line="240" w:lineRule="auto"/>
              <w:ind w:left="252" w:hanging="252"/>
              <w:rPr>
                <w:rFonts w:ascii="Book Antiqua" w:hAnsi="Book Antiqua"/>
              </w:rPr>
            </w:pPr>
            <w:r w:rsidRPr="00D179F0">
              <w:rPr>
                <w:rFonts w:ascii="Book Antiqua" w:hAnsi="Book Antiqua"/>
              </w:rPr>
              <w:t>Memberikan waktu untuk bertanya jika ada hal yang ingin didiskusikan lebih lanjut</w:t>
            </w:r>
          </w:p>
          <w:p w:rsidR="008413AF" w:rsidRPr="00D179F0" w:rsidRDefault="008413AF" w:rsidP="00A80DED">
            <w:pPr>
              <w:spacing w:after="0" w:line="240" w:lineRule="auto"/>
              <w:rPr>
                <w:rFonts w:ascii="Book Antiqua" w:hAnsi="Book Antiqua"/>
              </w:rPr>
            </w:pPr>
          </w:p>
          <w:p w:rsidR="008413AF" w:rsidRPr="00D179F0" w:rsidRDefault="008413AF" w:rsidP="00A80DED">
            <w:pPr>
              <w:spacing w:after="0" w:line="240" w:lineRule="auto"/>
              <w:rPr>
                <w:rFonts w:ascii="Book Antiqua" w:hAnsi="Book Antiqua"/>
              </w:rPr>
            </w:pPr>
            <w:r w:rsidRPr="00D179F0">
              <w:rPr>
                <w:rFonts w:ascii="Book Antiqua" w:hAnsi="Book Antiqua"/>
              </w:rPr>
              <w:t>Catatan: Konseling ini menggunakan pendekatan TRE untuk menghilangkan pandangan salah orangtua tentang pengasuhan yang over protective dan over permissif.</w:t>
            </w:r>
          </w:p>
        </w:tc>
        <w:tc>
          <w:tcPr>
            <w:tcW w:w="1276" w:type="dxa"/>
          </w:tcPr>
          <w:p w:rsidR="008413AF" w:rsidRPr="00D179F0" w:rsidRDefault="008413AF" w:rsidP="00A80DED">
            <w:pPr>
              <w:spacing w:after="0" w:line="240" w:lineRule="auto"/>
              <w:rPr>
                <w:rFonts w:ascii="Book Antiqua" w:hAnsi="Book Antiqua"/>
              </w:rPr>
            </w:pPr>
            <w:r w:rsidRPr="00D179F0">
              <w:rPr>
                <w:rFonts w:ascii="Book Antiqua" w:hAnsi="Book Antiqua"/>
              </w:rPr>
              <w:t>1x60’’</w:t>
            </w:r>
          </w:p>
        </w:tc>
        <w:tc>
          <w:tcPr>
            <w:tcW w:w="1842" w:type="dxa"/>
          </w:tcPr>
          <w:p w:rsidR="008413AF" w:rsidRPr="00D179F0" w:rsidRDefault="008413AF" w:rsidP="00A80DED">
            <w:pPr>
              <w:spacing w:after="0" w:line="240" w:lineRule="auto"/>
              <w:rPr>
                <w:rFonts w:ascii="Book Antiqua" w:hAnsi="Book Antiqua"/>
              </w:rPr>
            </w:pPr>
            <w:r w:rsidRPr="00D179F0">
              <w:rPr>
                <w:rFonts w:ascii="Book Antiqua" w:hAnsi="Book Antiqua"/>
              </w:rPr>
              <w:t>Materi tentang pola asuh anak dengan keterlamba-tan bicara.</w:t>
            </w:r>
          </w:p>
        </w:tc>
        <w:tc>
          <w:tcPr>
            <w:tcW w:w="1560" w:type="dxa"/>
          </w:tcPr>
          <w:p w:rsidR="008413AF" w:rsidRPr="00D179F0" w:rsidRDefault="008413AF" w:rsidP="00A80DED">
            <w:pPr>
              <w:spacing w:after="0" w:line="240" w:lineRule="auto"/>
              <w:rPr>
                <w:rFonts w:ascii="Book Antiqua" w:hAnsi="Book Antiqua"/>
              </w:rPr>
            </w:pPr>
            <w:r w:rsidRPr="00D179F0">
              <w:rPr>
                <w:rFonts w:ascii="Book Antiqua" w:hAnsi="Book Antiqua"/>
              </w:rPr>
              <w:t>Observasi dan wawancara ketika konseling keluarga berlangsung, serta hari-hari berikutnya dalam sesi intervensi S.</w:t>
            </w:r>
          </w:p>
        </w:tc>
      </w:tr>
      <w:tr w:rsidR="008413AF" w:rsidRPr="00D179F0" w:rsidTr="00D179F0">
        <w:tc>
          <w:tcPr>
            <w:tcW w:w="709" w:type="dxa"/>
          </w:tcPr>
          <w:p w:rsidR="008413AF" w:rsidRPr="00D179F0" w:rsidRDefault="008413AF" w:rsidP="00A80DED">
            <w:pPr>
              <w:spacing w:after="0" w:line="240" w:lineRule="auto"/>
              <w:rPr>
                <w:rFonts w:ascii="Book Antiqua" w:hAnsi="Book Antiqua"/>
              </w:rPr>
            </w:pPr>
            <w:r w:rsidRPr="00D179F0">
              <w:rPr>
                <w:rFonts w:ascii="Book Antiqua" w:hAnsi="Book Antiqua"/>
              </w:rPr>
              <w:t>2.</w:t>
            </w:r>
          </w:p>
        </w:tc>
        <w:tc>
          <w:tcPr>
            <w:tcW w:w="1418" w:type="dxa"/>
          </w:tcPr>
          <w:p w:rsidR="008413AF" w:rsidRPr="00D179F0" w:rsidRDefault="008413AF" w:rsidP="00A80DED">
            <w:pPr>
              <w:spacing w:after="0" w:line="240" w:lineRule="auto"/>
              <w:rPr>
                <w:rFonts w:ascii="Book Antiqua" w:hAnsi="Book Antiqua"/>
              </w:rPr>
            </w:pPr>
            <w:r w:rsidRPr="00D179F0">
              <w:rPr>
                <w:rFonts w:ascii="Book Antiqua" w:hAnsi="Book Antiqua"/>
              </w:rPr>
              <w:t>Latihan bicara dengan lebih jelas dan dipahami oleh orang lain</w:t>
            </w:r>
          </w:p>
          <w:p w:rsidR="008413AF" w:rsidRPr="00D179F0" w:rsidRDefault="008413AF" w:rsidP="00A80DED">
            <w:pPr>
              <w:spacing w:after="0" w:line="240" w:lineRule="auto"/>
              <w:rPr>
                <w:rFonts w:ascii="Book Antiqua" w:hAnsi="Book Antiqua"/>
              </w:rPr>
            </w:pPr>
          </w:p>
        </w:tc>
        <w:tc>
          <w:tcPr>
            <w:tcW w:w="1417" w:type="dxa"/>
          </w:tcPr>
          <w:p w:rsidR="008413AF" w:rsidRPr="00D179F0" w:rsidRDefault="008413AF" w:rsidP="00A80DED">
            <w:pPr>
              <w:spacing w:after="0" w:line="240" w:lineRule="auto"/>
              <w:rPr>
                <w:rFonts w:ascii="Book Antiqua" w:hAnsi="Book Antiqua"/>
              </w:rPr>
            </w:pPr>
            <w:r w:rsidRPr="00D179F0">
              <w:rPr>
                <w:rFonts w:ascii="Book Antiqua" w:hAnsi="Book Antiqua"/>
              </w:rPr>
              <w:t>Subjek SCJ</w:t>
            </w:r>
          </w:p>
        </w:tc>
        <w:tc>
          <w:tcPr>
            <w:tcW w:w="1418" w:type="dxa"/>
          </w:tcPr>
          <w:p w:rsidR="008413AF" w:rsidRPr="00D179F0" w:rsidRDefault="008413AF" w:rsidP="00A80DED">
            <w:pPr>
              <w:spacing w:after="0" w:line="240" w:lineRule="auto"/>
              <w:rPr>
                <w:rFonts w:ascii="Book Antiqua" w:hAnsi="Book Antiqua"/>
              </w:rPr>
            </w:pPr>
            <w:r w:rsidRPr="00D179F0">
              <w:rPr>
                <w:rFonts w:ascii="Book Antiqua" w:hAnsi="Book Antiqua"/>
              </w:rPr>
              <w:t>Melatih subjek untuk dapat melafalkan kata secara lebih jelas dan diphami oleh orang lain.</w:t>
            </w:r>
          </w:p>
        </w:tc>
        <w:tc>
          <w:tcPr>
            <w:tcW w:w="3969" w:type="dxa"/>
          </w:tcPr>
          <w:p w:rsidR="008413AF" w:rsidRPr="00D179F0" w:rsidRDefault="008413AF" w:rsidP="00A80DED">
            <w:pPr>
              <w:numPr>
                <w:ilvl w:val="0"/>
                <w:numId w:val="4"/>
              </w:numPr>
              <w:tabs>
                <w:tab w:val="clear" w:pos="360"/>
              </w:tabs>
              <w:spacing w:after="0" w:line="240" w:lineRule="auto"/>
              <w:ind w:left="252" w:hanging="252"/>
              <w:rPr>
                <w:rFonts w:ascii="Book Antiqua" w:hAnsi="Book Antiqua"/>
              </w:rPr>
            </w:pPr>
            <w:r w:rsidRPr="00D179F0">
              <w:rPr>
                <w:rFonts w:ascii="Book Antiqua" w:hAnsi="Book Antiqua"/>
              </w:rPr>
              <w:t>Tehnik modeling dalam bermain sambil belajar: Sambil bermain, setiap kali S mengucapkan kata atau kalimat, terapis mengkoreksinya, lalu meminta S mengulangi dan menirukannya dg benar.</w:t>
            </w:r>
          </w:p>
          <w:p w:rsidR="008413AF" w:rsidRPr="00D179F0" w:rsidRDefault="008413AF" w:rsidP="00A80DED">
            <w:pPr>
              <w:numPr>
                <w:ilvl w:val="0"/>
                <w:numId w:val="4"/>
              </w:numPr>
              <w:tabs>
                <w:tab w:val="clear" w:pos="360"/>
                <w:tab w:val="num" w:pos="252"/>
              </w:tabs>
              <w:spacing w:after="0" w:line="240" w:lineRule="auto"/>
              <w:ind w:left="252" w:hanging="252"/>
              <w:rPr>
                <w:rFonts w:ascii="Book Antiqua" w:hAnsi="Book Antiqua"/>
              </w:rPr>
            </w:pPr>
            <w:r w:rsidRPr="00D179F0">
              <w:rPr>
                <w:rFonts w:ascii="Book Antiqua" w:hAnsi="Book Antiqua"/>
              </w:rPr>
              <w:t>Belajar dengan gerak lagu: Terapis memutar CD lagu anak-anak berbahasa Indonesia yg sederhana, lalu bersama-sama dg S menirukan gerakan dan ucapan syair lagu.</w:t>
            </w:r>
          </w:p>
          <w:p w:rsidR="008413AF" w:rsidRPr="00D179F0" w:rsidRDefault="008413AF" w:rsidP="00A80DED">
            <w:pPr>
              <w:numPr>
                <w:ilvl w:val="0"/>
                <w:numId w:val="4"/>
              </w:numPr>
              <w:tabs>
                <w:tab w:val="clear" w:pos="360"/>
                <w:tab w:val="num" w:pos="252"/>
              </w:tabs>
              <w:spacing w:after="0" w:line="240" w:lineRule="auto"/>
              <w:ind w:left="252" w:hanging="252"/>
              <w:rPr>
                <w:rFonts w:ascii="Book Antiqua" w:hAnsi="Book Antiqua"/>
              </w:rPr>
            </w:pPr>
            <w:r w:rsidRPr="00D179F0">
              <w:rPr>
                <w:rFonts w:ascii="Book Antiqua" w:hAnsi="Book Antiqua"/>
              </w:rPr>
              <w:t xml:space="preserve">Flash Card: terapis menunjukkan </w:t>
            </w:r>
            <w:r w:rsidRPr="00D179F0">
              <w:rPr>
                <w:rFonts w:ascii="Book Antiqua" w:hAnsi="Book Antiqua"/>
              </w:rPr>
              <w:lastRenderedPageBreak/>
              <w:t xml:space="preserve">kartu bergambar kepada S sambil membunyikan bunyinya. S bertugas menirukan sambil melihat gambar dan memperhatikan gerakan bibir terapis. </w:t>
            </w:r>
          </w:p>
        </w:tc>
        <w:tc>
          <w:tcPr>
            <w:tcW w:w="1276" w:type="dxa"/>
          </w:tcPr>
          <w:p w:rsidR="008413AF" w:rsidRPr="00D179F0" w:rsidRDefault="008413AF" w:rsidP="00A80DED">
            <w:pPr>
              <w:spacing w:after="0" w:line="240" w:lineRule="auto"/>
              <w:rPr>
                <w:rFonts w:ascii="Book Antiqua" w:hAnsi="Book Antiqua"/>
              </w:rPr>
            </w:pPr>
            <w:r w:rsidRPr="00D179F0">
              <w:rPr>
                <w:rFonts w:ascii="Book Antiqua" w:hAnsi="Book Antiqua"/>
              </w:rPr>
              <w:lastRenderedPageBreak/>
              <w:t>6x90’’</w:t>
            </w:r>
          </w:p>
        </w:tc>
        <w:tc>
          <w:tcPr>
            <w:tcW w:w="1842" w:type="dxa"/>
          </w:tcPr>
          <w:p w:rsidR="008413AF" w:rsidRPr="00D179F0" w:rsidRDefault="008413AF" w:rsidP="00A80DED">
            <w:pPr>
              <w:spacing w:after="0" w:line="240" w:lineRule="auto"/>
              <w:rPr>
                <w:rFonts w:ascii="Book Antiqua" w:hAnsi="Book Antiqua"/>
              </w:rPr>
            </w:pPr>
            <w:r w:rsidRPr="00D179F0">
              <w:rPr>
                <w:rFonts w:ascii="Book Antiqua" w:hAnsi="Book Antiqua"/>
                <w:i/>
              </w:rPr>
              <w:t>Flash card</w:t>
            </w:r>
            <w:r w:rsidRPr="00D179F0">
              <w:rPr>
                <w:rFonts w:ascii="Book Antiqua" w:hAnsi="Book Antiqua"/>
              </w:rPr>
              <w:t>, CD Akal Interaktif, CD lagu anak.</w:t>
            </w:r>
          </w:p>
        </w:tc>
        <w:tc>
          <w:tcPr>
            <w:tcW w:w="1560" w:type="dxa"/>
          </w:tcPr>
          <w:p w:rsidR="008413AF" w:rsidRPr="00D179F0" w:rsidRDefault="008413AF" w:rsidP="00A80DED">
            <w:pPr>
              <w:spacing w:after="0" w:line="240" w:lineRule="auto"/>
              <w:rPr>
                <w:rFonts w:ascii="Book Antiqua" w:hAnsi="Book Antiqua"/>
              </w:rPr>
            </w:pPr>
            <w:r w:rsidRPr="00D179F0">
              <w:rPr>
                <w:rFonts w:ascii="Book Antiqua" w:hAnsi="Book Antiqua"/>
              </w:rPr>
              <w:t>Observasi dan Wawancara, serta tes lisan secara langsung</w:t>
            </w:r>
          </w:p>
        </w:tc>
      </w:tr>
      <w:tr w:rsidR="008413AF" w:rsidRPr="00D179F0" w:rsidTr="00D179F0">
        <w:tc>
          <w:tcPr>
            <w:tcW w:w="709" w:type="dxa"/>
          </w:tcPr>
          <w:p w:rsidR="008413AF" w:rsidRPr="00D179F0" w:rsidRDefault="008413AF" w:rsidP="00A80DED">
            <w:pPr>
              <w:spacing w:after="0" w:line="240" w:lineRule="auto"/>
              <w:rPr>
                <w:rFonts w:ascii="Book Antiqua" w:hAnsi="Book Antiqua"/>
              </w:rPr>
            </w:pPr>
            <w:r w:rsidRPr="00D179F0">
              <w:rPr>
                <w:rFonts w:ascii="Book Antiqua" w:hAnsi="Book Antiqua"/>
              </w:rPr>
              <w:lastRenderedPageBreak/>
              <w:t>3.</w:t>
            </w:r>
          </w:p>
        </w:tc>
        <w:tc>
          <w:tcPr>
            <w:tcW w:w="1418" w:type="dxa"/>
          </w:tcPr>
          <w:p w:rsidR="008413AF" w:rsidRPr="00D179F0" w:rsidRDefault="008413AF" w:rsidP="00A80DED">
            <w:pPr>
              <w:spacing w:after="0" w:line="240" w:lineRule="auto"/>
              <w:rPr>
                <w:rFonts w:ascii="Book Antiqua" w:hAnsi="Book Antiqua"/>
              </w:rPr>
            </w:pPr>
            <w:r w:rsidRPr="00D179F0">
              <w:rPr>
                <w:rFonts w:ascii="Book Antiqua" w:hAnsi="Book Antiqua"/>
              </w:rPr>
              <w:t>Pemberdayaan Lingkungan</w:t>
            </w:r>
          </w:p>
        </w:tc>
        <w:tc>
          <w:tcPr>
            <w:tcW w:w="1417" w:type="dxa"/>
          </w:tcPr>
          <w:p w:rsidR="008413AF" w:rsidRPr="00D179F0" w:rsidRDefault="008413AF" w:rsidP="00A80DED">
            <w:pPr>
              <w:spacing w:after="0" w:line="240" w:lineRule="auto"/>
              <w:rPr>
                <w:rFonts w:ascii="Book Antiqua" w:hAnsi="Book Antiqua"/>
              </w:rPr>
            </w:pPr>
            <w:r w:rsidRPr="00D179F0">
              <w:rPr>
                <w:rFonts w:ascii="Book Antiqua" w:hAnsi="Book Antiqua"/>
              </w:rPr>
              <w:t>Pengasuh Subjek SCJ di Rumah</w:t>
            </w:r>
          </w:p>
        </w:tc>
        <w:tc>
          <w:tcPr>
            <w:tcW w:w="1418" w:type="dxa"/>
          </w:tcPr>
          <w:p w:rsidR="008413AF" w:rsidRPr="00D179F0" w:rsidRDefault="008413AF" w:rsidP="00A80DED">
            <w:pPr>
              <w:spacing w:after="0" w:line="240" w:lineRule="auto"/>
              <w:rPr>
                <w:rFonts w:ascii="Book Antiqua" w:hAnsi="Book Antiqua"/>
              </w:rPr>
            </w:pPr>
            <w:r w:rsidRPr="00D179F0">
              <w:rPr>
                <w:rFonts w:ascii="Book Antiqua" w:hAnsi="Book Antiqua"/>
              </w:rPr>
              <w:t>Memberikan informasi tentang cara pengasuhan anak lambat bicara secara benar</w:t>
            </w:r>
          </w:p>
          <w:p w:rsidR="008413AF" w:rsidRPr="00D179F0" w:rsidRDefault="008413AF" w:rsidP="00A80DED">
            <w:pPr>
              <w:spacing w:after="0" w:line="240" w:lineRule="auto"/>
              <w:rPr>
                <w:rFonts w:ascii="Book Antiqua" w:hAnsi="Book Antiqua"/>
              </w:rPr>
            </w:pPr>
          </w:p>
        </w:tc>
        <w:tc>
          <w:tcPr>
            <w:tcW w:w="3969" w:type="dxa"/>
          </w:tcPr>
          <w:p w:rsidR="008413AF" w:rsidRPr="00D179F0" w:rsidRDefault="008413AF" w:rsidP="00A80DED">
            <w:pPr>
              <w:numPr>
                <w:ilvl w:val="0"/>
                <w:numId w:val="6"/>
              </w:numPr>
              <w:tabs>
                <w:tab w:val="clear" w:pos="360"/>
              </w:tabs>
              <w:spacing w:after="0" w:line="240" w:lineRule="auto"/>
              <w:ind w:left="252" w:hanging="252"/>
              <w:rPr>
                <w:rFonts w:ascii="Book Antiqua" w:hAnsi="Book Antiqua"/>
              </w:rPr>
            </w:pPr>
            <w:r w:rsidRPr="00D179F0">
              <w:rPr>
                <w:rFonts w:ascii="Book Antiqua" w:hAnsi="Book Antiqua"/>
              </w:rPr>
              <w:t>Membuka perbincangan nonformal dengan pengasuh di sela-sela sesi intervensi Subjek.</w:t>
            </w:r>
          </w:p>
          <w:p w:rsidR="008413AF" w:rsidRPr="00D179F0" w:rsidRDefault="008413AF" w:rsidP="00A80DED">
            <w:pPr>
              <w:numPr>
                <w:ilvl w:val="0"/>
                <w:numId w:val="6"/>
              </w:numPr>
              <w:tabs>
                <w:tab w:val="clear" w:pos="360"/>
              </w:tabs>
              <w:spacing w:after="0" w:line="240" w:lineRule="auto"/>
              <w:ind w:left="252" w:hanging="252"/>
              <w:rPr>
                <w:rFonts w:ascii="Book Antiqua" w:hAnsi="Book Antiqua"/>
              </w:rPr>
            </w:pPr>
            <w:r w:rsidRPr="00D179F0">
              <w:rPr>
                <w:rFonts w:ascii="Book Antiqua" w:hAnsi="Book Antiqua"/>
              </w:rPr>
              <w:t>Menjelaskan karakteristik pola asuh anak lambat bicara.</w:t>
            </w:r>
          </w:p>
          <w:p w:rsidR="008413AF" w:rsidRPr="00D179F0" w:rsidRDefault="008413AF" w:rsidP="00A80DED">
            <w:pPr>
              <w:numPr>
                <w:ilvl w:val="0"/>
                <w:numId w:val="6"/>
              </w:numPr>
              <w:tabs>
                <w:tab w:val="clear" w:pos="360"/>
              </w:tabs>
              <w:spacing w:after="0" w:line="240" w:lineRule="auto"/>
              <w:ind w:left="252" w:hanging="252"/>
              <w:rPr>
                <w:rFonts w:ascii="Book Antiqua" w:hAnsi="Book Antiqua"/>
              </w:rPr>
            </w:pPr>
            <w:r w:rsidRPr="00D179F0">
              <w:rPr>
                <w:rFonts w:ascii="Book Antiqua" w:hAnsi="Book Antiqua"/>
              </w:rPr>
              <w:t>Memberikan contoh atau model secara praktis pengasuhan dan memberian panduan pendampingan anak lambat bicara. Terapis memberikan contoh lgsg bagaimana memandu Subjek untuk mengoreksi kata-kata atau kalimatnya seperti dalam metode intervensi pertama.</w:t>
            </w:r>
          </w:p>
        </w:tc>
        <w:tc>
          <w:tcPr>
            <w:tcW w:w="1276" w:type="dxa"/>
          </w:tcPr>
          <w:p w:rsidR="008413AF" w:rsidRPr="00D179F0" w:rsidRDefault="008413AF" w:rsidP="00A80DED">
            <w:pPr>
              <w:spacing w:after="0" w:line="240" w:lineRule="auto"/>
              <w:rPr>
                <w:rFonts w:ascii="Book Antiqua" w:hAnsi="Book Antiqua"/>
              </w:rPr>
            </w:pPr>
            <w:r w:rsidRPr="00D179F0">
              <w:rPr>
                <w:rFonts w:ascii="Book Antiqua" w:hAnsi="Book Antiqua"/>
              </w:rPr>
              <w:t>3x30’’</w:t>
            </w:r>
          </w:p>
        </w:tc>
        <w:tc>
          <w:tcPr>
            <w:tcW w:w="1842" w:type="dxa"/>
          </w:tcPr>
          <w:p w:rsidR="008413AF" w:rsidRPr="00D179F0" w:rsidRDefault="008413AF" w:rsidP="00A80DED">
            <w:pPr>
              <w:spacing w:after="0" w:line="240" w:lineRule="auto"/>
              <w:rPr>
                <w:rFonts w:ascii="Book Antiqua" w:hAnsi="Book Antiqua"/>
              </w:rPr>
            </w:pPr>
            <w:r w:rsidRPr="00D179F0">
              <w:rPr>
                <w:rFonts w:ascii="Book Antiqua" w:hAnsi="Book Antiqua"/>
              </w:rPr>
              <w:t>Essay tentang pola asuh anak dengan keterlambatan bicara</w:t>
            </w:r>
          </w:p>
        </w:tc>
        <w:tc>
          <w:tcPr>
            <w:tcW w:w="1560" w:type="dxa"/>
          </w:tcPr>
          <w:p w:rsidR="008413AF" w:rsidRPr="00D179F0" w:rsidRDefault="008413AF" w:rsidP="00A80DED">
            <w:pPr>
              <w:spacing w:after="0" w:line="240" w:lineRule="auto"/>
              <w:rPr>
                <w:rFonts w:ascii="Book Antiqua" w:hAnsi="Book Antiqua"/>
              </w:rPr>
            </w:pPr>
            <w:r w:rsidRPr="00D179F0">
              <w:rPr>
                <w:rFonts w:ascii="Book Antiqua" w:hAnsi="Book Antiqua"/>
              </w:rPr>
              <w:t>Observasi dan wawancara selama pemberian informasi berlangsung, serta hari-hari berikutnya dalam sesi intervensi S.</w:t>
            </w:r>
          </w:p>
        </w:tc>
      </w:tr>
    </w:tbl>
    <w:p w:rsidR="008413AF" w:rsidRPr="00D179F0" w:rsidRDefault="008413AF" w:rsidP="00D179F0">
      <w:pPr>
        <w:spacing w:before="120" w:after="0" w:line="240" w:lineRule="auto"/>
        <w:jc w:val="center"/>
        <w:rPr>
          <w:rFonts w:ascii="Book Antiqua" w:hAnsi="Book Antiqua"/>
          <w:b/>
        </w:rPr>
        <w:sectPr w:rsidR="008413AF" w:rsidRPr="00D179F0" w:rsidSect="008413AF">
          <w:pgSz w:w="16840" w:h="11907" w:orient="landscape" w:code="9"/>
          <w:pgMar w:top="1701" w:right="1701" w:bottom="1701" w:left="1701" w:header="709" w:footer="709" w:gutter="0"/>
          <w:cols w:space="708"/>
          <w:docGrid w:linePitch="360"/>
        </w:sectPr>
      </w:pPr>
    </w:p>
    <w:p w:rsidR="008413AF" w:rsidRPr="00D179F0" w:rsidRDefault="008413AF" w:rsidP="00A80DED">
      <w:pPr>
        <w:pStyle w:val="ListParagraph"/>
        <w:numPr>
          <w:ilvl w:val="0"/>
          <w:numId w:val="20"/>
        </w:numPr>
        <w:spacing w:after="0" w:line="360" w:lineRule="auto"/>
        <w:ind w:hanging="720"/>
        <w:jc w:val="both"/>
        <w:rPr>
          <w:rFonts w:ascii="Book Antiqua" w:hAnsi="Book Antiqua"/>
          <w:b/>
        </w:rPr>
      </w:pPr>
      <w:r w:rsidRPr="00D179F0">
        <w:rPr>
          <w:rFonts w:ascii="Book Antiqua" w:hAnsi="Book Antiqua"/>
          <w:b/>
        </w:rPr>
        <w:lastRenderedPageBreak/>
        <w:t>Penutup</w:t>
      </w:r>
    </w:p>
    <w:p w:rsidR="008413AF" w:rsidRPr="00D179F0" w:rsidRDefault="008413AF" w:rsidP="00A80DED">
      <w:pPr>
        <w:autoSpaceDE w:val="0"/>
        <w:spacing w:after="0" w:line="360" w:lineRule="auto"/>
        <w:jc w:val="both"/>
        <w:rPr>
          <w:rFonts w:ascii="Book Antiqua" w:hAnsi="Book Antiqua"/>
        </w:rPr>
      </w:pPr>
      <w:r w:rsidRPr="00D179F0">
        <w:rPr>
          <w:rFonts w:ascii="Book Antiqua" w:hAnsi="Book Antiqua"/>
          <w:b/>
        </w:rPr>
        <w:tab/>
      </w:r>
      <w:r w:rsidRPr="00D179F0">
        <w:rPr>
          <w:rFonts w:ascii="Book Antiqua" w:hAnsi="Book Antiqua"/>
        </w:rPr>
        <w:t>Dari uraian diatas, untuk dapat mengatasi permasalahan anak dengan keterlampabatan bicara, dapat didekati dengan pendekatan sebagai berikut :</w:t>
      </w:r>
    </w:p>
    <w:p w:rsidR="008413AF" w:rsidRPr="00D179F0" w:rsidRDefault="008413AF" w:rsidP="00A80DED">
      <w:pPr>
        <w:pStyle w:val="NormalWeb"/>
        <w:numPr>
          <w:ilvl w:val="0"/>
          <w:numId w:val="17"/>
        </w:numPr>
        <w:spacing w:before="0" w:beforeAutospacing="0" w:after="0" w:afterAutospacing="0" w:line="360" w:lineRule="auto"/>
        <w:jc w:val="both"/>
        <w:rPr>
          <w:rStyle w:val="Strong"/>
          <w:rFonts w:ascii="Book Antiqua" w:hAnsi="Book Antiqua"/>
          <w:bCs w:val="0"/>
          <w:sz w:val="22"/>
          <w:szCs w:val="22"/>
        </w:rPr>
      </w:pPr>
      <w:r w:rsidRPr="00D179F0">
        <w:rPr>
          <w:rStyle w:val="Strong"/>
          <w:rFonts w:ascii="Book Antiqua" w:hAnsi="Book Antiqua"/>
          <w:sz w:val="22"/>
          <w:szCs w:val="22"/>
        </w:rPr>
        <w:t>Ubahlah secara perlahan dan sedikit demi sedikit pola asuh</w:t>
      </w:r>
      <w:r w:rsidRPr="00D179F0">
        <w:rPr>
          <w:rStyle w:val="Strong"/>
          <w:rFonts w:ascii="Book Antiqua" w:hAnsi="Book Antiqua"/>
          <w:b w:val="0"/>
          <w:sz w:val="22"/>
          <w:szCs w:val="22"/>
        </w:rPr>
        <w:t xml:space="preserve"> yang selama ini diterapkan menjadi lebih ramah kepada anak, namun tetap memberikan batas-batas tertentu untuk memenuhi keinginan anak.</w:t>
      </w:r>
    </w:p>
    <w:p w:rsidR="008413AF" w:rsidRPr="00D179F0" w:rsidRDefault="008413AF" w:rsidP="00A80DED">
      <w:pPr>
        <w:pStyle w:val="NormalWeb"/>
        <w:numPr>
          <w:ilvl w:val="0"/>
          <w:numId w:val="17"/>
        </w:numPr>
        <w:spacing w:before="0" w:beforeAutospacing="0" w:after="0" w:afterAutospacing="0" w:line="360" w:lineRule="auto"/>
        <w:jc w:val="both"/>
        <w:rPr>
          <w:rFonts w:ascii="Book Antiqua" w:hAnsi="Book Antiqua"/>
          <w:sz w:val="22"/>
          <w:szCs w:val="22"/>
        </w:rPr>
      </w:pPr>
      <w:r w:rsidRPr="00D179F0">
        <w:rPr>
          <w:rStyle w:val="Strong"/>
          <w:rFonts w:ascii="Book Antiqua" w:hAnsi="Book Antiqua"/>
          <w:sz w:val="22"/>
          <w:szCs w:val="22"/>
        </w:rPr>
        <w:t xml:space="preserve">Dalam kemampuan bicara, anak membutuhkan model untuk dicontoh. </w:t>
      </w:r>
      <w:r w:rsidRPr="00D179F0">
        <w:rPr>
          <w:rFonts w:ascii="Book Antiqua" w:hAnsi="Book Antiqua"/>
          <w:sz w:val="22"/>
          <w:szCs w:val="22"/>
        </w:rPr>
        <w:t xml:space="preserve">Untuk melafalkan satu kata yang tepat dan mengkombinasikan dengan kata lain agar menjadi suatu kalimat yang berarti, anak membutuhkan contoh untuk ditiru. Contoh ini biasanya didengar dan orang-orang di sekitarnya seperti orangtua, teman, saudara atau tetangga maupun pembicara di TV yang sering dilihatnya lewat iklan. Teman sebaya biasanya memiliki pengaruh yang cukup besar. Anak-anak yang ditemukan mengalami gangguan kelambatan berbicara biasanya sedikit atau bahkan sama sekali tidak memiliki teman sebaya untuk bermain sehari-hari. Jadi, jadilah model yang dapat dicontoh anak, berbicaralah pelan-pelan dan jelas dengan anak. Didengar atau tidak, mau meniru atau tidak apapun yang kita lakukan terjemahkan dengan bahasa sehingga anak terbiasa mendengar bahasa yang kita ucapkan. </w:t>
      </w:r>
    </w:p>
    <w:p w:rsidR="008413AF" w:rsidRPr="00D179F0" w:rsidRDefault="008413AF" w:rsidP="00A80DED">
      <w:pPr>
        <w:pStyle w:val="NormalWeb"/>
        <w:numPr>
          <w:ilvl w:val="0"/>
          <w:numId w:val="17"/>
        </w:numPr>
        <w:spacing w:before="0" w:beforeAutospacing="0" w:after="0" w:afterAutospacing="0" w:line="360" w:lineRule="auto"/>
        <w:jc w:val="both"/>
        <w:rPr>
          <w:rFonts w:ascii="Book Antiqua" w:hAnsi="Book Antiqua"/>
          <w:sz w:val="22"/>
          <w:szCs w:val="22"/>
        </w:rPr>
      </w:pPr>
      <w:r w:rsidRPr="00D179F0">
        <w:rPr>
          <w:rStyle w:val="Strong"/>
          <w:rFonts w:ascii="Book Antiqua" w:hAnsi="Book Antiqua"/>
          <w:sz w:val="22"/>
          <w:szCs w:val="22"/>
        </w:rPr>
        <w:t xml:space="preserve">Berilah kesempatan dan motivasi untuk berlatih. </w:t>
      </w:r>
      <w:r w:rsidRPr="00D179F0">
        <w:rPr>
          <w:rFonts w:ascii="Book Antiqua" w:hAnsi="Book Antiqua"/>
          <w:sz w:val="22"/>
          <w:szCs w:val="22"/>
        </w:rPr>
        <w:t xml:space="preserve">Adanya perhatian dari lingkungan yang baik dan memberikan anak kesempatan, stimulasi yang memadai serta waktu untuk melatih keterampilan berbicaranya merupakan hal yang sangat menentukan tingkat keterampilan berbicara anak. Demikian pula jika anak menemukan kenyataan bahwa dengan bahasa isyarat, tangisan atau pengucapan sepatah kata saja, segala kebutuhannya dapat dimengerti dan sudah terpenuhi, maka motivasi anak untuk melatih dan meningkatkan keterampilan berbicaranya menjadi lemah. </w:t>
      </w:r>
    </w:p>
    <w:p w:rsidR="008413AF" w:rsidRPr="00D179F0" w:rsidRDefault="008413AF" w:rsidP="00A80DED">
      <w:pPr>
        <w:pStyle w:val="NormalWeb"/>
        <w:numPr>
          <w:ilvl w:val="0"/>
          <w:numId w:val="17"/>
        </w:numPr>
        <w:spacing w:before="0" w:beforeAutospacing="0" w:after="0" w:afterAutospacing="0" w:line="360" w:lineRule="auto"/>
        <w:jc w:val="both"/>
        <w:rPr>
          <w:rFonts w:ascii="Book Antiqua" w:hAnsi="Book Antiqua"/>
          <w:sz w:val="22"/>
          <w:szCs w:val="22"/>
        </w:rPr>
      </w:pPr>
      <w:r w:rsidRPr="00D179F0">
        <w:rPr>
          <w:rStyle w:val="Strong"/>
          <w:rFonts w:ascii="Book Antiqua" w:hAnsi="Book Antiqua"/>
          <w:sz w:val="22"/>
          <w:szCs w:val="22"/>
        </w:rPr>
        <w:t xml:space="preserve">Minimalkan jam menonton TV. </w:t>
      </w:r>
      <w:r w:rsidRPr="00D179F0">
        <w:rPr>
          <w:rFonts w:ascii="Book Antiqua" w:hAnsi="Book Antiqua"/>
          <w:sz w:val="22"/>
          <w:szCs w:val="22"/>
        </w:rPr>
        <w:t xml:space="preserve">Televisi memiliki pengaruh baik dan buruk bagi anak, tetapi apabila anak menonton TV sendirian lebih banyak pengaruh buruk yang diserapnya. TV akan maksimal pengaruh positifnya ketika anak menonton dengan didampingi orang dewasa yang akan menerjemahkan hal-hal yang tidak diketahuinya. Oleh karena itu minimalkan anak menonton TV, apalagi sendirian! </w:t>
      </w:r>
    </w:p>
    <w:p w:rsidR="008413AF" w:rsidRPr="00D179F0" w:rsidRDefault="008413AF" w:rsidP="00A80DED">
      <w:pPr>
        <w:pStyle w:val="NormalWeb"/>
        <w:numPr>
          <w:ilvl w:val="0"/>
          <w:numId w:val="17"/>
        </w:numPr>
        <w:spacing w:before="0" w:beforeAutospacing="0" w:after="0" w:afterAutospacing="0" w:line="360" w:lineRule="auto"/>
        <w:jc w:val="both"/>
        <w:rPr>
          <w:rFonts w:ascii="Book Antiqua" w:hAnsi="Book Antiqua"/>
          <w:sz w:val="22"/>
          <w:szCs w:val="22"/>
        </w:rPr>
      </w:pPr>
      <w:r w:rsidRPr="00D179F0">
        <w:rPr>
          <w:rStyle w:val="Strong"/>
          <w:rFonts w:ascii="Book Antiqua" w:hAnsi="Book Antiqua"/>
          <w:sz w:val="22"/>
          <w:szCs w:val="22"/>
        </w:rPr>
        <w:lastRenderedPageBreak/>
        <w:t xml:space="preserve">Jangan bosan bicara dengannya. </w:t>
      </w:r>
      <w:r w:rsidRPr="00D179F0">
        <w:rPr>
          <w:rFonts w:ascii="Book Antiqua" w:hAnsi="Book Antiqua"/>
          <w:sz w:val="22"/>
          <w:szCs w:val="22"/>
        </w:rPr>
        <w:t>Berbicaralah secara perlahan dan jelas, jangan bosan-bosan untuk mengajaknya berbicara tiap saat dan mengulang kata-kata yang belum terampil diucapkannya. Usahakan kontak mata dengan anak ketika berbicara dan tetap bersikap santai. Koreksilah kesalahan ucapannya. Misalnya, ''Ma, mumu'', dorong anak untuk mengucapkan, ''Mama, Adik minta minum''.</w:t>
      </w:r>
    </w:p>
    <w:p w:rsidR="008413AF" w:rsidRPr="00A80DED" w:rsidRDefault="008413AF" w:rsidP="00A80DED">
      <w:pPr>
        <w:pStyle w:val="NormalWeb"/>
        <w:numPr>
          <w:ilvl w:val="0"/>
          <w:numId w:val="17"/>
        </w:numPr>
        <w:spacing w:before="0" w:beforeAutospacing="0" w:after="0" w:afterAutospacing="0" w:line="360" w:lineRule="auto"/>
        <w:jc w:val="both"/>
        <w:rPr>
          <w:rFonts w:ascii="Book Antiqua" w:hAnsi="Book Antiqua"/>
          <w:sz w:val="22"/>
          <w:szCs w:val="22"/>
        </w:rPr>
      </w:pPr>
      <w:r w:rsidRPr="00D179F0">
        <w:rPr>
          <w:rStyle w:val="Strong"/>
          <w:rFonts w:ascii="Book Antiqua" w:hAnsi="Book Antiqua"/>
          <w:sz w:val="22"/>
          <w:szCs w:val="22"/>
        </w:rPr>
        <w:t xml:space="preserve">Berikan reward. </w:t>
      </w:r>
      <w:r w:rsidRPr="00D179F0">
        <w:rPr>
          <w:rFonts w:ascii="Book Antiqua" w:hAnsi="Book Antiqua"/>
          <w:sz w:val="22"/>
          <w:szCs w:val="22"/>
        </w:rPr>
        <w:t>Puji dan hargailah setiap perkembangan atau keberhasilan anak sekecil apapun. Senyuman, tepuk tangan, acungan jempol atau dekapan hangat bila anak mampu mengucapkan kata dengan baik. Keterampilan berbicara adalah seperti keterampilan naik sepeda, makin sering kita melatihnya meskipun harus jatuh bangun bahkan kaki anak sampai lecet-lecet, anak tetapi jika kita memberinya memotivasi dan kesempatan maka anak akan lebih cepat terampil.</w:t>
      </w:r>
    </w:p>
    <w:p w:rsidR="00A80DED" w:rsidRPr="00D179F0" w:rsidRDefault="00A80DED" w:rsidP="00A80DED">
      <w:pPr>
        <w:pStyle w:val="NormalWeb"/>
        <w:spacing w:before="0" w:beforeAutospacing="0" w:after="0" w:afterAutospacing="0" w:line="360" w:lineRule="auto"/>
        <w:ind w:left="644"/>
        <w:jc w:val="both"/>
        <w:rPr>
          <w:rFonts w:ascii="Book Antiqua" w:hAnsi="Book Antiqua"/>
          <w:sz w:val="22"/>
          <w:szCs w:val="22"/>
        </w:rPr>
      </w:pPr>
    </w:p>
    <w:p w:rsidR="008413AF" w:rsidRPr="00D179F0" w:rsidRDefault="005009E9" w:rsidP="00A80DED">
      <w:pPr>
        <w:pStyle w:val="ListParagraph"/>
        <w:numPr>
          <w:ilvl w:val="0"/>
          <w:numId w:val="20"/>
        </w:numPr>
        <w:spacing w:after="0" w:line="240" w:lineRule="auto"/>
        <w:ind w:hanging="720"/>
        <w:jc w:val="both"/>
        <w:rPr>
          <w:rFonts w:ascii="Book Antiqua" w:hAnsi="Book Antiqua"/>
          <w:b/>
        </w:rPr>
      </w:pPr>
      <w:r w:rsidRPr="00D179F0">
        <w:rPr>
          <w:rFonts w:ascii="Book Antiqua" w:hAnsi="Book Antiqua"/>
          <w:b/>
        </w:rPr>
        <w:t>Daftar Pustaka</w:t>
      </w:r>
    </w:p>
    <w:p w:rsidR="008413AF" w:rsidRPr="00D179F0" w:rsidRDefault="008413AF" w:rsidP="00A80DED">
      <w:pPr>
        <w:pStyle w:val="EndnoteText"/>
        <w:ind w:left="709" w:hanging="720"/>
        <w:jc w:val="both"/>
        <w:rPr>
          <w:rFonts w:ascii="Book Antiqua" w:hAnsi="Book Antiqua"/>
          <w:sz w:val="22"/>
          <w:szCs w:val="22"/>
        </w:rPr>
      </w:pPr>
      <w:r w:rsidRPr="00D179F0">
        <w:rPr>
          <w:rFonts w:ascii="Book Antiqua" w:hAnsi="Book Antiqua"/>
          <w:sz w:val="22"/>
          <w:szCs w:val="22"/>
        </w:rPr>
        <w:t xml:space="preserve">Andriany. L. </w:t>
      </w:r>
      <w:r w:rsidR="00FE3B6A">
        <w:rPr>
          <w:rFonts w:ascii="Book Antiqua" w:hAnsi="Book Antiqua"/>
          <w:sz w:val="22"/>
          <w:szCs w:val="22"/>
          <w:lang w:val="id-ID"/>
        </w:rPr>
        <w:t>(</w:t>
      </w:r>
      <w:r w:rsidRPr="00D179F0">
        <w:rPr>
          <w:rFonts w:ascii="Book Antiqua" w:hAnsi="Book Antiqua"/>
          <w:sz w:val="22"/>
          <w:szCs w:val="22"/>
        </w:rPr>
        <w:t>2009</w:t>
      </w:r>
      <w:r w:rsidR="00FE3B6A">
        <w:rPr>
          <w:rFonts w:ascii="Book Antiqua" w:hAnsi="Book Antiqua"/>
          <w:sz w:val="22"/>
          <w:szCs w:val="22"/>
          <w:lang w:val="id-ID"/>
        </w:rPr>
        <w:t>)</w:t>
      </w:r>
      <w:r w:rsidRPr="00D179F0">
        <w:rPr>
          <w:rFonts w:ascii="Book Antiqua" w:hAnsi="Book Antiqua"/>
          <w:sz w:val="22"/>
          <w:szCs w:val="22"/>
        </w:rPr>
        <w:t xml:space="preserve">. </w:t>
      </w:r>
      <w:r w:rsidRPr="00D179F0">
        <w:rPr>
          <w:rFonts w:ascii="Book Antiqua" w:hAnsi="Book Antiqua"/>
          <w:i/>
          <w:sz w:val="22"/>
          <w:szCs w:val="22"/>
        </w:rPr>
        <w:t>Pengaruh Stimuli Terhadap Pemerolehan Bahasa Anak Prasekolah.</w:t>
      </w:r>
      <w:r w:rsidRPr="00D179F0">
        <w:rPr>
          <w:rFonts w:ascii="Book Antiqua" w:hAnsi="Book Antiqua"/>
          <w:sz w:val="22"/>
          <w:szCs w:val="22"/>
        </w:rPr>
        <w:t xml:space="preserve"> Linguistik Indonesia Tahun ke 27, No 1. Universitas Islam Sumatera Utara.</w:t>
      </w:r>
    </w:p>
    <w:p w:rsidR="006C5D8C" w:rsidRPr="00D179F0" w:rsidRDefault="006C5D8C" w:rsidP="00A80DED">
      <w:pPr>
        <w:pStyle w:val="EndnoteText"/>
        <w:ind w:left="709" w:hanging="720"/>
        <w:jc w:val="both"/>
        <w:rPr>
          <w:rFonts w:ascii="Book Antiqua" w:hAnsi="Book Antiqua"/>
          <w:sz w:val="22"/>
          <w:szCs w:val="22"/>
        </w:rPr>
      </w:pPr>
      <w:r w:rsidRPr="00D179F0">
        <w:rPr>
          <w:rFonts w:ascii="Book Antiqua" w:hAnsi="Book Antiqua"/>
          <w:sz w:val="22"/>
          <w:szCs w:val="22"/>
        </w:rPr>
        <w:t xml:space="preserve">Baumrind, D. (197l). Current patterns of parental authority. </w:t>
      </w:r>
      <w:r w:rsidRPr="00D179F0">
        <w:rPr>
          <w:rFonts w:ascii="Book Antiqua" w:hAnsi="Book Antiqua"/>
          <w:i/>
          <w:iCs/>
          <w:sz w:val="22"/>
          <w:szCs w:val="22"/>
        </w:rPr>
        <w:t xml:space="preserve">Developmental Psychology Monograph, 4 </w:t>
      </w:r>
      <w:r w:rsidRPr="00D179F0">
        <w:rPr>
          <w:rFonts w:ascii="Book Antiqua" w:hAnsi="Book Antiqua"/>
          <w:sz w:val="22"/>
          <w:szCs w:val="22"/>
        </w:rPr>
        <w:t>(1, Pt. 2).</w:t>
      </w:r>
    </w:p>
    <w:p w:rsidR="006C5D8C" w:rsidRPr="00D179F0" w:rsidRDefault="006C5D8C" w:rsidP="00A80DED">
      <w:pPr>
        <w:pStyle w:val="EndnoteText"/>
        <w:ind w:left="709" w:hanging="720"/>
        <w:jc w:val="both"/>
        <w:rPr>
          <w:rFonts w:ascii="Book Antiqua" w:hAnsi="Book Antiqua"/>
          <w:sz w:val="22"/>
          <w:szCs w:val="22"/>
        </w:rPr>
      </w:pPr>
      <w:r w:rsidRPr="00D179F0">
        <w:rPr>
          <w:rFonts w:ascii="Book Antiqua" w:hAnsi="Book Antiqua"/>
          <w:sz w:val="22"/>
          <w:szCs w:val="22"/>
        </w:rPr>
        <w:t xml:space="preserve">Baumrind, D. (1978). </w:t>
      </w:r>
      <w:r w:rsidRPr="00D179F0">
        <w:rPr>
          <w:rFonts w:ascii="Book Antiqua" w:hAnsi="Book Antiqua"/>
          <w:i/>
          <w:sz w:val="22"/>
          <w:szCs w:val="22"/>
        </w:rPr>
        <w:t xml:space="preserve">Parental disciplinary patterns and social competence in children. </w:t>
      </w:r>
      <w:r w:rsidRPr="00D179F0">
        <w:rPr>
          <w:rFonts w:ascii="Book Antiqua" w:hAnsi="Book Antiqua"/>
          <w:i/>
          <w:iCs/>
          <w:sz w:val="22"/>
          <w:szCs w:val="22"/>
        </w:rPr>
        <w:t xml:space="preserve">Youth and Society. </w:t>
      </w:r>
      <w:r w:rsidRPr="00D179F0">
        <w:rPr>
          <w:rFonts w:ascii="Book Antiqua" w:hAnsi="Book Antiqua"/>
          <w:iCs/>
          <w:sz w:val="22"/>
          <w:szCs w:val="22"/>
        </w:rPr>
        <w:t>9</w:t>
      </w:r>
      <w:r w:rsidRPr="00D179F0">
        <w:rPr>
          <w:rFonts w:ascii="Book Antiqua" w:hAnsi="Book Antiqua"/>
          <w:i/>
          <w:iCs/>
          <w:sz w:val="22"/>
          <w:szCs w:val="22"/>
        </w:rPr>
        <w:t xml:space="preserve">. </w:t>
      </w:r>
      <w:r w:rsidRPr="00D179F0">
        <w:rPr>
          <w:rFonts w:ascii="Book Antiqua" w:hAnsi="Book Antiqua"/>
          <w:sz w:val="22"/>
          <w:szCs w:val="22"/>
        </w:rPr>
        <w:t>239-276</w:t>
      </w:r>
    </w:p>
    <w:p w:rsidR="008413AF" w:rsidRPr="00D179F0" w:rsidRDefault="008413AF" w:rsidP="00A80DED">
      <w:pPr>
        <w:pStyle w:val="EndnoteText"/>
        <w:ind w:left="709" w:hanging="720"/>
        <w:jc w:val="both"/>
        <w:rPr>
          <w:rFonts w:ascii="Book Antiqua" w:hAnsi="Book Antiqua"/>
          <w:sz w:val="22"/>
          <w:szCs w:val="22"/>
        </w:rPr>
      </w:pPr>
      <w:r w:rsidRPr="00D179F0">
        <w:rPr>
          <w:rFonts w:ascii="Book Antiqua" w:hAnsi="Book Antiqua"/>
          <w:sz w:val="22"/>
          <w:szCs w:val="22"/>
        </w:rPr>
        <w:t xml:space="preserve">Chaplin J.P. </w:t>
      </w:r>
      <w:r w:rsidR="00FE3B6A">
        <w:rPr>
          <w:rFonts w:ascii="Book Antiqua" w:hAnsi="Book Antiqua"/>
          <w:sz w:val="22"/>
          <w:szCs w:val="22"/>
          <w:lang w:val="id-ID"/>
        </w:rPr>
        <w:t>(</w:t>
      </w:r>
      <w:r w:rsidRPr="00D179F0">
        <w:rPr>
          <w:rFonts w:ascii="Book Antiqua" w:hAnsi="Book Antiqua"/>
          <w:sz w:val="22"/>
          <w:szCs w:val="22"/>
        </w:rPr>
        <w:t>2005</w:t>
      </w:r>
      <w:r w:rsidR="00FE3B6A">
        <w:rPr>
          <w:rFonts w:ascii="Book Antiqua" w:hAnsi="Book Antiqua"/>
          <w:sz w:val="22"/>
          <w:szCs w:val="22"/>
          <w:lang w:val="id-ID"/>
        </w:rPr>
        <w:t>)</w:t>
      </w:r>
      <w:r w:rsidRPr="00D179F0">
        <w:rPr>
          <w:rFonts w:ascii="Book Antiqua" w:hAnsi="Book Antiqua"/>
          <w:sz w:val="22"/>
          <w:szCs w:val="22"/>
        </w:rPr>
        <w:t xml:space="preserve">. </w:t>
      </w:r>
      <w:r w:rsidRPr="00D179F0">
        <w:rPr>
          <w:rFonts w:ascii="Book Antiqua" w:hAnsi="Book Antiqua"/>
          <w:i/>
          <w:sz w:val="22"/>
          <w:szCs w:val="22"/>
        </w:rPr>
        <w:t xml:space="preserve">Kamus Lengkap Psikologi. </w:t>
      </w:r>
      <w:r w:rsidRPr="00D179F0">
        <w:rPr>
          <w:rFonts w:ascii="Book Antiqua" w:hAnsi="Book Antiqua"/>
          <w:sz w:val="22"/>
          <w:szCs w:val="22"/>
        </w:rPr>
        <w:t>Jakarta: Rajagrafindo Persada.</w:t>
      </w:r>
    </w:p>
    <w:p w:rsidR="008413AF" w:rsidRPr="00D179F0" w:rsidRDefault="008413AF" w:rsidP="00A80DED">
      <w:pPr>
        <w:pStyle w:val="EndnoteText"/>
        <w:ind w:left="709" w:hanging="720"/>
        <w:jc w:val="both"/>
        <w:rPr>
          <w:rFonts w:ascii="Book Antiqua" w:hAnsi="Book Antiqua"/>
          <w:sz w:val="22"/>
          <w:szCs w:val="22"/>
        </w:rPr>
      </w:pPr>
      <w:r w:rsidRPr="00D179F0">
        <w:rPr>
          <w:rFonts w:ascii="Book Antiqua" w:hAnsi="Book Antiqua"/>
          <w:sz w:val="22"/>
          <w:szCs w:val="22"/>
        </w:rPr>
        <w:t xml:space="preserve">Corey, G. </w:t>
      </w:r>
      <w:r w:rsidR="00FE3B6A">
        <w:rPr>
          <w:rFonts w:ascii="Book Antiqua" w:hAnsi="Book Antiqua"/>
          <w:sz w:val="22"/>
          <w:szCs w:val="22"/>
          <w:lang w:val="id-ID"/>
        </w:rPr>
        <w:t>(</w:t>
      </w:r>
      <w:r w:rsidRPr="00D179F0">
        <w:rPr>
          <w:rFonts w:ascii="Book Antiqua" w:hAnsi="Book Antiqua"/>
          <w:sz w:val="22"/>
          <w:szCs w:val="22"/>
        </w:rPr>
        <w:t>2005</w:t>
      </w:r>
      <w:r w:rsidR="00FE3B6A">
        <w:rPr>
          <w:rFonts w:ascii="Book Antiqua" w:hAnsi="Book Antiqua"/>
          <w:sz w:val="22"/>
          <w:szCs w:val="22"/>
          <w:lang w:val="id-ID"/>
        </w:rPr>
        <w:t>)</w:t>
      </w:r>
      <w:r w:rsidRPr="00D179F0">
        <w:rPr>
          <w:rFonts w:ascii="Book Antiqua" w:hAnsi="Book Antiqua"/>
          <w:sz w:val="22"/>
          <w:szCs w:val="22"/>
        </w:rPr>
        <w:t xml:space="preserve">. </w:t>
      </w:r>
      <w:r w:rsidRPr="00D179F0">
        <w:rPr>
          <w:rFonts w:ascii="Book Antiqua" w:hAnsi="Book Antiqua"/>
          <w:i/>
          <w:sz w:val="22"/>
          <w:szCs w:val="22"/>
        </w:rPr>
        <w:t>Teori dan Praktek: Konseling &amp; Psikoterapi</w:t>
      </w:r>
      <w:r w:rsidRPr="00D179F0">
        <w:rPr>
          <w:rFonts w:ascii="Book Antiqua" w:hAnsi="Book Antiqua"/>
          <w:sz w:val="22"/>
          <w:szCs w:val="22"/>
        </w:rPr>
        <w:t>. Bandung: Refika Aditama.</w:t>
      </w:r>
    </w:p>
    <w:p w:rsidR="006C5D8C" w:rsidRPr="00D179F0" w:rsidRDefault="00FE3B6A" w:rsidP="00A80DED">
      <w:pPr>
        <w:pStyle w:val="EndnoteText"/>
        <w:ind w:left="709" w:hanging="720"/>
        <w:jc w:val="both"/>
        <w:rPr>
          <w:rFonts w:ascii="Book Antiqua" w:hAnsi="Book Antiqua"/>
          <w:sz w:val="22"/>
          <w:szCs w:val="22"/>
        </w:rPr>
      </w:pPr>
      <w:r>
        <w:rPr>
          <w:rFonts w:ascii="Book Antiqua" w:hAnsi="Book Antiqua"/>
          <w:sz w:val="22"/>
          <w:szCs w:val="22"/>
        </w:rPr>
        <w:t>Darling, N.</w:t>
      </w:r>
      <w:r w:rsidR="006C5D8C" w:rsidRPr="00D179F0">
        <w:rPr>
          <w:rFonts w:ascii="Book Antiqua" w:hAnsi="Book Antiqua"/>
          <w:sz w:val="22"/>
          <w:szCs w:val="22"/>
        </w:rPr>
        <w:t xml:space="preserve"> &amp; Steinberg, L. (1993). </w:t>
      </w:r>
      <w:r w:rsidR="006C5D8C" w:rsidRPr="00D179F0">
        <w:rPr>
          <w:rFonts w:ascii="Book Antiqua" w:hAnsi="Book Antiqua"/>
          <w:i/>
          <w:sz w:val="22"/>
          <w:szCs w:val="22"/>
        </w:rPr>
        <w:t>Parenting Style as Context: An integrative model.</w:t>
      </w:r>
      <w:r w:rsidR="006C5D8C" w:rsidRPr="00D179F0">
        <w:rPr>
          <w:rFonts w:ascii="Book Antiqua" w:hAnsi="Book Antiqua"/>
          <w:sz w:val="22"/>
          <w:szCs w:val="22"/>
        </w:rPr>
        <w:t xml:space="preserve"> </w:t>
      </w:r>
      <w:r w:rsidR="006C5D8C" w:rsidRPr="00D179F0">
        <w:rPr>
          <w:rFonts w:ascii="Book Antiqua" w:hAnsi="Book Antiqua"/>
          <w:i/>
          <w:iCs/>
          <w:sz w:val="22"/>
          <w:szCs w:val="22"/>
        </w:rPr>
        <w:t xml:space="preserve">Psychological Bulletin, </w:t>
      </w:r>
      <w:r w:rsidR="006C5D8C" w:rsidRPr="00D179F0">
        <w:rPr>
          <w:rFonts w:ascii="Book Antiqua" w:hAnsi="Book Antiqua"/>
          <w:iCs/>
          <w:sz w:val="22"/>
          <w:szCs w:val="22"/>
        </w:rPr>
        <w:t>113</w:t>
      </w:r>
      <w:r w:rsidR="006C5D8C" w:rsidRPr="00D179F0">
        <w:rPr>
          <w:rFonts w:ascii="Book Antiqua" w:hAnsi="Book Antiqua"/>
          <w:sz w:val="22"/>
          <w:szCs w:val="22"/>
        </w:rPr>
        <w:t>(3)</w:t>
      </w:r>
      <w:r w:rsidR="006C5D8C" w:rsidRPr="00D179F0">
        <w:rPr>
          <w:rFonts w:ascii="Book Antiqua" w:hAnsi="Book Antiqua"/>
          <w:iCs/>
          <w:sz w:val="22"/>
          <w:szCs w:val="22"/>
        </w:rPr>
        <w:t>,</w:t>
      </w:r>
      <w:r w:rsidR="006C5D8C" w:rsidRPr="00D179F0">
        <w:rPr>
          <w:rFonts w:ascii="Book Antiqua" w:hAnsi="Book Antiqua"/>
          <w:i/>
          <w:iCs/>
          <w:sz w:val="22"/>
          <w:szCs w:val="22"/>
        </w:rPr>
        <w:t xml:space="preserve"> </w:t>
      </w:r>
      <w:r w:rsidR="006C5D8C" w:rsidRPr="00D179F0">
        <w:rPr>
          <w:rFonts w:ascii="Book Antiqua" w:hAnsi="Book Antiqua"/>
          <w:sz w:val="22"/>
          <w:szCs w:val="22"/>
        </w:rPr>
        <w:t>487-496.</w:t>
      </w:r>
    </w:p>
    <w:p w:rsidR="008413AF" w:rsidRPr="00D179F0" w:rsidRDefault="008413AF" w:rsidP="00A80DED">
      <w:pPr>
        <w:spacing w:after="0" w:line="240" w:lineRule="auto"/>
        <w:ind w:left="709" w:hanging="720"/>
        <w:jc w:val="both"/>
        <w:outlineLvl w:val="1"/>
        <w:rPr>
          <w:rFonts w:ascii="Book Antiqua" w:hAnsi="Book Antiqua"/>
        </w:rPr>
      </w:pPr>
      <w:r w:rsidRPr="00D179F0">
        <w:rPr>
          <w:rFonts w:ascii="Book Antiqua" w:hAnsi="Book Antiqua"/>
        </w:rPr>
        <w:t xml:space="preserve">Hurlock, E. </w:t>
      </w:r>
      <w:r w:rsidR="00FE3B6A">
        <w:rPr>
          <w:rFonts w:ascii="Book Antiqua" w:hAnsi="Book Antiqua"/>
          <w:lang w:val="id-ID"/>
        </w:rPr>
        <w:t>(</w:t>
      </w:r>
      <w:r w:rsidRPr="00D179F0">
        <w:rPr>
          <w:rFonts w:ascii="Book Antiqua" w:hAnsi="Book Antiqua"/>
        </w:rPr>
        <w:t>1978</w:t>
      </w:r>
      <w:r w:rsidR="00FE3B6A">
        <w:rPr>
          <w:rFonts w:ascii="Book Antiqua" w:hAnsi="Book Antiqua"/>
          <w:lang w:val="id-ID"/>
        </w:rPr>
        <w:t>)</w:t>
      </w:r>
      <w:r w:rsidRPr="00D179F0">
        <w:rPr>
          <w:rFonts w:ascii="Book Antiqua" w:hAnsi="Book Antiqua"/>
        </w:rPr>
        <w:t xml:space="preserve">. </w:t>
      </w:r>
      <w:r w:rsidRPr="00D179F0">
        <w:rPr>
          <w:rFonts w:ascii="Book Antiqua" w:hAnsi="Book Antiqua"/>
          <w:i/>
        </w:rPr>
        <w:t xml:space="preserve">Perkembangan Anak. </w:t>
      </w:r>
      <w:r w:rsidRPr="00D179F0">
        <w:rPr>
          <w:rFonts w:ascii="Book Antiqua" w:hAnsi="Book Antiqua"/>
        </w:rPr>
        <w:t>Jakarta: Erlangga.</w:t>
      </w:r>
    </w:p>
    <w:p w:rsidR="006C5D8C" w:rsidRPr="00D179F0" w:rsidRDefault="006C5D8C" w:rsidP="00A80DED">
      <w:pPr>
        <w:pStyle w:val="EndnoteText"/>
        <w:ind w:left="709" w:hanging="720"/>
        <w:jc w:val="both"/>
        <w:rPr>
          <w:rFonts w:ascii="Book Antiqua" w:hAnsi="Book Antiqua"/>
          <w:sz w:val="22"/>
          <w:szCs w:val="22"/>
        </w:rPr>
      </w:pPr>
      <w:r w:rsidRPr="00D179F0">
        <w:rPr>
          <w:rFonts w:ascii="Book Antiqua" w:hAnsi="Book Antiqua"/>
          <w:sz w:val="22"/>
          <w:szCs w:val="22"/>
        </w:rPr>
        <w:t xml:space="preserve">Neill, A.S. (1960). </w:t>
      </w:r>
      <w:r w:rsidRPr="00D179F0">
        <w:rPr>
          <w:rFonts w:ascii="Book Antiqua" w:hAnsi="Book Antiqua"/>
          <w:i/>
          <w:iCs/>
          <w:sz w:val="22"/>
          <w:szCs w:val="22"/>
        </w:rPr>
        <w:t>Summerhill: A Radical Approach to Child Rearing</w:t>
      </w:r>
      <w:r w:rsidRPr="00D179F0">
        <w:rPr>
          <w:rFonts w:ascii="Book Antiqua" w:hAnsi="Book Antiqua"/>
          <w:iCs/>
          <w:sz w:val="22"/>
          <w:szCs w:val="22"/>
        </w:rPr>
        <w:t>. New York: Hart Publishing.</w:t>
      </w:r>
    </w:p>
    <w:p w:rsidR="008413AF" w:rsidRPr="00FF7D23" w:rsidRDefault="008413AF" w:rsidP="00A80DED">
      <w:pPr>
        <w:pStyle w:val="EndnoteText"/>
        <w:ind w:left="709" w:hanging="720"/>
        <w:jc w:val="both"/>
        <w:rPr>
          <w:rFonts w:ascii="Book Antiqua" w:hAnsi="Book Antiqua"/>
          <w:sz w:val="22"/>
          <w:szCs w:val="22"/>
        </w:rPr>
      </w:pPr>
      <w:r w:rsidRPr="00FF7D23">
        <w:rPr>
          <w:rFonts w:ascii="Book Antiqua" w:hAnsi="Book Antiqua"/>
          <w:sz w:val="22"/>
          <w:szCs w:val="22"/>
        </w:rPr>
        <w:t xml:space="preserve">Papalia, dkk. </w:t>
      </w:r>
      <w:r w:rsidR="00FE3B6A">
        <w:rPr>
          <w:rFonts w:ascii="Book Antiqua" w:hAnsi="Book Antiqua"/>
          <w:sz w:val="22"/>
          <w:szCs w:val="22"/>
          <w:lang w:val="id-ID"/>
        </w:rPr>
        <w:t>(</w:t>
      </w:r>
      <w:r w:rsidRPr="00FF7D23">
        <w:rPr>
          <w:rFonts w:ascii="Book Antiqua" w:hAnsi="Book Antiqua"/>
          <w:sz w:val="22"/>
          <w:szCs w:val="22"/>
        </w:rPr>
        <w:t>2009</w:t>
      </w:r>
      <w:r w:rsidR="00FE3B6A">
        <w:rPr>
          <w:rFonts w:ascii="Book Antiqua" w:hAnsi="Book Antiqua"/>
          <w:sz w:val="22"/>
          <w:szCs w:val="22"/>
          <w:lang w:val="id-ID"/>
        </w:rPr>
        <w:t>)</w:t>
      </w:r>
      <w:r w:rsidRPr="00FF7D23">
        <w:rPr>
          <w:rFonts w:ascii="Book Antiqua" w:hAnsi="Book Antiqua"/>
          <w:sz w:val="22"/>
          <w:szCs w:val="22"/>
        </w:rPr>
        <w:t xml:space="preserve">. </w:t>
      </w:r>
      <w:r w:rsidRPr="00FE3B6A">
        <w:rPr>
          <w:rFonts w:ascii="Book Antiqua" w:hAnsi="Book Antiqua"/>
          <w:i/>
          <w:sz w:val="22"/>
          <w:szCs w:val="22"/>
        </w:rPr>
        <w:t>Human Development</w:t>
      </w:r>
      <w:r w:rsidRPr="00FF7D23">
        <w:rPr>
          <w:rFonts w:ascii="Book Antiqua" w:hAnsi="Book Antiqua"/>
          <w:sz w:val="22"/>
          <w:szCs w:val="22"/>
        </w:rPr>
        <w:t>. Jakarta: Salemba Humanika.</w:t>
      </w:r>
    </w:p>
    <w:p w:rsidR="008413AF" w:rsidRPr="00FF7D23" w:rsidRDefault="008413AF" w:rsidP="00A80DED">
      <w:pPr>
        <w:pStyle w:val="EndnoteText"/>
        <w:ind w:left="709" w:hanging="720"/>
        <w:jc w:val="both"/>
        <w:rPr>
          <w:rFonts w:ascii="Book Antiqua" w:hAnsi="Book Antiqua"/>
          <w:sz w:val="22"/>
          <w:szCs w:val="22"/>
        </w:rPr>
      </w:pPr>
      <w:r w:rsidRPr="00FF7D23">
        <w:rPr>
          <w:rFonts w:ascii="Book Antiqua" w:hAnsi="Book Antiqua"/>
          <w:sz w:val="22"/>
          <w:szCs w:val="22"/>
        </w:rPr>
        <w:t xml:space="preserve">Santrock, J. W. </w:t>
      </w:r>
      <w:r w:rsidR="00FE3B6A">
        <w:rPr>
          <w:rFonts w:ascii="Book Antiqua" w:hAnsi="Book Antiqua"/>
          <w:sz w:val="22"/>
          <w:szCs w:val="22"/>
          <w:lang w:val="id-ID"/>
        </w:rPr>
        <w:t>(</w:t>
      </w:r>
      <w:r w:rsidRPr="00FF7D23">
        <w:rPr>
          <w:rFonts w:ascii="Book Antiqua" w:hAnsi="Book Antiqua"/>
          <w:sz w:val="22"/>
          <w:szCs w:val="22"/>
        </w:rPr>
        <w:t>2007</w:t>
      </w:r>
      <w:r w:rsidR="00FE3B6A">
        <w:rPr>
          <w:rFonts w:ascii="Book Antiqua" w:hAnsi="Book Antiqua"/>
          <w:sz w:val="22"/>
          <w:szCs w:val="22"/>
          <w:lang w:val="id-ID"/>
        </w:rPr>
        <w:t>)</w:t>
      </w:r>
      <w:r w:rsidRPr="00FF7D23">
        <w:rPr>
          <w:rFonts w:ascii="Book Antiqua" w:hAnsi="Book Antiqua"/>
          <w:sz w:val="22"/>
          <w:szCs w:val="22"/>
        </w:rPr>
        <w:t xml:space="preserve">. </w:t>
      </w:r>
      <w:r w:rsidRPr="00FE3B6A">
        <w:rPr>
          <w:rFonts w:ascii="Book Antiqua" w:hAnsi="Book Antiqua"/>
          <w:i/>
          <w:sz w:val="22"/>
          <w:szCs w:val="22"/>
        </w:rPr>
        <w:t>Perkembangan Anak</w:t>
      </w:r>
      <w:r w:rsidRPr="00FF7D23">
        <w:rPr>
          <w:rFonts w:ascii="Book Antiqua" w:hAnsi="Book Antiqua"/>
          <w:sz w:val="22"/>
          <w:szCs w:val="22"/>
        </w:rPr>
        <w:t>. Jakarta: Erlangga.</w:t>
      </w:r>
    </w:p>
    <w:p w:rsidR="008413AF" w:rsidRPr="00FF7D23" w:rsidRDefault="008413AF" w:rsidP="00A80DED">
      <w:pPr>
        <w:pStyle w:val="EndnoteText"/>
        <w:ind w:left="709" w:hanging="720"/>
        <w:jc w:val="both"/>
        <w:rPr>
          <w:rFonts w:ascii="Book Antiqua" w:hAnsi="Book Antiqua"/>
          <w:sz w:val="22"/>
          <w:szCs w:val="22"/>
        </w:rPr>
      </w:pPr>
      <w:r w:rsidRPr="00FF7D23">
        <w:rPr>
          <w:rFonts w:ascii="Book Antiqua" w:hAnsi="Book Antiqua"/>
          <w:sz w:val="22"/>
          <w:szCs w:val="22"/>
        </w:rPr>
        <w:t xml:space="preserve">Slavin, E. R. </w:t>
      </w:r>
      <w:r w:rsidR="00FE3B6A">
        <w:rPr>
          <w:rFonts w:ascii="Book Antiqua" w:hAnsi="Book Antiqua"/>
          <w:sz w:val="22"/>
          <w:szCs w:val="22"/>
          <w:lang w:val="id-ID"/>
        </w:rPr>
        <w:t>(</w:t>
      </w:r>
      <w:r w:rsidRPr="00FF7D23">
        <w:rPr>
          <w:rFonts w:ascii="Book Antiqua" w:hAnsi="Book Antiqua"/>
          <w:sz w:val="22"/>
          <w:szCs w:val="22"/>
        </w:rPr>
        <w:t>2008</w:t>
      </w:r>
      <w:r w:rsidR="00FE3B6A">
        <w:rPr>
          <w:rFonts w:ascii="Book Antiqua" w:hAnsi="Book Antiqua"/>
          <w:sz w:val="22"/>
          <w:szCs w:val="22"/>
          <w:lang w:val="id-ID"/>
        </w:rPr>
        <w:t>)</w:t>
      </w:r>
      <w:r w:rsidRPr="00FF7D23">
        <w:rPr>
          <w:rFonts w:ascii="Book Antiqua" w:hAnsi="Book Antiqua"/>
          <w:sz w:val="22"/>
          <w:szCs w:val="22"/>
        </w:rPr>
        <w:t xml:space="preserve">. </w:t>
      </w:r>
      <w:r w:rsidRPr="00FE3B6A">
        <w:rPr>
          <w:rFonts w:ascii="Book Antiqua" w:hAnsi="Book Antiqua"/>
          <w:i/>
          <w:sz w:val="22"/>
          <w:szCs w:val="22"/>
        </w:rPr>
        <w:t>Psikologi Pendidikan: Teori dan Praktek.</w:t>
      </w:r>
      <w:r w:rsidRPr="00FF7D23">
        <w:rPr>
          <w:rFonts w:ascii="Book Antiqua" w:hAnsi="Book Antiqua"/>
          <w:sz w:val="22"/>
          <w:szCs w:val="22"/>
        </w:rPr>
        <w:t xml:space="preserve"> Jakarta: Indeks.</w:t>
      </w:r>
    </w:p>
    <w:p w:rsidR="008413AF" w:rsidRPr="00D179F0" w:rsidRDefault="008413AF" w:rsidP="00A80DED">
      <w:pPr>
        <w:pStyle w:val="EndnoteText"/>
        <w:ind w:left="709" w:hanging="720"/>
        <w:jc w:val="both"/>
        <w:rPr>
          <w:rFonts w:ascii="Book Antiqua" w:hAnsi="Book Antiqua"/>
          <w:sz w:val="22"/>
          <w:szCs w:val="22"/>
        </w:rPr>
      </w:pPr>
      <w:r w:rsidRPr="00D179F0">
        <w:rPr>
          <w:rFonts w:ascii="Book Antiqua" w:hAnsi="Book Antiqua"/>
          <w:sz w:val="22"/>
          <w:szCs w:val="22"/>
        </w:rPr>
        <w:t xml:space="preserve">Sumarlin H. I. </w:t>
      </w:r>
      <w:r w:rsidR="00FE3B6A">
        <w:rPr>
          <w:rFonts w:ascii="Book Antiqua" w:hAnsi="Book Antiqua"/>
          <w:sz w:val="22"/>
          <w:szCs w:val="22"/>
          <w:lang w:val="id-ID"/>
        </w:rPr>
        <w:t xml:space="preserve">(2001). </w:t>
      </w:r>
      <w:r w:rsidRPr="00FE3B6A">
        <w:rPr>
          <w:rFonts w:ascii="Book Antiqua" w:hAnsi="Book Antiqua"/>
          <w:i/>
          <w:sz w:val="22"/>
          <w:szCs w:val="22"/>
        </w:rPr>
        <w:t>Perkembangan Bahasa</w:t>
      </w:r>
      <w:r w:rsidRPr="00FF7D23">
        <w:rPr>
          <w:rFonts w:ascii="Book Antiqua" w:hAnsi="Book Antiqua"/>
          <w:sz w:val="22"/>
          <w:szCs w:val="22"/>
        </w:rPr>
        <w:t xml:space="preserve">. </w:t>
      </w:r>
      <w:r w:rsidR="00FE3B6A">
        <w:rPr>
          <w:rFonts w:ascii="Book Antiqua" w:hAnsi="Book Antiqua"/>
          <w:sz w:val="22"/>
          <w:szCs w:val="22"/>
          <w:lang w:val="id-ID"/>
        </w:rPr>
        <w:t xml:space="preserve">Surabaya: </w:t>
      </w:r>
      <w:r w:rsidRPr="00D179F0">
        <w:rPr>
          <w:rFonts w:ascii="Book Antiqua" w:hAnsi="Book Antiqua"/>
          <w:sz w:val="22"/>
          <w:szCs w:val="22"/>
        </w:rPr>
        <w:t>Universitas Airlangga</w:t>
      </w:r>
      <w:r w:rsidR="00FE3B6A">
        <w:rPr>
          <w:rFonts w:ascii="Book Antiqua" w:hAnsi="Book Antiqua"/>
          <w:sz w:val="22"/>
          <w:szCs w:val="22"/>
          <w:lang w:val="id-ID"/>
        </w:rPr>
        <w:t xml:space="preserve">. </w:t>
      </w:r>
      <w:r w:rsidRPr="00D179F0">
        <w:rPr>
          <w:rFonts w:ascii="Book Antiqua" w:hAnsi="Book Antiqua"/>
          <w:sz w:val="22"/>
          <w:szCs w:val="22"/>
        </w:rPr>
        <w:t xml:space="preserve">Readcast. </w:t>
      </w:r>
      <w:r w:rsidRPr="00D179F0">
        <w:rPr>
          <w:rFonts w:ascii="Book Antiqua" w:hAnsi="Book Antiqua"/>
          <w:sz w:val="22"/>
          <w:szCs w:val="22"/>
        </w:rPr>
        <w:tab/>
        <w:t>TM.</w:t>
      </w:r>
    </w:p>
    <w:p w:rsidR="008413AF" w:rsidRPr="00D179F0" w:rsidRDefault="008413AF" w:rsidP="00A80DED">
      <w:pPr>
        <w:pStyle w:val="EndnoteText"/>
        <w:ind w:left="709" w:hanging="720"/>
        <w:jc w:val="both"/>
        <w:rPr>
          <w:rFonts w:ascii="Book Antiqua" w:hAnsi="Book Antiqua"/>
          <w:sz w:val="22"/>
          <w:szCs w:val="22"/>
        </w:rPr>
      </w:pPr>
      <w:r w:rsidRPr="00D179F0">
        <w:rPr>
          <w:rFonts w:ascii="Book Antiqua" w:hAnsi="Book Antiqua"/>
          <w:sz w:val="22"/>
          <w:szCs w:val="22"/>
        </w:rPr>
        <w:t xml:space="preserve">Syah, M. </w:t>
      </w:r>
      <w:r w:rsidR="00FE3B6A">
        <w:rPr>
          <w:rFonts w:ascii="Book Antiqua" w:hAnsi="Book Antiqua"/>
          <w:sz w:val="22"/>
          <w:szCs w:val="22"/>
          <w:lang w:val="id-ID"/>
        </w:rPr>
        <w:t>(</w:t>
      </w:r>
      <w:r w:rsidRPr="00D179F0">
        <w:rPr>
          <w:rFonts w:ascii="Book Antiqua" w:hAnsi="Book Antiqua"/>
          <w:sz w:val="22"/>
          <w:szCs w:val="22"/>
        </w:rPr>
        <w:t>2005</w:t>
      </w:r>
      <w:r w:rsidR="00FE3B6A">
        <w:rPr>
          <w:rFonts w:ascii="Book Antiqua" w:hAnsi="Book Antiqua"/>
          <w:sz w:val="22"/>
          <w:szCs w:val="22"/>
          <w:lang w:val="id-ID"/>
        </w:rPr>
        <w:t>)</w:t>
      </w:r>
      <w:r w:rsidRPr="00D179F0">
        <w:rPr>
          <w:rFonts w:ascii="Book Antiqua" w:hAnsi="Book Antiqua"/>
          <w:sz w:val="22"/>
          <w:szCs w:val="22"/>
        </w:rPr>
        <w:t xml:space="preserve">. </w:t>
      </w:r>
      <w:r w:rsidRPr="00FE3B6A">
        <w:rPr>
          <w:rFonts w:ascii="Book Antiqua" w:hAnsi="Book Antiqua"/>
          <w:i/>
          <w:sz w:val="22"/>
          <w:szCs w:val="22"/>
        </w:rPr>
        <w:t>Psikologi Pendidikan.</w:t>
      </w:r>
      <w:r w:rsidRPr="00FF7D23">
        <w:rPr>
          <w:rFonts w:ascii="Book Antiqua" w:hAnsi="Book Antiqua"/>
          <w:sz w:val="22"/>
          <w:szCs w:val="22"/>
        </w:rPr>
        <w:t xml:space="preserve"> Bandung: </w:t>
      </w:r>
      <w:r w:rsidRPr="00D179F0">
        <w:rPr>
          <w:rFonts w:ascii="Book Antiqua" w:hAnsi="Book Antiqua"/>
          <w:sz w:val="22"/>
          <w:szCs w:val="22"/>
        </w:rPr>
        <w:t>PT Remaja Rosdakarya.</w:t>
      </w:r>
    </w:p>
    <w:p w:rsidR="008413AF" w:rsidRPr="00D179F0" w:rsidRDefault="008413AF" w:rsidP="00A80DED">
      <w:pPr>
        <w:pStyle w:val="EndnoteText"/>
        <w:ind w:left="709" w:hanging="720"/>
        <w:jc w:val="both"/>
        <w:rPr>
          <w:rFonts w:ascii="Book Antiqua" w:hAnsi="Book Antiqua"/>
          <w:sz w:val="22"/>
          <w:szCs w:val="22"/>
        </w:rPr>
      </w:pPr>
      <w:r w:rsidRPr="00FF7D23">
        <w:rPr>
          <w:rFonts w:ascii="Book Antiqua" w:hAnsi="Book Antiqua"/>
          <w:sz w:val="22"/>
          <w:szCs w:val="22"/>
        </w:rPr>
        <w:t xml:space="preserve">Walgito, B. </w:t>
      </w:r>
      <w:r w:rsidR="00FE3B6A">
        <w:rPr>
          <w:rFonts w:ascii="Book Antiqua" w:hAnsi="Book Antiqua"/>
          <w:sz w:val="22"/>
          <w:szCs w:val="22"/>
          <w:lang w:val="id-ID"/>
        </w:rPr>
        <w:t>(</w:t>
      </w:r>
      <w:r w:rsidRPr="00FF7D23">
        <w:rPr>
          <w:rFonts w:ascii="Book Antiqua" w:hAnsi="Book Antiqua"/>
          <w:sz w:val="22"/>
          <w:szCs w:val="22"/>
        </w:rPr>
        <w:t>1993</w:t>
      </w:r>
      <w:r w:rsidR="00FE3B6A">
        <w:rPr>
          <w:rFonts w:ascii="Book Antiqua" w:hAnsi="Book Antiqua"/>
          <w:sz w:val="22"/>
          <w:szCs w:val="22"/>
          <w:lang w:val="id-ID"/>
        </w:rPr>
        <w:t>)</w:t>
      </w:r>
      <w:r w:rsidRPr="00FF7D23">
        <w:rPr>
          <w:rFonts w:ascii="Book Antiqua" w:hAnsi="Book Antiqua"/>
          <w:sz w:val="22"/>
          <w:szCs w:val="22"/>
        </w:rPr>
        <w:t xml:space="preserve">. </w:t>
      </w:r>
      <w:r w:rsidRPr="00FE3B6A">
        <w:rPr>
          <w:rFonts w:ascii="Book Antiqua" w:hAnsi="Book Antiqua"/>
          <w:i/>
          <w:sz w:val="22"/>
          <w:szCs w:val="22"/>
        </w:rPr>
        <w:t>Pengantar Psikologi Umum</w:t>
      </w:r>
      <w:r w:rsidRPr="00FF7D23">
        <w:rPr>
          <w:rFonts w:ascii="Book Antiqua" w:hAnsi="Book Antiqua"/>
          <w:sz w:val="22"/>
          <w:szCs w:val="22"/>
        </w:rPr>
        <w:t>. Yogyakarta: Andi Offset.</w:t>
      </w:r>
      <w:r w:rsidRPr="00D179F0">
        <w:rPr>
          <w:rFonts w:ascii="Book Antiqua" w:hAnsi="Book Antiqua"/>
          <w:sz w:val="22"/>
          <w:szCs w:val="22"/>
        </w:rPr>
        <w:t xml:space="preserve"> </w:t>
      </w:r>
    </w:p>
    <w:p w:rsidR="0071677A" w:rsidRPr="00FF7D23" w:rsidRDefault="0071677A" w:rsidP="00A80DED">
      <w:pPr>
        <w:pStyle w:val="EndnoteText"/>
        <w:ind w:left="709" w:hanging="720"/>
        <w:jc w:val="both"/>
        <w:rPr>
          <w:rFonts w:ascii="Book Antiqua" w:hAnsi="Book Antiqua"/>
          <w:sz w:val="22"/>
          <w:szCs w:val="22"/>
        </w:rPr>
      </w:pPr>
    </w:p>
    <w:sectPr w:rsidR="0071677A" w:rsidRPr="00FF7D23" w:rsidSect="003224D3">
      <w:pgSz w:w="11907" w:h="16840"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F43" w:rsidRDefault="00D01F43" w:rsidP="008413AF">
      <w:pPr>
        <w:spacing w:after="0" w:line="240" w:lineRule="auto"/>
      </w:pPr>
      <w:r>
        <w:separator/>
      </w:r>
    </w:p>
  </w:endnote>
  <w:endnote w:type="continuationSeparator" w:id="1">
    <w:p w:rsidR="00D01F43" w:rsidRDefault="00D01F43" w:rsidP="00841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923" w:rsidRDefault="00B829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9331579"/>
      <w:docPartObj>
        <w:docPartGallery w:val="Page Numbers (Bottom of Page)"/>
        <w:docPartUnique/>
      </w:docPartObj>
    </w:sdtPr>
    <w:sdtContent>
      <w:p w:rsidR="005E188C" w:rsidRPr="005E188C" w:rsidRDefault="005E188C">
        <w:pPr>
          <w:pStyle w:val="Footer"/>
          <w:jc w:val="right"/>
          <w:rPr>
            <w:rFonts w:ascii="Times New Roman" w:hAnsi="Times New Roman"/>
            <w:sz w:val="24"/>
            <w:szCs w:val="24"/>
          </w:rPr>
        </w:pPr>
        <w:r w:rsidRPr="000F4E1A">
          <w:rPr>
            <w:rFonts w:ascii="Comic Sans MS" w:hAnsi="Comic Sans MS"/>
            <w:sz w:val="20"/>
            <w:szCs w:val="20"/>
          </w:rPr>
          <w:t xml:space="preserve">Madrasah, Vol. </w:t>
        </w:r>
        <w:r>
          <w:rPr>
            <w:rFonts w:ascii="Comic Sans MS" w:hAnsi="Comic Sans MS"/>
            <w:sz w:val="20"/>
            <w:szCs w:val="20"/>
          </w:rPr>
          <w:t>5</w:t>
        </w:r>
        <w:r w:rsidRPr="000F4E1A">
          <w:rPr>
            <w:rFonts w:ascii="Comic Sans MS" w:hAnsi="Comic Sans MS"/>
            <w:sz w:val="20"/>
            <w:szCs w:val="20"/>
          </w:rPr>
          <w:t xml:space="preserve"> No. </w:t>
        </w:r>
        <w:r>
          <w:rPr>
            <w:rFonts w:ascii="Comic Sans MS" w:hAnsi="Comic Sans MS"/>
            <w:sz w:val="20"/>
            <w:szCs w:val="20"/>
          </w:rPr>
          <w:t>1</w:t>
        </w:r>
        <w:r w:rsidRPr="000F4E1A">
          <w:rPr>
            <w:rFonts w:ascii="Comic Sans MS" w:hAnsi="Comic Sans MS"/>
            <w:sz w:val="20"/>
            <w:szCs w:val="20"/>
          </w:rPr>
          <w:t xml:space="preserve"> </w:t>
        </w:r>
        <w:r>
          <w:rPr>
            <w:rFonts w:ascii="Comic Sans MS" w:hAnsi="Comic Sans MS"/>
            <w:sz w:val="20"/>
            <w:szCs w:val="20"/>
          </w:rPr>
          <w:t>Juli-Desember</w:t>
        </w:r>
        <w:r w:rsidRPr="000F4E1A">
          <w:rPr>
            <w:rFonts w:ascii="Comic Sans MS" w:hAnsi="Comic Sans MS"/>
            <w:sz w:val="20"/>
            <w:szCs w:val="20"/>
          </w:rPr>
          <w:t xml:space="preserve"> 201</w:t>
        </w:r>
        <w:r>
          <w:rPr>
            <w:rFonts w:ascii="Comic Sans MS" w:hAnsi="Comic Sans MS"/>
            <w:sz w:val="20"/>
            <w:szCs w:val="20"/>
          </w:rPr>
          <w:t xml:space="preserve">2 </w:t>
        </w:r>
        <w:r w:rsidR="00BC28D5" w:rsidRPr="005E188C">
          <w:rPr>
            <w:rFonts w:ascii="Times New Roman" w:hAnsi="Times New Roman"/>
            <w:sz w:val="24"/>
            <w:szCs w:val="24"/>
          </w:rPr>
          <w:fldChar w:fldCharType="begin"/>
        </w:r>
        <w:r w:rsidRPr="005E188C">
          <w:rPr>
            <w:rFonts w:ascii="Times New Roman" w:hAnsi="Times New Roman"/>
            <w:sz w:val="24"/>
            <w:szCs w:val="24"/>
          </w:rPr>
          <w:instrText xml:space="preserve"> PAGE   \* MERGEFORMAT </w:instrText>
        </w:r>
        <w:r w:rsidR="00BC28D5" w:rsidRPr="005E188C">
          <w:rPr>
            <w:rFonts w:ascii="Times New Roman" w:hAnsi="Times New Roman"/>
            <w:sz w:val="24"/>
            <w:szCs w:val="24"/>
          </w:rPr>
          <w:fldChar w:fldCharType="separate"/>
        </w:r>
        <w:r w:rsidR="00403F1D">
          <w:rPr>
            <w:rFonts w:ascii="Times New Roman" w:hAnsi="Times New Roman"/>
            <w:noProof/>
            <w:sz w:val="24"/>
            <w:szCs w:val="24"/>
          </w:rPr>
          <w:t>93</w:t>
        </w:r>
        <w:r w:rsidR="00BC28D5" w:rsidRPr="005E188C">
          <w:rPr>
            <w:rFonts w:ascii="Times New Roman" w:hAnsi="Times New Roman"/>
            <w:sz w:val="24"/>
            <w:szCs w:val="24"/>
          </w:rPr>
          <w:fldChar w:fldCharType="end"/>
        </w:r>
      </w:p>
    </w:sdtContent>
  </w:sdt>
  <w:p w:rsidR="005E188C" w:rsidRPr="005E188C" w:rsidRDefault="005E188C">
    <w:pPr>
      <w:pStyle w:val="Footer"/>
      <w:rPr>
        <w:rFonts w:ascii="Times New Roman" w:hAnsi="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923" w:rsidRDefault="00B829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F43" w:rsidRDefault="00D01F43" w:rsidP="008413AF">
      <w:pPr>
        <w:spacing w:after="0" w:line="240" w:lineRule="auto"/>
      </w:pPr>
      <w:r>
        <w:separator/>
      </w:r>
    </w:p>
  </w:footnote>
  <w:footnote w:type="continuationSeparator" w:id="1">
    <w:p w:rsidR="00D01F43" w:rsidRDefault="00D01F43" w:rsidP="008413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923" w:rsidRDefault="00B829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7DA" w:rsidRPr="00F757DA" w:rsidRDefault="00F757DA" w:rsidP="00F757DA">
    <w:pPr>
      <w:pStyle w:val="Header"/>
      <w:jc w:val="right"/>
      <w:rPr>
        <w:rFonts w:ascii="Comic Sans MS" w:hAnsi="Comic Sans MS"/>
        <w:sz w:val="20"/>
        <w:szCs w:val="20"/>
      </w:rPr>
    </w:pPr>
    <w:r w:rsidRPr="00F757DA">
      <w:rPr>
        <w:rFonts w:ascii="Comic Sans MS" w:hAnsi="Comic Sans MS"/>
        <w:sz w:val="20"/>
        <w:szCs w:val="20"/>
      </w:rPr>
      <w:t>Zainal Habib dan Laily Hidayati- Intervensi Psikologis Pada Pendidikan Anak dengan Keterlambatan Bicara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923" w:rsidRDefault="00B829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F2570"/>
    <w:multiLevelType w:val="hybridMultilevel"/>
    <w:tmpl w:val="FEB8710A"/>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
    <w:nsid w:val="09FF19F0"/>
    <w:multiLevelType w:val="hybridMultilevel"/>
    <w:tmpl w:val="D136A74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643147"/>
    <w:multiLevelType w:val="hybridMultilevel"/>
    <w:tmpl w:val="3DDA3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F55B36"/>
    <w:multiLevelType w:val="hybridMultilevel"/>
    <w:tmpl w:val="C68EDF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C56B3F"/>
    <w:multiLevelType w:val="hybridMultilevel"/>
    <w:tmpl w:val="4BA202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2AD22EC"/>
    <w:multiLevelType w:val="hybridMultilevel"/>
    <w:tmpl w:val="E2D48FA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F83F70"/>
    <w:multiLevelType w:val="hybridMultilevel"/>
    <w:tmpl w:val="BF607C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DD51C1"/>
    <w:multiLevelType w:val="hybridMultilevel"/>
    <w:tmpl w:val="5C48908C"/>
    <w:lvl w:ilvl="0" w:tplc="04090019">
      <w:start w:val="1"/>
      <w:numFmt w:val="lowerLetter"/>
      <w:lvlText w:val="%1."/>
      <w:lvlJc w:val="left"/>
      <w:pPr>
        <w:ind w:left="360" w:hanging="360"/>
      </w:pPr>
    </w:lvl>
    <w:lvl w:ilvl="1" w:tplc="04090017">
      <w:start w:val="1"/>
      <w:numFmt w:val="lowerLetter"/>
      <w:lvlText w:val="%2)"/>
      <w:lvlJc w:val="left"/>
      <w:pPr>
        <w:tabs>
          <w:tab w:val="num" w:pos="360"/>
        </w:tabs>
        <w:ind w:left="360" w:hanging="360"/>
      </w:pPr>
    </w:lvl>
    <w:lvl w:ilvl="2" w:tplc="04090017">
      <w:start w:val="1"/>
      <w:numFmt w:val="lowerLetter"/>
      <w:lvlText w:val="%3)"/>
      <w:lvlJc w:val="left"/>
      <w:pPr>
        <w:tabs>
          <w:tab w:val="num" w:pos="1374"/>
        </w:tabs>
        <w:ind w:left="1374" w:hanging="360"/>
      </w:pPr>
    </w:lvl>
    <w:lvl w:ilvl="3" w:tplc="04090017">
      <w:start w:val="1"/>
      <w:numFmt w:val="lowerLetter"/>
      <w:lvlText w:val="%4)"/>
      <w:lvlJc w:val="left"/>
      <w:pPr>
        <w:tabs>
          <w:tab w:val="num" w:pos="2094"/>
        </w:tabs>
        <w:ind w:left="2094" w:hanging="360"/>
      </w:pPr>
    </w:lvl>
    <w:lvl w:ilvl="4" w:tplc="04090019">
      <w:start w:val="1"/>
      <w:numFmt w:val="decimal"/>
      <w:lvlText w:val="%5."/>
      <w:lvlJc w:val="left"/>
      <w:pPr>
        <w:tabs>
          <w:tab w:val="num" w:pos="2814"/>
        </w:tabs>
        <w:ind w:left="2814" w:hanging="360"/>
      </w:pPr>
    </w:lvl>
    <w:lvl w:ilvl="5" w:tplc="0409001B">
      <w:start w:val="1"/>
      <w:numFmt w:val="decimal"/>
      <w:lvlText w:val="%6."/>
      <w:lvlJc w:val="left"/>
      <w:pPr>
        <w:tabs>
          <w:tab w:val="num" w:pos="3534"/>
        </w:tabs>
        <w:ind w:left="3534" w:hanging="360"/>
      </w:pPr>
    </w:lvl>
    <w:lvl w:ilvl="6" w:tplc="0409000F">
      <w:start w:val="1"/>
      <w:numFmt w:val="decimal"/>
      <w:lvlText w:val="%7."/>
      <w:lvlJc w:val="left"/>
      <w:pPr>
        <w:tabs>
          <w:tab w:val="num" w:pos="4254"/>
        </w:tabs>
        <w:ind w:left="4254" w:hanging="360"/>
      </w:pPr>
    </w:lvl>
    <w:lvl w:ilvl="7" w:tplc="04090019">
      <w:start w:val="1"/>
      <w:numFmt w:val="decimal"/>
      <w:lvlText w:val="%8."/>
      <w:lvlJc w:val="left"/>
      <w:pPr>
        <w:tabs>
          <w:tab w:val="num" w:pos="4974"/>
        </w:tabs>
        <w:ind w:left="4974" w:hanging="360"/>
      </w:pPr>
    </w:lvl>
    <w:lvl w:ilvl="8" w:tplc="0409001B">
      <w:start w:val="1"/>
      <w:numFmt w:val="decimal"/>
      <w:lvlText w:val="%9."/>
      <w:lvlJc w:val="left"/>
      <w:pPr>
        <w:tabs>
          <w:tab w:val="num" w:pos="5694"/>
        </w:tabs>
        <w:ind w:left="5694" w:hanging="360"/>
      </w:pPr>
    </w:lvl>
  </w:abstractNum>
  <w:abstractNum w:abstractNumId="8">
    <w:nsid w:val="18540F86"/>
    <w:multiLevelType w:val="hybridMultilevel"/>
    <w:tmpl w:val="7A1295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E276955"/>
    <w:multiLevelType w:val="hybridMultilevel"/>
    <w:tmpl w:val="6B5AF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390DE3"/>
    <w:multiLevelType w:val="hybridMultilevel"/>
    <w:tmpl w:val="D136A74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0176DB"/>
    <w:multiLevelType w:val="hybridMultilevel"/>
    <w:tmpl w:val="0428F5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E53193"/>
    <w:multiLevelType w:val="hybridMultilevel"/>
    <w:tmpl w:val="F7CC1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C3C3122"/>
    <w:multiLevelType w:val="hybridMultilevel"/>
    <w:tmpl w:val="65EA20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5BB0FBE"/>
    <w:multiLevelType w:val="hybridMultilevel"/>
    <w:tmpl w:val="595A66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D63A1C"/>
    <w:multiLevelType w:val="hybridMultilevel"/>
    <w:tmpl w:val="2DA0C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0A302B"/>
    <w:multiLevelType w:val="hybridMultilevel"/>
    <w:tmpl w:val="0EF4F3B8"/>
    <w:lvl w:ilvl="0" w:tplc="6D06F7C4">
      <w:start w:val="1"/>
      <w:numFmt w:val="decimal"/>
      <w:lvlText w:val="%1."/>
      <w:lvlJc w:val="left"/>
      <w:pPr>
        <w:ind w:left="644" w:hanging="360"/>
      </w:pPr>
      <w:rPr>
        <w:rFonts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4736195D"/>
    <w:multiLevelType w:val="hybridMultilevel"/>
    <w:tmpl w:val="E168D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A9666EF"/>
    <w:multiLevelType w:val="hybridMultilevel"/>
    <w:tmpl w:val="5DF2A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3B282C"/>
    <w:multiLevelType w:val="hybridMultilevel"/>
    <w:tmpl w:val="B65A34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32F33B1"/>
    <w:multiLevelType w:val="hybridMultilevel"/>
    <w:tmpl w:val="91224CA4"/>
    <w:lvl w:ilvl="0" w:tplc="04090019">
      <w:start w:val="1"/>
      <w:numFmt w:val="lowerLetter"/>
      <w:lvlText w:val="%1."/>
      <w:lvlJc w:val="left"/>
      <w:pPr>
        <w:ind w:left="360" w:hanging="360"/>
      </w:pPr>
    </w:lvl>
    <w:lvl w:ilvl="1" w:tplc="04090017">
      <w:start w:val="1"/>
      <w:numFmt w:val="lowerLetter"/>
      <w:lvlText w:val="%2)"/>
      <w:lvlJc w:val="left"/>
      <w:pPr>
        <w:tabs>
          <w:tab w:val="num" w:pos="360"/>
        </w:tabs>
        <w:ind w:left="360" w:hanging="360"/>
      </w:pPr>
    </w:lvl>
    <w:lvl w:ilvl="2" w:tplc="04090017">
      <w:start w:val="1"/>
      <w:numFmt w:val="lowerLetter"/>
      <w:lvlText w:val="%3)"/>
      <w:lvlJc w:val="left"/>
      <w:pPr>
        <w:tabs>
          <w:tab w:val="num" w:pos="1374"/>
        </w:tabs>
        <w:ind w:left="1374" w:hanging="360"/>
      </w:pPr>
    </w:lvl>
    <w:lvl w:ilvl="3" w:tplc="0409000F">
      <w:start w:val="1"/>
      <w:numFmt w:val="decimal"/>
      <w:lvlText w:val="%4."/>
      <w:lvlJc w:val="left"/>
      <w:pPr>
        <w:tabs>
          <w:tab w:val="num" w:pos="2094"/>
        </w:tabs>
        <w:ind w:left="2094" w:hanging="360"/>
      </w:pPr>
    </w:lvl>
    <w:lvl w:ilvl="4" w:tplc="04090019">
      <w:start w:val="1"/>
      <w:numFmt w:val="decimal"/>
      <w:lvlText w:val="%5."/>
      <w:lvlJc w:val="left"/>
      <w:pPr>
        <w:tabs>
          <w:tab w:val="num" w:pos="2814"/>
        </w:tabs>
        <w:ind w:left="2814" w:hanging="360"/>
      </w:pPr>
    </w:lvl>
    <w:lvl w:ilvl="5" w:tplc="0409001B">
      <w:start w:val="1"/>
      <w:numFmt w:val="decimal"/>
      <w:lvlText w:val="%6."/>
      <w:lvlJc w:val="left"/>
      <w:pPr>
        <w:tabs>
          <w:tab w:val="num" w:pos="3534"/>
        </w:tabs>
        <w:ind w:left="3534" w:hanging="360"/>
      </w:pPr>
    </w:lvl>
    <w:lvl w:ilvl="6" w:tplc="0409000F">
      <w:start w:val="1"/>
      <w:numFmt w:val="decimal"/>
      <w:lvlText w:val="%7."/>
      <w:lvlJc w:val="left"/>
      <w:pPr>
        <w:tabs>
          <w:tab w:val="num" w:pos="4254"/>
        </w:tabs>
        <w:ind w:left="4254" w:hanging="360"/>
      </w:pPr>
    </w:lvl>
    <w:lvl w:ilvl="7" w:tplc="04090019">
      <w:start w:val="1"/>
      <w:numFmt w:val="decimal"/>
      <w:lvlText w:val="%8."/>
      <w:lvlJc w:val="left"/>
      <w:pPr>
        <w:tabs>
          <w:tab w:val="num" w:pos="4974"/>
        </w:tabs>
        <w:ind w:left="4974" w:hanging="360"/>
      </w:pPr>
    </w:lvl>
    <w:lvl w:ilvl="8" w:tplc="0409001B">
      <w:start w:val="1"/>
      <w:numFmt w:val="decimal"/>
      <w:lvlText w:val="%9."/>
      <w:lvlJc w:val="left"/>
      <w:pPr>
        <w:tabs>
          <w:tab w:val="num" w:pos="5694"/>
        </w:tabs>
        <w:ind w:left="5694" w:hanging="360"/>
      </w:pPr>
    </w:lvl>
  </w:abstractNum>
  <w:abstractNum w:abstractNumId="21">
    <w:nsid w:val="740D6614"/>
    <w:multiLevelType w:val="hybridMultilevel"/>
    <w:tmpl w:val="88D49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472591"/>
    <w:multiLevelType w:val="hybridMultilevel"/>
    <w:tmpl w:val="16B47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2"/>
  </w:num>
  <w:num w:numId="4">
    <w:abstractNumId w:val="8"/>
  </w:num>
  <w:num w:numId="5">
    <w:abstractNumId w:val="13"/>
  </w:num>
  <w:num w:numId="6">
    <w:abstractNumId w:val="4"/>
  </w:num>
  <w:num w:numId="7">
    <w:abstractNumId w:val="0"/>
  </w:num>
  <w:num w:numId="8">
    <w:abstractNumId w:val="10"/>
  </w:num>
  <w:num w:numId="9">
    <w:abstractNumId w:val="17"/>
  </w:num>
  <w:num w:numId="10">
    <w:abstractNumId w:val="22"/>
  </w:num>
  <w:num w:numId="11">
    <w:abstractNumId w:val="21"/>
  </w:num>
  <w:num w:numId="12">
    <w:abstractNumId w:val="9"/>
  </w:num>
  <w:num w:numId="13">
    <w:abstractNumId w:val="1"/>
  </w:num>
  <w:num w:numId="14">
    <w:abstractNumId w:val="5"/>
  </w:num>
  <w:num w:numId="15">
    <w:abstractNumId w:val="20"/>
  </w:num>
  <w:num w:numId="16">
    <w:abstractNumId w:val="19"/>
  </w:num>
  <w:num w:numId="17">
    <w:abstractNumId w:val="16"/>
  </w:num>
  <w:num w:numId="18">
    <w:abstractNumId w:val="11"/>
  </w:num>
  <w:num w:numId="19">
    <w:abstractNumId w:val="18"/>
  </w:num>
  <w:num w:numId="20">
    <w:abstractNumId w:val="15"/>
  </w:num>
  <w:num w:numId="21">
    <w:abstractNumId w:val="14"/>
  </w:num>
  <w:num w:numId="22">
    <w:abstractNumId w:val="7"/>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13AF"/>
    <w:rsid w:val="0000268A"/>
    <w:rsid w:val="00002F48"/>
    <w:rsid w:val="000052D9"/>
    <w:rsid w:val="00007434"/>
    <w:rsid w:val="00012E86"/>
    <w:rsid w:val="00017426"/>
    <w:rsid w:val="00023FF1"/>
    <w:rsid w:val="00027585"/>
    <w:rsid w:val="00033629"/>
    <w:rsid w:val="000339CF"/>
    <w:rsid w:val="000423F6"/>
    <w:rsid w:val="00043464"/>
    <w:rsid w:val="00050937"/>
    <w:rsid w:val="00050C64"/>
    <w:rsid w:val="00050F05"/>
    <w:rsid w:val="000522A2"/>
    <w:rsid w:val="000543A3"/>
    <w:rsid w:val="000559F3"/>
    <w:rsid w:val="00056C44"/>
    <w:rsid w:val="00065936"/>
    <w:rsid w:val="00073E8D"/>
    <w:rsid w:val="00076D03"/>
    <w:rsid w:val="00080F34"/>
    <w:rsid w:val="000839BF"/>
    <w:rsid w:val="000908B6"/>
    <w:rsid w:val="00093ED4"/>
    <w:rsid w:val="000A74C6"/>
    <w:rsid w:val="000B0D04"/>
    <w:rsid w:val="000B1541"/>
    <w:rsid w:val="000B4A1D"/>
    <w:rsid w:val="000B4A83"/>
    <w:rsid w:val="000C5DD6"/>
    <w:rsid w:val="000D210B"/>
    <w:rsid w:val="000D3577"/>
    <w:rsid w:val="000D41A8"/>
    <w:rsid w:val="000E2945"/>
    <w:rsid w:val="000F03F2"/>
    <w:rsid w:val="000F7D94"/>
    <w:rsid w:val="0011165D"/>
    <w:rsid w:val="00135F0D"/>
    <w:rsid w:val="00136B1A"/>
    <w:rsid w:val="0013700C"/>
    <w:rsid w:val="0013746F"/>
    <w:rsid w:val="0014008C"/>
    <w:rsid w:val="00141915"/>
    <w:rsid w:val="00143DD0"/>
    <w:rsid w:val="001474DE"/>
    <w:rsid w:val="001604F2"/>
    <w:rsid w:val="00161638"/>
    <w:rsid w:val="00182240"/>
    <w:rsid w:val="001856C1"/>
    <w:rsid w:val="00193C4A"/>
    <w:rsid w:val="00193DB7"/>
    <w:rsid w:val="0019625A"/>
    <w:rsid w:val="001A6CB9"/>
    <w:rsid w:val="001A6D05"/>
    <w:rsid w:val="001B00D1"/>
    <w:rsid w:val="001B12E8"/>
    <w:rsid w:val="001B3294"/>
    <w:rsid w:val="001B5671"/>
    <w:rsid w:val="001C2CD9"/>
    <w:rsid w:val="001C3F7F"/>
    <w:rsid w:val="001D17ED"/>
    <w:rsid w:val="001D24ED"/>
    <w:rsid w:val="001D6F8C"/>
    <w:rsid w:val="001E0B99"/>
    <w:rsid w:val="001E5D38"/>
    <w:rsid w:val="001E5DED"/>
    <w:rsid w:val="001E639B"/>
    <w:rsid w:val="001E757B"/>
    <w:rsid w:val="001F2142"/>
    <w:rsid w:val="001F4B61"/>
    <w:rsid w:val="00200290"/>
    <w:rsid w:val="00215F8A"/>
    <w:rsid w:val="0022681B"/>
    <w:rsid w:val="0023412F"/>
    <w:rsid w:val="0023626A"/>
    <w:rsid w:val="0023676D"/>
    <w:rsid w:val="0024112E"/>
    <w:rsid w:val="00241901"/>
    <w:rsid w:val="00241919"/>
    <w:rsid w:val="0024713B"/>
    <w:rsid w:val="00261D84"/>
    <w:rsid w:val="002620DA"/>
    <w:rsid w:val="00262123"/>
    <w:rsid w:val="00265422"/>
    <w:rsid w:val="00267182"/>
    <w:rsid w:val="00267369"/>
    <w:rsid w:val="002712B9"/>
    <w:rsid w:val="00273597"/>
    <w:rsid w:val="00273AEF"/>
    <w:rsid w:val="00275054"/>
    <w:rsid w:val="0027563A"/>
    <w:rsid w:val="00284D35"/>
    <w:rsid w:val="002854CA"/>
    <w:rsid w:val="00286BF2"/>
    <w:rsid w:val="00296882"/>
    <w:rsid w:val="00297800"/>
    <w:rsid w:val="002A289E"/>
    <w:rsid w:val="002A3A15"/>
    <w:rsid w:val="002A5019"/>
    <w:rsid w:val="002A53AB"/>
    <w:rsid w:val="002B0055"/>
    <w:rsid w:val="002B14A2"/>
    <w:rsid w:val="002C5A96"/>
    <w:rsid w:val="002C66B7"/>
    <w:rsid w:val="002D0C73"/>
    <w:rsid w:val="002D1127"/>
    <w:rsid w:val="002D302A"/>
    <w:rsid w:val="002E5D86"/>
    <w:rsid w:val="002F0A74"/>
    <w:rsid w:val="002F1253"/>
    <w:rsid w:val="002F2615"/>
    <w:rsid w:val="002F2744"/>
    <w:rsid w:val="002F4BCA"/>
    <w:rsid w:val="002F63DD"/>
    <w:rsid w:val="003018EA"/>
    <w:rsid w:val="00303067"/>
    <w:rsid w:val="00304CA2"/>
    <w:rsid w:val="00305A71"/>
    <w:rsid w:val="00305C1C"/>
    <w:rsid w:val="00311173"/>
    <w:rsid w:val="00311415"/>
    <w:rsid w:val="00311593"/>
    <w:rsid w:val="00312442"/>
    <w:rsid w:val="00317F6B"/>
    <w:rsid w:val="0032152F"/>
    <w:rsid w:val="00321A3C"/>
    <w:rsid w:val="00324338"/>
    <w:rsid w:val="00324DDC"/>
    <w:rsid w:val="003375DA"/>
    <w:rsid w:val="00343965"/>
    <w:rsid w:val="0034587E"/>
    <w:rsid w:val="00350F61"/>
    <w:rsid w:val="00353B08"/>
    <w:rsid w:val="0036105B"/>
    <w:rsid w:val="00362638"/>
    <w:rsid w:val="00363AE1"/>
    <w:rsid w:val="00364280"/>
    <w:rsid w:val="00364C89"/>
    <w:rsid w:val="00364CB6"/>
    <w:rsid w:val="00372352"/>
    <w:rsid w:val="00372FD3"/>
    <w:rsid w:val="00376EAA"/>
    <w:rsid w:val="00377DD8"/>
    <w:rsid w:val="00380920"/>
    <w:rsid w:val="00381C73"/>
    <w:rsid w:val="00384501"/>
    <w:rsid w:val="0039011D"/>
    <w:rsid w:val="00391D08"/>
    <w:rsid w:val="00392067"/>
    <w:rsid w:val="00397ED0"/>
    <w:rsid w:val="003A1F64"/>
    <w:rsid w:val="003A76F4"/>
    <w:rsid w:val="003B4D5D"/>
    <w:rsid w:val="003B6BE5"/>
    <w:rsid w:val="003B6D3C"/>
    <w:rsid w:val="003C5692"/>
    <w:rsid w:val="003C762B"/>
    <w:rsid w:val="003D0B4F"/>
    <w:rsid w:val="003D244E"/>
    <w:rsid w:val="003D4621"/>
    <w:rsid w:val="003D5E33"/>
    <w:rsid w:val="003D6455"/>
    <w:rsid w:val="003E07F7"/>
    <w:rsid w:val="003E2F88"/>
    <w:rsid w:val="003E5531"/>
    <w:rsid w:val="003E7320"/>
    <w:rsid w:val="003F2069"/>
    <w:rsid w:val="003F3A4B"/>
    <w:rsid w:val="00403F1D"/>
    <w:rsid w:val="00407B26"/>
    <w:rsid w:val="00420D8C"/>
    <w:rsid w:val="0042564B"/>
    <w:rsid w:val="004261EC"/>
    <w:rsid w:val="00426B0A"/>
    <w:rsid w:val="00426E02"/>
    <w:rsid w:val="00434F32"/>
    <w:rsid w:val="00435E81"/>
    <w:rsid w:val="00445D7A"/>
    <w:rsid w:val="0044703E"/>
    <w:rsid w:val="004472B6"/>
    <w:rsid w:val="004508EC"/>
    <w:rsid w:val="00452719"/>
    <w:rsid w:val="00455938"/>
    <w:rsid w:val="0046215C"/>
    <w:rsid w:val="00463F1B"/>
    <w:rsid w:val="0046496D"/>
    <w:rsid w:val="004770F1"/>
    <w:rsid w:val="00481B15"/>
    <w:rsid w:val="00485A01"/>
    <w:rsid w:val="00485AB8"/>
    <w:rsid w:val="00486910"/>
    <w:rsid w:val="00495A3A"/>
    <w:rsid w:val="004A376A"/>
    <w:rsid w:val="004A6E8D"/>
    <w:rsid w:val="004A7032"/>
    <w:rsid w:val="004B41AA"/>
    <w:rsid w:val="004C3F2A"/>
    <w:rsid w:val="004D5482"/>
    <w:rsid w:val="004D74A1"/>
    <w:rsid w:val="004E1E08"/>
    <w:rsid w:val="004E3680"/>
    <w:rsid w:val="004E41A6"/>
    <w:rsid w:val="004F14E8"/>
    <w:rsid w:val="004F424A"/>
    <w:rsid w:val="004F6740"/>
    <w:rsid w:val="004F6769"/>
    <w:rsid w:val="005009E9"/>
    <w:rsid w:val="005073AA"/>
    <w:rsid w:val="0051114D"/>
    <w:rsid w:val="0051393F"/>
    <w:rsid w:val="00516C70"/>
    <w:rsid w:val="0051796B"/>
    <w:rsid w:val="00524B1A"/>
    <w:rsid w:val="00532C4E"/>
    <w:rsid w:val="00533AB3"/>
    <w:rsid w:val="00537663"/>
    <w:rsid w:val="00537767"/>
    <w:rsid w:val="00540BF5"/>
    <w:rsid w:val="00544A94"/>
    <w:rsid w:val="005457F2"/>
    <w:rsid w:val="00545853"/>
    <w:rsid w:val="00547668"/>
    <w:rsid w:val="0055212C"/>
    <w:rsid w:val="005705C3"/>
    <w:rsid w:val="00572FFB"/>
    <w:rsid w:val="0057389A"/>
    <w:rsid w:val="00576CFE"/>
    <w:rsid w:val="005804AC"/>
    <w:rsid w:val="00591B5A"/>
    <w:rsid w:val="0059410B"/>
    <w:rsid w:val="00595753"/>
    <w:rsid w:val="005A0422"/>
    <w:rsid w:val="005A0BED"/>
    <w:rsid w:val="005A1766"/>
    <w:rsid w:val="005A2C65"/>
    <w:rsid w:val="005A5DA6"/>
    <w:rsid w:val="005B2A3B"/>
    <w:rsid w:val="005B390A"/>
    <w:rsid w:val="005C47D3"/>
    <w:rsid w:val="005D2783"/>
    <w:rsid w:val="005D5037"/>
    <w:rsid w:val="005E188C"/>
    <w:rsid w:val="005E6900"/>
    <w:rsid w:val="005E7B6D"/>
    <w:rsid w:val="005F153C"/>
    <w:rsid w:val="005F1736"/>
    <w:rsid w:val="005F1C67"/>
    <w:rsid w:val="005F4EED"/>
    <w:rsid w:val="005F6F56"/>
    <w:rsid w:val="0060694B"/>
    <w:rsid w:val="0060705D"/>
    <w:rsid w:val="00610C6F"/>
    <w:rsid w:val="00611D58"/>
    <w:rsid w:val="00613022"/>
    <w:rsid w:val="0061394A"/>
    <w:rsid w:val="00614E42"/>
    <w:rsid w:val="00620EE9"/>
    <w:rsid w:val="00624F56"/>
    <w:rsid w:val="0063018D"/>
    <w:rsid w:val="00634911"/>
    <w:rsid w:val="00636CEA"/>
    <w:rsid w:val="0063757F"/>
    <w:rsid w:val="006559C8"/>
    <w:rsid w:val="006575CD"/>
    <w:rsid w:val="006577B5"/>
    <w:rsid w:val="006609E9"/>
    <w:rsid w:val="00662353"/>
    <w:rsid w:val="00662EB6"/>
    <w:rsid w:val="00664D0D"/>
    <w:rsid w:val="00672F7F"/>
    <w:rsid w:val="00687ADB"/>
    <w:rsid w:val="006901FB"/>
    <w:rsid w:val="00690AC7"/>
    <w:rsid w:val="00692B2A"/>
    <w:rsid w:val="0069549E"/>
    <w:rsid w:val="006969C8"/>
    <w:rsid w:val="006A0CBB"/>
    <w:rsid w:val="006A4978"/>
    <w:rsid w:val="006A5B41"/>
    <w:rsid w:val="006C075F"/>
    <w:rsid w:val="006C1828"/>
    <w:rsid w:val="006C5018"/>
    <w:rsid w:val="006C5D8C"/>
    <w:rsid w:val="006D0907"/>
    <w:rsid w:val="006D17AE"/>
    <w:rsid w:val="006D209E"/>
    <w:rsid w:val="006D597E"/>
    <w:rsid w:val="006D7023"/>
    <w:rsid w:val="006D7B4F"/>
    <w:rsid w:val="006E3115"/>
    <w:rsid w:val="006E37BC"/>
    <w:rsid w:val="006F2E6A"/>
    <w:rsid w:val="006F3B42"/>
    <w:rsid w:val="006F41D0"/>
    <w:rsid w:val="006F464A"/>
    <w:rsid w:val="006F47CA"/>
    <w:rsid w:val="00701C35"/>
    <w:rsid w:val="00705D9C"/>
    <w:rsid w:val="007072F2"/>
    <w:rsid w:val="007137DD"/>
    <w:rsid w:val="0071677A"/>
    <w:rsid w:val="007177D3"/>
    <w:rsid w:val="00717A8C"/>
    <w:rsid w:val="00724EB7"/>
    <w:rsid w:val="00725C03"/>
    <w:rsid w:val="00731614"/>
    <w:rsid w:val="007341E3"/>
    <w:rsid w:val="0073460F"/>
    <w:rsid w:val="00744605"/>
    <w:rsid w:val="00744952"/>
    <w:rsid w:val="00744FAB"/>
    <w:rsid w:val="0074503F"/>
    <w:rsid w:val="00746BA9"/>
    <w:rsid w:val="00747527"/>
    <w:rsid w:val="00750342"/>
    <w:rsid w:val="007547DD"/>
    <w:rsid w:val="00754E43"/>
    <w:rsid w:val="007604E3"/>
    <w:rsid w:val="007644C1"/>
    <w:rsid w:val="00773241"/>
    <w:rsid w:val="007759FE"/>
    <w:rsid w:val="00776A5F"/>
    <w:rsid w:val="0077732B"/>
    <w:rsid w:val="0077749C"/>
    <w:rsid w:val="00787D64"/>
    <w:rsid w:val="00791F4A"/>
    <w:rsid w:val="007C1562"/>
    <w:rsid w:val="007C3DDA"/>
    <w:rsid w:val="007C505A"/>
    <w:rsid w:val="007C5E1F"/>
    <w:rsid w:val="007D5C39"/>
    <w:rsid w:val="007D6D90"/>
    <w:rsid w:val="007D704B"/>
    <w:rsid w:val="007E2CCD"/>
    <w:rsid w:val="007E5160"/>
    <w:rsid w:val="007E7C00"/>
    <w:rsid w:val="007F2456"/>
    <w:rsid w:val="00803C37"/>
    <w:rsid w:val="00804CE9"/>
    <w:rsid w:val="00806353"/>
    <w:rsid w:val="00810F30"/>
    <w:rsid w:val="00820D38"/>
    <w:rsid w:val="00821D73"/>
    <w:rsid w:val="008227D4"/>
    <w:rsid w:val="00823A06"/>
    <w:rsid w:val="00824F3C"/>
    <w:rsid w:val="0082608F"/>
    <w:rsid w:val="008270B8"/>
    <w:rsid w:val="00827A80"/>
    <w:rsid w:val="008321C5"/>
    <w:rsid w:val="00832520"/>
    <w:rsid w:val="008335B3"/>
    <w:rsid w:val="00833E99"/>
    <w:rsid w:val="008352E8"/>
    <w:rsid w:val="008365D3"/>
    <w:rsid w:val="00836731"/>
    <w:rsid w:val="008413AF"/>
    <w:rsid w:val="00847323"/>
    <w:rsid w:val="008516E6"/>
    <w:rsid w:val="008562B7"/>
    <w:rsid w:val="008563AB"/>
    <w:rsid w:val="00861179"/>
    <w:rsid w:val="00867D24"/>
    <w:rsid w:val="008740C1"/>
    <w:rsid w:val="0087540B"/>
    <w:rsid w:val="008848AF"/>
    <w:rsid w:val="00885D8C"/>
    <w:rsid w:val="008905B6"/>
    <w:rsid w:val="008A2A96"/>
    <w:rsid w:val="008A4F3B"/>
    <w:rsid w:val="008B26E5"/>
    <w:rsid w:val="008B3EB8"/>
    <w:rsid w:val="008C1864"/>
    <w:rsid w:val="008C34D3"/>
    <w:rsid w:val="008C4A0B"/>
    <w:rsid w:val="008C6680"/>
    <w:rsid w:val="008D3FC7"/>
    <w:rsid w:val="008D6FCB"/>
    <w:rsid w:val="008E0143"/>
    <w:rsid w:val="008E245D"/>
    <w:rsid w:val="008E4A6A"/>
    <w:rsid w:val="008F1ED0"/>
    <w:rsid w:val="008F6320"/>
    <w:rsid w:val="0090413C"/>
    <w:rsid w:val="00907877"/>
    <w:rsid w:val="00907F36"/>
    <w:rsid w:val="00923AD4"/>
    <w:rsid w:val="00927204"/>
    <w:rsid w:val="00931FF2"/>
    <w:rsid w:val="00932E6F"/>
    <w:rsid w:val="00937583"/>
    <w:rsid w:val="009479B8"/>
    <w:rsid w:val="00947DC9"/>
    <w:rsid w:val="00947F15"/>
    <w:rsid w:val="009546DE"/>
    <w:rsid w:val="0095562B"/>
    <w:rsid w:val="00956FE8"/>
    <w:rsid w:val="00973D84"/>
    <w:rsid w:val="00980A9F"/>
    <w:rsid w:val="00982290"/>
    <w:rsid w:val="009834E1"/>
    <w:rsid w:val="0098540D"/>
    <w:rsid w:val="0099150D"/>
    <w:rsid w:val="00994C4B"/>
    <w:rsid w:val="009A7D4B"/>
    <w:rsid w:val="009B0F53"/>
    <w:rsid w:val="009B1C5F"/>
    <w:rsid w:val="009B3E8A"/>
    <w:rsid w:val="009B5820"/>
    <w:rsid w:val="009C4969"/>
    <w:rsid w:val="009D5CC9"/>
    <w:rsid w:val="009E0F43"/>
    <w:rsid w:val="009E3959"/>
    <w:rsid w:val="009E4064"/>
    <w:rsid w:val="009E4BF9"/>
    <w:rsid w:val="009F31B5"/>
    <w:rsid w:val="009F762B"/>
    <w:rsid w:val="00A0721C"/>
    <w:rsid w:val="00A16299"/>
    <w:rsid w:val="00A23FE7"/>
    <w:rsid w:val="00A25832"/>
    <w:rsid w:val="00A25B54"/>
    <w:rsid w:val="00A31E91"/>
    <w:rsid w:val="00A416F9"/>
    <w:rsid w:val="00A41E32"/>
    <w:rsid w:val="00A4472E"/>
    <w:rsid w:val="00A55DA4"/>
    <w:rsid w:val="00A62710"/>
    <w:rsid w:val="00A643A3"/>
    <w:rsid w:val="00A648E5"/>
    <w:rsid w:val="00A65E04"/>
    <w:rsid w:val="00A66157"/>
    <w:rsid w:val="00A67244"/>
    <w:rsid w:val="00A70C34"/>
    <w:rsid w:val="00A72D40"/>
    <w:rsid w:val="00A80DED"/>
    <w:rsid w:val="00A813BC"/>
    <w:rsid w:val="00A856C9"/>
    <w:rsid w:val="00AB3532"/>
    <w:rsid w:val="00AC0F47"/>
    <w:rsid w:val="00AC1419"/>
    <w:rsid w:val="00AC4EA9"/>
    <w:rsid w:val="00AC66AC"/>
    <w:rsid w:val="00AD0CB5"/>
    <w:rsid w:val="00AD0F67"/>
    <w:rsid w:val="00AD561C"/>
    <w:rsid w:val="00AD6F36"/>
    <w:rsid w:val="00AE14EF"/>
    <w:rsid w:val="00AE2527"/>
    <w:rsid w:val="00AE3031"/>
    <w:rsid w:val="00AE32C6"/>
    <w:rsid w:val="00AF1EEF"/>
    <w:rsid w:val="00AF2301"/>
    <w:rsid w:val="00AF6F08"/>
    <w:rsid w:val="00AF70E5"/>
    <w:rsid w:val="00B016EF"/>
    <w:rsid w:val="00B0293E"/>
    <w:rsid w:val="00B02AE3"/>
    <w:rsid w:val="00B04784"/>
    <w:rsid w:val="00B04B90"/>
    <w:rsid w:val="00B1325E"/>
    <w:rsid w:val="00B164E9"/>
    <w:rsid w:val="00B16E96"/>
    <w:rsid w:val="00B200B8"/>
    <w:rsid w:val="00B21D71"/>
    <w:rsid w:val="00B25A32"/>
    <w:rsid w:val="00B2645D"/>
    <w:rsid w:val="00B30B0F"/>
    <w:rsid w:val="00B36246"/>
    <w:rsid w:val="00B41732"/>
    <w:rsid w:val="00B47CC4"/>
    <w:rsid w:val="00B50038"/>
    <w:rsid w:val="00B51000"/>
    <w:rsid w:val="00B52DDB"/>
    <w:rsid w:val="00B6263A"/>
    <w:rsid w:val="00B63E88"/>
    <w:rsid w:val="00B66006"/>
    <w:rsid w:val="00B724FE"/>
    <w:rsid w:val="00B74A5C"/>
    <w:rsid w:val="00B81066"/>
    <w:rsid w:val="00B82923"/>
    <w:rsid w:val="00B85A49"/>
    <w:rsid w:val="00B90AD1"/>
    <w:rsid w:val="00B960B4"/>
    <w:rsid w:val="00BA0495"/>
    <w:rsid w:val="00BB0B04"/>
    <w:rsid w:val="00BB17C7"/>
    <w:rsid w:val="00BB1D37"/>
    <w:rsid w:val="00BB2456"/>
    <w:rsid w:val="00BB410A"/>
    <w:rsid w:val="00BB7902"/>
    <w:rsid w:val="00BC28D5"/>
    <w:rsid w:val="00BD0579"/>
    <w:rsid w:val="00BD0590"/>
    <w:rsid w:val="00BD0942"/>
    <w:rsid w:val="00BD2339"/>
    <w:rsid w:val="00BE026A"/>
    <w:rsid w:val="00BE23C0"/>
    <w:rsid w:val="00BF0245"/>
    <w:rsid w:val="00BF1428"/>
    <w:rsid w:val="00BF1D6D"/>
    <w:rsid w:val="00BF211F"/>
    <w:rsid w:val="00BF59AC"/>
    <w:rsid w:val="00C03DD7"/>
    <w:rsid w:val="00C10272"/>
    <w:rsid w:val="00C1370A"/>
    <w:rsid w:val="00C15C17"/>
    <w:rsid w:val="00C16A74"/>
    <w:rsid w:val="00C16B78"/>
    <w:rsid w:val="00C3233F"/>
    <w:rsid w:val="00C32B88"/>
    <w:rsid w:val="00C35800"/>
    <w:rsid w:val="00C35A43"/>
    <w:rsid w:val="00C36738"/>
    <w:rsid w:val="00C41D21"/>
    <w:rsid w:val="00C467A1"/>
    <w:rsid w:val="00C479F5"/>
    <w:rsid w:val="00C5031E"/>
    <w:rsid w:val="00C5078E"/>
    <w:rsid w:val="00C54DF5"/>
    <w:rsid w:val="00C604C3"/>
    <w:rsid w:val="00C72B2F"/>
    <w:rsid w:val="00C76D3D"/>
    <w:rsid w:val="00C800E0"/>
    <w:rsid w:val="00C84352"/>
    <w:rsid w:val="00C85CF3"/>
    <w:rsid w:val="00C86B53"/>
    <w:rsid w:val="00C968A7"/>
    <w:rsid w:val="00CA7591"/>
    <w:rsid w:val="00CB1AF1"/>
    <w:rsid w:val="00CB2BF8"/>
    <w:rsid w:val="00CB5EF5"/>
    <w:rsid w:val="00CC4108"/>
    <w:rsid w:val="00CC4A0C"/>
    <w:rsid w:val="00CC6999"/>
    <w:rsid w:val="00CC6F43"/>
    <w:rsid w:val="00CD0076"/>
    <w:rsid w:val="00CD3C09"/>
    <w:rsid w:val="00CD52FB"/>
    <w:rsid w:val="00CD53CD"/>
    <w:rsid w:val="00CD5819"/>
    <w:rsid w:val="00CE615D"/>
    <w:rsid w:val="00CF51B3"/>
    <w:rsid w:val="00CF72C1"/>
    <w:rsid w:val="00D01F43"/>
    <w:rsid w:val="00D02BAC"/>
    <w:rsid w:val="00D03A0A"/>
    <w:rsid w:val="00D107D1"/>
    <w:rsid w:val="00D179F0"/>
    <w:rsid w:val="00D17AA0"/>
    <w:rsid w:val="00D20536"/>
    <w:rsid w:val="00D31CCD"/>
    <w:rsid w:val="00D32C56"/>
    <w:rsid w:val="00D332C0"/>
    <w:rsid w:val="00D40B11"/>
    <w:rsid w:val="00D41F61"/>
    <w:rsid w:val="00D45BEC"/>
    <w:rsid w:val="00D46F48"/>
    <w:rsid w:val="00D5253B"/>
    <w:rsid w:val="00D53480"/>
    <w:rsid w:val="00D53BB2"/>
    <w:rsid w:val="00D550B5"/>
    <w:rsid w:val="00D5675D"/>
    <w:rsid w:val="00D570AC"/>
    <w:rsid w:val="00D604FE"/>
    <w:rsid w:val="00D62F70"/>
    <w:rsid w:val="00D65CED"/>
    <w:rsid w:val="00D70643"/>
    <w:rsid w:val="00D70C3E"/>
    <w:rsid w:val="00D77848"/>
    <w:rsid w:val="00D90C7A"/>
    <w:rsid w:val="00D92A4E"/>
    <w:rsid w:val="00D97E88"/>
    <w:rsid w:val="00DA0065"/>
    <w:rsid w:val="00DA32CC"/>
    <w:rsid w:val="00DA4854"/>
    <w:rsid w:val="00DA5147"/>
    <w:rsid w:val="00DB1C85"/>
    <w:rsid w:val="00DB32A7"/>
    <w:rsid w:val="00DC21B4"/>
    <w:rsid w:val="00DC37E3"/>
    <w:rsid w:val="00DC539F"/>
    <w:rsid w:val="00DD21A5"/>
    <w:rsid w:val="00DE0ABE"/>
    <w:rsid w:val="00DE2F68"/>
    <w:rsid w:val="00DF4831"/>
    <w:rsid w:val="00E00874"/>
    <w:rsid w:val="00E017AD"/>
    <w:rsid w:val="00E02880"/>
    <w:rsid w:val="00E057C0"/>
    <w:rsid w:val="00E12474"/>
    <w:rsid w:val="00E12D11"/>
    <w:rsid w:val="00E1737C"/>
    <w:rsid w:val="00E20D2B"/>
    <w:rsid w:val="00E22A06"/>
    <w:rsid w:val="00E271E0"/>
    <w:rsid w:val="00E36F59"/>
    <w:rsid w:val="00E42429"/>
    <w:rsid w:val="00E4403B"/>
    <w:rsid w:val="00E45501"/>
    <w:rsid w:val="00E50A23"/>
    <w:rsid w:val="00E55E77"/>
    <w:rsid w:val="00E56BB8"/>
    <w:rsid w:val="00E5764D"/>
    <w:rsid w:val="00E62CFE"/>
    <w:rsid w:val="00E65BD6"/>
    <w:rsid w:val="00E6766E"/>
    <w:rsid w:val="00E77804"/>
    <w:rsid w:val="00E82502"/>
    <w:rsid w:val="00E83D5B"/>
    <w:rsid w:val="00E87E63"/>
    <w:rsid w:val="00EB2D7E"/>
    <w:rsid w:val="00EB6C2C"/>
    <w:rsid w:val="00EB7D9E"/>
    <w:rsid w:val="00EC3F41"/>
    <w:rsid w:val="00EC5EA3"/>
    <w:rsid w:val="00ED43A8"/>
    <w:rsid w:val="00ED6994"/>
    <w:rsid w:val="00EE1D1F"/>
    <w:rsid w:val="00EF4FA1"/>
    <w:rsid w:val="00EF61B3"/>
    <w:rsid w:val="00EF7137"/>
    <w:rsid w:val="00F00F90"/>
    <w:rsid w:val="00F02CFA"/>
    <w:rsid w:val="00F065D9"/>
    <w:rsid w:val="00F06827"/>
    <w:rsid w:val="00F07C24"/>
    <w:rsid w:val="00F152E5"/>
    <w:rsid w:val="00F218E2"/>
    <w:rsid w:val="00F21DDC"/>
    <w:rsid w:val="00F24B5F"/>
    <w:rsid w:val="00F26CDD"/>
    <w:rsid w:val="00F312F0"/>
    <w:rsid w:val="00F332E8"/>
    <w:rsid w:val="00F4348D"/>
    <w:rsid w:val="00F440CD"/>
    <w:rsid w:val="00F47DBC"/>
    <w:rsid w:val="00F52E49"/>
    <w:rsid w:val="00F5428D"/>
    <w:rsid w:val="00F55E94"/>
    <w:rsid w:val="00F57290"/>
    <w:rsid w:val="00F61F52"/>
    <w:rsid w:val="00F67780"/>
    <w:rsid w:val="00F73D04"/>
    <w:rsid w:val="00F757DA"/>
    <w:rsid w:val="00F75899"/>
    <w:rsid w:val="00F764AD"/>
    <w:rsid w:val="00F811EE"/>
    <w:rsid w:val="00F84FF8"/>
    <w:rsid w:val="00F917D2"/>
    <w:rsid w:val="00F92982"/>
    <w:rsid w:val="00F951CB"/>
    <w:rsid w:val="00F95794"/>
    <w:rsid w:val="00FA2821"/>
    <w:rsid w:val="00FA614A"/>
    <w:rsid w:val="00FA6972"/>
    <w:rsid w:val="00FA6A3B"/>
    <w:rsid w:val="00FB4FD9"/>
    <w:rsid w:val="00FB5C01"/>
    <w:rsid w:val="00FC0BEE"/>
    <w:rsid w:val="00FC2E6C"/>
    <w:rsid w:val="00FC3319"/>
    <w:rsid w:val="00FD3A2D"/>
    <w:rsid w:val="00FD5ADC"/>
    <w:rsid w:val="00FE01E8"/>
    <w:rsid w:val="00FE0311"/>
    <w:rsid w:val="00FE0CE1"/>
    <w:rsid w:val="00FE2B74"/>
    <w:rsid w:val="00FE3B6A"/>
    <w:rsid w:val="00FF07BD"/>
    <w:rsid w:val="00FF160C"/>
    <w:rsid w:val="00FF1B08"/>
    <w:rsid w:val="00FF1F73"/>
    <w:rsid w:val="00FF221D"/>
    <w:rsid w:val="00FF555B"/>
    <w:rsid w:val="00FF7D2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_x0000_s1038"/>
        <o:r id="V:Rule11" type="connector" idref="#_x0000_s1027"/>
        <o:r id="V:Rule12" type="connector" idref="#_x0000_s1040"/>
        <o:r id="V:Rule13" type="connector" idref="#_x0000_s1026"/>
        <o:r id="V:Rule14" type="connector" idref="#_x0000_s1028"/>
        <o:r id="V:Rule15" type="connector" idref="#_x0000_s1033"/>
        <o:r id="V:Rule16" type="connector" idref="#_x0000_s1037"/>
        <o:r id="V:Rule17" type="connector" idref="#_x0000_s1029"/>
        <o:r id="V:Rule1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3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3AF"/>
    <w:pPr>
      <w:ind w:left="720"/>
      <w:contextualSpacing/>
    </w:pPr>
  </w:style>
  <w:style w:type="paragraph" w:styleId="FootnoteText">
    <w:name w:val="footnote text"/>
    <w:basedOn w:val="Normal"/>
    <w:link w:val="FootnoteTextChar"/>
    <w:uiPriority w:val="99"/>
    <w:semiHidden/>
    <w:unhideWhenUsed/>
    <w:rsid w:val="008413AF"/>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8413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13AF"/>
    <w:rPr>
      <w:vertAlign w:val="superscript"/>
    </w:rPr>
  </w:style>
  <w:style w:type="paragraph" w:styleId="NormalWeb">
    <w:name w:val="Normal (Web)"/>
    <w:basedOn w:val="Normal"/>
    <w:uiPriority w:val="99"/>
    <w:unhideWhenUsed/>
    <w:rsid w:val="008413A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413AF"/>
    <w:rPr>
      <w:b/>
      <w:bCs/>
    </w:rPr>
  </w:style>
  <w:style w:type="paragraph" w:styleId="EndnoteText">
    <w:name w:val="endnote text"/>
    <w:basedOn w:val="Normal"/>
    <w:link w:val="EndnoteTextChar"/>
    <w:uiPriority w:val="99"/>
    <w:unhideWhenUsed/>
    <w:rsid w:val="008413AF"/>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rsid w:val="008413AF"/>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8413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13AF"/>
    <w:rPr>
      <w:rFonts w:ascii="Calibri" w:eastAsia="Calibri" w:hAnsi="Calibri" w:cs="Times New Roman"/>
    </w:rPr>
  </w:style>
  <w:style w:type="paragraph" w:styleId="Footer">
    <w:name w:val="footer"/>
    <w:basedOn w:val="Normal"/>
    <w:link w:val="FooterChar"/>
    <w:uiPriority w:val="99"/>
    <w:unhideWhenUsed/>
    <w:rsid w:val="00841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3A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4956</Words>
  <Characters>28255</Characters>
  <Application>Microsoft Office Word</Application>
  <DocSecurity>0</DocSecurity>
  <Lines>235</Lines>
  <Paragraphs>66</Paragraphs>
  <ScaleCrop>false</ScaleCrop>
  <Company>UIN MALIKI MALANG</Company>
  <LinksUpToDate>false</LinksUpToDate>
  <CharactersWithSpaces>33145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TARBIYAH</dc:creator>
  <cp:keywords/>
  <dc:description/>
  <cp:lastModifiedBy>user</cp:lastModifiedBy>
  <cp:revision>17</cp:revision>
  <cp:lastPrinted>2012-11-30T05:41:00Z</cp:lastPrinted>
  <dcterms:created xsi:type="dcterms:W3CDTF">2012-11-23T04:04:00Z</dcterms:created>
  <dcterms:modified xsi:type="dcterms:W3CDTF">2012-12-05T11:56:00Z</dcterms:modified>
</cp:coreProperties>
</file>