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goog_rdk_0"/>
        <w:id w:val="1386134166"/>
      </w:sdtPr>
      <w:sdtContent>
        <w:p w14:paraId="73F560D6" w14:textId="77777777" w:rsidR="006F491A" w:rsidRDefault="00000000" w:rsidP="00056003">
          <w:pPr>
            <w:widowControl w:val="0"/>
            <w:pBdr>
              <w:top w:val="nil"/>
              <w:left w:val="nil"/>
              <w:bottom w:val="nil"/>
              <w:right w:val="nil"/>
              <w:between w:val="nil"/>
            </w:pBdr>
            <w:spacing w:after="0" w:line="276" w:lineRule="auto"/>
            <w:ind w:left="0" w:hanging="2"/>
            <w:rPr>
              <w:rFonts w:ascii="Arial" w:eastAsia="Arial" w:hAnsi="Arial" w:cs="Arial"/>
              <w:color w:val="000000"/>
            </w:rPr>
          </w:pPr>
        </w:p>
      </w:sdtContent>
    </w:sdt>
    <w:tbl>
      <w:tblPr>
        <w:tblStyle w:val="a"/>
        <w:tblW w:w="8172"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996"/>
        <w:gridCol w:w="1485"/>
        <w:gridCol w:w="5691"/>
      </w:tblGrid>
      <w:tr w:rsidR="006F491A" w14:paraId="39DAEC9D" w14:textId="77777777">
        <w:trPr>
          <w:trHeight w:val="1380"/>
        </w:trPr>
        <w:tc>
          <w:tcPr>
            <w:tcW w:w="996" w:type="dxa"/>
            <w:shd w:val="clear" w:color="auto" w:fill="70AD47"/>
          </w:tcPr>
          <w:sdt>
            <w:sdtPr>
              <w:tag w:val="goog_rdk_1"/>
              <w:id w:val="1878281612"/>
            </w:sdtPr>
            <w:sdtContent>
              <w:p w14:paraId="2790F565" w14:textId="77777777" w:rsidR="006F491A" w:rsidRDefault="008739B6" w:rsidP="00056003">
                <w:pPr>
                  <w:spacing w:line="276" w:lineRule="auto"/>
                  <w:ind w:left="0" w:right="1273" w:hanging="2"/>
                  <w:rPr>
                    <w:rFonts w:ascii="Century Gothic" w:eastAsia="Century Gothic" w:hAnsi="Century Gothic" w:cs="Century Gothic"/>
                    <w:color w:val="FFFFFF"/>
                    <w:sz w:val="26"/>
                    <w:szCs w:val="26"/>
                  </w:rPr>
                </w:pPr>
                <w:r>
                  <w:rPr>
                    <w:noProof/>
                  </w:rPr>
                  <w:drawing>
                    <wp:anchor distT="0" distB="0" distL="114300" distR="114300" simplePos="0" relativeHeight="251658240" behindDoc="0" locked="0" layoutInCell="1" hidden="0" allowOverlap="1" wp14:anchorId="41ECF0C5" wp14:editId="39DD7A34">
                      <wp:simplePos x="0" y="0"/>
                      <wp:positionH relativeFrom="column">
                        <wp:posOffset>154940</wp:posOffset>
                      </wp:positionH>
                      <wp:positionV relativeFrom="paragraph">
                        <wp:posOffset>156845</wp:posOffset>
                      </wp:positionV>
                      <wp:extent cx="752475" cy="6007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52475" cy="600710"/>
                              </a:xfrm>
                              <a:prstGeom prst="rect">
                                <a:avLst/>
                              </a:prstGeom>
                              <a:ln/>
                            </pic:spPr>
                          </pic:pic>
                        </a:graphicData>
                      </a:graphic>
                    </wp:anchor>
                  </w:drawing>
                </w:r>
              </w:p>
            </w:sdtContent>
          </w:sdt>
        </w:tc>
        <w:tc>
          <w:tcPr>
            <w:tcW w:w="7176" w:type="dxa"/>
            <w:gridSpan w:val="2"/>
            <w:shd w:val="clear" w:color="auto" w:fill="70AD47"/>
          </w:tcPr>
          <w:sdt>
            <w:sdtPr>
              <w:tag w:val="goog_rdk_2"/>
              <w:id w:val="1435939507"/>
            </w:sdtPr>
            <w:sdtContent>
              <w:p w14:paraId="7F22DCB5" w14:textId="77777777" w:rsidR="006F491A" w:rsidRDefault="00000000" w:rsidP="00056003">
                <w:pPr>
                  <w:spacing w:line="276" w:lineRule="auto"/>
                  <w:ind w:left="0" w:hanging="2"/>
                  <w:rPr>
                    <w:rFonts w:ascii="Square721 BT" w:eastAsia="Square721 BT" w:hAnsi="Square721 BT" w:cs="Square721 BT"/>
                    <w:color w:val="FFFFFF"/>
                    <w:sz w:val="16"/>
                    <w:szCs w:val="16"/>
                  </w:rPr>
                </w:pPr>
              </w:p>
            </w:sdtContent>
          </w:sdt>
          <w:sdt>
            <w:sdtPr>
              <w:tag w:val="goog_rdk_3"/>
              <w:id w:val="-761609224"/>
            </w:sdtPr>
            <w:sdtContent>
              <w:p w14:paraId="777A14B8" w14:textId="77777777" w:rsidR="006F491A" w:rsidRDefault="008739B6" w:rsidP="00056003">
                <w:pPr>
                  <w:spacing w:line="276" w:lineRule="auto"/>
                  <w:ind w:left="0" w:hanging="2"/>
                  <w:jc w:val="center"/>
                  <w:rPr>
                    <w:rFonts w:ascii="Courier New" w:eastAsia="Courier New" w:hAnsi="Courier New" w:cs="Courier New"/>
                    <w:color w:val="FFFFFF"/>
                    <w:sz w:val="20"/>
                    <w:szCs w:val="20"/>
                  </w:rPr>
                </w:pPr>
                <w:r>
                  <w:rPr>
                    <w:rFonts w:ascii="Courier New" w:eastAsia="Courier New" w:hAnsi="Courier New" w:cs="Courier New"/>
                    <w:b/>
                    <w:color w:val="FFFFFF"/>
                    <w:sz w:val="20"/>
                    <w:szCs w:val="20"/>
                  </w:rPr>
                  <w:t>Management and Economics Journal</w:t>
                </w:r>
              </w:p>
            </w:sdtContent>
          </w:sdt>
          <w:sdt>
            <w:sdtPr>
              <w:tag w:val="goog_rdk_4"/>
              <w:id w:val="1714615825"/>
            </w:sdtPr>
            <w:sdtContent>
              <w:p w14:paraId="2179D88C" w14:textId="77777777" w:rsidR="006F491A" w:rsidRDefault="00000000" w:rsidP="00056003">
                <w:pPr>
                  <w:spacing w:line="276" w:lineRule="auto"/>
                  <w:ind w:left="0" w:hanging="2"/>
                  <w:jc w:val="center"/>
                  <w:rPr>
                    <w:rFonts w:ascii="Courier New" w:eastAsia="Courier New" w:hAnsi="Courier New" w:cs="Courier New"/>
                    <w:color w:val="FFFFFF"/>
                    <w:sz w:val="6"/>
                    <w:szCs w:val="6"/>
                  </w:rPr>
                </w:pPr>
              </w:p>
            </w:sdtContent>
          </w:sdt>
          <w:sdt>
            <w:sdtPr>
              <w:tag w:val="goog_rdk_5"/>
              <w:id w:val="1648087330"/>
            </w:sdtPr>
            <w:sdtContent>
              <w:p w14:paraId="5A753685" w14:textId="77777777" w:rsidR="006F491A" w:rsidRDefault="008739B6" w:rsidP="00056003">
                <w:pPr>
                  <w:spacing w:line="276" w:lineRule="auto"/>
                  <w:ind w:left="0" w:hanging="2"/>
                  <w:jc w:val="center"/>
                  <w:rPr>
                    <w:rFonts w:ascii="Courier New" w:eastAsia="Courier New" w:hAnsi="Courier New" w:cs="Courier New"/>
                    <w:color w:val="FFFFFF"/>
                    <w:sz w:val="18"/>
                    <w:szCs w:val="18"/>
                  </w:rPr>
                </w:pPr>
                <w:r>
                  <w:rPr>
                    <w:rFonts w:ascii="Courier New" w:eastAsia="Courier New" w:hAnsi="Courier New" w:cs="Courier New"/>
                    <w:b/>
                    <w:color w:val="FFFFFF"/>
                    <w:sz w:val="18"/>
                    <w:szCs w:val="18"/>
                  </w:rPr>
                  <w:t>E-ISSN: 2598-</w:t>
                </w:r>
                <w:proofErr w:type="gramStart"/>
                <w:r>
                  <w:rPr>
                    <w:rFonts w:ascii="Courier New" w:eastAsia="Courier New" w:hAnsi="Courier New" w:cs="Courier New"/>
                    <w:b/>
                    <w:color w:val="FFFFFF"/>
                    <w:sz w:val="18"/>
                    <w:szCs w:val="18"/>
                  </w:rPr>
                  <w:t>9537  P</w:t>
                </w:r>
                <w:proofErr w:type="gramEnd"/>
                <w:r>
                  <w:rPr>
                    <w:rFonts w:ascii="Courier New" w:eastAsia="Courier New" w:hAnsi="Courier New" w:cs="Courier New"/>
                    <w:b/>
                    <w:color w:val="FFFFFF"/>
                    <w:sz w:val="18"/>
                    <w:szCs w:val="18"/>
                  </w:rPr>
                  <w:t xml:space="preserve">-ISSN: 2599-3402 </w:t>
                </w:r>
              </w:p>
            </w:sdtContent>
          </w:sdt>
          <w:sdt>
            <w:sdtPr>
              <w:tag w:val="goog_rdk_6"/>
              <w:id w:val="1737434810"/>
            </w:sdtPr>
            <w:sdtContent>
              <w:p w14:paraId="5DB966FA" w14:textId="77777777" w:rsidR="006F491A" w:rsidRDefault="008739B6" w:rsidP="00056003">
                <w:pPr>
                  <w:spacing w:line="276" w:lineRule="auto"/>
                  <w:ind w:left="0" w:hanging="2"/>
                  <w:jc w:val="center"/>
                  <w:rPr>
                    <w:rFonts w:ascii="Courier New" w:eastAsia="Courier New" w:hAnsi="Courier New" w:cs="Courier New"/>
                    <w:color w:val="FFFFFF"/>
                    <w:sz w:val="12"/>
                    <w:szCs w:val="12"/>
                  </w:rPr>
                </w:pPr>
                <w:r>
                  <w:rPr>
                    <w:rFonts w:ascii="Courier New" w:eastAsia="Courier New" w:hAnsi="Courier New" w:cs="Courier New"/>
                    <w:b/>
                    <w:color w:val="FFFFFF"/>
                    <w:sz w:val="12"/>
                    <w:szCs w:val="12"/>
                  </w:rPr>
                  <w:t>Journal Home Page: http://ejournal.uin-malang.ac.id/index.php/mec</w:t>
                </w:r>
              </w:p>
            </w:sdtContent>
          </w:sdt>
          <w:sdt>
            <w:sdtPr>
              <w:tag w:val="goog_rdk_7"/>
              <w:id w:val="-26490711"/>
            </w:sdtPr>
            <w:sdtContent>
              <w:p w14:paraId="2CB07CC8" w14:textId="77777777" w:rsidR="006F491A" w:rsidRDefault="00000000" w:rsidP="00056003">
                <w:pPr>
                  <w:spacing w:line="276" w:lineRule="auto"/>
                  <w:ind w:left="0" w:hanging="2"/>
                  <w:jc w:val="center"/>
                  <w:rPr>
                    <w:rFonts w:ascii="Courier New" w:eastAsia="Courier New" w:hAnsi="Courier New" w:cs="Courier New"/>
                    <w:color w:val="FFFFFF"/>
                    <w:sz w:val="18"/>
                    <w:szCs w:val="18"/>
                  </w:rPr>
                </w:pPr>
              </w:p>
            </w:sdtContent>
          </w:sdt>
          <w:sdt>
            <w:sdtPr>
              <w:tag w:val="goog_rdk_8"/>
              <w:id w:val="1821764965"/>
            </w:sdtPr>
            <w:sdtContent>
              <w:p w14:paraId="09AFD715" w14:textId="4ACAD3DD" w:rsidR="006F491A" w:rsidRDefault="008739B6" w:rsidP="00056003">
                <w:pPr>
                  <w:spacing w:line="276" w:lineRule="auto"/>
                  <w:ind w:left="0" w:hanging="2"/>
                  <w:jc w:val="center"/>
                  <w:rPr>
                    <w:rFonts w:ascii="Century Gothic" w:eastAsia="Century Gothic" w:hAnsi="Century Gothic" w:cs="Century Gothic"/>
                    <w:color w:val="FFFFFF"/>
                    <w:sz w:val="26"/>
                    <w:szCs w:val="26"/>
                  </w:rPr>
                </w:pPr>
                <w:r>
                  <w:rPr>
                    <w:rFonts w:ascii="Courier New" w:eastAsia="Courier New" w:hAnsi="Courier New" w:cs="Courier New"/>
                    <w:b/>
                    <w:color w:val="FFFFFF"/>
                    <w:sz w:val="18"/>
                    <w:szCs w:val="18"/>
                  </w:rPr>
                  <w:t xml:space="preserve">Volume </w:t>
                </w:r>
                <w:r w:rsidR="00C60049">
                  <w:rPr>
                    <w:rFonts w:ascii="Courier New" w:eastAsia="Courier New" w:hAnsi="Courier New" w:cs="Courier New"/>
                    <w:b/>
                    <w:color w:val="FFFFFF"/>
                    <w:sz w:val="18"/>
                    <w:szCs w:val="18"/>
                  </w:rPr>
                  <w:t>x</w:t>
                </w:r>
                <w:r>
                  <w:rPr>
                    <w:rFonts w:ascii="Courier New" w:eastAsia="Courier New" w:hAnsi="Courier New" w:cs="Courier New"/>
                    <w:b/>
                    <w:color w:val="FFFFFF"/>
                    <w:sz w:val="18"/>
                    <w:szCs w:val="18"/>
                  </w:rPr>
                  <w:t xml:space="preserve"> Number </w:t>
                </w:r>
                <w:r w:rsidR="00C60049">
                  <w:rPr>
                    <w:rFonts w:ascii="Courier New" w:eastAsia="Courier New" w:hAnsi="Courier New" w:cs="Courier New"/>
                    <w:b/>
                    <w:color w:val="FFFFFF"/>
                    <w:sz w:val="18"/>
                    <w:szCs w:val="18"/>
                  </w:rPr>
                  <w:t>x</w:t>
                </w:r>
                <w:r>
                  <w:rPr>
                    <w:rFonts w:ascii="Courier New" w:eastAsia="Courier New" w:hAnsi="Courier New" w:cs="Courier New"/>
                    <w:b/>
                    <w:color w:val="FFFFFF"/>
                    <w:sz w:val="18"/>
                    <w:szCs w:val="18"/>
                  </w:rPr>
                  <w:t>, April 20</w:t>
                </w:r>
                <w:r w:rsidR="00C60049">
                  <w:rPr>
                    <w:rFonts w:ascii="Courier New" w:eastAsia="Courier New" w:hAnsi="Courier New" w:cs="Courier New"/>
                    <w:b/>
                    <w:color w:val="FFFFFF"/>
                    <w:sz w:val="18"/>
                    <w:szCs w:val="18"/>
                  </w:rPr>
                  <w:t>24</w:t>
                </w:r>
              </w:p>
            </w:sdtContent>
          </w:sdt>
        </w:tc>
      </w:tr>
      <w:tr w:rsidR="006F491A" w14:paraId="329AC3DA" w14:textId="77777777">
        <w:trPr>
          <w:trHeight w:val="260"/>
        </w:trPr>
        <w:tc>
          <w:tcPr>
            <w:tcW w:w="996" w:type="dxa"/>
            <w:shd w:val="clear" w:color="auto" w:fill="E2EFD9"/>
          </w:tcPr>
          <w:sdt>
            <w:sdtPr>
              <w:tag w:val="goog_rdk_10"/>
              <w:id w:val="-1382930423"/>
              <w:showingPlcHdr/>
            </w:sdtPr>
            <w:sdtContent>
              <w:p w14:paraId="1EB40E6A" w14:textId="48AA3DF2" w:rsidR="006F491A" w:rsidRDefault="00E524AD" w:rsidP="00056003">
                <w:pPr>
                  <w:spacing w:line="276" w:lineRule="auto"/>
                  <w:ind w:left="0" w:hanging="2"/>
                  <w:rPr>
                    <w:rFonts w:ascii="Square721 BT" w:eastAsia="Square721 BT" w:hAnsi="Square721 BT" w:cs="Square721 BT"/>
                    <w:sz w:val="14"/>
                    <w:szCs w:val="14"/>
                  </w:rPr>
                </w:pPr>
                <w:r>
                  <w:t xml:space="preserve">     </w:t>
                </w:r>
              </w:p>
            </w:sdtContent>
          </w:sdt>
        </w:tc>
        <w:tc>
          <w:tcPr>
            <w:tcW w:w="7176" w:type="dxa"/>
            <w:gridSpan w:val="2"/>
            <w:shd w:val="clear" w:color="auto" w:fill="E2EFD9"/>
          </w:tcPr>
          <w:sdt>
            <w:sdtPr>
              <w:tag w:val="goog_rdk_11"/>
              <w:id w:val="910347752"/>
            </w:sdtPr>
            <w:sdtContent>
              <w:p w14:paraId="7C99C801" w14:textId="77777777" w:rsidR="006F491A" w:rsidRDefault="00000000" w:rsidP="00056003">
                <w:pPr>
                  <w:spacing w:line="276" w:lineRule="auto"/>
                  <w:ind w:left="0" w:hanging="2"/>
                  <w:rPr>
                    <w:rFonts w:ascii="Square721 BT" w:eastAsia="Square721 BT" w:hAnsi="Square721 BT" w:cs="Square721 BT"/>
                    <w:sz w:val="20"/>
                    <w:szCs w:val="20"/>
                  </w:rPr>
                </w:pPr>
              </w:p>
            </w:sdtContent>
          </w:sdt>
        </w:tc>
      </w:tr>
      <w:tr w:rsidR="006F491A" w14:paraId="38A0BC0D" w14:textId="77777777">
        <w:trPr>
          <w:trHeight w:val="660"/>
        </w:trPr>
        <w:tc>
          <w:tcPr>
            <w:tcW w:w="8172" w:type="dxa"/>
            <w:gridSpan w:val="3"/>
          </w:tcPr>
          <w:sdt>
            <w:sdtPr>
              <w:tag w:val="goog_rdk_13"/>
              <w:id w:val="-1684281384"/>
              <w:showingPlcHdr/>
            </w:sdtPr>
            <w:sdtContent>
              <w:p w14:paraId="765854D7" w14:textId="461749FA" w:rsidR="006F491A" w:rsidRDefault="00E524AD" w:rsidP="00056003">
                <w:pPr>
                  <w:spacing w:line="276" w:lineRule="auto"/>
                  <w:ind w:left="0" w:hanging="2"/>
                  <w:jc w:val="both"/>
                  <w:rPr>
                    <w:rFonts w:ascii="Century Gothic" w:eastAsia="Century Gothic" w:hAnsi="Century Gothic" w:cs="Century Gothic"/>
                    <w:sz w:val="10"/>
                    <w:szCs w:val="10"/>
                  </w:rPr>
                </w:pPr>
                <w:r>
                  <w:t xml:space="preserve">     </w:t>
                </w:r>
              </w:p>
            </w:sdtContent>
          </w:sdt>
          <w:sdt>
            <w:sdtPr>
              <w:rPr>
                <w:rFonts w:ascii="Times New Roman" w:hAnsi="Times New Roman" w:cs="Times New Roman"/>
                <w:sz w:val="24"/>
                <w:szCs w:val="24"/>
              </w:rPr>
              <w:tag w:val="goog_rdk_14"/>
              <w:id w:val="-1136171072"/>
            </w:sdtPr>
            <w:sdtContent>
              <w:p w14:paraId="35BBA35C" w14:textId="5015BD8B" w:rsidR="006F491A" w:rsidRPr="009649BC" w:rsidRDefault="009649BC" w:rsidP="009649BC">
                <w:pPr>
                  <w:spacing w:line="276" w:lineRule="auto"/>
                  <w:ind w:left="0" w:right="282" w:hanging="2"/>
                  <w:jc w:val="both"/>
                  <w:rPr>
                    <w:rFonts w:ascii="Times New Roman" w:hAnsi="Times New Roman" w:cs="Times New Roman"/>
                    <w:sz w:val="24"/>
                    <w:szCs w:val="24"/>
                    <w:lang w:val="en-ID"/>
                  </w:rPr>
                </w:pPr>
                <w:r w:rsidRPr="009649BC">
                  <w:rPr>
                    <w:rFonts w:ascii="Times New Roman" w:hAnsi="Times New Roman" w:cs="Times New Roman"/>
                    <w:b/>
                    <w:bCs/>
                    <w:sz w:val="24"/>
                    <w:szCs w:val="24"/>
                    <w:lang w:val="en-ID"/>
                  </w:rPr>
                  <w:t>The Impact of Lifestyle, Financial Literacy, and Ease of Use of E-Payment on E-Wallet Users' Consumptive Behavior in the Millennial Generation</w:t>
                </w:r>
              </w:p>
            </w:sdtContent>
          </w:sdt>
          <w:p w14:paraId="7A76BF95" w14:textId="77777777" w:rsidR="006F491A" w:rsidRDefault="006F491A" w:rsidP="00056003">
            <w:pPr>
              <w:spacing w:line="276" w:lineRule="auto"/>
              <w:jc w:val="center"/>
              <w:rPr>
                <w:rFonts w:ascii="Trebuchet MS" w:eastAsia="Trebuchet MS" w:hAnsi="Trebuchet MS" w:cs="Trebuchet MS"/>
                <w:sz w:val="10"/>
                <w:szCs w:val="10"/>
              </w:rPr>
            </w:pPr>
          </w:p>
        </w:tc>
      </w:tr>
      <w:tr w:rsidR="006F491A" w14:paraId="08230E78" w14:textId="77777777">
        <w:trPr>
          <w:trHeight w:val="140"/>
        </w:trPr>
        <w:tc>
          <w:tcPr>
            <w:tcW w:w="8172" w:type="dxa"/>
            <w:gridSpan w:val="3"/>
          </w:tcPr>
          <w:sdt>
            <w:sdtPr>
              <w:tag w:val="goog_rdk_18"/>
              <w:id w:val="-812629847"/>
              <w:showingPlcHdr/>
            </w:sdtPr>
            <w:sdtContent>
              <w:p w14:paraId="095B218F" w14:textId="067DC63A" w:rsidR="006F491A" w:rsidRDefault="00E524AD" w:rsidP="00056003">
                <w:pPr>
                  <w:spacing w:line="276" w:lineRule="auto"/>
                  <w:ind w:left="0" w:hanging="2"/>
                  <w:jc w:val="both"/>
                  <w:rPr>
                    <w:rFonts w:ascii="Century Gothic" w:eastAsia="Century Gothic" w:hAnsi="Century Gothic" w:cs="Century Gothic"/>
                    <w:sz w:val="10"/>
                    <w:szCs w:val="10"/>
                  </w:rPr>
                </w:pPr>
                <w:r>
                  <w:t xml:space="preserve">     </w:t>
                </w:r>
              </w:p>
            </w:sdtContent>
          </w:sdt>
        </w:tc>
      </w:tr>
      <w:tr w:rsidR="006F491A" w14:paraId="675358CA" w14:textId="77777777">
        <w:trPr>
          <w:trHeight w:val="3260"/>
        </w:trPr>
        <w:tc>
          <w:tcPr>
            <w:tcW w:w="2481" w:type="dxa"/>
            <w:gridSpan w:val="2"/>
          </w:tcPr>
          <w:p w14:paraId="43EEC8D1" w14:textId="77777777" w:rsidR="008E14AB" w:rsidRDefault="008E14AB" w:rsidP="00056003">
            <w:pPr>
              <w:pBdr>
                <w:top w:val="nil"/>
                <w:left w:val="nil"/>
                <w:bottom w:val="nil"/>
                <w:right w:val="nil"/>
                <w:between w:val="nil"/>
              </w:pBdr>
              <w:spacing w:line="276" w:lineRule="auto"/>
              <w:ind w:left="0" w:hanging="2"/>
              <w:rPr>
                <w:rFonts w:ascii="Times New Roman" w:hAnsi="Times New Roman" w:cs="Times New Roman"/>
                <w:sz w:val="24"/>
                <w:szCs w:val="24"/>
              </w:rPr>
            </w:pPr>
          </w:p>
          <w:sdt>
            <w:sdtPr>
              <w:rPr>
                <w:rFonts w:ascii="Times New Roman" w:hAnsi="Times New Roman" w:cs="Times New Roman"/>
                <w:sz w:val="24"/>
                <w:szCs w:val="24"/>
              </w:rPr>
              <w:tag w:val="goog_rdk_24"/>
              <w:id w:val="652184950"/>
            </w:sdtPr>
            <w:sdtContent>
              <w:p w14:paraId="3A9ACEBF" w14:textId="103813B1" w:rsidR="006F491A" w:rsidRPr="008E14AB" w:rsidRDefault="00C60049" w:rsidP="00056003">
                <w:pPr>
                  <w:pBdr>
                    <w:top w:val="nil"/>
                    <w:left w:val="nil"/>
                    <w:bottom w:val="nil"/>
                    <w:right w:val="nil"/>
                    <w:between w:val="nil"/>
                  </w:pBdr>
                  <w:spacing w:line="276" w:lineRule="auto"/>
                  <w:ind w:left="0" w:hanging="2"/>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Ima Fidatul Ulum</w:t>
                </w:r>
                <w:r w:rsidR="008739B6" w:rsidRPr="008E14AB">
                  <w:rPr>
                    <w:rFonts w:ascii="Times New Roman" w:eastAsia="Arial" w:hAnsi="Times New Roman" w:cs="Times New Roman"/>
                    <w:b/>
                    <w:color w:val="000000"/>
                    <w:sz w:val="24"/>
                    <w:szCs w:val="24"/>
                    <w:vertAlign w:val="superscript"/>
                  </w:rPr>
                  <w:t>1*,</w:t>
                </w:r>
                <w:r w:rsidR="008739B6" w:rsidRPr="008E14AB">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rPr>
                  <w:t>Nihayatu Aslamatis Solekah</w:t>
                </w:r>
                <w:r w:rsidR="008739B6" w:rsidRPr="008E14AB">
                  <w:rPr>
                    <w:rFonts w:ascii="Times New Roman" w:eastAsia="Arial" w:hAnsi="Times New Roman" w:cs="Times New Roman"/>
                    <w:b/>
                    <w:color w:val="000000"/>
                    <w:sz w:val="24"/>
                    <w:szCs w:val="24"/>
                    <w:vertAlign w:val="superscript"/>
                  </w:rPr>
                  <w:t>2</w:t>
                </w:r>
              </w:p>
            </w:sdtContent>
          </w:sdt>
          <w:p w14:paraId="4E3780D8" w14:textId="2E5CDAAF" w:rsidR="006F491A" w:rsidRPr="00C60049" w:rsidRDefault="006F491A" w:rsidP="00056003">
            <w:pPr>
              <w:pBdr>
                <w:top w:val="nil"/>
                <w:left w:val="nil"/>
                <w:bottom w:val="nil"/>
                <w:right w:val="nil"/>
                <w:between w:val="nil"/>
              </w:pBdr>
              <w:spacing w:line="276" w:lineRule="auto"/>
              <w:ind w:leftChars="0" w:left="0" w:firstLineChars="0" w:firstLine="0"/>
              <w:rPr>
                <w:rFonts w:ascii="Times New Roman" w:hAnsi="Times New Roman" w:cs="Times New Roman"/>
                <w:sz w:val="24"/>
                <w:szCs w:val="24"/>
              </w:rPr>
            </w:pPr>
          </w:p>
          <w:sdt>
            <w:sdtPr>
              <w:rPr>
                <w:rFonts w:ascii="Times New Roman" w:hAnsi="Times New Roman" w:cs="Times New Roman"/>
                <w:sz w:val="24"/>
                <w:szCs w:val="24"/>
              </w:rPr>
              <w:tag w:val="goog_rdk_26"/>
              <w:id w:val="-1800220240"/>
            </w:sdtPr>
            <w:sdtContent>
              <w:p w14:paraId="4256AFFE" w14:textId="7E113AEC" w:rsidR="006F491A" w:rsidRPr="008E14AB" w:rsidRDefault="008739B6" w:rsidP="00056003">
                <w:pPr>
                  <w:pBdr>
                    <w:top w:val="nil"/>
                    <w:left w:val="nil"/>
                    <w:bottom w:val="nil"/>
                    <w:right w:val="nil"/>
                    <w:between w:val="nil"/>
                  </w:pBdr>
                  <w:spacing w:line="276" w:lineRule="auto"/>
                  <w:ind w:left="0" w:hanging="2"/>
                  <w:rPr>
                    <w:rFonts w:ascii="Times New Roman" w:eastAsia="Arial" w:hAnsi="Times New Roman" w:cs="Times New Roman"/>
                    <w:color w:val="000000"/>
                    <w:sz w:val="24"/>
                    <w:szCs w:val="24"/>
                  </w:rPr>
                </w:pPr>
                <w:r w:rsidRPr="008E14AB">
                  <w:rPr>
                    <w:rFonts w:ascii="Times New Roman" w:eastAsia="Arial" w:hAnsi="Times New Roman" w:cs="Times New Roman"/>
                    <w:color w:val="000000"/>
                    <w:sz w:val="24"/>
                    <w:szCs w:val="24"/>
                    <w:vertAlign w:val="superscript"/>
                  </w:rPr>
                  <w:t xml:space="preserve">1 </w:t>
                </w:r>
                <w:r w:rsidR="00C60049" w:rsidRPr="008E14AB">
                  <w:rPr>
                    <w:rFonts w:ascii="Times New Roman" w:eastAsia="Arial" w:hAnsi="Times New Roman" w:cs="Times New Roman"/>
                    <w:color w:val="000000"/>
                    <w:sz w:val="24"/>
                    <w:szCs w:val="24"/>
                  </w:rPr>
                  <w:t>Faculty of Economics, Maulana Malik Ibrahim State Islamic University, 65144, Indonesia</w:t>
                </w:r>
              </w:p>
            </w:sdtContent>
          </w:sdt>
          <w:sdt>
            <w:sdtPr>
              <w:rPr>
                <w:rFonts w:ascii="Times New Roman" w:hAnsi="Times New Roman" w:cs="Times New Roman"/>
                <w:sz w:val="24"/>
                <w:szCs w:val="24"/>
              </w:rPr>
              <w:tag w:val="goog_rdk_27"/>
              <w:id w:val="-1165080347"/>
              <w:showingPlcHdr/>
            </w:sdtPr>
            <w:sdtContent>
              <w:p w14:paraId="12AA6EBB" w14:textId="6ABBA5BA" w:rsidR="006F491A" w:rsidRPr="008E14AB" w:rsidRDefault="005310D2" w:rsidP="00056003">
                <w:pPr>
                  <w:pBdr>
                    <w:top w:val="nil"/>
                    <w:left w:val="nil"/>
                    <w:bottom w:val="nil"/>
                    <w:right w:val="nil"/>
                    <w:between w:val="nil"/>
                  </w:pBdr>
                  <w:spacing w:line="276" w:lineRule="auto"/>
                  <w:ind w:left="0" w:hanging="2"/>
                  <w:rPr>
                    <w:rFonts w:ascii="Times New Roman" w:eastAsia="Arial" w:hAnsi="Times New Roman" w:cs="Times New Roman"/>
                    <w:color w:val="000000"/>
                    <w:sz w:val="24"/>
                    <w:szCs w:val="24"/>
                  </w:rPr>
                </w:pPr>
                <w:r>
                  <w:rPr>
                    <w:rFonts w:ascii="Times New Roman" w:hAnsi="Times New Roman" w:cs="Times New Roman"/>
                    <w:sz w:val="24"/>
                    <w:szCs w:val="24"/>
                  </w:rPr>
                  <w:t xml:space="preserve">     </w:t>
                </w:r>
              </w:p>
            </w:sdtContent>
          </w:sdt>
          <w:sdt>
            <w:sdtPr>
              <w:rPr>
                <w:rFonts w:ascii="Times New Roman" w:hAnsi="Times New Roman" w:cs="Times New Roman"/>
                <w:sz w:val="24"/>
                <w:szCs w:val="24"/>
              </w:rPr>
              <w:tag w:val="goog_rdk_28"/>
              <w:id w:val="-674185749"/>
            </w:sdtPr>
            <w:sdtContent>
              <w:p w14:paraId="2F66AC0A" w14:textId="39A075B6" w:rsidR="006F491A" w:rsidRPr="008E14AB" w:rsidRDefault="008739B6" w:rsidP="00056003">
                <w:pPr>
                  <w:pBdr>
                    <w:top w:val="nil"/>
                    <w:left w:val="nil"/>
                    <w:bottom w:val="nil"/>
                    <w:right w:val="nil"/>
                    <w:between w:val="nil"/>
                  </w:pBdr>
                  <w:spacing w:line="276" w:lineRule="auto"/>
                  <w:ind w:left="0" w:hanging="2"/>
                  <w:rPr>
                    <w:rFonts w:ascii="Times New Roman" w:eastAsia="Arial" w:hAnsi="Times New Roman" w:cs="Times New Roman"/>
                    <w:color w:val="000000"/>
                    <w:sz w:val="24"/>
                    <w:szCs w:val="24"/>
                  </w:rPr>
                </w:pPr>
                <w:r w:rsidRPr="008E14AB">
                  <w:rPr>
                    <w:rFonts w:ascii="Times New Roman" w:eastAsia="Arial" w:hAnsi="Times New Roman" w:cs="Times New Roman"/>
                    <w:color w:val="000000"/>
                    <w:sz w:val="24"/>
                    <w:szCs w:val="24"/>
                    <w:vertAlign w:val="superscript"/>
                  </w:rPr>
                  <w:t xml:space="preserve">2 </w:t>
                </w:r>
                <w:r w:rsidRPr="008E14AB">
                  <w:rPr>
                    <w:rFonts w:ascii="Times New Roman" w:eastAsia="Arial" w:hAnsi="Times New Roman" w:cs="Times New Roman"/>
                    <w:color w:val="000000"/>
                    <w:sz w:val="24"/>
                    <w:szCs w:val="24"/>
                  </w:rPr>
                  <w:t>Faculty of Economics, Maulana Malik Ibrahim State Islamic University, 65144, Indonesia</w:t>
                </w:r>
              </w:p>
            </w:sdtContent>
          </w:sdt>
          <w:sdt>
            <w:sdtPr>
              <w:rPr>
                <w:rFonts w:ascii="Times New Roman" w:hAnsi="Times New Roman" w:cs="Times New Roman"/>
                <w:sz w:val="24"/>
                <w:szCs w:val="24"/>
              </w:rPr>
              <w:tag w:val="goog_rdk_29"/>
              <w:id w:val="1207458573"/>
              <w:showingPlcHdr/>
            </w:sdtPr>
            <w:sdtContent>
              <w:p w14:paraId="10E2C6A4" w14:textId="3BD1C995" w:rsidR="006F491A" w:rsidRPr="008E14AB" w:rsidRDefault="005310D2" w:rsidP="00056003">
                <w:pPr>
                  <w:pBdr>
                    <w:top w:val="nil"/>
                    <w:left w:val="nil"/>
                    <w:bottom w:val="nil"/>
                    <w:right w:val="nil"/>
                    <w:between w:val="nil"/>
                  </w:pBdr>
                  <w:spacing w:line="276" w:lineRule="auto"/>
                  <w:ind w:left="0" w:hanging="2"/>
                  <w:rPr>
                    <w:rFonts w:ascii="Times New Roman" w:eastAsia="Arial" w:hAnsi="Times New Roman" w:cs="Times New Roman"/>
                    <w:color w:val="000000"/>
                    <w:sz w:val="24"/>
                    <w:szCs w:val="24"/>
                  </w:rPr>
                </w:pPr>
                <w:r>
                  <w:rPr>
                    <w:rFonts w:ascii="Times New Roman" w:hAnsi="Times New Roman" w:cs="Times New Roman"/>
                    <w:sz w:val="24"/>
                    <w:szCs w:val="24"/>
                  </w:rPr>
                  <w:t xml:space="preserve">     </w:t>
                </w:r>
              </w:p>
            </w:sdtContent>
          </w:sdt>
          <w:sdt>
            <w:sdtPr>
              <w:rPr>
                <w:rFonts w:ascii="Times New Roman" w:hAnsi="Times New Roman" w:cs="Times New Roman"/>
                <w:sz w:val="24"/>
                <w:szCs w:val="24"/>
              </w:rPr>
              <w:tag w:val="goog_rdk_32"/>
              <w:id w:val="-1247958368"/>
            </w:sdtPr>
            <w:sdtContent>
              <w:p w14:paraId="6D42A6D5" w14:textId="77777777" w:rsidR="006F491A" w:rsidRDefault="00FA24C3" w:rsidP="00056003">
                <w:pPr>
                  <w:spacing w:line="276" w:lineRule="auto"/>
                  <w:ind w:left="0" w:hanging="2"/>
                  <w:rPr>
                    <w:rFonts w:ascii="Times New Roman" w:hAnsi="Times New Roman" w:cs="Times New Roman"/>
                    <w:sz w:val="24"/>
                    <w:szCs w:val="24"/>
                  </w:rPr>
                </w:pPr>
                <w:r w:rsidRPr="008E14AB">
                  <w:rPr>
                    <w:rFonts w:ascii="Times New Roman" w:hAnsi="Times New Roman" w:cs="Times New Roman"/>
                    <w:sz w:val="24"/>
                    <w:szCs w:val="24"/>
                    <w:vertAlign w:val="superscript"/>
                  </w:rPr>
                  <w:t>*</w:t>
                </w:r>
                <w:r w:rsidRPr="008E14AB">
                  <w:rPr>
                    <w:rFonts w:ascii="Times New Roman" w:hAnsi="Times New Roman" w:cs="Times New Roman"/>
                    <w:sz w:val="24"/>
                    <w:szCs w:val="24"/>
                  </w:rPr>
                  <w:t xml:space="preserve">Corresponding author e-mail: </w:t>
                </w:r>
                <w:hyperlink r:id="rId10" w:history="1">
                  <w:r w:rsidR="00C60049" w:rsidRPr="008F227C">
                    <w:rPr>
                      <w:rStyle w:val="Hyperlink"/>
                      <w:rFonts w:ascii="Times New Roman" w:hAnsi="Times New Roman" w:cs="Times New Roman"/>
                      <w:sz w:val="24"/>
                      <w:szCs w:val="24"/>
                    </w:rPr>
                    <w:t>200503110096@student.uin-malang.ac.id</w:t>
                  </w:r>
                </w:hyperlink>
                <w:r w:rsidR="00C60049">
                  <w:rPr>
                    <w:rFonts w:ascii="Times New Roman" w:hAnsi="Times New Roman" w:cs="Times New Roman"/>
                    <w:sz w:val="24"/>
                    <w:szCs w:val="24"/>
                  </w:rPr>
                  <w:t xml:space="preserve"> </w:t>
                </w:r>
              </w:p>
              <w:p w14:paraId="67599786" w14:textId="679ADE0E" w:rsidR="00C60049" w:rsidRPr="008E14AB" w:rsidRDefault="00000000" w:rsidP="00056003">
                <w:pPr>
                  <w:spacing w:line="276" w:lineRule="auto"/>
                  <w:ind w:left="0" w:hanging="2"/>
                  <w:rPr>
                    <w:rFonts w:ascii="Trebuchet MS" w:eastAsia="Trebuchet MS" w:hAnsi="Trebuchet MS" w:cs="Trebuchet MS"/>
                    <w:sz w:val="24"/>
                    <w:szCs w:val="24"/>
                  </w:rPr>
                </w:pPr>
              </w:p>
            </w:sdtContent>
          </w:sdt>
        </w:tc>
        <w:tc>
          <w:tcPr>
            <w:tcW w:w="5691" w:type="dxa"/>
          </w:tcPr>
          <w:sdt>
            <w:sdtPr>
              <w:tag w:val="goog_rdk_34"/>
              <w:id w:val="626818198"/>
            </w:sdtPr>
            <w:sdtContent>
              <w:p w14:paraId="7316E6D0" w14:textId="77777777" w:rsidR="006F491A" w:rsidRDefault="008739B6" w:rsidP="00056003">
                <w:pPr>
                  <w:spacing w:line="276" w:lineRule="auto"/>
                  <w:ind w:left="0" w:hanging="2"/>
                  <w:jc w:val="both"/>
                  <w:rPr>
                    <w:rFonts w:ascii="Arial" w:eastAsia="Arial" w:hAnsi="Arial" w:cs="Arial"/>
                    <w:sz w:val="18"/>
                    <w:szCs w:val="18"/>
                  </w:rPr>
                </w:pPr>
                <w:r>
                  <w:rPr>
                    <w:rFonts w:ascii="Arial" w:eastAsia="Arial" w:hAnsi="Arial" w:cs="Arial"/>
                    <w:sz w:val="18"/>
                    <w:szCs w:val="18"/>
                  </w:rPr>
                  <w:t xml:space="preserve"> </w:t>
                </w:r>
              </w:p>
            </w:sdtContent>
          </w:sdt>
          <w:sdt>
            <w:sdtPr>
              <w:rPr>
                <w:rFonts w:ascii="Times New Roman" w:hAnsi="Times New Roman" w:cs="Times New Roman"/>
                <w:sz w:val="24"/>
                <w:szCs w:val="24"/>
              </w:rPr>
              <w:tag w:val="goog_rdk_35"/>
              <w:id w:val="-227158574"/>
            </w:sdtPr>
            <w:sdtContent>
              <w:p w14:paraId="50A1B26C" w14:textId="77777777" w:rsidR="006F491A" w:rsidRPr="008E14AB" w:rsidRDefault="008739B6" w:rsidP="00056003">
                <w:pPr>
                  <w:spacing w:line="276" w:lineRule="auto"/>
                  <w:ind w:left="0" w:hanging="2"/>
                  <w:jc w:val="both"/>
                  <w:rPr>
                    <w:rFonts w:ascii="Times New Roman" w:eastAsia="Arial" w:hAnsi="Times New Roman" w:cs="Times New Roman"/>
                    <w:color w:val="000000"/>
                    <w:sz w:val="24"/>
                    <w:szCs w:val="24"/>
                  </w:rPr>
                </w:pPr>
                <w:r w:rsidRPr="008E14AB">
                  <w:rPr>
                    <w:rFonts w:ascii="Times New Roman" w:eastAsia="Arial" w:hAnsi="Times New Roman" w:cs="Times New Roman"/>
                    <w:b/>
                    <w:sz w:val="24"/>
                    <w:szCs w:val="24"/>
                  </w:rPr>
                  <w:t>ABSTRACT</w:t>
                </w:r>
              </w:p>
            </w:sdtContent>
          </w:sdt>
          <w:p w14:paraId="1E3419FF" w14:textId="16D632F7" w:rsidR="006F491A" w:rsidRPr="00056003" w:rsidRDefault="009649BC" w:rsidP="00056003">
            <w:pPr>
              <w:spacing w:line="276" w:lineRule="auto"/>
              <w:ind w:left="0" w:hanging="2"/>
              <w:jc w:val="both"/>
              <w:rPr>
                <w:rFonts w:ascii="Arial" w:hAnsi="Arial" w:cs="Arial"/>
                <w:sz w:val="18"/>
                <w:szCs w:val="18"/>
              </w:rPr>
            </w:pPr>
            <w:r w:rsidRPr="009649BC">
              <w:rPr>
                <w:rFonts w:ascii="Arial" w:hAnsi="Arial" w:cs="Arial"/>
                <w:sz w:val="18"/>
                <w:szCs w:val="18"/>
              </w:rPr>
              <w:t>This research aims to determine the influence of ease of use of e-payment, lifestyle and financial literacy on consumer behaviour. This research uses a quantitative approach with a survey method. The population in this study is the millennial generation who live in Malang Raya. The number of samples taken was 275 respondents. The data analysis technique uses the SEM-PLS analysis technique. This research shows that ease of use of e-payment has a positive and significant effect on consumer behaviour. Lifestyle has a positive and significant impact on consumer behaviour. Financial literacy has a positive and significant effect on consumer behaviour. The findings in this research imply that e-wallet provider companies hope to continuously improve and maintain service quality and literacy related to e-wallet operations, especially for the millennial generation, who can efficiently operate e-wallets to support their consumptive lifestyle behaviour</w:t>
            </w:r>
            <w:r>
              <w:rPr>
                <w:rFonts w:ascii="Arial" w:hAnsi="Arial" w:cs="Arial"/>
                <w:sz w:val="18"/>
                <w:szCs w:val="18"/>
              </w:rPr>
              <w:t>.</w:t>
            </w:r>
          </w:p>
          <w:sdt>
            <w:sdtPr>
              <w:rPr>
                <w:rFonts w:ascii="Arial" w:hAnsi="Arial" w:cs="Arial"/>
                <w:sz w:val="18"/>
                <w:szCs w:val="18"/>
              </w:rPr>
              <w:tag w:val="goog_rdk_38"/>
              <w:id w:val="1889297650"/>
            </w:sdtPr>
            <w:sdtContent>
              <w:p w14:paraId="4FD6203B" w14:textId="4C4AFB4C" w:rsidR="006F491A" w:rsidRPr="00056003" w:rsidRDefault="008739B6" w:rsidP="00056003">
                <w:pPr>
                  <w:spacing w:line="276" w:lineRule="auto"/>
                  <w:ind w:left="0" w:hanging="2"/>
                  <w:rPr>
                    <w:rFonts w:ascii="Arial" w:eastAsia="Arial" w:hAnsi="Arial" w:cs="Arial"/>
                    <w:sz w:val="18"/>
                    <w:szCs w:val="18"/>
                  </w:rPr>
                </w:pPr>
                <w:r w:rsidRPr="00056003">
                  <w:rPr>
                    <w:rFonts w:ascii="Arial" w:eastAsia="Arial" w:hAnsi="Arial" w:cs="Arial"/>
                    <w:b/>
                    <w:sz w:val="18"/>
                    <w:szCs w:val="18"/>
                  </w:rPr>
                  <w:t>Keywords:</w:t>
                </w:r>
                <w:r w:rsidRPr="00056003">
                  <w:rPr>
                    <w:rFonts w:ascii="Arial" w:eastAsia="Arial" w:hAnsi="Arial" w:cs="Arial"/>
                    <w:sz w:val="18"/>
                    <w:szCs w:val="18"/>
                  </w:rPr>
                  <w:t xml:space="preserve"> </w:t>
                </w:r>
                <w:bookmarkStart w:id="0" w:name="_Hlk159589331"/>
                <w:r w:rsidR="009649BC" w:rsidRPr="009649BC">
                  <w:rPr>
                    <w:rFonts w:ascii="Arial" w:hAnsi="Arial" w:cs="Arial"/>
                    <w:sz w:val="18"/>
                    <w:szCs w:val="18"/>
                    <w:lang w:val="en-ID"/>
                  </w:rPr>
                  <w:t>Ease of Use of E-Payment</w:t>
                </w:r>
                <w:bookmarkEnd w:id="0"/>
                <w:r w:rsidR="00290C3E" w:rsidRPr="00056003">
                  <w:rPr>
                    <w:rFonts w:ascii="Arial" w:hAnsi="Arial" w:cs="Arial"/>
                    <w:sz w:val="18"/>
                    <w:szCs w:val="18"/>
                  </w:rPr>
                  <w:t xml:space="preserve">, </w:t>
                </w:r>
                <w:r w:rsidR="009649BC" w:rsidRPr="009649BC">
                  <w:rPr>
                    <w:rFonts w:ascii="Arial" w:hAnsi="Arial" w:cs="Arial"/>
                    <w:sz w:val="18"/>
                    <w:szCs w:val="18"/>
                    <w:lang w:val="en-ID"/>
                  </w:rPr>
                  <w:t xml:space="preserve">Lifestyle, </w:t>
                </w:r>
                <w:bookmarkStart w:id="1" w:name="_Hlk159589805"/>
                <w:r w:rsidR="009649BC" w:rsidRPr="009649BC">
                  <w:rPr>
                    <w:rFonts w:ascii="Arial" w:hAnsi="Arial" w:cs="Arial"/>
                    <w:sz w:val="18"/>
                    <w:szCs w:val="18"/>
                    <w:lang w:val="en-ID"/>
                  </w:rPr>
                  <w:t>Financial Literacy</w:t>
                </w:r>
                <w:bookmarkEnd w:id="1"/>
                <w:r w:rsidR="00290C3E" w:rsidRPr="009649BC">
                  <w:rPr>
                    <w:rFonts w:ascii="Arial" w:hAnsi="Arial" w:cs="Arial"/>
                    <w:sz w:val="18"/>
                    <w:szCs w:val="18"/>
                  </w:rPr>
                  <w:t>,</w:t>
                </w:r>
                <w:r w:rsidR="00290C3E" w:rsidRPr="00056003">
                  <w:rPr>
                    <w:rFonts w:ascii="Arial" w:hAnsi="Arial" w:cs="Arial"/>
                    <w:sz w:val="18"/>
                    <w:szCs w:val="18"/>
                  </w:rPr>
                  <w:t xml:space="preserve"> </w:t>
                </w:r>
                <w:r w:rsidR="009649BC" w:rsidRPr="009649BC">
                  <w:rPr>
                    <w:rFonts w:ascii="Arial" w:hAnsi="Arial" w:cs="Arial"/>
                    <w:sz w:val="18"/>
                    <w:szCs w:val="18"/>
                    <w:lang w:val="en-ID"/>
                  </w:rPr>
                  <w:t>Consumptive Behavior</w:t>
                </w:r>
              </w:p>
            </w:sdtContent>
          </w:sdt>
          <w:sdt>
            <w:sdtPr>
              <w:tag w:val="goog_rdk_39"/>
              <w:id w:val="-146898940"/>
              <w:showingPlcHdr/>
            </w:sdtPr>
            <w:sdtContent>
              <w:p w14:paraId="649F540B" w14:textId="43E1EA50" w:rsidR="006F491A" w:rsidRDefault="009649BC" w:rsidP="00056003">
                <w:pPr>
                  <w:spacing w:line="276" w:lineRule="auto"/>
                  <w:ind w:left="0" w:hanging="2"/>
                  <w:jc w:val="both"/>
                  <w:rPr>
                    <w:rFonts w:ascii="Arial" w:eastAsia="Arial" w:hAnsi="Arial" w:cs="Arial"/>
                    <w:color w:val="000000"/>
                    <w:sz w:val="18"/>
                    <w:szCs w:val="18"/>
                  </w:rPr>
                </w:pPr>
                <w:r>
                  <w:t xml:space="preserve">     </w:t>
                </w:r>
              </w:p>
            </w:sdtContent>
          </w:sdt>
          <w:sdt>
            <w:sdtPr>
              <w:tag w:val="goog_rdk_40"/>
              <w:id w:val="2135367071"/>
            </w:sdtPr>
            <w:sdtContent>
              <w:p w14:paraId="490D2913" w14:textId="77777777" w:rsidR="006F491A" w:rsidRDefault="006F491A" w:rsidP="00056003">
                <w:pPr>
                  <w:spacing w:line="276" w:lineRule="auto"/>
                  <w:ind w:left="0" w:hanging="2"/>
                  <w:jc w:val="both"/>
                </w:pPr>
              </w:p>
              <w:p w14:paraId="4F681751" w14:textId="2A780AC0" w:rsidR="00C60049" w:rsidRDefault="00000000" w:rsidP="00056003">
                <w:pPr>
                  <w:spacing w:line="276" w:lineRule="auto"/>
                  <w:ind w:left="0" w:hanging="2"/>
                  <w:jc w:val="both"/>
                  <w:rPr>
                    <w:rFonts w:ascii="Arial" w:eastAsia="Arial" w:hAnsi="Arial" w:cs="Arial"/>
                    <w:sz w:val="18"/>
                    <w:szCs w:val="18"/>
                  </w:rPr>
                </w:pPr>
              </w:p>
            </w:sdtContent>
          </w:sdt>
        </w:tc>
      </w:tr>
      <w:tr w:rsidR="006F491A" w14:paraId="775A7073" w14:textId="77777777">
        <w:trPr>
          <w:trHeight w:val="120"/>
        </w:trPr>
        <w:tc>
          <w:tcPr>
            <w:tcW w:w="8172" w:type="dxa"/>
            <w:gridSpan w:val="3"/>
            <w:shd w:val="clear" w:color="auto" w:fill="E2EFD9"/>
          </w:tcPr>
          <w:p w14:paraId="03821979" w14:textId="77777777" w:rsidR="006F491A" w:rsidRDefault="006F491A" w:rsidP="00056003">
            <w:pPr>
              <w:spacing w:line="276" w:lineRule="auto"/>
              <w:jc w:val="both"/>
              <w:rPr>
                <w:rFonts w:ascii="Arial" w:eastAsia="Arial" w:hAnsi="Arial" w:cs="Arial"/>
                <w:sz w:val="14"/>
                <w:szCs w:val="14"/>
              </w:rPr>
            </w:pPr>
          </w:p>
          <w:p w14:paraId="3117F380" w14:textId="77777777" w:rsidR="00284196" w:rsidRPr="00BC1DD7" w:rsidRDefault="00284196" w:rsidP="00056003">
            <w:pPr>
              <w:spacing w:line="276" w:lineRule="auto"/>
              <w:jc w:val="both"/>
              <w:rPr>
                <w:rFonts w:ascii="Arial" w:hAnsi="Arial"/>
                <w:b/>
                <w:bCs/>
                <w:sz w:val="14"/>
                <w:szCs w:val="14"/>
              </w:rPr>
            </w:pPr>
            <w:r w:rsidRPr="00BC1DD7">
              <w:rPr>
                <w:rFonts w:ascii="Arial" w:hAnsi="Arial"/>
                <w:b/>
                <w:bCs/>
                <w:sz w:val="14"/>
                <w:szCs w:val="14"/>
              </w:rPr>
              <w:t xml:space="preserve">| Received </w:t>
            </w:r>
            <w:r>
              <w:rPr>
                <w:rFonts w:ascii="Arial" w:hAnsi="Arial"/>
                <w:b/>
                <w:bCs/>
                <w:sz w:val="14"/>
                <w:szCs w:val="14"/>
              </w:rPr>
              <w:t>xx</w:t>
            </w:r>
            <w:r w:rsidRPr="00BC1DD7">
              <w:rPr>
                <w:rFonts w:ascii="Arial" w:hAnsi="Arial"/>
                <w:b/>
                <w:bCs/>
                <w:sz w:val="14"/>
                <w:szCs w:val="14"/>
              </w:rPr>
              <w:t xml:space="preserve"> | Accepted </w:t>
            </w:r>
            <w:r>
              <w:rPr>
                <w:rFonts w:ascii="Arial" w:hAnsi="Arial"/>
                <w:b/>
                <w:bCs/>
                <w:sz w:val="14"/>
                <w:szCs w:val="14"/>
              </w:rPr>
              <w:t>xx</w:t>
            </w:r>
            <w:r w:rsidRPr="00BC1DD7">
              <w:rPr>
                <w:rFonts w:ascii="Arial" w:hAnsi="Arial"/>
                <w:b/>
                <w:bCs/>
                <w:sz w:val="14"/>
                <w:szCs w:val="14"/>
              </w:rPr>
              <w:t xml:space="preserve"> | Available online </w:t>
            </w:r>
            <w:r>
              <w:rPr>
                <w:rFonts w:ascii="Arial" w:hAnsi="Arial"/>
                <w:b/>
                <w:bCs/>
                <w:sz w:val="14"/>
                <w:szCs w:val="14"/>
              </w:rPr>
              <w:t>xx</w:t>
            </w:r>
            <w:r w:rsidRPr="00BC1DD7">
              <w:rPr>
                <w:rFonts w:ascii="Arial" w:hAnsi="Arial"/>
                <w:b/>
                <w:bCs/>
                <w:sz w:val="14"/>
                <w:szCs w:val="14"/>
              </w:rPr>
              <w:t xml:space="preserve"> |</w:t>
            </w:r>
          </w:p>
          <w:p w14:paraId="7EE54658" w14:textId="77777777" w:rsidR="00284196" w:rsidRPr="00D711FB" w:rsidRDefault="00284196" w:rsidP="00056003">
            <w:pPr>
              <w:spacing w:line="276" w:lineRule="auto"/>
              <w:jc w:val="both"/>
              <w:rPr>
                <w:rFonts w:ascii="Arial" w:hAnsi="Arial"/>
                <w:b/>
                <w:sz w:val="14"/>
                <w:szCs w:val="14"/>
                <w:lang w:val="id-ID"/>
              </w:rPr>
            </w:pPr>
            <w:r w:rsidRPr="00D711FB">
              <w:rPr>
                <w:rFonts w:ascii="Arial" w:hAnsi="Arial"/>
                <w:b/>
                <w:bCs/>
                <w:sz w:val="14"/>
                <w:szCs w:val="14"/>
              </w:rPr>
              <w:t xml:space="preserve">| DOI: http://dx.doi.org </w:t>
            </w:r>
            <w:hyperlink r:id="rId11" w:history="1">
              <w:r w:rsidRPr="00D711FB">
                <w:rPr>
                  <w:rStyle w:val="Hyperlink"/>
                  <w:rFonts w:ascii="Arial" w:hAnsi="Arial"/>
                  <w:b/>
                  <w:color w:val="auto"/>
                  <w:sz w:val="14"/>
                  <w:szCs w:val="14"/>
                  <w:u w:val="none"/>
                </w:rPr>
                <w:t>10.18860/mec-</w:t>
              </w:r>
              <w:proofErr w:type="gramStart"/>
              <w:r w:rsidRPr="00D711FB">
                <w:rPr>
                  <w:rStyle w:val="Hyperlink"/>
                  <w:rFonts w:ascii="Arial" w:hAnsi="Arial"/>
                  <w:b/>
                  <w:color w:val="auto"/>
                  <w:sz w:val="14"/>
                  <w:szCs w:val="14"/>
                  <w:u w:val="none"/>
                </w:rPr>
                <w:t>j.v</w:t>
              </w:r>
              <w:proofErr w:type="gramEnd"/>
              <w:r w:rsidRPr="00D711FB">
                <w:rPr>
                  <w:rStyle w:val="Hyperlink"/>
                  <w:rFonts w:ascii="Arial" w:hAnsi="Arial"/>
                  <w:b/>
                  <w:color w:val="auto"/>
                  <w:sz w:val="14"/>
                  <w:szCs w:val="14"/>
                  <w:u w:val="none"/>
                </w:rPr>
                <w:t>6i1.15628</w:t>
              </w:r>
            </w:hyperlink>
          </w:p>
          <w:sdt>
            <w:sdtPr>
              <w:tag w:val="goog_rdk_44"/>
              <w:id w:val="-1141877127"/>
            </w:sdtPr>
            <w:sdtContent>
              <w:p w14:paraId="3CC89DCC" w14:textId="77777777" w:rsidR="006F491A" w:rsidRDefault="00284196" w:rsidP="00056003">
                <w:pPr>
                  <w:spacing w:line="276" w:lineRule="auto"/>
                  <w:ind w:left="0" w:hanging="2"/>
                  <w:jc w:val="both"/>
                  <w:rPr>
                    <w:rFonts w:ascii="Square721 BT" w:eastAsia="Square721 BT" w:hAnsi="Square721 BT" w:cs="Square721 BT"/>
                    <w:sz w:val="12"/>
                    <w:szCs w:val="12"/>
                  </w:rPr>
                </w:pPr>
                <w:r w:rsidRPr="00946B42">
                  <w:rPr>
                    <w:b/>
                    <w:bCs/>
                    <w:color w:val="00B0F0"/>
                    <w:sz w:val="20"/>
                    <w:szCs w:val="20"/>
                  </w:rPr>
                  <w:t>[</w:t>
                </w:r>
                <w:r w:rsidRPr="00946B42">
                  <w:rPr>
                    <w:color w:val="00B0F0"/>
                    <w:sz w:val="17"/>
                    <w:szCs w:val="17"/>
                  </w:rPr>
                  <w:t>Not to be added by the authors]</w:t>
                </w:r>
              </w:p>
            </w:sdtContent>
          </w:sdt>
        </w:tc>
      </w:tr>
      <w:tr w:rsidR="006F491A" w14:paraId="58BB4FEC" w14:textId="77777777">
        <w:trPr>
          <w:trHeight w:val="60"/>
        </w:trPr>
        <w:tc>
          <w:tcPr>
            <w:tcW w:w="2481" w:type="dxa"/>
            <w:gridSpan w:val="2"/>
          </w:tcPr>
          <w:sdt>
            <w:sdtPr>
              <w:tag w:val="goog_rdk_47"/>
              <w:id w:val="-1364284390"/>
              <w:showingPlcHdr/>
            </w:sdtPr>
            <w:sdtContent>
              <w:p w14:paraId="6398E7B5" w14:textId="7A2F1A03" w:rsidR="006F491A" w:rsidRDefault="005310D2" w:rsidP="00056003">
                <w:pPr>
                  <w:spacing w:line="276" w:lineRule="auto"/>
                  <w:ind w:left="0" w:hanging="2"/>
                  <w:jc w:val="both"/>
                  <w:rPr>
                    <w:rFonts w:ascii="Square721 BT" w:eastAsia="Square721 BT" w:hAnsi="Square721 BT" w:cs="Square721 BT"/>
                    <w:sz w:val="10"/>
                    <w:szCs w:val="10"/>
                  </w:rPr>
                </w:pPr>
                <w:r>
                  <w:t xml:space="preserve">     </w:t>
                </w:r>
              </w:p>
            </w:sdtContent>
          </w:sdt>
        </w:tc>
        <w:tc>
          <w:tcPr>
            <w:tcW w:w="5691" w:type="dxa"/>
          </w:tcPr>
          <w:sdt>
            <w:sdtPr>
              <w:tag w:val="goog_rdk_49"/>
              <w:id w:val="-940220462"/>
            </w:sdtPr>
            <w:sdtContent>
              <w:p w14:paraId="7BFDF560" w14:textId="77777777" w:rsidR="006F491A" w:rsidRDefault="00000000" w:rsidP="00056003">
                <w:pPr>
                  <w:spacing w:line="276" w:lineRule="auto"/>
                  <w:ind w:left="0" w:hanging="2"/>
                  <w:jc w:val="both"/>
                  <w:rPr>
                    <w:rFonts w:ascii="Square721 BT" w:eastAsia="Square721 BT" w:hAnsi="Square721 BT" w:cs="Square721 BT"/>
                    <w:sz w:val="14"/>
                    <w:szCs w:val="14"/>
                  </w:rPr>
                </w:pPr>
              </w:p>
            </w:sdtContent>
          </w:sdt>
        </w:tc>
      </w:tr>
    </w:tbl>
    <w:sdt>
      <w:sdtPr>
        <w:rPr>
          <w:rFonts w:ascii="Times New Roman" w:hAnsi="Times New Roman" w:cs="Times New Roman"/>
          <w:sz w:val="24"/>
          <w:szCs w:val="24"/>
        </w:rPr>
        <w:tag w:val="goog_rdk_50"/>
        <w:id w:val="1265577679"/>
      </w:sdtPr>
      <w:sdtContent>
        <w:p w14:paraId="24F5E7E1" w14:textId="77777777" w:rsidR="006F491A" w:rsidRPr="008E14AB" w:rsidRDefault="008739B6" w:rsidP="00056003">
          <w:pPr>
            <w:spacing w:after="0" w:line="276" w:lineRule="auto"/>
            <w:ind w:left="0" w:hanging="2"/>
            <w:jc w:val="both"/>
            <w:rPr>
              <w:rFonts w:ascii="Times New Roman" w:eastAsia="Candara" w:hAnsi="Times New Roman" w:cs="Times New Roman"/>
              <w:sz w:val="24"/>
              <w:szCs w:val="24"/>
            </w:rPr>
          </w:pPr>
          <w:r w:rsidRPr="008E14AB">
            <w:rPr>
              <w:rFonts w:ascii="Times New Roman" w:eastAsia="Candara" w:hAnsi="Times New Roman" w:cs="Times New Roman"/>
              <w:b/>
              <w:sz w:val="24"/>
              <w:szCs w:val="24"/>
            </w:rPr>
            <w:t>INTRODUCTION</w:t>
          </w:r>
        </w:p>
      </w:sdtContent>
    </w:sdt>
    <w:sdt>
      <w:sdtPr>
        <w:rPr>
          <w:rFonts w:ascii="Times New Roman" w:hAnsi="Times New Roman" w:cs="Times New Roman"/>
          <w:sz w:val="24"/>
          <w:szCs w:val="24"/>
        </w:rPr>
        <w:tag w:val="goog_rdk_51"/>
        <w:id w:val="373053565"/>
      </w:sdtPr>
      <w:sdtContent>
        <w:p w14:paraId="64E5A31C" w14:textId="7F60307E" w:rsidR="006D3891" w:rsidRDefault="009649BC" w:rsidP="00056003">
          <w:pPr>
            <w:spacing w:after="0" w:line="276" w:lineRule="auto"/>
            <w:ind w:left="-2" w:right="-1" w:firstLineChars="0" w:firstLine="0"/>
            <w:jc w:val="both"/>
            <w:rPr>
              <w:rFonts w:ascii="Candara" w:hAnsi="Candara" w:cs="Times New Roman"/>
            </w:rPr>
          </w:pPr>
          <w:r w:rsidRPr="009649BC">
            <w:rPr>
              <w:rFonts w:ascii="Candara" w:hAnsi="Candara" w:cs="Times New Roman"/>
            </w:rPr>
            <w:t xml:space="preserve">E-wallet is a digital wallet that utilizes the internet as a payment method, offering more convenience and benefits that everyone can access (Emik &amp; Hasanuddin, 2020). The convenience and benefits of using e-wallets impact people's life patterns, which tend to be more consumerist. Consumer behaviour affects many people's lives, especially the </w:t>
          </w:r>
          <w:r w:rsidRPr="009649BC">
            <w:rPr>
              <w:rFonts w:ascii="Candara" w:hAnsi="Candara" w:cs="Times New Roman"/>
            </w:rPr>
            <w:lastRenderedPageBreak/>
            <w:t>millennial generation (Rusbianti &amp; Canggih, 2023). The millennial generation tends to be unstable and easily influenced, and they like to try new things, which causes them to behave consumeristically. The online payment system allows them to get various products quickly (Mu'amala &amp; Wahjudi, 2021)</w:t>
          </w:r>
          <w:r w:rsidR="00A61AD5">
            <w:rPr>
              <w:rFonts w:ascii="Candara" w:hAnsi="Candara" w:cs="Times New Roman"/>
            </w:rPr>
            <w:t xml:space="preserve">. </w:t>
          </w:r>
        </w:p>
        <w:p w14:paraId="160EDF5A" w14:textId="77777777" w:rsidR="004A12A6" w:rsidRDefault="004A12A6" w:rsidP="00056003">
          <w:pPr>
            <w:spacing w:after="0" w:line="276" w:lineRule="auto"/>
            <w:ind w:left="0" w:right="-1" w:hanging="2"/>
            <w:jc w:val="both"/>
            <w:rPr>
              <w:rFonts w:ascii="Candara" w:hAnsi="Candara" w:cs="Times New Roman"/>
            </w:rPr>
          </w:pPr>
        </w:p>
        <w:p w14:paraId="3AF0F9EE" w14:textId="215A79DD" w:rsidR="004A12A6" w:rsidRDefault="00081B27" w:rsidP="00056003">
          <w:pPr>
            <w:spacing w:after="0" w:line="276" w:lineRule="auto"/>
            <w:ind w:left="0" w:right="-1" w:hanging="2"/>
            <w:jc w:val="both"/>
            <w:rPr>
              <w:rFonts w:ascii="Candara" w:hAnsi="Candara" w:cs="Times New Roman"/>
            </w:rPr>
          </w:pPr>
          <w:r w:rsidRPr="00081B27">
            <w:rPr>
              <w:rFonts w:ascii="Candara" w:hAnsi="Candara" w:cs="Times New Roman"/>
            </w:rPr>
            <w:t>Consumptive behaviour can be influenced by the ease of use of e-payment offered by fintech. Digital transactions of large amounts of money feel easier compared to cash transactions. Millennials must realize they are increasingly consumptive (Safira et al., 2023). Lifestyle is a factor in the millennial generation becoming consumptive in behaviour. Millennials' lifestyles become normal if their purchases fulfil basic needs (</w:t>
          </w:r>
          <w:r w:rsidRPr="00081B27">
            <w:rPr>
              <w:rFonts w:ascii="Candara" w:hAnsi="Candara" w:cs="Times New Roman"/>
            </w:rPr>
            <w:fldChar w:fldCharType="begin" w:fldLock="1"/>
          </w:r>
          <w:r w:rsidRPr="00081B27">
            <w:rPr>
              <w:rFonts w:ascii="Candara" w:hAnsi="Candara" w:cs="Times New Roman"/>
            </w:rPr>
            <w:instrText>ADDIN CSL_CITATION {"citationItems":[{"id":"ITEM-1","itemData":{"DOI":"10.17977/jptpp.v5i12.14365","abstract":"&lt;p&gt;&lt;strong&gt;Abstract:&lt;/strong&gt; The reasearch is to analyze the consumption behavior of students of the Department Development Economics batch 2018 Universitas Negeri Malang who used e-wallet type linkaja and was conducted by using qualitative approach of phenomenology, since researcher analyzed deeply of the use e-wallet in shaping the consumption behavior of students. Research informants was active students majoring in Development Economics batch 2018. The results showed that, overall the use of e-wallet linkaja by students formed rational consumption behavior. The results of the study were reviewed from the intensity of e-wallet use, TAM acceptance, student consumption strategies in terms of financial management, consumption decision making and rational consumption activity of students.&lt;/p&gt;&lt;strong&gt;Abstrak:&lt;/strong&gt;&lt;em&gt; &lt;/em&gt;Tujuan penelitian ini untuk menganalisis perilaku konsumsi mahasiswa jurusan Ekonomi Pembangunan Angkatan 2018 Universitas Negeri Malang yang menggunakan &lt;em&gt;e-wallet&lt;/em&gt; jenis &lt;em&gt;linkaja&lt;/em&gt;. Penelitian ini menggunakan metode kualitatif jenis fenomenologi karena peneliti menganalisis lebih dalam fenomena penggunaan &lt;em&gt;e-wallet&lt;strong&gt; &lt;/strong&gt;&lt;/em&gt;dalam membentuk perilaku konsumsi mahasiswa. Informan penelitian adalah mahasiswa aktif jurusan Ekonomi Pembangunan Angkatan 2018 Universitas Negeri Malang. Hasil penelitian menunjukkan bahwa&lt;strong&gt; s&lt;/strong&gt;ecara keseluruhan penggunaan &lt;em&gt;e-wallet&lt;/em&gt; &lt;em&gt;linkaja&lt;/em&gt; oleh mahasiswa membentuk perilaku konsumsi yang rasional. Hasil penelitian tersebut ditinjau dari intensitas penggunaan &lt;em&gt;e-wallet&lt;/em&gt;, penerimaan TAM, strategi konsumsi mahasiswa yang ditinjau dari pengelolaan keuangan, pengambilan keputusan konsumsi mahasiswa, serta aktivitas konsumsi rasional mahasiswa.","author":[{"dropping-particle":"","family":"Sari","given":"Andika Nikita","non-dropping-particle":"","parse-names":false,"suffix":""},{"dropping-particle":"","family":"Mintarti","given":"Sri Umi","non-dropping-particle":"","parse-names":false,"suffix":""},{"dropping-particle":"","family":"Utomo","given":"Sugeng Hadi","non-dropping-particle":"","parse-names":false,"suffix":""}],"container-title":"Jurnal Pendidikan: Teori, Penelitian, dan Pengembangan","id":"ITEM-1","issue":"12","issued":{"date-parts":[["2020"]]},"page":"1860","title":"Penggunaan E-wallet dalam Membentuk Perilaku Konsumsi Mahasiswa","type":"article-journal","volume":"5"},"uris":["http://www.mendeley.com/documents/?uuid=98bf3b0c-fa1c-4e8d-9077-d18db82170f5"]}],"mendeley":{"formattedCitation":"(A. N. Sari et al., 2020)","plainTextFormattedCitation":"(A. N. Sari et al., 2020)","previouslyFormattedCitation":"(A. N. Sari et al., 2020)"},"properties":{"noteIndex":0},"schema":"https://github.com/citation-style-language/schema/raw/master/csl-citation.json"}</w:instrText>
          </w:r>
          <w:r w:rsidRPr="00081B27">
            <w:rPr>
              <w:rFonts w:ascii="Candara" w:hAnsi="Candara" w:cs="Times New Roman"/>
            </w:rPr>
            <w:fldChar w:fldCharType="separate"/>
          </w:r>
          <w:r w:rsidRPr="00081B27">
            <w:rPr>
              <w:rFonts w:ascii="Candara" w:hAnsi="Candara" w:cs="Times New Roman"/>
            </w:rPr>
            <w:t>(A. N. Sari et al., 2020)</w:t>
          </w:r>
          <w:r w:rsidRPr="00081B27">
            <w:rPr>
              <w:rFonts w:ascii="Candara" w:hAnsi="Candara" w:cs="Times New Roman"/>
            </w:rPr>
            <w:fldChar w:fldCharType="end"/>
          </w:r>
          <w:r w:rsidRPr="00081B27">
            <w:rPr>
              <w:rFonts w:ascii="Candara" w:hAnsi="Candara" w:cs="Times New Roman"/>
            </w:rPr>
            <w:t>. However, the millennial generation is very interested in trends and social demands, which causes their consumer behaviour to increase (Rahmawati &amp; Mirati, 2022)</w:t>
          </w:r>
          <w:r w:rsidR="00D84849">
            <w:rPr>
              <w:rFonts w:ascii="Candara" w:hAnsi="Candara" w:cs="Times New Roman"/>
            </w:rPr>
            <w:t xml:space="preserve">. </w:t>
          </w:r>
        </w:p>
        <w:p w14:paraId="308F50DF" w14:textId="77777777" w:rsidR="00D84849" w:rsidRDefault="00D84849" w:rsidP="00056003">
          <w:pPr>
            <w:spacing w:after="0" w:line="276" w:lineRule="auto"/>
            <w:ind w:leftChars="0" w:left="0" w:right="-1" w:firstLineChars="0" w:firstLine="0"/>
            <w:jc w:val="both"/>
            <w:rPr>
              <w:rFonts w:ascii="Candara" w:hAnsi="Candara" w:cs="Times New Roman"/>
            </w:rPr>
          </w:pPr>
        </w:p>
        <w:p w14:paraId="7306D647" w14:textId="74C19D78" w:rsidR="00D84849" w:rsidRDefault="00081B27" w:rsidP="00056003">
          <w:pPr>
            <w:spacing w:after="0" w:line="276" w:lineRule="auto"/>
            <w:ind w:leftChars="0" w:left="0" w:right="-1" w:firstLineChars="0" w:firstLine="0"/>
            <w:jc w:val="both"/>
            <w:rPr>
              <w:rFonts w:ascii="Candara" w:hAnsi="Candara" w:cs="Times New Roman"/>
            </w:rPr>
          </w:pPr>
          <w:r w:rsidRPr="00081B27">
            <w:rPr>
              <w:rFonts w:ascii="Candara" w:hAnsi="Candara" w:cs="Times New Roman"/>
            </w:rPr>
            <w:t>The millennial generation with sound financial literacy will better manage their finances. The millennial generation will also consider the risks that will occur in the future before spending their money to buy something essential or to fulfil their desires (Sada, 2022). Therefore, the millennial generation needs to have and apply good financial literacy because it will help them make smarter consumer choices and behaviour (Puryasari, 2019).</w:t>
          </w:r>
          <w:r w:rsidR="000D4E58">
            <w:rPr>
              <w:rFonts w:ascii="Candara" w:hAnsi="Candara" w:cs="Times New Roman"/>
            </w:rPr>
            <w:t xml:space="preserve"> </w:t>
          </w:r>
        </w:p>
        <w:p w14:paraId="414EA820" w14:textId="77777777" w:rsidR="00AE3EFF" w:rsidRDefault="00AE3EFF" w:rsidP="00056003">
          <w:pPr>
            <w:spacing w:after="0" w:line="276" w:lineRule="auto"/>
            <w:ind w:leftChars="0" w:left="0" w:right="-1" w:firstLineChars="0" w:firstLine="0"/>
            <w:jc w:val="both"/>
            <w:rPr>
              <w:rFonts w:ascii="Candara" w:hAnsi="Candara" w:cs="Times New Roman"/>
            </w:rPr>
          </w:pPr>
        </w:p>
        <w:p w14:paraId="3FD26B3D" w14:textId="0048F0E4" w:rsidR="00AE3EFF" w:rsidRDefault="00081B27" w:rsidP="00056003">
          <w:pPr>
            <w:spacing w:after="0" w:line="276" w:lineRule="auto"/>
            <w:ind w:leftChars="0" w:left="0" w:right="-1" w:firstLineChars="0" w:firstLine="0"/>
            <w:jc w:val="both"/>
            <w:rPr>
              <w:rFonts w:ascii="Candara" w:hAnsi="Candara" w:cs="Times New Roman"/>
            </w:rPr>
          </w:pPr>
          <w:r w:rsidRPr="00081B27">
            <w:rPr>
              <w:rFonts w:ascii="Candara" w:hAnsi="Candara" w:cs="Times New Roman"/>
            </w:rPr>
            <w:t>This research is supported by Safira et al. (2023), who said that the ease of use of digital payments influences consumer behaviour. Meanwhile, research by Fatmasari et al. (2019) stated that the use of electronic money has a negative and insignificant effect on consumer behaviour. Research by Fungky et al. (2021) stated that lifestyle positively and significantly affects consumer behaviour. However, research by Risnawati et al. (2018) stated that lifestyle harms consumer behaviour. Furthermore, research by Oskar et al. (2022) stated that financial literacy negatively influences consumer behaviour. Meanwhile, research by Fariana et al. (2021) stated that financial literacy positively affects consumer behaviour.</w:t>
          </w:r>
          <w:r w:rsidR="00740F08">
            <w:rPr>
              <w:rFonts w:ascii="Candara" w:hAnsi="Candara" w:cs="Times New Roman"/>
            </w:rPr>
            <w:t xml:space="preserve"> </w:t>
          </w:r>
        </w:p>
        <w:p w14:paraId="232F5E4E" w14:textId="77777777" w:rsidR="00740F08" w:rsidRDefault="00740F08" w:rsidP="00056003">
          <w:pPr>
            <w:spacing w:after="0" w:line="276" w:lineRule="auto"/>
            <w:ind w:leftChars="0" w:left="0" w:right="-1" w:firstLineChars="0" w:firstLine="0"/>
            <w:jc w:val="both"/>
            <w:rPr>
              <w:rFonts w:ascii="Candara" w:hAnsi="Candara" w:cs="Times New Roman"/>
            </w:rPr>
          </w:pPr>
        </w:p>
        <w:p w14:paraId="76C23CB4" w14:textId="11BE4678" w:rsidR="006F491A" w:rsidRPr="00740F08" w:rsidRDefault="00081B27" w:rsidP="00056003">
          <w:pPr>
            <w:spacing w:after="0" w:line="276" w:lineRule="auto"/>
            <w:ind w:leftChars="0" w:left="0" w:right="-1" w:firstLineChars="0" w:firstLine="0"/>
            <w:jc w:val="both"/>
            <w:rPr>
              <w:rFonts w:ascii="Candara" w:hAnsi="Candara" w:cs="Times New Roman"/>
            </w:rPr>
          </w:pPr>
          <w:r w:rsidRPr="00081B27">
            <w:rPr>
              <w:rFonts w:ascii="Candara" w:hAnsi="Candara" w:cs="Times New Roman"/>
            </w:rPr>
            <w:t>Based on differences in previous research results, the author wants to re-examine the influence of ease of use of e-payment, lifestyle and financial literacy on consumer behaviour</w:t>
          </w:r>
          <w:r w:rsidR="00740F08" w:rsidRPr="00740F08">
            <w:rPr>
              <w:rFonts w:ascii="Candara" w:hAnsi="Candara" w:cs="Times New Roman"/>
            </w:rPr>
            <w:t>.</w:t>
          </w:r>
        </w:p>
      </w:sdtContent>
    </w:sdt>
    <w:sdt>
      <w:sdtPr>
        <w:rPr>
          <w:rFonts w:ascii="Times New Roman" w:hAnsi="Times New Roman" w:cs="Times New Roman"/>
          <w:sz w:val="24"/>
          <w:szCs w:val="24"/>
        </w:rPr>
        <w:tag w:val="goog_rdk_52"/>
        <w:id w:val="75644516"/>
      </w:sdtPr>
      <w:sdtContent>
        <w:sdt>
          <w:sdtPr>
            <w:rPr>
              <w:rFonts w:ascii="Times New Roman" w:hAnsi="Times New Roman" w:cs="Times New Roman"/>
              <w:sz w:val="24"/>
              <w:szCs w:val="24"/>
            </w:rPr>
            <w:tag w:val="goog_rdk_53"/>
            <w:id w:val="-721671201"/>
            <w:showingPlcHdr/>
          </w:sdtPr>
          <w:sdtContent>
            <w:p w14:paraId="66697241" w14:textId="61F44F06" w:rsidR="006F491A" w:rsidRPr="00740F08" w:rsidRDefault="00AA5814" w:rsidP="00056003">
              <w:pPr>
                <w:spacing w:after="0" w:line="276"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     </w:t>
              </w:r>
            </w:p>
          </w:sdtContent>
        </w:sdt>
      </w:sdtContent>
    </w:sdt>
    <w:sdt>
      <w:sdtPr>
        <w:rPr>
          <w:rFonts w:ascii="Times New Roman" w:hAnsi="Times New Roman" w:cs="Times New Roman"/>
          <w:sz w:val="24"/>
          <w:szCs w:val="24"/>
        </w:rPr>
        <w:tag w:val="goog_rdk_55"/>
        <w:id w:val="-1033337674"/>
      </w:sdtPr>
      <w:sdtContent>
        <w:p w14:paraId="76512411" w14:textId="4BA22DB4" w:rsidR="006F491A" w:rsidRPr="008E14AB" w:rsidRDefault="00FA24C3" w:rsidP="00056003">
          <w:pPr>
            <w:spacing w:after="120" w:line="276" w:lineRule="auto"/>
            <w:ind w:left="0" w:hanging="2"/>
            <w:rPr>
              <w:rFonts w:ascii="Times New Roman" w:eastAsia="Candara" w:hAnsi="Times New Roman" w:cs="Times New Roman"/>
              <w:sz w:val="24"/>
              <w:szCs w:val="24"/>
            </w:rPr>
          </w:pPr>
          <w:r w:rsidRPr="008E14AB">
            <w:rPr>
              <w:rFonts w:ascii="Times New Roman" w:eastAsia="Candara" w:hAnsi="Times New Roman" w:cs="Times New Roman"/>
              <w:b/>
              <w:sz w:val="24"/>
              <w:szCs w:val="24"/>
            </w:rPr>
            <w:t xml:space="preserve">LITERATURE </w:t>
          </w:r>
          <w:r w:rsidR="008739B6" w:rsidRPr="008E14AB">
            <w:rPr>
              <w:rFonts w:ascii="Times New Roman" w:eastAsia="Candara" w:hAnsi="Times New Roman" w:cs="Times New Roman"/>
              <w:b/>
              <w:sz w:val="24"/>
              <w:szCs w:val="24"/>
            </w:rPr>
            <w:t>REVIEW</w:t>
          </w:r>
          <w:r w:rsidR="008E14AB">
            <w:rPr>
              <w:rFonts w:ascii="Times New Roman" w:eastAsia="Candara" w:hAnsi="Times New Roman" w:cs="Times New Roman"/>
              <w:b/>
              <w:sz w:val="24"/>
              <w:szCs w:val="24"/>
            </w:rPr>
            <w:t xml:space="preserve"> </w:t>
          </w:r>
        </w:p>
      </w:sdtContent>
    </w:sdt>
    <w:sdt>
      <w:sdtPr>
        <w:rPr>
          <w:rFonts w:ascii="Times New Roman" w:hAnsi="Times New Roman" w:cs="Times New Roman"/>
          <w:sz w:val="24"/>
          <w:szCs w:val="24"/>
        </w:rPr>
        <w:tag w:val="goog_rdk_56"/>
        <w:id w:val="-1690906175"/>
      </w:sdtPr>
      <w:sdtEndPr>
        <w:rPr>
          <w:rFonts w:ascii="Candara" w:hAnsi="Candara" w:cs="Calibri"/>
          <w:sz w:val="22"/>
          <w:szCs w:val="22"/>
        </w:rPr>
      </w:sdtEndPr>
      <w:sdtContent>
        <w:p w14:paraId="31578403" w14:textId="77777777" w:rsidR="00081B27" w:rsidRDefault="00081B27" w:rsidP="00081B27">
          <w:pPr>
            <w:spacing w:after="0" w:line="276" w:lineRule="auto"/>
            <w:ind w:left="0" w:right="-1" w:hanging="2"/>
            <w:jc w:val="both"/>
            <w:rPr>
              <w:rFonts w:ascii="Candara" w:hAnsi="Candara" w:cs="Times New Roman"/>
              <w:b/>
              <w:bCs/>
            </w:rPr>
          </w:pPr>
          <w:r w:rsidRPr="00081B27">
            <w:rPr>
              <w:rFonts w:ascii="Candara" w:hAnsi="Candara" w:cs="Times New Roman"/>
              <w:b/>
              <w:bCs/>
              <w:lang w:val="en-ID"/>
            </w:rPr>
            <w:t>Consumptive Behavior</w:t>
          </w:r>
          <w:r w:rsidRPr="00081B27">
            <w:rPr>
              <w:rFonts w:ascii="Candara" w:hAnsi="Candara" w:cs="Times New Roman"/>
              <w:b/>
              <w:bCs/>
            </w:rPr>
            <w:t xml:space="preserve"> </w:t>
          </w:r>
        </w:p>
        <w:p w14:paraId="2DB3E150" w14:textId="06206D23" w:rsidR="00740F08" w:rsidRDefault="00081B27" w:rsidP="00081B27">
          <w:pPr>
            <w:spacing w:after="0" w:line="276" w:lineRule="auto"/>
            <w:ind w:left="0" w:right="-1" w:hanging="2"/>
            <w:jc w:val="both"/>
            <w:rPr>
              <w:rFonts w:ascii="Candara" w:hAnsi="Candara" w:cs="Times New Roman"/>
            </w:rPr>
          </w:pPr>
          <w:r w:rsidRPr="00081B27">
            <w:rPr>
              <w:rFonts w:ascii="Candara" w:hAnsi="Candara" w:cs="Times New Roman"/>
            </w:rPr>
            <w:t xml:space="preserve">Consumptive behaviour is the acquisition, consumption and expenditure of goods and services, which includes direct previous and subsequent actions (So seen &amp; Arnasik, 2018). Consumptive behaviour is shown by consumers in purchasing, searching for, evaluating, using and spending goods and services to meet their needs. Consumptive behaviour is </w:t>
          </w:r>
          <w:r w:rsidRPr="00081B27">
            <w:rPr>
              <w:rFonts w:ascii="Candara" w:hAnsi="Candara" w:cs="Times New Roman"/>
            </w:rPr>
            <w:lastRenderedPageBreak/>
            <w:t>defined as the study of elements and decision-making processes related to the receipt, use and purchase of goods or services (Rahima &amp; Cahyadi, 2022)</w:t>
          </w:r>
          <w:r w:rsidR="003E3FBF">
            <w:rPr>
              <w:rFonts w:ascii="Candara" w:hAnsi="Candara" w:cs="Times New Roman"/>
            </w:rPr>
            <w:t xml:space="preserve">. </w:t>
          </w:r>
        </w:p>
        <w:p w14:paraId="3097BF73" w14:textId="77777777" w:rsidR="003E3FBF" w:rsidRDefault="003E3FBF" w:rsidP="00056003">
          <w:pPr>
            <w:spacing w:after="0" w:line="276" w:lineRule="auto"/>
            <w:ind w:left="0" w:right="-1" w:hanging="2"/>
            <w:jc w:val="both"/>
            <w:rPr>
              <w:rFonts w:ascii="Candara" w:hAnsi="Candara" w:cs="Times New Roman"/>
            </w:rPr>
          </w:pPr>
        </w:p>
        <w:p w14:paraId="19F6B27D" w14:textId="2CF16DE2" w:rsidR="003E3FBF" w:rsidRDefault="000C2EC5" w:rsidP="00056003">
          <w:pPr>
            <w:spacing w:after="0" w:line="276" w:lineRule="auto"/>
            <w:ind w:left="0" w:right="-1" w:hanging="2"/>
            <w:jc w:val="both"/>
            <w:rPr>
              <w:rFonts w:ascii="Candara" w:hAnsi="Candara" w:cs="Times New Roman"/>
            </w:rPr>
          </w:pPr>
          <w:r w:rsidRPr="000C2EC5">
            <w:rPr>
              <w:rFonts w:ascii="Candara" w:hAnsi="Candara" w:cs="Times New Roman"/>
            </w:rPr>
            <w:t xml:space="preserve">Consumptive behaviour is when someone buys many goods and prioritizes desires over needs, not based on rational considerations and thinking (Wahyuni </w:t>
          </w:r>
          <w:r w:rsidRPr="000C2EC5">
            <w:rPr>
              <w:rFonts w:ascii="Arial" w:hAnsi="Arial" w:cs="Arial"/>
            </w:rPr>
            <w:t>​​</w:t>
          </w:r>
          <w:r w:rsidRPr="000C2EC5">
            <w:rPr>
              <w:rFonts w:ascii="Candara" w:hAnsi="Candara" w:cs="Times New Roman"/>
            </w:rPr>
            <w:t>et al., 2019). Furthermore, according to Gayatri &amp; Muzdalifah (2022), consumptive behaviour occurs when someone consumes something just because of the desire to have it, without considering whether it is valuable or not, as if only to enjoy and satisfy themselves</w:t>
          </w:r>
          <w:r w:rsidR="003E3FBF">
            <w:rPr>
              <w:rFonts w:ascii="Candara" w:hAnsi="Candara" w:cs="Times New Roman"/>
            </w:rPr>
            <w:t xml:space="preserve">.  </w:t>
          </w:r>
        </w:p>
        <w:p w14:paraId="2A59B233" w14:textId="77777777" w:rsidR="003E3FBF" w:rsidRDefault="003E3FBF" w:rsidP="00056003">
          <w:pPr>
            <w:spacing w:after="0" w:line="276" w:lineRule="auto"/>
            <w:ind w:left="0" w:right="-1" w:hanging="2"/>
            <w:jc w:val="both"/>
            <w:rPr>
              <w:rFonts w:ascii="Candara" w:hAnsi="Candara" w:cs="Times New Roman"/>
            </w:rPr>
          </w:pPr>
        </w:p>
        <w:p w14:paraId="403D50AB" w14:textId="650FF225" w:rsidR="003E3FBF" w:rsidRDefault="000C2EC5" w:rsidP="00056003">
          <w:pPr>
            <w:spacing w:after="0" w:line="276" w:lineRule="auto"/>
            <w:ind w:left="0" w:right="-1" w:hanging="2"/>
            <w:jc w:val="both"/>
            <w:rPr>
              <w:rFonts w:ascii="Candara" w:hAnsi="Candara" w:cs="Times New Roman"/>
            </w:rPr>
          </w:pPr>
          <w:r w:rsidRPr="000C2EC5">
            <w:rPr>
              <w:rFonts w:ascii="Candara" w:hAnsi="Candara" w:cs="Times New Roman"/>
            </w:rPr>
            <w:t>Consumptive behaviour is the incomplete use of products and those who have used similar products from other brands and purchasing goods or products on the offer of other people who have used them. Consumptive behaviour is divided into two types: innate and operant. Innate behaviour is behaviour that is brought from birth, while operant behaviour is behaviour that is formed through the learning process (Ridwan et al., 2019)</w:t>
          </w:r>
          <w:r w:rsidR="003E3FBF">
            <w:rPr>
              <w:rFonts w:ascii="Candara" w:hAnsi="Candara" w:cs="Times New Roman"/>
            </w:rPr>
            <w:t xml:space="preserve">. </w:t>
          </w:r>
        </w:p>
        <w:p w14:paraId="4CD78D20" w14:textId="77777777" w:rsidR="00CF1B92" w:rsidRDefault="00CF1B92" w:rsidP="00056003">
          <w:pPr>
            <w:spacing w:after="0" w:line="276" w:lineRule="auto"/>
            <w:ind w:left="0" w:right="-1" w:hanging="2"/>
            <w:jc w:val="both"/>
            <w:rPr>
              <w:rFonts w:ascii="Candara" w:hAnsi="Candara" w:cs="Times New Roman"/>
            </w:rPr>
          </w:pPr>
        </w:p>
        <w:p w14:paraId="386263AA" w14:textId="16E3955B" w:rsidR="00CF1B92" w:rsidRDefault="000C2EC5" w:rsidP="00056003">
          <w:pPr>
            <w:spacing w:after="0" w:line="276" w:lineRule="auto"/>
            <w:ind w:left="0" w:right="-1" w:hanging="2"/>
            <w:jc w:val="both"/>
            <w:rPr>
              <w:rFonts w:ascii="Candara" w:hAnsi="Candara" w:cs="Times New Roman"/>
            </w:rPr>
          </w:pPr>
          <w:r w:rsidRPr="000C2EC5">
            <w:rPr>
              <w:rFonts w:ascii="Candara" w:hAnsi="Candara" w:cs="Times New Roman"/>
            </w:rPr>
            <w:t xml:space="preserve">According to Lina &amp; Rosyid (1997), there are three indicators of consumer behaviour, namely: (1) impulsive buying is a sudden consumer purchase to buy something quickly without being based on clear considerations; (2) wasteful buying is consumer purchases that are not based on precise needs and tend to waste money; (3) non-rational buying is consumer purchasing which aims to seek pleasure and is only limited to following </w:t>
          </w:r>
          <w:proofErr w:type="gramStart"/>
          <w:r w:rsidRPr="000C2EC5">
            <w:rPr>
              <w:rFonts w:ascii="Candara" w:hAnsi="Candara" w:cs="Times New Roman"/>
            </w:rPr>
            <w:t>trends.</w:t>
          </w:r>
          <w:r w:rsidR="00CF1B92" w:rsidRPr="00CF1B92">
            <w:rPr>
              <w:rFonts w:ascii="Candara" w:hAnsi="Candara" w:cs="Times New Roman"/>
            </w:rPr>
            <w:t>.</w:t>
          </w:r>
          <w:proofErr w:type="gramEnd"/>
        </w:p>
        <w:p w14:paraId="5E93D82C" w14:textId="77777777" w:rsidR="003E3FBF" w:rsidRDefault="003E3FBF" w:rsidP="00056003">
          <w:pPr>
            <w:spacing w:after="0" w:line="276" w:lineRule="auto"/>
            <w:ind w:left="0" w:right="-1" w:hanging="2"/>
            <w:jc w:val="both"/>
            <w:rPr>
              <w:rFonts w:ascii="Candara" w:hAnsi="Candara" w:cs="Times New Roman"/>
            </w:rPr>
          </w:pPr>
        </w:p>
        <w:p w14:paraId="1DEED4DE" w14:textId="62FD3F96" w:rsidR="00D25BF9" w:rsidRDefault="008106C8" w:rsidP="00056003">
          <w:pPr>
            <w:spacing w:after="0" w:line="276" w:lineRule="auto"/>
            <w:ind w:left="0" w:right="-1" w:hanging="2"/>
            <w:jc w:val="both"/>
            <w:rPr>
              <w:rFonts w:ascii="Candara" w:hAnsi="Candara" w:cs="Times New Roman"/>
              <w:b/>
              <w:bCs/>
            </w:rPr>
          </w:pPr>
          <w:r w:rsidRPr="008106C8">
            <w:rPr>
              <w:rFonts w:ascii="Candara" w:hAnsi="Candara" w:cs="Times New Roman"/>
              <w:b/>
              <w:bCs/>
              <w:lang w:val="en-ID"/>
            </w:rPr>
            <w:t>Ease of Use of E-Payment</w:t>
          </w:r>
        </w:p>
        <w:p w14:paraId="4FF00304" w14:textId="4B84A717" w:rsidR="00D25BF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 xml:space="preserve">Perceived ease of use is when a particular technology can be used without more effort. Ease of use indicates freedom from difficulties and less effort (Marisa, 2020). Furthermore, according to Ernawati &amp; Noersanti (2020), perceived ease is a person's perception of the ease of using a system measured at the level where they believe it will not require much effort and is free from </w:t>
          </w:r>
          <w:proofErr w:type="gramStart"/>
          <w:r w:rsidRPr="008106C8">
            <w:rPr>
              <w:rFonts w:ascii="Candara" w:hAnsi="Candara" w:cs="Times New Roman"/>
            </w:rPr>
            <w:t>errors.</w:t>
          </w:r>
          <w:r w:rsidR="00884959">
            <w:rPr>
              <w:rFonts w:ascii="Candara" w:hAnsi="Candara" w:cs="Times New Roman"/>
            </w:rPr>
            <w:t>.</w:t>
          </w:r>
          <w:proofErr w:type="gramEnd"/>
          <w:r w:rsidR="00884959">
            <w:rPr>
              <w:rFonts w:ascii="Candara" w:hAnsi="Candara" w:cs="Times New Roman"/>
            </w:rPr>
            <w:t xml:space="preserve"> </w:t>
          </w:r>
        </w:p>
        <w:p w14:paraId="71A6D7F5" w14:textId="77777777" w:rsidR="00884959" w:rsidRDefault="00884959" w:rsidP="00056003">
          <w:pPr>
            <w:spacing w:after="0" w:line="276" w:lineRule="auto"/>
            <w:ind w:left="0" w:right="-1" w:hanging="2"/>
            <w:jc w:val="both"/>
            <w:rPr>
              <w:rFonts w:ascii="Candara" w:hAnsi="Candara" w:cs="Times New Roman"/>
            </w:rPr>
          </w:pPr>
        </w:p>
        <w:p w14:paraId="0D085AA0" w14:textId="56FD7A26" w:rsidR="0088495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The construct of perceived ease of use is also one of the beliefs in the decision-making process (Aziz et al., 2013). Ease of use includes the extent to which technology is considered relatively easy to understand and use in online transaction operations. The convenience factor will influence consumer behaviour; namely, if users feel the information system is easier to use, then the use of information technology will increase (Teresya et al., 2022)</w:t>
          </w:r>
          <w:r w:rsidR="00884959">
            <w:rPr>
              <w:rFonts w:ascii="Candara" w:hAnsi="Candara" w:cs="Times New Roman"/>
            </w:rPr>
            <w:t>.</w:t>
          </w:r>
        </w:p>
        <w:p w14:paraId="274089A3" w14:textId="77777777" w:rsidR="00884959" w:rsidRDefault="00884959" w:rsidP="00056003">
          <w:pPr>
            <w:spacing w:after="0" w:line="276" w:lineRule="auto"/>
            <w:ind w:left="0" w:right="-1" w:hanging="2"/>
            <w:jc w:val="both"/>
            <w:rPr>
              <w:rFonts w:ascii="Candara" w:hAnsi="Candara" w:cs="Times New Roman"/>
            </w:rPr>
          </w:pPr>
        </w:p>
        <w:p w14:paraId="2DEBBE26" w14:textId="56E5DD5A" w:rsidR="0088495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 xml:space="preserve">According to Davis (1989), there are five indicators of ease of use: (1) clear and understandable, namely, the individual's interaction with the system is clear and easy to understand; (2) Does not require much mental effort, that is, it does not require much effort to interact with the system; (3) easy to use, namely the system is easy to use; (4) easy to get the system to do what he/she wants to do, namely easy to operate the system </w:t>
          </w:r>
          <w:r w:rsidRPr="008106C8">
            <w:rPr>
              <w:rFonts w:ascii="Candara" w:hAnsi="Candara" w:cs="Times New Roman"/>
            </w:rPr>
            <w:lastRenderedPageBreak/>
            <w:t>according to what the individual wants to do; (5) flexible, namely easy to use anywhere and anytime.</w:t>
          </w:r>
        </w:p>
        <w:p w14:paraId="01B1C42C" w14:textId="77777777" w:rsidR="00884959" w:rsidRDefault="00884959" w:rsidP="00056003">
          <w:pPr>
            <w:spacing w:after="0" w:line="276" w:lineRule="auto"/>
            <w:ind w:left="0" w:right="-1" w:hanging="2"/>
            <w:jc w:val="both"/>
            <w:rPr>
              <w:rFonts w:ascii="Candara" w:hAnsi="Candara" w:cs="Times New Roman"/>
            </w:rPr>
          </w:pPr>
        </w:p>
        <w:p w14:paraId="7E467178" w14:textId="77777777" w:rsidR="008106C8" w:rsidRDefault="008106C8" w:rsidP="00056003">
          <w:pPr>
            <w:spacing w:after="0" w:line="276" w:lineRule="auto"/>
            <w:ind w:left="0" w:right="-1" w:hanging="2"/>
            <w:jc w:val="both"/>
            <w:rPr>
              <w:rFonts w:ascii="Candara" w:hAnsi="Candara" w:cs="Times New Roman"/>
              <w:b/>
              <w:bCs/>
            </w:rPr>
          </w:pPr>
          <w:r w:rsidRPr="008106C8">
            <w:rPr>
              <w:rFonts w:ascii="Candara" w:hAnsi="Candara" w:cs="Times New Roman"/>
              <w:b/>
              <w:bCs/>
              <w:lang w:val="en-ID"/>
            </w:rPr>
            <w:t>Lifestyle</w:t>
          </w:r>
          <w:r w:rsidRPr="008106C8">
            <w:rPr>
              <w:rFonts w:ascii="Candara" w:hAnsi="Candara" w:cs="Times New Roman"/>
              <w:b/>
              <w:bCs/>
            </w:rPr>
            <w:t xml:space="preserve"> </w:t>
          </w:r>
        </w:p>
        <w:p w14:paraId="6ACF764E" w14:textId="729D68DA" w:rsidR="0088495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Lifestyle is a person's pattern of using time, money and energy by considering their principles, tastes and preferences. </w:t>
          </w:r>
          <w:r w:rsidRPr="008106C8">
            <w:rPr>
              <w:rFonts w:ascii="Candara" w:hAnsi="Candara" w:cs="Times New Roman"/>
              <w:i/>
              <w:iCs/>
            </w:rPr>
            <w:t>Lifestyle</w:t>
          </w:r>
          <w:r w:rsidRPr="008106C8">
            <w:rPr>
              <w:rFonts w:ascii="Candara" w:hAnsi="Candara" w:cs="Times New Roman"/>
            </w:rPr>
            <w:t> is defined as how individuals spend their time and what they think about themselves and their world (Zakia et al., 2022). Furthermore, according to Kanserina (2015), lifestyle is a person's way of life, expressed in their activities, interests and opinions. In general, a person's lifestyle can be seen from his daily activities, his opinions about the world around him, and his opinions about himself and others</w:t>
          </w:r>
          <w:r w:rsidR="00884959" w:rsidRPr="00884959">
            <w:rPr>
              <w:rFonts w:ascii="Candara" w:hAnsi="Candara" w:cs="Times New Roman"/>
            </w:rPr>
            <w:t>.</w:t>
          </w:r>
        </w:p>
        <w:p w14:paraId="404AF325" w14:textId="77777777" w:rsidR="00884959" w:rsidRDefault="00884959" w:rsidP="00056003">
          <w:pPr>
            <w:spacing w:after="0" w:line="276" w:lineRule="auto"/>
            <w:ind w:left="0" w:right="-1" w:hanging="2"/>
            <w:jc w:val="both"/>
            <w:rPr>
              <w:rFonts w:ascii="Candara" w:hAnsi="Candara" w:cs="Times New Roman"/>
            </w:rPr>
          </w:pPr>
        </w:p>
        <w:p w14:paraId="4B3A5E5A" w14:textId="4B952663" w:rsidR="0088495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According to Alamanda (2018), the term lifestyle refers to how a person spends money and time and their choices about various things. Meanwhile, according to Sari et al. (2023), a person's lifestyle is expressed in their activities, interests and habits in spending money and allocating their time. There are two main factors determining lifestyle, namely demographics and psychographics. Demographic factors are based on education level, age, income level and gender, while psychographic factors are more complex because the constituent indicators come from consumer characteristics.</w:t>
          </w:r>
        </w:p>
        <w:p w14:paraId="16F34B5C" w14:textId="77777777" w:rsidR="00884959" w:rsidRDefault="00884959" w:rsidP="00056003">
          <w:pPr>
            <w:spacing w:after="0" w:line="276" w:lineRule="auto"/>
            <w:ind w:left="0" w:right="-1" w:hanging="2"/>
            <w:jc w:val="both"/>
            <w:rPr>
              <w:rFonts w:ascii="Candara" w:hAnsi="Candara" w:cs="Times New Roman"/>
            </w:rPr>
          </w:pPr>
        </w:p>
        <w:p w14:paraId="7C5E83EB" w14:textId="61A7C8F1" w:rsidR="00884959" w:rsidRDefault="008106C8" w:rsidP="00056003">
          <w:pPr>
            <w:spacing w:after="0" w:line="276" w:lineRule="auto"/>
            <w:ind w:left="0" w:right="-1" w:hanging="2"/>
            <w:jc w:val="both"/>
            <w:rPr>
              <w:rFonts w:ascii="Candara" w:hAnsi="Candara" w:cs="Times New Roman"/>
            </w:rPr>
          </w:pPr>
          <w:r w:rsidRPr="008106C8">
            <w:rPr>
              <w:rFonts w:ascii="Candara" w:hAnsi="Candara" w:cs="Times New Roman"/>
            </w:rPr>
            <w:t>According to Hidayatullah &amp; Zahara (2020), three indicators measure lifestyle, including (1) activity, which is about what an individual does, what products they buy or use, and what activities they do to fill their free time, such as entertainment and shopping; (2) Interest is an object, event or topic with a level of excitement that accompanies special or continuous attention. Interests include likes, passions, and priorities in the individual's life. Interest is considered attractive in spending time and money; (3) Opinion is an individual's views and feelings in response to global, local, economic and social issues. Opinion is also used to describe interpretations, expectations, and evaluations like yourself and the product</w:t>
          </w:r>
          <w:r w:rsidR="00884959" w:rsidRPr="00884959">
            <w:rPr>
              <w:rFonts w:ascii="Candara" w:hAnsi="Candara" w:cs="Times New Roman"/>
            </w:rPr>
            <w:t>.</w:t>
          </w:r>
        </w:p>
        <w:p w14:paraId="1522322C" w14:textId="77777777" w:rsidR="00884959" w:rsidRDefault="00884959" w:rsidP="00056003">
          <w:pPr>
            <w:spacing w:after="0" w:line="276" w:lineRule="auto"/>
            <w:ind w:left="0" w:right="-1" w:hanging="2"/>
            <w:jc w:val="both"/>
            <w:rPr>
              <w:rFonts w:ascii="Candara" w:hAnsi="Candara" w:cs="Times New Roman"/>
            </w:rPr>
          </w:pPr>
        </w:p>
        <w:p w14:paraId="29578F55" w14:textId="1DD41D18" w:rsidR="00884959" w:rsidRDefault="008106C8" w:rsidP="00056003">
          <w:pPr>
            <w:spacing w:after="0" w:line="276" w:lineRule="auto"/>
            <w:ind w:left="0" w:right="-1" w:hanging="2"/>
            <w:jc w:val="both"/>
            <w:rPr>
              <w:rFonts w:ascii="Candara" w:hAnsi="Candara" w:cs="Times New Roman"/>
              <w:b/>
              <w:bCs/>
            </w:rPr>
          </w:pPr>
          <w:r w:rsidRPr="008106C8">
            <w:rPr>
              <w:rFonts w:ascii="Candara" w:hAnsi="Candara" w:cs="Times New Roman"/>
              <w:b/>
              <w:bCs/>
              <w:lang w:val="en-ID"/>
            </w:rPr>
            <w:t>Financial Literacy</w:t>
          </w:r>
        </w:p>
        <w:p w14:paraId="0647605B" w14:textId="503C34A9" w:rsidR="00884959" w:rsidRDefault="00CB5C52" w:rsidP="00056003">
          <w:pPr>
            <w:spacing w:after="0" w:line="276" w:lineRule="auto"/>
            <w:ind w:left="0" w:right="-1" w:hanging="2"/>
            <w:jc w:val="both"/>
            <w:rPr>
              <w:rFonts w:ascii="Candara" w:hAnsi="Candara" w:cs="Times New Roman"/>
            </w:rPr>
          </w:pPr>
          <w:r w:rsidRPr="00CB5C52">
            <w:rPr>
              <w:rFonts w:ascii="Candara" w:hAnsi="Candara" w:cs="Times New Roman"/>
            </w:rPr>
            <w:t>Financial literacy is defined as a person's understanding of financial concepts and ability to make short- and long-term financial plans by considering changing economic conditions (Sugiharti &amp; Maula, 2019). Furthermore, according to Azizah (2020), financial literacy is a skill that every individual must master to improve the quality of their life by understanding how to plan and allocate financial resources effectively and efficiently</w:t>
          </w:r>
          <w:r w:rsidR="00884959" w:rsidRPr="00884959">
            <w:rPr>
              <w:rFonts w:ascii="Candara" w:hAnsi="Candara" w:cs="Times New Roman"/>
            </w:rPr>
            <w:t>.</w:t>
          </w:r>
        </w:p>
        <w:p w14:paraId="0376812C" w14:textId="77777777" w:rsidR="00884959" w:rsidRDefault="00884959" w:rsidP="00056003">
          <w:pPr>
            <w:spacing w:after="0" w:line="276" w:lineRule="auto"/>
            <w:ind w:left="0" w:right="-1" w:hanging="2"/>
            <w:jc w:val="both"/>
            <w:rPr>
              <w:rFonts w:ascii="Candara" w:hAnsi="Candara" w:cs="Times New Roman"/>
            </w:rPr>
          </w:pPr>
        </w:p>
        <w:p w14:paraId="4417B6B1" w14:textId="7EF1B420" w:rsidR="00884959" w:rsidRDefault="00CB5C52" w:rsidP="00056003">
          <w:pPr>
            <w:spacing w:after="0" w:line="276" w:lineRule="auto"/>
            <w:ind w:left="0" w:right="-1" w:hanging="2"/>
            <w:jc w:val="both"/>
            <w:rPr>
              <w:rFonts w:ascii="Candara" w:hAnsi="Candara" w:cs="Times New Roman"/>
            </w:rPr>
          </w:pPr>
          <w:r w:rsidRPr="00CB5C52">
            <w:rPr>
              <w:rFonts w:ascii="Candara" w:hAnsi="Candara" w:cs="Times New Roman"/>
            </w:rPr>
            <w:t xml:space="preserve">Financial literacy is knowledge, skills and beliefs that influence attitudes and behaviour to improve financial management and decision-making to achieve prosperity. A wise perspective and behaviour are demonstrated by a person's ability to set financial goals, plan, manage finances, and make sound financial decisions when using economic goods and services (OJK, 2017). According to Wulandari et al. (2022), financial literacy is </w:t>
          </w:r>
          <w:r w:rsidRPr="00CB5C52">
            <w:rPr>
              <w:rFonts w:ascii="Candara" w:hAnsi="Candara" w:cs="Times New Roman"/>
            </w:rPr>
            <w:lastRenderedPageBreak/>
            <w:t>mandatory for everyone to avoid financial problems. In other words, literacy is the ability to understand. Therefore, financial literacy is the ability to manage finances effectively to improve the quality of life in the future</w:t>
          </w:r>
          <w:r w:rsidR="00884959" w:rsidRPr="00884959">
            <w:rPr>
              <w:rFonts w:ascii="Candara" w:hAnsi="Candara" w:cs="Times New Roman"/>
            </w:rPr>
            <w:t>.</w:t>
          </w:r>
        </w:p>
        <w:p w14:paraId="18CFFAC0" w14:textId="77777777" w:rsidR="005401B7" w:rsidRDefault="005401B7" w:rsidP="00056003">
          <w:pPr>
            <w:spacing w:after="0" w:line="276" w:lineRule="auto"/>
            <w:ind w:left="0" w:right="-1" w:hanging="2"/>
            <w:jc w:val="both"/>
            <w:rPr>
              <w:rFonts w:ascii="Candara" w:hAnsi="Candara" w:cs="Times New Roman"/>
            </w:rPr>
          </w:pPr>
        </w:p>
        <w:p w14:paraId="118BF75F" w14:textId="5CF38585" w:rsidR="00CF1B92" w:rsidRDefault="00CB5C52" w:rsidP="00056003">
          <w:pPr>
            <w:spacing w:after="0" w:line="276" w:lineRule="auto"/>
            <w:ind w:left="0" w:right="-1" w:hanging="2"/>
            <w:jc w:val="both"/>
            <w:rPr>
              <w:rFonts w:ascii="Candara" w:hAnsi="Candara" w:cs="Times New Roman"/>
            </w:rPr>
          </w:pPr>
          <w:r w:rsidRPr="00CB5C52">
            <w:rPr>
              <w:rFonts w:ascii="Candara" w:hAnsi="Candara" w:cs="Times New Roman"/>
            </w:rPr>
            <w:t>Financial literacy is knowledge, skills and beliefs that influence attitudes and behaviour to improve financial management and decision-making to achieve prosperity. A wise perspective and behaviour are demonstrated by a person's ability to set financial goals, plan, manage finances, and make sound financial decisions when using economic goods and services (OJK, 2017). Based on research by Chaidir et al. (2020) revealed that there are three indicators in measuring financial literacy, namely (1) Financial Knowledge or financial knowledge can help individuals make good decisions in comparing financial products and services; (2) Financial behaviour is a psychological tendency when evaluating recommended financial management practices at the level of agreement or uncertainty; (3) Financial Attitude is a statement about attitudes towards money and planning for the future. Statements were given to someone on a scale to determine whether they agreed with a specific attitude statement</w:t>
          </w:r>
          <w:r w:rsidR="005401B7">
            <w:rPr>
              <w:rFonts w:ascii="Candara" w:hAnsi="Candara" w:cs="Times New Roman"/>
            </w:rPr>
            <w:t>.</w:t>
          </w:r>
        </w:p>
        <w:p w14:paraId="36B924AA" w14:textId="77777777" w:rsidR="00CF1B92" w:rsidRDefault="00CF1B92" w:rsidP="00056003">
          <w:pPr>
            <w:spacing w:after="0" w:line="276" w:lineRule="auto"/>
            <w:ind w:left="0" w:right="-1" w:hanging="2"/>
            <w:jc w:val="both"/>
            <w:rPr>
              <w:rFonts w:ascii="Candara" w:hAnsi="Candara" w:cs="Times New Roman"/>
            </w:rPr>
          </w:pPr>
        </w:p>
        <w:p w14:paraId="70DCFE1F" w14:textId="4409235E" w:rsidR="008E2CEA" w:rsidRPr="00CF1B92" w:rsidRDefault="00CF1B92" w:rsidP="00056003">
          <w:pPr>
            <w:spacing w:after="0" w:line="276" w:lineRule="auto"/>
            <w:ind w:left="0" w:right="-1" w:hanging="2"/>
            <w:jc w:val="both"/>
            <w:rPr>
              <w:rFonts w:ascii="Candara" w:hAnsi="Candara" w:cs="Times New Roman"/>
              <w:b/>
              <w:bCs/>
            </w:rPr>
          </w:pPr>
          <w:r w:rsidRPr="00CF1B92">
            <w:rPr>
              <w:rFonts w:ascii="Candara" w:hAnsi="Candara" w:cs="Times New Roman"/>
              <w:b/>
              <w:bCs/>
            </w:rPr>
            <w:t>E-Wallet</w:t>
          </w:r>
        </w:p>
        <w:p w14:paraId="624F32D4" w14:textId="23B4E9A3" w:rsidR="003E3FBF" w:rsidRDefault="00CB5C52" w:rsidP="00056003">
          <w:pPr>
            <w:spacing w:after="0" w:line="276" w:lineRule="auto"/>
            <w:ind w:left="0" w:right="-1" w:hanging="2"/>
            <w:jc w:val="both"/>
            <w:rPr>
              <w:rFonts w:ascii="Candara" w:hAnsi="Candara" w:cs="Times New Roman"/>
            </w:rPr>
          </w:pPr>
          <w:r w:rsidRPr="00CB5C52">
            <w:rPr>
              <w:rFonts w:ascii="Candara" w:hAnsi="Candara" w:cs="Times New Roman"/>
            </w:rPr>
            <w:t>E-Wallet is one technological innovation that makes transactions more accessible for users. E-wallets make consumer transactions more accessible, faster, more effective, and more efficient and reduce costs (Nadhilah et al., 2021). According to Bank Indonesia/PBI Regulation Number 18/40/PBI/2016 Article 1 Paragraph 7, an electronic wallet or e-wallet is an electronic service used to store information about payment instruments such as credit cards and electronic money and to carry out transactions</w:t>
          </w:r>
          <w:r w:rsidR="00CF1B92" w:rsidRPr="00CF1B92">
            <w:rPr>
              <w:rFonts w:ascii="Candara" w:hAnsi="Candara" w:cs="Times New Roman"/>
            </w:rPr>
            <w:t>.</w:t>
          </w:r>
        </w:p>
        <w:p w14:paraId="2D703CAF" w14:textId="77777777" w:rsidR="00CF1B92" w:rsidRDefault="00CF1B92" w:rsidP="00056003">
          <w:pPr>
            <w:spacing w:after="0" w:line="276" w:lineRule="auto"/>
            <w:ind w:left="0" w:right="-1" w:hanging="2"/>
            <w:jc w:val="both"/>
            <w:rPr>
              <w:rFonts w:ascii="Candara" w:hAnsi="Candara" w:cs="Times New Roman"/>
            </w:rPr>
          </w:pPr>
        </w:p>
        <w:p w14:paraId="7CD03C2B" w14:textId="1A9BFF36" w:rsidR="00FA24C3" w:rsidRPr="008E2CEA" w:rsidRDefault="00CB5C52" w:rsidP="00056003">
          <w:pPr>
            <w:spacing w:after="0" w:line="276" w:lineRule="auto"/>
            <w:ind w:left="0" w:right="-1" w:hanging="2"/>
            <w:jc w:val="both"/>
            <w:rPr>
              <w:rFonts w:ascii="Candara" w:hAnsi="Candara" w:cs="Times New Roman"/>
            </w:rPr>
          </w:pPr>
          <w:r w:rsidRPr="00CB5C52">
            <w:rPr>
              <w:rFonts w:ascii="Candara" w:hAnsi="Candara" w:cs="Times New Roman"/>
            </w:rPr>
            <w:t>The Governor of BI officially launched the National Non-Cash Movement (GNNT) on August 14 2014. The aim of establishing GNNT is to encourage the national financial system to create a non-cash payment system that is safe to use, reduce problems that arise when using the cash payment system, and increase transaction efficiency effectively and efficiently. To improve this GNNT, BI launched digital technology by issuing the Indonesian Payment System (SPI) 2025, which aims to support the digitalization of banking as the leading institution in the digital financial economy (Bank Indonesia, 2020)</w:t>
          </w:r>
          <w:r w:rsidR="00CF1B92">
            <w:rPr>
              <w:rFonts w:ascii="Candara" w:hAnsi="Candara" w:cs="Times New Roman"/>
            </w:rPr>
            <w:t>.</w:t>
          </w:r>
        </w:p>
        <w:p w14:paraId="23F97C64" w14:textId="69D0E359" w:rsidR="00A92874" w:rsidRDefault="00FA24C3" w:rsidP="00056003">
          <w:pPr>
            <w:spacing w:after="0" w:line="276" w:lineRule="auto"/>
            <w:ind w:left="0" w:right="-1" w:hanging="2"/>
            <w:jc w:val="both"/>
            <w:rPr>
              <w:rFonts w:ascii="Times New Roman" w:hAnsi="Times New Roman" w:cs="Times New Roman"/>
              <w:b/>
              <w:color w:val="000000" w:themeColor="text1"/>
              <w:sz w:val="24"/>
              <w:szCs w:val="24"/>
              <w:lang w:bidi="ta-IN"/>
            </w:rPr>
          </w:pPr>
          <w:r w:rsidRPr="008E14AB">
            <w:rPr>
              <w:rFonts w:ascii="Times New Roman" w:hAnsi="Times New Roman" w:cs="Times New Roman"/>
              <w:b/>
              <w:bCs/>
              <w:i/>
              <w:iCs/>
              <w:sz w:val="24"/>
              <w:szCs w:val="24"/>
            </w:rPr>
            <w:tab/>
          </w:r>
        </w:p>
        <w:p w14:paraId="2C4A8478" w14:textId="2D9EB394" w:rsidR="008E2CEA" w:rsidRDefault="00C0658A" w:rsidP="00056003">
          <w:pPr>
            <w:shd w:val="clear" w:color="auto" w:fill="FFFFFF" w:themeFill="background1"/>
            <w:spacing w:after="0" w:line="276" w:lineRule="auto"/>
            <w:ind w:leftChars="0" w:left="0" w:firstLineChars="0" w:firstLine="0"/>
            <w:jc w:val="both"/>
            <w:rPr>
              <w:rFonts w:ascii="Times New Roman" w:hAnsi="Times New Roman" w:cs="Times New Roman"/>
              <w:b/>
              <w:color w:val="000000" w:themeColor="text1"/>
              <w:sz w:val="24"/>
              <w:szCs w:val="24"/>
              <w:lang w:bidi="ta-IN"/>
            </w:rPr>
          </w:pPr>
          <w:r w:rsidRPr="008E14AB">
            <w:rPr>
              <w:rFonts w:ascii="Times New Roman" w:hAnsi="Times New Roman" w:cs="Times New Roman"/>
              <w:b/>
              <w:color w:val="000000" w:themeColor="text1"/>
              <w:sz w:val="24"/>
              <w:szCs w:val="24"/>
              <w:lang w:bidi="ta-IN"/>
            </w:rPr>
            <w:t xml:space="preserve">Hypotheses of the research </w:t>
          </w:r>
        </w:p>
        <w:p w14:paraId="1635D175" w14:textId="36085FE1" w:rsidR="008E2CEA" w:rsidRDefault="00CB5C52" w:rsidP="00056003">
          <w:pPr>
            <w:spacing w:after="40" w:line="276" w:lineRule="auto"/>
            <w:ind w:left="0" w:hanging="2"/>
            <w:jc w:val="both"/>
            <w:rPr>
              <w:rFonts w:ascii="Candara" w:hAnsi="Candara" w:cs="Times New Roman"/>
            </w:rPr>
          </w:pPr>
          <w:r w:rsidRPr="00CB5C52">
            <w:rPr>
              <w:rFonts w:ascii="Candara" w:hAnsi="Candara" w:cs="Times New Roman"/>
            </w:rPr>
            <w:t>Based on the theoretical basis and previous research, a conceptual framework can be prepared in this research as follows</w:t>
          </w:r>
          <w:r w:rsidR="008E2CEA" w:rsidRPr="008E2CEA">
            <w:rPr>
              <w:rFonts w:ascii="Candara" w:hAnsi="Candara" w:cs="Times New Roman"/>
            </w:rPr>
            <w:t>:</w:t>
          </w:r>
        </w:p>
        <w:p w14:paraId="5DCE0004" w14:textId="77777777" w:rsidR="00CB5C52" w:rsidRDefault="00CB5C52" w:rsidP="00056003">
          <w:pPr>
            <w:spacing w:after="40" w:line="276" w:lineRule="auto"/>
            <w:ind w:left="0" w:hanging="2"/>
            <w:jc w:val="both"/>
            <w:rPr>
              <w:rFonts w:ascii="Candara" w:hAnsi="Candara" w:cs="Times New Roman"/>
            </w:rPr>
          </w:pPr>
        </w:p>
        <w:p w14:paraId="2EFDE58D" w14:textId="77777777" w:rsidR="00CB5C52" w:rsidRDefault="00CB5C52" w:rsidP="00056003">
          <w:pPr>
            <w:spacing w:after="40" w:line="276" w:lineRule="auto"/>
            <w:ind w:left="0" w:hanging="2"/>
            <w:jc w:val="both"/>
            <w:rPr>
              <w:rFonts w:ascii="Candara" w:hAnsi="Candara" w:cs="Times New Roman"/>
            </w:rPr>
          </w:pPr>
        </w:p>
        <w:p w14:paraId="32FF3FE7" w14:textId="77777777" w:rsidR="00CB5C52" w:rsidRDefault="00CB5C52" w:rsidP="00056003">
          <w:pPr>
            <w:spacing w:after="40" w:line="276" w:lineRule="auto"/>
            <w:ind w:left="0" w:hanging="2"/>
            <w:jc w:val="both"/>
            <w:rPr>
              <w:rFonts w:ascii="Candara" w:hAnsi="Candara" w:cs="Times New Roman"/>
            </w:rPr>
          </w:pPr>
        </w:p>
        <w:p w14:paraId="7FF88472" w14:textId="77777777" w:rsidR="00CB5C52" w:rsidRDefault="00CB5C52" w:rsidP="00056003">
          <w:pPr>
            <w:spacing w:after="40" w:line="276" w:lineRule="auto"/>
            <w:ind w:left="0" w:hanging="2"/>
            <w:jc w:val="both"/>
            <w:rPr>
              <w:rFonts w:ascii="Candara" w:hAnsi="Candara" w:cs="Times New Roman"/>
            </w:rPr>
          </w:pPr>
        </w:p>
        <w:p w14:paraId="589368DF" w14:textId="77777777" w:rsidR="00CB5C52" w:rsidRPr="008E2CEA" w:rsidRDefault="00CB5C52" w:rsidP="00056003">
          <w:pPr>
            <w:spacing w:after="40" w:line="276" w:lineRule="auto"/>
            <w:ind w:left="0" w:hanging="2"/>
            <w:jc w:val="both"/>
            <w:rPr>
              <w:rFonts w:ascii="Candara" w:hAnsi="Candara" w:cs="Times New Roman"/>
            </w:rPr>
          </w:pPr>
        </w:p>
        <w:p w14:paraId="2C388C40" w14:textId="2318235D" w:rsidR="00CF1B92" w:rsidRPr="00CF1B92" w:rsidRDefault="008E2CEA" w:rsidP="00056003">
          <w:pPr>
            <w:spacing w:line="276" w:lineRule="auto"/>
            <w:ind w:left="0" w:right="-1" w:hanging="2"/>
            <w:jc w:val="thaiDistribute"/>
          </w:pPr>
          <w:r w:rsidRPr="008E2CEA">
            <w:rPr>
              <w:noProof/>
            </w:rPr>
            <w:lastRenderedPageBreak/>
            <w:drawing>
              <wp:anchor distT="0" distB="0" distL="114300" distR="114300" simplePos="0" relativeHeight="251660288" behindDoc="0" locked="0" layoutInCell="1" allowOverlap="1" wp14:anchorId="4B64AA5D" wp14:editId="2542911C">
                <wp:simplePos x="0" y="0"/>
                <wp:positionH relativeFrom="page">
                  <wp:posOffset>2204085</wp:posOffset>
                </wp:positionH>
                <wp:positionV relativeFrom="paragraph">
                  <wp:posOffset>46399</wp:posOffset>
                </wp:positionV>
                <wp:extent cx="3152442" cy="2439499"/>
                <wp:effectExtent l="0" t="0" r="0" b="0"/>
                <wp:wrapNone/>
                <wp:docPr id="391338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3860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2442" cy="2439499"/>
                        </a:xfrm>
                        <a:prstGeom prst="rect">
                          <a:avLst/>
                        </a:prstGeom>
                      </pic:spPr>
                    </pic:pic>
                  </a:graphicData>
                </a:graphic>
              </wp:anchor>
            </w:drawing>
          </w:r>
        </w:p>
        <w:p w14:paraId="0652BA72" w14:textId="77777777" w:rsidR="00C0658A" w:rsidRDefault="00C0658A" w:rsidP="00056003">
          <w:pPr>
            <w:spacing w:line="276" w:lineRule="auto"/>
            <w:ind w:left="0" w:right="-1" w:hanging="2"/>
            <w:jc w:val="thaiDistribute"/>
            <w:rPr>
              <w:i/>
              <w:iCs/>
            </w:rPr>
          </w:pPr>
        </w:p>
        <w:p w14:paraId="2EC75B91" w14:textId="77777777" w:rsidR="00C0658A" w:rsidRDefault="00C0658A" w:rsidP="00056003">
          <w:pPr>
            <w:spacing w:line="276" w:lineRule="auto"/>
            <w:ind w:left="0" w:right="-1" w:hanging="2"/>
            <w:jc w:val="thaiDistribute"/>
            <w:rPr>
              <w:i/>
              <w:iCs/>
            </w:rPr>
          </w:pPr>
        </w:p>
        <w:p w14:paraId="31108D56" w14:textId="77777777" w:rsidR="00C0658A" w:rsidRDefault="00C0658A" w:rsidP="00056003">
          <w:pPr>
            <w:spacing w:line="276" w:lineRule="auto"/>
            <w:ind w:left="0" w:right="-1" w:hanging="2"/>
            <w:jc w:val="thaiDistribute"/>
            <w:rPr>
              <w:i/>
              <w:iCs/>
            </w:rPr>
          </w:pPr>
        </w:p>
        <w:p w14:paraId="630AF6E7" w14:textId="77777777" w:rsidR="00C0658A" w:rsidRDefault="00C0658A" w:rsidP="00056003">
          <w:pPr>
            <w:spacing w:line="276" w:lineRule="auto"/>
            <w:ind w:left="0" w:right="-1" w:hanging="2"/>
            <w:jc w:val="thaiDistribute"/>
            <w:rPr>
              <w:i/>
              <w:iCs/>
            </w:rPr>
          </w:pPr>
        </w:p>
        <w:p w14:paraId="36AEF3E1" w14:textId="77777777" w:rsidR="00C0658A" w:rsidRDefault="00C0658A" w:rsidP="00056003">
          <w:pPr>
            <w:spacing w:line="276" w:lineRule="auto"/>
            <w:ind w:left="0" w:right="-1" w:hanging="2"/>
            <w:jc w:val="thaiDistribute"/>
            <w:rPr>
              <w:i/>
              <w:iCs/>
            </w:rPr>
          </w:pPr>
        </w:p>
        <w:p w14:paraId="70CED128" w14:textId="77777777" w:rsidR="00C0658A" w:rsidRDefault="00C0658A" w:rsidP="00056003">
          <w:pPr>
            <w:spacing w:line="276" w:lineRule="auto"/>
            <w:ind w:left="0" w:right="-1" w:hanging="2"/>
            <w:jc w:val="thaiDistribute"/>
            <w:rPr>
              <w:i/>
              <w:iCs/>
            </w:rPr>
          </w:pPr>
        </w:p>
        <w:p w14:paraId="493AE43E" w14:textId="77777777" w:rsidR="00A92874" w:rsidRDefault="00A92874" w:rsidP="00056003">
          <w:pPr>
            <w:spacing w:after="0" w:line="276" w:lineRule="auto"/>
            <w:ind w:left="0" w:right="-1" w:hanging="2"/>
            <w:jc w:val="both"/>
            <w:rPr>
              <w:rFonts w:ascii="Times New Roman" w:hAnsi="Times New Roman" w:cs="Times New Roman"/>
              <w:b/>
              <w:bCs/>
              <w:color w:val="000000" w:themeColor="text1"/>
              <w:sz w:val="24"/>
              <w:szCs w:val="24"/>
            </w:rPr>
          </w:pPr>
        </w:p>
        <w:p w14:paraId="4EE6F249" w14:textId="77777777" w:rsidR="00A92874" w:rsidRDefault="00A92874" w:rsidP="00056003">
          <w:pPr>
            <w:spacing w:after="0" w:line="276" w:lineRule="auto"/>
            <w:ind w:leftChars="0" w:left="0" w:right="-1" w:firstLineChars="0" w:firstLine="0"/>
            <w:jc w:val="both"/>
            <w:rPr>
              <w:rFonts w:ascii="Times New Roman" w:hAnsi="Times New Roman" w:cs="Times New Roman"/>
              <w:b/>
              <w:bCs/>
              <w:color w:val="000000" w:themeColor="text1"/>
              <w:sz w:val="24"/>
              <w:szCs w:val="24"/>
            </w:rPr>
          </w:pPr>
        </w:p>
        <w:p w14:paraId="00F6ED37" w14:textId="77777777" w:rsidR="008E2CEA" w:rsidRDefault="008E2CEA" w:rsidP="00056003">
          <w:pPr>
            <w:spacing w:after="0" w:line="276" w:lineRule="auto"/>
            <w:ind w:leftChars="0" w:left="0" w:right="-1" w:firstLineChars="0" w:firstLine="0"/>
            <w:jc w:val="both"/>
            <w:rPr>
              <w:rFonts w:ascii="Times New Roman" w:hAnsi="Times New Roman" w:cs="Times New Roman"/>
              <w:b/>
              <w:bCs/>
              <w:color w:val="000000" w:themeColor="text1"/>
              <w:sz w:val="24"/>
              <w:szCs w:val="24"/>
            </w:rPr>
          </w:pPr>
        </w:p>
        <w:p w14:paraId="0CE9CC0A" w14:textId="77777777" w:rsidR="006F491A" w:rsidRDefault="00A92874" w:rsidP="00056003">
          <w:pPr>
            <w:spacing w:after="0" w:line="276" w:lineRule="auto"/>
            <w:ind w:left="0" w:right="-1" w:hanging="2"/>
            <w:jc w:val="center"/>
            <w:rPr>
              <w:rFonts w:ascii="Times New Roman" w:hAnsi="Times New Roman" w:cs="Times New Roman"/>
              <w:b/>
              <w:bCs/>
              <w:iCs/>
              <w:color w:val="000000" w:themeColor="text1"/>
              <w:sz w:val="24"/>
              <w:szCs w:val="24"/>
            </w:rPr>
          </w:pPr>
          <w:r w:rsidRPr="008E14AB">
            <w:rPr>
              <w:rFonts w:ascii="Times New Roman" w:hAnsi="Times New Roman" w:cs="Times New Roman"/>
              <w:b/>
              <w:bCs/>
              <w:color w:val="000000" w:themeColor="text1"/>
              <w:sz w:val="24"/>
              <w:szCs w:val="24"/>
            </w:rPr>
            <w:t>Figure 1</w:t>
          </w:r>
          <w:r>
            <w:rPr>
              <w:rFonts w:ascii="Times New Roman" w:hAnsi="Times New Roman" w:cs="Times New Roman"/>
              <w:b/>
              <w:bCs/>
              <w:color w:val="000000" w:themeColor="text1"/>
              <w:sz w:val="24"/>
              <w:szCs w:val="24"/>
            </w:rPr>
            <w:t xml:space="preserve">. </w:t>
          </w:r>
          <w:r w:rsidRPr="00A92874">
            <w:rPr>
              <w:rFonts w:ascii="Times New Roman" w:hAnsi="Times New Roman" w:cs="Times New Roman"/>
              <w:b/>
              <w:bCs/>
              <w:iCs/>
              <w:color w:val="000000" w:themeColor="text1"/>
              <w:sz w:val="24"/>
              <w:szCs w:val="24"/>
            </w:rPr>
            <w:t>Proposed Conceptual Framework</w:t>
          </w:r>
        </w:p>
        <w:p w14:paraId="675BF4BA" w14:textId="29496DF1" w:rsidR="008E2CEA" w:rsidRPr="00CB5C52" w:rsidRDefault="00CB5C52" w:rsidP="00056003">
          <w:pPr>
            <w:spacing w:after="0" w:line="276" w:lineRule="auto"/>
            <w:ind w:leftChars="0" w:left="0" w:right="-1" w:firstLineChars="0" w:firstLine="0"/>
            <w:rPr>
              <w:rFonts w:ascii="Candara" w:hAnsi="Candara" w:cs="Times New Roman"/>
              <w:b/>
              <w:color w:val="000000" w:themeColor="text1"/>
              <w:lang w:val="en-ID"/>
            </w:rPr>
          </w:pPr>
          <w:r w:rsidRPr="00CB5C52">
            <w:rPr>
              <w:rFonts w:ascii="Candara" w:hAnsi="Candara" w:cs="Times New Roman"/>
              <w:b/>
              <w:color w:val="000000" w:themeColor="text1"/>
              <w:lang w:val="en"/>
            </w:rPr>
            <w:t>Hypothesis</w:t>
          </w:r>
        </w:p>
        <w:p w14:paraId="5684821A" w14:textId="47B0A6D3" w:rsidR="008E2CEA" w:rsidRDefault="00CB5C52" w:rsidP="00056003">
          <w:pPr>
            <w:spacing w:after="0" w:line="276" w:lineRule="auto"/>
            <w:ind w:leftChars="0" w:left="0" w:right="-1" w:firstLineChars="0" w:firstLine="0"/>
            <w:rPr>
              <w:rFonts w:ascii="Candara" w:hAnsi="Candara" w:cs="Times New Roman"/>
              <w:bCs/>
              <w:color w:val="000000" w:themeColor="text1"/>
            </w:rPr>
          </w:pPr>
          <w:r w:rsidRPr="00CB5C52">
            <w:rPr>
              <w:rFonts w:ascii="Candara" w:hAnsi="Candara" w:cs="Times New Roman"/>
              <w:bCs/>
              <w:color w:val="000000" w:themeColor="text1"/>
            </w:rPr>
            <w:t>H.1. Ease of use of e-payment has a positive and significant effect on the consumer behaviour of the millennial generation of e-wallet users.</w:t>
          </w:r>
        </w:p>
        <w:p w14:paraId="7AF95ED7" w14:textId="77777777" w:rsidR="00A02971" w:rsidRPr="00A02971" w:rsidRDefault="00A02971" w:rsidP="00056003">
          <w:pPr>
            <w:spacing w:after="0" w:line="276" w:lineRule="auto"/>
            <w:ind w:leftChars="0" w:left="0" w:right="-1" w:firstLineChars="0" w:firstLine="0"/>
            <w:rPr>
              <w:rFonts w:ascii="Candara" w:hAnsi="Candara" w:cs="Times New Roman"/>
              <w:bCs/>
              <w:color w:val="000000" w:themeColor="text1"/>
            </w:rPr>
          </w:pPr>
        </w:p>
        <w:p w14:paraId="3F597B3A" w14:textId="1FE5CFE0" w:rsidR="008E2CEA" w:rsidRDefault="00CB5C52" w:rsidP="00056003">
          <w:pPr>
            <w:spacing w:after="0" w:line="276" w:lineRule="auto"/>
            <w:ind w:leftChars="0" w:left="0" w:right="-1" w:firstLineChars="0" w:firstLine="0"/>
            <w:rPr>
              <w:rFonts w:ascii="Candara" w:hAnsi="Candara" w:cs="Times New Roman"/>
              <w:bCs/>
              <w:color w:val="000000" w:themeColor="text1"/>
            </w:rPr>
          </w:pPr>
          <w:r w:rsidRPr="00CB5C52">
            <w:rPr>
              <w:rFonts w:ascii="Candara" w:hAnsi="Candara" w:cs="Times New Roman"/>
              <w:bCs/>
              <w:color w:val="000000" w:themeColor="text1"/>
            </w:rPr>
            <w:t>H.2. Lifestyle has a positive and significant influence on the consumer behaviour of the millennial generation of e-wallet users</w:t>
          </w:r>
          <w:r w:rsidR="008E2CEA" w:rsidRPr="00A02971">
            <w:rPr>
              <w:rFonts w:ascii="Candara" w:hAnsi="Candara" w:cs="Times New Roman"/>
              <w:bCs/>
              <w:color w:val="000000" w:themeColor="text1"/>
            </w:rPr>
            <w:t>.</w:t>
          </w:r>
        </w:p>
        <w:p w14:paraId="7B5A2A9E" w14:textId="77777777" w:rsidR="00A02971" w:rsidRPr="00A02971" w:rsidRDefault="00A02971" w:rsidP="00056003">
          <w:pPr>
            <w:spacing w:after="0" w:line="276" w:lineRule="auto"/>
            <w:ind w:leftChars="0" w:left="0" w:right="-1" w:firstLineChars="0" w:firstLine="0"/>
            <w:rPr>
              <w:rFonts w:ascii="Candara" w:hAnsi="Candara" w:cs="Times New Roman"/>
              <w:bCs/>
              <w:color w:val="000000" w:themeColor="text1"/>
            </w:rPr>
          </w:pPr>
        </w:p>
        <w:p w14:paraId="0274BCB8" w14:textId="186FF22B" w:rsidR="008E2CEA" w:rsidRDefault="00CB5C52" w:rsidP="00056003">
          <w:pPr>
            <w:spacing w:after="0" w:line="276" w:lineRule="auto"/>
            <w:ind w:leftChars="0" w:left="0" w:right="-1" w:firstLineChars="0" w:firstLine="0"/>
            <w:rPr>
              <w:rFonts w:ascii="Candara" w:hAnsi="Candara" w:cs="Times New Roman"/>
              <w:bCs/>
              <w:color w:val="000000" w:themeColor="text1"/>
            </w:rPr>
          </w:pPr>
          <w:r w:rsidRPr="00CB5C52">
            <w:rPr>
              <w:rFonts w:ascii="Candara" w:hAnsi="Candara" w:cs="Times New Roman"/>
              <w:bCs/>
              <w:color w:val="000000" w:themeColor="text1"/>
            </w:rPr>
            <w:t>H.3. Financial literacy has a negative and significant effect on the consumer behaviour of the millennial generation of e-wallet users</w:t>
          </w:r>
          <w:r w:rsidR="00A02971" w:rsidRPr="00A02971">
            <w:rPr>
              <w:rFonts w:ascii="Candara" w:hAnsi="Candara" w:cs="Times New Roman"/>
              <w:bCs/>
              <w:color w:val="000000" w:themeColor="text1"/>
            </w:rPr>
            <w:t>.</w:t>
          </w:r>
        </w:p>
        <w:p w14:paraId="2EA6F027" w14:textId="77777777" w:rsidR="00056003" w:rsidRDefault="00056003" w:rsidP="00056003">
          <w:pPr>
            <w:spacing w:after="0" w:line="276" w:lineRule="auto"/>
            <w:ind w:leftChars="0" w:left="0" w:right="-1" w:firstLineChars="0" w:firstLine="0"/>
            <w:rPr>
              <w:rFonts w:ascii="Candara" w:hAnsi="Candara" w:cs="Times New Roman"/>
              <w:bCs/>
              <w:color w:val="000000" w:themeColor="text1"/>
            </w:rPr>
          </w:pPr>
        </w:p>
        <w:p w14:paraId="6F994614" w14:textId="77777777" w:rsidR="00056003" w:rsidRDefault="00056003" w:rsidP="00056003">
          <w:pPr>
            <w:spacing w:after="0" w:line="276" w:lineRule="auto"/>
            <w:ind w:leftChars="0" w:left="0" w:right="-1" w:firstLineChars="0" w:firstLine="0"/>
            <w:rPr>
              <w:rFonts w:ascii="Candara" w:hAnsi="Candara" w:cs="Times New Roman"/>
              <w:bCs/>
              <w:color w:val="000000" w:themeColor="text1"/>
            </w:rPr>
          </w:pPr>
        </w:p>
        <w:p w14:paraId="3D5C90AC" w14:textId="77777777" w:rsidR="00056003" w:rsidRPr="00A02971" w:rsidRDefault="00000000" w:rsidP="00056003">
          <w:pPr>
            <w:spacing w:after="0" w:line="276" w:lineRule="auto"/>
            <w:ind w:leftChars="0" w:left="0" w:right="-1" w:firstLineChars="0" w:firstLine="0"/>
            <w:rPr>
              <w:rFonts w:ascii="Candara" w:hAnsi="Candara" w:cs="Times New Roman"/>
              <w:bCs/>
              <w:color w:val="000000" w:themeColor="text1"/>
            </w:rPr>
          </w:pPr>
        </w:p>
      </w:sdtContent>
    </w:sdt>
    <w:sdt>
      <w:sdtPr>
        <w:rPr>
          <w:rFonts w:ascii="Times New Roman" w:hAnsi="Times New Roman" w:cs="Times New Roman"/>
          <w:sz w:val="24"/>
          <w:szCs w:val="24"/>
        </w:rPr>
        <w:tag w:val="goog_rdk_58"/>
        <w:id w:val="2042627680"/>
      </w:sdtPr>
      <w:sdtContent>
        <w:p w14:paraId="7F09CA8E" w14:textId="77777777" w:rsidR="006F491A" w:rsidRPr="00A92874" w:rsidRDefault="008739B6" w:rsidP="00056003">
          <w:pPr>
            <w:spacing w:line="276" w:lineRule="auto"/>
            <w:ind w:left="0" w:hanging="2"/>
            <w:jc w:val="both"/>
            <w:rPr>
              <w:rFonts w:ascii="Times New Roman" w:eastAsia="Candara" w:hAnsi="Times New Roman" w:cs="Times New Roman"/>
              <w:sz w:val="24"/>
              <w:szCs w:val="24"/>
            </w:rPr>
          </w:pPr>
          <w:r w:rsidRPr="00A92874">
            <w:rPr>
              <w:rFonts w:ascii="Times New Roman" w:eastAsia="Candara" w:hAnsi="Times New Roman" w:cs="Times New Roman"/>
              <w:b/>
              <w:sz w:val="24"/>
              <w:szCs w:val="24"/>
            </w:rPr>
            <w:t>METHODOLOGY</w:t>
          </w:r>
        </w:p>
      </w:sdtContent>
    </w:sdt>
    <w:sdt>
      <w:sdtPr>
        <w:rPr>
          <w:rFonts w:ascii="Times New Roman" w:hAnsi="Times New Roman" w:cs="Times New Roman"/>
          <w:sz w:val="24"/>
          <w:szCs w:val="24"/>
        </w:rPr>
        <w:tag w:val="goog_rdk_59"/>
        <w:id w:val="-664092953"/>
      </w:sdtPr>
      <w:sdtContent>
        <w:p w14:paraId="24DC30A0" w14:textId="37103DE6" w:rsidR="007E76C7" w:rsidRDefault="00D030EB" w:rsidP="00056003">
          <w:pPr>
            <w:spacing w:after="0" w:line="276" w:lineRule="auto"/>
            <w:ind w:left="0" w:right="-1" w:hanging="2"/>
            <w:jc w:val="both"/>
            <w:rPr>
              <w:rFonts w:ascii="Candara" w:hAnsi="Candara" w:cs="Times New Roman"/>
            </w:rPr>
          </w:pPr>
          <w:r w:rsidRPr="00D030EB">
            <w:rPr>
              <w:rFonts w:ascii="Candara" w:hAnsi="Candara" w:cs="Times New Roman"/>
            </w:rPr>
            <w:t>The type of research approach used in this research is a quantitative approach. Quantitative research is research based on positivism, which is carried out by utilizing numbers and statistics to carry out more systematic, rational and objective analysis. Quantitative research is also used to examine specific populations or samples. This research is located in the Greater Malang area because Malang is an educational city with many millennial generations. Meanwhile, the unit of analysis is the Malang Raya millennial generation, who have used e-wallets as a means of payment. The population of this study is the Malang Raya millennial generation aged 18-25 years</w:t>
          </w:r>
          <w:r w:rsidR="007E76C7" w:rsidRPr="007E76C7">
            <w:rPr>
              <w:rFonts w:ascii="Candara" w:hAnsi="Candara" w:cs="Times New Roman"/>
            </w:rPr>
            <w:t>.</w:t>
          </w:r>
          <w:r w:rsidR="007E76C7">
            <w:rPr>
              <w:rFonts w:ascii="Candara" w:hAnsi="Candara" w:cs="Times New Roman"/>
            </w:rPr>
            <w:t xml:space="preserve"> </w:t>
          </w:r>
        </w:p>
        <w:p w14:paraId="3AAA00C8" w14:textId="77777777" w:rsidR="007E76C7" w:rsidRDefault="007E76C7" w:rsidP="00056003">
          <w:pPr>
            <w:spacing w:after="0" w:line="276" w:lineRule="auto"/>
            <w:ind w:left="0" w:right="-1" w:hanging="2"/>
            <w:jc w:val="both"/>
            <w:rPr>
              <w:rFonts w:ascii="Candara" w:hAnsi="Candara" w:cs="Times New Roman"/>
            </w:rPr>
          </w:pPr>
        </w:p>
        <w:p w14:paraId="35ACA179" w14:textId="3653925D" w:rsidR="007946E8" w:rsidRDefault="00D030EB" w:rsidP="00056003">
          <w:pPr>
            <w:spacing w:after="0" w:line="276" w:lineRule="auto"/>
            <w:ind w:left="-2" w:right="-1" w:firstLineChars="0" w:firstLine="0"/>
            <w:jc w:val="both"/>
            <w:rPr>
              <w:rFonts w:ascii="Candara" w:hAnsi="Candara" w:cs="Times New Roman"/>
            </w:rPr>
          </w:pPr>
          <w:r w:rsidRPr="00D030EB">
            <w:rPr>
              <w:rFonts w:ascii="Candara" w:hAnsi="Candara" w:cs="Times New Roman"/>
            </w:rPr>
            <w:t xml:space="preserve">The sampling technique in this research used non-probability sampling with a purposive sampling technique. The sample size in this study used the formula of Hair et al. (2010), which is used because the population size is not yet known and suggests that the minimum sample size be 5-10 times the indicator variable. So, the number of indicators is 23 items multiplied by 10 (23 x 10 = 230). From the results of distributing the questionnaire, </w:t>
          </w:r>
          <w:r w:rsidRPr="00D030EB">
            <w:rPr>
              <w:rFonts w:ascii="Candara" w:hAnsi="Candara" w:cs="Times New Roman"/>
            </w:rPr>
            <w:lastRenderedPageBreak/>
            <w:t>275 samples that met the requirements were obtained. So, the sample in this study amounted to 275 millennial generation respondents domiciled in Greater Malang. The data collection technique in this research is using survey techniques. The survey was carried out by distributing questionnaires to the millennial generation in Malang Raya online via Google Forms. The data analysis technique used is multiple linear regression with the help of Smartpls software</w:t>
          </w:r>
          <w:r w:rsidR="00AE1B91">
            <w:rPr>
              <w:rFonts w:ascii="Candara" w:hAnsi="Candara" w:cs="Times New Roman"/>
            </w:rPr>
            <w:t xml:space="preserve">. </w:t>
          </w:r>
        </w:p>
        <w:p w14:paraId="7E1A3814" w14:textId="0A35E328" w:rsidR="00ED5DA5" w:rsidRPr="00ED5DA5" w:rsidRDefault="00D030EB" w:rsidP="00ED5DA5">
          <w:pPr>
            <w:spacing w:after="0" w:line="276" w:lineRule="auto"/>
            <w:ind w:left="-2" w:right="-1" w:firstLineChars="0" w:firstLine="0"/>
            <w:jc w:val="both"/>
            <w:rPr>
              <w:rFonts w:ascii="Candara" w:hAnsi="Candara" w:cs="Times New Roman"/>
              <w:b/>
            </w:rPr>
          </w:pPr>
          <w:r w:rsidRPr="00D030EB">
            <w:rPr>
              <w:rFonts w:ascii="Candara" w:hAnsi="Candara" w:cs="Times New Roman"/>
            </w:rPr>
            <w:t xml:space="preserve">The measurement of the </w:t>
          </w:r>
          <w:proofErr w:type="gramStart"/>
          <w:r w:rsidRPr="00D030EB">
            <w:rPr>
              <w:rFonts w:ascii="Candara" w:hAnsi="Candara" w:cs="Times New Roman"/>
            </w:rPr>
            <w:t>Ease</w:t>
          </w:r>
          <w:r w:rsidR="00D37B0A">
            <w:rPr>
              <w:rFonts w:ascii="Candara" w:hAnsi="Candara" w:cs="Times New Roman"/>
            </w:rPr>
            <w:t xml:space="preserve"> </w:t>
          </w:r>
          <w:r w:rsidRPr="00D030EB">
            <w:rPr>
              <w:rFonts w:ascii="Candara" w:hAnsi="Candara" w:cs="Times New Roman"/>
            </w:rPr>
            <w:t>of</w:t>
          </w:r>
          <w:r w:rsidR="00D37B0A">
            <w:rPr>
              <w:rFonts w:ascii="Candara" w:hAnsi="Candara" w:cs="Times New Roman"/>
            </w:rPr>
            <w:t xml:space="preserve"> u</w:t>
          </w:r>
          <w:r w:rsidRPr="00D030EB">
            <w:rPr>
              <w:rFonts w:ascii="Candara" w:hAnsi="Candara" w:cs="Times New Roman"/>
            </w:rPr>
            <w:t>se</w:t>
          </w:r>
          <w:proofErr w:type="gramEnd"/>
          <w:r w:rsidRPr="00D030EB">
            <w:rPr>
              <w:rFonts w:ascii="Candara" w:hAnsi="Candara" w:cs="Times New Roman"/>
            </w:rPr>
            <w:t xml:space="preserve"> E-Payment variable (X1) uses five indicators adapted from Venkatesh &amp; Davis (2000), and the Life Style variable (X2) uses six indicators adapted from Sumerian (2020); Hidayatullah &amp; Zahara (2020); Carpena &amp; Zia, (2011), for the Financial Literacy variable (X3) it is measured using six indicators adapting Volpe &amp; Chen, (1998), while Consumptive Behavior (Y) is calculated using five indicators adapting Lina &amp; Rosyid, (1997); Astuti (2013).</w:t>
          </w:r>
        </w:p>
        <w:p w14:paraId="7B0C4DE0" w14:textId="4EE65B4A" w:rsidR="00ED5DA5" w:rsidRPr="00ED5DA5" w:rsidRDefault="00ED5DA5" w:rsidP="00056003">
          <w:pPr>
            <w:spacing w:after="0" w:line="276" w:lineRule="auto"/>
            <w:ind w:left="-2" w:right="-1" w:firstLineChars="0" w:firstLine="0"/>
            <w:jc w:val="both"/>
            <w:rPr>
              <w:rFonts w:ascii="Candara" w:hAnsi="Candara" w:cs="Times New Roman"/>
              <w:color w:val="00B0F0"/>
            </w:rPr>
          </w:pPr>
        </w:p>
        <w:p w14:paraId="4515FBC8" w14:textId="77777777" w:rsidR="006F491A" w:rsidRPr="00A92874" w:rsidRDefault="00000000" w:rsidP="00056003">
          <w:pPr>
            <w:spacing w:after="0" w:line="276" w:lineRule="auto"/>
            <w:ind w:left="0" w:hanging="2"/>
            <w:jc w:val="both"/>
            <w:rPr>
              <w:rFonts w:ascii="Times New Roman" w:eastAsia="Candara" w:hAnsi="Times New Roman" w:cs="Times New Roman"/>
              <w:sz w:val="24"/>
              <w:szCs w:val="24"/>
            </w:rPr>
          </w:pPr>
        </w:p>
      </w:sdtContent>
    </w:sdt>
    <w:sdt>
      <w:sdtPr>
        <w:rPr>
          <w:rFonts w:ascii="Times New Roman" w:hAnsi="Times New Roman" w:cs="Times New Roman"/>
          <w:sz w:val="24"/>
          <w:szCs w:val="24"/>
        </w:rPr>
        <w:tag w:val="goog_rdk_61"/>
        <w:id w:val="-1706163558"/>
      </w:sdtPr>
      <w:sdtContent>
        <w:p w14:paraId="7769010B" w14:textId="34AB77A6" w:rsidR="006F491A" w:rsidRPr="00A92874" w:rsidRDefault="008739B6" w:rsidP="00056003">
          <w:pPr>
            <w:spacing w:after="0" w:line="276" w:lineRule="auto"/>
            <w:ind w:leftChars="0" w:left="0" w:firstLineChars="0" w:firstLine="0"/>
            <w:jc w:val="both"/>
            <w:rPr>
              <w:rFonts w:ascii="Times New Roman" w:eastAsia="Candara" w:hAnsi="Times New Roman" w:cs="Times New Roman"/>
              <w:sz w:val="24"/>
              <w:szCs w:val="24"/>
            </w:rPr>
          </w:pPr>
          <w:r w:rsidRPr="00A92874">
            <w:rPr>
              <w:rFonts w:ascii="Times New Roman" w:eastAsia="Candara" w:hAnsi="Times New Roman" w:cs="Times New Roman"/>
              <w:b/>
              <w:sz w:val="24"/>
              <w:szCs w:val="24"/>
            </w:rPr>
            <w:t xml:space="preserve">RESULTS </w:t>
          </w:r>
        </w:p>
      </w:sdtContent>
    </w:sdt>
    <w:p w14:paraId="26DF9285" w14:textId="79F83C39" w:rsidR="00CD70B9" w:rsidRDefault="00D030EB" w:rsidP="00056003">
      <w:pPr>
        <w:tabs>
          <w:tab w:val="left" w:pos="360"/>
        </w:tabs>
        <w:spacing w:after="0" w:line="276" w:lineRule="auto"/>
        <w:ind w:left="0" w:hanging="2"/>
        <w:jc w:val="both"/>
        <w:rPr>
          <w:rFonts w:ascii="Candara" w:hAnsi="Candara" w:cs="Times New Roman"/>
        </w:rPr>
      </w:pPr>
      <w:r w:rsidRPr="00D030EB">
        <w:rPr>
          <w:rFonts w:ascii="Candara" w:hAnsi="Candara" w:cs="Times New Roman"/>
        </w:rPr>
        <w:t>Following are the results of distributing the questionnaire; data on the characteristics of respondents who use e-wallets are divided into categories: OVO, Shopepay, Dana, Gopay and LinkAja users.</w:t>
      </w:r>
    </w:p>
    <w:p w14:paraId="17980A25" w14:textId="4B7723F6" w:rsidR="006F491A" w:rsidRPr="00CD70B9" w:rsidRDefault="00CD70B9" w:rsidP="00056003">
      <w:pPr>
        <w:tabs>
          <w:tab w:val="left" w:pos="360"/>
        </w:tabs>
        <w:spacing w:after="0" w:line="276" w:lineRule="auto"/>
        <w:ind w:left="0" w:hanging="2"/>
        <w:jc w:val="both"/>
        <w:rPr>
          <w:rFonts w:ascii="Candara" w:eastAsia="Candara" w:hAnsi="Candara" w:cs="Times New Roman"/>
          <w:b/>
          <w:color w:val="000000"/>
        </w:rPr>
      </w:pPr>
      <w:r>
        <w:rPr>
          <w:rFonts w:ascii="Candara" w:hAnsi="Candara" w:cs="Times New Roman"/>
          <w:noProof/>
        </w:rPr>
        <w:drawing>
          <wp:inline distT="0" distB="0" distL="0" distR="0" wp14:anchorId="557ECF68" wp14:editId="1174DE0C">
            <wp:extent cx="5041900" cy="1938655"/>
            <wp:effectExtent l="0" t="0" r="6350" b="4445"/>
            <wp:docPr id="51908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1938655"/>
                    </a:xfrm>
                    <a:prstGeom prst="rect">
                      <a:avLst/>
                    </a:prstGeom>
                    <a:noFill/>
                  </pic:spPr>
                </pic:pic>
              </a:graphicData>
            </a:graphic>
          </wp:inline>
        </w:drawing>
      </w:r>
      <w:r w:rsidRPr="00CD70B9">
        <w:rPr>
          <w:rFonts w:ascii="Candara" w:hAnsi="Candara" w:cs="Times New Roman"/>
        </w:rPr>
        <w:t xml:space="preserve"> </w:t>
      </w:r>
      <w:sdt>
        <w:sdtPr>
          <w:rPr>
            <w:rFonts w:ascii="Candara" w:hAnsi="Candara" w:cs="Times New Roman"/>
          </w:rPr>
          <w:tag w:val="goog_rdk_65"/>
          <w:id w:val="1529448392"/>
          <w:showingPlcHdr/>
        </w:sdtPr>
        <w:sdtContent>
          <w:r w:rsidR="005310D2" w:rsidRPr="00CD70B9">
            <w:rPr>
              <w:rFonts w:ascii="Candara" w:hAnsi="Candara" w:cs="Times New Roman"/>
            </w:rPr>
            <w:t xml:space="preserve">     </w:t>
          </w:r>
        </w:sdtContent>
      </w:sdt>
    </w:p>
    <w:sdt>
      <w:sdtPr>
        <w:rPr>
          <w:rFonts w:ascii="Times New Roman" w:hAnsi="Times New Roman" w:cs="Times New Roman"/>
          <w:sz w:val="24"/>
          <w:szCs w:val="24"/>
        </w:rPr>
        <w:tag w:val="goog_rdk_66"/>
        <w:id w:val="1745835232"/>
      </w:sdtPr>
      <w:sdtEndPr>
        <w:rPr>
          <w:rFonts w:ascii="Candara" w:hAnsi="Candara"/>
          <w:sz w:val="22"/>
          <w:szCs w:val="22"/>
        </w:rPr>
      </w:sdtEndPr>
      <w:sdtContent>
        <w:p w14:paraId="220D1D3A" w14:textId="0D0F7D86" w:rsidR="00D9719E" w:rsidRPr="00A75B7B" w:rsidRDefault="00D9719E" w:rsidP="00056003">
          <w:pPr>
            <w:tabs>
              <w:tab w:val="left" w:pos="360"/>
            </w:tabs>
            <w:spacing w:after="0" w:line="276" w:lineRule="auto"/>
            <w:ind w:left="0" w:hanging="2"/>
            <w:jc w:val="center"/>
            <w:rPr>
              <w:rFonts w:ascii="Candara" w:eastAsia="Candara" w:hAnsi="Candara" w:cs="Times New Roman"/>
              <w:b/>
              <w:bCs/>
              <w:color w:val="000000"/>
            </w:rPr>
          </w:pPr>
          <w:r w:rsidRPr="00D9719E">
            <w:rPr>
              <w:rFonts w:ascii="Candara" w:eastAsia="Candara" w:hAnsi="Candara" w:cs="Times New Roman"/>
              <w:b/>
              <w:color w:val="000000"/>
            </w:rPr>
            <w:t xml:space="preserve">Figure </w:t>
          </w:r>
          <w:r w:rsidR="00A75B7B">
            <w:rPr>
              <w:rFonts w:ascii="Candara" w:eastAsia="Candara" w:hAnsi="Candara" w:cs="Times New Roman"/>
              <w:b/>
              <w:color w:val="000000"/>
            </w:rPr>
            <w:t>2</w:t>
          </w:r>
          <w:r w:rsidRPr="00D9719E">
            <w:rPr>
              <w:rFonts w:ascii="Candara" w:eastAsia="Candara" w:hAnsi="Candara" w:cs="Times New Roman"/>
              <w:b/>
              <w:color w:val="000000"/>
            </w:rPr>
            <w:t>.</w:t>
          </w:r>
          <w:r w:rsidRPr="00D9719E">
            <w:rPr>
              <w:rFonts w:ascii="Candara" w:eastAsia="Candara" w:hAnsi="Candara" w:cs="Times New Roman"/>
              <w:color w:val="000000"/>
            </w:rPr>
            <w:t xml:space="preserve"> </w:t>
          </w:r>
          <w:r w:rsidR="00D030EB" w:rsidRPr="00D030EB">
            <w:rPr>
              <w:rFonts w:ascii="Candara" w:eastAsia="Candara" w:hAnsi="Candara" w:cs="Times New Roman"/>
              <w:b/>
              <w:bCs/>
              <w:color w:val="000000"/>
            </w:rPr>
            <w:t>Classification of Respondents Based on the E-Wallet Used</w:t>
          </w:r>
        </w:p>
        <w:p w14:paraId="4FA9F459" w14:textId="0F7ED64C" w:rsidR="00D9719E" w:rsidRDefault="00D030EB" w:rsidP="00056003">
          <w:pPr>
            <w:tabs>
              <w:tab w:val="left" w:pos="360"/>
            </w:tabs>
            <w:spacing w:after="0" w:line="276" w:lineRule="auto"/>
            <w:ind w:left="0" w:hanging="2"/>
            <w:jc w:val="both"/>
            <w:rPr>
              <w:rFonts w:ascii="Candara" w:eastAsia="Candara" w:hAnsi="Candara" w:cs="Times New Roman"/>
              <w:color w:val="000000"/>
            </w:rPr>
          </w:pPr>
          <w:r w:rsidRPr="00D030EB">
            <w:rPr>
              <w:rFonts w:ascii="Candara" w:eastAsia="Candara" w:hAnsi="Candara" w:cs="Times New Roman"/>
              <w:color w:val="000000"/>
            </w:rPr>
            <w:t>Based on the picture above, there are 33 respondents of OVO e-wallet users or 12%; Shopeepay e-wallet users are 179 respondents or 65.1%; Dana e-wallet users are 147 respondents or 53.5%; Gopay e-wallet users are 54 respondents. Or 19.6% and Linkaja e-wallet users amounted to 23 respondents or 8.4%</w:t>
          </w:r>
          <w:r w:rsidR="00D9719E">
            <w:rPr>
              <w:rFonts w:ascii="Candara" w:eastAsia="Candara" w:hAnsi="Candara" w:cs="Times New Roman"/>
              <w:color w:val="000000"/>
            </w:rPr>
            <w:t xml:space="preserve">. </w:t>
          </w:r>
        </w:p>
        <w:p w14:paraId="0D8F0551" w14:textId="77777777" w:rsidR="00D9719E" w:rsidRDefault="00D9719E" w:rsidP="00056003">
          <w:pPr>
            <w:tabs>
              <w:tab w:val="left" w:pos="360"/>
            </w:tabs>
            <w:spacing w:after="0" w:line="276" w:lineRule="auto"/>
            <w:ind w:left="0" w:hanging="2"/>
            <w:rPr>
              <w:rFonts w:ascii="Candara" w:eastAsia="Candara" w:hAnsi="Candara" w:cs="Times New Roman"/>
              <w:color w:val="000000"/>
            </w:rPr>
          </w:pPr>
        </w:p>
        <w:p w14:paraId="56C94295" w14:textId="77777777" w:rsidR="00067F1C" w:rsidRPr="00067F1C" w:rsidRDefault="00067F1C" w:rsidP="00067F1C">
          <w:pPr>
            <w:tabs>
              <w:tab w:val="left" w:pos="360"/>
            </w:tabs>
            <w:spacing w:after="0" w:line="276" w:lineRule="auto"/>
            <w:ind w:left="0" w:hanging="2"/>
            <w:rPr>
              <w:rFonts w:ascii="Candara" w:eastAsia="Candara" w:hAnsi="Candara" w:cs="Times New Roman"/>
              <w:b/>
              <w:bCs/>
              <w:color w:val="000000"/>
              <w:lang w:val="en-ID"/>
            </w:rPr>
          </w:pPr>
          <w:r w:rsidRPr="00067F1C">
            <w:rPr>
              <w:rFonts w:ascii="Candara" w:eastAsia="Candara" w:hAnsi="Candara" w:cs="Times New Roman"/>
              <w:b/>
              <w:bCs/>
              <w:color w:val="000000"/>
              <w:lang w:val="en"/>
            </w:rPr>
            <w:t>SmartPLS Analysis Results for Instrument Testing</w:t>
          </w:r>
        </w:p>
        <w:p w14:paraId="56DE171C" w14:textId="46075C26" w:rsidR="00D9719E" w:rsidRPr="00A75B7B" w:rsidRDefault="00D9719E" w:rsidP="00067F1C">
          <w:pPr>
            <w:tabs>
              <w:tab w:val="left" w:pos="360"/>
            </w:tabs>
            <w:spacing w:after="0" w:line="276" w:lineRule="auto"/>
            <w:ind w:leftChars="0" w:left="0" w:firstLineChars="0" w:firstLine="0"/>
            <w:rPr>
              <w:rFonts w:ascii="Candara" w:eastAsia="Candara" w:hAnsi="Candara" w:cs="Times New Roman"/>
              <w:b/>
              <w:bCs/>
              <w:color w:val="000000"/>
            </w:rPr>
          </w:pPr>
        </w:p>
        <w:p w14:paraId="3EC9DCB9" w14:textId="76FCDD76" w:rsidR="006F491A" w:rsidRPr="00146D00" w:rsidRDefault="008739B6" w:rsidP="00056003">
          <w:pPr>
            <w:tabs>
              <w:tab w:val="left" w:pos="360"/>
            </w:tabs>
            <w:spacing w:after="0" w:line="276" w:lineRule="auto"/>
            <w:ind w:left="0" w:hanging="2"/>
            <w:jc w:val="center"/>
            <w:rPr>
              <w:rFonts w:ascii="Candara" w:eastAsia="Candara" w:hAnsi="Candara" w:cs="Times New Roman"/>
              <w:b/>
              <w:color w:val="000000"/>
            </w:rPr>
          </w:pPr>
          <w:r w:rsidRPr="00146D00">
            <w:rPr>
              <w:rFonts w:ascii="Candara" w:eastAsia="Candara" w:hAnsi="Candara" w:cs="Times New Roman"/>
              <w:b/>
              <w:color w:val="000000"/>
            </w:rPr>
            <w:t>Table 1.</w:t>
          </w:r>
          <w:r w:rsidRPr="00146D00">
            <w:rPr>
              <w:rFonts w:ascii="Candara" w:eastAsia="Candara" w:hAnsi="Candara" w:cs="Times New Roman"/>
              <w:color w:val="000000"/>
            </w:rPr>
            <w:t xml:space="preserve"> </w:t>
          </w:r>
          <w:r w:rsidR="00B232FE" w:rsidRPr="00146D00">
            <w:rPr>
              <w:rFonts w:ascii="Candara" w:eastAsia="Candara" w:hAnsi="Candara" w:cs="Times New Roman"/>
              <w:b/>
              <w:bCs/>
              <w:color w:val="000000"/>
            </w:rPr>
            <w:t xml:space="preserve">Outer Model </w:t>
          </w:r>
          <w:r w:rsidR="00146D00" w:rsidRPr="00146D00">
            <w:rPr>
              <w:rFonts w:ascii="Candara" w:eastAsia="Candara" w:hAnsi="Candara" w:cs="Times New Roman"/>
              <w:b/>
              <w:bCs/>
              <w:color w:val="000000"/>
            </w:rPr>
            <w:t xml:space="preserve">Ease </w:t>
          </w:r>
          <w:proofErr w:type="gramStart"/>
          <w:r w:rsidR="00146D00" w:rsidRPr="00146D00">
            <w:rPr>
              <w:rFonts w:ascii="Candara" w:eastAsia="Candara" w:hAnsi="Candara" w:cs="Times New Roman"/>
              <w:b/>
              <w:bCs/>
              <w:color w:val="000000"/>
            </w:rPr>
            <w:t>Of</w:t>
          </w:r>
          <w:proofErr w:type="gramEnd"/>
          <w:r w:rsidR="00146D00" w:rsidRPr="00146D00">
            <w:rPr>
              <w:rFonts w:ascii="Candara" w:eastAsia="Candara" w:hAnsi="Candara" w:cs="Times New Roman"/>
              <w:b/>
              <w:bCs/>
              <w:color w:val="000000"/>
            </w:rPr>
            <w:t xml:space="preserve"> Use E-Payment</w:t>
          </w:r>
          <w:r w:rsidR="00D93359">
            <w:rPr>
              <w:rFonts w:ascii="Candara" w:eastAsia="Candara" w:hAnsi="Candara" w:cs="Times New Roman"/>
              <w:b/>
              <w:bCs/>
              <w:color w:val="000000"/>
            </w:rPr>
            <w:t xml:space="preserve"> (X1)</w:t>
          </w:r>
        </w:p>
      </w:sdtContent>
    </w:sdt>
    <w:tbl>
      <w:tblPr>
        <w:tblStyle w:val="a0"/>
        <w:tblW w:w="9071" w:type="dxa"/>
        <w:tblBorders>
          <w:top w:val="nil"/>
          <w:left w:val="nil"/>
          <w:bottom w:val="nil"/>
          <w:right w:val="nil"/>
          <w:insideH w:val="nil"/>
          <w:insideV w:val="nil"/>
        </w:tblBorders>
        <w:tblLayout w:type="fixed"/>
        <w:tblLook w:val="0000" w:firstRow="0" w:lastRow="0" w:firstColumn="0" w:lastColumn="0" w:noHBand="0" w:noVBand="0"/>
      </w:tblPr>
      <w:tblGrid>
        <w:gridCol w:w="4535"/>
        <w:gridCol w:w="2268"/>
        <w:gridCol w:w="2268"/>
      </w:tblGrid>
      <w:tr w:rsidR="003159DA" w:rsidRPr="00146D00" w14:paraId="73C91FE0" w14:textId="77777777" w:rsidTr="00A0541E">
        <w:tc>
          <w:tcPr>
            <w:tcW w:w="4535" w:type="dxa"/>
            <w:tcBorders>
              <w:top w:val="single" w:sz="4" w:space="0" w:color="000000"/>
              <w:bottom w:val="single" w:sz="4" w:space="0" w:color="000000"/>
            </w:tcBorders>
            <w:vAlign w:val="center"/>
          </w:tcPr>
          <w:p w14:paraId="74517A81" w14:textId="6D540BA6" w:rsidR="003159DA" w:rsidRPr="00067F1C" w:rsidRDefault="00067F1C" w:rsidP="00067F1C">
            <w:pPr>
              <w:tabs>
                <w:tab w:val="left" w:pos="360"/>
              </w:tabs>
              <w:spacing w:before="60" w:after="60" w:line="276" w:lineRule="auto"/>
              <w:ind w:left="0" w:hanging="2"/>
              <w:jc w:val="center"/>
              <w:rPr>
                <w:rFonts w:ascii="Candara" w:eastAsia="Candara" w:hAnsi="Candara" w:cs="Times New Roman"/>
                <w:b/>
                <w:color w:val="000000"/>
                <w:lang w:val="en-ID"/>
              </w:rPr>
            </w:pPr>
            <w:r w:rsidRPr="00067F1C">
              <w:rPr>
                <w:rFonts w:ascii="Candara" w:eastAsia="Candara" w:hAnsi="Candara" w:cs="Times New Roman"/>
                <w:b/>
                <w:color w:val="000000"/>
                <w:lang w:val="en"/>
              </w:rPr>
              <w:t>Indicator Items</w:t>
            </w:r>
          </w:p>
        </w:tc>
        <w:tc>
          <w:tcPr>
            <w:tcW w:w="2268" w:type="dxa"/>
            <w:tcBorders>
              <w:top w:val="single" w:sz="4" w:space="0" w:color="000000"/>
              <w:bottom w:val="single" w:sz="4" w:space="0" w:color="000000"/>
            </w:tcBorders>
            <w:vAlign w:val="center"/>
          </w:tcPr>
          <w:sdt>
            <w:sdtPr>
              <w:rPr>
                <w:rFonts w:ascii="Candara" w:hAnsi="Candara" w:cs="Times New Roman"/>
              </w:rPr>
              <w:tag w:val="goog_rdk_69"/>
              <w:id w:val="303827442"/>
            </w:sdtPr>
            <w:sdtContent>
              <w:p w14:paraId="74D5ACD5" w14:textId="33F983CA" w:rsidR="003159DA" w:rsidRPr="00146D00" w:rsidRDefault="003159DA" w:rsidP="00056003">
                <w:pPr>
                  <w:tabs>
                    <w:tab w:val="left" w:pos="360"/>
                  </w:tabs>
                  <w:spacing w:before="60" w:after="60" w:line="276" w:lineRule="auto"/>
                  <w:ind w:left="0" w:hanging="2"/>
                  <w:rPr>
                    <w:rFonts w:ascii="Candara" w:eastAsia="Candara" w:hAnsi="Candara" w:cs="Times New Roman"/>
                    <w:b/>
                    <w:color w:val="000000"/>
                  </w:rPr>
                </w:pPr>
                <w:r w:rsidRPr="00146D00">
                  <w:rPr>
                    <w:rFonts w:ascii="Candara" w:eastAsia="Candara" w:hAnsi="Candara" w:cs="Times New Roman"/>
                    <w:b/>
                    <w:color w:val="000000"/>
                  </w:rPr>
                  <w:t>Outer Loading</w:t>
                </w:r>
              </w:p>
            </w:sdtContent>
          </w:sdt>
        </w:tc>
        <w:tc>
          <w:tcPr>
            <w:tcW w:w="2268" w:type="dxa"/>
            <w:tcBorders>
              <w:top w:val="single" w:sz="4" w:space="0" w:color="000000"/>
              <w:bottom w:val="single" w:sz="4" w:space="0" w:color="000000"/>
            </w:tcBorders>
            <w:vAlign w:val="center"/>
          </w:tcPr>
          <w:sdt>
            <w:sdtPr>
              <w:rPr>
                <w:rFonts w:ascii="Candara" w:hAnsi="Candara" w:cs="Times New Roman"/>
              </w:rPr>
              <w:tag w:val="goog_rdk_70"/>
              <w:id w:val="-671940281"/>
            </w:sdtPr>
            <w:sdtContent>
              <w:p w14:paraId="44545EE4" w14:textId="10D72E1F" w:rsidR="003159DA" w:rsidRPr="00146D00" w:rsidRDefault="00067F1C" w:rsidP="00056003">
                <w:pPr>
                  <w:tabs>
                    <w:tab w:val="left" w:pos="360"/>
                  </w:tabs>
                  <w:spacing w:before="60" w:after="60" w:line="276" w:lineRule="auto"/>
                  <w:ind w:left="0" w:hanging="2"/>
                  <w:jc w:val="center"/>
                  <w:rPr>
                    <w:rFonts w:ascii="Candara" w:eastAsia="Candara" w:hAnsi="Candara" w:cs="Times New Roman"/>
                    <w:b/>
                    <w:color w:val="000000"/>
                  </w:rPr>
                </w:pPr>
                <w:r>
                  <w:rPr>
                    <w:rFonts w:ascii="Candara" w:eastAsia="Candara" w:hAnsi="Candara" w:cs="Times New Roman"/>
                    <w:b/>
                    <w:color w:val="000000"/>
                  </w:rPr>
                  <w:t>Decision</w:t>
                </w:r>
              </w:p>
            </w:sdtContent>
          </w:sdt>
        </w:tc>
      </w:tr>
      <w:tr w:rsidR="003159DA" w:rsidRPr="00146D00" w14:paraId="023B0732" w14:textId="77777777" w:rsidTr="00DC4CCD">
        <w:tc>
          <w:tcPr>
            <w:tcW w:w="4535" w:type="dxa"/>
            <w:tcBorders>
              <w:top w:val="single" w:sz="4" w:space="0" w:color="000000"/>
            </w:tcBorders>
          </w:tcPr>
          <w:sdt>
            <w:sdtPr>
              <w:rPr>
                <w:rFonts w:ascii="Candara" w:hAnsi="Candara" w:cs="Times New Roman"/>
              </w:rPr>
              <w:tag w:val="goog_rdk_71"/>
              <w:id w:val="1276754406"/>
            </w:sdtPr>
            <w:sdtContent>
              <w:p w14:paraId="6840BC07" w14:textId="42763B7B" w:rsidR="003159DA" w:rsidRPr="00067F1C" w:rsidRDefault="00067F1C" w:rsidP="00067F1C">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067F1C">
                  <w:rPr>
                    <w:rFonts w:ascii="Candara" w:hAnsi="Candara" w:cs="Times New Roman"/>
                    <w:lang w:val="en"/>
                  </w:rPr>
                  <w:t>It is easier and clearer to use e-payment in transactions (X1.1)</w:t>
                </w:r>
              </w:p>
            </w:sdtContent>
          </w:sdt>
        </w:tc>
        <w:tc>
          <w:tcPr>
            <w:tcW w:w="2268" w:type="dxa"/>
            <w:tcBorders>
              <w:top w:val="single" w:sz="4" w:space="0" w:color="000000"/>
            </w:tcBorders>
          </w:tcPr>
          <w:sdt>
            <w:sdtPr>
              <w:rPr>
                <w:rFonts w:ascii="Candara" w:hAnsi="Candara" w:cs="Times New Roman"/>
              </w:rPr>
              <w:tag w:val="goog_rdk_73"/>
              <w:id w:val="-1996177458"/>
            </w:sdtPr>
            <w:sdtContent>
              <w:p w14:paraId="167A4B7C" w14:textId="59DBEB1F" w:rsidR="003159DA" w:rsidRPr="00146D00" w:rsidRDefault="00146D00"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0.814</w:t>
                </w:r>
              </w:p>
            </w:sdtContent>
          </w:sdt>
        </w:tc>
        <w:tc>
          <w:tcPr>
            <w:tcW w:w="2268" w:type="dxa"/>
            <w:tcBorders>
              <w:top w:val="single" w:sz="4" w:space="0" w:color="000000"/>
            </w:tcBorders>
          </w:tcPr>
          <w:sdt>
            <w:sdtPr>
              <w:rPr>
                <w:rFonts w:ascii="Candara" w:hAnsi="Candara" w:cs="Times New Roman"/>
              </w:rPr>
              <w:tag w:val="goog_rdk_74"/>
              <w:id w:val="-1311471758"/>
            </w:sdtPr>
            <w:sdtContent>
              <w:p w14:paraId="6CAE9FF2" w14:textId="59DF2C27" w:rsidR="003159DA" w:rsidRPr="00146D00" w:rsidRDefault="00146D00"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3159DA" w:rsidRPr="00146D00" w14:paraId="4276D31E" w14:textId="77777777" w:rsidTr="002F32D6">
        <w:tc>
          <w:tcPr>
            <w:tcW w:w="4535" w:type="dxa"/>
          </w:tcPr>
          <w:sdt>
            <w:sdtPr>
              <w:rPr>
                <w:rFonts w:ascii="Candara" w:hAnsi="Candara" w:cs="Times New Roman"/>
              </w:rPr>
              <w:tag w:val="goog_rdk_75"/>
              <w:id w:val="1854302572"/>
            </w:sdtPr>
            <w:sdtContent>
              <w:p w14:paraId="7E16B351" w14:textId="3499051A" w:rsidR="003159DA" w:rsidRPr="00067F1C" w:rsidRDefault="00067F1C" w:rsidP="00067F1C">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067F1C">
                  <w:rPr>
                    <w:rFonts w:ascii="Candara" w:hAnsi="Candara" w:cs="Times New Roman"/>
                    <w:lang w:val="en"/>
                  </w:rPr>
                  <w:t>Applying e-payment does not require much effort (X1.2</w:t>
                </w:r>
                <w:r>
                  <w:rPr>
                    <w:rFonts w:ascii="Candara" w:hAnsi="Candara" w:cs="Times New Roman"/>
                    <w:lang w:val="en"/>
                  </w:rPr>
                  <w:t>)</w:t>
                </w:r>
              </w:p>
            </w:sdtContent>
          </w:sdt>
        </w:tc>
        <w:tc>
          <w:tcPr>
            <w:tcW w:w="2268" w:type="dxa"/>
          </w:tcPr>
          <w:sdt>
            <w:sdtPr>
              <w:rPr>
                <w:rFonts w:ascii="Candara" w:hAnsi="Candara" w:cs="Times New Roman"/>
              </w:rPr>
              <w:tag w:val="goog_rdk_77"/>
              <w:id w:val="1828090736"/>
            </w:sdtPr>
            <w:sdtContent>
              <w:p w14:paraId="47EA3664" w14:textId="131F170C" w:rsidR="003159DA" w:rsidRPr="00146D00" w:rsidRDefault="00146D00"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0.851</w:t>
                </w:r>
                <w:r w:rsidRPr="00146D00">
                  <w:rPr>
                    <w:rFonts w:ascii="Candara" w:hAnsi="Candara" w:cs="Times New Roman"/>
                  </w:rPr>
                  <w:t xml:space="preserve"> </w:t>
                </w:r>
              </w:p>
            </w:sdtContent>
          </w:sdt>
        </w:tc>
        <w:tc>
          <w:tcPr>
            <w:tcW w:w="2268" w:type="dxa"/>
          </w:tcPr>
          <w:sdt>
            <w:sdtPr>
              <w:rPr>
                <w:rFonts w:ascii="Candara" w:hAnsi="Candara" w:cs="Times New Roman"/>
              </w:rPr>
              <w:tag w:val="goog_rdk_78"/>
              <w:id w:val="-466665208"/>
            </w:sdtPr>
            <w:sdtContent>
              <w:p w14:paraId="7F357FDA" w14:textId="6E8DBB6F" w:rsidR="003159DA" w:rsidRPr="00146D00" w:rsidRDefault="00146D00"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3159DA" w:rsidRPr="00146D00" w14:paraId="32AC1747" w14:textId="77777777" w:rsidTr="00764AFB">
        <w:tc>
          <w:tcPr>
            <w:tcW w:w="4535" w:type="dxa"/>
          </w:tcPr>
          <w:sdt>
            <w:sdtPr>
              <w:rPr>
                <w:rFonts w:ascii="Candara" w:hAnsi="Candara" w:cs="Times New Roman"/>
              </w:rPr>
              <w:tag w:val="goog_rdk_79"/>
              <w:id w:val="604705193"/>
            </w:sdtPr>
            <w:sdtContent>
              <w:p w14:paraId="5AF1B7D0" w14:textId="1593F235" w:rsidR="003159DA" w:rsidRPr="00067F1C" w:rsidRDefault="00067F1C" w:rsidP="00067F1C">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067F1C">
                  <w:rPr>
                    <w:rFonts w:ascii="Candara" w:hAnsi="Candara" w:cs="Times New Roman"/>
                    <w:lang w:val="en"/>
                  </w:rPr>
                  <w:t>Easy when applying e-payment (X1.3)</w:t>
                </w:r>
              </w:p>
            </w:sdtContent>
          </w:sdt>
        </w:tc>
        <w:tc>
          <w:tcPr>
            <w:tcW w:w="2268" w:type="dxa"/>
          </w:tcPr>
          <w:sdt>
            <w:sdtPr>
              <w:rPr>
                <w:rFonts w:ascii="Candara" w:hAnsi="Candara" w:cs="Times New Roman"/>
              </w:rPr>
              <w:tag w:val="goog_rdk_81"/>
              <w:id w:val="-1990392352"/>
            </w:sdtPr>
            <w:sdtContent>
              <w:p w14:paraId="06258427" w14:textId="3E50D694" w:rsidR="003159DA" w:rsidRPr="00146D00" w:rsidRDefault="00146D00"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0.864</w:t>
                </w:r>
                <w:r w:rsidRPr="00146D00">
                  <w:rPr>
                    <w:rFonts w:ascii="Candara" w:hAnsi="Candara" w:cs="Times New Roman"/>
                  </w:rPr>
                  <w:t xml:space="preserve"> </w:t>
                </w:r>
              </w:p>
            </w:sdtContent>
          </w:sdt>
        </w:tc>
        <w:tc>
          <w:tcPr>
            <w:tcW w:w="2268" w:type="dxa"/>
          </w:tcPr>
          <w:sdt>
            <w:sdtPr>
              <w:rPr>
                <w:rFonts w:ascii="Candara" w:hAnsi="Candara" w:cs="Times New Roman"/>
              </w:rPr>
              <w:tag w:val="goog_rdk_82"/>
              <w:id w:val="-1709865130"/>
            </w:sdtPr>
            <w:sdtContent>
              <w:p w14:paraId="684B7A9F" w14:textId="6CEF41B8" w:rsidR="003159DA" w:rsidRPr="00146D00" w:rsidRDefault="00146D00"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3159DA" w:rsidRPr="00146D00" w14:paraId="49334503" w14:textId="77777777" w:rsidTr="007A1CD3">
        <w:tc>
          <w:tcPr>
            <w:tcW w:w="4535" w:type="dxa"/>
            <w:tcBorders>
              <w:bottom w:val="single" w:sz="4" w:space="0" w:color="000000"/>
            </w:tcBorders>
          </w:tcPr>
          <w:p w14:paraId="57A04FAA" w14:textId="77777777" w:rsidR="00067F1C" w:rsidRPr="00067F1C" w:rsidRDefault="00067F1C" w:rsidP="00067F1C">
            <w:pPr>
              <w:tabs>
                <w:tab w:val="left" w:pos="360"/>
              </w:tabs>
              <w:spacing w:line="276" w:lineRule="auto"/>
              <w:ind w:left="0" w:hanging="2"/>
              <w:jc w:val="both"/>
              <w:rPr>
                <w:rFonts w:ascii="Candara" w:hAnsi="Candara" w:cs="Times New Roman"/>
                <w:lang w:val="en-ID"/>
              </w:rPr>
            </w:pPr>
            <w:r w:rsidRPr="00067F1C">
              <w:rPr>
                <w:rFonts w:ascii="Candara" w:hAnsi="Candara" w:cs="Times New Roman"/>
                <w:lang w:val="en"/>
              </w:rPr>
              <w:t>Feeling that you have the convenience of applying e-payment according to your wishes (X1.4)</w:t>
            </w:r>
          </w:p>
          <w:sdt>
            <w:sdtPr>
              <w:rPr>
                <w:rFonts w:ascii="Candara" w:hAnsi="Candara" w:cs="Times New Roman"/>
              </w:rPr>
              <w:tag w:val="goog_rdk_84"/>
              <w:id w:val="-900901992"/>
            </w:sdtPr>
            <w:sdtContent>
              <w:p w14:paraId="6F65A43C" w14:textId="2D20F7F8" w:rsidR="003159DA" w:rsidRPr="00067F1C" w:rsidRDefault="00067F1C" w:rsidP="00067F1C">
                <w:pPr>
                  <w:tabs>
                    <w:tab w:val="left" w:pos="360"/>
                  </w:tabs>
                  <w:spacing w:line="276" w:lineRule="auto"/>
                  <w:ind w:left="0" w:hanging="2"/>
                  <w:jc w:val="both"/>
                  <w:rPr>
                    <w:rFonts w:ascii="Candara" w:hAnsi="Candara" w:cs="Times New Roman"/>
                    <w:lang w:val="en-ID"/>
                  </w:rPr>
                </w:pPr>
                <w:r w:rsidRPr="00067F1C">
                  <w:rPr>
                    <w:rFonts w:ascii="Candara" w:hAnsi="Candara" w:cs="Times New Roman"/>
                    <w:lang w:val="en"/>
                  </w:rPr>
                  <w:t>E-Payment is easy to access anywhere and anytime (X1.5)</w:t>
                </w:r>
              </w:p>
            </w:sdtContent>
          </w:sdt>
        </w:tc>
        <w:tc>
          <w:tcPr>
            <w:tcW w:w="2268" w:type="dxa"/>
            <w:tcBorders>
              <w:bottom w:val="single" w:sz="4" w:space="0" w:color="000000"/>
            </w:tcBorders>
          </w:tcPr>
          <w:sdt>
            <w:sdtPr>
              <w:rPr>
                <w:rFonts w:ascii="Candara" w:hAnsi="Candara" w:cs="Times New Roman"/>
              </w:rPr>
              <w:tag w:val="goog_rdk_85"/>
              <w:id w:val="1095131894"/>
            </w:sdtPr>
            <w:sdtContent>
              <w:p w14:paraId="41FE5F07" w14:textId="493AE0EC" w:rsidR="003159DA" w:rsidRPr="00146D00" w:rsidRDefault="003159DA"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146D00" w:rsidRPr="00146D00">
                  <w:rPr>
                    <w:rFonts w:ascii="Candara" w:eastAsia="Candara" w:hAnsi="Candara" w:cs="Times New Roman"/>
                    <w:color w:val="000000"/>
                  </w:rPr>
                  <w:t>873</w:t>
                </w:r>
              </w:p>
              <w:p w14:paraId="7EDC929D" w14:textId="77777777" w:rsidR="003159DA" w:rsidRPr="00146D00" w:rsidRDefault="003159DA" w:rsidP="00056003">
                <w:pPr>
                  <w:tabs>
                    <w:tab w:val="left" w:pos="360"/>
                  </w:tabs>
                  <w:spacing w:line="276" w:lineRule="auto"/>
                  <w:ind w:left="0" w:hanging="2"/>
                  <w:jc w:val="center"/>
                  <w:rPr>
                    <w:rFonts w:ascii="Candara" w:eastAsia="Candara" w:hAnsi="Candara" w:cs="Times New Roman"/>
                    <w:color w:val="000000"/>
                  </w:rPr>
                </w:pPr>
              </w:p>
              <w:p w14:paraId="42697969" w14:textId="77777777" w:rsidR="003159DA" w:rsidRPr="00146D00" w:rsidRDefault="003159DA"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960038884"/>
                </w:sdtPr>
                <w:sdtContent>
                  <w:p w14:paraId="535BC463" w14:textId="650FD30A" w:rsidR="003159DA" w:rsidRPr="00146D00" w:rsidRDefault="003159DA"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sidR="00146D00" w:rsidRPr="00146D00">
                      <w:rPr>
                        <w:rFonts w:ascii="Candara" w:eastAsia="Candara" w:hAnsi="Candara" w:cs="Times New Roman"/>
                        <w:color w:val="000000"/>
                      </w:rPr>
                      <w:t>726</w:t>
                    </w:r>
                  </w:p>
                </w:sdtContent>
              </w:sdt>
              <w:p w14:paraId="295A89AF" w14:textId="77777777" w:rsidR="003159DA" w:rsidRPr="00146D00" w:rsidRDefault="00000000" w:rsidP="00056003">
                <w:pPr>
                  <w:tabs>
                    <w:tab w:val="left" w:pos="360"/>
                  </w:tabs>
                  <w:spacing w:line="276" w:lineRule="auto"/>
                  <w:ind w:left="0" w:hanging="2"/>
                  <w:jc w:val="center"/>
                  <w:rPr>
                    <w:rFonts w:ascii="Candara" w:eastAsia="Candara" w:hAnsi="Candara" w:cs="Times New Roman"/>
                    <w:color w:val="000000"/>
                  </w:rPr>
                </w:pPr>
              </w:p>
            </w:sdtContent>
          </w:sdt>
        </w:tc>
        <w:tc>
          <w:tcPr>
            <w:tcW w:w="2268" w:type="dxa"/>
            <w:tcBorders>
              <w:bottom w:val="single" w:sz="4" w:space="0" w:color="000000"/>
            </w:tcBorders>
          </w:tcPr>
          <w:sdt>
            <w:sdtPr>
              <w:rPr>
                <w:rFonts w:ascii="Candara" w:hAnsi="Candara" w:cs="Times New Roman"/>
              </w:rPr>
              <w:tag w:val="goog_rdk_86"/>
              <w:id w:val="-1018310525"/>
            </w:sdtPr>
            <w:sdtContent>
              <w:p w14:paraId="67AB7F3C" w14:textId="77777777" w:rsidR="003159DA" w:rsidRPr="00146D00" w:rsidRDefault="00146D00"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5B337B82" w14:textId="77777777" w:rsidR="00146D00" w:rsidRPr="00146D00" w:rsidRDefault="00146D00" w:rsidP="00056003">
                <w:pPr>
                  <w:tabs>
                    <w:tab w:val="left" w:pos="360"/>
                  </w:tabs>
                  <w:spacing w:line="276" w:lineRule="auto"/>
                  <w:ind w:left="0" w:hanging="2"/>
                  <w:jc w:val="center"/>
                  <w:rPr>
                    <w:rFonts w:ascii="Candara" w:eastAsia="Candara" w:hAnsi="Candara" w:cs="Times New Roman"/>
                    <w:color w:val="000000"/>
                  </w:rPr>
                </w:pPr>
              </w:p>
              <w:p w14:paraId="286126EA" w14:textId="77777777" w:rsidR="00146D00" w:rsidRPr="00146D00" w:rsidRDefault="00146D00"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6"/>
                  <w:id w:val="1681700742"/>
                </w:sdtPr>
                <w:sdtContent>
                  <w:p w14:paraId="7A27C614" w14:textId="77777777" w:rsidR="00146D00" w:rsidRPr="00146D00" w:rsidRDefault="00146D00" w:rsidP="00056003">
                    <w:pPr>
                      <w:tabs>
                        <w:tab w:val="left" w:pos="360"/>
                      </w:tabs>
                      <w:spacing w:line="276" w:lineRule="auto"/>
                      <w:ind w:left="0" w:hanging="2"/>
                      <w:jc w:val="center"/>
                      <w:rPr>
                        <w:rFonts w:ascii="Candara" w:hAnsi="Candara"/>
                      </w:rPr>
                    </w:pPr>
                    <w:r w:rsidRPr="00146D00">
                      <w:rPr>
                        <w:rFonts w:ascii="Candara" w:eastAsia="Candara" w:hAnsi="Candara" w:cs="Times New Roman"/>
                        <w:color w:val="000000"/>
                      </w:rPr>
                      <w:t>Valid</w:t>
                    </w:r>
                  </w:p>
                </w:sdtContent>
              </w:sdt>
              <w:p w14:paraId="1160CA08" w14:textId="07BB0930" w:rsidR="00146D00" w:rsidRPr="00146D00" w:rsidRDefault="00000000" w:rsidP="00056003">
                <w:pPr>
                  <w:tabs>
                    <w:tab w:val="left" w:pos="360"/>
                  </w:tabs>
                  <w:spacing w:line="276" w:lineRule="auto"/>
                  <w:ind w:left="0" w:hanging="2"/>
                  <w:jc w:val="center"/>
                  <w:rPr>
                    <w:rFonts w:ascii="Candara" w:eastAsia="Candara" w:hAnsi="Candara" w:cs="Times New Roman"/>
                    <w:color w:val="000000"/>
                  </w:rPr>
                </w:pPr>
              </w:p>
            </w:sdtContent>
          </w:sdt>
        </w:tc>
      </w:tr>
    </w:tbl>
    <w:p w14:paraId="4EEB4F18" w14:textId="711D4BE5" w:rsidR="006F491A" w:rsidRDefault="006F491A" w:rsidP="00056003">
      <w:pPr>
        <w:tabs>
          <w:tab w:val="left" w:pos="360"/>
        </w:tabs>
        <w:spacing w:after="0" w:line="276" w:lineRule="auto"/>
        <w:ind w:leftChars="0" w:left="0" w:firstLineChars="0" w:firstLine="0"/>
        <w:rPr>
          <w:rFonts w:ascii="Times New Roman" w:eastAsia="Candara" w:hAnsi="Times New Roman" w:cs="Times New Roman"/>
          <w:sz w:val="24"/>
          <w:szCs w:val="24"/>
        </w:rPr>
      </w:pPr>
    </w:p>
    <w:sdt>
      <w:sdtPr>
        <w:rPr>
          <w:rFonts w:ascii="Candara" w:hAnsi="Candara" w:cstheme="majorHAnsi"/>
        </w:rPr>
        <w:tag w:val="goog_rdk_93"/>
        <w:id w:val="-1051536610"/>
      </w:sdtPr>
      <w:sdtEndPr>
        <w:rPr>
          <w:rFonts w:ascii="Times New Roman" w:hAnsi="Times New Roman" w:cs="Times New Roman"/>
          <w:sz w:val="24"/>
          <w:szCs w:val="24"/>
        </w:rPr>
      </w:sdtEndPr>
      <w:sdtContent>
        <w:p w14:paraId="34461EBE" w14:textId="45951CA2" w:rsidR="006F491A" w:rsidRDefault="00067F1C" w:rsidP="00056003">
          <w:pPr>
            <w:spacing w:line="276" w:lineRule="auto"/>
            <w:ind w:left="0" w:hanging="2"/>
            <w:jc w:val="both"/>
            <w:rPr>
              <w:rFonts w:ascii="Times New Roman" w:hAnsi="Times New Roman" w:cs="Times New Roman"/>
              <w:sz w:val="24"/>
              <w:szCs w:val="24"/>
            </w:rPr>
          </w:pPr>
          <w:r w:rsidRPr="00067F1C">
            <w:rPr>
              <w:rFonts w:ascii="Candara" w:hAnsi="Candara" w:cstheme="majorHAnsi"/>
            </w:rPr>
            <w:t>Based on Table 1, the results show that all outer loadings on the variable ease of use of e-payment (X1) &gt; 0.70. This shows that these indicators have good validity and are appropriate for measuring the ease of use of e-payment variables. Meanwhile, the indicator makes the most significant contribution to shaping the respondent's attitude is the X1.4 indicator, with a loading factor value of 0.873. This indicates that the attitudes of respondents in this study are reflected in the feeling of having the convenience of applying e-payment according to their wishes</w:t>
          </w:r>
          <w:r w:rsidR="00D93359">
            <w:rPr>
              <w:rFonts w:ascii="Times New Roman" w:hAnsi="Times New Roman" w:cs="Times New Roman"/>
              <w:sz w:val="24"/>
              <w:szCs w:val="24"/>
            </w:rPr>
            <w:t>.</w:t>
          </w:r>
        </w:p>
        <w:p w14:paraId="68441778" w14:textId="433FBE72" w:rsidR="00D93359" w:rsidRPr="00D93359" w:rsidRDefault="00D93359" w:rsidP="00056003">
          <w:pPr>
            <w:tabs>
              <w:tab w:val="left" w:pos="360"/>
            </w:tabs>
            <w:spacing w:after="0" w:line="276" w:lineRule="auto"/>
            <w:ind w:left="0" w:hanging="2"/>
            <w:jc w:val="center"/>
            <w:rPr>
              <w:rFonts w:ascii="Candara" w:eastAsia="Candara" w:hAnsi="Candara" w:cs="Times New Roman"/>
              <w:b/>
              <w:color w:val="000000"/>
            </w:rPr>
          </w:pPr>
          <w:r w:rsidRPr="00146D00">
            <w:rPr>
              <w:rFonts w:ascii="Candara" w:eastAsia="Candara" w:hAnsi="Candara" w:cs="Times New Roman"/>
              <w:b/>
              <w:color w:val="000000"/>
            </w:rPr>
            <w:t xml:space="preserve">Table </w:t>
          </w:r>
          <w:r>
            <w:rPr>
              <w:rFonts w:ascii="Candara" w:eastAsia="Candara" w:hAnsi="Candara" w:cs="Times New Roman"/>
              <w:b/>
              <w:color w:val="000000"/>
            </w:rPr>
            <w:t>2</w:t>
          </w:r>
          <w:r w:rsidRPr="00146D00">
            <w:rPr>
              <w:rFonts w:ascii="Candara" w:eastAsia="Candara" w:hAnsi="Candara" w:cs="Times New Roman"/>
              <w:b/>
              <w:color w:val="000000"/>
            </w:rPr>
            <w:t>.</w:t>
          </w:r>
          <w:r w:rsidRPr="00146D00">
            <w:rPr>
              <w:rFonts w:ascii="Candara" w:eastAsia="Candara" w:hAnsi="Candara" w:cs="Times New Roman"/>
              <w:color w:val="000000"/>
            </w:rPr>
            <w:t xml:space="preserve"> </w:t>
          </w:r>
          <w:r w:rsidRPr="00146D00">
            <w:rPr>
              <w:rFonts w:ascii="Candara" w:eastAsia="Candara" w:hAnsi="Candara" w:cs="Times New Roman"/>
              <w:b/>
              <w:bCs/>
              <w:color w:val="000000"/>
            </w:rPr>
            <w:t xml:space="preserve">Outer Model </w:t>
          </w:r>
          <w:r>
            <w:rPr>
              <w:rFonts w:ascii="Candara" w:eastAsia="Candara" w:hAnsi="Candara" w:cs="Times New Roman"/>
              <w:b/>
              <w:bCs/>
              <w:color w:val="000000"/>
            </w:rPr>
            <w:t>Life Style (X2)</w:t>
          </w:r>
        </w:p>
      </w:sdtContent>
    </w:sdt>
    <w:tbl>
      <w:tblPr>
        <w:tblStyle w:val="a0"/>
        <w:tblW w:w="9071" w:type="dxa"/>
        <w:tblBorders>
          <w:top w:val="nil"/>
          <w:left w:val="nil"/>
          <w:bottom w:val="nil"/>
          <w:right w:val="nil"/>
          <w:insideH w:val="nil"/>
          <w:insideV w:val="nil"/>
        </w:tblBorders>
        <w:tblLayout w:type="fixed"/>
        <w:tblLook w:val="0000" w:firstRow="0" w:lastRow="0" w:firstColumn="0" w:lastColumn="0" w:noHBand="0" w:noVBand="0"/>
      </w:tblPr>
      <w:tblGrid>
        <w:gridCol w:w="4535"/>
        <w:gridCol w:w="2268"/>
        <w:gridCol w:w="2268"/>
      </w:tblGrid>
      <w:tr w:rsidR="00D93359" w:rsidRPr="00146D00" w14:paraId="1ABD855E" w14:textId="77777777" w:rsidTr="003A2209">
        <w:tc>
          <w:tcPr>
            <w:tcW w:w="4535" w:type="dxa"/>
            <w:tcBorders>
              <w:top w:val="single" w:sz="4" w:space="0" w:color="000000"/>
              <w:bottom w:val="single" w:sz="4" w:space="0" w:color="000000"/>
            </w:tcBorders>
            <w:vAlign w:val="center"/>
          </w:tcPr>
          <w:p w14:paraId="3DDFD982" w14:textId="6E032A2E" w:rsidR="00D93359" w:rsidRPr="00067F1C" w:rsidRDefault="00067F1C" w:rsidP="00067F1C">
            <w:pPr>
              <w:tabs>
                <w:tab w:val="left" w:pos="360"/>
              </w:tabs>
              <w:spacing w:before="60" w:after="60" w:line="276" w:lineRule="auto"/>
              <w:ind w:left="0" w:hanging="2"/>
              <w:jc w:val="center"/>
              <w:rPr>
                <w:rFonts w:ascii="Candara" w:eastAsia="Candara" w:hAnsi="Candara" w:cs="Times New Roman"/>
                <w:b/>
                <w:color w:val="000000"/>
                <w:lang w:val="en-ID"/>
              </w:rPr>
            </w:pPr>
            <w:r w:rsidRPr="00067F1C">
              <w:rPr>
                <w:rFonts w:ascii="Candara" w:eastAsia="Candara" w:hAnsi="Candara" w:cs="Times New Roman"/>
                <w:b/>
                <w:color w:val="000000"/>
                <w:lang w:val="en"/>
              </w:rPr>
              <w:t>Indicator Items</w:t>
            </w:r>
          </w:p>
        </w:tc>
        <w:tc>
          <w:tcPr>
            <w:tcW w:w="2268" w:type="dxa"/>
            <w:tcBorders>
              <w:top w:val="single" w:sz="4" w:space="0" w:color="000000"/>
              <w:bottom w:val="single" w:sz="4" w:space="0" w:color="000000"/>
            </w:tcBorders>
            <w:vAlign w:val="center"/>
          </w:tcPr>
          <w:sdt>
            <w:sdtPr>
              <w:rPr>
                <w:rFonts w:ascii="Candara" w:hAnsi="Candara" w:cs="Times New Roman"/>
              </w:rPr>
              <w:tag w:val="goog_rdk_69"/>
              <w:id w:val="1363857252"/>
            </w:sdtPr>
            <w:sdtContent>
              <w:p w14:paraId="4FA81409" w14:textId="77777777" w:rsidR="00D93359" w:rsidRPr="00146D00" w:rsidRDefault="00D93359" w:rsidP="00056003">
                <w:pPr>
                  <w:tabs>
                    <w:tab w:val="left" w:pos="360"/>
                  </w:tabs>
                  <w:spacing w:before="60" w:after="60" w:line="276" w:lineRule="auto"/>
                  <w:ind w:left="0" w:hanging="2"/>
                  <w:rPr>
                    <w:rFonts w:ascii="Candara" w:eastAsia="Candara" w:hAnsi="Candara" w:cs="Times New Roman"/>
                    <w:b/>
                    <w:color w:val="000000"/>
                  </w:rPr>
                </w:pPr>
                <w:r w:rsidRPr="00146D00">
                  <w:rPr>
                    <w:rFonts w:ascii="Candara" w:eastAsia="Candara" w:hAnsi="Candara" w:cs="Times New Roman"/>
                    <w:b/>
                    <w:color w:val="000000"/>
                  </w:rPr>
                  <w:t>Outer Loading</w:t>
                </w:r>
              </w:p>
            </w:sdtContent>
          </w:sdt>
        </w:tc>
        <w:tc>
          <w:tcPr>
            <w:tcW w:w="2268" w:type="dxa"/>
            <w:tcBorders>
              <w:top w:val="single" w:sz="4" w:space="0" w:color="000000"/>
              <w:bottom w:val="single" w:sz="4" w:space="0" w:color="000000"/>
            </w:tcBorders>
            <w:vAlign w:val="center"/>
          </w:tcPr>
          <w:sdt>
            <w:sdtPr>
              <w:rPr>
                <w:rFonts w:ascii="Candara" w:hAnsi="Candara" w:cs="Times New Roman"/>
              </w:rPr>
              <w:tag w:val="goog_rdk_70"/>
              <w:id w:val="-1750255642"/>
            </w:sdtPr>
            <w:sdtContent>
              <w:p w14:paraId="7E1585DE" w14:textId="786758DB" w:rsidR="00D93359" w:rsidRPr="00146D00" w:rsidRDefault="00067F1C" w:rsidP="00056003">
                <w:pPr>
                  <w:tabs>
                    <w:tab w:val="left" w:pos="360"/>
                  </w:tabs>
                  <w:spacing w:before="60" w:after="60" w:line="276" w:lineRule="auto"/>
                  <w:ind w:left="0" w:hanging="2"/>
                  <w:jc w:val="center"/>
                  <w:rPr>
                    <w:rFonts w:ascii="Candara" w:eastAsia="Candara" w:hAnsi="Candara" w:cs="Times New Roman"/>
                    <w:b/>
                    <w:color w:val="000000"/>
                  </w:rPr>
                </w:pPr>
                <w:r>
                  <w:rPr>
                    <w:rFonts w:ascii="Candara" w:eastAsia="Candara" w:hAnsi="Candara" w:cs="Times New Roman"/>
                    <w:b/>
                    <w:color w:val="000000"/>
                  </w:rPr>
                  <w:t>Decision</w:t>
                </w:r>
              </w:p>
            </w:sdtContent>
          </w:sdt>
        </w:tc>
      </w:tr>
      <w:tr w:rsidR="00D93359" w:rsidRPr="00146D00" w14:paraId="25BF5671" w14:textId="77777777" w:rsidTr="003A2209">
        <w:tc>
          <w:tcPr>
            <w:tcW w:w="4535" w:type="dxa"/>
            <w:tcBorders>
              <w:top w:val="single" w:sz="4" w:space="0" w:color="000000"/>
            </w:tcBorders>
          </w:tcPr>
          <w:sdt>
            <w:sdtPr>
              <w:rPr>
                <w:rFonts w:ascii="Candara" w:hAnsi="Candara" w:cs="Times New Roman"/>
              </w:rPr>
              <w:tag w:val="goog_rdk_71"/>
              <w:id w:val="-1213886981"/>
            </w:sdtPr>
            <w:sdtContent>
              <w:p w14:paraId="73B23A64" w14:textId="4D12DD74" w:rsidR="00D93359" w:rsidRPr="00305526" w:rsidRDefault="00305526" w:rsidP="00305526">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305526">
                  <w:rPr>
                    <w:rFonts w:ascii="Candara" w:hAnsi="Candara" w:cs="Times New Roman"/>
                    <w:lang w:val="en"/>
                  </w:rPr>
                  <w:t>E-Wallet is a payment method that is often used when making transactions (X2.1)</w:t>
                </w:r>
              </w:p>
            </w:sdtContent>
          </w:sdt>
        </w:tc>
        <w:tc>
          <w:tcPr>
            <w:tcW w:w="2268" w:type="dxa"/>
            <w:tcBorders>
              <w:top w:val="single" w:sz="4" w:space="0" w:color="000000"/>
            </w:tcBorders>
          </w:tcPr>
          <w:sdt>
            <w:sdtPr>
              <w:rPr>
                <w:rFonts w:ascii="Candara" w:hAnsi="Candara" w:cs="Times New Roman"/>
              </w:rPr>
              <w:tag w:val="goog_rdk_73"/>
              <w:id w:val="695119501"/>
            </w:sdtPr>
            <w:sdtContent>
              <w:p w14:paraId="177706F7" w14:textId="46C2CC6B" w:rsidR="00D93359" w:rsidRPr="00146D00" w:rsidRDefault="00D93359"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641286">
                  <w:rPr>
                    <w:rFonts w:ascii="Candara" w:eastAsia="Candara" w:hAnsi="Candara" w:cs="Times New Roman"/>
                    <w:color w:val="000000"/>
                  </w:rPr>
                  <w:t>795</w:t>
                </w:r>
              </w:p>
            </w:sdtContent>
          </w:sdt>
        </w:tc>
        <w:tc>
          <w:tcPr>
            <w:tcW w:w="2268" w:type="dxa"/>
            <w:tcBorders>
              <w:top w:val="single" w:sz="4" w:space="0" w:color="000000"/>
            </w:tcBorders>
          </w:tcPr>
          <w:sdt>
            <w:sdtPr>
              <w:rPr>
                <w:rFonts w:ascii="Candara" w:hAnsi="Candara" w:cs="Times New Roman"/>
              </w:rPr>
              <w:tag w:val="goog_rdk_74"/>
              <w:id w:val="-1429737371"/>
            </w:sdtPr>
            <w:sdtContent>
              <w:p w14:paraId="4C52F64A" w14:textId="77777777" w:rsidR="00D93359" w:rsidRPr="00146D00" w:rsidRDefault="00D93359"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D93359" w:rsidRPr="00146D00" w14:paraId="2086A9D1" w14:textId="77777777" w:rsidTr="003A2209">
        <w:tc>
          <w:tcPr>
            <w:tcW w:w="4535" w:type="dxa"/>
          </w:tcPr>
          <w:sdt>
            <w:sdtPr>
              <w:rPr>
                <w:rFonts w:ascii="Candara" w:hAnsi="Candara" w:cs="Times New Roman"/>
              </w:rPr>
              <w:tag w:val="goog_rdk_75"/>
              <w:id w:val="-1188282578"/>
            </w:sdtPr>
            <w:sdtContent>
              <w:p w14:paraId="3863F38F" w14:textId="554483F4" w:rsidR="00D93359" w:rsidRPr="00305526" w:rsidRDefault="00305526" w:rsidP="00305526">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305526">
                  <w:rPr>
                    <w:rFonts w:ascii="Candara" w:hAnsi="Candara" w:cs="Times New Roman"/>
                    <w:lang w:val="en"/>
                  </w:rPr>
                  <w:t>E-wallet allows consumers to make transactions (X2.2)</w:t>
                </w:r>
              </w:p>
            </w:sdtContent>
          </w:sdt>
        </w:tc>
        <w:tc>
          <w:tcPr>
            <w:tcW w:w="2268" w:type="dxa"/>
          </w:tcPr>
          <w:sdt>
            <w:sdtPr>
              <w:rPr>
                <w:rFonts w:ascii="Candara" w:hAnsi="Candara" w:cs="Times New Roman"/>
              </w:rPr>
              <w:tag w:val="goog_rdk_77"/>
              <w:id w:val="170005825"/>
            </w:sdtPr>
            <w:sdtContent>
              <w:p w14:paraId="6D838BDD" w14:textId="37521193"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641286">
                  <w:rPr>
                    <w:rFonts w:ascii="Candara" w:eastAsia="Candara" w:hAnsi="Candara" w:cs="Times New Roman"/>
                    <w:color w:val="000000"/>
                  </w:rPr>
                  <w:t>834</w:t>
                </w:r>
                <w:r w:rsidRPr="00146D00">
                  <w:rPr>
                    <w:rFonts w:ascii="Candara" w:hAnsi="Candara" w:cs="Times New Roman"/>
                  </w:rPr>
                  <w:t xml:space="preserve"> </w:t>
                </w:r>
              </w:p>
            </w:sdtContent>
          </w:sdt>
        </w:tc>
        <w:tc>
          <w:tcPr>
            <w:tcW w:w="2268" w:type="dxa"/>
          </w:tcPr>
          <w:sdt>
            <w:sdtPr>
              <w:rPr>
                <w:rFonts w:ascii="Candara" w:hAnsi="Candara" w:cs="Times New Roman"/>
              </w:rPr>
              <w:tag w:val="goog_rdk_78"/>
              <w:id w:val="-1136636686"/>
            </w:sdtPr>
            <w:sdtContent>
              <w:p w14:paraId="6A999219" w14:textId="7777777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D93359" w:rsidRPr="00146D00" w14:paraId="2F19AB52" w14:textId="77777777" w:rsidTr="003A2209">
        <w:tc>
          <w:tcPr>
            <w:tcW w:w="4535" w:type="dxa"/>
          </w:tcPr>
          <w:sdt>
            <w:sdtPr>
              <w:rPr>
                <w:rFonts w:ascii="Candara" w:hAnsi="Candara" w:cs="Times New Roman"/>
              </w:rPr>
              <w:tag w:val="goog_rdk_79"/>
              <w:id w:val="920146267"/>
            </w:sdtPr>
            <w:sdtContent>
              <w:p w14:paraId="692D7D82" w14:textId="68D232A8" w:rsidR="00D93359" w:rsidRPr="00305526" w:rsidRDefault="00305526" w:rsidP="00305526">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305526">
                  <w:rPr>
                    <w:rFonts w:ascii="Candara" w:hAnsi="Candara" w:cs="Times New Roman"/>
                    <w:lang w:val="en"/>
                  </w:rPr>
                  <w:t>e-wallet makes payments easy (X2.3)</w:t>
                </w:r>
              </w:p>
            </w:sdtContent>
          </w:sdt>
        </w:tc>
        <w:tc>
          <w:tcPr>
            <w:tcW w:w="2268" w:type="dxa"/>
          </w:tcPr>
          <w:sdt>
            <w:sdtPr>
              <w:rPr>
                <w:rFonts w:ascii="Candara" w:hAnsi="Candara" w:cs="Times New Roman"/>
              </w:rPr>
              <w:tag w:val="goog_rdk_81"/>
              <w:id w:val="1708679581"/>
            </w:sdtPr>
            <w:sdtContent>
              <w:p w14:paraId="1134C21D" w14:textId="1CD5CBF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0.8</w:t>
                </w:r>
                <w:r w:rsidR="00641286">
                  <w:rPr>
                    <w:rFonts w:ascii="Candara" w:eastAsia="Candara" w:hAnsi="Candara" w:cs="Times New Roman"/>
                    <w:color w:val="000000"/>
                  </w:rPr>
                  <w:t>16</w:t>
                </w:r>
              </w:p>
            </w:sdtContent>
          </w:sdt>
        </w:tc>
        <w:tc>
          <w:tcPr>
            <w:tcW w:w="2268" w:type="dxa"/>
          </w:tcPr>
          <w:sdt>
            <w:sdtPr>
              <w:rPr>
                <w:rFonts w:ascii="Candara" w:hAnsi="Candara" w:cs="Times New Roman"/>
              </w:rPr>
              <w:tag w:val="goog_rdk_82"/>
              <w:id w:val="652029345"/>
            </w:sdtPr>
            <w:sdtContent>
              <w:p w14:paraId="30079CDE" w14:textId="7777777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D93359" w:rsidRPr="00146D00" w14:paraId="05CF16BC" w14:textId="77777777" w:rsidTr="003A2209">
        <w:tc>
          <w:tcPr>
            <w:tcW w:w="4535" w:type="dxa"/>
            <w:tcBorders>
              <w:bottom w:val="single" w:sz="4" w:space="0" w:color="000000"/>
            </w:tcBorders>
          </w:tcPr>
          <w:p w14:paraId="2BAC1D16" w14:textId="77777777" w:rsidR="00ED2260" w:rsidRPr="00ED2260" w:rsidRDefault="00ED2260" w:rsidP="00ED2260">
            <w:pPr>
              <w:tabs>
                <w:tab w:val="left" w:pos="360"/>
              </w:tabs>
              <w:spacing w:line="276" w:lineRule="auto"/>
              <w:ind w:left="0" w:hanging="2"/>
              <w:jc w:val="both"/>
              <w:rPr>
                <w:rFonts w:ascii="Candara" w:hAnsi="Candara" w:cs="Times New Roman"/>
                <w:lang w:val="en-ID"/>
              </w:rPr>
            </w:pPr>
            <w:r w:rsidRPr="00ED2260">
              <w:rPr>
                <w:rFonts w:ascii="Candara" w:hAnsi="Candara" w:cs="Times New Roman"/>
                <w:lang w:val="en"/>
              </w:rPr>
              <w:t>Transacting using e-wallet is the current trend (X2.4)</w:t>
            </w:r>
          </w:p>
          <w:sdt>
            <w:sdtPr>
              <w:rPr>
                <w:rFonts w:ascii="Candara" w:hAnsi="Candara" w:cs="Times New Roman"/>
              </w:rPr>
              <w:tag w:val="goog_rdk_84"/>
              <w:id w:val="-1140809990"/>
            </w:sdtPr>
            <w:sdtContent>
              <w:p w14:paraId="53EAF90D" w14:textId="77777777" w:rsidR="00ED2260" w:rsidRPr="00ED2260" w:rsidRDefault="00ED2260" w:rsidP="00ED2260">
                <w:pPr>
                  <w:tabs>
                    <w:tab w:val="left" w:pos="360"/>
                  </w:tabs>
                  <w:spacing w:line="276" w:lineRule="auto"/>
                  <w:ind w:left="0" w:hanging="2"/>
                  <w:jc w:val="both"/>
                  <w:rPr>
                    <w:rFonts w:ascii="Candara" w:hAnsi="Candara" w:cs="Times New Roman"/>
                    <w:lang w:val="en-ID"/>
                  </w:rPr>
                </w:pPr>
                <w:r w:rsidRPr="00ED2260">
                  <w:rPr>
                    <w:rFonts w:ascii="Candara" w:hAnsi="Candara" w:cs="Times New Roman"/>
                    <w:lang w:val="en"/>
                  </w:rPr>
                  <w:t>E-Wallet is a payment feature that can be trusted and relied upon when (X2.5)</w:t>
                </w:r>
              </w:p>
              <w:p w14:paraId="2D69BF81" w14:textId="6410514B" w:rsidR="00D93359" w:rsidRPr="00ED2260" w:rsidRDefault="00ED2260" w:rsidP="00ED2260">
                <w:pPr>
                  <w:tabs>
                    <w:tab w:val="left" w:pos="360"/>
                  </w:tabs>
                  <w:spacing w:line="276" w:lineRule="auto"/>
                  <w:ind w:left="0" w:hanging="2"/>
                  <w:jc w:val="both"/>
                  <w:rPr>
                    <w:rFonts w:ascii="Candara" w:hAnsi="Candara" w:cs="Times New Roman"/>
                    <w:lang w:val="en-ID"/>
                  </w:rPr>
                </w:pPr>
                <w:r w:rsidRPr="00ED2260">
                  <w:rPr>
                    <w:rFonts w:ascii="Candara" w:hAnsi="Candara" w:cs="Times New Roman"/>
                    <w:lang w:val="en"/>
                  </w:rPr>
                  <w:t>E-Wallet is widely used and discussed on social media (X2.6)</w:t>
                </w:r>
              </w:p>
            </w:sdtContent>
          </w:sdt>
        </w:tc>
        <w:tc>
          <w:tcPr>
            <w:tcW w:w="2268" w:type="dxa"/>
            <w:tcBorders>
              <w:bottom w:val="single" w:sz="4" w:space="0" w:color="000000"/>
            </w:tcBorders>
          </w:tcPr>
          <w:sdt>
            <w:sdtPr>
              <w:rPr>
                <w:rFonts w:ascii="Candara" w:hAnsi="Candara" w:cs="Times New Roman"/>
              </w:rPr>
              <w:tag w:val="goog_rdk_85"/>
              <w:id w:val="1082951827"/>
            </w:sdtPr>
            <w:sdtContent>
              <w:p w14:paraId="4CE483B1" w14:textId="14F057AF"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641286">
                  <w:rPr>
                    <w:rFonts w:ascii="Candara" w:eastAsia="Candara" w:hAnsi="Candara" w:cs="Times New Roman"/>
                    <w:color w:val="000000"/>
                  </w:rPr>
                  <w:t>773</w:t>
                </w:r>
              </w:p>
              <w:p w14:paraId="759CF03E" w14:textId="7777777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1011208497"/>
                </w:sdtPr>
                <w:sdtContent>
                  <w:p w14:paraId="3E32142A" w14:textId="36DE8295" w:rsidR="00D93359" w:rsidRPr="00146D00" w:rsidRDefault="00D93359"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sidR="00641286">
                      <w:rPr>
                        <w:rFonts w:ascii="Candara" w:eastAsia="Candara" w:hAnsi="Candara" w:cs="Times New Roman"/>
                        <w:color w:val="000000"/>
                      </w:rPr>
                      <w:t>833</w:t>
                    </w:r>
                  </w:p>
                </w:sdtContent>
              </w:sdt>
              <w:p w14:paraId="20B97DA6" w14:textId="7777777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2133983482"/>
                </w:sdtPr>
                <w:sdtContent>
                  <w:p w14:paraId="68AD9FC4" w14:textId="4116C779" w:rsidR="00D93359" w:rsidRDefault="00D93359"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sidR="00641286">
                      <w:rPr>
                        <w:rFonts w:ascii="Candara" w:eastAsia="Candara" w:hAnsi="Candara" w:cs="Times New Roman"/>
                        <w:color w:val="000000"/>
                      </w:rPr>
                      <w:t>851</w:t>
                    </w:r>
                  </w:p>
                </w:sdtContent>
              </w:sdt>
              <w:p w14:paraId="76971C63" w14:textId="77777777" w:rsidR="00D93359" w:rsidRPr="00146D00" w:rsidRDefault="00000000" w:rsidP="00056003">
                <w:pPr>
                  <w:tabs>
                    <w:tab w:val="left" w:pos="360"/>
                  </w:tabs>
                  <w:spacing w:line="276" w:lineRule="auto"/>
                  <w:ind w:left="0" w:hanging="2"/>
                  <w:jc w:val="center"/>
                  <w:rPr>
                    <w:rFonts w:ascii="Candara" w:eastAsia="Candara" w:hAnsi="Candara" w:cs="Times New Roman"/>
                    <w:color w:val="000000"/>
                  </w:rPr>
                </w:pPr>
              </w:p>
            </w:sdtContent>
          </w:sdt>
        </w:tc>
        <w:tc>
          <w:tcPr>
            <w:tcW w:w="2268" w:type="dxa"/>
            <w:tcBorders>
              <w:bottom w:val="single" w:sz="4" w:space="0" w:color="000000"/>
            </w:tcBorders>
          </w:tcPr>
          <w:sdt>
            <w:sdtPr>
              <w:rPr>
                <w:rFonts w:ascii="Candara" w:hAnsi="Candara" w:cs="Times New Roman"/>
              </w:rPr>
              <w:tag w:val="goog_rdk_86"/>
              <w:id w:val="380451960"/>
            </w:sdtPr>
            <w:sdtContent>
              <w:p w14:paraId="1E28FCED" w14:textId="77777777" w:rsidR="00D93359" w:rsidRPr="00146D00"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1877EB2A" w14:textId="77777777" w:rsidR="00D93359" w:rsidRPr="00146D00" w:rsidRDefault="00D93359" w:rsidP="00056003">
                <w:pPr>
                  <w:tabs>
                    <w:tab w:val="left" w:pos="360"/>
                  </w:tabs>
                  <w:spacing w:line="276" w:lineRule="auto"/>
                  <w:ind w:leftChars="0" w:left="0" w:firstLineChars="0" w:firstLine="0"/>
                  <w:rPr>
                    <w:rFonts w:ascii="Candara" w:eastAsia="Candara" w:hAnsi="Candara" w:cs="Times New Roman"/>
                    <w:color w:val="000000"/>
                  </w:rPr>
                </w:pPr>
              </w:p>
              <w:sdt>
                <w:sdtPr>
                  <w:rPr>
                    <w:rFonts w:ascii="Candara" w:hAnsi="Candara" w:cs="Times New Roman"/>
                  </w:rPr>
                  <w:tag w:val="goog_rdk_86"/>
                  <w:id w:val="549809985"/>
                </w:sdtPr>
                <w:sdtContent>
                  <w:p w14:paraId="4B855A23" w14:textId="77777777" w:rsidR="00D93359" w:rsidRDefault="00D93359"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47F62434" w14:textId="77777777" w:rsidR="00D93359" w:rsidRDefault="00D93359"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6"/>
                      <w:id w:val="1728564975"/>
                    </w:sdtPr>
                    <w:sdtContent>
                      <w:p w14:paraId="110D9734" w14:textId="77777777" w:rsidR="00D93359" w:rsidRDefault="00D93359"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Valid</w:t>
                        </w:r>
                      </w:p>
                    </w:sdtContent>
                  </w:sdt>
                  <w:p w14:paraId="55DFCD2D" w14:textId="0E5E47CB" w:rsidR="00D93359" w:rsidRPr="00D93359" w:rsidRDefault="00000000" w:rsidP="00056003">
                    <w:pPr>
                      <w:tabs>
                        <w:tab w:val="left" w:pos="360"/>
                      </w:tabs>
                      <w:spacing w:line="276" w:lineRule="auto"/>
                      <w:ind w:left="0" w:hanging="2"/>
                      <w:jc w:val="center"/>
                      <w:rPr>
                        <w:rFonts w:ascii="Candara" w:hAnsi="Candara"/>
                      </w:rPr>
                    </w:pPr>
                  </w:p>
                </w:sdtContent>
              </w:sdt>
            </w:sdtContent>
          </w:sdt>
        </w:tc>
      </w:tr>
    </w:tbl>
    <w:p w14:paraId="01161C65" w14:textId="1B7968D9" w:rsidR="006F491A" w:rsidRDefault="006F491A" w:rsidP="00056003">
      <w:pPr>
        <w:tabs>
          <w:tab w:val="left" w:pos="360"/>
        </w:tabs>
        <w:spacing w:after="0" w:line="276" w:lineRule="auto"/>
        <w:ind w:leftChars="0" w:left="0" w:firstLineChars="0" w:firstLine="0"/>
        <w:rPr>
          <w:rFonts w:ascii="Times New Roman" w:eastAsia="Candara" w:hAnsi="Times New Roman" w:cs="Times New Roman"/>
          <w:sz w:val="24"/>
          <w:szCs w:val="24"/>
        </w:rPr>
      </w:pPr>
    </w:p>
    <w:p w14:paraId="4240A3CF" w14:textId="282225D7" w:rsidR="00641286" w:rsidRDefault="00ED2260" w:rsidP="00056003">
      <w:pPr>
        <w:spacing w:line="276" w:lineRule="auto"/>
        <w:ind w:left="0" w:hanging="2"/>
        <w:jc w:val="both"/>
        <w:rPr>
          <w:rFonts w:ascii="Candara" w:hAnsi="Candara" w:cs="Times New Roman"/>
        </w:rPr>
      </w:pPr>
      <w:r w:rsidRPr="00ED2260">
        <w:rPr>
          <w:rFonts w:ascii="Candara" w:hAnsi="Candara" w:cs="Times New Roman"/>
        </w:rPr>
        <w:t>Based on Table 2, the results show that all outer loadings on the lifestyle variable (X2) are &gt; 0.70. This shows that these indicators are valid and appropriate for measuring lifestyle variables. Meanwhile, the indicator that makes the most significant contribution to shaping the respondents' attitudes is the X2.6 indicator, with a loading factor value of 0.851. This indicates that respondents' attitudes in this study are reflected in the feeling that e-wallets are widely used and discussed on social media</w:t>
      </w:r>
      <w:r w:rsidR="00641286" w:rsidRPr="00641286">
        <w:rPr>
          <w:rFonts w:ascii="Candara" w:hAnsi="Candara" w:cs="Times New Roman"/>
        </w:rPr>
        <w:t xml:space="preserve">. </w:t>
      </w:r>
    </w:p>
    <w:p w14:paraId="5997C8BE" w14:textId="374E6798" w:rsidR="00641286" w:rsidRPr="00641286" w:rsidRDefault="00641286" w:rsidP="00056003">
      <w:pPr>
        <w:tabs>
          <w:tab w:val="left" w:pos="360"/>
        </w:tabs>
        <w:spacing w:after="0" w:line="276" w:lineRule="auto"/>
        <w:ind w:left="0" w:hanging="2"/>
        <w:jc w:val="center"/>
        <w:rPr>
          <w:rFonts w:ascii="Candara" w:eastAsia="Candara" w:hAnsi="Candara" w:cs="Times New Roman"/>
          <w:b/>
          <w:color w:val="000000"/>
        </w:rPr>
      </w:pPr>
      <w:r w:rsidRPr="00146D00">
        <w:rPr>
          <w:rFonts w:ascii="Candara" w:eastAsia="Candara" w:hAnsi="Candara" w:cs="Times New Roman"/>
          <w:b/>
          <w:color w:val="000000"/>
        </w:rPr>
        <w:t xml:space="preserve">Table </w:t>
      </w:r>
      <w:r>
        <w:rPr>
          <w:rFonts w:ascii="Candara" w:eastAsia="Candara" w:hAnsi="Candara" w:cs="Times New Roman"/>
          <w:b/>
          <w:color w:val="000000"/>
        </w:rPr>
        <w:t>3</w:t>
      </w:r>
      <w:r w:rsidRPr="00146D00">
        <w:rPr>
          <w:rFonts w:ascii="Candara" w:eastAsia="Candara" w:hAnsi="Candara" w:cs="Times New Roman"/>
          <w:b/>
          <w:color w:val="000000"/>
        </w:rPr>
        <w:t>.</w:t>
      </w:r>
      <w:r w:rsidRPr="00146D00">
        <w:rPr>
          <w:rFonts w:ascii="Candara" w:eastAsia="Candara" w:hAnsi="Candara" w:cs="Times New Roman"/>
          <w:color w:val="000000"/>
        </w:rPr>
        <w:t xml:space="preserve"> </w:t>
      </w:r>
      <w:r w:rsidRPr="00146D00">
        <w:rPr>
          <w:rFonts w:ascii="Candara" w:eastAsia="Candara" w:hAnsi="Candara" w:cs="Times New Roman"/>
          <w:b/>
          <w:bCs/>
          <w:color w:val="000000"/>
        </w:rPr>
        <w:t xml:space="preserve">Outer Model </w:t>
      </w:r>
      <w:bookmarkStart w:id="2" w:name="_Hlk159577648"/>
      <w:r>
        <w:rPr>
          <w:rFonts w:ascii="Candara" w:eastAsia="Candara" w:hAnsi="Candara" w:cs="Times New Roman"/>
          <w:b/>
          <w:bCs/>
          <w:color w:val="000000"/>
        </w:rPr>
        <w:t>Financial Literacy (X3)</w:t>
      </w:r>
      <w:bookmarkEnd w:id="2"/>
    </w:p>
    <w:tbl>
      <w:tblPr>
        <w:tblStyle w:val="a0"/>
        <w:tblW w:w="9071" w:type="dxa"/>
        <w:tblBorders>
          <w:top w:val="nil"/>
          <w:left w:val="nil"/>
          <w:bottom w:val="nil"/>
          <w:right w:val="nil"/>
          <w:insideH w:val="nil"/>
          <w:insideV w:val="nil"/>
        </w:tblBorders>
        <w:tblLayout w:type="fixed"/>
        <w:tblLook w:val="0000" w:firstRow="0" w:lastRow="0" w:firstColumn="0" w:lastColumn="0" w:noHBand="0" w:noVBand="0"/>
      </w:tblPr>
      <w:tblGrid>
        <w:gridCol w:w="4535"/>
        <w:gridCol w:w="2268"/>
        <w:gridCol w:w="2268"/>
      </w:tblGrid>
      <w:tr w:rsidR="00641286" w:rsidRPr="00146D00" w14:paraId="084E8422" w14:textId="77777777" w:rsidTr="003A2209">
        <w:tc>
          <w:tcPr>
            <w:tcW w:w="4535" w:type="dxa"/>
            <w:tcBorders>
              <w:top w:val="single" w:sz="4" w:space="0" w:color="000000"/>
              <w:bottom w:val="single" w:sz="4" w:space="0" w:color="000000"/>
            </w:tcBorders>
            <w:vAlign w:val="center"/>
          </w:tcPr>
          <w:p w14:paraId="3E107BC4" w14:textId="45D36721" w:rsidR="00641286" w:rsidRPr="00067F1C" w:rsidRDefault="00067F1C" w:rsidP="00067F1C">
            <w:pPr>
              <w:tabs>
                <w:tab w:val="left" w:pos="360"/>
              </w:tabs>
              <w:spacing w:before="60" w:after="60" w:line="276" w:lineRule="auto"/>
              <w:ind w:left="0" w:hanging="2"/>
              <w:jc w:val="center"/>
              <w:rPr>
                <w:rFonts w:ascii="Candara" w:eastAsia="Candara" w:hAnsi="Candara" w:cs="Times New Roman"/>
                <w:b/>
                <w:color w:val="000000"/>
                <w:lang w:val="en-ID"/>
              </w:rPr>
            </w:pPr>
            <w:r w:rsidRPr="00067F1C">
              <w:rPr>
                <w:rFonts w:ascii="Candara" w:eastAsia="Candara" w:hAnsi="Candara" w:cs="Times New Roman"/>
                <w:b/>
                <w:color w:val="000000"/>
                <w:lang w:val="en"/>
              </w:rPr>
              <w:t>Indicator Items</w:t>
            </w:r>
          </w:p>
        </w:tc>
        <w:tc>
          <w:tcPr>
            <w:tcW w:w="2268" w:type="dxa"/>
            <w:tcBorders>
              <w:top w:val="single" w:sz="4" w:space="0" w:color="000000"/>
              <w:bottom w:val="single" w:sz="4" w:space="0" w:color="000000"/>
            </w:tcBorders>
            <w:vAlign w:val="center"/>
          </w:tcPr>
          <w:sdt>
            <w:sdtPr>
              <w:rPr>
                <w:rFonts w:ascii="Candara" w:hAnsi="Candara" w:cs="Times New Roman"/>
              </w:rPr>
              <w:tag w:val="goog_rdk_69"/>
              <w:id w:val="796101842"/>
            </w:sdtPr>
            <w:sdtContent>
              <w:p w14:paraId="1968D7DC" w14:textId="77777777" w:rsidR="00641286" w:rsidRPr="00146D00" w:rsidRDefault="00641286" w:rsidP="00056003">
                <w:pPr>
                  <w:tabs>
                    <w:tab w:val="left" w:pos="360"/>
                  </w:tabs>
                  <w:spacing w:before="60" w:after="60" w:line="276" w:lineRule="auto"/>
                  <w:ind w:left="0" w:hanging="2"/>
                  <w:rPr>
                    <w:rFonts w:ascii="Candara" w:eastAsia="Candara" w:hAnsi="Candara" w:cs="Times New Roman"/>
                    <w:b/>
                    <w:color w:val="000000"/>
                  </w:rPr>
                </w:pPr>
                <w:r w:rsidRPr="00146D00">
                  <w:rPr>
                    <w:rFonts w:ascii="Candara" w:eastAsia="Candara" w:hAnsi="Candara" w:cs="Times New Roman"/>
                    <w:b/>
                    <w:color w:val="000000"/>
                  </w:rPr>
                  <w:t>Outer Loading</w:t>
                </w:r>
              </w:p>
            </w:sdtContent>
          </w:sdt>
        </w:tc>
        <w:tc>
          <w:tcPr>
            <w:tcW w:w="2268" w:type="dxa"/>
            <w:tcBorders>
              <w:top w:val="single" w:sz="4" w:space="0" w:color="000000"/>
              <w:bottom w:val="single" w:sz="4" w:space="0" w:color="000000"/>
            </w:tcBorders>
            <w:vAlign w:val="center"/>
          </w:tcPr>
          <w:sdt>
            <w:sdtPr>
              <w:rPr>
                <w:rFonts w:ascii="Candara" w:hAnsi="Candara" w:cs="Times New Roman"/>
              </w:rPr>
              <w:tag w:val="goog_rdk_70"/>
              <w:id w:val="-1297522146"/>
            </w:sdtPr>
            <w:sdtContent>
              <w:p w14:paraId="662DDB9A" w14:textId="12E2F7C4" w:rsidR="00641286" w:rsidRPr="00146D00" w:rsidRDefault="00067F1C" w:rsidP="00056003">
                <w:pPr>
                  <w:tabs>
                    <w:tab w:val="left" w:pos="360"/>
                  </w:tabs>
                  <w:spacing w:before="60" w:after="60" w:line="276" w:lineRule="auto"/>
                  <w:ind w:left="0" w:hanging="2"/>
                  <w:jc w:val="center"/>
                  <w:rPr>
                    <w:rFonts w:ascii="Candara" w:eastAsia="Candara" w:hAnsi="Candara" w:cs="Times New Roman"/>
                    <w:b/>
                    <w:color w:val="000000"/>
                  </w:rPr>
                </w:pPr>
                <w:r>
                  <w:rPr>
                    <w:rFonts w:ascii="Candara" w:eastAsia="Candara" w:hAnsi="Candara" w:cs="Times New Roman"/>
                    <w:b/>
                    <w:color w:val="000000"/>
                  </w:rPr>
                  <w:t>Decision</w:t>
                </w:r>
              </w:p>
            </w:sdtContent>
          </w:sdt>
        </w:tc>
      </w:tr>
      <w:tr w:rsidR="00641286" w:rsidRPr="00146D00" w14:paraId="5BCF7FF5" w14:textId="77777777" w:rsidTr="003A2209">
        <w:tc>
          <w:tcPr>
            <w:tcW w:w="4535" w:type="dxa"/>
            <w:tcBorders>
              <w:top w:val="single" w:sz="4" w:space="0" w:color="000000"/>
            </w:tcBorders>
          </w:tcPr>
          <w:sdt>
            <w:sdtPr>
              <w:rPr>
                <w:rFonts w:ascii="Candara" w:hAnsi="Candara" w:cs="Times New Roman"/>
              </w:rPr>
              <w:tag w:val="goog_rdk_71"/>
              <w:id w:val="1867560651"/>
            </w:sdtPr>
            <w:sdtContent>
              <w:p w14:paraId="472FB004" w14:textId="0F54851D" w:rsidR="00641286" w:rsidRPr="00ED2260" w:rsidRDefault="00ED2260" w:rsidP="00ED2260">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ED2260">
                  <w:rPr>
                    <w:rFonts w:ascii="Candara" w:hAnsi="Candara" w:cs="Times New Roman"/>
                    <w:lang w:val="en"/>
                  </w:rPr>
                  <w:t>Financial knowledge is important to learn and understand so that it can be applied well (X3.1)</w:t>
                </w:r>
              </w:p>
            </w:sdtContent>
          </w:sdt>
        </w:tc>
        <w:tc>
          <w:tcPr>
            <w:tcW w:w="2268" w:type="dxa"/>
            <w:tcBorders>
              <w:top w:val="single" w:sz="4" w:space="0" w:color="000000"/>
            </w:tcBorders>
          </w:tcPr>
          <w:sdt>
            <w:sdtPr>
              <w:rPr>
                <w:rFonts w:ascii="Candara" w:hAnsi="Candara" w:cs="Times New Roman"/>
              </w:rPr>
              <w:tag w:val="goog_rdk_73"/>
              <w:id w:val="-365452713"/>
            </w:sdtPr>
            <w:sdtContent>
              <w:p w14:paraId="0B8074FB" w14:textId="5DCEF6C1" w:rsidR="00641286" w:rsidRPr="00146D00" w:rsidRDefault="00641286"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Pr>
                    <w:rFonts w:ascii="Candara" w:eastAsia="Candara" w:hAnsi="Candara" w:cs="Times New Roman"/>
                    <w:color w:val="000000"/>
                  </w:rPr>
                  <w:t>580</w:t>
                </w:r>
              </w:p>
            </w:sdtContent>
          </w:sdt>
        </w:tc>
        <w:tc>
          <w:tcPr>
            <w:tcW w:w="2268" w:type="dxa"/>
            <w:tcBorders>
              <w:top w:val="single" w:sz="4" w:space="0" w:color="000000"/>
            </w:tcBorders>
          </w:tcPr>
          <w:sdt>
            <w:sdtPr>
              <w:rPr>
                <w:rFonts w:ascii="Candara" w:hAnsi="Candara" w:cs="Times New Roman"/>
              </w:rPr>
              <w:tag w:val="goog_rdk_74"/>
              <w:id w:val="1132294543"/>
            </w:sdtPr>
            <w:sdtContent>
              <w:p w14:paraId="5A146765" w14:textId="77777777" w:rsidR="00641286" w:rsidRPr="00146D00" w:rsidRDefault="00641286"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6D21CF05" w14:textId="77777777" w:rsidTr="003A2209">
        <w:tc>
          <w:tcPr>
            <w:tcW w:w="4535" w:type="dxa"/>
          </w:tcPr>
          <w:sdt>
            <w:sdtPr>
              <w:rPr>
                <w:rFonts w:ascii="Candara" w:hAnsi="Candara" w:cs="Times New Roman"/>
              </w:rPr>
              <w:tag w:val="goog_rdk_75"/>
              <w:id w:val="-595402521"/>
            </w:sdtPr>
            <w:sdtContent>
              <w:p w14:paraId="426CB3EB" w14:textId="4793D59B" w:rsidR="00641286" w:rsidRPr="00C57407" w:rsidRDefault="00C57407" w:rsidP="00C57407">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C57407">
                  <w:rPr>
                    <w:rFonts w:ascii="Candara" w:hAnsi="Candara" w:cs="Times New Roman"/>
                    <w:lang w:val="en"/>
                  </w:rPr>
                  <w:t>Always record personal financial income and expenses (X3.2)</w:t>
                </w:r>
              </w:p>
            </w:sdtContent>
          </w:sdt>
        </w:tc>
        <w:tc>
          <w:tcPr>
            <w:tcW w:w="2268" w:type="dxa"/>
          </w:tcPr>
          <w:sdt>
            <w:sdtPr>
              <w:rPr>
                <w:rFonts w:ascii="Candara" w:hAnsi="Candara" w:cs="Times New Roman"/>
              </w:rPr>
              <w:tag w:val="goog_rdk_77"/>
              <w:id w:val="1508258738"/>
            </w:sdtPr>
            <w:sdtContent>
              <w:p w14:paraId="5F3F1702" w14:textId="4890A7BC"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Pr>
                    <w:rFonts w:ascii="Candara" w:eastAsia="Candara" w:hAnsi="Candara" w:cs="Times New Roman"/>
                    <w:color w:val="000000"/>
                  </w:rPr>
                  <w:t>784</w:t>
                </w:r>
                <w:r w:rsidRPr="00146D00">
                  <w:rPr>
                    <w:rFonts w:ascii="Candara" w:hAnsi="Candara" w:cs="Times New Roman"/>
                  </w:rPr>
                  <w:t xml:space="preserve"> </w:t>
                </w:r>
              </w:p>
            </w:sdtContent>
          </w:sdt>
        </w:tc>
        <w:tc>
          <w:tcPr>
            <w:tcW w:w="2268" w:type="dxa"/>
          </w:tcPr>
          <w:sdt>
            <w:sdtPr>
              <w:rPr>
                <w:rFonts w:ascii="Candara" w:hAnsi="Candara" w:cs="Times New Roman"/>
              </w:rPr>
              <w:tag w:val="goog_rdk_78"/>
              <w:id w:val="-1849085128"/>
            </w:sdtPr>
            <w:sdtContent>
              <w:p w14:paraId="1262A35D"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276A430D" w14:textId="77777777" w:rsidTr="003A2209">
        <w:tc>
          <w:tcPr>
            <w:tcW w:w="4535" w:type="dxa"/>
          </w:tcPr>
          <w:sdt>
            <w:sdtPr>
              <w:rPr>
                <w:rFonts w:ascii="Candara" w:hAnsi="Candara" w:cs="Times New Roman"/>
              </w:rPr>
              <w:tag w:val="goog_rdk_79"/>
              <w:id w:val="847370335"/>
            </w:sdtPr>
            <w:sdtContent>
              <w:p w14:paraId="450FE169" w14:textId="3BD0AEB5" w:rsidR="00641286" w:rsidRPr="00C57407" w:rsidRDefault="00C57407" w:rsidP="00C57407">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C57407">
                  <w:rPr>
                    <w:rFonts w:ascii="Candara" w:hAnsi="Candara" w:cs="Times New Roman"/>
                    <w:lang w:val="en"/>
                  </w:rPr>
                  <w:t>Prepare a budget, think before making purchases and pay bills on time (X3.3)</w:t>
                </w:r>
              </w:p>
            </w:sdtContent>
          </w:sdt>
        </w:tc>
        <w:tc>
          <w:tcPr>
            <w:tcW w:w="2268" w:type="dxa"/>
          </w:tcPr>
          <w:sdt>
            <w:sdtPr>
              <w:rPr>
                <w:rFonts w:ascii="Candara" w:hAnsi="Candara" w:cs="Times New Roman"/>
              </w:rPr>
              <w:tag w:val="goog_rdk_81"/>
              <w:id w:val="259802041"/>
            </w:sdtPr>
            <w:sdtContent>
              <w:p w14:paraId="0D4756E2" w14:textId="34D09544"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0.8</w:t>
                </w:r>
                <w:r>
                  <w:rPr>
                    <w:rFonts w:ascii="Candara" w:eastAsia="Candara" w:hAnsi="Candara" w:cs="Times New Roman"/>
                    <w:color w:val="000000"/>
                  </w:rPr>
                  <w:t>09</w:t>
                </w:r>
              </w:p>
            </w:sdtContent>
          </w:sdt>
        </w:tc>
        <w:tc>
          <w:tcPr>
            <w:tcW w:w="2268" w:type="dxa"/>
          </w:tcPr>
          <w:sdt>
            <w:sdtPr>
              <w:rPr>
                <w:rFonts w:ascii="Candara" w:hAnsi="Candara" w:cs="Times New Roman"/>
              </w:rPr>
              <w:tag w:val="goog_rdk_82"/>
              <w:id w:val="1537552326"/>
            </w:sdtPr>
            <w:sdtContent>
              <w:p w14:paraId="04DCD87F"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60662B3A" w14:textId="77777777" w:rsidTr="003A2209">
        <w:tc>
          <w:tcPr>
            <w:tcW w:w="4535" w:type="dxa"/>
            <w:tcBorders>
              <w:bottom w:val="single" w:sz="4" w:space="0" w:color="000000"/>
            </w:tcBorders>
          </w:tcPr>
          <w:p w14:paraId="0C5CC7A6" w14:textId="77777777" w:rsidR="00C57407" w:rsidRPr="00C57407" w:rsidRDefault="00C57407" w:rsidP="00C57407">
            <w:pPr>
              <w:tabs>
                <w:tab w:val="left" w:pos="360"/>
              </w:tabs>
              <w:spacing w:line="276" w:lineRule="auto"/>
              <w:ind w:left="0" w:hanging="2"/>
              <w:jc w:val="both"/>
              <w:rPr>
                <w:rFonts w:ascii="Candara" w:hAnsi="Candara" w:cs="Times New Roman"/>
                <w:lang w:val="en-ID"/>
              </w:rPr>
            </w:pPr>
            <w:r w:rsidRPr="00C57407">
              <w:rPr>
                <w:rFonts w:ascii="Candara" w:hAnsi="Candara" w:cs="Times New Roman"/>
                <w:lang w:val="en"/>
              </w:rPr>
              <w:t>Make a planning list of the necessities to be purchased (X3.4)</w:t>
            </w:r>
          </w:p>
          <w:sdt>
            <w:sdtPr>
              <w:rPr>
                <w:rFonts w:ascii="Candara" w:hAnsi="Candara" w:cs="Times New Roman"/>
              </w:rPr>
              <w:tag w:val="goog_rdk_84"/>
              <w:id w:val="393167423"/>
            </w:sdtPr>
            <w:sdtContent>
              <w:p w14:paraId="36585B44" w14:textId="77777777" w:rsidR="00C57407" w:rsidRPr="00C57407" w:rsidRDefault="00C57407" w:rsidP="00C57407">
                <w:pPr>
                  <w:tabs>
                    <w:tab w:val="left" w:pos="360"/>
                  </w:tabs>
                  <w:spacing w:line="276" w:lineRule="auto"/>
                  <w:ind w:left="0" w:hanging="2"/>
                  <w:jc w:val="both"/>
                  <w:rPr>
                    <w:rFonts w:ascii="Candara" w:hAnsi="Candara" w:cs="Times New Roman"/>
                    <w:lang w:val="en-ID"/>
                  </w:rPr>
                </w:pPr>
                <w:r w:rsidRPr="00C57407">
                  <w:rPr>
                    <w:rFonts w:ascii="Candara" w:hAnsi="Candara" w:cs="Times New Roman"/>
                    <w:lang w:val="en"/>
                  </w:rPr>
                  <w:t>Saving or investing for the future (X3.5)</w:t>
                </w:r>
              </w:p>
              <w:sdt>
                <w:sdtPr>
                  <w:rPr>
                    <w:rFonts w:ascii="Candara" w:hAnsi="Candara" w:cs="Times New Roman"/>
                  </w:rPr>
                  <w:tag w:val="goog_rdk_84"/>
                  <w:id w:val="-1292744179"/>
                </w:sdtPr>
                <w:sdtContent>
                  <w:p w14:paraId="5859EAE3" w14:textId="4CA8670E" w:rsidR="00641286" w:rsidRPr="00C57407" w:rsidRDefault="00C57407" w:rsidP="00C57407">
                    <w:pPr>
                      <w:tabs>
                        <w:tab w:val="left" w:pos="360"/>
                      </w:tabs>
                      <w:spacing w:line="276" w:lineRule="auto"/>
                      <w:ind w:left="0" w:hanging="2"/>
                      <w:jc w:val="both"/>
                      <w:rPr>
                        <w:rFonts w:ascii="Candara" w:hAnsi="Candara" w:cs="Times New Roman"/>
                        <w:lang w:val="en-ID"/>
                      </w:rPr>
                    </w:pPr>
                    <w:r w:rsidRPr="00C57407">
                      <w:rPr>
                        <w:rFonts w:ascii="Candara" w:hAnsi="Candara" w:cs="Times New Roman"/>
                        <w:lang w:val="en"/>
                      </w:rPr>
                      <w:t>The importance of knowing about types of insurance (X3.6)</w:t>
                    </w:r>
                  </w:p>
                </w:sdtContent>
              </w:sdt>
            </w:sdtContent>
          </w:sdt>
        </w:tc>
        <w:tc>
          <w:tcPr>
            <w:tcW w:w="2268" w:type="dxa"/>
            <w:tcBorders>
              <w:bottom w:val="single" w:sz="4" w:space="0" w:color="000000"/>
            </w:tcBorders>
          </w:tcPr>
          <w:sdt>
            <w:sdtPr>
              <w:rPr>
                <w:rFonts w:ascii="Candara" w:hAnsi="Candara" w:cs="Times New Roman"/>
              </w:rPr>
              <w:tag w:val="goog_rdk_85"/>
              <w:id w:val="415839896"/>
            </w:sdtPr>
            <w:sdtContent>
              <w:p w14:paraId="0C94EE78" w14:textId="57AD66D8"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Pr>
                    <w:rFonts w:ascii="Candara" w:eastAsia="Candara" w:hAnsi="Candara" w:cs="Times New Roman"/>
                    <w:color w:val="000000"/>
                  </w:rPr>
                  <w:t>786</w:t>
                </w:r>
              </w:p>
              <w:p w14:paraId="488D2991"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1430107791"/>
                </w:sdtPr>
                <w:sdtContent>
                  <w:p w14:paraId="6A806D73" w14:textId="1A30A9E5" w:rsidR="00641286" w:rsidRPr="00146D00" w:rsidRDefault="00641286"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Pr>
                        <w:rFonts w:ascii="Candara" w:eastAsia="Candara" w:hAnsi="Candara" w:cs="Times New Roman"/>
                        <w:color w:val="000000"/>
                      </w:rPr>
                      <w:t>678</w:t>
                    </w:r>
                  </w:p>
                </w:sdtContent>
              </w:sdt>
              <w:p w14:paraId="5BF3C372"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1109576975"/>
                </w:sdtPr>
                <w:sdtContent>
                  <w:p w14:paraId="319DD11E" w14:textId="5BBBB6B9" w:rsidR="00641286" w:rsidRDefault="00641286"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Pr>
                        <w:rFonts w:ascii="Candara" w:eastAsia="Candara" w:hAnsi="Candara" w:cs="Times New Roman"/>
                        <w:color w:val="000000"/>
                      </w:rPr>
                      <w:t>688</w:t>
                    </w:r>
                  </w:p>
                </w:sdtContent>
              </w:sdt>
              <w:p w14:paraId="0E6C4A89" w14:textId="77777777" w:rsidR="00641286" w:rsidRPr="00146D00" w:rsidRDefault="00000000" w:rsidP="00056003">
                <w:pPr>
                  <w:tabs>
                    <w:tab w:val="left" w:pos="360"/>
                  </w:tabs>
                  <w:spacing w:line="276" w:lineRule="auto"/>
                  <w:ind w:left="0" w:hanging="2"/>
                  <w:jc w:val="center"/>
                  <w:rPr>
                    <w:rFonts w:ascii="Candara" w:eastAsia="Candara" w:hAnsi="Candara" w:cs="Times New Roman"/>
                    <w:color w:val="000000"/>
                  </w:rPr>
                </w:pPr>
              </w:p>
            </w:sdtContent>
          </w:sdt>
        </w:tc>
        <w:tc>
          <w:tcPr>
            <w:tcW w:w="2268" w:type="dxa"/>
            <w:tcBorders>
              <w:bottom w:val="single" w:sz="4" w:space="0" w:color="000000"/>
            </w:tcBorders>
          </w:tcPr>
          <w:sdt>
            <w:sdtPr>
              <w:rPr>
                <w:rFonts w:ascii="Candara" w:hAnsi="Candara" w:cs="Times New Roman"/>
              </w:rPr>
              <w:tag w:val="goog_rdk_86"/>
              <w:id w:val="-1418557431"/>
            </w:sdtPr>
            <w:sdtContent>
              <w:p w14:paraId="6B742D0E"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62F15045" w14:textId="77777777" w:rsidR="00641286" w:rsidRPr="00146D00" w:rsidRDefault="00641286" w:rsidP="00056003">
                <w:pPr>
                  <w:tabs>
                    <w:tab w:val="left" w:pos="360"/>
                  </w:tabs>
                  <w:spacing w:line="276" w:lineRule="auto"/>
                  <w:ind w:leftChars="0" w:left="0" w:firstLineChars="0" w:firstLine="0"/>
                  <w:rPr>
                    <w:rFonts w:ascii="Candara" w:eastAsia="Candara" w:hAnsi="Candara" w:cs="Times New Roman"/>
                    <w:color w:val="000000"/>
                  </w:rPr>
                </w:pPr>
              </w:p>
              <w:sdt>
                <w:sdtPr>
                  <w:rPr>
                    <w:rFonts w:ascii="Candara" w:hAnsi="Candara" w:cs="Times New Roman"/>
                  </w:rPr>
                  <w:tag w:val="goog_rdk_86"/>
                  <w:id w:val="694737957"/>
                </w:sdtPr>
                <w:sdtContent>
                  <w:p w14:paraId="5EA14D58" w14:textId="77777777" w:rsidR="00641286"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6D21007C" w14:textId="77777777" w:rsidR="00641286" w:rsidRDefault="00641286"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6"/>
                      <w:id w:val="-253825092"/>
                    </w:sdtPr>
                    <w:sdtContent>
                      <w:p w14:paraId="261C74E2" w14:textId="77777777" w:rsidR="00641286" w:rsidRDefault="00641286"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Valid</w:t>
                        </w:r>
                      </w:p>
                    </w:sdtContent>
                  </w:sdt>
                  <w:p w14:paraId="2CBCC1DE" w14:textId="77777777" w:rsidR="00641286" w:rsidRPr="00D93359" w:rsidRDefault="00000000" w:rsidP="00056003">
                    <w:pPr>
                      <w:tabs>
                        <w:tab w:val="left" w:pos="360"/>
                      </w:tabs>
                      <w:spacing w:line="276" w:lineRule="auto"/>
                      <w:ind w:left="0" w:hanging="2"/>
                      <w:jc w:val="center"/>
                      <w:rPr>
                        <w:rFonts w:ascii="Candara" w:hAnsi="Candara"/>
                      </w:rPr>
                    </w:pPr>
                  </w:p>
                </w:sdtContent>
              </w:sdt>
            </w:sdtContent>
          </w:sdt>
        </w:tc>
      </w:tr>
    </w:tbl>
    <w:p w14:paraId="453EDD39" w14:textId="77777777" w:rsidR="00641286" w:rsidRDefault="00641286" w:rsidP="00056003">
      <w:pPr>
        <w:spacing w:line="276" w:lineRule="auto"/>
        <w:ind w:left="0" w:hanging="2"/>
        <w:jc w:val="both"/>
        <w:rPr>
          <w:rFonts w:ascii="Candara" w:hAnsi="Candara" w:cs="Times New Roman"/>
        </w:rPr>
      </w:pPr>
    </w:p>
    <w:p w14:paraId="4B52B550" w14:textId="79E315C2" w:rsidR="00641286" w:rsidRDefault="00D37B0A" w:rsidP="00056003">
      <w:pPr>
        <w:spacing w:line="276" w:lineRule="auto"/>
        <w:ind w:left="0" w:hanging="2"/>
        <w:jc w:val="both"/>
        <w:rPr>
          <w:rFonts w:ascii="Candara" w:hAnsi="Candara" w:cs="Times New Roman"/>
        </w:rPr>
      </w:pPr>
      <w:r w:rsidRPr="00D37B0A">
        <w:rPr>
          <w:rFonts w:ascii="Candara" w:hAnsi="Candara" w:cs="Times New Roman"/>
        </w:rPr>
        <w:t>Based on Table 3, the results show that all outer loadings on the financial literacy variable (X3) are &gt; 0.50. This shows that these indicators are valid for measuring financial literacy variables. Meanwhile, the X3.3 indicator with a loading factor value of 0.809 enormously contributes to shaping the respondent's attitude; states respondents' attitudes in this study are reflected in the behaviour of respondents who always prepare budgets, think before making purchases and pay bills on time</w:t>
      </w:r>
      <w:r w:rsidR="00641286">
        <w:rPr>
          <w:rFonts w:ascii="Candara" w:hAnsi="Candara" w:cs="Times New Roman"/>
        </w:rPr>
        <w:t>.</w:t>
      </w:r>
    </w:p>
    <w:p w14:paraId="11DFB3CB" w14:textId="11F7C8B5" w:rsidR="00641286" w:rsidRPr="00641286" w:rsidRDefault="00641286" w:rsidP="00056003">
      <w:pPr>
        <w:tabs>
          <w:tab w:val="left" w:pos="360"/>
        </w:tabs>
        <w:spacing w:after="0" w:line="276" w:lineRule="auto"/>
        <w:ind w:left="0" w:hanging="2"/>
        <w:jc w:val="center"/>
        <w:rPr>
          <w:rFonts w:ascii="Candara" w:eastAsia="Candara" w:hAnsi="Candara" w:cs="Times New Roman"/>
          <w:b/>
          <w:color w:val="000000"/>
        </w:rPr>
      </w:pPr>
      <w:r w:rsidRPr="00146D00">
        <w:rPr>
          <w:rFonts w:ascii="Candara" w:eastAsia="Candara" w:hAnsi="Candara" w:cs="Times New Roman"/>
          <w:b/>
          <w:color w:val="000000"/>
        </w:rPr>
        <w:t xml:space="preserve">Table </w:t>
      </w:r>
      <w:r w:rsidR="00A75B7B">
        <w:rPr>
          <w:rFonts w:ascii="Candara" w:eastAsia="Candara" w:hAnsi="Candara" w:cs="Times New Roman"/>
          <w:b/>
          <w:color w:val="000000"/>
        </w:rPr>
        <w:t>4</w:t>
      </w:r>
      <w:r w:rsidRPr="00146D00">
        <w:rPr>
          <w:rFonts w:ascii="Candara" w:eastAsia="Candara" w:hAnsi="Candara" w:cs="Times New Roman"/>
          <w:b/>
          <w:color w:val="000000"/>
        </w:rPr>
        <w:t>.</w:t>
      </w:r>
      <w:r w:rsidRPr="00146D00">
        <w:rPr>
          <w:rFonts w:ascii="Candara" w:eastAsia="Candara" w:hAnsi="Candara" w:cs="Times New Roman"/>
          <w:color w:val="000000"/>
        </w:rPr>
        <w:t xml:space="preserve"> </w:t>
      </w:r>
      <w:r w:rsidRPr="00146D00">
        <w:rPr>
          <w:rFonts w:ascii="Candara" w:eastAsia="Candara" w:hAnsi="Candara" w:cs="Times New Roman"/>
          <w:b/>
          <w:bCs/>
          <w:color w:val="000000"/>
        </w:rPr>
        <w:t xml:space="preserve">Outer Model </w:t>
      </w:r>
      <w:r w:rsidR="00126552">
        <w:rPr>
          <w:rFonts w:ascii="Candara" w:eastAsia="Candara" w:hAnsi="Candara" w:cs="Times New Roman"/>
          <w:b/>
          <w:bCs/>
          <w:color w:val="000000"/>
        </w:rPr>
        <w:t>Consumptive Behaviour</w:t>
      </w:r>
      <w:r>
        <w:rPr>
          <w:rFonts w:ascii="Candara" w:eastAsia="Candara" w:hAnsi="Candara" w:cs="Times New Roman"/>
          <w:b/>
          <w:bCs/>
          <w:color w:val="000000"/>
        </w:rPr>
        <w:t xml:space="preserve"> (</w:t>
      </w:r>
      <w:r w:rsidR="00126552">
        <w:rPr>
          <w:rFonts w:ascii="Candara" w:eastAsia="Candara" w:hAnsi="Candara" w:cs="Times New Roman"/>
          <w:b/>
          <w:bCs/>
          <w:color w:val="000000"/>
        </w:rPr>
        <w:t>Y</w:t>
      </w:r>
      <w:r>
        <w:rPr>
          <w:rFonts w:ascii="Candara" w:eastAsia="Candara" w:hAnsi="Candara" w:cs="Times New Roman"/>
          <w:b/>
          <w:bCs/>
          <w:color w:val="000000"/>
        </w:rPr>
        <w:t>)</w:t>
      </w:r>
    </w:p>
    <w:tbl>
      <w:tblPr>
        <w:tblStyle w:val="a0"/>
        <w:tblW w:w="9071" w:type="dxa"/>
        <w:tblBorders>
          <w:top w:val="nil"/>
          <w:left w:val="nil"/>
          <w:bottom w:val="nil"/>
          <w:right w:val="nil"/>
          <w:insideH w:val="nil"/>
          <w:insideV w:val="nil"/>
        </w:tblBorders>
        <w:tblLayout w:type="fixed"/>
        <w:tblLook w:val="0000" w:firstRow="0" w:lastRow="0" w:firstColumn="0" w:lastColumn="0" w:noHBand="0" w:noVBand="0"/>
      </w:tblPr>
      <w:tblGrid>
        <w:gridCol w:w="4535"/>
        <w:gridCol w:w="2268"/>
        <w:gridCol w:w="2268"/>
      </w:tblGrid>
      <w:tr w:rsidR="00641286" w:rsidRPr="00146D00" w14:paraId="40FD945A" w14:textId="77777777" w:rsidTr="003A2209">
        <w:tc>
          <w:tcPr>
            <w:tcW w:w="4535" w:type="dxa"/>
            <w:tcBorders>
              <w:top w:val="single" w:sz="4" w:space="0" w:color="000000"/>
              <w:bottom w:val="single" w:sz="4" w:space="0" w:color="000000"/>
            </w:tcBorders>
            <w:vAlign w:val="center"/>
          </w:tcPr>
          <w:p w14:paraId="426B2BF5" w14:textId="46A4331A" w:rsidR="00641286" w:rsidRPr="00067F1C" w:rsidRDefault="00067F1C" w:rsidP="00067F1C">
            <w:pPr>
              <w:tabs>
                <w:tab w:val="left" w:pos="360"/>
              </w:tabs>
              <w:spacing w:before="60" w:after="60" w:line="276" w:lineRule="auto"/>
              <w:ind w:left="0" w:hanging="2"/>
              <w:jc w:val="center"/>
              <w:rPr>
                <w:rFonts w:ascii="Candara" w:eastAsia="Candara" w:hAnsi="Candara" w:cs="Times New Roman"/>
                <w:b/>
                <w:color w:val="000000"/>
                <w:lang w:val="en-ID"/>
              </w:rPr>
            </w:pPr>
            <w:r w:rsidRPr="00067F1C">
              <w:rPr>
                <w:rFonts w:ascii="Candara" w:eastAsia="Candara" w:hAnsi="Candara" w:cs="Times New Roman"/>
                <w:b/>
                <w:color w:val="000000"/>
                <w:lang w:val="en"/>
              </w:rPr>
              <w:t>Indicator Items</w:t>
            </w:r>
          </w:p>
        </w:tc>
        <w:tc>
          <w:tcPr>
            <w:tcW w:w="2268" w:type="dxa"/>
            <w:tcBorders>
              <w:top w:val="single" w:sz="4" w:space="0" w:color="000000"/>
              <w:bottom w:val="single" w:sz="4" w:space="0" w:color="000000"/>
            </w:tcBorders>
            <w:vAlign w:val="center"/>
          </w:tcPr>
          <w:sdt>
            <w:sdtPr>
              <w:rPr>
                <w:rFonts w:ascii="Candara" w:hAnsi="Candara" w:cs="Times New Roman"/>
              </w:rPr>
              <w:tag w:val="goog_rdk_69"/>
              <w:id w:val="-25649633"/>
            </w:sdtPr>
            <w:sdtContent>
              <w:p w14:paraId="24822189" w14:textId="77777777" w:rsidR="00641286" w:rsidRPr="00146D00" w:rsidRDefault="00641286" w:rsidP="00056003">
                <w:pPr>
                  <w:tabs>
                    <w:tab w:val="left" w:pos="360"/>
                  </w:tabs>
                  <w:spacing w:before="60" w:after="60" w:line="276" w:lineRule="auto"/>
                  <w:ind w:left="0" w:hanging="2"/>
                  <w:rPr>
                    <w:rFonts w:ascii="Candara" w:eastAsia="Candara" w:hAnsi="Candara" w:cs="Times New Roman"/>
                    <w:b/>
                    <w:color w:val="000000"/>
                  </w:rPr>
                </w:pPr>
                <w:r w:rsidRPr="00146D00">
                  <w:rPr>
                    <w:rFonts w:ascii="Candara" w:eastAsia="Candara" w:hAnsi="Candara" w:cs="Times New Roman"/>
                    <w:b/>
                    <w:color w:val="000000"/>
                  </w:rPr>
                  <w:t>Outer Loading</w:t>
                </w:r>
              </w:p>
            </w:sdtContent>
          </w:sdt>
        </w:tc>
        <w:tc>
          <w:tcPr>
            <w:tcW w:w="2268" w:type="dxa"/>
            <w:tcBorders>
              <w:top w:val="single" w:sz="4" w:space="0" w:color="000000"/>
              <w:bottom w:val="single" w:sz="4" w:space="0" w:color="000000"/>
            </w:tcBorders>
            <w:vAlign w:val="center"/>
          </w:tcPr>
          <w:sdt>
            <w:sdtPr>
              <w:rPr>
                <w:rFonts w:ascii="Candara" w:hAnsi="Candara" w:cs="Times New Roman"/>
              </w:rPr>
              <w:tag w:val="goog_rdk_70"/>
              <w:id w:val="1813903402"/>
            </w:sdtPr>
            <w:sdtContent>
              <w:p w14:paraId="2F4D3BD8" w14:textId="5EAED7CD" w:rsidR="00641286" w:rsidRPr="00146D00" w:rsidRDefault="00067F1C" w:rsidP="00056003">
                <w:pPr>
                  <w:tabs>
                    <w:tab w:val="left" w:pos="360"/>
                  </w:tabs>
                  <w:spacing w:before="60" w:after="60" w:line="276" w:lineRule="auto"/>
                  <w:ind w:left="0" w:hanging="2"/>
                  <w:jc w:val="center"/>
                  <w:rPr>
                    <w:rFonts w:ascii="Candara" w:eastAsia="Candara" w:hAnsi="Candara" w:cs="Times New Roman"/>
                    <w:b/>
                    <w:color w:val="000000"/>
                  </w:rPr>
                </w:pPr>
                <w:r>
                  <w:rPr>
                    <w:rFonts w:ascii="Candara" w:eastAsia="Candara" w:hAnsi="Candara" w:cs="Times New Roman"/>
                    <w:b/>
                    <w:color w:val="000000"/>
                  </w:rPr>
                  <w:t>Decision</w:t>
                </w:r>
              </w:p>
            </w:sdtContent>
          </w:sdt>
        </w:tc>
      </w:tr>
      <w:tr w:rsidR="00641286" w:rsidRPr="00146D00" w14:paraId="2A25D6D7" w14:textId="77777777" w:rsidTr="003A2209">
        <w:tc>
          <w:tcPr>
            <w:tcW w:w="4535" w:type="dxa"/>
            <w:tcBorders>
              <w:top w:val="single" w:sz="4" w:space="0" w:color="000000"/>
            </w:tcBorders>
          </w:tcPr>
          <w:sdt>
            <w:sdtPr>
              <w:rPr>
                <w:rFonts w:ascii="Candara" w:hAnsi="Candara" w:cs="Times New Roman"/>
              </w:rPr>
              <w:tag w:val="goog_rdk_71"/>
              <w:id w:val="-830983602"/>
            </w:sdtPr>
            <w:sdtContent>
              <w:p w14:paraId="5B311417" w14:textId="3531BD00" w:rsidR="00641286" w:rsidRPr="00D37B0A" w:rsidRDefault="00D37B0A" w:rsidP="00D37B0A">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D37B0A">
                  <w:rPr>
                    <w:rFonts w:ascii="Candara" w:hAnsi="Candara" w:cs="Times New Roman"/>
                    <w:lang w:val="en"/>
                  </w:rPr>
                  <w:t>Buy a product because of attractive packaging (X3.1)</w:t>
                </w:r>
              </w:p>
            </w:sdtContent>
          </w:sdt>
        </w:tc>
        <w:tc>
          <w:tcPr>
            <w:tcW w:w="2268" w:type="dxa"/>
            <w:tcBorders>
              <w:top w:val="single" w:sz="4" w:space="0" w:color="000000"/>
            </w:tcBorders>
          </w:tcPr>
          <w:sdt>
            <w:sdtPr>
              <w:rPr>
                <w:rFonts w:ascii="Candara" w:hAnsi="Candara" w:cs="Times New Roman"/>
              </w:rPr>
              <w:tag w:val="goog_rdk_73"/>
              <w:id w:val="711395857"/>
            </w:sdtPr>
            <w:sdtContent>
              <w:p w14:paraId="04DC9691" w14:textId="4A2C515B" w:rsidR="00641286" w:rsidRPr="00146D00" w:rsidRDefault="00641286"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126552">
                  <w:rPr>
                    <w:rFonts w:ascii="Candara" w:eastAsia="Candara" w:hAnsi="Candara" w:cs="Times New Roman"/>
                    <w:color w:val="000000"/>
                  </w:rPr>
                  <w:t>.707</w:t>
                </w:r>
              </w:p>
            </w:sdtContent>
          </w:sdt>
        </w:tc>
        <w:tc>
          <w:tcPr>
            <w:tcW w:w="2268" w:type="dxa"/>
            <w:tcBorders>
              <w:top w:val="single" w:sz="4" w:space="0" w:color="000000"/>
            </w:tcBorders>
          </w:tcPr>
          <w:sdt>
            <w:sdtPr>
              <w:rPr>
                <w:rFonts w:ascii="Candara" w:hAnsi="Candara" w:cs="Times New Roman"/>
              </w:rPr>
              <w:tag w:val="goog_rdk_74"/>
              <w:id w:val="1830784088"/>
            </w:sdtPr>
            <w:sdtContent>
              <w:p w14:paraId="1D88F4D8" w14:textId="77777777" w:rsidR="00641286" w:rsidRPr="00146D00" w:rsidRDefault="00641286" w:rsidP="00056003">
                <w:pPr>
                  <w:tabs>
                    <w:tab w:val="left" w:pos="360"/>
                  </w:tabs>
                  <w:spacing w:before="60"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7A638A41" w14:textId="77777777" w:rsidTr="003A2209">
        <w:tc>
          <w:tcPr>
            <w:tcW w:w="4535" w:type="dxa"/>
          </w:tcPr>
          <w:sdt>
            <w:sdtPr>
              <w:rPr>
                <w:rFonts w:ascii="Candara" w:hAnsi="Candara" w:cs="Times New Roman"/>
              </w:rPr>
              <w:tag w:val="goog_rdk_75"/>
              <w:id w:val="1908648389"/>
            </w:sdtPr>
            <w:sdtContent>
              <w:p w14:paraId="08AFBDD1" w14:textId="4992452D" w:rsidR="00641286" w:rsidRPr="00D37B0A" w:rsidRDefault="00D37B0A" w:rsidP="00D37B0A">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D37B0A">
                  <w:rPr>
                    <w:rFonts w:ascii="Candara" w:hAnsi="Candara" w:cs="Times New Roman"/>
                    <w:lang w:val="en"/>
                  </w:rPr>
                  <w:t>Trying more than two similar products (different brands) (X3.2)</w:t>
                </w:r>
              </w:p>
            </w:sdtContent>
          </w:sdt>
        </w:tc>
        <w:tc>
          <w:tcPr>
            <w:tcW w:w="2268" w:type="dxa"/>
          </w:tcPr>
          <w:sdt>
            <w:sdtPr>
              <w:rPr>
                <w:rFonts w:ascii="Candara" w:hAnsi="Candara" w:cs="Times New Roman"/>
              </w:rPr>
              <w:tag w:val="goog_rdk_77"/>
              <w:id w:val="1022370455"/>
            </w:sdtPr>
            <w:sdtContent>
              <w:p w14:paraId="5911A7E2" w14:textId="3966F57D"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126552">
                  <w:rPr>
                    <w:rFonts w:ascii="Candara" w:eastAsia="Candara" w:hAnsi="Candara" w:cs="Times New Roman"/>
                    <w:color w:val="000000"/>
                  </w:rPr>
                  <w:t>688</w:t>
                </w:r>
              </w:p>
            </w:sdtContent>
          </w:sdt>
        </w:tc>
        <w:tc>
          <w:tcPr>
            <w:tcW w:w="2268" w:type="dxa"/>
          </w:tcPr>
          <w:sdt>
            <w:sdtPr>
              <w:rPr>
                <w:rFonts w:ascii="Candara" w:hAnsi="Candara" w:cs="Times New Roman"/>
              </w:rPr>
              <w:tag w:val="goog_rdk_78"/>
              <w:id w:val="1522505400"/>
            </w:sdtPr>
            <w:sdtContent>
              <w:p w14:paraId="15626258"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05FCDCC3" w14:textId="77777777" w:rsidTr="003A2209">
        <w:tc>
          <w:tcPr>
            <w:tcW w:w="4535" w:type="dxa"/>
          </w:tcPr>
          <w:sdt>
            <w:sdtPr>
              <w:rPr>
                <w:rFonts w:ascii="Candara" w:hAnsi="Candara" w:cs="Times New Roman"/>
              </w:rPr>
              <w:tag w:val="goog_rdk_79"/>
              <w:id w:val="1893383867"/>
            </w:sdtPr>
            <w:sdtContent>
              <w:p w14:paraId="57BBD9F8" w14:textId="12719E1C" w:rsidR="00641286" w:rsidRPr="00D37B0A" w:rsidRDefault="00D37B0A" w:rsidP="00D37B0A">
                <w:pPr>
                  <w:suppressAutoHyphens w:val="0"/>
                  <w:spacing w:after="160" w:line="259" w:lineRule="auto"/>
                  <w:ind w:leftChars="0" w:firstLineChars="0" w:firstLine="0"/>
                  <w:textDirection w:val="lrTb"/>
                  <w:textAlignment w:val="auto"/>
                  <w:outlineLvl w:val="9"/>
                  <w:rPr>
                    <w:rFonts w:ascii="Candara" w:hAnsi="Candara" w:cs="Times New Roman"/>
                    <w:lang w:val="en-ID"/>
                  </w:rPr>
                </w:pPr>
                <w:r w:rsidRPr="00D37B0A">
                  <w:rPr>
                    <w:rFonts w:ascii="Candara" w:hAnsi="Candara" w:cs="Times New Roman"/>
                    <w:lang w:val="en"/>
                  </w:rPr>
                  <w:t>Buying products to maintain personal appearance and prestige (X3.3)</w:t>
                </w:r>
              </w:p>
            </w:sdtContent>
          </w:sdt>
        </w:tc>
        <w:tc>
          <w:tcPr>
            <w:tcW w:w="2268" w:type="dxa"/>
          </w:tcPr>
          <w:sdt>
            <w:sdtPr>
              <w:rPr>
                <w:rFonts w:ascii="Candara" w:hAnsi="Candara" w:cs="Times New Roman"/>
              </w:rPr>
              <w:tag w:val="goog_rdk_81"/>
              <w:id w:val="2043542807"/>
            </w:sdtPr>
            <w:sdtContent>
              <w:p w14:paraId="5CA5F0C2" w14:textId="1E3BC881"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sidR="00126552">
                  <w:rPr>
                    <w:rFonts w:ascii="Candara" w:eastAsia="Candara" w:hAnsi="Candara" w:cs="Times New Roman"/>
                    <w:color w:val="000000"/>
                  </w:rPr>
                  <w:t>788</w:t>
                </w:r>
              </w:p>
            </w:sdtContent>
          </w:sdt>
        </w:tc>
        <w:tc>
          <w:tcPr>
            <w:tcW w:w="2268" w:type="dxa"/>
          </w:tcPr>
          <w:sdt>
            <w:sdtPr>
              <w:rPr>
                <w:rFonts w:ascii="Candara" w:hAnsi="Candara" w:cs="Times New Roman"/>
              </w:rPr>
              <w:tag w:val="goog_rdk_82"/>
              <w:id w:val="-1199085941"/>
            </w:sdtPr>
            <w:sdtContent>
              <w:p w14:paraId="6512315E"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sdtContent>
          </w:sdt>
        </w:tc>
      </w:tr>
      <w:tr w:rsidR="00641286" w:rsidRPr="00146D00" w14:paraId="10353C05" w14:textId="77777777" w:rsidTr="003A2209">
        <w:tc>
          <w:tcPr>
            <w:tcW w:w="4535" w:type="dxa"/>
            <w:tcBorders>
              <w:bottom w:val="single" w:sz="4" w:space="0" w:color="000000"/>
            </w:tcBorders>
          </w:tcPr>
          <w:p w14:paraId="17DA47DA" w14:textId="77777777" w:rsidR="00D37B0A" w:rsidRPr="00D37B0A" w:rsidRDefault="00D37B0A" w:rsidP="00D37B0A">
            <w:pPr>
              <w:tabs>
                <w:tab w:val="left" w:pos="360"/>
              </w:tabs>
              <w:spacing w:line="276" w:lineRule="auto"/>
              <w:ind w:left="0" w:hanging="2"/>
              <w:jc w:val="both"/>
              <w:rPr>
                <w:rFonts w:ascii="Candara" w:hAnsi="Candara" w:cs="Times New Roman"/>
                <w:lang w:val="en-ID"/>
              </w:rPr>
            </w:pPr>
            <w:r w:rsidRPr="00D37B0A">
              <w:rPr>
                <w:rFonts w:ascii="Candara" w:hAnsi="Candara" w:cs="Times New Roman"/>
                <w:lang w:val="en"/>
              </w:rPr>
              <w:t>Buying products at high prices to increase self-confidence (X3.4)</w:t>
            </w:r>
          </w:p>
          <w:sdt>
            <w:sdtPr>
              <w:rPr>
                <w:rFonts w:ascii="Candara" w:hAnsi="Candara" w:cs="Times New Roman"/>
              </w:rPr>
              <w:tag w:val="goog_rdk_84"/>
              <w:id w:val="1215708213"/>
            </w:sdtPr>
            <w:sdtContent>
              <w:p w14:paraId="7EAE6A83" w14:textId="4D2664B0" w:rsidR="00641286" w:rsidRPr="00D37B0A" w:rsidRDefault="00D37B0A" w:rsidP="00D37B0A">
                <w:pPr>
                  <w:tabs>
                    <w:tab w:val="left" w:pos="360"/>
                  </w:tabs>
                  <w:spacing w:line="276" w:lineRule="auto"/>
                  <w:ind w:left="0" w:hanging="2"/>
                  <w:jc w:val="both"/>
                  <w:rPr>
                    <w:rFonts w:ascii="Candara" w:hAnsi="Candara" w:cs="Times New Roman"/>
                    <w:lang w:val="en-ID"/>
                  </w:rPr>
                </w:pPr>
                <w:r w:rsidRPr="00D37B0A">
                  <w:rPr>
                    <w:rFonts w:ascii="Candara" w:hAnsi="Candara" w:cs="Times New Roman"/>
                    <w:lang w:val="en"/>
                  </w:rPr>
                  <w:t>Using products because of the element of conformity to the idolized model (X3.5)</w:t>
                </w:r>
              </w:p>
            </w:sdtContent>
          </w:sdt>
        </w:tc>
        <w:tc>
          <w:tcPr>
            <w:tcW w:w="2268" w:type="dxa"/>
            <w:tcBorders>
              <w:bottom w:val="single" w:sz="4" w:space="0" w:color="000000"/>
            </w:tcBorders>
          </w:tcPr>
          <w:sdt>
            <w:sdtPr>
              <w:rPr>
                <w:rFonts w:ascii="Candara" w:hAnsi="Candara" w:cs="Times New Roman"/>
              </w:rPr>
              <w:tag w:val="goog_rdk_85"/>
              <w:id w:val="1634130589"/>
            </w:sdtPr>
            <w:sdtContent>
              <w:p w14:paraId="043918B5" w14:textId="63076ABA"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0.</w:t>
                </w:r>
                <w:r>
                  <w:rPr>
                    <w:rFonts w:ascii="Candara" w:eastAsia="Candara" w:hAnsi="Candara" w:cs="Times New Roman"/>
                    <w:color w:val="000000"/>
                  </w:rPr>
                  <w:t>7</w:t>
                </w:r>
                <w:r w:rsidR="00126552">
                  <w:rPr>
                    <w:rFonts w:ascii="Candara" w:eastAsia="Candara" w:hAnsi="Candara" w:cs="Times New Roman"/>
                    <w:color w:val="000000"/>
                  </w:rPr>
                  <w:t>65</w:t>
                </w:r>
              </w:p>
              <w:p w14:paraId="1D7587A3" w14:textId="77777777" w:rsidR="00641286" w:rsidRDefault="00641286" w:rsidP="00056003">
                <w:pPr>
                  <w:tabs>
                    <w:tab w:val="left" w:pos="360"/>
                  </w:tabs>
                  <w:spacing w:line="276" w:lineRule="auto"/>
                  <w:ind w:left="0" w:hanging="2"/>
                  <w:jc w:val="center"/>
                  <w:rPr>
                    <w:rFonts w:ascii="Candara" w:eastAsia="Candara" w:hAnsi="Candara" w:cs="Times New Roman"/>
                    <w:color w:val="000000"/>
                  </w:rPr>
                </w:pPr>
              </w:p>
              <w:p w14:paraId="535A0879" w14:textId="77777777" w:rsidR="00126552" w:rsidRPr="00146D00" w:rsidRDefault="00126552" w:rsidP="00056003">
                <w:pPr>
                  <w:tabs>
                    <w:tab w:val="left" w:pos="360"/>
                  </w:tabs>
                  <w:spacing w:line="276" w:lineRule="auto"/>
                  <w:ind w:left="0" w:hanging="2"/>
                  <w:jc w:val="center"/>
                  <w:rPr>
                    <w:rFonts w:ascii="Candara" w:eastAsia="Candara" w:hAnsi="Candara" w:cs="Times New Roman"/>
                    <w:color w:val="000000"/>
                  </w:rPr>
                </w:pPr>
              </w:p>
              <w:sdt>
                <w:sdtPr>
                  <w:rPr>
                    <w:rFonts w:ascii="Candara" w:hAnsi="Candara" w:cs="Times New Roman"/>
                  </w:rPr>
                  <w:tag w:val="goog_rdk_85"/>
                  <w:id w:val="529458580"/>
                </w:sdtPr>
                <w:sdtContent>
                  <w:p w14:paraId="25910206" w14:textId="6D3ED342" w:rsidR="00641286" w:rsidRDefault="00641286" w:rsidP="00056003">
                    <w:pPr>
                      <w:tabs>
                        <w:tab w:val="left" w:pos="360"/>
                      </w:tabs>
                      <w:spacing w:line="276" w:lineRule="auto"/>
                      <w:ind w:left="0" w:hanging="2"/>
                      <w:jc w:val="center"/>
                      <w:rPr>
                        <w:rFonts w:ascii="Candara" w:hAnsi="Candara" w:cs="Times New Roman"/>
                      </w:rPr>
                    </w:pPr>
                    <w:r w:rsidRPr="00146D00">
                      <w:rPr>
                        <w:rFonts w:ascii="Candara" w:eastAsia="Candara" w:hAnsi="Candara" w:cs="Times New Roman"/>
                        <w:color w:val="000000"/>
                      </w:rPr>
                      <w:t>0</w:t>
                    </w:r>
                    <w:r w:rsidR="00126552">
                      <w:rPr>
                        <w:rFonts w:ascii="Candara" w:eastAsia="Candara" w:hAnsi="Candara" w:cs="Times New Roman"/>
                        <w:color w:val="000000"/>
                      </w:rPr>
                      <w:t>.787</w:t>
                    </w:r>
                  </w:p>
                </w:sdtContent>
              </w:sdt>
              <w:p w14:paraId="47075527" w14:textId="77777777" w:rsidR="00641286" w:rsidRPr="00146D00" w:rsidRDefault="00000000" w:rsidP="00056003">
                <w:pPr>
                  <w:tabs>
                    <w:tab w:val="left" w:pos="360"/>
                  </w:tabs>
                  <w:spacing w:line="276" w:lineRule="auto"/>
                  <w:ind w:left="0" w:hanging="2"/>
                  <w:jc w:val="center"/>
                  <w:rPr>
                    <w:rFonts w:ascii="Candara" w:eastAsia="Candara" w:hAnsi="Candara" w:cs="Times New Roman"/>
                    <w:color w:val="000000"/>
                  </w:rPr>
                </w:pPr>
              </w:p>
            </w:sdtContent>
          </w:sdt>
        </w:tc>
        <w:tc>
          <w:tcPr>
            <w:tcW w:w="2268" w:type="dxa"/>
            <w:tcBorders>
              <w:bottom w:val="single" w:sz="4" w:space="0" w:color="000000"/>
            </w:tcBorders>
          </w:tcPr>
          <w:sdt>
            <w:sdtPr>
              <w:rPr>
                <w:rFonts w:ascii="Candara" w:hAnsi="Candara" w:cs="Times New Roman"/>
              </w:rPr>
              <w:tag w:val="goog_rdk_86"/>
              <w:id w:val="-990871138"/>
            </w:sdtPr>
            <w:sdtContent>
              <w:p w14:paraId="7F5AA31D" w14:textId="77777777" w:rsidR="00641286" w:rsidRPr="00146D00"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Valid</w:t>
                </w:r>
              </w:p>
              <w:p w14:paraId="53308998" w14:textId="77777777" w:rsidR="00641286" w:rsidRDefault="00641286" w:rsidP="00056003">
                <w:pPr>
                  <w:tabs>
                    <w:tab w:val="left" w:pos="360"/>
                  </w:tabs>
                  <w:spacing w:line="276" w:lineRule="auto"/>
                  <w:ind w:leftChars="0" w:left="0" w:firstLineChars="0" w:firstLine="0"/>
                  <w:rPr>
                    <w:rFonts w:ascii="Candara" w:eastAsia="Candara" w:hAnsi="Candara" w:cs="Times New Roman"/>
                    <w:color w:val="000000"/>
                  </w:rPr>
                </w:pPr>
              </w:p>
              <w:p w14:paraId="2F81149B" w14:textId="77777777" w:rsidR="00126552" w:rsidRPr="00146D00" w:rsidRDefault="00126552" w:rsidP="00056003">
                <w:pPr>
                  <w:tabs>
                    <w:tab w:val="left" w:pos="360"/>
                  </w:tabs>
                  <w:spacing w:line="276" w:lineRule="auto"/>
                  <w:ind w:leftChars="0" w:left="0" w:firstLineChars="0" w:firstLine="0"/>
                  <w:rPr>
                    <w:rFonts w:ascii="Candara" w:eastAsia="Candara" w:hAnsi="Candara" w:cs="Times New Roman"/>
                    <w:color w:val="000000"/>
                  </w:rPr>
                </w:pPr>
              </w:p>
              <w:sdt>
                <w:sdtPr>
                  <w:rPr>
                    <w:rFonts w:ascii="Candara" w:hAnsi="Candara" w:cs="Times New Roman"/>
                  </w:rPr>
                  <w:tag w:val="goog_rdk_86"/>
                  <w:id w:val="-688519597"/>
                </w:sdtPr>
                <w:sdtContent>
                  <w:p w14:paraId="1B076B8F" w14:textId="59A87B5B" w:rsidR="00641286" w:rsidRPr="00126552" w:rsidRDefault="00641286" w:rsidP="00056003">
                    <w:pPr>
                      <w:tabs>
                        <w:tab w:val="left" w:pos="360"/>
                      </w:tabs>
                      <w:spacing w:line="276" w:lineRule="auto"/>
                      <w:ind w:left="0" w:hanging="2"/>
                      <w:jc w:val="center"/>
                      <w:rPr>
                        <w:rFonts w:ascii="Candara" w:eastAsia="Candara" w:hAnsi="Candara" w:cs="Times New Roman"/>
                        <w:color w:val="000000"/>
                      </w:rPr>
                    </w:pPr>
                    <w:r w:rsidRPr="00146D00">
                      <w:rPr>
                        <w:rFonts w:ascii="Candara" w:eastAsia="Candara" w:hAnsi="Candara" w:cs="Times New Roman"/>
                        <w:color w:val="000000"/>
                      </w:rPr>
                      <w:t>Vali</w:t>
                    </w:r>
                    <w:r w:rsidR="00126552">
                      <w:rPr>
                        <w:rFonts w:ascii="Candara" w:eastAsia="Candara" w:hAnsi="Candara" w:cs="Times New Roman"/>
                        <w:color w:val="000000"/>
                      </w:rPr>
                      <w:t>d</w:t>
                    </w:r>
                  </w:p>
                  <w:p w14:paraId="06B606F3" w14:textId="77777777" w:rsidR="00641286" w:rsidRPr="00D93359" w:rsidRDefault="00000000" w:rsidP="00056003">
                    <w:pPr>
                      <w:tabs>
                        <w:tab w:val="left" w:pos="360"/>
                      </w:tabs>
                      <w:spacing w:line="276" w:lineRule="auto"/>
                      <w:ind w:left="0" w:hanging="2"/>
                      <w:jc w:val="center"/>
                      <w:rPr>
                        <w:rFonts w:ascii="Candara" w:hAnsi="Candara"/>
                      </w:rPr>
                    </w:pPr>
                  </w:p>
                </w:sdtContent>
              </w:sdt>
            </w:sdtContent>
          </w:sdt>
        </w:tc>
      </w:tr>
    </w:tbl>
    <w:p w14:paraId="70336940" w14:textId="44D90242" w:rsidR="00641286" w:rsidRPr="00A92874" w:rsidRDefault="00641286" w:rsidP="00056003">
      <w:pPr>
        <w:tabs>
          <w:tab w:val="left" w:pos="360"/>
        </w:tabs>
        <w:spacing w:after="0" w:line="276" w:lineRule="auto"/>
        <w:ind w:leftChars="0" w:left="0" w:firstLineChars="0" w:firstLine="0"/>
        <w:rPr>
          <w:rFonts w:ascii="Times New Roman" w:eastAsia="Candara" w:hAnsi="Times New Roman" w:cs="Times New Roman"/>
          <w:sz w:val="24"/>
          <w:szCs w:val="24"/>
        </w:rPr>
      </w:pPr>
    </w:p>
    <w:sdt>
      <w:sdtPr>
        <w:rPr>
          <w:rFonts w:ascii="Times New Roman" w:hAnsi="Times New Roman" w:cs="Times New Roman"/>
          <w:sz w:val="24"/>
          <w:szCs w:val="24"/>
        </w:rPr>
        <w:tag w:val="goog_rdk_95"/>
        <w:id w:val="2038078300"/>
      </w:sdtPr>
      <w:sdtEndPr>
        <w:rPr>
          <w:rFonts w:ascii="Candara" w:hAnsi="Candara"/>
          <w:sz w:val="22"/>
          <w:szCs w:val="22"/>
        </w:rPr>
      </w:sdtEndPr>
      <w:sdtContent>
        <w:p w14:paraId="77801F11" w14:textId="79BBA7DA" w:rsidR="00A75B7B" w:rsidRPr="00A75B7B" w:rsidRDefault="00D37B0A" w:rsidP="00056003">
          <w:pPr>
            <w:tabs>
              <w:tab w:val="left" w:pos="360"/>
            </w:tabs>
            <w:spacing w:after="0" w:line="276" w:lineRule="auto"/>
            <w:ind w:left="0" w:hanging="2"/>
            <w:jc w:val="both"/>
            <w:rPr>
              <w:rFonts w:ascii="Candara" w:hAnsi="Candara" w:cs="Times New Roman"/>
            </w:rPr>
          </w:pPr>
          <w:r w:rsidRPr="00D37B0A">
            <w:rPr>
              <w:rFonts w:ascii="Candara" w:hAnsi="Candara" w:cs="Times New Roman"/>
            </w:rPr>
            <w:t xml:space="preserve">Based on Table 4, the results show that all outer loadings on the consumer behaviour variable (Y) are &gt; 0.60. This shows that these indicators are valid and appropriate for measuring consumer behaviour variables. Meanwhile, the indicator that contributes most significantly to shaping the respondents' attitudes is the Y.3 indicator, with a loading </w:t>
          </w:r>
          <w:r w:rsidRPr="00D37B0A">
            <w:rPr>
              <w:rFonts w:ascii="Candara" w:hAnsi="Candara" w:cs="Times New Roman"/>
            </w:rPr>
            <w:lastRenderedPageBreak/>
            <w:t>factor value of 0.788. This indicates that the attitudes of respondents in this study are reflected in buying products to maintain their appearance and prestige</w:t>
          </w:r>
          <w:r w:rsidR="00126552" w:rsidRPr="00126552">
            <w:rPr>
              <w:rFonts w:ascii="Candara" w:hAnsi="Candara" w:cs="Times New Roman"/>
            </w:rPr>
            <w:t>.</w:t>
          </w:r>
        </w:p>
      </w:sdtContent>
    </w:sdt>
    <w:sdt>
      <w:sdtPr>
        <w:rPr>
          <w:rFonts w:ascii="Times New Roman" w:hAnsi="Times New Roman" w:cs="Times New Roman"/>
          <w:sz w:val="24"/>
          <w:szCs w:val="24"/>
        </w:rPr>
        <w:tag w:val="goog_rdk_96"/>
        <w:id w:val="-2099474406"/>
      </w:sdtPr>
      <w:sdtContent>
        <w:p w14:paraId="45A7D79C" w14:textId="77777777" w:rsidR="00A75B7B" w:rsidRDefault="00A75B7B" w:rsidP="00056003">
          <w:pPr>
            <w:tabs>
              <w:tab w:val="left" w:pos="360"/>
            </w:tabs>
            <w:spacing w:after="0" w:line="276" w:lineRule="auto"/>
            <w:ind w:left="0" w:hanging="2"/>
            <w:rPr>
              <w:rFonts w:ascii="Times New Roman" w:hAnsi="Times New Roman" w:cs="Times New Roman"/>
              <w:sz w:val="24"/>
              <w:szCs w:val="24"/>
            </w:rPr>
          </w:pPr>
        </w:p>
        <w:p w14:paraId="35FBFBFD" w14:textId="77777777" w:rsidR="00D37B0A" w:rsidRPr="00D37B0A" w:rsidRDefault="00D37B0A" w:rsidP="00D37B0A">
          <w:pPr>
            <w:tabs>
              <w:tab w:val="left" w:pos="360"/>
            </w:tabs>
            <w:spacing w:after="0" w:line="276" w:lineRule="auto"/>
            <w:ind w:left="0" w:hanging="2"/>
            <w:rPr>
              <w:rFonts w:ascii="Candara" w:eastAsia="Candara" w:hAnsi="Candara" w:cs="Times New Roman"/>
              <w:b/>
              <w:bCs/>
              <w:color w:val="000000"/>
              <w:lang w:val="en-ID"/>
            </w:rPr>
          </w:pPr>
          <w:r w:rsidRPr="00D37B0A">
            <w:rPr>
              <w:rFonts w:ascii="Candara" w:eastAsia="Candara" w:hAnsi="Candara" w:cs="Times New Roman"/>
              <w:b/>
              <w:bCs/>
              <w:color w:val="000000"/>
              <w:lang w:val="en"/>
            </w:rPr>
            <w:t>SmartPLS Analysis Results for Hypothesis Testing</w:t>
          </w:r>
        </w:p>
        <w:p w14:paraId="631C5952" w14:textId="40EB2312" w:rsidR="00A75B7B" w:rsidRDefault="00A75B7B" w:rsidP="00056003">
          <w:pPr>
            <w:tabs>
              <w:tab w:val="left" w:pos="360"/>
            </w:tabs>
            <w:spacing w:after="0" w:line="276" w:lineRule="auto"/>
            <w:ind w:left="0" w:hanging="2"/>
            <w:rPr>
              <w:rFonts w:ascii="Candara" w:eastAsia="Candara" w:hAnsi="Candara" w:cs="Times New Roman"/>
              <w:b/>
              <w:bCs/>
              <w:color w:val="000000"/>
            </w:rPr>
          </w:pPr>
        </w:p>
        <w:p w14:paraId="5E9E57EB" w14:textId="052BBCD7" w:rsidR="00A75B7B" w:rsidRPr="00A75B7B" w:rsidRDefault="00A75B7B" w:rsidP="00056003">
          <w:pPr>
            <w:tabs>
              <w:tab w:val="left" w:pos="360"/>
            </w:tabs>
            <w:spacing w:after="0" w:line="276" w:lineRule="auto"/>
            <w:ind w:left="0" w:hanging="2"/>
            <w:jc w:val="center"/>
            <w:rPr>
              <w:rFonts w:ascii="Candara" w:eastAsia="Candara" w:hAnsi="Candara" w:cs="Times New Roman"/>
              <w:b/>
              <w:color w:val="000000"/>
            </w:rPr>
          </w:pPr>
          <w:r w:rsidRPr="00146D00">
            <w:rPr>
              <w:rFonts w:ascii="Candara" w:eastAsia="Candara" w:hAnsi="Candara" w:cs="Times New Roman"/>
              <w:b/>
              <w:color w:val="000000"/>
            </w:rPr>
            <w:t xml:space="preserve">Table </w:t>
          </w:r>
          <w:r w:rsidR="00D37B0A">
            <w:rPr>
              <w:rFonts w:ascii="Candara" w:eastAsia="Candara" w:hAnsi="Candara" w:cs="Times New Roman"/>
              <w:b/>
              <w:color w:val="000000"/>
            </w:rPr>
            <w:t>5</w:t>
          </w:r>
          <w:r w:rsidRPr="00146D00">
            <w:rPr>
              <w:rFonts w:ascii="Candara" w:eastAsia="Candara" w:hAnsi="Candara" w:cs="Times New Roman"/>
              <w:b/>
              <w:color w:val="000000"/>
            </w:rPr>
            <w:t>.</w:t>
          </w:r>
          <w:r w:rsidRPr="00146D00">
            <w:rPr>
              <w:rFonts w:ascii="Candara" w:eastAsia="Candara" w:hAnsi="Candara" w:cs="Times New Roman"/>
              <w:color w:val="000000"/>
            </w:rPr>
            <w:t xml:space="preserve"> </w:t>
          </w:r>
          <w:r w:rsidRPr="00A75B7B">
            <w:rPr>
              <w:rFonts w:ascii="Candara" w:eastAsia="Candara" w:hAnsi="Candara" w:cs="Times New Roman"/>
              <w:b/>
              <w:bCs/>
              <w:color w:val="000000"/>
            </w:rPr>
            <w:t>Inner Weights (Bootstrapping)</w:t>
          </w:r>
        </w:p>
        <w:tbl>
          <w:tblPr>
            <w:tblW w:w="9071" w:type="dxa"/>
            <w:tblBorders>
              <w:top w:val="nil"/>
              <w:left w:val="nil"/>
              <w:bottom w:val="nil"/>
              <w:right w:val="nil"/>
              <w:insideH w:val="nil"/>
              <w:insideV w:val="nil"/>
            </w:tblBorders>
            <w:tblLayout w:type="fixed"/>
            <w:tblLook w:val="0000" w:firstRow="0" w:lastRow="0" w:firstColumn="0" w:lastColumn="0" w:noHBand="0" w:noVBand="0"/>
          </w:tblPr>
          <w:tblGrid>
            <w:gridCol w:w="2268"/>
            <w:gridCol w:w="2267"/>
            <w:gridCol w:w="2268"/>
            <w:gridCol w:w="2268"/>
          </w:tblGrid>
          <w:tr w:rsidR="00A75B7B" w:rsidRPr="00A92874" w14:paraId="50BA833E" w14:textId="77777777" w:rsidTr="003A2209">
            <w:tc>
              <w:tcPr>
                <w:tcW w:w="2268" w:type="dxa"/>
                <w:tcBorders>
                  <w:top w:val="single" w:sz="4" w:space="0" w:color="000000"/>
                  <w:bottom w:val="single" w:sz="4" w:space="0" w:color="000000"/>
                </w:tcBorders>
                <w:vAlign w:val="center"/>
              </w:tcPr>
              <w:sdt>
                <w:sdtPr>
                  <w:rPr>
                    <w:rFonts w:ascii="Candara" w:hAnsi="Candara" w:cs="Angsana New"/>
                  </w:rPr>
                  <w:tag w:val="goog_rdk_67"/>
                  <w:id w:val="1558360343"/>
                </w:sdtPr>
                <w:sdtContent>
                  <w:p w14:paraId="266E0BC4" w14:textId="73F1CEB0" w:rsidR="00A75B7B" w:rsidRPr="008C2527" w:rsidRDefault="008C2527" w:rsidP="008C2527">
                    <w:pPr>
                      <w:tabs>
                        <w:tab w:val="left" w:pos="360"/>
                      </w:tabs>
                      <w:spacing w:before="60" w:after="60" w:line="276" w:lineRule="auto"/>
                      <w:ind w:left="0" w:hanging="2"/>
                      <w:jc w:val="center"/>
                      <w:rPr>
                        <w:rFonts w:ascii="Candara" w:hAnsi="Candara" w:cs="Angsana New"/>
                        <w:b/>
                        <w:bCs/>
                        <w:lang w:val="en-ID"/>
                      </w:rPr>
                    </w:pPr>
                    <w:r w:rsidRPr="008C2527">
                      <w:rPr>
                        <w:rFonts w:ascii="Candara" w:hAnsi="Candara" w:cs="Angsana New"/>
                        <w:b/>
                        <w:bCs/>
                        <w:lang w:val="en"/>
                      </w:rPr>
                      <w:t>Hypothesis</w:t>
                    </w:r>
                  </w:p>
                </w:sdtContent>
              </w:sdt>
            </w:tc>
            <w:tc>
              <w:tcPr>
                <w:tcW w:w="2267" w:type="dxa"/>
                <w:tcBorders>
                  <w:top w:val="single" w:sz="4" w:space="0" w:color="000000"/>
                  <w:bottom w:val="single" w:sz="4" w:space="0" w:color="000000"/>
                </w:tcBorders>
                <w:vAlign w:val="center"/>
              </w:tcPr>
              <w:sdt>
                <w:sdtPr>
                  <w:rPr>
                    <w:rFonts w:ascii="Candara" w:hAnsi="Candara" w:cs="Angsana New"/>
                  </w:rPr>
                  <w:tag w:val="goog_rdk_68"/>
                  <w:id w:val="460933858"/>
                </w:sdtPr>
                <w:sdtContent>
                  <w:p w14:paraId="66C62323" w14:textId="1B273870" w:rsidR="00A75B7B" w:rsidRPr="00593033" w:rsidRDefault="00593033" w:rsidP="00056003">
                    <w:pPr>
                      <w:tabs>
                        <w:tab w:val="left" w:pos="360"/>
                      </w:tabs>
                      <w:spacing w:before="60" w:after="60" w:line="276" w:lineRule="auto"/>
                      <w:ind w:left="0" w:hanging="2"/>
                      <w:rPr>
                        <w:rFonts w:ascii="Candara" w:eastAsia="Candara" w:hAnsi="Candara" w:cs="Angsana New"/>
                        <w:b/>
                        <w:color w:val="000000"/>
                      </w:rPr>
                    </w:pPr>
                    <w:r w:rsidRPr="00593033">
                      <w:rPr>
                        <w:rFonts w:ascii="Candara" w:eastAsia="Candara" w:hAnsi="Candara" w:cs="Angsana New"/>
                        <w:b/>
                        <w:color w:val="000000"/>
                      </w:rPr>
                      <w:t>Original Sampel O</w:t>
                    </w:r>
                  </w:p>
                </w:sdtContent>
              </w:sdt>
            </w:tc>
            <w:tc>
              <w:tcPr>
                <w:tcW w:w="2268" w:type="dxa"/>
                <w:tcBorders>
                  <w:top w:val="single" w:sz="4" w:space="0" w:color="000000"/>
                  <w:bottom w:val="single" w:sz="4" w:space="0" w:color="000000"/>
                </w:tcBorders>
                <w:vAlign w:val="center"/>
              </w:tcPr>
              <w:sdt>
                <w:sdtPr>
                  <w:rPr>
                    <w:rFonts w:ascii="Candara" w:hAnsi="Candara" w:cs="Angsana New"/>
                  </w:rPr>
                  <w:tag w:val="goog_rdk_69"/>
                  <w:id w:val="594682217"/>
                </w:sdtPr>
                <w:sdtContent>
                  <w:p w14:paraId="5A3ED3C0" w14:textId="1FE67CC5" w:rsidR="00A75B7B" w:rsidRPr="00593033" w:rsidRDefault="00593033" w:rsidP="00056003">
                    <w:pPr>
                      <w:tabs>
                        <w:tab w:val="left" w:pos="360"/>
                      </w:tabs>
                      <w:spacing w:before="60" w:after="60" w:line="276" w:lineRule="auto"/>
                      <w:ind w:left="0" w:hanging="2"/>
                      <w:rPr>
                        <w:rFonts w:ascii="Candara" w:eastAsia="Candara" w:hAnsi="Candara" w:cs="Angsana New"/>
                        <w:b/>
                        <w:color w:val="000000"/>
                      </w:rPr>
                    </w:pPr>
                    <w:r w:rsidRPr="00593033">
                      <w:rPr>
                        <w:rFonts w:ascii="Candara" w:eastAsia="Candara" w:hAnsi="Candara" w:cs="Angsana New"/>
                        <w:b/>
                        <w:color w:val="000000"/>
                      </w:rPr>
                      <w:t>T-Statistic</w:t>
                    </w:r>
                  </w:p>
                </w:sdtContent>
              </w:sdt>
            </w:tc>
            <w:tc>
              <w:tcPr>
                <w:tcW w:w="2268" w:type="dxa"/>
                <w:tcBorders>
                  <w:top w:val="single" w:sz="4" w:space="0" w:color="000000"/>
                  <w:bottom w:val="single" w:sz="4" w:space="0" w:color="000000"/>
                </w:tcBorders>
                <w:vAlign w:val="center"/>
              </w:tcPr>
              <w:sdt>
                <w:sdtPr>
                  <w:rPr>
                    <w:rFonts w:ascii="Candara" w:hAnsi="Candara" w:cs="Angsana New"/>
                  </w:rPr>
                  <w:tag w:val="goog_rdk_70"/>
                  <w:id w:val="-112904444"/>
                </w:sdtPr>
                <w:sdtContent>
                  <w:p w14:paraId="374E4504" w14:textId="6D50BA07" w:rsidR="00A75B7B" w:rsidRPr="00593033" w:rsidRDefault="00593033" w:rsidP="00056003">
                    <w:pPr>
                      <w:tabs>
                        <w:tab w:val="left" w:pos="360"/>
                      </w:tabs>
                      <w:spacing w:before="60" w:after="60" w:line="276" w:lineRule="auto"/>
                      <w:ind w:left="0" w:hanging="2"/>
                      <w:rPr>
                        <w:rFonts w:ascii="Candara" w:eastAsia="Candara" w:hAnsi="Candara" w:cs="Angsana New"/>
                        <w:b/>
                        <w:color w:val="000000"/>
                      </w:rPr>
                    </w:pPr>
                    <w:r w:rsidRPr="00593033">
                      <w:rPr>
                        <w:rFonts w:ascii="Candara" w:eastAsia="Candara" w:hAnsi="Candara" w:cs="Angsana New"/>
                        <w:b/>
                        <w:color w:val="000000"/>
                      </w:rPr>
                      <w:t>P Values</w:t>
                    </w:r>
                  </w:p>
                </w:sdtContent>
              </w:sdt>
            </w:tc>
          </w:tr>
          <w:tr w:rsidR="00A75B7B" w:rsidRPr="00A92874" w14:paraId="1391D9C1" w14:textId="77777777" w:rsidTr="003A2209">
            <w:tc>
              <w:tcPr>
                <w:tcW w:w="2268" w:type="dxa"/>
                <w:tcBorders>
                  <w:top w:val="single" w:sz="4" w:space="0" w:color="000000"/>
                </w:tcBorders>
              </w:tcPr>
              <w:sdt>
                <w:sdtPr>
                  <w:rPr>
                    <w:rFonts w:ascii="Candara" w:hAnsi="Candara" w:cs="Angsana New"/>
                  </w:rPr>
                  <w:tag w:val="goog_rdk_71"/>
                  <w:id w:val="-450015933"/>
                </w:sdtPr>
                <w:sdtContent>
                  <w:p w14:paraId="1E49C4BB" w14:textId="370F35D0" w:rsidR="00A75B7B" w:rsidRPr="00593033" w:rsidRDefault="00A75B7B" w:rsidP="00056003">
                    <w:pPr>
                      <w:tabs>
                        <w:tab w:val="left" w:pos="360"/>
                      </w:tabs>
                      <w:spacing w:before="60" w:line="276" w:lineRule="auto"/>
                      <w:ind w:left="0" w:hanging="2"/>
                      <w:jc w:val="center"/>
                      <w:rPr>
                        <w:rFonts w:ascii="Candara" w:eastAsia="Candara" w:hAnsi="Candara" w:cs="Angsana New"/>
                        <w:color w:val="000000"/>
                      </w:rPr>
                    </w:pPr>
                    <w:r w:rsidRPr="00593033">
                      <w:rPr>
                        <w:rFonts w:ascii="Candara" w:eastAsia="Candara" w:hAnsi="Candara" w:cs="Angsana New"/>
                        <w:color w:val="000000"/>
                      </w:rPr>
                      <w:t>H1</w:t>
                    </w:r>
                  </w:p>
                </w:sdtContent>
              </w:sdt>
            </w:tc>
            <w:tc>
              <w:tcPr>
                <w:tcW w:w="2267" w:type="dxa"/>
                <w:tcBorders>
                  <w:top w:val="single" w:sz="4" w:space="0" w:color="000000"/>
                </w:tcBorders>
              </w:tcPr>
              <w:sdt>
                <w:sdtPr>
                  <w:rPr>
                    <w:rFonts w:ascii="Candara" w:hAnsi="Candara" w:cs="Angsana New"/>
                  </w:rPr>
                  <w:tag w:val="goog_rdk_72"/>
                  <w:id w:val="596141422"/>
                </w:sdtPr>
                <w:sdtContent>
                  <w:p w14:paraId="0F0D004B" w14:textId="531BABC6" w:rsidR="00A75B7B" w:rsidRPr="00593033" w:rsidRDefault="00A75B7B" w:rsidP="00056003">
                    <w:pPr>
                      <w:tabs>
                        <w:tab w:val="left" w:pos="360"/>
                      </w:tabs>
                      <w:spacing w:before="60"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201</w:t>
                    </w:r>
                  </w:p>
                </w:sdtContent>
              </w:sdt>
            </w:tc>
            <w:tc>
              <w:tcPr>
                <w:tcW w:w="2268" w:type="dxa"/>
                <w:tcBorders>
                  <w:top w:val="single" w:sz="4" w:space="0" w:color="000000"/>
                </w:tcBorders>
              </w:tcPr>
              <w:sdt>
                <w:sdtPr>
                  <w:rPr>
                    <w:rFonts w:ascii="Candara" w:hAnsi="Candara" w:cs="Angsana New"/>
                  </w:rPr>
                  <w:tag w:val="goog_rdk_73"/>
                  <w:id w:val="1284847637"/>
                </w:sdtPr>
                <w:sdtContent>
                  <w:p w14:paraId="00D1063B" w14:textId="382B6B97" w:rsidR="00A75B7B" w:rsidRPr="00593033" w:rsidRDefault="00593033" w:rsidP="00056003">
                    <w:pPr>
                      <w:tabs>
                        <w:tab w:val="left" w:pos="360"/>
                      </w:tabs>
                      <w:spacing w:before="60" w:line="276" w:lineRule="auto"/>
                      <w:ind w:leftChars="0" w:left="0" w:firstLineChars="0" w:firstLine="0"/>
                      <w:rPr>
                        <w:rFonts w:ascii="Candara" w:eastAsia="Candara" w:hAnsi="Candara" w:cs="Angsana New"/>
                        <w:color w:val="000000"/>
                      </w:rPr>
                    </w:pPr>
                    <w:r w:rsidRPr="00593033">
                      <w:rPr>
                        <w:rFonts w:ascii="Candara" w:eastAsia="Candara" w:hAnsi="Candara" w:cs="Angsana New"/>
                        <w:color w:val="000000"/>
                      </w:rPr>
                      <w:t>4.241</w:t>
                    </w:r>
                  </w:p>
                </w:sdtContent>
              </w:sdt>
            </w:tc>
            <w:tc>
              <w:tcPr>
                <w:tcW w:w="2268" w:type="dxa"/>
                <w:tcBorders>
                  <w:top w:val="single" w:sz="4" w:space="0" w:color="000000"/>
                </w:tcBorders>
              </w:tcPr>
              <w:sdt>
                <w:sdtPr>
                  <w:rPr>
                    <w:rFonts w:ascii="Candara" w:hAnsi="Candara" w:cs="Angsana New"/>
                  </w:rPr>
                  <w:tag w:val="goog_rdk_74"/>
                  <w:id w:val="-529952209"/>
                </w:sdtPr>
                <w:sdtContent>
                  <w:p w14:paraId="6DE8B5C3" w14:textId="4A04DB0F" w:rsidR="00A75B7B" w:rsidRPr="00593033" w:rsidRDefault="00A75B7B" w:rsidP="00056003">
                    <w:pPr>
                      <w:tabs>
                        <w:tab w:val="left" w:pos="360"/>
                      </w:tabs>
                      <w:spacing w:before="60"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000</w:t>
                    </w:r>
                  </w:p>
                </w:sdtContent>
              </w:sdt>
            </w:tc>
          </w:tr>
          <w:tr w:rsidR="00A75B7B" w:rsidRPr="00A92874" w14:paraId="06316F57" w14:textId="77777777" w:rsidTr="003A2209">
            <w:tc>
              <w:tcPr>
                <w:tcW w:w="2268" w:type="dxa"/>
              </w:tcPr>
              <w:sdt>
                <w:sdtPr>
                  <w:rPr>
                    <w:rFonts w:ascii="Candara" w:hAnsi="Candara" w:cs="Angsana New"/>
                  </w:rPr>
                  <w:tag w:val="goog_rdk_75"/>
                  <w:id w:val="1849836076"/>
                </w:sdtPr>
                <w:sdtContent>
                  <w:p w14:paraId="5D5B6CF2" w14:textId="4099B861" w:rsidR="00A75B7B" w:rsidRPr="00593033" w:rsidRDefault="00A75B7B" w:rsidP="00056003">
                    <w:pPr>
                      <w:tabs>
                        <w:tab w:val="left" w:pos="360"/>
                      </w:tabs>
                      <w:spacing w:line="276" w:lineRule="auto"/>
                      <w:ind w:left="0" w:hanging="2"/>
                      <w:jc w:val="center"/>
                      <w:rPr>
                        <w:rFonts w:ascii="Candara" w:eastAsia="Candara" w:hAnsi="Candara" w:cs="Angsana New"/>
                        <w:color w:val="000000"/>
                      </w:rPr>
                    </w:pPr>
                    <w:r w:rsidRPr="00593033">
                      <w:rPr>
                        <w:rFonts w:ascii="Candara" w:eastAsia="Candara" w:hAnsi="Candara" w:cs="Angsana New"/>
                        <w:color w:val="000000"/>
                      </w:rPr>
                      <w:t>H2</w:t>
                    </w:r>
                  </w:p>
                </w:sdtContent>
              </w:sdt>
            </w:tc>
            <w:tc>
              <w:tcPr>
                <w:tcW w:w="2267" w:type="dxa"/>
              </w:tcPr>
              <w:sdt>
                <w:sdtPr>
                  <w:rPr>
                    <w:rFonts w:ascii="Candara" w:hAnsi="Candara" w:cs="Angsana New"/>
                  </w:rPr>
                  <w:tag w:val="goog_rdk_76"/>
                  <w:id w:val="-1697372717"/>
                </w:sdtPr>
                <w:sdtContent>
                  <w:p w14:paraId="176F63B9" w14:textId="48606268" w:rsidR="00A75B7B" w:rsidRPr="00593033" w:rsidRDefault="00A75B7B"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217</w:t>
                    </w:r>
                  </w:p>
                </w:sdtContent>
              </w:sdt>
            </w:tc>
            <w:tc>
              <w:tcPr>
                <w:tcW w:w="2268" w:type="dxa"/>
              </w:tcPr>
              <w:sdt>
                <w:sdtPr>
                  <w:rPr>
                    <w:rFonts w:ascii="Candara" w:hAnsi="Candara" w:cs="Angsana New"/>
                  </w:rPr>
                  <w:tag w:val="goog_rdk_77"/>
                  <w:id w:val="-418102386"/>
                </w:sdtPr>
                <w:sdtContent>
                  <w:p w14:paraId="27516196" w14:textId="511BDC1E" w:rsidR="00A75B7B" w:rsidRPr="00593033" w:rsidRDefault="00593033"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3.540</w:t>
                    </w:r>
                  </w:p>
                </w:sdtContent>
              </w:sdt>
            </w:tc>
            <w:tc>
              <w:tcPr>
                <w:tcW w:w="2268" w:type="dxa"/>
              </w:tcPr>
              <w:sdt>
                <w:sdtPr>
                  <w:rPr>
                    <w:rFonts w:ascii="Candara" w:hAnsi="Candara" w:cs="Angsana New"/>
                  </w:rPr>
                  <w:tag w:val="goog_rdk_78"/>
                  <w:id w:val="-21554387"/>
                </w:sdtPr>
                <w:sdtContent>
                  <w:p w14:paraId="781985DD" w14:textId="438D1F05" w:rsidR="00A75B7B" w:rsidRPr="00593033" w:rsidRDefault="00A75B7B"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000</w:t>
                    </w:r>
                  </w:p>
                </w:sdtContent>
              </w:sdt>
            </w:tc>
          </w:tr>
          <w:tr w:rsidR="00A75B7B" w:rsidRPr="00A92874" w14:paraId="60CD2927" w14:textId="77777777" w:rsidTr="00593033">
            <w:tc>
              <w:tcPr>
                <w:tcW w:w="2268" w:type="dxa"/>
                <w:tcBorders>
                  <w:bottom w:val="single" w:sz="4" w:space="0" w:color="auto"/>
                </w:tcBorders>
              </w:tcPr>
              <w:sdt>
                <w:sdtPr>
                  <w:rPr>
                    <w:rFonts w:ascii="Candara" w:hAnsi="Candara" w:cs="Angsana New"/>
                  </w:rPr>
                  <w:tag w:val="goog_rdk_79"/>
                  <w:id w:val="-394354225"/>
                </w:sdtPr>
                <w:sdtContent>
                  <w:p w14:paraId="3189206B" w14:textId="013B32F5" w:rsidR="00A75B7B" w:rsidRPr="00593033" w:rsidRDefault="00A75B7B" w:rsidP="00056003">
                    <w:pPr>
                      <w:tabs>
                        <w:tab w:val="left" w:pos="360"/>
                      </w:tabs>
                      <w:spacing w:line="276" w:lineRule="auto"/>
                      <w:ind w:left="0" w:hanging="2"/>
                      <w:jc w:val="center"/>
                      <w:rPr>
                        <w:rFonts w:ascii="Candara" w:eastAsia="Candara" w:hAnsi="Candara" w:cs="Angsana New"/>
                        <w:color w:val="000000"/>
                      </w:rPr>
                    </w:pPr>
                    <w:r w:rsidRPr="00593033">
                      <w:rPr>
                        <w:rFonts w:ascii="Candara" w:eastAsia="Candara" w:hAnsi="Candara" w:cs="Angsana New"/>
                        <w:color w:val="000000"/>
                      </w:rPr>
                      <w:t>H3</w:t>
                    </w:r>
                  </w:p>
                </w:sdtContent>
              </w:sdt>
            </w:tc>
            <w:tc>
              <w:tcPr>
                <w:tcW w:w="2267" w:type="dxa"/>
                <w:tcBorders>
                  <w:bottom w:val="single" w:sz="4" w:space="0" w:color="auto"/>
                </w:tcBorders>
              </w:tcPr>
              <w:sdt>
                <w:sdtPr>
                  <w:rPr>
                    <w:rFonts w:ascii="Candara" w:hAnsi="Candara" w:cs="Angsana New"/>
                  </w:rPr>
                  <w:tag w:val="goog_rdk_80"/>
                  <w:id w:val="-887113499"/>
                </w:sdtPr>
                <w:sdtContent>
                  <w:p w14:paraId="74AD6B1B" w14:textId="520F5EC3" w:rsidR="00A75B7B" w:rsidRPr="00593033" w:rsidRDefault="00A75B7B"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308</w:t>
                    </w:r>
                  </w:p>
                </w:sdtContent>
              </w:sdt>
            </w:tc>
            <w:tc>
              <w:tcPr>
                <w:tcW w:w="2268" w:type="dxa"/>
                <w:tcBorders>
                  <w:bottom w:val="single" w:sz="4" w:space="0" w:color="auto"/>
                </w:tcBorders>
              </w:tcPr>
              <w:sdt>
                <w:sdtPr>
                  <w:rPr>
                    <w:rFonts w:ascii="Candara" w:hAnsi="Candara" w:cs="Angsana New"/>
                  </w:rPr>
                  <w:tag w:val="goog_rdk_81"/>
                  <w:id w:val="-787357525"/>
                </w:sdtPr>
                <w:sdtContent>
                  <w:p w14:paraId="3BF2DA87" w14:textId="2686DD7E" w:rsidR="00A75B7B" w:rsidRPr="00593033" w:rsidRDefault="00593033"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5.439</w:t>
                    </w:r>
                  </w:p>
                </w:sdtContent>
              </w:sdt>
            </w:tc>
            <w:tc>
              <w:tcPr>
                <w:tcW w:w="2268" w:type="dxa"/>
                <w:tcBorders>
                  <w:bottom w:val="single" w:sz="4" w:space="0" w:color="auto"/>
                </w:tcBorders>
              </w:tcPr>
              <w:sdt>
                <w:sdtPr>
                  <w:rPr>
                    <w:rFonts w:ascii="Candara" w:hAnsi="Candara" w:cs="Angsana New"/>
                  </w:rPr>
                  <w:tag w:val="goog_rdk_82"/>
                  <w:id w:val="1677615389"/>
                </w:sdtPr>
                <w:sdtContent>
                  <w:p w14:paraId="6EB64049" w14:textId="44DC6B91" w:rsidR="00A75B7B" w:rsidRPr="00593033" w:rsidRDefault="00A75B7B" w:rsidP="00056003">
                    <w:pPr>
                      <w:tabs>
                        <w:tab w:val="left" w:pos="360"/>
                      </w:tabs>
                      <w:spacing w:line="276" w:lineRule="auto"/>
                      <w:ind w:left="0" w:hanging="2"/>
                      <w:rPr>
                        <w:rFonts w:ascii="Candara" w:eastAsia="Candara" w:hAnsi="Candara" w:cs="Angsana New"/>
                        <w:color w:val="000000"/>
                      </w:rPr>
                    </w:pPr>
                    <w:r w:rsidRPr="00593033">
                      <w:rPr>
                        <w:rFonts w:ascii="Candara" w:eastAsia="Candara" w:hAnsi="Candara" w:cs="Angsana New"/>
                        <w:color w:val="000000"/>
                      </w:rPr>
                      <w:t>0.</w:t>
                    </w:r>
                    <w:r w:rsidR="00593033" w:rsidRPr="00593033">
                      <w:rPr>
                        <w:rFonts w:ascii="Candara" w:eastAsia="Candara" w:hAnsi="Candara" w:cs="Angsana New"/>
                        <w:color w:val="000000"/>
                      </w:rPr>
                      <w:t>000</w:t>
                    </w:r>
                  </w:p>
                </w:sdtContent>
              </w:sdt>
            </w:tc>
          </w:tr>
        </w:tbl>
        <w:p w14:paraId="59B927A9" w14:textId="77777777" w:rsidR="00A75B7B" w:rsidRDefault="00A75B7B" w:rsidP="00056003">
          <w:pPr>
            <w:tabs>
              <w:tab w:val="left" w:pos="360"/>
            </w:tabs>
            <w:spacing w:after="0" w:line="276" w:lineRule="auto"/>
            <w:ind w:left="0" w:hanging="2"/>
            <w:rPr>
              <w:rFonts w:ascii="Candara" w:eastAsia="Candara" w:hAnsi="Candara" w:cs="Times New Roman"/>
              <w:b/>
              <w:bCs/>
              <w:color w:val="000000"/>
            </w:rPr>
          </w:pPr>
        </w:p>
        <w:p w14:paraId="7E0E28AA" w14:textId="6C6223CD" w:rsidR="00056003" w:rsidRDefault="005D54DB" w:rsidP="005D54DB">
          <w:pPr>
            <w:tabs>
              <w:tab w:val="left" w:pos="360"/>
            </w:tabs>
            <w:spacing w:after="0" w:line="276" w:lineRule="auto"/>
            <w:ind w:left="0" w:hanging="2"/>
            <w:jc w:val="both"/>
            <w:rPr>
              <w:rFonts w:ascii="Candara" w:eastAsia="Candara" w:hAnsi="Candara" w:cs="Times New Roman"/>
              <w:color w:val="000000"/>
            </w:rPr>
          </w:pPr>
          <w:r w:rsidRPr="005D54DB">
            <w:rPr>
              <w:rFonts w:ascii="Candara" w:eastAsia="Candara" w:hAnsi="Candara" w:cs="Times New Roman"/>
              <w:color w:val="000000"/>
            </w:rPr>
            <w:t xml:space="preserve">Based on the results of the hypothesis test in Table 5, it can be seen that ease of use of e-payment on consumer behaviour (H1) has a path coefficient value of 0.201, p-values </w:t>
          </w:r>
          <w:r w:rsidRPr="005D54DB">
            <w:rPr>
              <w:rFonts w:ascii="Arial" w:eastAsia="Candara" w:hAnsi="Arial" w:cs="Arial"/>
              <w:color w:val="000000"/>
            </w:rPr>
            <w:t>​​</w:t>
          </w:r>
          <w:r w:rsidRPr="005D54DB">
            <w:rPr>
              <w:rFonts w:ascii="Candara" w:eastAsia="Candara" w:hAnsi="Candara" w:cs="Times New Roman"/>
              <w:color w:val="000000"/>
            </w:rPr>
            <w:t xml:space="preserve">of 0.000 &lt; 0.05 and t-statistics of 4,241 &gt; 1.96. From these results, it can be interpreted that H1 is accepted because it has a favourable path coefficient value, the t-statistic value is greater than the t-table, and the p-values </w:t>
          </w:r>
          <w:r w:rsidRPr="005D54DB">
            <w:rPr>
              <w:rFonts w:ascii="Arial" w:eastAsia="Candara" w:hAnsi="Arial" w:cs="Arial"/>
              <w:color w:val="000000"/>
            </w:rPr>
            <w:t>​​</w:t>
          </w:r>
          <w:r w:rsidRPr="005D54DB">
            <w:rPr>
              <w:rFonts w:ascii="Candara" w:eastAsia="Candara" w:hAnsi="Candara" w:cs="Times New Roman"/>
              <w:color w:val="000000"/>
            </w:rPr>
            <w:t xml:space="preserve">are below 0.05. The lifestyle hypothesis test on consumer behaviour (H2) has a path coefficient value of 0.217, p-values </w:t>
          </w:r>
          <w:r w:rsidRPr="005D54DB">
            <w:rPr>
              <w:rFonts w:ascii="Arial" w:eastAsia="Candara" w:hAnsi="Arial" w:cs="Arial"/>
              <w:color w:val="000000"/>
            </w:rPr>
            <w:t>​​</w:t>
          </w:r>
          <w:r w:rsidRPr="005D54DB">
            <w:rPr>
              <w:rFonts w:ascii="Candara" w:eastAsia="Candara" w:hAnsi="Candara" w:cs="Times New Roman"/>
              <w:color w:val="000000"/>
            </w:rPr>
            <w:t xml:space="preserve">of 0.000 &lt; 0.05 and t-statistics of 3,540 &gt; 1.96. From these results, it can be interpreted that H2 is accepted because it has a favourable path coefficient value, the t-statistic is greater than the t-table, and the p-values </w:t>
          </w:r>
          <w:r w:rsidRPr="005D54DB">
            <w:rPr>
              <w:rFonts w:ascii="Arial" w:eastAsia="Candara" w:hAnsi="Arial" w:cs="Arial"/>
              <w:color w:val="000000"/>
            </w:rPr>
            <w:t>​​</w:t>
          </w:r>
          <w:r w:rsidRPr="005D54DB">
            <w:rPr>
              <w:rFonts w:ascii="Candara" w:eastAsia="Candara" w:hAnsi="Candara" w:cs="Times New Roman"/>
              <w:color w:val="000000"/>
            </w:rPr>
            <w:t xml:space="preserve">are below 0.05. The hypothesis test of financial literacy on consumer behaviour (H3) has a path coefficient value of 0.308, p-values </w:t>
          </w:r>
          <w:r w:rsidRPr="005D54DB">
            <w:rPr>
              <w:rFonts w:ascii="Arial" w:eastAsia="Candara" w:hAnsi="Arial" w:cs="Arial"/>
              <w:color w:val="000000"/>
            </w:rPr>
            <w:t>​​</w:t>
          </w:r>
          <w:r w:rsidRPr="005D54DB">
            <w:rPr>
              <w:rFonts w:ascii="Candara" w:eastAsia="Candara" w:hAnsi="Candara" w:cs="Times New Roman"/>
              <w:color w:val="000000"/>
            </w:rPr>
            <w:t>of 0.000 &lt; 0.05 and t-statistics of 5,439 &gt; 1.96. From these results, it can be interpreted that H2 is rejected because the path coefficient value is negative</w:t>
          </w:r>
          <w:r>
            <w:rPr>
              <w:rFonts w:ascii="Candara" w:eastAsia="Candara" w:hAnsi="Candara" w:cs="Times New Roman"/>
              <w:color w:val="000000"/>
            </w:rPr>
            <w:t>.</w:t>
          </w:r>
        </w:p>
        <w:p w14:paraId="7F59086E" w14:textId="77777777" w:rsidR="00056003" w:rsidRPr="00312452" w:rsidRDefault="00000000" w:rsidP="00056003">
          <w:pPr>
            <w:tabs>
              <w:tab w:val="left" w:pos="360"/>
            </w:tabs>
            <w:spacing w:after="0" w:line="276" w:lineRule="auto"/>
            <w:ind w:left="0" w:hanging="2"/>
            <w:jc w:val="both"/>
            <w:rPr>
              <w:rFonts w:ascii="Candara" w:eastAsia="Candara" w:hAnsi="Candara" w:cs="Times New Roman"/>
              <w:color w:val="000000"/>
            </w:rPr>
          </w:pPr>
        </w:p>
      </w:sdtContent>
    </w:sdt>
    <w:sdt>
      <w:sdtPr>
        <w:rPr>
          <w:rFonts w:ascii="Candara" w:hAnsi="Candara" w:cs="Times New Roman"/>
        </w:rPr>
        <w:tag w:val="goog_rdk_102"/>
        <w:id w:val="488286457"/>
      </w:sdtPr>
      <w:sdtContent>
        <w:p w14:paraId="1838B43D" w14:textId="69071F9F" w:rsidR="00312452" w:rsidRPr="00056003" w:rsidRDefault="00B60AEC" w:rsidP="00056003">
          <w:pPr>
            <w:shd w:val="clear" w:color="auto" w:fill="FFFFFF"/>
            <w:spacing w:after="0" w:line="276" w:lineRule="auto"/>
            <w:ind w:left="0" w:hanging="2"/>
            <w:jc w:val="both"/>
            <w:rPr>
              <w:rFonts w:ascii="Candara" w:eastAsia="Candara" w:hAnsi="Candara" w:cs="Times New Roman"/>
              <w:b/>
              <w:color w:val="000000"/>
            </w:rPr>
          </w:pPr>
          <w:r w:rsidRPr="00785468">
            <w:rPr>
              <w:rFonts w:ascii="Candara" w:hAnsi="Candara" w:cs="Times New Roman"/>
              <w:b/>
            </w:rPr>
            <w:t xml:space="preserve">DISCUSSION </w:t>
          </w:r>
        </w:p>
        <w:p w14:paraId="5E5AA099" w14:textId="729AF3C6" w:rsidR="00312452" w:rsidRPr="00056003" w:rsidRDefault="005D54DB" w:rsidP="00056003">
          <w:pPr>
            <w:spacing w:after="0" w:line="276" w:lineRule="auto"/>
            <w:ind w:leftChars="0" w:left="0" w:right="-1" w:firstLineChars="0" w:firstLine="0"/>
            <w:jc w:val="both"/>
            <w:rPr>
              <w:rFonts w:ascii="Candara" w:hAnsi="Candara" w:cs="Times New Roman"/>
              <w:b/>
              <w:bCs/>
            </w:rPr>
          </w:pPr>
          <w:r w:rsidRPr="005D54DB">
            <w:rPr>
              <w:rFonts w:ascii="Candara" w:hAnsi="Candara" w:cs="Times New Roman"/>
              <w:b/>
              <w:bCs/>
            </w:rPr>
            <w:t>The Influence of Ease of Use of E-Payment on Consumptive Behavior</w:t>
          </w:r>
        </w:p>
        <w:p w14:paraId="102E63D2" w14:textId="0DA42AAE" w:rsidR="00E36F41" w:rsidRPr="00785468" w:rsidRDefault="005D54DB" w:rsidP="00056003">
          <w:pPr>
            <w:spacing w:after="0" w:line="276" w:lineRule="auto"/>
            <w:ind w:leftChars="0" w:left="0" w:right="-1" w:firstLineChars="0" w:firstLine="0"/>
            <w:jc w:val="both"/>
            <w:rPr>
              <w:rFonts w:ascii="Candara" w:hAnsi="Candara" w:cs="Times New Roman"/>
            </w:rPr>
          </w:pPr>
          <w:r w:rsidRPr="005D54DB">
            <w:rPr>
              <w:rFonts w:ascii="Candara" w:hAnsi="Candara" w:cs="Times New Roman"/>
            </w:rPr>
            <w:t>The research results show that ease of use of e-payment (X1) positively and significantly affects consumer behaviour (Y). This result is in line with the H1 written by the author, namely that ease of use of e-payment has a positive and significant effect on consumer behaviour. From the test above, the higher the level of convenience of the millennial generation in using e-payment, the higher the level of consumer behaviour of the millennial generation</w:t>
          </w:r>
          <w:r w:rsidR="008D5D03" w:rsidRPr="00785468">
            <w:rPr>
              <w:rFonts w:ascii="Candara" w:hAnsi="Candara" w:cs="Times New Roman"/>
            </w:rPr>
            <w:t xml:space="preserve">. </w:t>
          </w:r>
        </w:p>
        <w:p w14:paraId="4E161FA3" w14:textId="77777777" w:rsidR="007119F0" w:rsidRPr="00785468" w:rsidRDefault="007119F0" w:rsidP="00056003">
          <w:pPr>
            <w:spacing w:after="0" w:line="276" w:lineRule="auto"/>
            <w:ind w:leftChars="0" w:left="0" w:right="-1" w:firstLineChars="0" w:firstLine="0"/>
            <w:jc w:val="both"/>
            <w:rPr>
              <w:rFonts w:ascii="Candara" w:hAnsi="Candara" w:cs="Times New Roman"/>
            </w:rPr>
          </w:pPr>
        </w:p>
        <w:p w14:paraId="5AE1FF31" w14:textId="284A2FE2" w:rsidR="00C56136" w:rsidRPr="00785468" w:rsidRDefault="005D54DB" w:rsidP="00056003">
          <w:pPr>
            <w:spacing w:line="276" w:lineRule="auto"/>
            <w:ind w:left="0" w:hanging="2"/>
            <w:jc w:val="both"/>
            <w:rPr>
              <w:rFonts w:ascii="Candara" w:hAnsi="Candara" w:cstheme="majorHAnsi"/>
            </w:rPr>
          </w:pPr>
          <w:r w:rsidRPr="005D54DB">
            <w:rPr>
              <w:rFonts w:ascii="Candara" w:hAnsi="Candara" w:cs="Times New Roman"/>
            </w:rPr>
            <w:t>There is a positive and significant influence on the consumptive behaviour of the Malang Raya millennial generation on the ease of use of e-payment because it is known that the millennial generation feels that it is easy to apply e-payment according to their wishes. Because the desires of the millennial generation are fulfilled when applying e-payment, this influences their consumer behaviour. Thus, ease of use of e-payment is a predictor that can influence consumer behaviour in the millennial generation</w:t>
          </w:r>
          <w:r w:rsidR="00C56136" w:rsidRPr="00785468">
            <w:rPr>
              <w:rFonts w:ascii="Candara" w:hAnsi="Candara" w:cstheme="majorHAnsi"/>
            </w:rPr>
            <w:t xml:space="preserve">. </w:t>
          </w:r>
        </w:p>
        <w:p w14:paraId="44C6F3DF" w14:textId="370AA5E9" w:rsidR="007119F0" w:rsidRPr="00785468" w:rsidRDefault="005D54DB" w:rsidP="00056003">
          <w:pPr>
            <w:spacing w:line="276" w:lineRule="auto"/>
            <w:ind w:left="0" w:hanging="2"/>
            <w:jc w:val="both"/>
            <w:rPr>
              <w:rFonts w:ascii="Candara" w:hAnsi="Candara" w:cs="Times New Roman"/>
            </w:rPr>
          </w:pPr>
          <w:r w:rsidRPr="005D54DB">
            <w:rPr>
              <w:rFonts w:ascii="Candara" w:hAnsi="Candara" w:cstheme="majorHAnsi"/>
            </w:rPr>
            <w:lastRenderedPageBreak/>
            <w:t>The results of this research align with research by Safira et al. (2023) found that the ease of use of digital payments influences consumer behaviour. This means that the higher an individual's understanding of technology (digital savvy), the easier it is for users to apply for digital payments. It directly influences consumer behaviour</w:t>
          </w:r>
          <w:r w:rsidR="00C56136" w:rsidRPr="00785468">
            <w:rPr>
              <w:rFonts w:ascii="Candara" w:hAnsi="Candara" w:cstheme="majorHAnsi"/>
            </w:rPr>
            <w:t xml:space="preserve">. </w:t>
          </w:r>
        </w:p>
        <w:p w14:paraId="6DCBA283" w14:textId="77777777" w:rsidR="00E36F41" w:rsidRPr="00785468" w:rsidRDefault="00E36F41" w:rsidP="00056003">
          <w:pPr>
            <w:spacing w:after="0" w:line="276" w:lineRule="auto"/>
            <w:ind w:leftChars="0" w:left="0" w:right="-1" w:firstLineChars="0" w:firstLine="0"/>
            <w:jc w:val="both"/>
            <w:rPr>
              <w:rFonts w:ascii="Candara" w:hAnsi="Candara" w:cs="Times New Roman"/>
            </w:rPr>
          </w:pPr>
        </w:p>
        <w:p w14:paraId="550E2C93" w14:textId="1A7C0F58" w:rsidR="005D54DB" w:rsidRPr="005D54DB" w:rsidRDefault="005D54DB" w:rsidP="005D54DB">
          <w:pPr>
            <w:spacing w:after="0" w:line="276" w:lineRule="auto"/>
            <w:ind w:leftChars="0" w:left="0" w:right="-1" w:firstLineChars="0" w:firstLine="0"/>
            <w:jc w:val="both"/>
            <w:rPr>
              <w:rFonts w:ascii="Candara" w:hAnsi="Candara" w:cs="Times New Roman"/>
              <w:b/>
              <w:bCs/>
              <w:lang w:val="en-ID"/>
            </w:rPr>
          </w:pPr>
          <w:r w:rsidRPr="005D54DB">
            <w:rPr>
              <w:rFonts w:ascii="Candara" w:hAnsi="Candara" w:cs="Times New Roman"/>
              <w:b/>
              <w:bCs/>
              <w:lang w:val="en"/>
            </w:rPr>
            <w:t>The Influence of Lifestyle on Consumptive Behavio</w:t>
          </w:r>
          <w:r>
            <w:rPr>
              <w:rFonts w:ascii="Candara" w:hAnsi="Candara" w:cs="Times New Roman"/>
              <w:b/>
              <w:bCs/>
              <w:lang w:val="en"/>
            </w:rPr>
            <w:t>u</w:t>
          </w:r>
          <w:r w:rsidRPr="005D54DB">
            <w:rPr>
              <w:rFonts w:ascii="Candara" w:hAnsi="Candara" w:cs="Times New Roman"/>
              <w:b/>
              <w:bCs/>
              <w:lang w:val="en"/>
            </w:rPr>
            <w:t>r</w:t>
          </w:r>
        </w:p>
        <w:p w14:paraId="1580B5C4" w14:textId="0F53EECF" w:rsidR="00E36F41" w:rsidRPr="00785468" w:rsidRDefault="00126065" w:rsidP="00056003">
          <w:pPr>
            <w:spacing w:after="0" w:line="276" w:lineRule="auto"/>
            <w:ind w:leftChars="0" w:left="0" w:right="-1" w:firstLineChars="0" w:firstLine="0"/>
            <w:jc w:val="both"/>
            <w:rPr>
              <w:rFonts w:ascii="Candara" w:hAnsi="Candara" w:cs="Times New Roman"/>
            </w:rPr>
          </w:pPr>
          <w:r w:rsidRPr="00126065">
            <w:rPr>
              <w:rFonts w:ascii="Candara" w:hAnsi="Candara" w:cs="Times New Roman"/>
            </w:rPr>
            <w:t>The research results show that lifestyle (X2) positively affects consumer behaviour (Y). The results of this research align with H2, written by the author, which states that lifestyle has a positive and significant effect on consumer behaviour. From the test above, the higher the lifestyle of the millennial generation, the higher the consumption level of the millennial generation in applying e-wallets as a current payment trend. The increasing lifestyle of the millennial generation in using e-wallets as an easy and reliable payment medium will lead to higher consumer behaviour in the millennial generation</w:t>
          </w:r>
          <w:r w:rsidR="00E36F41" w:rsidRPr="00785468">
            <w:rPr>
              <w:rFonts w:ascii="Candara" w:hAnsi="Candara" w:cs="Times New Roman"/>
            </w:rPr>
            <w:t>.</w:t>
          </w:r>
        </w:p>
        <w:p w14:paraId="3D48A8D9" w14:textId="77777777" w:rsidR="00E36F41" w:rsidRPr="00785468" w:rsidRDefault="00E36F41" w:rsidP="00056003">
          <w:pPr>
            <w:spacing w:after="0" w:line="276" w:lineRule="auto"/>
            <w:ind w:leftChars="0" w:left="0" w:right="-1" w:firstLineChars="0" w:firstLine="0"/>
            <w:jc w:val="both"/>
            <w:rPr>
              <w:rFonts w:ascii="Candara" w:hAnsi="Candara" w:cs="Times New Roman"/>
            </w:rPr>
          </w:pPr>
        </w:p>
        <w:p w14:paraId="7136F791" w14:textId="4A4EDA9E" w:rsidR="007119F0" w:rsidRPr="00785468" w:rsidRDefault="00126065" w:rsidP="00056003">
          <w:pPr>
            <w:spacing w:after="0" w:line="276" w:lineRule="auto"/>
            <w:ind w:leftChars="0" w:left="0" w:right="-1" w:firstLineChars="0" w:firstLine="0"/>
            <w:jc w:val="both"/>
            <w:rPr>
              <w:rFonts w:ascii="Candara" w:hAnsi="Candara" w:cs="Times New Roman"/>
            </w:rPr>
          </w:pPr>
          <w:r w:rsidRPr="00126065">
            <w:rPr>
              <w:rFonts w:ascii="Candara" w:hAnsi="Candara" w:cs="Times New Roman"/>
            </w:rPr>
            <w:t>There is a positive and significant influence on the lifestyle and the consumptive behaviour of the millennial generation of e-wallet users in Malang Raya. It is known that most of the millennial generation in Malang Raya use e-wallets as a payment method because it is a current trend, easy to use, and reliable. Therefore, the higher the lifestyle of the millennial generation by always following existing trends, the higher the level of consumer behaviour in the millennial generation. This shows that trending topics make the millennial generation curious and want to follow existing trends, attracting them to consumer behaviour. The more trending issues that are followed, the higher the consumer behaviour of the millennial generation</w:t>
          </w:r>
          <w:r w:rsidR="007119F0" w:rsidRPr="00785468">
            <w:rPr>
              <w:rFonts w:ascii="Candara" w:hAnsi="Candara" w:cs="Times New Roman"/>
            </w:rPr>
            <w:t>.</w:t>
          </w:r>
        </w:p>
        <w:p w14:paraId="45B62EAB" w14:textId="77777777" w:rsidR="00E36F41" w:rsidRPr="00785468" w:rsidRDefault="00E36F41" w:rsidP="00056003">
          <w:pPr>
            <w:spacing w:after="0" w:line="276" w:lineRule="auto"/>
            <w:ind w:leftChars="0" w:left="0" w:right="-1" w:firstLineChars="0" w:firstLine="0"/>
            <w:jc w:val="both"/>
            <w:rPr>
              <w:rFonts w:ascii="Candara" w:hAnsi="Candara" w:cs="Times New Roman"/>
            </w:rPr>
          </w:pPr>
        </w:p>
        <w:p w14:paraId="3B94E860" w14:textId="2176CA32" w:rsidR="00E36F41" w:rsidRPr="00785468" w:rsidRDefault="00126065" w:rsidP="00056003">
          <w:pPr>
            <w:spacing w:after="0" w:line="276" w:lineRule="auto"/>
            <w:ind w:leftChars="0" w:left="0" w:right="-1" w:firstLineChars="0" w:firstLine="0"/>
            <w:jc w:val="both"/>
            <w:rPr>
              <w:rFonts w:ascii="Candara" w:hAnsi="Candara" w:cs="Times New Roman"/>
            </w:rPr>
          </w:pPr>
          <w:r w:rsidRPr="00126065">
            <w:rPr>
              <w:rFonts w:ascii="Candara" w:hAnsi="Candara" w:cs="Times New Roman"/>
            </w:rPr>
            <w:t>This research aligns with Oskar et al. (2022), who stated that lifestyle partially positively and significantly affects consumer behaviour when shopping online via the TikTok platform. This means that lifestyles are increasing, so consumer behaviour increases when shopping online via the TikTok platform. Furthermore, research by Fungky et al. (2021) stated that lifestyle positively affects consumer behaviour. The higher the lifestyle of Generation Z, the higher the lifestyle of Generation Z</w:t>
          </w:r>
          <w:r w:rsidR="00E36F41" w:rsidRPr="00785468">
            <w:rPr>
              <w:rFonts w:ascii="Candara" w:hAnsi="Candara" w:cs="Times New Roman"/>
            </w:rPr>
            <w:t>.</w:t>
          </w:r>
        </w:p>
        <w:p w14:paraId="665480F3" w14:textId="77777777" w:rsidR="00E36F41" w:rsidRPr="00785468" w:rsidRDefault="00E36F41" w:rsidP="00056003">
          <w:pPr>
            <w:spacing w:after="0" w:line="276" w:lineRule="auto"/>
            <w:ind w:leftChars="0" w:left="0" w:right="-1" w:firstLineChars="0" w:firstLine="0"/>
            <w:jc w:val="both"/>
            <w:rPr>
              <w:rFonts w:ascii="Candara" w:hAnsi="Candara" w:cs="Times New Roman"/>
            </w:rPr>
          </w:pPr>
        </w:p>
        <w:p w14:paraId="3ACC2C5A" w14:textId="5B7DC939" w:rsidR="00E36F41" w:rsidRPr="00126065" w:rsidRDefault="00126065" w:rsidP="00056003">
          <w:pPr>
            <w:spacing w:after="0" w:line="276" w:lineRule="auto"/>
            <w:ind w:leftChars="0" w:left="0" w:right="-1" w:firstLineChars="0" w:firstLine="0"/>
            <w:jc w:val="both"/>
            <w:rPr>
              <w:rFonts w:ascii="Candara" w:hAnsi="Candara" w:cs="Times New Roman"/>
              <w:b/>
              <w:bCs/>
              <w:lang w:val="en-ID"/>
            </w:rPr>
          </w:pPr>
          <w:r w:rsidRPr="00126065">
            <w:rPr>
              <w:rFonts w:ascii="Candara" w:hAnsi="Candara" w:cs="Times New Roman"/>
              <w:b/>
              <w:bCs/>
              <w:lang w:val="en"/>
            </w:rPr>
            <w:t>The Influence of Financial Literacy on Consumptive Behavior</w:t>
          </w:r>
        </w:p>
        <w:p w14:paraId="1871D5BC" w14:textId="28A666A5" w:rsidR="00E36F41" w:rsidRPr="00785468" w:rsidRDefault="00953ECD" w:rsidP="00056003">
          <w:pPr>
            <w:spacing w:after="0" w:line="276" w:lineRule="auto"/>
            <w:ind w:leftChars="0" w:left="0" w:right="-1" w:firstLineChars="0" w:firstLine="0"/>
            <w:jc w:val="both"/>
            <w:rPr>
              <w:rFonts w:ascii="Candara" w:hAnsi="Candara" w:cs="Times New Roman"/>
            </w:rPr>
          </w:pPr>
          <w:r w:rsidRPr="00953ECD">
            <w:rPr>
              <w:rFonts w:ascii="Candara" w:hAnsi="Candara" w:cs="Times New Roman"/>
            </w:rPr>
            <w:t>The research results show that financial literacy (X3) positively and significantly affects consumer behaviour (Y). The results of this research are not in line with H1 written by the author, namely that financial literacy has a negative and significant effect on consumer behaviour</w:t>
          </w:r>
          <w:r w:rsidR="00E36F41" w:rsidRPr="00785468">
            <w:rPr>
              <w:rFonts w:ascii="Candara" w:hAnsi="Candara" w:cs="Times New Roman"/>
            </w:rPr>
            <w:t>.</w:t>
          </w:r>
        </w:p>
        <w:p w14:paraId="754CBF1A" w14:textId="77777777" w:rsidR="00E36F41" w:rsidRPr="00785468" w:rsidRDefault="00E36F41" w:rsidP="00056003">
          <w:pPr>
            <w:spacing w:after="0" w:line="276" w:lineRule="auto"/>
            <w:ind w:leftChars="0" w:left="0" w:right="-1" w:firstLineChars="0" w:firstLine="0"/>
            <w:jc w:val="both"/>
            <w:rPr>
              <w:rFonts w:ascii="Candara" w:hAnsi="Candara" w:cs="Times New Roman"/>
            </w:rPr>
          </w:pPr>
        </w:p>
        <w:p w14:paraId="111B92EE" w14:textId="24FFFDCD" w:rsidR="00B572D6" w:rsidRDefault="00953ECD" w:rsidP="00056003">
          <w:pPr>
            <w:spacing w:after="0" w:line="276" w:lineRule="auto"/>
            <w:ind w:leftChars="0" w:left="0" w:right="-1" w:firstLineChars="0" w:firstLine="0"/>
            <w:jc w:val="both"/>
            <w:rPr>
              <w:rFonts w:ascii="Candara" w:hAnsi="Candara" w:cs="Times New Roman"/>
            </w:rPr>
          </w:pPr>
          <w:r w:rsidRPr="00953ECD">
            <w:rPr>
              <w:rFonts w:ascii="Candara" w:hAnsi="Candara" w:cs="Times New Roman"/>
            </w:rPr>
            <w:t xml:space="preserve">The results of this research show that the better financial literacy of the millennial generation causes their higher consumer behaviour. If the millennial generation has good financial literacy, it is hoped that they will be more selective in making consumption choices and prioritizing their needs. The millennial generation with sound financial literacy </w:t>
          </w:r>
          <w:r w:rsidRPr="00953ECD">
            <w:rPr>
              <w:rFonts w:ascii="Candara" w:hAnsi="Candara" w:cs="Times New Roman"/>
            </w:rPr>
            <w:lastRenderedPageBreak/>
            <w:t>makes them behaves consumptively because economic behavioural factors sometimes make them act irrationally, thus making them behave consumptively</w:t>
          </w:r>
        </w:p>
        <w:p w14:paraId="3D45F5EB" w14:textId="77777777" w:rsidR="00953ECD" w:rsidRPr="00785468" w:rsidRDefault="00953ECD" w:rsidP="00056003">
          <w:pPr>
            <w:spacing w:after="0" w:line="276" w:lineRule="auto"/>
            <w:ind w:leftChars="0" w:left="0" w:right="-1" w:firstLineChars="0" w:firstLine="0"/>
            <w:jc w:val="both"/>
            <w:rPr>
              <w:rFonts w:ascii="Candara" w:hAnsi="Candara" w:cs="Times New Roman"/>
            </w:rPr>
          </w:pPr>
        </w:p>
        <w:p w14:paraId="3F4F2E43" w14:textId="7002BAD6" w:rsidR="00B572D6" w:rsidRPr="00785468" w:rsidRDefault="00953ECD" w:rsidP="00056003">
          <w:pPr>
            <w:spacing w:after="0" w:line="276" w:lineRule="auto"/>
            <w:ind w:leftChars="0" w:left="0" w:right="-1" w:firstLineChars="0" w:firstLine="0"/>
            <w:jc w:val="both"/>
            <w:rPr>
              <w:rFonts w:ascii="Candara" w:hAnsi="Candara" w:cs="Times New Roman"/>
            </w:rPr>
          </w:pPr>
          <w:r w:rsidRPr="00953ECD">
            <w:rPr>
              <w:rFonts w:ascii="Candara" w:hAnsi="Candara" w:cs="Times New Roman"/>
            </w:rPr>
            <w:t>This research indicates that the millennial generation always prepares budgets, thinks before making purchases and pays bills on time, but cannot influence their level of consumptive behaviour. In this case, the millennial generation has yet to be able to apply their financial literacy skills well, so the research results were inversely proportional to the existing theory</w:t>
          </w:r>
          <w:r w:rsidR="007119F0" w:rsidRPr="00785468">
            <w:rPr>
              <w:rFonts w:ascii="Candara" w:hAnsi="Candara" w:cs="Times New Roman"/>
            </w:rPr>
            <w:t xml:space="preserve">. </w:t>
          </w:r>
        </w:p>
        <w:p w14:paraId="3C5F2C18" w14:textId="77777777" w:rsidR="00B572D6" w:rsidRPr="00785468" w:rsidRDefault="00B572D6" w:rsidP="00056003">
          <w:pPr>
            <w:spacing w:after="0" w:line="276" w:lineRule="auto"/>
            <w:ind w:leftChars="0" w:left="0" w:right="-1" w:firstLineChars="0" w:firstLine="0"/>
            <w:jc w:val="both"/>
            <w:rPr>
              <w:rFonts w:ascii="Candara" w:hAnsi="Candara" w:cs="Times New Roman"/>
            </w:rPr>
          </w:pPr>
        </w:p>
        <w:p w14:paraId="10DBD3EF" w14:textId="68EFFB2B" w:rsidR="003C7C73" w:rsidRPr="00785468" w:rsidRDefault="00953ECD" w:rsidP="00056003">
          <w:pPr>
            <w:spacing w:after="0" w:line="276" w:lineRule="auto"/>
            <w:ind w:leftChars="0" w:left="0" w:right="-1" w:firstLineChars="0" w:firstLine="0"/>
            <w:jc w:val="both"/>
            <w:rPr>
              <w:rFonts w:ascii="Candara" w:hAnsi="Candara" w:cs="Times New Roman"/>
            </w:rPr>
          </w:pPr>
          <w:r w:rsidRPr="00953ECD">
            <w:rPr>
              <w:rFonts w:ascii="Candara" w:hAnsi="Candara" w:cs="Times New Roman"/>
            </w:rPr>
            <w:t>The results of this research align with research conducted by Prihatini &amp; Irianto (2021), which states that the higher the financial literacy, the higher the consumer behaviour. Furthermore, research by Zahra &amp; Anoraga (2021) says that STIE Bank BPD students with high financial literacy skills will make them behave more impulsively</w:t>
          </w:r>
          <w:r w:rsidR="003C7C73" w:rsidRPr="00785468">
            <w:rPr>
              <w:rFonts w:ascii="Candara" w:hAnsi="Candara" w:cs="Times New Roman"/>
            </w:rPr>
            <w:t>.</w:t>
          </w:r>
        </w:p>
        <w:p w14:paraId="5FF71066" w14:textId="77777777" w:rsidR="00312452" w:rsidRPr="00785468" w:rsidRDefault="00312452" w:rsidP="00056003">
          <w:pPr>
            <w:spacing w:after="0" w:line="276" w:lineRule="auto"/>
            <w:ind w:leftChars="0" w:left="0" w:right="-1" w:firstLineChars="0" w:firstLine="0"/>
            <w:jc w:val="both"/>
            <w:rPr>
              <w:rFonts w:ascii="Candara" w:hAnsi="Candara" w:cs="Times New Roman"/>
              <w:color w:val="00B0F0"/>
            </w:rPr>
          </w:pPr>
        </w:p>
        <w:p w14:paraId="54192C03" w14:textId="77777777" w:rsidR="00312452" w:rsidRPr="00785468" w:rsidRDefault="00312452" w:rsidP="00056003">
          <w:pPr>
            <w:spacing w:after="0" w:line="276" w:lineRule="auto"/>
            <w:ind w:leftChars="0" w:left="0" w:right="-1" w:firstLineChars="0" w:firstLine="0"/>
            <w:jc w:val="both"/>
            <w:rPr>
              <w:rFonts w:ascii="Candara" w:hAnsi="Candara" w:cs="Times New Roman"/>
              <w:color w:val="00B0F0"/>
            </w:rPr>
          </w:pPr>
        </w:p>
        <w:p w14:paraId="47FCDE9E" w14:textId="3C4093AB" w:rsidR="00EF64FE" w:rsidRPr="00785468" w:rsidRDefault="00EF64FE" w:rsidP="00056003">
          <w:pPr>
            <w:spacing w:after="0" w:line="276" w:lineRule="auto"/>
            <w:ind w:leftChars="0" w:left="0" w:right="-1" w:firstLineChars="0" w:firstLine="0"/>
            <w:jc w:val="both"/>
            <w:rPr>
              <w:rFonts w:ascii="Candara" w:hAnsi="Candara" w:cs="Times New Roman"/>
              <w:b/>
              <w:color w:val="000000" w:themeColor="text1"/>
              <w:lang w:bidi="ta-IN"/>
            </w:rPr>
          </w:pPr>
          <w:r w:rsidRPr="00785468">
            <w:rPr>
              <w:rFonts w:ascii="Candara" w:hAnsi="Candara" w:cs="Times New Roman"/>
              <w:b/>
              <w:color w:val="000000" w:themeColor="text1"/>
              <w:lang w:bidi="ta-IN"/>
            </w:rPr>
            <w:t xml:space="preserve">Implications </w:t>
          </w:r>
        </w:p>
        <w:p w14:paraId="0DB6E0C2" w14:textId="5EEAA48A" w:rsidR="003C7C73" w:rsidRPr="00785468" w:rsidRDefault="00302351" w:rsidP="00056003">
          <w:pPr>
            <w:spacing w:line="276" w:lineRule="auto"/>
            <w:ind w:leftChars="0" w:left="0" w:right="-1" w:firstLineChars="0" w:hanging="2"/>
            <w:jc w:val="both"/>
            <w:rPr>
              <w:rFonts w:ascii="Candara" w:hAnsi="Candara"/>
            </w:rPr>
          </w:pPr>
          <w:r w:rsidRPr="00302351">
            <w:rPr>
              <w:rFonts w:ascii="Candara" w:hAnsi="Candara"/>
            </w:rPr>
            <w:t>These findings imply that e-wallet provider companies should continuously improve and maintain service quality and literacy related to e-wallet operations so that people can efficiently operate e-wallets. This affects the sustainability of e-wallet provider companies because this research states that ease of use of e-payments and e-wallets is a current trend which can attract the millennial generation to behave consumptively. This research needs to improve in proving the theory that good financial literacy will cause the millennial generation to have low consumptive behaviour. It is hoped that future researchers can develop better indicators in questionnaires to prove existing theories</w:t>
          </w:r>
          <w:r w:rsidR="000C26A8" w:rsidRPr="00785468">
            <w:rPr>
              <w:rFonts w:ascii="Candara" w:hAnsi="Candara"/>
            </w:rPr>
            <w:t xml:space="preserve">. </w:t>
          </w:r>
        </w:p>
        <w:p w14:paraId="1731EA81" w14:textId="77777777" w:rsidR="00A058D8" w:rsidRPr="00785468" w:rsidRDefault="00A058D8" w:rsidP="00056003">
          <w:pPr>
            <w:spacing w:line="276" w:lineRule="auto"/>
            <w:ind w:left="0" w:right="-1" w:hanging="2"/>
            <w:jc w:val="both"/>
            <w:rPr>
              <w:rFonts w:ascii="Candara" w:hAnsi="Candara" w:cs="Times New Roman"/>
              <w:b/>
              <w:color w:val="000000" w:themeColor="text1"/>
              <w:lang w:bidi="ta-IN"/>
            </w:rPr>
          </w:pPr>
          <w:r w:rsidRPr="00785468">
            <w:rPr>
              <w:rFonts w:ascii="Candara" w:eastAsia="Candara" w:hAnsi="Candara" w:cs="Times New Roman"/>
              <w:b/>
              <w:color w:val="000000"/>
            </w:rPr>
            <w:t>CONCLUSION</w:t>
          </w:r>
        </w:p>
        <w:p w14:paraId="330F76A6" w14:textId="56C4092A" w:rsidR="00785468" w:rsidRPr="00302351" w:rsidRDefault="00302351" w:rsidP="00302351">
          <w:pPr>
            <w:spacing w:line="276" w:lineRule="auto"/>
            <w:ind w:leftChars="0" w:right="-1" w:firstLineChars="0" w:firstLine="0"/>
            <w:jc w:val="both"/>
            <w:rPr>
              <w:rFonts w:ascii="Candara" w:hAnsi="Candara" w:cs="Times New Roman"/>
            </w:rPr>
          </w:pPr>
          <w:r w:rsidRPr="00302351">
            <w:rPr>
              <w:rFonts w:ascii="Candara" w:hAnsi="Candara" w:cs="Times New Roman"/>
            </w:rPr>
            <w:t>The ease of using e-payments has a positive and significant effect on the consumptive behaviour of e-wallet users in the Malang Raya millennial generation. These results confirm that ease of use of e-payment is a predictor that can influence consumer behaviour in the millennial generation. Lifestyle has a positive and significant influence on the consumptive behaviour of e-wallet users in the Malang millennial generation. This shows that the higher the lifestyle of the millennial generation, the higher the consumer behaviour of the millennial generation. Financial literacy has a positive and significant effect on the consumptive behaviour of e-wallet users in the Malang Raya millennial generation. This shows that the millennial generation has yet to be able to apply the financial literacy skills they have, so it is known from the respondents' answers that there is excessive consumptive behaviour.</w:t>
          </w:r>
        </w:p>
        <w:p w14:paraId="5C44AE1E" w14:textId="73478E8D" w:rsidR="00785468" w:rsidRPr="00785468" w:rsidRDefault="00000000" w:rsidP="00056003">
          <w:pPr>
            <w:pStyle w:val="ListParagraph"/>
            <w:suppressAutoHyphens w:val="0"/>
            <w:spacing w:after="0" w:line="276" w:lineRule="auto"/>
            <w:ind w:leftChars="0" w:left="0" w:firstLineChars="0" w:firstLine="0"/>
            <w:jc w:val="both"/>
            <w:textDirection w:val="lrTb"/>
            <w:textAlignment w:val="auto"/>
            <w:outlineLvl w:val="9"/>
            <w:rPr>
              <w:rFonts w:ascii="Candara" w:hAnsi="Candara"/>
            </w:rPr>
          </w:pPr>
        </w:p>
      </w:sdtContent>
    </w:sdt>
    <w:sdt>
      <w:sdtPr>
        <w:rPr>
          <w:rFonts w:ascii="Times New Roman" w:hAnsi="Times New Roman" w:cs="Times New Roman"/>
          <w:sz w:val="24"/>
          <w:szCs w:val="24"/>
        </w:rPr>
        <w:tag w:val="goog_rdk_106"/>
        <w:id w:val="1492598708"/>
      </w:sdtPr>
      <w:sdtContent>
        <w:p w14:paraId="2F7B9871" w14:textId="77777777" w:rsidR="006F491A" w:rsidRPr="00407F6C" w:rsidRDefault="008739B6" w:rsidP="00056003">
          <w:pPr>
            <w:spacing w:line="276" w:lineRule="auto"/>
            <w:ind w:left="0" w:hanging="2"/>
            <w:jc w:val="both"/>
            <w:rPr>
              <w:rFonts w:ascii="Times New Roman" w:eastAsia="Candara" w:hAnsi="Times New Roman" w:cs="Times New Roman"/>
              <w:sz w:val="24"/>
              <w:szCs w:val="24"/>
            </w:rPr>
          </w:pPr>
          <w:r w:rsidRPr="00407F6C">
            <w:rPr>
              <w:rFonts w:ascii="Times New Roman" w:eastAsia="Candara" w:hAnsi="Times New Roman" w:cs="Times New Roman"/>
              <w:b/>
              <w:sz w:val="24"/>
              <w:szCs w:val="24"/>
            </w:rPr>
            <w:t xml:space="preserve">REFERENCES </w:t>
          </w:r>
        </w:p>
      </w:sdtContent>
    </w:sdt>
    <w:sdt>
      <w:sdtPr>
        <w:rPr>
          <w:rFonts w:ascii="Times New Roman" w:hAnsi="Times New Roman" w:cs="Times New Roman"/>
          <w:sz w:val="24"/>
          <w:szCs w:val="24"/>
        </w:rPr>
        <w:tag w:val="goog_rdk_107"/>
        <w:id w:val="649953087"/>
      </w:sdtPr>
      <w:sdtContent>
        <w:p w14:paraId="3C95A571" w14:textId="75BD8876"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90C3E">
            <w:rPr>
              <w:rFonts w:ascii="Times New Roman" w:hAnsi="Times New Roman" w:cs="Times New Roman"/>
              <w:noProof/>
              <w:sz w:val="24"/>
              <w:szCs w:val="24"/>
            </w:rPr>
            <w:t xml:space="preserve">Alamanda, Y. (2018). Pengaruh Harga Diri dan Gaya Hidup Terhadap Sikap Hidup Hemat Remaja. </w:t>
          </w:r>
          <w:r w:rsidRPr="00290C3E">
            <w:rPr>
              <w:rFonts w:ascii="Times New Roman" w:hAnsi="Times New Roman" w:cs="Times New Roman"/>
              <w:i/>
              <w:iCs/>
              <w:noProof/>
              <w:sz w:val="24"/>
              <w:szCs w:val="24"/>
            </w:rPr>
            <w:t>Psikoborneo</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6</w:t>
          </w:r>
          <w:r w:rsidRPr="00290C3E">
            <w:rPr>
              <w:rFonts w:ascii="Times New Roman" w:hAnsi="Times New Roman" w:cs="Times New Roman"/>
              <w:noProof/>
              <w:sz w:val="24"/>
              <w:szCs w:val="24"/>
            </w:rPr>
            <w:t>(2), 273–279.</w:t>
          </w:r>
        </w:p>
        <w:p w14:paraId="53F8BBE9"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lastRenderedPageBreak/>
            <w:t xml:space="preserve">Aziz, A. L., Musadieq, M. Al, &amp; Susilo, H. (2013). Pengaruh Kemudahan Penggunaan Terhadap Kemanfaatan Pada Sikap Pengguna E-Learning. </w:t>
          </w:r>
          <w:r w:rsidRPr="00290C3E">
            <w:rPr>
              <w:rFonts w:ascii="Times New Roman" w:hAnsi="Times New Roman" w:cs="Times New Roman"/>
              <w:i/>
              <w:iCs/>
              <w:noProof/>
              <w:sz w:val="24"/>
              <w:szCs w:val="24"/>
            </w:rPr>
            <w:t>Jurnal Administrasi Bisnis</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6</w:t>
          </w:r>
          <w:r w:rsidRPr="00290C3E">
            <w:rPr>
              <w:rFonts w:ascii="Times New Roman" w:hAnsi="Times New Roman" w:cs="Times New Roman"/>
              <w:noProof/>
              <w:sz w:val="24"/>
              <w:szCs w:val="24"/>
            </w:rPr>
            <w:t>(2), 7. administrasibisnis.studentjournal.ub.ac.id</w:t>
          </w:r>
        </w:p>
        <w:p w14:paraId="084DCE03"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Bank Indonesia. (2020). </w:t>
          </w:r>
          <w:r w:rsidRPr="00290C3E">
            <w:rPr>
              <w:rFonts w:ascii="Times New Roman" w:hAnsi="Times New Roman" w:cs="Times New Roman"/>
              <w:i/>
              <w:iCs/>
              <w:noProof/>
              <w:sz w:val="24"/>
              <w:szCs w:val="24"/>
            </w:rPr>
            <w:t>Elektronisasi</w:t>
          </w:r>
          <w:r w:rsidRPr="00290C3E">
            <w:rPr>
              <w:rFonts w:ascii="Times New Roman" w:hAnsi="Times New Roman" w:cs="Times New Roman"/>
              <w:noProof/>
              <w:sz w:val="24"/>
              <w:szCs w:val="24"/>
            </w:rPr>
            <w:t>. Bank Indonesia. https://www.bi.go.id/id/fungsi-utama/sistem-pembayaran/ritel/elektronifikasi/default.aspx</w:t>
          </w:r>
        </w:p>
        <w:p w14:paraId="2BE4FFF0"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Chaidir, T., Suprapti, I. A. P., Arini, G. A., &amp; Ismiwati, B. (2020). Determinan Literasi Keuangan pada Pelaku Usaha Mikro, Kecil, dan Menengah (UMKM) di Kota Mataram. </w:t>
          </w:r>
          <w:r w:rsidRPr="00290C3E">
            <w:rPr>
              <w:rFonts w:ascii="Times New Roman" w:hAnsi="Times New Roman" w:cs="Times New Roman"/>
              <w:i/>
              <w:iCs/>
              <w:noProof/>
              <w:sz w:val="24"/>
              <w:szCs w:val="24"/>
            </w:rPr>
            <w:t>Elastisitas - Jurnal Ekonomi Pembangunan</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2</w:t>
          </w:r>
          <w:r w:rsidRPr="00290C3E">
            <w:rPr>
              <w:rFonts w:ascii="Times New Roman" w:hAnsi="Times New Roman" w:cs="Times New Roman"/>
              <w:noProof/>
              <w:sz w:val="24"/>
              <w:szCs w:val="24"/>
            </w:rPr>
            <w:t>(1), 1–19. https://doi.org/10.29303/e-jep.v2i1.15</w:t>
          </w:r>
        </w:p>
        <w:p w14:paraId="0B3B7288"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Emik, J., &amp; Hasanuddin, U. (2020). Penggunaan E-wallet di Kalangan Mahasiswa. </w:t>
          </w:r>
          <w:r w:rsidRPr="00290C3E">
            <w:rPr>
              <w:rFonts w:ascii="Times New Roman" w:hAnsi="Times New Roman" w:cs="Times New Roman"/>
              <w:i/>
              <w:iCs/>
              <w:noProof/>
              <w:sz w:val="24"/>
              <w:szCs w:val="24"/>
            </w:rPr>
            <w:t>Jurnal Emik</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 13.</w:t>
          </w:r>
        </w:p>
        <w:p w14:paraId="02A584CE"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Ernawati, N., &amp; Noersanti, L. (2020). Jurnal Manajemen STEI Pengaruh Persepsi Manfaat, Kemudahan Penggunaan dan Kepercayaan terhadap Minat Penggunaan pada Aplikasi OVO. </w:t>
          </w:r>
          <w:r w:rsidRPr="00290C3E">
            <w:rPr>
              <w:rFonts w:ascii="Times New Roman" w:hAnsi="Times New Roman" w:cs="Times New Roman"/>
              <w:i/>
              <w:iCs/>
              <w:noProof/>
              <w:sz w:val="24"/>
              <w:szCs w:val="24"/>
            </w:rPr>
            <w:t xml:space="preserve">Juenal Manajemen STEI </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 (2)</w:t>
          </w:r>
          <w:r w:rsidRPr="00290C3E">
            <w:rPr>
              <w:rFonts w:ascii="Times New Roman" w:hAnsi="Times New Roman" w:cs="Times New Roman"/>
              <w:noProof/>
              <w:sz w:val="24"/>
              <w:szCs w:val="24"/>
            </w:rPr>
            <w:t>(02), 2442–4080. www.bi.go.id/id/statistik</w:t>
          </w:r>
        </w:p>
        <w:p w14:paraId="22E48B8F"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Fariana, R. E., Surindra, B., &amp; Arifin, Z. (2021). The Influence of Financial Literacy, Lifestyle and Self-Control on the Consumption Behavior of Economic Education Student. </w:t>
          </w:r>
          <w:r w:rsidRPr="00290C3E">
            <w:rPr>
              <w:rFonts w:ascii="Times New Roman" w:hAnsi="Times New Roman" w:cs="Times New Roman"/>
              <w:i/>
              <w:iCs/>
              <w:noProof/>
              <w:sz w:val="24"/>
              <w:szCs w:val="24"/>
            </w:rPr>
            <w:t>International Journal of Research and Review</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8</w:t>
          </w:r>
          <w:r w:rsidRPr="00290C3E">
            <w:rPr>
              <w:rFonts w:ascii="Times New Roman" w:hAnsi="Times New Roman" w:cs="Times New Roman"/>
              <w:noProof/>
              <w:sz w:val="24"/>
              <w:szCs w:val="24"/>
            </w:rPr>
            <w:t>(8), 496–503. https://doi.org/10.52403/ijrr.20210867</w:t>
          </w:r>
        </w:p>
        <w:p w14:paraId="34CAB3AF"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Fatmasari, D., Waridin, Kurnia, A. S., &amp; Amin, R. (2019). Use of E-Money and Debit Cards in Student Consumption Behavior. </w:t>
          </w:r>
          <w:r w:rsidRPr="00290C3E">
            <w:rPr>
              <w:rFonts w:ascii="Times New Roman" w:hAnsi="Times New Roman" w:cs="Times New Roman"/>
              <w:i/>
              <w:iCs/>
              <w:noProof/>
              <w:sz w:val="24"/>
              <w:szCs w:val="24"/>
            </w:rPr>
            <w:t>E3S Web of Conferences</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125</w:t>
          </w:r>
          <w:r w:rsidRPr="00290C3E">
            <w:rPr>
              <w:rFonts w:ascii="Times New Roman" w:hAnsi="Times New Roman" w:cs="Times New Roman"/>
              <w:noProof/>
              <w:sz w:val="24"/>
              <w:szCs w:val="24"/>
            </w:rPr>
            <w:t>(201 9), 1–4. https://doi.org/10.1051/e3sconf/201912503013</w:t>
          </w:r>
        </w:p>
        <w:p w14:paraId="5F5C1D09"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Fungky, T., Sari, T. P., &amp; Sanjaya, V. F. (2021). Pengaruh Gaya Hidup Serta Literasi Keuangan Terhadap Perilaku Konsumtif Generasi Z pada Masa Pandemi (Studi Kasus Mahasiswa/I Manajemen Bisnis Syariah, Uin Raden Intan Lampung Angkatan 2019). </w:t>
          </w:r>
          <w:r w:rsidRPr="00290C3E">
            <w:rPr>
              <w:rFonts w:ascii="Times New Roman" w:hAnsi="Times New Roman" w:cs="Times New Roman"/>
              <w:i/>
              <w:iCs/>
              <w:noProof/>
              <w:sz w:val="24"/>
              <w:szCs w:val="24"/>
            </w:rPr>
            <w:t>Jurnal Valuasi: Jurnal Ilmiah Ilmu Manajemen Dan Kewirausahaan</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1</w:t>
          </w:r>
          <w:r w:rsidRPr="00290C3E">
            <w:rPr>
              <w:rFonts w:ascii="Times New Roman" w:hAnsi="Times New Roman" w:cs="Times New Roman"/>
              <w:noProof/>
              <w:sz w:val="24"/>
              <w:szCs w:val="24"/>
            </w:rPr>
            <w:t>(1), 82–98.</w:t>
          </w:r>
        </w:p>
        <w:p w14:paraId="6BD2C1A7"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Hidayatullah, G. F. F., &amp; Zahara, Z. (2020). Peran Gaya Hidup Terhadap Keputusan Pembelian Di Cafe Orangae Puncak Padanjese. </w:t>
          </w:r>
          <w:r w:rsidRPr="00290C3E">
            <w:rPr>
              <w:rFonts w:ascii="Times New Roman" w:hAnsi="Times New Roman" w:cs="Times New Roman"/>
              <w:i/>
              <w:iCs/>
              <w:noProof/>
              <w:sz w:val="24"/>
              <w:szCs w:val="24"/>
            </w:rPr>
            <w:t>Jurnal Ilmu Manajemen Universitas Tadulako (JIMUT)</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6</w:t>
          </w:r>
          <w:r w:rsidRPr="00290C3E">
            <w:rPr>
              <w:rFonts w:ascii="Times New Roman" w:hAnsi="Times New Roman" w:cs="Times New Roman"/>
              <w:noProof/>
              <w:sz w:val="24"/>
              <w:szCs w:val="24"/>
            </w:rPr>
            <w:t>(1), 70–78. https://doi.org/10.22487/jimut.v6i1.173</w:t>
          </w:r>
        </w:p>
        <w:p w14:paraId="0F5C0647"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Kanserina, D. (2015). Pengaruh Literasi Ekonomi Dan Gaya Hidup Terhadap Perilaku Konsumtif Mahasiswa Jurusan Pendidikan Ekonomi. </w:t>
          </w:r>
          <w:r w:rsidRPr="00290C3E">
            <w:rPr>
              <w:rFonts w:ascii="Times New Roman" w:hAnsi="Times New Roman" w:cs="Times New Roman"/>
              <w:i/>
              <w:iCs/>
              <w:noProof/>
              <w:sz w:val="24"/>
              <w:szCs w:val="24"/>
            </w:rPr>
            <w:t>Jurnal Pendidikan Ekonomi Undiksha</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5</w:t>
          </w:r>
          <w:r w:rsidRPr="00290C3E">
            <w:rPr>
              <w:rFonts w:ascii="Times New Roman" w:hAnsi="Times New Roman" w:cs="Times New Roman"/>
              <w:noProof/>
              <w:sz w:val="24"/>
              <w:szCs w:val="24"/>
            </w:rPr>
            <w:t>(1), 1.</w:t>
          </w:r>
        </w:p>
        <w:p w14:paraId="586986C4"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Kenale Sada, Y. M. V. (2022). Pengaruh Literasi Keuangan, Gaya Hidup dan Lingkungan Sosial Terhadap Perilaku Keuangan Mahasiswa. </w:t>
          </w:r>
          <w:r w:rsidRPr="00290C3E">
            <w:rPr>
              <w:rFonts w:ascii="Times New Roman" w:hAnsi="Times New Roman" w:cs="Times New Roman"/>
              <w:i/>
              <w:iCs/>
              <w:noProof/>
              <w:sz w:val="24"/>
              <w:szCs w:val="24"/>
            </w:rPr>
            <w:t>Jurnal Literasi Akuntansi</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2</w:t>
          </w:r>
          <w:r w:rsidRPr="00290C3E">
            <w:rPr>
              <w:rFonts w:ascii="Times New Roman" w:hAnsi="Times New Roman" w:cs="Times New Roman"/>
              <w:noProof/>
              <w:sz w:val="24"/>
              <w:szCs w:val="24"/>
            </w:rPr>
            <w:t>(2), 86–99. https://doi.org/10.55587/jla.v2i2.35</w:t>
          </w:r>
        </w:p>
        <w:p w14:paraId="6363F726"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lastRenderedPageBreak/>
            <w:t xml:space="preserve">Marisa, O. (2020). Persepsi kemudahan penggunaan, efektivitas, dan risiko berpengaruh terhadap minat bertransaksi menggunakan financial technology. </w:t>
          </w:r>
          <w:r w:rsidRPr="00290C3E">
            <w:rPr>
              <w:rFonts w:ascii="Times New Roman" w:hAnsi="Times New Roman" w:cs="Times New Roman"/>
              <w:i/>
              <w:iCs/>
              <w:noProof/>
              <w:sz w:val="24"/>
              <w:szCs w:val="24"/>
            </w:rPr>
            <w:t>Jurnal Administrasi Kantor</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8</w:t>
          </w:r>
          <w:r w:rsidRPr="00290C3E">
            <w:rPr>
              <w:rFonts w:ascii="Times New Roman" w:hAnsi="Times New Roman" w:cs="Times New Roman"/>
              <w:noProof/>
              <w:sz w:val="24"/>
              <w:szCs w:val="24"/>
            </w:rPr>
            <w:t>(2), 139–152. http://www.ejournal-binainsani.ac.id/index.php/JAK/article/view/1448%0Ahttp://www.ejournal-binainsani.ac.id/index.php/JAK/article/download/1448/1241</w:t>
          </w:r>
        </w:p>
        <w:p w14:paraId="0D0D66DE"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Mirza Gayatri, A., &amp; Muzdalifah, M. (2022). Memahami Literasi Keuangan sebagai upaya Pencegahan Perilaku Konsumtif dari Pinjaman Online. </w:t>
          </w:r>
          <w:r w:rsidRPr="00290C3E">
            <w:rPr>
              <w:rFonts w:ascii="Times New Roman" w:hAnsi="Times New Roman" w:cs="Times New Roman"/>
              <w:i/>
              <w:iCs/>
              <w:noProof/>
              <w:sz w:val="24"/>
              <w:szCs w:val="24"/>
            </w:rPr>
            <w:t>Judicious</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(2), 297–306. https://doi.org/10.37010/jdc.v3i2.1113</w:t>
          </w:r>
        </w:p>
        <w:p w14:paraId="56300201"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Mu’amala, R., &amp; Wahjudi, E. (2021). Peran Literasi Keuangan Dalam Memediasi Pengaruh Kontrol Diri Terhadap Perilaku Konsumtif Mahasiswa Pengguna E-Commerce. </w:t>
          </w:r>
          <w:r w:rsidRPr="00290C3E">
            <w:rPr>
              <w:rFonts w:ascii="Times New Roman" w:hAnsi="Times New Roman" w:cs="Times New Roman"/>
              <w:i/>
              <w:iCs/>
              <w:noProof/>
              <w:sz w:val="24"/>
              <w:szCs w:val="24"/>
            </w:rPr>
            <w:t>E-Jurnal Ekonomi Dan Bisnis Universitas Udayana</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10</w:t>
          </w:r>
          <w:r w:rsidRPr="00290C3E">
            <w:rPr>
              <w:rFonts w:ascii="Times New Roman" w:hAnsi="Times New Roman" w:cs="Times New Roman"/>
              <w:noProof/>
              <w:sz w:val="24"/>
              <w:szCs w:val="24"/>
            </w:rPr>
            <w:t>(10), 883. https://doi.org/10.24843/eeb.2021.v10.i10.p06</w:t>
          </w:r>
        </w:p>
        <w:p w14:paraId="0AC9B26A"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Nadhilah, P., Jatikusumo, R. I., &amp; Permana, E. (2021). Efektifitas Penggunaan E-Wallet Dikalangan Mahasiswa Dalam Proses Menentukan Keputusan Pembelian. </w:t>
          </w:r>
          <w:r w:rsidRPr="00290C3E">
            <w:rPr>
              <w:rFonts w:ascii="Times New Roman" w:hAnsi="Times New Roman" w:cs="Times New Roman"/>
              <w:i/>
              <w:iCs/>
              <w:noProof/>
              <w:sz w:val="24"/>
              <w:szCs w:val="24"/>
            </w:rPr>
            <w:t>JEMMA (Journal of Economic, Management and Accounting)</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4</w:t>
          </w:r>
          <w:r w:rsidRPr="00290C3E">
            <w:rPr>
              <w:rFonts w:ascii="Times New Roman" w:hAnsi="Times New Roman" w:cs="Times New Roman"/>
              <w:noProof/>
              <w:sz w:val="24"/>
              <w:szCs w:val="24"/>
            </w:rPr>
            <w:t>(2), 128. https://doi.org/10.35914/jemma.v4i2.725</w:t>
          </w:r>
        </w:p>
        <w:p w14:paraId="76CE3C02"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Nurul Safura Azizah. (2020). Pengaruh Literasi Keuangan, Gaya Hidup pada Perilaku Keuangan pada Generasi Milenial. </w:t>
          </w:r>
          <w:r w:rsidRPr="00290C3E">
            <w:rPr>
              <w:rFonts w:ascii="Times New Roman" w:hAnsi="Times New Roman" w:cs="Times New Roman"/>
              <w:i/>
              <w:iCs/>
              <w:noProof/>
              <w:sz w:val="24"/>
              <w:szCs w:val="24"/>
            </w:rPr>
            <w:t>Textile View Magazine</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01</w:t>
          </w:r>
          <w:r w:rsidRPr="00290C3E">
            <w:rPr>
              <w:rFonts w:ascii="Times New Roman" w:hAnsi="Times New Roman" w:cs="Times New Roman"/>
              <w:noProof/>
              <w:sz w:val="24"/>
              <w:szCs w:val="24"/>
            </w:rPr>
            <w:t>, 92–101. https://doi.org/10.2307/j.ctt1tg5gmg.7</w:t>
          </w:r>
        </w:p>
        <w:p w14:paraId="60E11F12"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OJK. (2017). Strategi Nasional Literasi Keuangan Indonesia (Revisit 2017). </w:t>
          </w:r>
          <w:r w:rsidRPr="00290C3E">
            <w:rPr>
              <w:rFonts w:ascii="Times New Roman" w:hAnsi="Times New Roman" w:cs="Times New Roman"/>
              <w:i/>
              <w:iCs/>
              <w:noProof/>
              <w:sz w:val="24"/>
              <w:szCs w:val="24"/>
            </w:rPr>
            <w:t>Otoritas Jasa Keuangan</w:t>
          </w:r>
          <w:r w:rsidRPr="00290C3E">
            <w:rPr>
              <w:rFonts w:ascii="Times New Roman" w:hAnsi="Times New Roman" w:cs="Times New Roman"/>
              <w:noProof/>
              <w:sz w:val="24"/>
              <w:szCs w:val="24"/>
            </w:rPr>
            <w:t>, 1–99.</w:t>
          </w:r>
        </w:p>
        <w:p w14:paraId="3771E99B"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Perdana Oskar, D., Wenda Prinoya, R., Novita, W., &amp; Johan, H. (2022). E-Commerce, Literasi Keuangan dan Gaya Hidup terhadap Perilaku Konsumtif Berbelanja Online melalui Platform TikTok. </w:t>
          </w:r>
          <w:r w:rsidRPr="00290C3E">
            <w:rPr>
              <w:rFonts w:ascii="Times New Roman" w:hAnsi="Times New Roman" w:cs="Times New Roman"/>
              <w:i/>
              <w:iCs/>
              <w:noProof/>
              <w:sz w:val="24"/>
              <w:szCs w:val="24"/>
            </w:rPr>
            <w:t>Jurnal Ekobistek</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11</w:t>
          </w:r>
          <w:r w:rsidRPr="00290C3E">
            <w:rPr>
              <w:rFonts w:ascii="Times New Roman" w:hAnsi="Times New Roman" w:cs="Times New Roman"/>
              <w:noProof/>
              <w:sz w:val="24"/>
              <w:szCs w:val="24"/>
            </w:rPr>
            <w:t>, 442–447. https://doi.org/10.35134/ekobistek.v11i4.434</w:t>
          </w:r>
        </w:p>
        <w:p w14:paraId="281BA0A6"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Puryasari, R. (2019). Pengaruh Literasi Ekonomi Dan Gaya Hidup Terhadap Perilaku Konsumtif Mahasiswa Pendidikan Ekonomi Stkip Pgri Tulungagung. </w:t>
          </w:r>
          <w:r w:rsidRPr="00290C3E">
            <w:rPr>
              <w:rFonts w:ascii="Times New Roman" w:hAnsi="Times New Roman" w:cs="Times New Roman"/>
              <w:i/>
              <w:iCs/>
              <w:noProof/>
              <w:sz w:val="24"/>
              <w:szCs w:val="24"/>
            </w:rPr>
            <w:t>UTILITY: Jurnal Ilmiah Pendidikan Dan Ekonomi</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(1), 1–14. https://doi.org/10.30599/utility.v3i1.520</w:t>
          </w:r>
        </w:p>
        <w:p w14:paraId="46EEC2C4"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Rahima, P., &amp; Cahyadi, I. (2022). Pengaruh Fitur Shopee Paylater terhadap Perilaku Konsumtif Mahasiswa Universitas Mataram. </w:t>
          </w:r>
          <w:r w:rsidRPr="00290C3E">
            <w:rPr>
              <w:rFonts w:ascii="Times New Roman" w:hAnsi="Times New Roman" w:cs="Times New Roman"/>
              <w:i/>
              <w:iCs/>
              <w:noProof/>
              <w:sz w:val="24"/>
              <w:szCs w:val="24"/>
            </w:rPr>
            <w:t>Target : Jurnal Manajemen Bisnis</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4</w:t>
          </w:r>
          <w:r w:rsidRPr="00290C3E">
            <w:rPr>
              <w:rFonts w:ascii="Times New Roman" w:hAnsi="Times New Roman" w:cs="Times New Roman"/>
              <w:noProof/>
              <w:sz w:val="24"/>
              <w:szCs w:val="24"/>
            </w:rPr>
            <w:t>(1), 39–50. https://doi.org/10.30812/target.v4i1.2016</w:t>
          </w:r>
        </w:p>
        <w:p w14:paraId="50B2B776"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Rahmawati, G., &amp; Mirati, E. (2022). Pengaruh Literasi Keuangan Dan Gaya Hidup Terhadap Perilaku Konsumtif Pengguna Shopee Paylater Pada Generasi Millenial. </w:t>
          </w:r>
          <w:r w:rsidRPr="00290C3E">
            <w:rPr>
              <w:rFonts w:ascii="Times New Roman" w:hAnsi="Times New Roman" w:cs="Times New Roman"/>
              <w:i/>
              <w:iCs/>
              <w:noProof/>
              <w:sz w:val="24"/>
              <w:szCs w:val="24"/>
            </w:rPr>
            <w:t>Jurnal Multidisiplin Madani</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2</w:t>
          </w:r>
          <w:r w:rsidRPr="00290C3E">
            <w:rPr>
              <w:rFonts w:ascii="Times New Roman" w:hAnsi="Times New Roman" w:cs="Times New Roman"/>
              <w:noProof/>
              <w:sz w:val="24"/>
              <w:szCs w:val="24"/>
            </w:rPr>
            <w:t>(5), 2415–2430.</w:t>
          </w:r>
        </w:p>
        <w:p w14:paraId="73351709"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Ridwan, M., Harahap, I., &amp; Harahap, P. (2019). Keputusan Pembelian Melalui Situs Belanja Online terhadap Perilaku Konsumtif Masyarakat dalam Perspektif Ekonomi Islam. </w:t>
          </w:r>
          <w:r w:rsidRPr="00290C3E">
            <w:rPr>
              <w:rFonts w:ascii="Times New Roman" w:hAnsi="Times New Roman" w:cs="Times New Roman"/>
              <w:i/>
              <w:iCs/>
              <w:noProof/>
              <w:sz w:val="24"/>
              <w:szCs w:val="24"/>
            </w:rPr>
            <w:t>Jurnal Ekonomi Dan Bisnis Islam</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 xml:space="preserve">(2), 132–147. </w:t>
          </w:r>
          <w:r w:rsidRPr="00290C3E">
            <w:rPr>
              <w:rFonts w:ascii="Times New Roman" w:hAnsi="Times New Roman" w:cs="Times New Roman"/>
              <w:noProof/>
              <w:sz w:val="24"/>
              <w:szCs w:val="24"/>
            </w:rPr>
            <w:lastRenderedPageBreak/>
            <w:t>https://doi.org/10.32505/v3i2.1241</w:t>
          </w:r>
        </w:p>
        <w:p w14:paraId="56C1A70F"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Risnawati, Mintarti, W., &amp; Ardoyo. (2018). Pengaruh pendidikan ekonomi keluarga, gaya hidup, modernitas individu, dan literasi ekonomi terhadap perilaku konsumtif siswa. </w:t>
          </w:r>
          <w:r w:rsidRPr="00290C3E">
            <w:rPr>
              <w:rFonts w:ascii="Times New Roman" w:hAnsi="Times New Roman" w:cs="Times New Roman"/>
              <w:i/>
              <w:iCs/>
              <w:noProof/>
              <w:sz w:val="24"/>
              <w:szCs w:val="24"/>
            </w:rPr>
            <w:t>Jurnal Pendidikan</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(4), 430–436.</w:t>
          </w:r>
        </w:p>
        <w:p w14:paraId="5E32CEC7"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Rusbianti, M. A., &amp; Canggih, C. (2023). E-Wallet dan Perilaku Konsumsi Islam. </w:t>
          </w:r>
          <w:r w:rsidRPr="00290C3E">
            <w:rPr>
              <w:rFonts w:ascii="Times New Roman" w:hAnsi="Times New Roman" w:cs="Times New Roman"/>
              <w:i/>
              <w:iCs/>
              <w:noProof/>
              <w:sz w:val="24"/>
              <w:szCs w:val="24"/>
            </w:rPr>
            <w:t>Jurnal Ilmiah Ekonomi Islam</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9</w:t>
          </w:r>
          <w:r w:rsidRPr="00290C3E">
            <w:rPr>
              <w:rFonts w:ascii="Times New Roman" w:hAnsi="Times New Roman" w:cs="Times New Roman"/>
              <w:noProof/>
              <w:sz w:val="24"/>
              <w:szCs w:val="24"/>
            </w:rPr>
            <w:t>(01), 516–524. https://www.jurnal.stie-aas.ac.id/index.php/jei/article/view/7638%0Ahttps://www.jurnal.stie-aas.ac.id/index.php/jei/article/download/7638/3337</w:t>
          </w:r>
        </w:p>
        <w:p w14:paraId="5E338A73"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Safira, R., Sugianto, S., &amp; Harahap, R. D. (2023). Pengaruh Kepercayaan, Kemudahan, dan Manfaat Digital Payment Sebagai Alat Pembayaran Terhadap Perilaku Konsumtif Individu Dengan Digital Savvy Sebagai Variabel Moderating. </w:t>
          </w:r>
          <w:r w:rsidRPr="00290C3E">
            <w:rPr>
              <w:rFonts w:ascii="Times New Roman" w:hAnsi="Times New Roman" w:cs="Times New Roman"/>
              <w:i/>
              <w:iCs/>
              <w:noProof/>
              <w:sz w:val="24"/>
              <w:szCs w:val="24"/>
            </w:rPr>
            <w:t>Al-Kharaj : Jurnal Ekonomi, Keuangan &amp; Bisnis Syariah</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5</w:t>
          </w:r>
          <w:r w:rsidRPr="00290C3E">
            <w:rPr>
              <w:rFonts w:ascii="Times New Roman" w:hAnsi="Times New Roman" w:cs="Times New Roman"/>
              <w:noProof/>
              <w:sz w:val="24"/>
              <w:szCs w:val="24"/>
            </w:rPr>
            <w:t>(6), 2859–2878. https://doi.org/10.47467/alkharaj.v5i6.3694</w:t>
          </w:r>
        </w:p>
        <w:p w14:paraId="7A5335AA"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Sari, A. N., Mintarti, S. U., &amp; Utomo, S. H. (2020). Penggunaan E-wallet dalam Membentuk Perilaku Konsumsi Mahasiswa. </w:t>
          </w:r>
          <w:r w:rsidRPr="00290C3E">
            <w:rPr>
              <w:rFonts w:ascii="Times New Roman" w:hAnsi="Times New Roman" w:cs="Times New Roman"/>
              <w:i/>
              <w:iCs/>
              <w:noProof/>
              <w:sz w:val="24"/>
              <w:szCs w:val="24"/>
            </w:rPr>
            <w:t>Jurnal Pendidikan: Teori, Penelitian, Dan Pengembangan</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5</w:t>
          </w:r>
          <w:r w:rsidRPr="00290C3E">
            <w:rPr>
              <w:rFonts w:ascii="Times New Roman" w:hAnsi="Times New Roman" w:cs="Times New Roman"/>
              <w:noProof/>
              <w:sz w:val="24"/>
              <w:szCs w:val="24"/>
            </w:rPr>
            <w:t>(12), 1860. https://doi.org/10.17977/jptpp.v5i12.14365</w:t>
          </w:r>
        </w:p>
        <w:p w14:paraId="653EBD6E"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Sari, M. M., Nengsih, T. A., &amp; Syahrizal, A. (2023). Pengaruh Literasi Keuangan Dan Gaya Hidup Terhadap Perilaku Konsumtif Mahasiswa Manajemen Keuangan Syariah Angkatan 2018-2019. </w:t>
          </w:r>
          <w:r w:rsidRPr="00290C3E">
            <w:rPr>
              <w:rFonts w:ascii="Times New Roman" w:hAnsi="Times New Roman" w:cs="Times New Roman"/>
              <w:i/>
              <w:iCs/>
              <w:noProof/>
              <w:sz w:val="24"/>
              <w:szCs w:val="24"/>
            </w:rPr>
            <w:t>Journal of Creative Student Research (JCSR)</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1</w:t>
          </w:r>
          <w:r w:rsidRPr="00290C3E">
            <w:rPr>
              <w:rFonts w:ascii="Times New Roman" w:hAnsi="Times New Roman" w:cs="Times New Roman"/>
              <w:noProof/>
              <w:sz w:val="24"/>
              <w:szCs w:val="24"/>
            </w:rPr>
            <w:t>(2), 137–151.</w:t>
          </w:r>
        </w:p>
        <w:p w14:paraId="32F61CC6"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Solihat, N. A., &amp; Arnasik, S. (2018). Pengaruh Literasi Ekonomi Dan Gaya Hidup Terhadap Perilaku Konsumtif Mahasiswi Pendidikan Ekonomi Universitas Siliwangi. </w:t>
          </w:r>
          <w:r w:rsidRPr="00290C3E">
            <w:rPr>
              <w:rFonts w:ascii="Times New Roman" w:hAnsi="Times New Roman" w:cs="Times New Roman"/>
              <w:i/>
              <w:iCs/>
              <w:noProof/>
              <w:sz w:val="24"/>
              <w:szCs w:val="24"/>
            </w:rPr>
            <w:t>Oikos : Jurnal Kajian Pendidikan Ekonomi Dan Ilmu Ekonomi</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2</w:t>
          </w:r>
          <w:r w:rsidRPr="00290C3E">
            <w:rPr>
              <w:rFonts w:ascii="Times New Roman" w:hAnsi="Times New Roman" w:cs="Times New Roman"/>
              <w:noProof/>
              <w:sz w:val="24"/>
              <w:szCs w:val="24"/>
            </w:rPr>
            <w:t>(1), 141–152.</w:t>
          </w:r>
        </w:p>
        <w:p w14:paraId="26BA9C6B"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Sugiharti, H., &amp; Maula, K. A. (2019). Pengaruh Literasi Keuangan Terhadap Perilaku Pengelolaan Keuangan Mahasiswa. </w:t>
          </w:r>
          <w:r w:rsidRPr="00290C3E">
            <w:rPr>
              <w:rFonts w:ascii="Times New Roman" w:hAnsi="Times New Roman" w:cs="Times New Roman"/>
              <w:i/>
              <w:iCs/>
              <w:noProof/>
              <w:sz w:val="24"/>
              <w:szCs w:val="24"/>
            </w:rPr>
            <w:t>Accounthink : Journal of Accounting and Finance</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4</w:t>
          </w:r>
          <w:r w:rsidRPr="00290C3E">
            <w:rPr>
              <w:rFonts w:ascii="Times New Roman" w:hAnsi="Times New Roman" w:cs="Times New Roman"/>
              <w:noProof/>
              <w:sz w:val="24"/>
              <w:szCs w:val="24"/>
            </w:rPr>
            <w:t>(2), 804–818. https://doi.org/10.35706/acc.v4i2.2208</w:t>
          </w:r>
        </w:p>
        <w:p w14:paraId="600F6918"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Teresya, R., Nabila, R. R., &amp; Tunnajah, S. (2022). Literature Review E-Commerce : Profitabilitas, Tekanan Eksternal dan Kemudahan Pengguna. </w:t>
          </w:r>
          <w:r w:rsidRPr="00290C3E">
            <w:rPr>
              <w:rFonts w:ascii="Times New Roman" w:hAnsi="Times New Roman" w:cs="Times New Roman"/>
              <w:i/>
              <w:iCs/>
              <w:noProof/>
              <w:sz w:val="24"/>
              <w:szCs w:val="24"/>
            </w:rPr>
            <w:t>Jurnal Ekonomi Manajemen Sistem Informasi</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(4), 474–484. https://dinastirev.org/JEMSI</w:t>
          </w:r>
        </w:p>
        <w:p w14:paraId="4A3FAEB6"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Wahyuni, R., Irfani, H., &amp; Syahrina, I. A. (2019). Terhadap Perilaku Konsumtif Berbelanja Online Pada Ibu Rumah Tangga di Kecamatan Lubuk Begalung Kota Padang. </w:t>
          </w:r>
          <w:r w:rsidRPr="00290C3E">
            <w:rPr>
              <w:rFonts w:ascii="Times New Roman" w:hAnsi="Times New Roman" w:cs="Times New Roman"/>
              <w:i/>
              <w:iCs/>
              <w:noProof/>
              <w:sz w:val="24"/>
              <w:szCs w:val="24"/>
            </w:rPr>
            <w:t>Jurnal Benefita</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4</w:t>
          </w:r>
          <w:r w:rsidRPr="00290C3E">
            <w:rPr>
              <w:rFonts w:ascii="Times New Roman" w:hAnsi="Times New Roman" w:cs="Times New Roman"/>
              <w:noProof/>
              <w:sz w:val="24"/>
              <w:szCs w:val="24"/>
            </w:rPr>
            <w:t>(3), 548–559.</w:t>
          </w:r>
        </w:p>
        <w:p w14:paraId="081E52AA"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szCs w:val="24"/>
            </w:rPr>
          </w:pPr>
          <w:r w:rsidRPr="00290C3E">
            <w:rPr>
              <w:rFonts w:ascii="Times New Roman" w:hAnsi="Times New Roman" w:cs="Times New Roman"/>
              <w:noProof/>
              <w:sz w:val="24"/>
              <w:szCs w:val="24"/>
            </w:rPr>
            <w:t xml:space="preserve">Wulandari, I., Kariem, M. Q., &amp; Amaliatulwalidain, A. (2022). Pengaruh Literasi Keuangan, Lifestyle Hedonis dan Sikap Keuangan Pribadi Terhadap Perilaku Keuangan Mahasiswa. </w:t>
          </w:r>
          <w:r w:rsidRPr="00290C3E">
            <w:rPr>
              <w:rFonts w:ascii="Times New Roman" w:hAnsi="Times New Roman" w:cs="Times New Roman"/>
              <w:i/>
              <w:iCs/>
              <w:noProof/>
              <w:sz w:val="24"/>
              <w:szCs w:val="24"/>
            </w:rPr>
            <w:t>Jurnal Publisitas</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9</w:t>
          </w:r>
          <w:r w:rsidRPr="00290C3E">
            <w:rPr>
              <w:rFonts w:ascii="Times New Roman" w:hAnsi="Times New Roman" w:cs="Times New Roman"/>
              <w:noProof/>
              <w:sz w:val="24"/>
              <w:szCs w:val="24"/>
            </w:rPr>
            <w:t>(1), 40–48. https://doi.org/10.37858/publisitas.v9i1.156</w:t>
          </w:r>
        </w:p>
        <w:p w14:paraId="0E55EF5F" w14:textId="77777777" w:rsidR="00290C3E" w:rsidRPr="00290C3E" w:rsidRDefault="00290C3E" w:rsidP="00724CF8">
          <w:pPr>
            <w:widowControl w:val="0"/>
            <w:autoSpaceDE w:val="0"/>
            <w:autoSpaceDN w:val="0"/>
            <w:adjustRightInd w:val="0"/>
            <w:spacing w:after="120" w:line="276" w:lineRule="auto"/>
            <w:ind w:leftChars="0" w:left="566" w:hangingChars="236" w:hanging="566"/>
            <w:jc w:val="both"/>
            <w:rPr>
              <w:rFonts w:ascii="Times New Roman" w:hAnsi="Times New Roman" w:cs="Times New Roman"/>
              <w:noProof/>
              <w:sz w:val="24"/>
            </w:rPr>
          </w:pPr>
          <w:r w:rsidRPr="00290C3E">
            <w:rPr>
              <w:rFonts w:ascii="Times New Roman" w:hAnsi="Times New Roman" w:cs="Times New Roman"/>
              <w:noProof/>
              <w:sz w:val="24"/>
              <w:szCs w:val="24"/>
            </w:rPr>
            <w:lastRenderedPageBreak/>
            <w:t xml:space="preserve">Zakia, A., Adisti, A. A., &amp; Asmarani, A. (2022). Faktor-Faktor Yang Mempengaruhi Kelas Sosial: Gaya Hidup, Daya Beli Dan Tingkat Konsumsi (Literature Review MSDM). </w:t>
          </w:r>
          <w:r w:rsidRPr="00290C3E">
            <w:rPr>
              <w:rFonts w:ascii="Times New Roman" w:hAnsi="Times New Roman" w:cs="Times New Roman"/>
              <w:i/>
              <w:iCs/>
              <w:noProof/>
              <w:sz w:val="24"/>
              <w:szCs w:val="24"/>
            </w:rPr>
            <w:t>Jurnal Ilmu Manajemen Terapan</w:t>
          </w:r>
          <w:r w:rsidRPr="00290C3E">
            <w:rPr>
              <w:rFonts w:ascii="Times New Roman" w:hAnsi="Times New Roman" w:cs="Times New Roman"/>
              <w:noProof/>
              <w:sz w:val="24"/>
              <w:szCs w:val="24"/>
            </w:rPr>
            <w:t xml:space="preserve">, </w:t>
          </w:r>
          <w:r w:rsidRPr="00290C3E">
            <w:rPr>
              <w:rFonts w:ascii="Times New Roman" w:hAnsi="Times New Roman" w:cs="Times New Roman"/>
              <w:i/>
              <w:iCs/>
              <w:noProof/>
              <w:sz w:val="24"/>
              <w:szCs w:val="24"/>
            </w:rPr>
            <w:t>3</w:t>
          </w:r>
          <w:r w:rsidRPr="00290C3E">
            <w:rPr>
              <w:rFonts w:ascii="Times New Roman" w:hAnsi="Times New Roman" w:cs="Times New Roman"/>
              <w:noProof/>
              <w:sz w:val="24"/>
              <w:szCs w:val="24"/>
            </w:rPr>
            <w:t>(5), 2–9. https://doi.org/10.31933/jimt.v3i5</w:t>
          </w:r>
        </w:p>
        <w:p w14:paraId="288314E8" w14:textId="25B88DB3" w:rsidR="006F491A" w:rsidRPr="00A058D8" w:rsidRDefault="00290C3E" w:rsidP="00724CF8">
          <w:pPr>
            <w:spacing w:after="120" w:line="276" w:lineRule="auto"/>
            <w:ind w:leftChars="0" w:left="566" w:hangingChars="236" w:hanging="566"/>
            <w:jc w:val="both"/>
            <w:rPr>
              <w:rFonts w:ascii="Times New Roman" w:eastAsia="Candara" w:hAnsi="Times New Roman" w:cs="Times New Roman"/>
              <w:sz w:val="24"/>
              <w:szCs w:val="24"/>
            </w:rPr>
          </w:pPr>
          <w:r>
            <w:rPr>
              <w:rFonts w:ascii="Times New Roman" w:hAnsi="Times New Roman" w:cs="Times New Roman"/>
              <w:sz w:val="24"/>
              <w:szCs w:val="24"/>
            </w:rPr>
            <w:fldChar w:fldCharType="end"/>
          </w:r>
        </w:p>
      </w:sdtContent>
    </w:sdt>
    <w:sdt>
      <w:sdtPr>
        <w:rPr>
          <w:rFonts w:ascii="Times New Roman" w:hAnsi="Times New Roman" w:cs="Times New Roman"/>
          <w:sz w:val="24"/>
          <w:szCs w:val="24"/>
        </w:rPr>
        <w:tag w:val="goog_rdk_108"/>
        <w:id w:val="-538979061"/>
        <w:showingPlcHdr/>
      </w:sdtPr>
      <w:sdtContent>
        <w:p w14:paraId="47C5CB6B" w14:textId="502D0EA2" w:rsidR="006F491A" w:rsidRPr="00A058D8" w:rsidRDefault="005310D2" w:rsidP="00056003">
          <w:pPr>
            <w:spacing w:line="276" w:lineRule="auto"/>
            <w:ind w:left="0" w:hanging="2"/>
            <w:rPr>
              <w:rFonts w:ascii="Times New Roman" w:eastAsia="Candara" w:hAnsi="Times New Roman" w:cs="Times New Roman"/>
              <w:sz w:val="24"/>
              <w:szCs w:val="24"/>
            </w:rPr>
          </w:pPr>
          <w:r>
            <w:rPr>
              <w:rFonts w:ascii="Times New Roman" w:hAnsi="Times New Roman" w:cs="Times New Roman"/>
              <w:sz w:val="24"/>
              <w:szCs w:val="24"/>
            </w:rPr>
            <w:t xml:space="preserve">     </w:t>
          </w:r>
        </w:p>
      </w:sdtContent>
    </w:sdt>
    <w:p w14:paraId="12EDA559" w14:textId="4BFC27A4" w:rsidR="006F491A" w:rsidRPr="00A058D8" w:rsidRDefault="006F491A" w:rsidP="00056003">
      <w:pPr>
        <w:spacing w:after="0" w:line="276" w:lineRule="auto"/>
        <w:ind w:left="0" w:hanging="2"/>
        <w:rPr>
          <w:rFonts w:ascii="Times New Roman" w:hAnsi="Times New Roman" w:cs="Times New Roman"/>
          <w:sz w:val="24"/>
          <w:szCs w:val="24"/>
        </w:rPr>
      </w:pPr>
    </w:p>
    <w:sectPr w:rsidR="006F491A" w:rsidRPr="00A058D8" w:rsidSect="00763451">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985" w:header="720" w:footer="77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D993" w14:textId="77777777" w:rsidR="00F92D3A" w:rsidRDefault="00F92D3A">
      <w:pPr>
        <w:spacing w:after="0" w:line="240" w:lineRule="auto"/>
        <w:ind w:left="0" w:hanging="2"/>
      </w:pPr>
      <w:r>
        <w:separator/>
      </w:r>
    </w:p>
  </w:endnote>
  <w:endnote w:type="continuationSeparator" w:id="0">
    <w:p w14:paraId="33CED7AF" w14:textId="77777777" w:rsidR="00F92D3A" w:rsidRDefault="00F92D3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quare721 BT">
    <w:altName w:val="Times New Roman"/>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19"/>
      <w:id w:val="-1653678951"/>
    </w:sdtPr>
    <w:sdtContent>
      <w:p w14:paraId="719C9E0D" w14:textId="77777777" w:rsidR="006F491A" w:rsidRDefault="008739B6">
        <w:pPr>
          <w:pBdr>
            <w:top w:val="nil"/>
            <w:left w:val="nil"/>
            <w:bottom w:val="nil"/>
            <w:right w:val="nil"/>
            <w:between w:val="nil"/>
          </w:pBdr>
          <w:tabs>
            <w:tab w:val="center" w:pos="4680"/>
            <w:tab w:val="right" w:pos="9360"/>
          </w:tabs>
          <w:ind w:left="0" w:hanging="2"/>
          <w:rPr>
            <w:color w:val="000000"/>
          </w:rPr>
        </w:pPr>
        <w:r>
          <w:rPr>
            <w:color w:val="000000"/>
          </w:rPr>
          <w:fldChar w:fldCharType="begin"/>
        </w:r>
        <w:r>
          <w:rPr>
            <w:color w:val="000000"/>
          </w:rPr>
          <w:instrText>PAGE</w:instrText>
        </w:r>
        <w:r>
          <w:rPr>
            <w:color w:val="000000"/>
          </w:rPr>
          <w:fldChar w:fldCharType="separate"/>
        </w:r>
        <w:r w:rsidR="00A058D8">
          <w:rPr>
            <w:noProof/>
            <w:color w:val="000000"/>
          </w:rPr>
          <w:t>6</w:t>
        </w:r>
        <w:r>
          <w:rPr>
            <w:color w:val="000000"/>
          </w:rPr>
          <w:fldChar w:fldCharType="end"/>
        </w:r>
        <w:r>
          <w:rPr>
            <w:noProof/>
          </w:rPr>
          <mc:AlternateContent>
            <mc:Choice Requires="wpg">
              <w:drawing>
                <wp:anchor distT="0" distB="0" distL="114300" distR="114300" simplePos="0" relativeHeight="251662336" behindDoc="0" locked="0" layoutInCell="1" hidden="0" allowOverlap="1" wp14:anchorId="4E113071" wp14:editId="047C3B11">
                  <wp:simplePos x="0" y="0"/>
                  <wp:positionH relativeFrom="column">
                    <wp:posOffset>1</wp:posOffset>
                  </wp:positionH>
                  <wp:positionV relativeFrom="paragraph">
                    <wp:posOffset>-38099</wp:posOffset>
                  </wp:positionV>
                  <wp:extent cx="5224780"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5224780" cy="28575"/>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2CF2B0C0" wp14:editId="75738AB7">
                  <wp:simplePos x="0" y="0"/>
                  <wp:positionH relativeFrom="column">
                    <wp:posOffset>177800</wp:posOffset>
                  </wp:positionH>
                  <wp:positionV relativeFrom="paragraph">
                    <wp:posOffset>-25399</wp:posOffset>
                  </wp:positionV>
                  <wp:extent cx="2895600" cy="381000"/>
                  <wp:effectExtent l="0" t="0" r="0" b="0"/>
                  <wp:wrapNone/>
                  <wp:docPr id="6" name="Rectangle 6"/>
                  <wp:cNvGraphicFramePr/>
                  <a:graphic xmlns:a="http://schemas.openxmlformats.org/drawingml/2006/main">
                    <a:graphicData uri="http://schemas.microsoft.com/office/word/2010/wordprocessingShape">
                      <wps:wsp>
                        <wps:cNvSpPr/>
                        <wps:spPr>
                          <a:xfrm>
                            <a:off x="3902963" y="3594263"/>
                            <a:ext cx="2886075" cy="3714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9843062" w14:textId="77777777" w:rsidR="006F491A" w:rsidRDefault="008739B6">
                              <w:pPr>
                                <w:spacing w:after="0" w:line="240" w:lineRule="auto"/>
                                <w:ind w:left="0" w:hanging="2"/>
                              </w:pPr>
                              <w:r>
                                <w:rPr>
                                  <w:rFonts w:ascii="Arial" w:eastAsia="Arial" w:hAnsi="Arial" w:cs="Arial"/>
                                  <w:b/>
                                  <w:color w:val="000000"/>
                                  <w:sz w:val="18"/>
                                </w:rPr>
                                <w:t>Management and Economics Journal (MEC-J)</w:t>
                              </w:r>
                            </w:p>
                            <w:p w14:paraId="0F40FE2A" w14:textId="77777777" w:rsidR="006F491A" w:rsidRDefault="008739B6">
                              <w:pPr>
                                <w:spacing w:after="0" w:line="240" w:lineRule="auto"/>
                                <w:ind w:left="0" w:hanging="2"/>
                              </w:pPr>
                              <w:r>
                                <w:rPr>
                                  <w:rFonts w:ascii="Arial" w:eastAsia="Arial" w:hAnsi="Arial" w:cs="Arial"/>
                                  <w:b/>
                                  <w:color w:val="000000"/>
                                  <w:sz w:val="18"/>
                                </w:rPr>
                                <w:t xml:space="preserve">Vol </w:t>
                              </w:r>
                              <w:r w:rsidR="0016328E">
                                <w:rPr>
                                  <w:rFonts w:ascii="Arial" w:eastAsia="Arial" w:hAnsi="Arial" w:cs="Arial"/>
                                  <w:b/>
                                  <w:color w:val="000000"/>
                                  <w:sz w:val="18"/>
                                </w:rPr>
                                <w:t>X</w:t>
                              </w:r>
                              <w:r>
                                <w:rPr>
                                  <w:rFonts w:ascii="Arial" w:eastAsia="Arial" w:hAnsi="Arial" w:cs="Arial"/>
                                  <w:b/>
                                  <w:color w:val="000000"/>
                                  <w:sz w:val="18"/>
                                </w:rPr>
                                <w:t xml:space="preserve"> (</w:t>
                              </w:r>
                              <w:r w:rsidR="0016328E">
                                <w:rPr>
                                  <w:rFonts w:ascii="Arial" w:eastAsia="Arial" w:hAnsi="Arial" w:cs="Arial"/>
                                  <w:b/>
                                  <w:color w:val="000000"/>
                                  <w:sz w:val="18"/>
                                </w:rPr>
                                <w:t>X</w:t>
                              </w:r>
                              <w:r>
                                <w:rPr>
                                  <w:rFonts w:ascii="Arial" w:eastAsia="Arial" w:hAnsi="Arial" w:cs="Arial"/>
                                  <w:b/>
                                  <w:color w:val="000000"/>
                                  <w:sz w:val="18"/>
                                </w:rPr>
                                <w:t>) April 201</w:t>
                              </w:r>
                              <w:r w:rsidR="0016328E">
                                <w:rPr>
                                  <w:rFonts w:ascii="Arial" w:eastAsia="Arial" w:hAnsi="Arial" w:cs="Arial"/>
                                  <w:b/>
                                  <w:color w:val="000000"/>
                                  <w:sz w:val="18"/>
                                </w:rPr>
                                <w:t>X</w:t>
                              </w:r>
                            </w:p>
                            <w:p w14:paraId="4B634D93" w14:textId="77777777" w:rsidR="006F491A" w:rsidRDefault="006F491A">
                              <w:pPr>
                                <w:spacing w:line="258" w:lineRule="auto"/>
                                <w:ind w:left="0" w:hanging="2"/>
                              </w:pPr>
                            </w:p>
                            <w:p w14:paraId="3BA3E2B5" w14:textId="77777777" w:rsidR="006F491A" w:rsidRDefault="006F491A">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2CF2B0C0" id="Rectangle 6" o:spid="_x0000_s1026" style="position:absolute;margin-left:14pt;margin-top:-2pt;width:228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" strokecolor="white">
                  <v:stroke startarrowwidth="narrow" startarrowlength="short" endarrowwidth="narrow" endarrowlength="short"/>
                  <v:textbox inset="2.53958mm,1.2694mm,2.53958mm,1.2694mm">
                    <w:txbxContent>
                      <w:p w14:paraId="69843062" w14:textId="77777777" w:rsidR="006F491A" w:rsidRDefault="008739B6">
                        <w:pPr>
                          <w:spacing w:after="0" w:line="240" w:lineRule="auto"/>
                          <w:ind w:left="0" w:hanging="2"/>
                        </w:pPr>
                        <w:r>
                          <w:rPr>
                            <w:rFonts w:ascii="Arial" w:eastAsia="Arial" w:hAnsi="Arial" w:cs="Arial"/>
                            <w:b/>
                            <w:color w:val="000000"/>
                            <w:sz w:val="18"/>
                          </w:rPr>
                          <w:t>Management and Economics Journal (MEC-J)</w:t>
                        </w:r>
                      </w:p>
                      <w:p w14:paraId="0F40FE2A" w14:textId="77777777" w:rsidR="006F491A" w:rsidRDefault="008739B6">
                        <w:pPr>
                          <w:spacing w:after="0" w:line="240" w:lineRule="auto"/>
                          <w:ind w:left="0" w:hanging="2"/>
                        </w:pPr>
                        <w:r>
                          <w:rPr>
                            <w:rFonts w:ascii="Arial" w:eastAsia="Arial" w:hAnsi="Arial" w:cs="Arial"/>
                            <w:b/>
                            <w:color w:val="000000"/>
                            <w:sz w:val="18"/>
                          </w:rPr>
                          <w:t xml:space="preserve">Vol </w:t>
                        </w:r>
                        <w:r w:rsidR="0016328E">
                          <w:rPr>
                            <w:rFonts w:ascii="Arial" w:eastAsia="Arial" w:hAnsi="Arial" w:cs="Arial"/>
                            <w:b/>
                            <w:color w:val="000000"/>
                            <w:sz w:val="18"/>
                          </w:rPr>
                          <w:t>X</w:t>
                        </w:r>
                        <w:r>
                          <w:rPr>
                            <w:rFonts w:ascii="Arial" w:eastAsia="Arial" w:hAnsi="Arial" w:cs="Arial"/>
                            <w:b/>
                            <w:color w:val="000000"/>
                            <w:sz w:val="18"/>
                          </w:rPr>
                          <w:t xml:space="preserve"> (</w:t>
                        </w:r>
                        <w:r w:rsidR="0016328E">
                          <w:rPr>
                            <w:rFonts w:ascii="Arial" w:eastAsia="Arial" w:hAnsi="Arial" w:cs="Arial"/>
                            <w:b/>
                            <w:color w:val="000000"/>
                            <w:sz w:val="18"/>
                          </w:rPr>
                          <w:t>X</w:t>
                        </w:r>
                        <w:r>
                          <w:rPr>
                            <w:rFonts w:ascii="Arial" w:eastAsia="Arial" w:hAnsi="Arial" w:cs="Arial"/>
                            <w:b/>
                            <w:color w:val="000000"/>
                            <w:sz w:val="18"/>
                          </w:rPr>
                          <w:t>) April 201</w:t>
                        </w:r>
                        <w:r w:rsidR="0016328E">
                          <w:rPr>
                            <w:rFonts w:ascii="Arial" w:eastAsia="Arial" w:hAnsi="Arial" w:cs="Arial"/>
                            <w:b/>
                            <w:color w:val="000000"/>
                            <w:sz w:val="18"/>
                          </w:rPr>
                          <w:t>X</w:t>
                        </w:r>
                      </w:p>
                      <w:p w14:paraId="4B634D93" w14:textId="77777777" w:rsidR="006F491A" w:rsidRDefault="006F491A">
                        <w:pPr>
                          <w:spacing w:line="258" w:lineRule="auto"/>
                          <w:ind w:left="0" w:hanging="2"/>
                        </w:pPr>
                      </w:p>
                      <w:p w14:paraId="3BA3E2B5" w14:textId="77777777" w:rsidR="006F491A" w:rsidRDefault="006F491A">
                        <w:pPr>
                          <w:spacing w:line="258" w:lineRule="auto"/>
                          <w:ind w:left="0" w:hanging="2"/>
                        </w:pPr>
                      </w:p>
                    </w:txbxContent>
                  </v:textbox>
                </v:rect>
              </w:pict>
            </mc:Fallback>
          </mc:AlternateContent>
        </w:r>
      </w:p>
    </w:sdtContent>
  </w:sdt>
  <w:sdt>
    <w:sdtPr>
      <w:tag w:val="goog_rdk_120"/>
      <w:id w:val="1291938419"/>
    </w:sdtPr>
    <w:sdtContent>
      <w:p w14:paraId="20684D2A" w14:textId="77777777" w:rsidR="006F491A" w:rsidRDefault="00000000">
        <w:pPr>
          <w:pBdr>
            <w:top w:val="nil"/>
            <w:left w:val="nil"/>
            <w:bottom w:val="nil"/>
            <w:right w:val="nil"/>
            <w:between w:val="nil"/>
          </w:pBdr>
          <w:tabs>
            <w:tab w:val="center" w:pos="4680"/>
            <w:tab w:val="right" w:pos="9360"/>
          </w:tabs>
          <w:ind w:left="0" w:hanging="2"/>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13"/>
      <w:id w:val="-672418131"/>
    </w:sdtPr>
    <w:sdtContent>
      <w:p w14:paraId="2A1326DD" w14:textId="77777777" w:rsidR="006F491A" w:rsidRDefault="008739B6">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A058D8">
          <w:rPr>
            <w:noProof/>
            <w:color w:val="000000"/>
          </w:rPr>
          <w:t>5</w:t>
        </w:r>
        <w:r>
          <w:rPr>
            <w:color w:val="000000"/>
          </w:rPr>
          <w:fldChar w:fldCharType="end"/>
        </w:r>
        <w:r>
          <w:rPr>
            <w:noProof/>
          </w:rPr>
          <mc:AlternateContent>
            <mc:Choice Requires="wpg">
              <w:drawing>
                <wp:anchor distT="0" distB="0" distL="114300" distR="114300" simplePos="0" relativeHeight="251660288" behindDoc="0" locked="0" layoutInCell="1" hidden="0" allowOverlap="1" wp14:anchorId="6C9D8DEE" wp14:editId="735AE29D">
                  <wp:simplePos x="0" y="0"/>
                  <wp:positionH relativeFrom="column">
                    <wp:posOffset>12701</wp:posOffset>
                  </wp:positionH>
                  <wp:positionV relativeFrom="paragraph">
                    <wp:posOffset>-38099</wp:posOffset>
                  </wp:positionV>
                  <wp:extent cx="5224780" cy="28575"/>
                  <wp:effectExtent l="0" t="0" r="0" b="0"/>
                  <wp:wrapNone/>
                  <wp:docPr id="4" name="Straight Arrow Connector 4"/>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-38099</wp:posOffset>
                  </wp:positionV>
                  <wp:extent cx="5224780" cy="28575"/>
                  <wp:effectExtent b="0" l="0" r="0" t="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00B48452" wp14:editId="2844E4D4">
                  <wp:simplePos x="0" y="0"/>
                  <wp:positionH relativeFrom="column">
                    <wp:posOffset>2146300</wp:posOffset>
                  </wp:positionH>
                  <wp:positionV relativeFrom="paragraph">
                    <wp:posOffset>0</wp:posOffset>
                  </wp:positionV>
                  <wp:extent cx="2895600" cy="381000"/>
                  <wp:effectExtent l="0" t="0" r="0" b="0"/>
                  <wp:wrapNone/>
                  <wp:docPr id="2" name="Rectangle 2"/>
                  <wp:cNvGraphicFramePr/>
                  <a:graphic xmlns:a="http://schemas.openxmlformats.org/drawingml/2006/main">
                    <a:graphicData uri="http://schemas.microsoft.com/office/word/2010/wordprocessingShape">
                      <wps:wsp>
                        <wps:cNvSpPr/>
                        <wps:spPr>
                          <a:xfrm>
                            <a:off x="3902963" y="3594263"/>
                            <a:ext cx="2886075" cy="3714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8F16B32" w14:textId="77777777" w:rsidR="006F491A" w:rsidRDefault="008739B6">
                              <w:pPr>
                                <w:spacing w:after="0" w:line="240" w:lineRule="auto"/>
                                <w:ind w:left="0" w:hanging="2"/>
                                <w:jc w:val="right"/>
                              </w:pPr>
                              <w:r>
                                <w:rPr>
                                  <w:rFonts w:ascii="Arial" w:eastAsia="Arial" w:hAnsi="Arial" w:cs="Arial"/>
                                  <w:b/>
                                  <w:color w:val="000000"/>
                                  <w:sz w:val="18"/>
                                </w:rPr>
                                <w:t>Management and Economics Journal (MEC-J)</w:t>
                              </w:r>
                            </w:p>
                            <w:p w14:paraId="40AA55B9" w14:textId="77777777" w:rsidR="006F491A" w:rsidRDefault="008739B6">
                              <w:pPr>
                                <w:spacing w:after="0" w:line="240" w:lineRule="auto"/>
                                <w:ind w:left="0" w:hanging="2"/>
                                <w:jc w:val="right"/>
                              </w:pPr>
                              <w:r>
                                <w:rPr>
                                  <w:rFonts w:ascii="Arial" w:eastAsia="Arial" w:hAnsi="Arial" w:cs="Arial"/>
                                  <w:b/>
                                  <w:color w:val="000000"/>
                                  <w:sz w:val="18"/>
                                </w:rPr>
                                <w:t>Vol 3 (1) April 2019</w:t>
                              </w:r>
                            </w:p>
                            <w:p w14:paraId="61A77E03" w14:textId="77777777" w:rsidR="006F491A" w:rsidRDefault="006F491A">
                              <w:pPr>
                                <w:spacing w:line="258" w:lineRule="auto"/>
                                <w:ind w:left="0" w:hanging="2"/>
                              </w:pPr>
                            </w:p>
                            <w:p w14:paraId="719A10D4" w14:textId="77777777" w:rsidR="006F491A" w:rsidRDefault="006F491A">
                              <w:pPr>
                                <w:spacing w:line="258" w:lineRule="auto"/>
                                <w:ind w:left="0" w:hanging="2"/>
                              </w:pPr>
                            </w:p>
                          </w:txbxContent>
                        </wps:txbx>
                        <wps:bodyPr spcFirstLastPara="1" wrap="square" lIns="91425" tIns="45700" rIns="91425" bIns="45700" anchor="t" anchorCtr="0">
                          <a:noAutofit/>
                        </wps:bodyPr>
                      </wps:wsp>
                    </a:graphicData>
                  </a:graphic>
                </wp:anchor>
              </w:drawing>
            </mc:Choice>
            <mc:Fallback>
              <w:pict>
                <v:rect w14:anchorId="00B48452" id="Rectangle 2" o:spid="_x0000_s1027" style="position:absolute;left:0;text-align:left;margin-left:169pt;margin-top:0;width:228pt;height:3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" strokecolor="white">
                  <v:stroke startarrowwidth="narrow" startarrowlength="short" endarrowwidth="narrow" endarrowlength="short"/>
                  <v:textbox inset="2.53958mm,1.2694mm,2.53958mm,1.2694mm">
                    <w:txbxContent>
                      <w:p w14:paraId="58F16B32" w14:textId="77777777" w:rsidR="006F491A" w:rsidRDefault="008739B6">
                        <w:pPr>
                          <w:spacing w:after="0" w:line="240" w:lineRule="auto"/>
                          <w:ind w:left="0" w:hanging="2"/>
                          <w:jc w:val="right"/>
                        </w:pPr>
                        <w:r>
                          <w:rPr>
                            <w:rFonts w:ascii="Arial" w:eastAsia="Arial" w:hAnsi="Arial" w:cs="Arial"/>
                            <w:b/>
                            <w:color w:val="000000"/>
                            <w:sz w:val="18"/>
                          </w:rPr>
                          <w:t>Management and Economics Journal (MEC-J)</w:t>
                        </w:r>
                      </w:p>
                      <w:p w14:paraId="40AA55B9" w14:textId="77777777" w:rsidR="006F491A" w:rsidRDefault="008739B6">
                        <w:pPr>
                          <w:spacing w:after="0" w:line="240" w:lineRule="auto"/>
                          <w:ind w:left="0" w:hanging="2"/>
                          <w:jc w:val="right"/>
                        </w:pPr>
                        <w:r>
                          <w:rPr>
                            <w:rFonts w:ascii="Arial" w:eastAsia="Arial" w:hAnsi="Arial" w:cs="Arial"/>
                            <w:b/>
                            <w:color w:val="000000"/>
                            <w:sz w:val="18"/>
                          </w:rPr>
                          <w:t>Vol 3 (1) April 2019</w:t>
                        </w:r>
                      </w:p>
                      <w:p w14:paraId="61A77E03" w14:textId="77777777" w:rsidR="006F491A" w:rsidRDefault="006F491A">
                        <w:pPr>
                          <w:spacing w:line="258" w:lineRule="auto"/>
                          <w:ind w:left="0" w:hanging="2"/>
                        </w:pPr>
                      </w:p>
                      <w:p w14:paraId="719A10D4" w14:textId="77777777" w:rsidR="006F491A" w:rsidRDefault="006F491A">
                        <w:pPr>
                          <w:spacing w:line="258" w:lineRule="auto"/>
                          <w:ind w:left="0" w:hanging="2"/>
                        </w:pPr>
                      </w:p>
                    </w:txbxContent>
                  </v:textbox>
                </v:rect>
              </w:pict>
            </mc:Fallback>
          </mc:AlternateContent>
        </w:r>
      </w:p>
    </w:sdtContent>
  </w:sdt>
  <w:sdt>
    <w:sdtPr>
      <w:tag w:val="goog_rdk_114"/>
      <w:id w:val="2085106179"/>
    </w:sdtPr>
    <w:sdtContent>
      <w:p w14:paraId="3BC6C42D" w14:textId="77777777" w:rsidR="006F491A" w:rsidRDefault="00000000">
        <w:pPr>
          <w:pBdr>
            <w:top w:val="nil"/>
            <w:left w:val="nil"/>
            <w:bottom w:val="nil"/>
            <w:right w:val="nil"/>
            <w:between w:val="nil"/>
          </w:pBdr>
          <w:tabs>
            <w:tab w:val="center" w:pos="4680"/>
            <w:tab w:val="right" w:pos="9360"/>
          </w:tabs>
          <w:ind w:left="0" w:hanging="2"/>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15"/>
      <w:id w:val="-182746032"/>
    </w:sdtPr>
    <w:sdtContent>
      <w:p w14:paraId="0EFD0F3B" w14:textId="77777777" w:rsidR="006F491A" w:rsidRDefault="008739B6">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8E14AB">
          <w:rPr>
            <w:noProof/>
            <w:color w:val="000000"/>
          </w:rPr>
          <w:t>1</w:t>
        </w:r>
        <w:r>
          <w:rPr>
            <w:color w:val="000000"/>
          </w:rPr>
          <w:fldChar w:fldCharType="end"/>
        </w:r>
      </w:p>
    </w:sdtContent>
  </w:sdt>
  <w:sdt>
    <w:sdtPr>
      <w:tag w:val="goog_rdk_116"/>
      <w:id w:val="1424071497"/>
    </w:sdtPr>
    <w:sdtContent>
      <w:p w14:paraId="1D3E1511" w14:textId="77777777" w:rsidR="006F491A" w:rsidRDefault="00000000">
        <w:pPr>
          <w:pBdr>
            <w:top w:val="nil"/>
            <w:left w:val="nil"/>
            <w:bottom w:val="nil"/>
            <w:right w:val="nil"/>
            <w:between w:val="nil"/>
          </w:pBdr>
          <w:tabs>
            <w:tab w:val="center" w:pos="4680"/>
            <w:tab w:val="right" w:pos="9360"/>
          </w:tabs>
          <w:ind w:left="0" w:hanging="2"/>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305F" w14:textId="77777777" w:rsidR="00F92D3A" w:rsidRDefault="00F92D3A">
      <w:pPr>
        <w:spacing w:after="0" w:line="240" w:lineRule="auto"/>
        <w:ind w:left="0" w:hanging="2"/>
      </w:pPr>
      <w:r>
        <w:separator/>
      </w:r>
    </w:p>
  </w:footnote>
  <w:footnote w:type="continuationSeparator" w:id="0">
    <w:p w14:paraId="02B4491A" w14:textId="77777777" w:rsidR="00F92D3A" w:rsidRDefault="00F92D3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17"/>
      <w:id w:val="1383216512"/>
    </w:sdtPr>
    <w:sdtContent>
      <w:p w14:paraId="3A8C4E9C" w14:textId="77777777" w:rsidR="006F491A" w:rsidRDefault="008739B6">
        <w:pPr>
          <w:pBdr>
            <w:top w:val="nil"/>
            <w:left w:val="nil"/>
            <w:bottom w:val="nil"/>
            <w:right w:val="nil"/>
            <w:between w:val="nil"/>
          </w:pBdr>
          <w:tabs>
            <w:tab w:val="center" w:pos="4680"/>
            <w:tab w:val="right" w:pos="9360"/>
          </w:tabs>
          <w:ind w:left="0" w:hanging="2"/>
          <w:rPr>
            <w:color w:val="000000"/>
          </w:rPr>
        </w:pPr>
        <w:r>
          <w:rPr>
            <w:noProof/>
          </w:rPr>
          <mc:AlternateContent>
            <mc:Choice Requires="wpg">
              <w:drawing>
                <wp:anchor distT="0" distB="0" distL="114300" distR="114300" simplePos="0" relativeHeight="251659264" behindDoc="0" locked="0" layoutInCell="1" hidden="0" allowOverlap="1" wp14:anchorId="04E907F6" wp14:editId="7AE30DAE">
                  <wp:simplePos x="0" y="0"/>
                  <wp:positionH relativeFrom="column">
                    <wp:posOffset>1</wp:posOffset>
                  </wp:positionH>
                  <wp:positionV relativeFrom="paragraph">
                    <wp:posOffset>520700</wp:posOffset>
                  </wp:positionV>
                  <wp:extent cx="5224780"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520700</wp:posOffset>
                  </wp:positionV>
                  <wp:extent cx="5224780" cy="285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p>
    </w:sdtContent>
  </w:sdt>
  <w:sdt>
    <w:sdtPr>
      <w:tag w:val="goog_rdk_118"/>
      <w:id w:val="-955015706"/>
    </w:sdtPr>
    <w:sdtContent>
      <w:p w14:paraId="33B08CB1" w14:textId="77777777" w:rsidR="006F491A" w:rsidRDefault="008739B6">
        <w:pPr>
          <w:pBdr>
            <w:top w:val="nil"/>
            <w:left w:val="nil"/>
            <w:bottom w:val="nil"/>
            <w:right w:val="nil"/>
            <w:between w:val="nil"/>
          </w:pBdr>
          <w:tabs>
            <w:tab w:val="center" w:pos="4680"/>
            <w:tab w:val="right" w:pos="9360"/>
          </w:tabs>
          <w:ind w:left="0" w:hanging="2"/>
          <w:rPr>
            <w:color w:val="000000"/>
          </w:rPr>
        </w:pPr>
        <w:r>
          <w:rPr>
            <w:b/>
            <w:color w:val="000000"/>
          </w:rPr>
          <w:t>The Title of Article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11"/>
      <w:id w:val="1733492195"/>
    </w:sdtPr>
    <w:sdtContent>
      <w:p w14:paraId="2EDCA24F" w14:textId="77777777" w:rsidR="006F491A" w:rsidRDefault="008739B6">
        <w:pPr>
          <w:pBdr>
            <w:top w:val="nil"/>
            <w:left w:val="nil"/>
            <w:bottom w:val="nil"/>
            <w:right w:val="nil"/>
            <w:between w:val="nil"/>
          </w:pBdr>
          <w:tabs>
            <w:tab w:val="center" w:pos="4680"/>
            <w:tab w:val="right" w:pos="9360"/>
          </w:tabs>
          <w:ind w:left="0" w:hanging="2"/>
          <w:jc w:val="right"/>
          <w:rPr>
            <w:color w:val="000000"/>
          </w:rPr>
        </w:pPr>
        <w:r>
          <w:rPr>
            <w:noProof/>
          </w:rPr>
          <mc:AlternateContent>
            <mc:Choice Requires="wpg">
              <w:drawing>
                <wp:anchor distT="0" distB="0" distL="114300" distR="114300" simplePos="0" relativeHeight="251658240" behindDoc="0" locked="0" layoutInCell="1" hidden="0" allowOverlap="1" wp14:anchorId="7390B795" wp14:editId="11DFB436">
                  <wp:simplePos x="0" y="0"/>
                  <wp:positionH relativeFrom="column">
                    <wp:posOffset>12701</wp:posOffset>
                  </wp:positionH>
                  <wp:positionV relativeFrom="paragraph">
                    <wp:posOffset>495300</wp:posOffset>
                  </wp:positionV>
                  <wp:extent cx="5224780" cy="28575"/>
                  <wp:effectExtent l="0" t="0" r="0" b="0"/>
                  <wp:wrapNone/>
                  <wp:docPr id="5" name="Straight Arrow Connector 5"/>
                  <wp:cNvGraphicFramePr/>
                  <a:graphic xmlns:a="http://schemas.openxmlformats.org/drawingml/2006/main">
                    <a:graphicData uri="http://schemas.microsoft.com/office/word/2010/wordprocessingShape">
                      <wps:wsp>
                        <wps:cNvCnPr/>
                        <wps:spPr>
                          <a:xfrm>
                            <a:off x="2733610" y="3779683"/>
                            <a:ext cx="5224780" cy="635"/>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495300</wp:posOffset>
                  </wp:positionV>
                  <wp:extent cx="5224780" cy="28575"/>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224780" cy="28575"/>
                          </a:xfrm>
                          <a:prstGeom prst="rect"/>
                          <a:ln/>
                        </pic:spPr>
                      </pic:pic>
                    </a:graphicData>
                  </a:graphic>
                </wp:anchor>
              </w:drawing>
            </mc:Fallback>
          </mc:AlternateContent>
        </w:r>
      </w:p>
    </w:sdtContent>
  </w:sdt>
  <w:sdt>
    <w:sdtPr>
      <w:tag w:val="goog_rdk_112"/>
      <w:id w:val="1377347303"/>
    </w:sdtPr>
    <w:sdtContent>
      <w:p w14:paraId="614B6BD1" w14:textId="77777777" w:rsidR="006F491A" w:rsidRDefault="008739B6">
        <w:pPr>
          <w:pBdr>
            <w:top w:val="nil"/>
            <w:left w:val="nil"/>
            <w:bottom w:val="nil"/>
            <w:right w:val="nil"/>
            <w:between w:val="nil"/>
          </w:pBdr>
          <w:tabs>
            <w:tab w:val="center" w:pos="4680"/>
            <w:tab w:val="right" w:pos="9360"/>
          </w:tabs>
          <w:ind w:left="0" w:hanging="2"/>
          <w:jc w:val="right"/>
          <w:rPr>
            <w:color w:val="000000"/>
          </w:rPr>
        </w:pPr>
        <w:r>
          <w:rPr>
            <w:b/>
            <w:color w:val="000000"/>
          </w:rPr>
          <w:t>The Name of Writer</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FAD7" w14:textId="77777777" w:rsidR="0016328E" w:rsidRDefault="0016328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B59"/>
    <w:multiLevelType w:val="hybridMultilevel"/>
    <w:tmpl w:val="CC5459C0"/>
    <w:lvl w:ilvl="0" w:tplc="426810AA">
      <w:start w:val="1"/>
      <w:numFmt w:val="decimal"/>
      <w:lvlText w:val="%1."/>
      <w:lvlJc w:val="left"/>
      <w:pPr>
        <w:ind w:left="356" w:hanging="360"/>
      </w:pPr>
      <w:rPr>
        <w:rFonts w:hint="default"/>
        <w:color w:val="auto"/>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4700AF3"/>
    <w:multiLevelType w:val="hybridMultilevel"/>
    <w:tmpl w:val="18C0C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62575"/>
    <w:multiLevelType w:val="hybridMultilevel"/>
    <w:tmpl w:val="AE02195A"/>
    <w:lvl w:ilvl="0" w:tplc="87C298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30F7FED"/>
    <w:multiLevelType w:val="hybridMultilevel"/>
    <w:tmpl w:val="4A9EDD68"/>
    <w:lvl w:ilvl="0" w:tplc="1662EC28">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56610CB7"/>
    <w:multiLevelType w:val="hybridMultilevel"/>
    <w:tmpl w:val="728ABD34"/>
    <w:lvl w:ilvl="0" w:tplc="81BA260E">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5" w15:restartNumberingAfterBreak="0">
    <w:nsid w:val="6030610B"/>
    <w:multiLevelType w:val="hybridMultilevel"/>
    <w:tmpl w:val="95C06AF6"/>
    <w:lvl w:ilvl="0" w:tplc="426810AA">
      <w:start w:val="1"/>
      <w:numFmt w:val="decimal"/>
      <w:lvlText w:val="%1."/>
      <w:lvlJc w:val="left"/>
      <w:pPr>
        <w:ind w:left="358" w:hanging="360"/>
      </w:pPr>
      <w:rPr>
        <w:rFonts w:hint="default"/>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704C59D2"/>
    <w:multiLevelType w:val="hybridMultilevel"/>
    <w:tmpl w:val="3AFEAAC4"/>
    <w:lvl w:ilvl="0" w:tplc="4A04E8C0">
      <w:start w:val="1"/>
      <w:numFmt w:val="bullet"/>
      <w:lvlText w:val="-"/>
      <w:lvlJc w:val="left"/>
      <w:pPr>
        <w:ind w:left="763" w:hanging="360"/>
      </w:pPr>
      <w:rPr>
        <w:rFonts w:ascii="Times New Roman" w:eastAsia="Times New Roman"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16cid:durableId="1604456687">
    <w:abstractNumId w:val="3"/>
  </w:num>
  <w:num w:numId="2" w16cid:durableId="1659117586">
    <w:abstractNumId w:val="5"/>
  </w:num>
  <w:num w:numId="3" w16cid:durableId="2073498257">
    <w:abstractNumId w:val="1"/>
  </w:num>
  <w:num w:numId="4" w16cid:durableId="1630352904">
    <w:abstractNumId w:val="6"/>
  </w:num>
  <w:num w:numId="5" w16cid:durableId="1248529">
    <w:abstractNumId w:val="0"/>
  </w:num>
  <w:num w:numId="6" w16cid:durableId="1624533370">
    <w:abstractNumId w:val="4"/>
  </w:num>
  <w:num w:numId="7" w16cid:durableId="1408772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1A"/>
    <w:rsid w:val="00056003"/>
    <w:rsid w:val="00057983"/>
    <w:rsid w:val="00067F1C"/>
    <w:rsid w:val="00081B27"/>
    <w:rsid w:val="000C26A8"/>
    <w:rsid w:val="000C2EC5"/>
    <w:rsid w:val="000C40B0"/>
    <w:rsid w:val="000D4E58"/>
    <w:rsid w:val="001143AE"/>
    <w:rsid w:val="00126065"/>
    <w:rsid w:val="00126552"/>
    <w:rsid w:val="00146D00"/>
    <w:rsid w:val="0016325E"/>
    <w:rsid w:val="0016328E"/>
    <w:rsid w:val="00190486"/>
    <w:rsid w:val="001B6C46"/>
    <w:rsid w:val="00234D42"/>
    <w:rsid w:val="00284196"/>
    <w:rsid w:val="00290C3E"/>
    <w:rsid w:val="002C467C"/>
    <w:rsid w:val="00302351"/>
    <w:rsid w:val="00305526"/>
    <w:rsid w:val="00312452"/>
    <w:rsid w:val="003159DA"/>
    <w:rsid w:val="00356221"/>
    <w:rsid w:val="003C7C73"/>
    <w:rsid w:val="003E3FBF"/>
    <w:rsid w:val="00400BF7"/>
    <w:rsid w:val="00407C8F"/>
    <w:rsid w:val="00407F6C"/>
    <w:rsid w:val="004A12A6"/>
    <w:rsid w:val="004A416F"/>
    <w:rsid w:val="004D1B74"/>
    <w:rsid w:val="005310D2"/>
    <w:rsid w:val="005401B7"/>
    <w:rsid w:val="00593033"/>
    <w:rsid w:val="005D54DB"/>
    <w:rsid w:val="005E1612"/>
    <w:rsid w:val="00630DDD"/>
    <w:rsid w:val="00632336"/>
    <w:rsid w:val="00632ADA"/>
    <w:rsid w:val="00641286"/>
    <w:rsid w:val="006D3891"/>
    <w:rsid w:val="006F491A"/>
    <w:rsid w:val="007119F0"/>
    <w:rsid w:val="00724CF8"/>
    <w:rsid w:val="00740F08"/>
    <w:rsid w:val="00763451"/>
    <w:rsid w:val="00785468"/>
    <w:rsid w:val="007946E8"/>
    <w:rsid w:val="007E76C7"/>
    <w:rsid w:val="008106C8"/>
    <w:rsid w:val="008161E1"/>
    <w:rsid w:val="008739B6"/>
    <w:rsid w:val="00884959"/>
    <w:rsid w:val="008C2527"/>
    <w:rsid w:val="008D5D03"/>
    <w:rsid w:val="008E14AB"/>
    <w:rsid w:val="008E2CEA"/>
    <w:rsid w:val="009051B4"/>
    <w:rsid w:val="00953ECD"/>
    <w:rsid w:val="009649BC"/>
    <w:rsid w:val="009848F1"/>
    <w:rsid w:val="00A02971"/>
    <w:rsid w:val="00A058D8"/>
    <w:rsid w:val="00A61AD5"/>
    <w:rsid w:val="00A75B7B"/>
    <w:rsid w:val="00A92874"/>
    <w:rsid w:val="00AA0782"/>
    <w:rsid w:val="00AA37F9"/>
    <w:rsid w:val="00AA5814"/>
    <w:rsid w:val="00AE1B91"/>
    <w:rsid w:val="00AE3EFF"/>
    <w:rsid w:val="00AF6838"/>
    <w:rsid w:val="00B151D8"/>
    <w:rsid w:val="00B232FE"/>
    <w:rsid w:val="00B572D6"/>
    <w:rsid w:val="00B60AEC"/>
    <w:rsid w:val="00BC0516"/>
    <w:rsid w:val="00BD4F68"/>
    <w:rsid w:val="00C0658A"/>
    <w:rsid w:val="00C56136"/>
    <w:rsid w:val="00C57407"/>
    <w:rsid w:val="00C60049"/>
    <w:rsid w:val="00CB5C52"/>
    <w:rsid w:val="00CD70B9"/>
    <w:rsid w:val="00CE3803"/>
    <w:rsid w:val="00CF1B92"/>
    <w:rsid w:val="00D030EB"/>
    <w:rsid w:val="00D14AAF"/>
    <w:rsid w:val="00D25BF9"/>
    <w:rsid w:val="00D37B0A"/>
    <w:rsid w:val="00D80D03"/>
    <w:rsid w:val="00D84849"/>
    <w:rsid w:val="00D93359"/>
    <w:rsid w:val="00D9719E"/>
    <w:rsid w:val="00E36F41"/>
    <w:rsid w:val="00E524AD"/>
    <w:rsid w:val="00E72931"/>
    <w:rsid w:val="00EC354F"/>
    <w:rsid w:val="00ED2260"/>
    <w:rsid w:val="00ED5DA5"/>
    <w:rsid w:val="00EF64FE"/>
    <w:rsid w:val="00F01E3D"/>
    <w:rsid w:val="00F92D3A"/>
    <w:rsid w:val="00FA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CA9B"/>
  <w15:docId w15:val="{F2307CC9-EC3D-4611-979F-17578299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FooterChar">
    <w:name w:val="Footer Char"/>
    <w:rPr>
      <w:w w:val="100"/>
      <w:position w:val="-1"/>
      <w:sz w:val="22"/>
      <w:szCs w:val="22"/>
      <w:effect w:val="none"/>
      <w:vertAlign w:val="baseline"/>
      <w:cs w:val="0"/>
      <w:em w:val="none"/>
    </w:rPr>
  </w:style>
  <w:style w:type="character" w:customStyle="1" w:styleId="NoSpacingChar">
    <w:name w:val="No Spacing Char"/>
    <w:rPr>
      <w:rFonts w:ascii="Calibri" w:eastAsia="Times New Roman" w:hAnsi="Calibri" w:cs="Times New Roman"/>
      <w:w w:val="100"/>
      <w:position w:val="-1"/>
      <w:effect w:val="none"/>
      <w:vertAlign w:val="baseline"/>
      <w:cs w:val="0"/>
      <w:em w:val="none"/>
      <w:lang w:val="id-ID"/>
    </w:rPr>
  </w:style>
  <w:style w:type="character" w:customStyle="1" w:styleId="ListParagraphChar">
    <w:name w:val="List Paragraph Char"/>
    <w:rPr>
      <w:rFonts w:ascii="Calibri" w:eastAsia="Calibri" w:hAnsi="Calibri" w:cs="Times New Roman"/>
      <w:w w:val="100"/>
      <w:position w:val="-1"/>
      <w:effect w:val="none"/>
      <w:vertAlign w:val="baseline"/>
      <w:cs w:val="0"/>
      <w:em w:val="none"/>
    </w:rPr>
  </w:style>
  <w:style w:type="character" w:customStyle="1" w:styleId="HeaderChar">
    <w:name w:val="Header Char"/>
    <w:rPr>
      <w:w w:val="100"/>
      <w:position w:val="-1"/>
      <w:sz w:val="22"/>
      <w:szCs w:val="22"/>
      <w:effect w:val="none"/>
      <w:vertAlign w:val="baseline"/>
      <w:cs w:val="0"/>
      <w:em w:val="none"/>
    </w:rPr>
  </w:style>
  <w:style w:type="character" w:customStyle="1" w:styleId="hps">
    <w:name w:val="hps"/>
    <w:rPr>
      <w:w w:val="100"/>
      <w:position w:val="-1"/>
      <w:effect w:val="none"/>
      <w:vertAlign w:val="baseline"/>
      <w:cs w:val="0"/>
      <w:em w:val="none"/>
    </w:rPr>
  </w:style>
  <w:style w:type="paragraph" w:styleId="Header">
    <w:name w:val="header"/>
    <w:basedOn w:val="Normal"/>
    <w:qFormat/>
    <w:pPr>
      <w:tabs>
        <w:tab w:val="center" w:pos="4680"/>
        <w:tab w:val="right" w:pos="9360"/>
      </w:tabs>
    </w:pPr>
  </w:style>
  <w:style w:type="paragraph" w:customStyle="1" w:styleId="keywords">
    <w:name w:val="key words"/>
    <w:pPr>
      <w:suppressAutoHyphens/>
      <w:spacing w:after="120" w:line="240" w:lineRule="auto"/>
      <w:ind w:leftChars="-1" w:left="2160" w:hangingChars="1" w:hanging="1"/>
      <w:jc w:val="both"/>
      <w:textDirection w:val="btLr"/>
      <w:textAlignment w:val="top"/>
      <w:outlineLvl w:val="0"/>
    </w:pPr>
    <w:rPr>
      <w:rFonts w:ascii="Times New Roman" w:eastAsia="SimSun" w:hAnsi="Times New Roman" w:cs="Times New Roman"/>
      <w:b/>
      <w:bCs/>
      <w:i/>
      <w:iCs/>
      <w:position w:val="-1"/>
      <w:sz w:val="18"/>
      <w:szCs w:val="18"/>
      <w:lang w:bidi="en-US"/>
    </w:rPr>
  </w:style>
  <w:style w:type="paragraph" w:styleId="Footer">
    <w:name w:val="footer"/>
    <w:basedOn w:val="Normal"/>
    <w:qFormat/>
    <w:pPr>
      <w:tabs>
        <w:tab w:val="center" w:pos="4680"/>
        <w:tab w:val="right" w:pos="9360"/>
      </w:tabs>
    </w:pPr>
  </w:style>
  <w:style w:type="paragraph" w:styleId="ListParagraph">
    <w:name w:val="List Paragraph"/>
    <w:basedOn w:val="Normal"/>
    <w:uiPriority w:val="34"/>
    <w:qFormat/>
    <w:pPr>
      <w:ind w:left="720"/>
      <w:contextualSpacing/>
    </w:pPr>
    <w:rPr>
      <w:rFonts w:cs="Times New Roman"/>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id-ID"/>
    </w:rPr>
  </w:style>
  <w:style w:type="paragraph" w:customStyle="1" w:styleId="Author">
    <w:name w:val="Author"/>
    <w:pPr>
      <w:suppressAutoHyphens/>
      <w:spacing w:before="360" w:after="40" w:line="240" w:lineRule="auto"/>
      <w:ind w:leftChars="-1" w:left="2160" w:hangingChars="1" w:hanging="1"/>
      <w:jc w:val="center"/>
      <w:textDirection w:val="btLr"/>
      <w:textAlignment w:val="top"/>
      <w:outlineLvl w:val="0"/>
    </w:pPr>
    <w:rPr>
      <w:rFonts w:ascii="Times New Roman" w:eastAsia="SimSun" w:hAnsi="Times New Roman" w:cs="Times New Roman"/>
      <w:position w:val="-1"/>
      <w:sz w:val="20"/>
      <w:szCs w:val="20"/>
      <w:lang w:bidi="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customStyle="1" w:styleId="customdoi">
    <w:name w:val="custom_doi"/>
    <w:rsid w:val="00284196"/>
  </w:style>
  <w:style w:type="character" w:styleId="UnresolvedMention">
    <w:name w:val="Unresolved Mention"/>
    <w:basedOn w:val="DefaultParagraphFont"/>
    <w:uiPriority w:val="99"/>
    <w:semiHidden/>
    <w:unhideWhenUsed/>
    <w:rsid w:val="00C60049"/>
    <w:rPr>
      <w:color w:val="605E5C"/>
      <w:shd w:val="clear" w:color="auto" w:fill="E1DFDD"/>
    </w:rPr>
  </w:style>
  <w:style w:type="paragraph" w:styleId="HTMLPreformatted">
    <w:name w:val="HTML Preformatted"/>
    <w:basedOn w:val="Normal"/>
    <w:link w:val="HTMLPreformattedChar"/>
    <w:uiPriority w:val="99"/>
    <w:semiHidden/>
    <w:unhideWhenUsed/>
    <w:rsid w:val="00067F1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7F1C"/>
    <w:rPr>
      <w:rFonts w:ascii="Consolas" w:hAnsi="Consola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7680">
      <w:bodyDiv w:val="1"/>
      <w:marLeft w:val="0"/>
      <w:marRight w:val="0"/>
      <w:marTop w:val="0"/>
      <w:marBottom w:val="0"/>
      <w:divBdr>
        <w:top w:val="none" w:sz="0" w:space="0" w:color="auto"/>
        <w:left w:val="none" w:sz="0" w:space="0" w:color="auto"/>
        <w:bottom w:val="none" w:sz="0" w:space="0" w:color="auto"/>
        <w:right w:val="none" w:sz="0" w:space="0" w:color="auto"/>
      </w:divBdr>
    </w:div>
    <w:div w:id="111705524">
      <w:bodyDiv w:val="1"/>
      <w:marLeft w:val="0"/>
      <w:marRight w:val="0"/>
      <w:marTop w:val="0"/>
      <w:marBottom w:val="0"/>
      <w:divBdr>
        <w:top w:val="none" w:sz="0" w:space="0" w:color="auto"/>
        <w:left w:val="none" w:sz="0" w:space="0" w:color="auto"/>
        <w:bottom w:val="none" w:sz="0" w:space="0" w:color="auto"/>
        <w:right w:val="none" w:sz="0" w:space="0" w:color="auto"/>
      </w:divBdr>
    </w:div>
    <w:div w:id="143202265">
      <w:bodyDiv w:val="1"/>
      <w:marLeft w:val="0"/>
      <w:marRight w:val="0"/>
      <w:marTop w:val="0"/>
      <w:marBottom w:val="0"/>
      <w:divBdr>
        <w:top w:val="none" w:sz="0" w:space="0" w:color="auto"/>
        <w:left w:val="none" w:sz="0" w:space="0" w:color="auto"/>
        <w:bottom w:val="none" w:sz="0" w:space="0" w:color="auto"/>
        <w:right w:val="none" w:sz="0" w:space="0" w:color="auto"/>
      </w:divBdr>
    </w:div>
    <w:div w:id="240603006">
      <w:bodyDiv w:val="1"/>
      <w:marLeft w:val="0"/>
      <w:marRight w:val="0"/>
      <w:marTop w:val="0"/>
      <w:marBottom w:val="0"/>
      <w:divBdr>
        <w:top w:val="none" w:sz="0" w:space="0" w:color="auto"/>
        <w:left w:val="none" w:sz="0" w:space="0" w:color="auto"/>
        <w:bottom w:val="none" w:sz="0" w:space="0" w:color="auto"/>
        <w:right w:val="none" w:sz="0" w:space="0" w:color="auto"/>
      </w:divBdr>
    </w:div>
    <w:div w:id="377051786">
      <w:bodyDiv w:val="1"/>
      <w:marLeft w:val="0"/>
      <w:marRight w:val="0"/>
      <w:marTop w:val="0"/>
      <w:marBottom w:val="0"/>
      <w:divBdr>
        <w:top w:val="none" w:sz="0" w:space="0" w:color="auto"/>
        <w:left w:val="none" w:sz="0" w:space="0" w:color="auto"/>
        <w:bottom w:val="none" w:sz="0" w:space="0" w:color="auto"/>
        <w:right w:val="none" w:sz="0" w:space="0" w:color="auto"/>
      </w:divBdr>
    </w:div>
    <w:div w:id="385105613">
      <w:bodyDiv w:val="1"/>
      <w:marLeft w:val="0"/>
      <w:marRight w:val="0"/>
      <w:marTop w:val="0"/>
      <w:marBottom w:val="0"/>
      <w:divBdr>
        <w:top w:val="none" w:sz="0" w:space="0" w:color="auto"/>
        <w:left w:val="none" w:sz="0" w:space="0" w:color="auto"/>
        <w:bottom w:val="none" w:sz="0" w:space="0" w:color="auto"/>
        <w:right w:val="none" w:sz="0" w:space="0" w:color="auto"/>
      </w:divBdr>
    </w:div>
    <w:div w:id="420373466">
      <w:bodyDiv w:val="1"/>
      <w:marLeft w:val="0"/>
      <w:marRight w:val="0"/>
      <w:marTop w:val="0"/>
      <w:marBottom w:val="0"/>
      <w:divBdr>
        <w:top w:val="none" w:sz="0" w:space="0" w:color="auto"/>
        <w:left w:val="none" w:sz="0" w:space="0" w:color="auto"/>
        <w:bottom w:val="none" w:sz="0" w:space="0" w:color="auto"/>
        <w:right w:val="none" w:sz="0" w:space="0" w:color="auto"/>
      </w:divBdr>
    </w:div>
    <w:div w:id="458963680">
      <w:bodyDiv w:val="1"/>
      <w:marLeft w:val="0"/>
      <w:marRight w:val="0"/>
      <w:marTop w:val="0"/>
      <w:marBottom w:val="0"/>
      <w:divBdr>
        <w:top w:val="none" w:sz="0" w:space="0" w:color="auto"/>
        <w:left w:val="none" w:sz="0" w:space="0" w:color="auto"/>
        <w:bottom w:val="none" w:sz="0" w:space="0" w:color="auto"/>
        <w:right w:val="none" w:sz="0" w:space="0" w:color="auto"/>
      </w:divBdr>
    </w:div>
    <w:div w:id="565647975">
      <w:bodyDiv w:val="1"/>
      <w:marLeft w:val="0"/>
      <w:marRight w:val="0"/>
      <w:marTop w:val="0"/>
      <w:marBottom w:val="0"/>
      <w:divBdr>
        <w:top w:val="none" w:sz="0" w:space="0" w:color="auto"/>
        <w:left w:val="none" w:sz="0" w:space="0" w:color="auto"/>
        <w:bottom w:val="none" w:sz="0" w:space="0" w:color="auto"/>
        <w:right w:val="none" w:sz="0" w:space="0" w:color="auto"/>
      </w:divBdr>
    </w:div>
    <w:div w:id="616372854">
      <w:bodyDiv w:val="1"/>
      <w:marLeft w:val="0"/>
      <w:marRight w:val="0"/>
      <w:marTop w:val="0"/>
      <w:marBottom w:val="0"/>
      <w:divBdr>
        <w:top w:val="none" w:sz="0" w:space="0" w:color="auto"/>
        <w:left w:val="none" w:sz="0" w:space="0" w:color="auto"/>
        <w:bottom w:val="none" w:sz="0" w:space="0" w:color="auto"/>
        <w:right w:val="none" w:sz="0" w:space="0" w:color="auto"/>
      </w:divBdr>
    </w:div>
    <w:div w:id="684018808">
      <w:bodyDiv w:val="1"/>
      <w:marLeft w:val="0"/>
      <w:marRight w:val="0"/>
      <w:marTop w:val="0"/>
      <w:marBottom w:val="0"/>
      <w:divBdr>
        <w:top w:val="none" w:sz="0" w:space="0" w:color="auto"/>
        <w:left w:val="none" w:sz="0" w:space="0" w:color="auto"/>
        <w:bottom w:val="none" w:sz="0" w:space="0" w:color="auto"/>
        <w:right w:val="none" w:sz="0" w:space="0" w:color="auto"/>
      </w:divBdr>
    </w:div>
    <w:div w:id="700017414">
      <w:bodyDiv w:val="1"/>
      <w:marLeft w:val="0"/>
      <w:marRight w:val="0"/>
      <w:marTop w:val="0"/>
      <w:marBottom w:val="0"/>
      <w:divBdr>
        <w:top w:val="none" w:sz="0" w:space="0" w:color="auto"/>
        <w:left w:val="none" w:sz="0" w:space="0" w:color="auto"/>
        <w:bottom w:val="none" w:sz="0" w:space="0" w:color="auto"/>
        <w:right w:val="none" w:sz="0" w:space="0" w:color="auto"/>
      </w:divBdr>
    </w:div>
    <w:div w:id="715350695">
      <w:bodyDiv w:val="1"/>
      <w:marLeft w:val="0"/>
      <w:marRight w:val="0"/>
      <w:marTop w:val="0"/>
      <w:marBottom w:val="0"/>
      <w:divBdr>
        <w:top w:val="none" w:sz="0" w:space="0" w:color="auto"/>
        <w:left w:val="none" w:sz="0" w:space="0" w:color="auto"/>
        <w:bottom w:val="none" w:sz="0" w:space="0" w:color="auto"/>
        <w:right w:val="none" w:sz="0" w:space="0" w:color="auto"/>
      </w:divBdr>
    </w:div>
    <w:div w:id="788202008">
      <w:bodyDiv w:val="1"/>
      <w:marLeft w:val="0"/>
      <w:marRight w:val="0"/>
      <w:marTop w:val="0"/>
      <w:marBottom w:val="0"/>
      <w:divBdr>
        <w:top w:val="none" w:sz="0" w:space="0" w:color="auto"/>
        <w:left w:val="none" w:sz="0" w:space="0" w:color="auto"/>
        <w:bottom w:val="none" w:sz="0" w:space="0" w:color="auto"/>
        <w:right w:val="none" w:sz="0" w:space="0" w:color="auto"/>
      </w:divBdr>
    </w:div>
    <w:div w:id="824711925">
      <w:bodyDiv w:val="1"/>
      <w:marLeft w:val="0"/>
      <w:marRight w:val="0"/>
      <w:marTop w:val="0"/>
      <w:marBottom w:val="0"/>
      <w:divBdr>
        <w:top w:val="none" w:sz="0" w:space="0" w:color="auto"/>
        <w:left w:val="none" w:sz="0" w:space="0" w:color="auto"/>
        <w:bottom w:val="none" w:sz="0" w:space="0" w:color="auto"/>
        <w:right w:val="none" w:sz="0" w:space="0" w:color="auto"/>
      </w:divBdr>
    </w:div>
    <w:div w:id="878320443">
      <w:bodyDiv w:val="1"/>
      <w:marLeft w:val="0"/>
      <w:marRight w:val="0"/>
      <w:marTop w:val="0"/>
      <w:marBottom w:val="0"/>
      <w:divBdr>
        <w:top w:val="none" w:sz="0" w:space="0" w:color="auto"/>
        <w:left w:val="none" w:sz="0" w:space="0" w:color="auto"/>
        <w:bottom w:val="none" w:sz="0" w:space="0" w:color="auto"/>
        <w:right w:val="none" w:sz="0" w:space="0" w:color="auto"/>
      </w:divBdr>
    </w:div>
    <w:div w:id="917786809">
      <w:bodyDiv w:val="1"/>
      <w:marLeft w:val="0"/>
      <w:marRight w:val="0"/>
      <w:marTop w:val="0"/>
      <w:marBottom w:val="0"/>
      <w:divBdr>
        <w:top w:val="none" w:sz="0" w:space="0" w:color="auto"/>
        <w:left w:val="none" w:sz="0" w:space="0" w:color="auto"/>
        <w:bottom w:val="none" w:sz="0" w:space="0" w:color="auto"/>
        <w:right w:val="none" w:sz="0" w:space="0" w:color="auto"/>
      </w:divBdr>
    </w:div>
    <w:div w:id="1031148730">
      <w:bodyDiv w:val="1"/>
      <w:marLeft w:val="0"/>
      <w:marRight w:val="0"/>
      <w:marTop w:val="0"/>
      <w:marBottom w:val="0"/>
      <w:divBdr>
        <w:top w:val="none" w:sz="0" w:space="0" w:color="auto"/>
        <w:left w:val="none" w:sz="0" w:space="0" w:color="auto"/>
        <w:bottom w:val="none" w:sz="0" w:space="0" w:color="auto"/>
        <w:right w:val="none" w:sz="0" w:space="0" w:color="auto"/>
      </w:divBdr>
    </w:div>
    <w:div w:id="1108115053">
      <w:bodyDiv w:val="1"/>
      <w:marLeft w:val="0"/>
      <w:marRight w:val="0"/>
      <w:marTop w:val="0"/>
      <w:marBottom w:val="0"/>
      <w:divBdr>
        <w:top w:val="none" w:sz="0" w:space="0" w:color="auto"/>
        <w:left w:val="none" w:sz="0" w:space="0" w:color="auto"/>
        <w:bottom w:val="none" w:sz="0" w:space="0" w:color="auto"/>
        <w:right w:val="none" w:sz="0" w:space="0" w:color="auto"/>
      </w:divBdr>
    </w:div>
    <w:div w:id="1154300372">
      <w:bodyDiv w:val="1"/>
      <w:marLeft w:val="0"/>
      <w:marRight w:val="0"/>
      <w:marTop w:val="0"/>
      <w:marBottom w:val="0"/>
      <w:divBdr>
        <w:top w:val="none" w:sz="0" w:space="0" w:color="auto"/>
        <w:left w:val="none" w:sz="0" w:space="0" w:color="auto"/>
        <w:bottom w:val="none" w:sz="0" w:space="0" w:color="auto"/>
        <w:right w:val="none" w:sz="0" w:space="0" w:color="auto"/>
      </w:divBdr>
    </w:div>
    <w:div w:id="1167746729">
      <w:bodyDiv w:val="1"/>
      <w:marLeft w:val="0"/>
      <w:marRight w:val="0"/>
      <w:marTop w:val="0"/>
      <w:marBottom w:val="0"/>
      <w:divBdr>
        <w:top w:val="none" w:sz="0" w:space="0" w:color="auto"/>
        <w:left w:val="none" w:sz="0" w:space="0" w:color="auto"/>
        <w:bottom w:val="none" w:sz="0" w:space="0" w:color="auto"/>
        <w:right w:val="none" w:sz="0" w:space="0" w:color="auto"/>
      </w:divBdr>
    </w:div>
    <w:div w:id="1190989567">
      <w:bodyDiv w:val="1"/>
      <w:marLeft w:val="0"/>
      <w:marRight w:val="0"/>
      <w:marTop w:val="0"/>
      <w:marBottom w:val="0"/>
      <w:divBdr>
        <w:top w:val="none" w:sz="0" w:space="0" w:color="auto"/>
        <w:left w:val="none" w:sz="0" w:space="0" w:color="auto"/>
        <w:bottom w:val="none" w:sz="0" w:space="0" w:color="auto"/>
        <w:right w:val="none" w:sz="0" w:space="0" w:color="auto"/>
      </w:divBdr>
    </w:div>
    <w:div w:id="1223980869">
      <w:bodyDiv w:val="1"/>
      <w:marLeft w:val="0"/>
      <w:marRight w:val="0"/>
      <w:marTop w:val="0"/>
      <w:marBottom w:val="0"/>
      <w:divBdr>
        <w:top w:val="none" w:sz="0" w:space="0" w:color="auto"/>
        <w:left w:val="none" w:sz="0" w:space="0" w:color="auto"/>
        <w:bottom w:val="none" w:sz="0" w:space="0" w:color="auto"/>
        <w:right w:val="none" w:sz="0" w:space="0" w:color="auto"/>
      </w:divBdr>
    </w:div>
    <w:div w:id="1269846846">
      <w:bodyDiv w:val="1"/>
      <w:marLeft w:val="0"/>
      <w:marRight w:val="0"/>
      <w:marTop w:val="0"/>
      <w:marBottom w:val="0"/>
      <w:divBdr>
        <w:top w:val="none" w:sz="0" w:space="0" w:color="auto"/>
        <w:left w:val="none" w:sz="0" w:space="0" w:color="auto"/>
        <w:bottom w:val="none" w:sz="0" w:space="0" w:color="auto"/>
        <w:right w:val="none" w:sz="0" w:space="0" w:color="auto"/>
      </w:divBdr>
    </w:div>
    <w:div w:id="1370177784">
      <w:bodyDiv w:val="1"/>
      <w:marLeft w:val="0"/>
      <w:marRight w:val="0"/>
      <w:marTop w:val="0"/>
      <w:marBottom w:val="0"/>
      <w:divBdr>
        <w:top w:val="none" w:sz="0" w:space="0" w:color="auto"/>
        <w:left w:val="none" w:sz="0" w:space="0" w:color="auto"/>
        <w:bottom w:val="none" w:sz="0" w:space="0" w:color="auto"/>
        <w:right w:val="none" w:sz="0" w:space="0" w:color="auto"/>
      </w:divBdr>
    </w:div>
    <w:div w:id="1419908995">
      <w:bodyDiv w:val="1"/>
      <w:marLeft w:val="0"/>
      <w:marRight w:val="0"/>
      <w:marTop w:val="0"/>
      <w:marBottom w:val="0"/>
      <w:divBdr>
        <w:top w:val="none" w:sz="0" w:space="0" w:color="auto"/>
        <w:left w:val="none" w:sz="0" w:space="0" w:color="auto"/>
        <w:bottom w:val="none" w:sz="0" w:space="0" w:color="auto"/>
        <w:right w:val="none" w:sz="0" w:space="0" w:color="auto"/>
      </w:divBdr>
    </w:div>
    <w:div w:id="1471632397">
      <w:bodyDiv w:val="1"/>
      <w:marLeft w:val="0"/>
      <w:marRight w:val="0"/>
      <w:marTop w:val="0"/>
      <w:marBottom w:val="0"/>
      <w:divBdr>
        <w:top w:val="none" w:sz="0" w:space="0" w:color="auto"/>
        <w:left w:val="none" w:sz="0" w:space="0" w:color="auto"/>
        <w:bottom w:val="none" w:sz="0" w:space="0" w:color="auto"/>
        <w:right w:val="none" w:sz="0" w:space="0" w:color="auto"/>
      </w:divBdr>
    </w:div>
    <w:div w:id="1546989080">
      <w:bodyDiv w:val="1"/>
      <w:marLeft w:val="0"/>
      <w:marRight w:val="0"/>
      <w:marTop w:val="0"/>
      <w:marBottom w:val="0"/>
      <w:divBdr>
        <w:top w:val="none" w:sz="0" w:space="0" w:color="auto"/>
        <w:left w:val="none" w:sz="0" w:space="0" w:color="auto"/>
        <w:bottom w:val="none" w:sz="0" w:space="0" w:color="auto"/>
        <w:right w:val="none" w:sz="0" w:space="0" w:color="auto"/>
      </w:divBdr>
    </w:div>
    <w:div w:id="1569464636">
      <w:bodyDiv w:val="1"/>
      <w:marLeft w:val="0"/>
      <w:marRight w:val="0"/>
      <w:marTop w:val="0"/>
      <w:marBottom w:val="0"/>
      <w:divBdr>
        <w:top w:val="none" w:sz="0" w:space="0" w:color="auto"/>
        <w:left w:val="none" w:sz="0" w:space="0" w:color="auto"/>
        <w:bottom w:val="none" w:sz="0" w:space="0" w:color="auto"/>
        <w:right w:val="none" w:sz="0" w:space="0" w:color="auto"/>
      </w:divBdr>
    </w:div>
    <w:div w:id="1587612828">
      <w:bodyDiv w:val="1"/>
      <w:marLeft w:val="0"/>
      <w:marRight w:val="0"/>
      <w:marTop w:val="0"/>
      <w:marBottom w:val="0"/>
      <w:divBdr>
        <w:top w:val="none" w:sz="0" w:space="0" w:color="auto"/>
        <w:left w:val="none" w:sz="0" w:space="0" w:color="auto"/>
        <w:bottom w:val="none" w:sz="0" w:space="0" w:color="auto"/>
        <w:right w:val="none" w:sz="0" w:space="0" w:color="auto"/>
      </w:divBdr>
    </w:div>
    <w:div w:id="1617448524">
      <w:bodyDiv w:val="1"/>
      <w:marLeft w:val="0"/>
      <w:marRight w:val="0"/>
      <w:marTop w:val="0"/>
      <w:marBottom w:val="0"/>
      <w:divBdr>
        <w:top w:val="none" w:sz="0" w:space="0" w:color="auto"/>
        <w:left w:val="none" w:sz="0" w:space="0" w:color="auto"/>
        <w:bottom w:val="none" w:sz="0" w:space="0" w:color="auto"/>
        <w:right w:val="none" w:sz="0" w:space="0" w:color="auto"/>
      </w:divBdr>
    </w:div>
    <w:div w:id="1637224967">
      <w:bodyDiv w:val="1"/>
      <w:marLeft w:val="0"/>
      <w:marRight w:val="0"/>
      <w:marTop w:val="0"/>
      <w:marBottom w:val="0"/>
      <w:divBdr>
        <w:top w:val="none" w:sz="0" w:space="0" w:color="auto"/>
        <w:left w:val="none" w:sz="0" w:space="0" w:color="auto"/>
        <w:bottom w:val="none" w:sz="0" w:space="0" w:color="auto"/>
        <w:right w:val="none" w:sz="0" w:space="0" w:color="auto"/>
      </w:divBdr>
    </w:div>
    <w:div w:id="1648242488">
      <w:bodyDiv w:val="1"/>
      <w:marLeft w:val="0"/>
      <w:marRight w:val="0"/>
      <w:marTop w:val="0"/>
      <w:marBottom w:val="0"/>
      <w:divBdr>
        <w:top w:val="none" w:sz="0" w:space="0" w:color="auto"/>
        <w:left w:val="none" w:sz="0" w:space="0" w:color="auto"/>
        <w:bottom w:val="none" w:sz="0" w:space="0" w:color="auto"/>
        <w:right w:val="none" w:sz="0" w:space="0" w:color="auto"/>
      </w:divBdr>
    </w:div>
    <w:div w:id="1688483047">
      <w:bodyDiv w:val="1"/>
      <w:marLeft w:val="0"/>
      <w:marRight w:val="0"/>
      <w:marTop w:val="0"/>
      <w:marBottom w:val="0"/>
      <w:divBdr>
        <w:top w:val="none" w:sz="0" w:space="0" w:color="auto"/>
        <w:left w:val="none" w:sz="0" w:space="0" w:color="auto"/>
        <w:bottom w:val="none" w:sz="0" w:space="0" w:color="auto"/>
        <w:right w:val="none" w:sz="0" w:space="0" w:color="auto"/>
      </w:divBdr>
    </w:div>
    <w:div w:id="1761296605">
      <w:bodyDiv w:val="1"/>
      <w:marLeft w:val="0"/>
      <w:marRight w:val="0"/>
      <w:marTop w:val="0"/>
      <w:marBottom w:val="0"/>
      <w:divBdr>
        <w:top w:val="none" w:sz="0" w:space="0" w:color="auto"/>
        <w:left w:val="none" w:sz="0" w:space="0" w:color="auto"/>
        <w:bottom w:val="none" w:sz="0" w:space="0" w:color="auto"/>
        <w:right w:val="none" w:sz="0" w:space="0" w:color="auto"/>
      </w:divBdr>
    </w:div>
    <w:div w:id="1875581621">
      <w:bodyDiv w:val="1"/>
      <w:marLeft w:val="0"/>
      <w:marRight w:val="0"/>
      <w:marTop w:val="0"/>
      <w:marBottom w:val="0"/>
      <w:divBdr>
        <w:top w:val="none" w:sz="0" w:space="0" w:color="auto"/>
        <w:left w:val="none" w:sz="0" w:space="0" w:color="auto"/>
        <w:bottom w:val="none" w:sz="0" w:space="0" w:color="auto"/>
        <w:right w:val="none" w:sz="0" w:space="0" w:color="auto"/>
      </w:divBdr>
    </w:div>
    <w:div w:id="1908374676">
      <w:bodyDiv w:val="1"/>
      <w:marLeft w:val="0"/>
      <w:marRight w:val="0"/>
      <w:marTop w:val="0"/>
      <w:marBottom w:val="0"/>
      <w:divBdr>
        <w:top w:val="none" w:sz="0" w:space="0" w:color="auto"/>
        <w:left w:val="none" w:sz="0" w:space="0" w:color="auto"/>
        <w:bottom w:val="none" w:sz="0" w:space="0" w:color="auto"/>
        <w:right w:val="none" w:sz="0" w:space="0" w:color="auto"/>
      </w:divBdr>
    </w:div>
    <w:div w:id="212888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8860/mec-j.v6i1.1562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200503110096@student.uin-malang.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1eNoWOhZaKRMyod5aZq6X9Qj+NQ==">AMUW2mXift7v+UbT2rBp4CLrv2Ik1+ZNcf+vzrhHYzXDsnSOth9scbtLcy3YpGNa5i7ISFTPX3tHqSOVgcwglsjDyEI0uJkQvku3SgkWTu7p9C8bam/azFs=</go:docsCustomData>
</go:gDocsCustomXmlDataStorage>
</file>

<file path=customXml/itemProps1.xml><?xml version="1.0" encoding="utf-8"?>
<ds:datastoreItem xmlns:ds="http://schemas.openxmlformats.org/officeDocument/2006/customXml" ds:itemID="{F498E00C-0D41-4261-8979-CFB272BC59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16</Pages>
  <Words>5836</Words>
  <Characters>33270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37</cp:revision>
  <dcterms:created xsi:type="dcterms:W3CDTF">2022-05-22T18:20:00Z</dcterms:created>
  <dcterms:modified xsi:type="dcterms:W3CDTF">2024-02-23T14:02:00Z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7c3a6ff1-0975-3df0-9324-a1fae141fad0</vt:lpwstr>
  </property>
</Properties>
</file>